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bookmarkEnd w:id="1"/>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4899B9AC" w:rsidR="004D27A6" w:rsidRPr="00146E59" w:rsidRDefault="004D27A6" w:rsidP="00527B94">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146E59" w:rsidRPr="00146E59">
        <w:rPr>
          <w:rFonts w:asciiTheme="majorHAnsi" w:hAnsiTheme="majorHAnsi"/>
          <w:color w:val="FFFFFF" w:themeColor="background1"/>
          <w:sz w:val="72"/>
          <w:szCs w:val="72"/>
        </w:rPr>
        <w:t>lutego</w:t>
      </w:r>
      <w:r w:rsidR="007F0674" w:rsidRPr="00146E59">
        <w:rPr>
          <w:rFonts w:asciiTheme="majorHAnsi" w:hAnsiTheme="majorHAnsi"/>
          <w:color w:val="FFFFFF" w:themeColor="background1"/>
          <w:sz w:val="72"/>
          <w:szCs w:val="72"/>
        </w:rPr>
        <w:t xml:space="preserve"> 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45A99DDB" w14:textId="4987F2E7" w:rsidR="00476B94"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65463" w:history="1">
        <w:r w:rsidR="00476B94" w:rsidRPr="0003285B">
          <w:rPr>
            <w:rStyle w:val="Hyperlink"/>
            <w:noProof/>
          </w:rPr>
          <w:t>Wprowadzenie</w:t>
        </w:r>
        <w:r w:rsidR="00476B94">
          <w:rPr>
            <w:noProof/>
            <w:webHidden/>
          </w:rPr>
          <w:tab/>
        </w:r>
        <w:r w:rsidR="00476B94">
          <w:rPr>
            <w:noProof/>
            <w:webHidden/>
          </w:rPr>
          <w:fldChar w:fldCharType="begin"/>
        </w:r>
        <w:r w:rsidR="00476B94">
          <w:rPr>
            <w:noProof/>
            <w:webHidden/>
          </w:rPr>
          <w:instrText xml:space="preserve"> PAGEREF _Toc440465463 \h </w:instrText>
        </w:r>
        <w:r w:rsidR="00476B94">
          <w:rPr>
            <w:noProof/>
            <w:webHidden/>
          </w:rPr>
        </w:r>
        <w:r w:rsidR="00476B94">
          <w:rPr>
            <w:noProof/>
            <w:webHidden/>
          </w:rPr>
          <w:fldChar w:fldCharType="separate"/>
        </w:r>
        <w:r w:rsidR="00476B94">
          <w:rPr>
            <w:noProof/>
            <w:webHidden/>
          </w:rPr>
          <w:t>3</w:t>
        </w:r>
        <w:r w:rsidR="00476B94">
          <w:rPr>
            <w:noProof/>
            <w:webHidden/>
          </w:rPr>
          <w:fldChar w:fldCharType="end"/>
        </w:r>
      </w:hyperlink>
    </w:p>
    <w:p w14:paraId="1719BE71" w14:textId="0BC10CAA" w:rsidR="00476B94" w:rsidRDefault="00CC6723">
      <w:pPr>
        <w:pStyle w:val="TOC3"/>
        <w:tabs>
          <w:tab w:val="right" w:leader="dot" w:pos="5030"/>
        </w:tabs>
        <w:rPr>
          <w:rFonts w:eastAsiaTheme="minorEastAsia"/>
          <w:smallCaps w:val="0"/>
          <w:noProof/>
          <w:sz w:val="22"/>
          <w:lang w:val="en-US" w:eastAsia="zh-CN" w:bidi="ar-SA"/>
        </w:rPr>
      </w:pPr>
      <w:hyperlink w:anchor="_Toc440465464" w:history="1">
        <w:r w:rsidR="00476B94" w:rsidRPr="0003285B">
          <w:rPr>
            <w:rStyle w:val="Hyperlink"/>
            <w:noProof/>
          </w:rPr>
          <w:t>Wcześniejsze wersje</w:t>
        </w:r>
        <w:r w:rsidR="00476B94">
          <w:rPr>
            <w:noProof/>
            <w:webHidden/>
          </w:rPr>
          <w:tab/>
        </w:r>
        <w:r w:rsidR="00476B94">
          <w:rPr>
            <w:noProof/>
            <w:webHidden/>
          </w:rPr>
          <w:fldChar w:fldCharType="begin"/>
        </w:r>
        <w:r w:rsidR="00476B94">
          <w:rPr>
            <w:noProof/>
            <w:webHidden/>
          </w:rPr>
          <w:instrText xml:space="preserve"> PAGEREF _Toc440465464 \h </w:instrText>
        </w:r>
        <w:r w:rsidR="00476B94">
          <w:rPr>
            <w:noProof/>
            <w:webHidden/>
          </w:rPr>
        </w:r>
        <w:r w:rsidR="00476B94">
          <w:rPr>
            <w:noProof/>
            <w:webHidden/>
          </w:rPr>
          <w:fldChar w:fldCharType="separate"/>
        </w:r>
        <w:r w:rsidR="00476B94">
          <w:rPr>
            <w:noProof/>
            <w:webHidden/>
          </w:rPr>
          <w:t>3</w:t>
        </w:r>
        <w:r w:rsidR="00476B94">
          <w:rPr>
            <w:noProof/>
            <w:webHidden/>
          </w:rPr>
          <w:fldChar w:fldCharType="end"/>
        </w:r>
      </w:hyperlink>
    </w:p>
    <w:p w14:paraId="51ABAD65" w14:textId="20654C92" w:rsidR="00476B94" w:rsidRDefault="00CC6723">
      <w:pPr>
        <w:pStyle w:val="TOC3"/>
        <w:tabs>
          <w:tab w:val="right" w:leader="dot" w:pos="5030"/>
        </w:tabs>
        <w:rPr>
          <w:rFonts w:eastAsiaTheme="minorEastAsia"/>
          <w:smallCaps w:val="0"/>
          <w:noProof/>
          <w:sz w:val="22"/>
          <w:lang w:val="en-US" w:eastAsia="zh-CN" w:bidi="ar-SA"/>
        </w:rPr>
      </w:pPr>
      <w:hyperlink w:anchor="_Toc440465465" w:history="1">
        <w:r w:rsidR="00476B94" w:rsidRPr="0003285B">
          <w:rPr>
            <w:rStyle w:val="Hyperlink"/>
            <w:noProof/>
          </w:rPr>
          <w:t>Objaśnienia i zestawienie zmian</w:t>
        </w:r>
        <w:r w:rsidR="00476B94">
          <w:rPr>
            <w:noProof/>
            <w:webHidden/>
          </w:rPr>
          <w:tab/>
        </w:r>
        <w:r w:rsidR="00476B94">
          <w:rPr>
            <w:noProof/>
            <w:webHidden/>
          </w:rPr>
          <w:fldChar w:fldCharType="begin"/>
        </w:r>
        <w:r w:rsidR="00476B94">
          <w:rPr>
            <w:noProof/>
            <w:webHidden/>
          </w:rPr>
          <w:instrText xml:space="preserve"> PAGEREF _Toc440465465 \h </w:instrText>
        </w:r>
        <w:r w:rsidR="00476B94">
          <w:rPr>
            <w:noProof/>
            <w:webHidden/>
          </w:rPr>
        </w:r>
        <w:r w:rsidR="00476B94">
          <w:rPr>
            <w:noProof/>
            <w:webHidden/>
          </w:rPr>
          <w:fldChar w:fldCharType="separate"/>
        </w:r>
        <w:r w:rsidR="00476B94">
          <w:rPr>
            <w:noProof/>
            <w:webHidden/>
          </w:rPr>
          <w:t>3</w:t>
        </w:r>
        <w:r w:rsidR="00476B94">
          <w:rPr>
            <w:noProof/>
            <w:webHidden/>
          </w:rPr>
          <w:fldChar w:fldCharType="end"/>
        </w:r>
      </w:hyperlink>
    </w:p>
    <w:p w14:paraId="4227EC4F" w14:textId="226EC16B" w:rsidR="00476B94" w:rsidRDefault="00CC6723">
      <w:pPr>
        <w:pStyle w:val="TOC1"/>
        <w:tabs>
          <w:tab w:val="right" w:leader="dot" w:pos="5030"/>
        </w:tabs>
        <w:rPr>
          <w:rFonts w:eastAsiaTheme="minorEastAsia"/>
          <w:b w:val="0"/>
          <w:caps w:val="0"/>
          <w:noProof/>
          <w:sz w:val="22"/>
          <w:lang w:val="en-US" w:eastAsia="zh-CN" w:bidi="ar-SA"/>
        </w:rPr>
      </w:pPr>
      <w:hyperlink w:anchor="_Toc440465466" w:history="1">
        <w:r w:rsidR="00476B94" w:rsidRPr="0003285B">
          <w:rPr>
            <w:rStyle w:val="Hyperlink"/>
            <w:noProof/>
          </w:rPr>
          <w:t>Ogólne postanowienia</w:t>
        </w:r>
        <w:r w:rsidR="00476B94">
          <w:rPr>
            <w:noProof/>
            <w:webHidden/>
          </w:rPr>
          <w:tab/>
        </w:r>
        <w:r w:rsidR="00476B94">
          <w:rPr>
            <w:noProof/>
            <w:webHidden/>
          </w:rPr>
          <w:fldChar w:fldCharType="begin"/>
        </w:r>
        <w:r w:rsidR="00476B94">
          <w:rPr>
            <w:noProof/>
            <w:webHidden/>
          </w:rPr>
          <w:instrText xml:space="preserve"> PAGEREF _Toc440465466 \h </w:instrText>
        </w:r>
        <w:r w:rsidR="00476B94">
          <w:rPr>
            <w:noProof/>
            <w:webHidden/>
          </w:rPr>
        </w:r>
        <w:r w:rsidR="00476B94">
          <w:rPr>
            <w:noProof/>
            <w:webHidden/>
          </w:rPr>
          <w:fldChar w:fldCharType="separate"/>
        </w:r>
        <w:r w:rsidR="00476B94">
          <w:rPr>
            <w:noProof/>
            <w:webHidden/>
          </w:rPr>
          <w:t>4</w:t>
        </w:r>
        <w:r w:rsidR="00476B94">
          <w:rPr>
            <w:noProof/>
            <w:webHidden/>
          </w:rPr>
          <w:fldChar w:fldCharType="end"/>
        </w:r>
      </w:hyperlink>
    </w:p>
    <w:p w14:paraId="10A16CC4" w14:textId="4E69C8EF" w:rsidR="00476B94" w:rsidRDefault="00CC6723">
      <w:pPr>
        <w:pStyle w:val="TOC5"/>
        <w:tabs>
          <w:tab w:val="right" w:leader="dot" w:pos="5030"/>
        </w:tabs>
        <w:rPr>
          <w:rFonts w:eastAsiaTheme="minorEastAsia"/>
          <w:noProof/>
          <w:sz w:val="22"/>
          <w:lang w:val="en-US" w:eastAsia="zh-CN" w:bidi="ar-SA"/>
        </w:rPr>
      </w:pPr>
      <w:hyperlink w:anchor="_Toc440465467" w:history="1">
        <w:r w:rsidR="00476B94" w:rsidRPr="0003285B">
          <w:rPr>
            <w:rStyle w:val="Hyperlink"/>
            <w:noProof/>
          </w:rPr>
          <w:t>Definicje</w:t>
        </w:r>
        <w:r w:rsidR="00476B94">
          <w:rPr>
            <w:noProof/>
            <w:webHidden/>
          </w:rPr>
          <w:tab/>
        </w:r>
        <w:r w:rsidR="00476B94">
          <w:rPr>
            <w:noProof/>
            <w:webHidden/>
          </w:rPr>
          <w:fldChar w:fldCharType="begin"/>
        </w:r>
        <w:r w:rsidR="00476B94">
          <w:rPr>
            <w:noProof/>
            <w:webHidden/>
          </w:rPr>
          <w:instrText xml:space="preserve"> PAGEREF _Toc440465467 \h </w:instrText>
        </w:r>
        <w:r w:rsidR="00476B94">
          <w:rPr>
            <w:noProof/>
            <w:webHidden/>
          </w:rPr>
        </w:r>
        <w:r w:rsidR="00476B94">
          <w:rPr>
            <w:noProof/>
            <w:webHidden/>
          </w:rPr>
          <w:fldChar w:fldCharType="separate"/>
        </w:r>
        <w:r w:rsidR="00476B94">
          <w:rPr>
            <w:noProof/>
            <w:webHidden/>
          </w:rPr>
          <w:t>4</w:t>
        </w:r>
        <w:r w:rsidR="00476B94">
          <w:rPr>
            <w:noProof/>
            <w:webHidden/>
          </w:rPr>
          <w:fldChar w:fldCharType="end"/>
        </w:r>
      </w:hyperlink>
    </w:p>
    <w:p w14:paraId="1BD65B6B" w14:textId="026F1455" w:rsidR="00476B94" w:rsidRDefault="00CC6723">
      <w:pPr>
        <w:pStyle w:val="TOC5"/>
        <w:tabs>
          <w:tab w:val="right" w:leader="dot" w:pos="5030"/>
        </w:tabs>
        <w:rPr>
          <w:rFonts w:eastAsiaTheme="minorEastAsia"/>
          <w:noProof/>
          <w:sz w:val="22"/>
          <w:lang w:val="en-US" w:eastAsia="zh-CN" w:bidi="ar-SA"/>
        </w:rPr>
      </w:pPr>
      <w:hyperlink w:anchor="_Toc440465468" w:history="1">
        <w:r w:rsidR="00476B94" w:rsidRPr="0003285B">
          <w:rPr>
            <w:rStyle w:val="Hyperlink"/>
            <w:noProof/>
          </w:rPr>
          <w:t>Aktualizacje postanowień Warunków Dotyczących Usług Online</w:t>
        </w:r>
        <w:r w:rsidR="00476B94">
          <w:rPr>
            <w:noProof/>
            <w:webHidden/>
          </w:rPr>
          <w:tab/>
        </w:r>
        <w:r w:rsidR="00476B94">
          <w:rPr>
            <w:noProof/>
            <w:webHidden/>
          </w:rPr>
          <w:fldChar w:fldCharType="begin"/>
        </w:r>
        <w:r w:rsidR="00476B94">
          <w:rPr>
            <w:noProof/>
            <w:webHidden/>
          </w:rPr>
          <w:instrText xml:space="preserve"> PAGEREF _Toc440465468 \h </w:instrText>
        </w:r>
        <w:r w:rsidR="00476B94">
          <w:rPr>
            <w:noProof/>
            <w:webHidden/>
          </w:rPr>
        </w:r>
        <w:r w:rsidR="00476B94">
          <w:rPr>
            <w:noProof/>
            <w:webHidden/>
          </w:rPr>
          <w:fldChar w:fldCharType="separate"/>
        </w:r>
        <w:r w:rsidR="00476B94">
          <w:rPr>
            <w:noProof/>
            <w:webHidden/>
          </w:rPr>
          <w:t>4</w:t>
        </w:r>
        <w:r w:rsidR="00476B94">
          <w:rPr>
            <w:noProof/>
            <w:webHidden/>
          </w:rPr>
          <w:fldChar w:fldCharType="end"/>
        </w:r>
      </w:hyperlink>
    </w:p>
    <w:p w14:paraId="097DE4E7" w14:textId="1B6D3F98" w:rsidR="00476B94" w:rsidRDefault="00CC6723">
      <w:pPr>
        <w:pStyle w:val="TOC5"/>
        <w:tabs>
          <w:tab w:val="right" w:leader="dot" w:pos="5030"/>
        </w:tabs>
        <w:rPr>
          <w:rFonts w:eastAsiaTheme="minorEastAsia"/>
          <w:noProof/>
          <w:sz w:val="22"/>
          <w:lang w:val="en-US" w:eastAsia="zh-CN" w:bidi="ar-SA"/>
        </w:rPr>
      </w:pPr>
      <w:hyperlink w:anchor="_Toc440465469" w:history="1">
        <w:r w:rsidR="00476B94" w:rsidRPr="0003285B">
          <w:rPr>
            <w:rStyle w:val="Hyperlink"/>
            <w:noProof/>
          </w:rPr>
          <w:t>Zmiany w przepisach prawnych i dostępność na świecie</w:t>
        </w:r>
        <w:r w:rsidR="00476B94">
          <w:rPr>
            <w:noProof/>
            <w:webHidden/>
          </w:rPr>
          <w:tab/>
        </w:r>
        <w:r w:rsidR="00476B94">
          <w:rPr>
            <w:noProof/>
            <w:webHidden/>
          </w:rPr>
          <w:fldChar w:fldCharType="begin"/>
        </w:r>
        <w:r w:rsidR="00476B94">
          <w:rPr>
            <w:noProof/>
            <w:webHidden/>
          </w:rPr>
          <w:instrText xml:space="preserve"> PAGEREF _Toc440465469 \h </w:instrText>
        </w:r>
        <w:r w:rsidR="00476B94">
          <w:rPr>
            <w:noProof/>
            <w:webHidden/>
          </w:rPr>
        </w:r>
        <w:r w:rsidR="00476B94">
          <w:rPr>
            <w:noProof/>
            <w:webHidden/>
          </w:rPr>
          <w:fldChar w:fldCharType="separate"/>
        </w:r>
        <w:r w:rsidR="00476B94">
          <w:rPr>
            <w:noProof/>
            <w:webHidden/>
          </w:rPr>
          <w:t>4</w:t>
        </w:r>
        <w:r w:rsidR="00476B94">
          <w:rPr>
            <w:noProof/>
            <w:webHidden/>
          </w:rPr>
          <w:fldChar w:fldCharType="end"/>
        </w:r>
      </w:hyperlink>
    </w:p>
    <w:p w14:paraId="3DC31AE7" w14:textId="5A54580F" w:rsidR="00476B94" w:rsidRDefault="00CC6723">
      <w:pPr>
        <w:pStyle w:val="TOC5"/>
        <w:tabs>
          <w:tab w:val="right" w:leader="dot" w:pos="5030"/>
        </w:tabs>
        <w:rPr>
          <w:rFonts w:eastAsiaTheme="minorEastAsia"/>
          <w:noProof/>
          <w:sz w:val="22"/>
          <w:lang w:val="en-US" w:eastAsia="zh-CN" w:bidi="ar-SA"/>
        </w:rPr>
      </w:pPr>
      <w:hyperlink w:anchor="_Toc440465470" w:history="1">
        <w:r w:rsidR="00476B94" w:rsidRPr="0003285B">
          <w:rPr>
            <w:rStyle w:val="Hyperlink"/>
            <w:noProof/>
          </w:rPr>
          <w:t>Okres przechowywania danych</w:t>
        </w:r>
        <w:r w:rsidR="00476B94">
          <w:rPr>
            <w:noProof/>
            <w:webHidden/>
          </w:rPr>
          <w:tab/>
        </w:r>
        <w:r w:rsidR="00476B94">
          <w:rPr>
            <w:noProof/>
            <w:webHidden/>
          </w:rPr>
          <w:fldChar w:fldCharType="begin"/>
        </w:r>
        <w:r w:rsidR="00476B94">
          <w:rPr>
            <w:noProof/>
            <w:webHidden/>
          </w:rPr>
          <w:instrText xml:space="preserve"> PAGEREF _Toc440465470 \h </w:instrText>
        </w:r>
        <w:r w:rsidR="00476B94">
          <w:rPr>
            <w:noProof/>
            <w:webHidden/>
          </w:rPr>
        </w:r>
        <w:r w:rsidR="00476B94">
          <w:rPr>
            <w:noProof/>
            <w:webHidden/>
          </w:rPr>
          <w:fldChar w:fldCharType="separate"/>
        </w:r>
        <w:r w:rsidR="00476B94">
          <w:rPr>
            <w:noProof/>
            <w:webHidden/>
          </w:rPr>
          <w:t>4</w:t>
        </w:r>
        <w:r w:rsidR="00476B94">
          <w:rPr>
            <w:noProof/>
            <w:webHidden/>
          </w:rPr>
          <w:fldChar w:fldCharType="end"/>
        </w:r>
      </w:hyperlink>
    </w:p>
    <w:p w14:paraId="00EBF779" w14:textId="61FAEDB5" w:rsidR="00476B94" w:rsidRDefault="00CC6723">
      <w:pPr>
        <w:pStyle w:val="TOC5"/>
        <w:tabs>
          <w:tab w:val="right" w:leader="dot" w:pos="5030"/>
        </w:tabs>
        <w:rPr>
          <w:rFonts w:eastAsiaTheme="minorEastAsia"/>
          <w:noProof/>
          <w:sz w:val="22"/>
          <w:lang w:val="en-US" w:eastAsia="zh-CN" w:bidi="ar-SA"/>
        </w:rPr>
      </w:pPr>
      <w:hyperlink w:anchor="_Toc440465471" w:history="1">
        <w:r w:rsidR="00476B94" w:rsidRPr="0003285B">
          <w:rPr>
            <w:rStyle w:val="Hyperlink"/>
            <w:noProof/>
          </w:rPr>
          <w:t>Korzystanie z oprogramowania razem z usługą online</w:t>
        </w:r>
        <w:r w:rsidR="00476B94">
          <w:rPr>
            <w:noProof/>
            <w:webHidden/>
          </w:rPr>
          <w:tab/>
        </w:r>
        <w:r w:rsidR="00476B94">
          <w:rPr>
            <w:noProof/>
            <w:webHidden/>
          </w:rPr>
          <w:fldChar w:fldCharType="begin"/>
        </w:r>
        <w:r w:rsidR="00476B94">
          <w:rPr>
            <w:noProof/>
            <w:webHidden/>
          </w:rPr>
          <w:instrText xml:space="preserve"> PAGEREF _Toc440465471 \h </w:instrText>
        </w:r>
        <w:r w:rsidR="00476B94">
          <w:rPr>
            <w:noProof/>
            <w:webHidden/>
          </w:rPr>
        </w:r>
        <w:r w:rsidR="00476B94">
          <w:rPr>
            <w:noProof/>
            <w:webHidden/>
          </w:rPr>
          <w:fldChar w:fldCharType="separate"/>
        </w:r>
        <w:r w:rsidR="00476B94">
          <w:rPr>
            <w:noProof/>
            <w:webHidden/>
          </w:rPr>
          <w:t>5</w:t>
        </w:r>
        <w:r w:rsidR="00476B94">
          <w:rPr>
            <w:noProof/>
            <w:webHidden/>
          </w:rPr>
          <w:fldChar w:fldCharType="end"/>
        </w:r>
      </w:hyperlink>
    </w:p>
    <w:p w14:paraId="7781917B" w14:textId="036FAD39" w:rsidR="00476B94" w:rsidRDefault="00CC6723">
      <w:pPr>
        <w:pStyle w:val="TOC5"/>
        <w:tabs>
          <w:tab w:val="right" w:leader="dot" w:pos="5030"/>
        </w:tabs>
        <w:rPr>
          <w:rFonts w:eastAsiaTheme="minorEastAsia"/>
          <w:noProof/>
          <w:sz w:val="22"/>
          <w:lang w:val="en-US" w:eastAsia="zh-CN" w:bidi="ar-SA"/>
        </w:rPr>
      </w:pPr>
      <w:hyperlink w:anchor="_Toc440465472" w:history="1">
        <w:r w:rsidR="00476B94" w:rsidRPr="0003285B">
          <w:rPr>
            <w:rStyle w:val="Hyperlink"/>
            <w:noProof/>
          </w:rPr>
          <w:t>Produkty niepochodzące od Microsoft</w:t>
        </w:r>
        <w:r w:rsidR="00476B94">
          <w:rPr>
            <w:noProof/>
            <w:webHidden/>
          </w:rPr>
          <w:tab/>
        </w:r>
        <w:r w:rsidR="00476B94">
          <w:rPr>
            <w:noProof/>
            <w:webHidden/>
          </w:rPr>
          <w:fldChar w:fldCharType="begin"/>
        </w:r>
        <w:r w:rsidR="00476B94">
          <w:rPr>
            <w:noProof/>
            <w:webHidden/>
          </w:rPr>
          <w:instrText xml:space="preserve"> PAGEREF _Toc440465472 \h </w:instrText>
        </w:r>
        <w:r w:rsidR="00476B94">
          <w:rPr>
            <w:noProof/>
            <w:webHidden/>
          </w:rPr>
        </w:r>
        <w:r w:rsidR="00476B94">
          <w:rPr>
            <w:noProof/>
            <w:webHidden/>
          </w:rPr>
          <w:fldChar w:fldCharType="separate"/>
        </w:r>
        <w:r w:rsidR="00476B94">
          <w:rPr>
            <w:noProof/>
            <w:webHidden/>
          </w:rPr>
          <w:t>5</w:t>
        </w:r>
        <w:r w:rsidR="00476B94">
          <w:rPr>
            <w:noProof/>
            <w:webHidden/>
          </w:rPr>
          <w:fldChar w:fldCharType="end"/>
        </w:r>
      </w:hyperlink>
    </w:p>
    <w:p w14:paraId="40B70230" w14:textId="5A76BAD7" w:rsidR="00476B94" w:rsidRDefault="00CC6723">
      <w:pPr>
        <w:pStyle w:val="TOC5"/>
        <w:tabs>
          <w:tab w:val="right" w:leader="dot" w:pos="5030"/>
        </w:tabs>
        <w:rPr>
          <w:rFonts w:eastAsiaTheme="minorEastAsia"/>
          <w:noProof/>
          <w:sz w:val="22"/>
          <w:lang w:val="en-US" w:eastAsia="zh-CN" w:bidi="ar-SA"/>
        </w:rPr>
      </w:pPr>
      <w:hyperlink w:anchor="_Toc440465473" w:history="1">
        <w:r w:rsidR="00476B94" w:rsidRPr="0003285B">
          <w:rPr>
            <w:rStyle w:val="Hyperlink"/>
            <w:noProof/>
          </w:rPr>
          <w:t>Zasady dozwolonego użytku</w:t>
        </w:r>
        <w:r w:rsidR="00476B94">
          <w:rPr>
            <w:noProof/>
            <w:webHidden/>
          </w:rPr>
          <w:tab/>
        </w:r>
        <w:r w:rsidR="00476B94">
          <w:rPr>
            <w:noProof/>
            <w:webHidden/>
          </w:rPr>
          <w:fldChar w:fldCharType="begin"/>
        </w:r>
        <w:r w:rsidR="00476B94">
          <w:rPr>
            <w:noProof/>
            <w:webHidden/>
          </w:rPr>
          <w:instrText xml:space="preserve"> PAGEREF _Toc440465473 \h </w:instrText>
        </w:r>
        <w:r w:rsidR="00476B94">
          <w:rPr>
            <w:noProof/>
            <w:webHidden/>
          </w:rPr>
        </w:r>
        <w:r w:rsidR="00476B94">
          <w:rPr>
            <w:noProof/>
            <w:webHidden/>
          </w:rPr>
          <w:fldChar w:fldCharType="separate"/>
        </w:r>
        <w:r w:rsidR="00476B94">
          <w:rPr>
            <w:noProof/>
            <w:webHidden/>
          </w:rPr>
          <w:t>5</w:t>
        </w:r>
        <w:r w:rsidR="00476B94">
          <w:rPr>
            <w:noProof/>
            <w:webHidden/>
          </w:rPr>
          <w:fldChar w:fldCharType="end"/>
        </w:r>
      </w:hyperlink>
    </w:p>
    <w:p w14:paraId="47DBBD09" w14:textId="71514C2F" w:rsidR="00476B94" w:rsidRDefault="00CC6723">
      <w:pPr>
        <w:pStyle w:val="TOC5"/>
        <w:tabs>
          <w:tab w:val="right" w:leader="dot" w:pos="5030"/>
        </w:tabs>
        <w:rPr>
          <w:rFonts w:eastAsiaTheme="minorEastAsia"/>
          <w:noProof/>
          <w:sz w:val="22"/>
          <w:lang w:val="en-US" w:eastAsia="zh-CN" w:bidi="ar-SA"/>
        </w:rPr>
      </w:pPr>
      <w:hyperlink w:anchor="_Toc440465474" w:history="1">
        <w:r w:rsidR="00476B94" w:rsidRPr="0003285B">
          <w:rPr>
            <w:rStyle w:val="Hyperlink"/>
            <w:noProof/>
          </w:rPr>
          <w:t>Ograniczenia techniczne</w:t>
        </w:r>
        <w:r w:rsidR="00476B94">
          <w:rPr>
            <w:noProof/>
            <w:webHidden/>
          </w:rPr>
          <w:tab/>
        </w:r>
        <w:r w:rsidR="00476B94">
          <w:rPr>
            <w:noProof/>
            <w:webHidden/>
          </w:rPr>
          <w:fldChar w:fldCharType="begin"/>
        </w:r>
        <w:r w:rsidR="00476B94">
          <w:rPr>
            <w:noProof/>
            <w:webHidden/>
          </w:rPr>
          <w:instrText xml:space="preserve"> PAGEREF _Toc440465474 \h </w:instrText>
        </w:r>
        <w:r w:rsidR="00476B94">
          <w:rPr>
            <w:noProof/>
            <w:webHidden/>
          </w:rPr>
        </w:r>
        <w:r w:rsidR="00476B94">
          <w:rPr>
            <w:noProof/>
            <w:webHidden/>
          </w:rPr>
          <w:fldChar w:fldCharType="separate"/>
        </w:r>
        <w:r w:rsidR="00476B94">
          <w:rPr>
            <w:noProof/>
            <w:webHidden/>
          </w:rPr>
          <w:t>6</w:t>
        </w:r>
        <w:r w:rsidR="00476B94">
          <w:rPr>
            <w:noProof/>
            <w:webHidden/>
          </w:rPr>
          <w:fldChar w:fldCharType="end"/>
        </w:r>
      </w:hyperlink>
    </w:p>
    <w:p w14:paraId="53EFD4B1" w14:textId="4369ED90" w:rsidR="00476B94" w:rsidRDefault="00CC6723">
      <w:pPr>
        <w:pStyle w:val="TOC5"/>
        <w:tabs>
          <w:tab w:val="right" w:leader="dot" w:pos="5030"/>
        </w:tabs>
        <w:rPr>
          <w:rFonts w:eastAsiaTheme="minorEastAsia"/>
          <w:noProof/>
          <w:sz w:val="22"/>
          <w:lang w:val="en-US" w:eastAsia="zh-CN" w:bidi="ar-SA"/>
        </w:rPr>
      </w:pPr>
      <w:hyperlink w:anchor="_Toc440465475" w:history="1">
        <w:r w:rsidR="00476B94" w:rsidRPr="0003285B">
          <w:rPr>
            <w:rStyle w:val="Hyperlink"/>
            <w:noProof/>
          </w:rPr>
          <w:t>Przestrzeganie przepisów prawa</w:t>
        </w:r>
        <w:r w:rsidR="00476B94">
          <w:rPr>
            <w:noProof/>
            <w:webHidden/>
          </w:rPr>
          <w:tab/>
        </w:r>
        <w:r w:rsidR="00476B94">
          <w:rPr>
            <w:noProof/>
            <w:webHidden/>
          </w:rPr>
          <w:fldChar w:fldCharType="begin"/>
        </w:r>
        <w:r w:rsidR="00476B94">
          <w:rPr>
            <w:noProof/>
            <w:webHidden/>
          </w:rPr>
          <w:instrText xml:space="preserve"> PAGEREF _Toc440465475 \h </w:instrText>
        </w:r>
        <w:r w:rsidR="00476B94">
          <w:rPr>
            <w:noProof/>
            <w:webHidden/>
          </w:rPr>
        </w:r>
        <w:r w:rsidR="00476B94">
          <w:rPr>
            <w:noProof/>
            <w:webHidden/>
          </w:rPr>
          <w:fldChar w:fldCharType="separate"/>
        </w:r>
        <w:r w:rsidR="00476B94">
          <w:rPr>
            <w:noProof/>
            <w:webHidden/>
          </w:rPr>
          <w:t>6</w:t>
        </w:r>
        <w:r w:rsidR="00476B94">
          <w:rPr>
            <w:noProof/>
            <w:webHidden/>
          </w:rPr>
          <w:fldChar w:fldCharType="end"/>
        </w:r>
      </w:hyperlink>
    </w:p>
    <w:p w14:paraId="32BF5CA6" w14:textId="66FA598A" w:rsidR="00476B94" w:rsidRDefault="00CC6723">
      <w:pPr>
        <w:pStyle w:val="TOC2"/>
        <w:tabs>
          <w:tab w:val="right" w:leader="dot" w:pos="5030"/>
        </w:tabs>
        <w:rPr>
          <w:rFonts w:eastAsiaTheme="minorEastAsia"/>
          <w:b w:val="0"/>
          <w:smallCaps w:val="0"/>
          <w:noProof/>
          <w:sz w:val="22"/>
          <w:lang w:val="en-US" w:eastAsia="zh-CN" w:bidi="ar-SA"/>
        </w:rPr>
      </w:pPr>
      <w:hyperlink w:anchor="_Toc440465476" w:history="1">
        <w:r w:rsidR="00476B94" w:rsidRPr="0003285B">
          <w:rPr>
            <w:rStyle w:val="Hyperlink"/>
            <w:noProof/>
          </w:rPr>
          <w:t>Usługi importu/eksportu</w:t>
        </w:r>
        <w:r w:rsidR="00476B94">
          <w:rPr>
            <w:noProof/>
            <w:webHidden/>
          </w:rPr>
          <w:tab/>
        </w:r>
        <w:r w:rsidR="00476B94">
          <w:rPr>
            <w:noProof/>
            <w:webHidden/>
          </w:rPr>
          <w:fldChar w:fldCharType="begin"/>
        </w:r>
        <w:r w:rsidR="00476B94">
          <w:rPr>
            <w:noProof/>
            <w:webHidden/>
          </w:rPr>
          <w:instrText xml:space="preserve"> PAGEREF _Toc440465476 \h </w:instrText>
        </w:r>
        <w:r w:rsidR="00476B94">
          <w:rPr>
            <w:noProof/>
            <w:webHidden/>
          </w:rPr>
        </w:r>
        <w:r w:rsidR="00476B94">
          <w:rPr>
            <w:noProof/>
            <w:webHidden/>
          </w:rPr>
          <w:fldChar w:fldCharType="separate"/>
        </w:r>
        <w:r w:rsidR="00476B94">
          <w:rPr>
            <w:noProof/>
            <w:webHidden/>
          </w:rPr>
          <w:t>6</w:t>
        </w:r>
        <w:r w:rsidR="00476B94">
          <w:rPr>
            <w:noProof/>
            <w:webHidden/>
          </w:rPr>
          <w:fldChar w:fldCharType="end"/>
        </w:r>
      </w:hyperlink>
    </w:p>
    <w:p w14:paraId="725217AE" w14:textId="5BFE05E2" w:rsidR="00476B94" w:rsidRDefault="00CC6723">
      <w:pPr>
        <w:pStyle w:val="TOC5"/>
        <w:tabs>
          <w:tab w:val="right" w:leader="dot" w:pos="5030"/>
        </w:tabs>
        <w:rPr>
          <w:rFonts w:eastAsiaTheme="minorEastAsia"/>
          <w:noProof/>
          <w:sz w:val="22"/>
          <w:lang w:val="en-US" w:eastAsia="zh-CN" w:bidi="ar-SA"/>
        </w:rPr>
      </w:pPr>
      <w:hyperlink w:anchor="_Toc440465477" w:history="1">
        <w:r w:rsidR="00476B94" w:rsidRPr="0003285B">
          <w:rPr>
            <w:rStyle w:val="Hyperlink"/>
            <w:noProof/>
          </w:rPr>
          <w:t>Powiadomienia elektroniczne</w:t>
        </w:r>
        <w:r w:rsidR="00476B94">
          <w:rPr>
            <w:noProof/>
            <w:webHidden/>
          </w:rPr>
          <w:tab/>
        </w:r>
        <w:r w:rsidR="00476B94">
          <w:rPr>
            <w:noProof/>
            <w:webHidden/>
          </w:rPr>
          <w:fldChar w:fldCharType="begin"/>
        </w:r>
        <w:r w:rsidR="00476B94">
          <w:rPr>
            <w:noProof/>
            <w:webHidden/>
          </w:rPr>
          <w:instrText xml:space="preserve"> PAGEREF _Toc440465477 \h </w:instrText>
        </w:r>
        <w:r w:rsidR="00476B94">
          <w:rPr>
            <w:noProof/>
            <w:webHidden/>
          </w:rPr>
        </w:r>
        <w:r w:rsidR="00476B94">
          <w:rPr>
            <w:noProof/>
            <w:webHidden/>
          </w:rPr>
          <w:fldChar w:fldCharType="separate"/>
        </w:r>
        <w:r w:rsidR="00476B94">
          <w:rPr>
            <w:noProof/>
            <w:webHidden/>
          </w:rPr>
          <w:t>6</w:t>
        </w:r>
        <w:r w:rsidR="00476B94">
          <w:rPr>
            <w:noProof/>
            <w:webHidden/>
          </w:rPr>
          <w:fldChar w:fldCharType="end"/>
        </w:r>
      </w:hyperlink>
    </w:p>
    <w:p w14:paraId="52636413" w14:textId="52B1F1CC" w:rsidR="00476B94" w:rsidRDefault="00CC6723">
      <w:pPr>
        <w:pStyle w:val="TOC5"/>
        <w:tabs>
          <w:tab w:val="right" w:leader="dot" w:pos="5030"/>
        </w:tabs>
        <w:rPr>
          <w:rFonts w:eastAsiaTheme="minorEastAsia"/>
          <w:noProof/>
          <w:sz w:val="22"/>
          <w:lang w:val="en-US" w:eastAsia="zh-CN" w:bidi="ar-SA"/>
        </w:rPr>
      </w:pPr>
      <w:hyperlink w:anchor="_Toc440465478" w:history="1">
        <w:r w:rsidR="00476B94" w:rsidRPr="0003285B">
          <w:rPr>
            <w:rStyle w:val="Hyperlink"/>
            <w:noProof/>
          </w:rPr>
          <w:t>Zmiana przypisania licencji</w:t>
        </w:r>
        <w:r w:rsidR="00476B94">
          <w:rPr>
            <w:noProof/>
            <w:webHidden/>
          </w:rPr>
          <w:tab/>
        </w:r>
        <w:r w:rsidR="00476B94">
          <w:rPr>
            <w:noProof/>
            <w:webHidden/>
          </w:rPr>
          <w:fldChar w:fldCharType="begin"/>
        </w:r>
        <w:r w:rsidR="00476B94">
          <w:rPr>
            <w:noProof/>
            <w:webHidden/>
          </w:rPr>
          <w:instrText xml:space="preserve"> PAGEREF _Toc440465478 \h </w:instrText>
        </w:r>
        <w:r w:rsidR="00476B94">
          <w:rPr>
            <w:noProof/>
            <w:webHidden/>
          </w:rPr>
        </w:r>
        <w:r w:rsidR="00476B94">
          <w:rPr>
            <w:noProof/>
            <w:webHidden/>
          </w:rPr>
          <w:fldChar w:fldCharType="separate"/>
        </w:r>
        <w:r w:rsidR="00476B94">
          <w:rPr>
            <w:noProof/>
            <w:webHidden/>
          </w:rPr>
          <w:t>6</w:t>
        </w:r>
        <w:r w:rsidR="00476B94">
          <w:rPr>
            <w:noProof/>
            <w:webHidden/>
          </w:rPr>
          <w:fldChar w:fldCharType="end"/>
        </w:r>
      </w:hyperlink>
    </w:p>
    <w:p w14:paraId="4A02FC1A" w14:textId="596ABCC3" w:rsidR="00476B94" w:rsidRDefault="00CC6723">
      <w:pPr>
        <w:pStyle w:val="TOC5"/>
        <w:tabs>
          <w:tab w:val="right" w:leader="dot" w:pos="5030"/>
        </w:tabs>
        <w:rPr>
          <w:rFonts w:eastAsiaTheme="minorEastAsia"/>
          <w:noProof/>
          <w:sz w:val="22"/>
          <w:lang w:val="en-US" w:eastAsia="zh-CN" w:bidi="ar-SA"/>
        </w:rPr>
      </w:pPr>
      <w:hyperlink w:anchor="_Toc440465479" w:history="1">
        <w:r w:rsidR="00476B94" w:rsidRPr="0003285B">
          <w:rPr>
            <w:rStyle w:val="Hyperlink"/>
            <w:noProof/>
          </w:rPr>
          <w:t>Składniki czcionek</w:t>
        </w:r>
        <w:r w:rsidR="00476B94">
          <w:rPr>
            <w:noProof/>
            <w:webHidden/>
          </w:rPr>
          <w:tab/>
        </w:r>
        <w:r w:rsidR="00476B94">
          <w:rPr>
            <w:noProof/>
            <w:webHidden/>
          </w:rPr>
          <w:fldChar w:fldCharType="begin"/>
        </w:r>
        <w:r w:rsidR="00476B94">
          <w:rPr>
            <w:noProof/>
            <w:webHidden/>
          </w:rPr>
          <w:instrText xml:space="preserve"> PAGEREF _Toc440465479 \h </w:instrText>
        </w:r>
        <w:r w:rsidR="00476B94">
          <w:rPr>
            <w:noProof/>
            <w:webHidden/>
          </w:rPr>
        </w:r>
        <w:r w:rsidR="00476B94">
          <w:rPr>
            <w:noProof/>
            <w:webHidden/>
          </w:rPr>
          <w:fldChar w:fldCharType="separate"/>
        </w:r>
        <w:r w:rsidR="00476B94">
          <w:rPr>
            <w:noProof/>
            <w:webHidden/>
          </w:rPr>
          <w:t>6</w:t>
        </w:r>
        <w:r w:rsidR="00476B94">
          <w:rPr>
            <w:noProof/>
            <w:webHidden/>
          </w:rPr>
          <w:fldChar w:fldCharType="end"/>
        </w:r>
      </w:hyperlink>
    </w:p>
    <w:p w14:paraId="6F8E4B0F" w14:textId="7B16B9A5" w:rsidR="00476B94" w:rsidRDefault="00CC6723">
      <w:pPr>
        <w:pStyle w:val="TOC5"/>
        <w:tabs>
          <w:tab w:val="right" w:leader="dot" w:pos="5030"/>
        </w:tabs>
        <w:rPr>
          <w:rFonts w:eastAsiaTheme="minorEastAsia"/>
          <w:noProof/>
          <w:sz w:val="22"/>
          <w:lang w:val="en-US" w:eastAsia="zh-CN" w:bidi="ar-SA"/>
        </w:rPr>
      </w:pPr>
      <w:hyperlink w:anchor="_Toc440465480" w:history="1">
        <w:r w:rsidR="00476B94" w:rsidRPr="0003285B">
          <w:rPr>
            <w:rStyle w:val="Hyperlink"/>
            <w:noProof/>
          </w:rPr>
          <w:t>Multipleksowanie</w:t>
        </w:r>
        <w:r w:rsidR="00476B94">
          <w:rPr>
            <w:noProof/>
            <w:webHidden/>
          </w:rPr>
          <w:tab/>
        </w:r>
        <w:r w:rsidR="00476B94">
          <w:rPr>
            <w:noProof/>
            <w:webHidden/>
          </w:rPr>
          <w:fldChar w:fldCharType="begin"/>
        </w:r>
        <w:r w:rsidR="00476B94">
          <w:rPr>
            <w:noProof/>
            <w:webHidden/>
          </w:rPr>
          <w:instrText xml:space="preserve"> PAGEREF _Toc440465480 \h </w:instrText>
        </w:r>
        <w:r w:rsidR="00476B94">
          <w:rPr>
            <w:noProof/>
            <w:webHidden/>
          </w:rPr>
        </w:r>
        <w:r w:rsidR="00476B94">
          <w:rPr>
            <w:noProof/>
            <w:webHidden/>
          </w:rPr>
          <w:fldChar w:fldCharType="separate"/>
        </w:r>
        <w:r w:rsidR="00476B94">
          <w:rPr>
            <w:noProof/>
            <w:webHidden/>
          </w:rPr>
          <w:t>6</w:t>
        </w:r>
        <w:r w:rsidR="00476B94">
          <w:rPr>
            <w:noProof/>
            <w:webHidden/>
          </w:rPr>
          <w:fldChar w:fldCharType="end"/>
        </w:r>
      </w:hyperlink>
    </w:p>
    <w:p w14:paraId="40E26194" w14:textId="5B7B5B7A" w:rsidR="00476B94" w:rsidRDefault="00CC6723">
      <w:pPr>
        <w:pStyle w:val="TOC1"/>
        <w:tabs>
          <w:tab w:val="right" w:leader="dot" w:pos="5030"/>
        </w:tabs>
        <w:rPr>
          <w:rFonts w:eastAsiaTheme="minorEastAsia"/>
          <w:b w:val="0"/>
          <w:caps w:val="0"/>
          <w:noProof/>
          <w:sz w:val="22"/>
          <w:lang w:val="en-US" w:eastAsia="zh-CN" w:bidi="ar-SA"/>
        </w:rPr>
      </w:pPr>
      <w:hyperlink w:anchor="_Toc440465481" w:history="1">
        <w:r w:rsidR="00476B94" w:rsidRPr="0003285B">
          <w:rPr>
            <w:rStyle w:val="Hyperlink"/>
            <w:noProof/>
          </w:rPr>
          <w:t>Postanowienia dotyczące prywatności i bezpieczeństwa</w:t>
        </w:r>
        <w:r w:rsidR="00476B94">
          <w:rPr>
            <w:noProof/>
            <w:webHidden/>
          </w:rPr>
          <w:tab/>
        </w:r>
        <w:r w:rsidR="00476B94">
          <w:rPr>
            <w:noProof/>
            <w:webHidden/>
          </w:rPr>
          <w:fldChar w:fldCharType="begin"/>
        </w:r>
        <w:r w:rsidR="00476B94">
          <w:rPr>
            <w:noProof/>
            <w:webHidden/>
          </w:rPr>
          <w:instrText xml:space="preserve"> PAGEREF _Toc440465481 \h </w:instrText>
        </w:r>
        <w:r w:rsidR="00476B94">
          <w:rPr>
            <w:noProof/>
            <w:webHidden/>
          </w:rPr>
        </w:r>
        <w:r w:rsidR="00476B94">
          <w:rPr>
            <w:noProof/>
            <w:webHidden/>
          </w:rPr>
          <w:fldChar w:fldCharType="separate"/>
        </w:r>
        <w:r w:rsidR="00476B94">
          <w:rPr>
            <w:noProof/>
            <w:webHidden/>
          </w:rPr>
          <w:t>7</w:t>
        </w:r>
        <w:r w:rsidR="00476B94">
          <w:rPr>
            <w:noProof/>
            <w:webHidden/>
          </w:rPr>
          <w:fldChar w:fldCharType="end"/>
        </w:r>
      </w:hyperlink>
    </w:p>
    <w:p w14:paraId="47C65098" w14:textId="71A0A363" w:rsidR="00476B94" w:rsidRDefault="00CC6723">
      <w:pPr>
        <w:pStyle w:val="TOC3"/>
        <w:tabs>
          <w:tab w:val="right" w:leader="dot" w:pos="5030"/>
        </w:tabs>
        <w:rPr>
          <w:rFonts w:eastAsiaTheme="minorEastAsia"/>
          <w:smallCaps w:val="0"/>
          <w:noProof/>
          <w:sz w:val="22"/>
          <w:lang w:val="en-US" w:eastAsia="zh-CN" w:bidi="ar-SA"/>
        </w:rPr>
      </w:pPr>
      <w:hyperlink w:anchor="_Toc440465482" w:history="1">
        <w:r w:rsidR="00476B94" w:rsidRPr="0003285B">
          <w:rPr>
            <w:rStyle w:val="Hyperlink"/>
            <w:noProof/>
          </w:rPr>
          <w:t>Ogólne postanowienia dotyczące prywatności i bezpieczeństwa</w:t>
        </w:r>
        <w:r w:rsidR="00476B94">
          <w:rPr>
            <w:noProof/>
            <w:webHidden/>
          </w:rPr>
          <w:tab/>
        </w:r>
        <w:r w:rsidR="00476B94">
          <w:rPr>
            <w:noProof/>
            <w:webHidden/>
          </w:rPr>
          <w:fldChar w:fldCharType="begin"/>
        </w:r>
        <w:r w:rsidR="00476B94">
          <w:rPr>
            <w:noProof/>
            <w:webHidden/>
          </w:rPr>
          <w:instrText xml:space="preserve"> PAGEREF _Toc440465482 \h </w:instrText>
        </w:r>
        <w:r w:rsidR="00476B94">
          <w:rPr>
            <w:noProof/>
            <w:webHidden/>
          </w:rPr>
        </w:r>
        <w:r w:rsidR="00476B94">
          <w:rPr>
            <w:noProof/>
            <w:webHidden/>
          </w:rPr>
          <w:fldChar w:fldCharType="separate"/>
        </w:r>
        <w:r w:rsidR="00476B94">
          <w:rPr>
            <w:noProof/>
            <w:webHidden/>
          </w:rPr>
          <w:t>7</w:t>
        </w:r>
        <w:r w:rsidR="00476B94">
          <w:rPr>
            <w:noProof/>
            <w:webHidden/>
          </w:rPr>
          <w:fldChar w:fldCharType="end"/>
        </w:r>
      </w:hyperlink>
    </w:p>
    <w:p w14:paraId="1E0EAB4A" w14:textId="0CF924B7" w:rsidR="00476B94" w:rsidRDefault="00CC6723">
      <w:pPr>
        <w:pStyle w:val="TOC5"/>
        <w:tabs>
          <w:tab w:val="right" w:leader="dot" w:pos="5030"/>
        </w:tabs>
        <w:rPr>
          <w:rFonts w:eastAsiaTheme="minorEastAsia"/>
          <w:noProof/>
          <w:sz w:val="22"/>
          <w:lang w:val="en-US" w:eastAsia="zh-CN" w:bidi="ar-SA"/>
        </w:rPr>
      </w:pPr>
      <w:hyperlink w:anchor="_Toc440465483" w:history="1">
        <w:r w:rsidR="00476B94" w:rsidRPr="0003285B">
          <w:rPr>
            <w:rStyle w:val="Hyperlink"/>
            <w:noProof/>
          </w:rPr>
          <w:t>Zakres</w:t>
        </w:r>
        <w:r w:rsidR="00476B94">
          <w:rPr>
            <w:noProof/>
            <w:webHidden/>
          </w:rPr>
          <w:tab/>
        </w:r>
        <w:r w:rsidR="00476B94">
          <w:rPr>
            <w:noProof/>
            <w:webHidden/>
          </w:rPr>
          <w:fldChar w:fldCharType="begin"/>
        </w:r>
        <w:r w:rsidR="00476B94">
          <w:rPr>
            <w:noProof/>
            <w:webHidden/>
          </w:rPr>
          <w:instrText xml:space="preserve"> PAGEREF _Toc440465483 \h </w:instrText>
        </w:r>
        <w:r w:rsidR="00476B94">
          <w:rPr>
            <w:noProof/>
            <w:webHidden/>
          </w:rPr>
        </w:r>
        <w:r w:rsidR="00476B94">
          <w:rPr>
            <w:noProof/>
            <w:webHidden/>
          </w:rPr>
          <w:fldChar w:fldCharType="separate"/>
        </w:r>
        <w:r w:rsidR="00476B94">
          <w:rPr>
            <w:noProof/>
            <w:webHidden/>
          </w:rPr>
          <w:t>7</w:t>
        </w:r>
        <w:r w:rsidR="00476B94">
          <w:rPr>
            <w:noProof/>
            <w:webHidden/>
          </w:rPr>
          <w:fldChar w:fldCharType="end"/>
        </w:r>
      </w:hyperlink>
    </w:p>
    <w:p w14:paraId="33CE0815" w14:textId="15E181D0" w:rsidR="00476B94" w:rsidRDefault="00CC6723">
      <w:pPr>
        <w:pStyle w:val="TOC5"/>
        <w:tabs>
          <w:tab w:val="right" w:leader="dot" w:pos="5030"/>
        </w:tabs>
        <w:rPr>
          <w:rFonts w:eastAsiaTheme="minorEastAsia"/>
          <w:noProof/>
          <w:sz w:val="22"/>
          <w:lang w:val="en-US" w:eastAsia="zh-CN" w:bidi="ar-SA"/>
        </w:rPr>
      </w:pPr>
      <w:hyperlink w:anchor="_Toc440465484" w:history="1">
        <w:r w:rsidR="00476B94" w:rsidRPr="0003285B">
          <w:rPr>
            <w:rStyle w:val="Hyperlink"/>
            <w:noProof/>
          </w:rPr>
          <w:t>Korzystanie z Danych Klienta</w:t>
        </w:r>
        <w:r w:rsidR="00476B94">
          <w:rPr>
            <w:noProof/>
            <w:webHidden/>
          </w:rPr>
          <w:tab/>
        </w:r>
        <w:r w:rsidR="00476B94">
          <w:rPr>
            <w:noProof/>
            <w:webHidden/>
          </w:rPr>
          <w:fldChar w:fldCharType="begin"/>
        </w:r>
        <w:r w:rsidR="00476B94">
          <w:rPr>
            <w:noProof/>
            <w:webHidden/>
          </w:rPr>
          <w:instrText xml:space="preserve"> PAGEREF _Toc440465484 \h </w:instrText>
        </w:r>
        <w:r w:rsidR="00476B94">
          <w:rPr>
            <w:noProof/>
            <w:webHidden/>
          </w:rPr>
        </w:r>
        <w:r w:rsidR="00476B94">
          <w:rPr>
            <w:noProof/>
            <w:webHidden/>
          </w:rPr>
          <w:fldChar w:fldCharType="separate"/>
        </w:r>
        <w:r w:rsidR="00476B94">
          <w:rPr>
            <w:noProof/>
            <w:webHidden/>
          </w:rPr>
          <w:t>7</w:t>
        </w:r>
        <w:r w:rsidR="00476B94">
          <w:rPr>
            <w:noProof/>
            <w:webHidden/>
          </w:rPr>
          <w:fldChar w:fldCharType="end"/>
        </w:r>
      </w:hyperlink>
    </w:p>
    <w:p w14:paraId="0218CB13" w14:textId="5DB47BA2" w:rsidR="00476B94" w:rsidRDefault="00CC6723">
      <w:pPr>
        <w:pStyle w:val="TOC5"/>
        <w:tabs>
          <w:tab w:val="right" w:leader="dot" w:pos="5030"/>
        </w:tabs>
        <w:rPr>
          <w:rFonts w:eastAsiaTheme="minorEastAsia"/>
          <w:noProof/>
          <w:sz w:val="22"/>
          <w:lang w:val="en-US" w:eastAsia="zh-CN" w:bidi="ar-SA"/>
        </w:rPr>
      </w:pPr>
      <w:hyperlink w:anchor="_Toc440465485" w:history="1">
        <w:r w:rsidR="00476B94" w:rsidRPr="0003285B">
          <w:rPr>
            <w:rStyle w:val="Hyperlink"/>
            <w:noProof/>
          </w:rPr>
          <w:t>Ujawnianie Danych Klienta</w:t>
        </w:r>
        <w:r w:rsidR="00476B94">
          <w:rPr>
            <w:noProof/>
            <w:webHidden/>
          </w:rPr>
          <w:tab/>
        </w:r>
        <w:r w:rsidR="00476B94">
          <w:rPr>
            <w:noProof/>
            <w:webHidden/>
          </w:rPr>
          <w:fldChar w:fldCharType="begin"/>
        </w:r>
        <w:r w:rsidR="00476B94">
          <w:rPr>
            <w:noProof/>
            <w:webHidden/>
          </w:rPr>
          <w:instrText xml:space="preserve"> PAGEREF _Toc440465485 \h </w:instrText>
        </w:r>
        <w:r w:rsidR="00476B94">
          <w:rPr>
            <w:noProof/>
            <w:webHidden/>
          </w:rPr>
        </w:r>
        <w:r w:rsidR="00476B94">
          <w:rPr>
            <w:noProof/>
            <w:webHidden/>
          </w:rPr>
          <w:fldChar w:fldCharType="separate"/>
        </w:r>
        <w:r w:rsidR="00476B94">
          <w:rPr>
            <w:noProof/>
            <w:webHidden/>
          </w:rPr>
          <w:t>7</w:t>
        </w:r>
        <w:r w:rsidR="00476B94">
          <w:rPr>
            <w:noProof/>
            <w:webHidden/>
          </w:rPr>
          <w:fldChar w:fldCharType="end"/>
        </w:r>
      </w:hyperlink>
    </w:p>
    <w:p w14:paraId="0C334949" w14:textId="51CD9837" w:rsidR="00476B94" w:rsidRDefault="00CC6723">
      <w:pPr>
        <w:pStyle w:val="TOC5"/>
        <w:tabs>
          <w:tab w:val="right" w:leader="dot" w:pos="5030"/>
        </w:tabs>
        <w:rPr>
          <w:rFonts w:eastAsiaTheme="minorEastAsia"/>
          <w:noProof/>
          <w:sz w:val="22"/>
          <w:lang w:val="en-US" w:eastAsia="zh-CN" w:bidi="ar-SA"/>
        </w:rPr>
      </w:pPr>
      <w:hyperlink w:anchor="_Toc440465486" w:history="1">
        <w:r w:rsidR="00476B94" w:rsidRPr="0003285B">
          <w:rPr>
            <w:rStyle w:val="Hyperlink"/>
            <w:noProof/>
          </w:rPr>
          <w:t>Instytucje edukacyjne</w:t>
        </w:r>
        <w:r w:rsidR="00476B94">
          <w:rPr>
            <w:noProof/>
            <w:webHidden/>
          </w:rPr>
          <w:tab/>
        </w:r>
        <w:r w:rsidR="00476B94">
          <w:rPr>
            <w:noProof/>
            <w:webHidden/>
          </w:rPr>
          <w:fldChar w:fldCharType="begin"/>
        </w:r>
        <w:r w:rsidR="00476B94">
          <w:rPr>
            <w:noProof/>
            <w:webHidden/>
          </w:rPr>
          <w:instrText xml:space="preserve"> PAGEREF _Toc440465486 \h </w:instrText>
        </w:r>
        <w:r w:rsidR="00476B94">
          <w:rPr>
            <w:noProof/>
            <w:webHidden/>
          </w:rPr>
        </w:r>
        <w:r w:rsidR="00476B94">
          <w:rPr>
            <w:noProof/>
            <w:webHidden/>
          </w:rPr>
          <w:fldChar w:fldCharType="separate"/>
        </w:r>
        <w:r w:rsidR="00476B94">
          <w:rPr>
            <w:noProof/>
            <w:webHidden/>
          </w:rPr>
          <w:t>7</w:t>
        </w:r>
        <w:r w:rsidR="00476B94">
          <w:rPr>
            <w:noProof/>
            <w:webHidden/>
          </w:rPr>
          <w:fldChar w:fldCharType="end"/>
        </w:r>
      </w:hyperlink>
    </w:p>
    <w:p w14:paraId="268F1D89" w14:textId="1BD62C8B" w:rsidR="00476B94" w:rsidRDefault="00CC6723">
      <w:pPr>
        <w:pStyle w:val="TOC5"/>
        <w:tabs>
          <w:tab w:val="right" w:leader="dot" w:pos="5030"/>
        </w:tabs>
        <w:rPr>
          <w:rFonts w:eastAsiaTheme="minorEastAsia"/>
          <w:noProof/>
          <w:sz w:val="22"/>
          <w:lang w:val="en-US" w:eastAsia="zh-CN" w:bidi="ar-SA"/>
        </w:rPr>
      </w:pPr>
      <w:hyperlink w:anchor="_Toc440465487" w:history="1">
        <w:r w:rsidR="00476B94" w:rsidRPr="0003285B">
          <w:rPr>
            <w:rStyle w:val="Hyperlink"/>
            <w:noProof/>
          </w:rPr>
          <w:t>Partner Biznesowy w Rozumieniu Ustawy HIPAA</w:t>
        </w:r>
        <w:r w:rsidR="00476B94">
          <w:rPr>
            <w:noProof/>
            <w:webHidden/>
          </w:rPr>
          <w:tab/>
        </w:r>
        <w:r w:rsidR="00476B94">
          <w:rPr>
            <w:noProof/>
            <w:webHidden/>
          </w:rPr>
          <w:fldChar w:fldCharType="begin"/>
        </w:r>
        <w:r w:rsidR="00476B94">
          <w:rPr>
            <w:noProof/>
            <w:webHidden/>
          </w:rPr>
          <w:instrText xml:space="preserve"> PAGEREF _Toc440465487 \h </w:instrText>
        </w:r>
        <w:r w:rsidR="00476B94">
          <w:rPr>
            <w:noProof/>
            <w:webHidden/>
          </w:rPr>
        </w:r>
        <w:r w:rsidR="00476B94">
          <w:rPr>
            <w:noProof/>
            <w:webHidden/>
          </w:rPr>
          <w:fldChar w:fldCharType="separate"/>
        </w:r>
        <w:r w:rsidR="00476B94">
          <w:rPr>
            <w:noProof/>
            <w:webHidden/>
          </w:rPr>
          <w:t>8</w:t>
        </w:r>
        <w:r w:rsidR="00476B94">
          <w:rPr>
            <w:noProof/>
            <w:webHidden/>
          </w:rPr>
          <w:fldChar w:fldCharType="end"/>
        </w:r>
      </w:hyperlink>
    </w:p>
    <w:p w14:paraId="5B6CDB16" w14:textId="6BF26C79" w:rsidR="00476B94" w:rsidRDefault="00CC6723">
      <w:pPr>
        <w:pStyle w:val="TOC5"/>
        <w:tabs>
          <w:tab w:val="right" w:leader="dot" w:pos="5030"/>
        </w:tabs>
        <w:rPr>
          <w:rFonts w:eastAsiaTheme="minorEastAsia"/>
          <w:noProof/>
          <w:sz w:val="22"/>
          <w:lang w:val="en-US" w:eastAsia="zh-CN" w:bidi="ar-SA"/>
        </w:rPr>
      </w:pPr>
      <w:hyperlink w:anchor="_Toc440465488" w:history="1">
        <w:r w:rsidR="00476B94" w:rsidRPr="0003285B">
          <w:rPr>
            <w:rStyle w:val="Hyperlink"/>
            <w:noProof/>
          </w:rPr>
          <w:t>Bezpieczeństwo</w:t>
        </w:r>
        <w:r w:rsidR="00476B94">
          <w:rPr>
            <w:noProof/>
            <w:webHidden/>
          </w:rPr>
          <w:tab/>
        </w:r>
        <w:r w:rsidR="00476B94">
          <w:rPr>
            <w:noProof/>
            <w:webHidden/>
          </w:rPr>
          <w:fldChar w:fldCharType="begin"/>
        </w:r>
        <w:r w:rsidR="00476B94">
          <w:rPr>
            <w:noProof/>
            <w:webHidden/>
          </w:rPr>
          <w:instrText xml:space="preserve"> PAGEREF _Toc440465488 \h </w:instrText>
        </w:r>
        <w:r w:rsidR="00476B94">
          <w:rPr>
            <w:noProof/>
            <w:webHidden/>
          </w:rPr>
        </w:r>
        <w:r w:rsidR="00476B94">
          <w:rPr>
            <w:noProof/>
            <w:webHidden/>
          </w:rPr>
          <w:fldChar w:fldCharType="separate"/>
        </w:r>
        <w:r w:rsidR="00476B94">
          <w:rPr>
            <w:noProof/>
            <w:webHidden/>
          </w:rPr>
          <w:t>8</w:t>
        </w:r>
        <w:r w:rsidR="00476B94">
          <w:rPr>
            <w:noProof/>
            <w:webHidden/>
          </w:rPr>
          <w:fldChar w:fldCharType="end"/>
        </w:r>
      </w:hyperlink>
    </w:p>
    <w:p w14:paraId="7A1DD323" w14:textId="751A8777" w:rsidR="00476B94" w:rsidRDefault="00CC6723">
      <w:pPr>
        <w:pStyle w:val="TOC5"/>
        <w:tabs>
          <w:tab w:val="right" w:leader="dot" w:pos="5030"/>
        </w:tabs>
        <w:rPr>
          <w:rFonts w:eastAsiaTheme="minorEastAsia"/>
          <w:noProof/>
          <w:sz w:val="22"/>
          <w:lang w:val="en-US" w:eastAsia="zh-CN" w:bidi="ar-SA"/>
        </w:rPr>
      </w:pPr>
      <w:hyperlink w:anchor="_Toc440465489" w:history="1">
        <w:r w:rsidR="00476B94" w:rsidRPr="0003285B">
          <w:rPr>
            <w:rStyle w:val="Hyperlink"/>
            <w:noProof/>
          </w:rPr>
          <w:t>Powiadomienie o naruszeniu zabezpieczeń</w:t>
        </w:r>
        <w:r w:rsidR="00476B94">
          <w:rPr>
            <w:noProof/>
            <w:webHidden/>
          </w:rPr>
          <w:tab/>
        </w:r>
        <w:r w:rsidR="00476B94">
          <w:rPr>
            <w:noProof/>
            <w:webHidden/>
          </w:rPr>
          <w:fldChar w:fldCharType="begin"/>
        </w:r>
        <w:r w:rsidR="00476B94">
          <w:rPr>
            <w:noProof/>
            <w:webHidden/>
          </w:rPr>
          <w:instrText xml:space="preserve"> PAGEREF _Toc440465489 \h </w:instrText>
        </w:r>
        <w:r w:rsidR="00476B94">
          <w:rPr>
            <w:noProof/>
            <w:webHidden/>
          </w:rPr>
        </w:r>
        <w:r w:rsidR="00476B94">
          <w:rPr>
            <w:noProof/>
            <w:webHidden/>
          </w:rPr>
          <w:fldChar w:fldCharType="separate"/>
        </w:r>
        <w:r w:rsidR="00476B94">
          <w:rPr>
            <w:noProof/>
            <w:webHidden/>
          </w:rPr>
          <w:t>8</w:t>
        </w:r>
        <w:r w:rsidR="00476B94">
          <w:rPr>
            <w:noProof/>
            <w:webHidden/>
          </w:rPr>
          <w:fldChar w:fldCharType="end"/>
        </w:r>
      </w:hyperlink>
    </w:p>
    <w:p w14:paraId="6539DCB3" w14:textId="00FC1518" w:rsidR="00476B94" w:rsidRDefault="00CC6723">
      <w:pPr>
        <w:pStyle w:val="TOC5"/>
        <w:tabs>
          <w:tab w:val="right" w:leader="dot" w:pos="5030"/>
        </w:tabs>
        <w:rPr>
          <w:rFonts w:eastAsiaTheme="minorEastAsia"/>
          <w:noProof/>
          <w:sz w:val="22"/>
          <w:lang w:val="en-US" w:eastAsia="zh-CN" w:bidi="ar-SA"/>
        </w:rPr>
      </w:pPr>
      <w:hyperlink w:anchor="_Toc440465490" w:history="1">
        <w:r w:rsidR="00476B94" w:rsidRPr="0003285B">
          <w:rPr>
            <w:rStyle w:val="Hyperlink"/>
            <w:noProof/>
          </w:rPr>
          <w:t>Miejsce przetwarzania danych</w:t>
        </w:r>
        <w:r w:rsidR="00476B94">
          <w:rPr>
            <w:noProof/>
            <w:webHidden/>
          </w:rPr>
          <w:tab/>
        </w:r>
        <w:r w:rsidR="00476B94">
          <w:rPr>
            <w:noProof/>
            <w:webHidden/>
          </w:rPr>
          <w:fldChar w:fldCharType="begin"/>
        </w:r>
        <w:r w:rsidR="00476B94">
          <w:rPr>
            <w:noProof/>
            <w:webHidden/>
          </w:rPr>
          <w:instrText xml:space="preserve"> PAGEREF _Toc440465490 \h </w:instrText>
        </w:r>
        <w:r w:rsidR="00476B94">
          <w:rPr>
            <w:noProof/>
            <w:webHidden/>
          </w:rPr>
        </w:r>
        <w:r w:rsidR="00476B94">
          <w:rPr>
            <w:noProof/>
            <w:webHidden/>
          </w:rPr>
          <w:fldChar w:fldCharType="separate"/>
        </w:r>
        <w:r w:rsidR="00476B94">
          <w:rPr>
            <w:noProof/>
            <w:webHidden/>
          </w:rPr>
          <w:t>8</w:t>
        </w:r>
        <w:r w:rsidR="00476B94">
          <w:rPr>
            <w:noProof/>
            <w:webHidden/>
          </w:rPr>
          <w:fldChar w:fldCharType="end"/>
        </w:r>
      </w:hyperlink>
    </w:p>
    <w:p w14:paraId="77D4A9F2" w14:textId="2535842D" w:rsidR="00476B94" w:rsidRDefault="00CC6723">
      <w:pPr>
        <w:pStyle w:val="TOC5"/>
        <w:tabs>
          <w:tab w:val="right" w:leader="dot" w:pos="5030"/>
        </w:tabs>
        <w:rPr>
          <w:rFonts w:eastAsiaTheme="minorEastAsia"/>
          <w:noProof/>
          <w:sz w:val="22"/>
          <w:lang w:val="en-US" w:eastAsia="zh-CN" w:bidi="ar-SA"/>
        </w:rPr>
      </w:pPr>
      <w:hyperlink w:anchor="_Toc440465491" w:history="1">
        <w:r w:rsidR="00476B94" w:rsidRPr="0003285B">
          <w:rPr>
            <w:rStyle w:val="Hyperlink"/>
            <w:noProof/>
          </w:rPr>
          <w:t>Wersje Ewaluacyjne</w:t>
        </w:r>
        <w:r w:rsidR="00476B94">
          <w:rPr>
            <w:noProof/>
            <w:webHidden/>
          </w:rPr>
          <w:tab/>
        </w:r>
        <w:r w:rsidR="00476B94">
          <w:rPr>
            <w:noProof/>
            <w:webHidden/>
          </w:rPr>
          <w:fldChar w:fldCharType="begin"/>
        </w:r>
        <w:r w:rsidR="00476B94">
          <w:rPr>
            <w:noProof/>
            <w:webHidden/>
          </w:rPr>
          <w:instrText xml:space="preserve"> PAGEREF _Toc440465491 \h </w:instrText>
        </w:r>
        <w:r w:rsidR="00476B94">
          <w:rPr>
            <w:noProof/>
            <w:webHidden/>
          </w:rPr>
        </w:r>
        <w:r w:rsidR="00476B94">
          <w:rPr>
            <w:noProof/>
            <w:webHidden/>
          </w:rPr>
          <w:fldChar w:fldCharType="separate"/>
        </w:r>
        <w:r w:rsidR="00476B94">
          <w:rPr>
            <w:noProof/>
            <w:webHidden/>
          </w:rPr>
          <w:t>8</w:t>
        </w:r>
        <w:r w:rsidR="00476B94">
          <w:rPr>
            <w:noProof/>
            <w:webHidden/>
          </w:rPr>
          <w:fldChar w:fldCharType="end"/>
        </w:r>
      </w:hyperlink>
    </w:p>
    <w:p w14:paraId="3488B0D6" w14:textId="2CB610E6" w:rsidR="00476B94" w:rsidRDefault="00CC6723">
      <w:pPr>
        <w:pStyle w:val="TOC5"/>
        <w:tabs>
          <w:tab w:val="right" w:leader="dot" w:pos="5030"/>
        </w:tabs>
        <w:rPr>
          <w:rFonts w:eastAsiaTheme="minorEastAsia"/>
          <w:noProof/>
          <w:sz w:val="22"/>
          <w:lang w:val="en-US" w:eastAsia="zh-CN" w:bidi="ar-SA"/>
        </w:rPr>
      </w:pPr>
      <w:hyperlink w:anchor="_Toc440465492" w:history="1">
        <w:r w:rsidR="00476B94" w:rsidRPr="0003285B">
          <w:rPr>
            <w:rStyle w:val="Hyperlink"/>
            <w:noProof/>
          </w:rPr>
          <w:t>Korzystanie z usług Podwykonawców</w:t>
        </w:r>
        <w:r w:rsidR="00476B94">
          <w:rPr>
            <w:noProof/>
            <w:webHidden/>
          </w:rPr>
          <w:tab/>
        </w:r>
        <w:r w:rsidR="00476B94">
          <w:rPr>
            <w:noProof/>
            <w:webHidden/>
          </w:rPr>
          <w:fldChar w:fldCharType="begin"/>
        </w:r>
        <w:r w:rsidR="00476B94">
          <w:rPr>
            <w:noProof/>
            <w:webHidden/>
          </w:rPr>
          <w:instrText xml:space="preserve"> PAGEREF _Toc440465492 \h </w:instrText>
        </w:r>
        <w:r w:rsidR="00476B94">
          <w:rPr>
            <w:noProof/>
            <w:webHidden/>
          </w:rPr>
        </w:r>
        <w:r w:rsidR="00476B94">
          <w:rPr>
            <w:noProof/>
            <w:webHidden/>
          </w:rPr>
          <w:fldChar w:fldCharType="separate"/>
        </w:r>
        <w:r w:rsidR="00476B94">
          <w:rPr>
            <w:noProof/>
            <w:webHidden/>
          </w:rPr>
          <w:t>8</w:t>
        </w:r>
        <w:r w:rsidR="00476B94">
          <w:rPr>
            <w:noProof/>
            <w:webHidden/>
          </w:rPr>
          <w:fldChar w:fldCharType="end"/>
        </w:r>
      </w:hyperlink>
    </w:p>
    <w:p w14:paraId="7AF4C865" w14:textId="09FE0063" w:rsidR="00476B94" w:rsidRDefault="00CC6723">
      <w:pPr>
        <w:pStyle w:val="TOC5"/>
        <w:tabs>
          <w:tab w:val="right" w:leader="dot" w:pos="5030"/>
        </w:tabs>
        <w:rPr>
          <w:rFonts w:eastAsiaTheme="minorEastAsia"/>
          <w:noProof/>
          <w:sz w:val="22"/>
          <w:lang w:val="en-US" w:eastAsia="zh-CN" w:bidi="ar-SA"/>
        </w:rPr>
      </w:pPr>
      <w:hyperlink w:anchor="_Toc440465493" w:history="1">
        <w:r w:rsidR="00476B94" w:rsidRPr="0003285B">
          <w:rPr>
            <w:rStyle w:val="Hyperlink"/>
            <w:noProof/>
          </w:rPr>
          <w:t>Kontakt z Microsoft</w:t>
        </w:r>
        <w:r w:rsidR="00476B94">
          <w:rPr>
            <w:noProof/>
            <w:webHidden/>
          </w:rPr>
          <w:tab/>
        </w:r>
        <w:r w:rsidR="00476B94">
          <w:rPr>
            <w:noProof/>
            <w:webHidden/>
          </w:rPr>
          <w:fldChar w:fldCharType="begin"/>
        </w:r>
        <w:r w:rsidR="00476B94">
          <w:rPr>
            <w:noProof/>
            <w:webHidden/>
          </w:rPr>
          <w:instrText xml:space="preserve"> PAGEREF _Toc440465493 \h </w:instrText>
        </w:r>
        <w:r w:rsidR="00476B94">
          <w:rPr>
            <w:noProof/>
            <w:webHidden/>
          </w:rPr>
        </w:r>
        <w:r w:rsidR="00476B94">
          <w:rPr>
            <w:noProof/>
            <w:webHidden/>
          </w:rPr>
          <w:fldChar w:fldCharType="separate"/>
        </w:r>
        <w:r w:rsidR="00476B94">
          <w:rPr>
            <w:noProof/>
            <w:webHidden/>
          </w:rPr>
          <w:t>8</w:t>
        </w:r>
        <w:r w:rsidR="00476B94">
          <w:rPr>
            <w:noProof/>
            <w:webHidden/>
          </w:rPr>
          <w:fldChar w:fldCharType="end"/>
        </w:r>
      </w:hyperlink>
    </w:p>
    <w:p w14:paraId="1BB8D5E9" w14:textId="3FE52949" w:rsidR="00476B94" w:rsidRDefault="00CC6723">
      <w:pPr>
        <w:pStyle w:val="TOC3"/>
        <w:tabs>
          <w:tab w:val="right" w:leader="dot" w:pos="5030"/>
        </w:tabs>
        <w:rPr>
          <w:rFonts w:eastAsiaTheme="minorEastAsia"/>
          <w:smallCaps w:val="0"/>
          <w:noProof/>
          <w:sz w:val="22"/>
          <w:lang w:val="en-US" w:eastAsia="zh-CN" w:bidi="ar-SA"/>
        </w:rPr>
      </w:pPr>
      <w:hyperlink w:anchor="_Toc440465494" w:history="1">
        <w:r w:rsidR="00476B94" w:rsidRPr="0003285B">
          <w:rPr>
            <w:rStyle w:val="Hyperlink"/>
            <w:noProof/>
          </w:rPr>
          <w:t>Postanowienia dotyczące przetwarzania danych</w:t>
        </w:r>
        <w:r w:rsidR="00476B94">
          <w:rPr>
            <w:noProof/>
            <w:webHidden/>
          </w:rPr>
          <w:tab/>
        </w:r>
        <w:r w:rsidR="00476B94">
          <w:rPr>
            <w:noProof/>
            <w:webHidden/>
          </w:rPr>
          <w:fldChar w:fldCharType="begin"/>
        </w:r>
        <w:r w:rsidR="00476B94">
          <w:rPr>
            <w:noProof/>
            <w:webHidden/>
          </w:rPr>
          <w:instrText xml:space="preserve"> PAGEREF _Toc440465494 \h </w:instrText>
        </w:r>
        <w:r w:rsidR="00476B94">
          <w:rPr>
            <w:noProof/>
            <w:webHidden/>
          </w:rPr>
        </w:r>
        <w:r w:rsidR="00476B94">
          <w:rPr>
            <w:noProof/>
            <w:webHidden/>
          </w:rPr>
          <w:fldChar w:fldCharType="separate"/>
        </w:r>
        <w:r w:rsidR="00476B94">
          <w:rPr>
            <w:noProof/>
            <w:webHidden/>
          </w:rPr>
          <w:t>10</w:t>
        </w:r>
        <w:r w:rsidR="00476B94">
          <w:rPr>
            <w:noProof/>
            <w:webHidden/>
          </w:rPr>
          <w:fldChar w:fldCharType="end"/>
        </w:r>
      </w:hyperlink>
    </w:p>
    <w:p w14:paraId="1CF31201" w14:textId="2A78D510" w:rsidR="00476B94" w:rsidRDefault="00CC6723">
      <w:pPr>
        <w:pStyle w:val="TOC5"/>
        <w:tabs>
          <w:tab w:val="right" w:leader="dot" w:pos="5030"/>
        </w:tabs>
        <w:rPr>
          <w:rFonts w:eastAsiaTheme="minorEastAsia"/>
          <w:noProof/>
          <w:sz w:val="22"/>
          <w:lang w:val="en-US" w:eastAsia="zh-CN" w:bidi="ar-SA"/>
        </w:rPr>
      </w:pPr>
      <w:hyperlink w:anchor="_Toc440465495" w:history="1">
        <w:r w:rsidR="00476B94" w:rsidRPr="0003285B">
          <w:rPr>
            <w:rStyle w:val="Hyperlink"/>
            <w:noProof/>
          </w:rPr>
          <w:t>Miejsce przechowywania Danych magazynowanych Klienta</w:t>
        </w:r>
        <w:r w:rsidR="00476B94">
          <w:rPr>
            <w:noProof/>
            <w:webHidden/>
          </w:rPr>
          <w:tab/>
        </w:r>
        <w:r w:rsidR="00476B94">
          <w:rPr>
            <w:noProof/>
            <w:webHidden/>
          </w:rPr>
          <w:fldChar w:fldCharType="begin"/>
        </w:r>
        <w:r w:rsidR="00476B94">
          <w:rPr>
            <w:noProof/>
            <w:webHidden/>
          </w:rPr>
          <w:instrText xml:space="preserve"> PAGEREF _Toc440465495 \h </w:instrText>
        </w:r>
        <w:r w:rsidR="00476B94">
          <w:rPr>
            <w:noProof/>
            <w:webHidden/>
          </w:rPr>
        </w:r>
        <w:r w:rsidR="00476B94">
          <w:rPr>
            <w:noProof/>
            <w:webHidden/>
          </w:rPr>
          <w:fldChar w:fldCharType="separate"/>
        </w:r>
        <w:r w:rsidR="00476B94">
          <w:rPr>
            <w:noProof/>
            <w:webHidden/>
          </w:rPr>
          <w:t>11</w:t>
        </w:r>
        <w:r w:rsidR="00476B94">
          <w:rPr>
            <w:noProof/>
            <w:webHidden/>
          </w:rPr>
          <w:fldChar w:fldCharType="end"/>
        </w:r>
      </w:hyperlink>
    </w:p>
    <w:p w14:paraId="34067958" w14:textId="1650C3AC" w:rsidR="00476B94" w:rsidRDefault="00CC6723">
      <w:pPr>
        <w:pStyle w:val="TOC5"/>
        <w:tabs>
          <w:tab w:val="right" w:leader="dot" w:pos="5030"/>
        </w:tabs>
        <w:rPr>
          <w:rFonts w:eastAsiaTheme="minorEastAsia"/>
          <w:noProof/>
          <w:sz w:val="22"/>
          <w:lang w:val="en-US" w:eastAsia="zh-CN" w:bidi="ar-SA"/>
        </w:rPr>
      </w:pPr>
      <w:hyperlink w:anchor="_Toc440465496" w:history="1">
        <w:r w:rsidR="00476B94" w:rsidRPr="0003285B">
          <w:rPr>
            <w:rStyle w:val="Hyperlink"/>
            <w:noProof/>
          </w:rPr>
          <w:t>Prywatność</w:t>
        </w:r>
        <w:r w:rsidR="00476B94">
          <w:rPr>
            <w:noProof/>
            <w:webHidden/>
          </w:rPr>
          <w:tab/>
        </w:r>
        <w:r w:rsidR="00476B94">
          <w:rPr>
            <w:noProof/>
            <w:webHidden/>
          </w:rPr>
          <w:fldChar w:fldCharType="begin"/>
        </w:r>
        <w:r w:rsidR="00476B94">
          <w:rPr>
            <w:noProof/>
            <w:webHidden/>
          </w:rPr>
          <w:instrText xml:space="preserve"> PAGEREF _Toc440465496 \h </w:instrText>
        </w:r>
        <w:r w:rsidR="00476B94">
          <w:rPr>
            <w:noProof/>
            <w:webHidden/>
          </w:rPr>
        </w:r>
        <w:r w:rsidR="00476B94">
          <w:rPr>
            <w:noProof/>
            <w:webHidden/>
          </w:rPr>
          <w:fldChar w:fldCharType="separate"/>
        </w:r>
        <w:r w:rsidR="00476B94">
          <w:rPr>
            <w:noProof/>
            <w:webHidden/>
          </w:rPr>
          <w:t>11</w:t>
        </w:r>
        <w:r w:rsidR="00476B94">
          <w:rPr>
            <w:noProof/>
            <w:webHidden/>
          </w:rPr>
          <w:fldChar w:fldCharType="end"/>
        </w:r>
      </w:hyperlink>
    </w:p>
    <w:p w14:paraId="7769FBA8" w14:textId="1A6E346D" w:rsidR="00476B94" w:rsidRDefault="00CC6723">
      <w:pPr>
        <w:pStyle w:val="TOC5"/>
        <w:tabs>
          <w:tab w:val="right" w:leader="dot" w:pos="5030"/>
        </w:tabs>
        <w:rPr>
          <w:rFonts w:eastAsiaTheme="minorEastAsia"/>
          <w:noProof/>
          <w:sz w:val="22"/>
          <w:lang w:val="en-US" w:eastAsia="zh-CN" w:bidi="ar-SA"/>
        </w:rPr>
      </w:pPr>
      <w:hyperlink w:anchor="_Toc440465497" w:history="1">
        <w:r w:rsidR="00476B94" w:rsidRPr="0003285B">
          <w:rPr>
            <w:rStyle w:val="Hyperlink"/>
            <w:noProof/>
          </w:rPr>
          <w:t>Dodatkowe postanowienia europejskie.</w:t>
        </w:r>
        <w:r w:rsidR="00476B94">
          <w:rPr>
            <w:noProof/>
            <w:webHidden/>
          </w:rPr>
          <w:tab/>
        </w:r>
        <w:r w:rsidR="00476B94">
          <w:rPr>
            <w:noProof/>
            <w:webHidden/>
          </w:rPr>
          <w:fldChar w:fldCharType="begin"/>
        </w:r>
        <w:r w:rsidR="00476B94">
          <w:rPr>
            <w:noProof/>
            <w:webHidden/>
          </w:rPr>
          <w:instrText xml:space="preserve"> PAGEREF _Toc440465497 \h </w:instrText>
        </w:r>
        <w:r w:rsidR="00476B94">
          <w:rPr>
            <w:noProof/>
            <w:webHidden/>
          </w:rPr>
        </w:r>
        <w:r w:rsidR="00476B94">
          <w:rPr>
            <w:noProof/>
            <w:webHidden/>
          </w:rPr>
          <w:fldChar w:fldCharType="separate"/>
        </w:r>
        <w:r w:rsidR="00476B94">
          <w:rPr>
            <w:noProof/>
            <w:webHidden/>
          </w:rPr>
          <w:t>11</w:t>
        </w:r>
        <w:r w:rsidR="00476B94">
          <w:rPr>
            <w:noProof/>
            <w:webHidden/>
          </w:rPr>
          <w:fldChar w:fldCharType="end"/>
        </w:r>
      </w:hyperlink>
    </w:p>
    <w:p w14:paraId="37E8624E" w14:textId="497A8882" w:rsidR="00476B94" w:rsidRDefault="00CC6723">
      <w:pPr>
        <w:pStyle w:val="TOC5"/>
        <w:tabs>
          <w:tab w:val="right" w:leader="dot" w:pos="5030"/>
        </w:tabs>
        <w:rPr>
          <w:rFonts w:eastAsiaTheme="minorEastAsia"/>
          <w:noProof/>
          <w:sz w:val="22"/>
          <w:lang w:val="en-US" w:eastAsia="zh-CN" w:bidi="ar-SA"/>
        </w:rPr>
      </w:pPr>
      <w:hyperlink w:anchor="_Toc440465498" w:history="1">
        <w:r w:rsidR="00476B94" w:rsidRPr="0003285B">
          <w:rPr>
            <w:rStyle w:val="Hyperlink"/>
            <w:noProof/>
          </w:rPr>
          <w:t>Bezpieczeństwo</w:t>
        </w:r>
        <w:r w:rsidR="00476B94">
          <w:rPr>
            <w:noProof/>
            <w:webHidden/>
          </w:rPr>
          <w:tab/>
        </w:r>
        <w:r w:rsidR="00476B94">
          <w:rPr>
            <w:noProof/>
            <w:webHidden/>
          </w:rPr>
          <w:fldChar w:fldCharType="begin"/>
        </w:r>
        <w:r w:rsidR="00476B94">
          <w:rPr>
            <w:noProof/>
            <w:webHidden/>
          </w:rPr>
          <w:instrText xml:space="preserve"> PAGEREF _Toc440465498 \h </w:instrText>
        </w:r>
        <w:r w:rsidR="00476B94">
          <w:rPr>
            <w:noProof/>
            <w:webHidden/>
          </w:rPr>
        </w:r>
        <w:r w:rsidR="00476B94">
          <w:rPr>
            <w:noProof/>
            <w:webHidden/>
          </w:rPr>
          <w:fldChar w:fldCharType="separate"/>
        </w:r>
        <w:r w:rsidR="00476B94">
          <w:rPr>
            <w:noProof/>
            <w:webHidden/>
          </w:rPr>
          <w:t>12</w:t>
        </w:r>
        <w:r w:rsidR="00476B94">
          <w:rPr>
            <w:noProof/>
            <w:webHidden/>
          </w:rPr>
          <w:fldChar w:fldCharType="end"/>
        </w:r>
      </w:hyperlink>
    </w:p>
    <w:p w14:paraId="691010FE" w14:textId="1F7303A3" w:rsidR="00476B94" w:rsidRDefault="00CC6723">
      <w:pPr>
        <w:pStyle w:val="TOC1"/>
        <w:tabs>
          <w:tab w:val="right" w:leader="dot" w:pos="5030"/>
        </w:tabs>
        <w:rPr>
          <w:rFonts w:eastAsiaTheme="minorEastAsia"/>
          <w:b w:val="0"/>
          <w:caps w:val="0"/>
          <w:noProof/>
          <w:sz w:val="22"/>
          <w:lang w:val="en-US" w:eastAsia="zh-CN" w:bidi="ar-SA"/>
        </w:rPr>
      </w:pPr>
      <w:hyperlink w:anchor="_Toc440465499" w:history="1">
        <w:r w:rsidR="00476B94" w:rsidRPr="0003285B">
          <w:rPr>
            <w:rStyle w:val="Hyperlink"/>
            <w:noProof/>
          </w:rPr>
          <w:t>Postanowienia dotyczące Usług Online</w:t>
        </w:r>
        <w:r w:rsidR="00476B94">
          <w:rPr>
            <w:noProof/>
            <w:webHidden/>
          </w:rPr>
          <w:tab/>
        </w:r>
        <w:r w:rsidR="00476B94">
          <w:rPr>
            <w:noProof/>
            <w:webHidden/>
          </w:rPr>
          <w:fldChar w:fldCharType="begin"/>
        </w:r>
        <w:r w:rsidR="00476B94">
          <w:rPr>
            <w:noProof/>
            <w:webHidden/>
          </w:rPr>
          <w:instrText xml:space="preserve"> PAGEREF _Toc440465499 \h </w:instrText>
        </w:r>
        <w:r w:rsidR="00476B94">
          <w:rPr>
            <w:noProof/>
            <w:webHidden/>
          </w:rPr>
        </w:r>
        <w:r w:rsidR="00476B94">
          <w:rPr>
            <w:noProof/>
            <w:webHidden/>
          </w:rPr>
          <w:fldChar w:fldCharType="separate"/>
        </w:r>
        <w:r w:rsidR="00476B94">
          <w:rPr>
            <w:noProof/>
            <w:webHidden/>
          </w:rPr>
          <w:t>16</w:t>
        </w:r>
        <w:r w:rsidR="00476B94">
          <w:rPr>
            <w:noProof/>
            <w:webHidden/>
          </w:rPr>
          <w:fldChar w:fldCharType="end"/>
        </w:r>
      </w:hyperlink>
    </w:p>
    <w:p w14:paraId="2868C521" w14:textId="01E1F676" w:rsidR="00476B94" w:rsidRDefault="00CC6723">
      <w:pPr>
        <w:pStyle w:val="TOC2"/>
        <w:tabs>
          <w:tab w:val="right" w:leader="dot" w:pos="5030"/>
        </w:tabs>
        <w:rPr>
          <w:rFonts w:eastAsiaTheme="minorEastAsia"/>
          <w:b w:val="0"/>
          <w:smallCaps w:val="0"/>
          <w:noProof/>
          <w:sz w:val="22"/>
          <w:lang w:val="en-US" w:eastAsia="zh-CN" w:bidi="ar-SA"/>
        </w:rPr>
      </w:pPr>
      <w:hyperlink w:anchor="_Toc440465500" w:history="1">
        <w:r w:rsidR="00476B94" w:rsidRPr="0003285B">
          <w:rPr>
            <w:rStyle w:val="Hyperlink"/>
            <w:noProof/>
          </w:rPr>
          <w:t>Usługi Microsoft Azure</w:t>
        </w:r>
        <w:r w:rsidR="00476B94">
          <w:rPr>
            <w:noProof/>
            <w:webHidden/>
          </w:rPr>
          <w:tab/>
        </w:r>
        <w:r w:rsidR="00476B94">
          <w:rPr>
            <w:noProof/>
            <w:webHidden/>
          </w:rPr>
          <w:fldChar w:fldCharType="begin"/>
        </w:r>
        <w:r w:rsidR="00476B94">
          <w:rPr>
            <w:noProof/>
            <w:webHidden/>
          </w:rPr>
          <w:instrText xml:space="preserve"> PAGEREF _Toc440465500 \h </w:instrText>
        </w:r>
        <w:r w:rsidR="00476B94">
          <w:rPr>
            <w:noProof/>
            <w:webHidden/>
          </w:rPr>
        </w:r>
        <w:r w:rsidR="00476B94">
          <w:rPr>
            <w:noProof/>
            <w:webHidden/>
          </w:rPr>
          <w:fldChar w:fldCharType="separate"/>
        </w:r>
        <w:r w:rsidR="00476B94">
          <w:rPr>
            <w:noProof/>
            <w:webHidden/>
          </w:rPr>
          <w:t>16</w:t>
        </w:r>
        <w:r w:rsidR="00476B94">
          <w:rPr>
            <w:noProof/>
            <w:webHidden/>
          </w:rPr>
          <w:fldChar w:fldCharType="end"/>
        </w:r>
      </w:hyperlink>
    </w:p>
    <w:p w14:paraId="565F4932" w14:textId="5A8E8E5B" w:rsidR="00476B94" w:rsidRDefault="00CC6723">
      <w:pPr>
        <w:pStyle w:val="TOC2"/>
        <w:tabs>
          <w:tab w:val="right" w:leader="dot" w:pos="5030"/>
        </w:tabs>
        <w:rPr>
          <w:rFonts w:eastAsiaTheme="minorEastAsia"/>
          <w:b w:val="0"/>
          <w:smallCaps w:val="0"/>
          <w:noProof/>
          <w:sz w:val="22"/>
          <w:lang w:val="en-US" w:eastAsia="zh-CN" w:bidi="ar-SA"/>
        </w:rPr>
      </w:pPr>
      <w:hyperlink w:anchor="_Toc440465501" w:history="1">
        <w:r w:rsidR="00476B94" w:rsidRPr="0003285B">
          <w:rPr>
            <w:rStyle w:val="Hyperlink"/>
            <w:noProof/>
            <w:lang w:val="it-IT"/>
          </w:rPr>
          <w:t>Usługi Enterprise Mobility</w:t>
        </w:r>
        <w:r w:rsidR="00476B94">
          <w:rPr>
            <w:noProof/>
            <w:webHidden/>
          </w:rPr>
          <w:tab/>
        </w:r>
        <w:r w:rsidR="00476B94">
          <w:rPr>
            <w:noProof/>
            <w:webHidden/>
          </w:rPr>
          <w:fldChar w:fldCharType="begin"/>
        </w:r>
        <w:r w:rsidR="00476B94">
          <w:rPr>
            <w:noProof/>
            <w:webHidden/>
          </w:rPr>
          <w:instrText xml:space="preserve"> PAGEREF _Toc440465501 \h </w:instrText>
        </w:r>
        <w:r w:rsidR="00476B94">
          <w:rPr>
            <w:noProof/>
            <w:webHidden/>
          </w:rPr>
        </w:r>
        <w:r w:rsidR="00476B94">
          <w:rPr>
            <w:noProof/>
            <w:webHidden/>
          </w:rPr>
          <w:fldChar w:fldCharType="separate"/>
        </w:r>
        <w:r w:rsidR="00476B94">
          <w:rPr>
            <w:noProof/>
            <w:webHidden/>
          </w:rPr>
          <w:t>17</w:t>
        </w:r>
        <w:r w:rsidR="00476B94">
          <w:rPr>
            <w:noProof/>
            <w:webHidden/>
          </w:rPr>
          <w:fldChar w:fldCharType="end"/>
        </w:r>
      </w:hyperlink>
    </w:p>
    <w:p w14:paraId="2087E493" w14:textId="2D48D88C" w:rsidR="00476B94" w:rsidRDefault="00CC6723">
      <w:pPr>
        <w:pStyle w:val="TOC4"/>
        <w:rPr>
          <w:rFonts w:eastAsiaTheme="minorEastAsia"/>
          <w:smallCaps w:val="0"/>
          <w:noProof/>
          <w:sz w:val="22"/>
          <w:lang w:val="en-US" w:eastAsia="zh-CN" w:bidi="ar-SA"/>
        </w:rPr>
      </w:pPr>
      <w:hyperlink w:anchor="_Toc440465502" w:history="1">
        <w:r w:rsidR="00476B94" w:rsidRPr="0003285B">
          <w:rPr>
            <w:rStyle w:val="Hyperlink"/>
            <w:noProof/>
          </w:rPr>
          <w:t>Azure Active Directory Basic</w:t>
        </w:r>
        <w:r w:rsidR="00476B94">
          <w:rPr>
            <w:noProof/>
            <w:webHidden/>
          </w:rPr>
          <w:tab/>
        </w:r>
        <w:r w:rsidR="00476B94">
          <w:rPr>
            <w:noProof/>
            <w:webHidden/>
          </w:rPr>
          <w:fldChar w:fldCharType="begin"/>
        </w:r>
        <w:r w:rsidR="00476B94">
          <w:rPr>
            <w:noProof/>
            <w:webHidden/>
          </w:rPr>
          <w:instrText xml:space="preserve"> PAGEREF _Toc440465502 \h </w:instrText>
        </w:r>
        <w:r w:rsidR="00476B94">
          <w:rPr>
            <w:noProof/>
            <w:webHidden/>
          </w:rPr>
        </w:r>
        <w:r w:rsidR="00476B94">
          <w:rPr>
            <w:noProof/>
            <w:webHidden/>
          </w:rPr>
          <w:fldChar w:fldCharType="separate"/>
        </w:r>
        <w:r w:rsidR="00476B94">
          <w:rPr>
            <w:noProof/>
            <w:webHidden/>
          </w:rPr>
          <w:t>17</w:t>
        </w:r>
        <w:r w:rsidR="00476B94">
          <w:rPr>
            <w:noProof/>
            <w:webHidden/>
          </w:rPr>
          <w:fldChar w:fldCharType="end"/>
        </w:r>
      </w:hyperlink>
    </w:p>
    <w:p w14:paraId="185893FA" w14:textId="1982BD0D" w:rsidR="00476B94" w:rsidRDefault="00CC6723">
      <w:pPr>
        <w:pStyle w:val="TOC4"/>
        <w:rPr>
          <w:rFonts w:eastAsiaTheme="minorEastAsia"/>
          <w:smallCaps w:val="0"/>
          <w:noProof/>
          <w:sz w:val="22"/>
          <w:lang w:val="en-US" w:eastAsia="zh-CN" w:bidi="ar-SA"/>
        </w:rPr>
      </w:pPr>
      <w:hyperlink w:anchor="_Toc440465503" w:history="1">
        <w:r w:rsidR="00476B94" w:rsidRPr="0003285B">
          <w:rPr>
            <w:rStyle w:val="Hyperlink"/>
            <w:noProof/>
          </w:rPr>
          <w:t>Azure Active Directory Premium</w:t>
        </w:r>
        <w:r w:rsidR="00476B94">
          <w:rPr>
            <w:noProof/>
            <w:webHidden/>
          </w:rPr>
          <w:tab/>
        </w:r>
        <w:r w:rsidR="00476B94">
          <w:rPr>
            <w:noProof/>
            <w:webHidden/>
          </w:rPr>
          <w:fldChar w:fldCharType="begin"/>
        </w:r>
        <w:r w:rsidR="00476B94">
          <w:rPr>
            <w:noProof/>
            <w:webHidden/>
          </w:rPr>
          <w:instrText xml:space="preserve"> PAGEREF _Toc440465503 \h </w:instrText>
        </w:r>
        <w:r w:rsidR="00476B94">
          <w:rPr>
            <w:noProof/>
            <w:webHidden/>
          </w:rPr>
        </w:r>
        <w:r w:rsidR="00476B94">
          <w:rPr>
            <w:noProof/>
            <w:webHidden/>
          </w:rPr>
          <w:fldChar w:fldCharType="separate"/>
        </w:r>
        <w:r w:rsidR="00476B94">
          <w:rPr>
            <w:noProof/>
            <w:webHidden/>
          </w:rPr>
          <w:t>17</w:t>
        </w:r>
        <w:r w:rsidR="00476B94">
          <w:rPr>
            <w:noProof/>
            <w:webHidden/>
          </w:rPr>
          <w:fldChar w:fldCharType="end"/>
        </w:r>
      </w:hyperlink>
    </w:p>
    <w:p w14:paraId="1931969E" w14:textId="62131420" w:rsidR="00476B94" w:rsidRDefault="00CC6723">
      <w:pPr>
        <w:pStyle w:val="TOC4"/>
        <w:rPr>
          <w:rFonts w:eastAsiaTheme="minorEastAsia"/>
          <w:smallCaps w:val="0"/>
          <w:noProof/>
          <w:sz w:val="22"/>
          <w:lang w:val="en-US" w:eastAsia="zh-CN" w:bidi="ar-SA"/>
        </w:rPr>
      </w:pPr>
      <w:hyperlink w:anchor="_Toc440465504" w:history="1">
        <w:r w:rsidR="00476B94" w:rsidRPr="0003285B">
          <w:rPr>
            <w:rStyle w:val="Hyperlink"/>
            <w:noProof/>
          </w:rPr>
          <w:t>Azure Rights Management</w:t>
        </w:r>
        <w:r w:rsidR="00476B94">
          <w:rPr>
            <w:noProof/>
            <w:webHidden/>
          </w:rPr>
          <w:tab/>
        </w:r>
        <w:r w:rsidR="00476B94">
          <w:rPr>
            <w:noProof/>
            <w:webHidden/>
          </w:rPr>
          <w:fldChar w:fldCharType="begin"/>
        </w:r>
        <w:r w:rsidR="00476B94">
          <w:rPr>
            <w:noProof/>
            <w:webHidden/>
          </w:rPr>
          <w:instrText xml:space="preserve"> PAGEREF _Toc440465504 \h </w:instrText>
        </w:r>
        <w:r w:rsidR="00476B94">
          <w:rPr>
            <w:noProof/>
            <w:webHidden/>
          </w:rPr>
        </w:r>
        <w:r w:rsidR="00476B94">
          <w:rPr>
            <w:noProof/>
            <w:webHidden/>
          </w:rPr>
          <w:fldChar w:fldCharType="separate"/>
        </w:r>
        <w:r w:rsidR="00476B94">
          <w:rPr>
            <w:noProof/>
            <w:webHidden/>
          </w:rPr>
          <w:t>17</w:t>
        </w:r>
        <w:r w:rsidR="00476B94">
          <w:rPr>
            <w:noProof/>
            <w:webHidden/>
          </w:rPr>
          <w:fldChar w:fldCharType="end"/>
        </w:r>
      </w:hyperlink>
    </w:p>
    <w:p w14:paraId="1E6BF91A" w14:textId="17020EE7" w:rsidR="00476B94" w:rsidRDefault="00CC6723">
      <w:pPr>
        <w:pStyle w:val="TOC4"/>
        <w:rPr>
          <w:rFonts w:eastAsiaTheme="minorEastAsia"/>
          <w:smallCaps w:val="0"/>
          <w:noProof/>
          <w:sz w:val="22"/>
          <w:lang w:val="en-US" w:eastAsia="zh-CN" w:bidi="ar-SA"/>
        </w:rPr>
      </w:pPr>
      <w:hyperlink w:anchor="_Toc440465505" w:history="1">
        <w:r w:rsidR="00476B94" w:rsidRPr="0003285B">
          <w:rPr>
            <w:rStyle w:val="Hyperlink"/>
            <w:noProof/>
          </w:rPr>
          <w:t>Azure RemoteApp</w:t>
        </w:r>
        <w:r w:rsidR="00476B94">
          <w:rPr>
            <w:noProof/>
            <w:webHidden/>
          </w:rPr>
          <w:tab/>
        </w:r>
        <w:r w:rsidR="00476B94">
          <w:rPr>
            <w:noProof/>
            <w:webHidden/>
          </w:rPr>
          <w:fldChar w:fldCharType="begin"/>
        </w:r>
        <w:r w:rsidR="00476B94">
          <w:rPr>
            <w:noProof/>
            <w:webHidden/>
          </w:rPr>
          <w:instrText xml:space="preserve"> PAGEREF _Toc440465505 \h </w:instrText>
        </w:r>
        <w:r w:rsidR="00476B94">
          <w:rPr>
            <w:noProof/>
            <w:webHidden/>
          </w:rPr>
        </w:r>
        <w:r w:rsidR="00476B94">
          <w:rPr>
            <w:noProof/>
            <w:webHidden/>
          </w:rPr>
          <w:fldChar w:fldCharType="separate"/>
        </w:r>
        <w:r w:rsidR="00476B94">
          <w:rPr>
            <w:noProof/>
            <w:webHidden/>
          </w:rPr>
          <w:t>17</w:t>
        </w:r>
        <w:r w:rsidR="00476B94">
          <w:rPr>
            <w:noProof/>
            <w:webHidden/>
          </w:rPr>
          <w:fldChar w:fldCharType="end"/>
        </w:r>
      </w:hyperlink>
    </w:p>
    <w:p w14:paraId="2F401BC9" w14:textId="2B4897FB" w:rsidR="00476B94" w:rsidRDefault="00CC6723">
      <w:pPr>
        <w:pStyle w:val="TOC4"/>
        <w:rPr>
          <w:rFonts w:eastAsiaTheme="minorEastAsia"/>
          <w:smallCaps w:val="0"/>
          <w:noProof/>
          <w:sz w:val="22"/>
          <w:lang w:val="en-US" w:eastAsia="zh-CN" w:bidi="ar-SA"/>
        </w:rPr>
      </w:pPr>
      <w:hyperlink w:anchor="_Toc440465506" w:history="1">
        <w:r w:rsidR="00476B94" w:rsidRPr="0003285B">
          <w:rPr>
            <w:rStyle w:val="Hyperlink"/>
            <w:noProof/>
          </w:rPr>
          <w:t>Usługa Microsoft MultiFactor Authentication</w:t>
        </w:r>
        <w:r w:rsidR="00476B94">
          <w:rPr>
            <w:noProof/>
            <w:webHidden/>
          </w:rPr>
          <w:tab/>
        </w:r>
        <w:r w:rsidR="00476B94">
          <w:rPr>
            <w:noProof/>
            <w:webHidden/>
          </w:rPr>
          <w:fldChar w:fldCharType="begin"/>
        </w:r>
        <w:r w:rsidR="00476B94">
          <w:rPr>
            <w:noProof/>
            <w:webHidden/>
          </w:rPr>
          <w:instrText xml:space="preserve"> PAGEREF _Toc440465506 \h </w:instrText>
        </w:r>
        <w:r w:rsidR="00476B94">
          <w:rPr>
            <w:noProof/>
            <w:webHidden/>
          </w:rPr>
        </w:r>
        <w:r w:rsidR="00476B94">
          <w:rPr>
            <w:noProof/>
            <w:webHidden/>
          </w:rPr>
          <w:fldChar w:fldCharType="separate"/>
        </w:r>
        <w:r w:rsidR="00476B94">
          <w:rPr>
            <w:noProof/>
            <w:webHidden/>
          </w:rPr>
          <w:t>17</w:t>
        </w:r>
        <w:r w:rsidR="00476B94">
          <w:rPr>
            <w:noProof/>
            <w:webHidden/>
          </w:rPr>
          <w:fldChar w:fldCharType="end"/>
        </w:r>
      </w:hyperlink>
    </w:p>
    <w:p w14:paraId="4976B07B" w14:textId="28706D75" w:rsidR="00476B94" w:rsidRDefault="00CC6723">
      <w:pPr>
        <w:pStyle w:val="TOC3"/>
        <w:tabs>
          <w:tab w:val="right" w:leader="dot" w:pos="5030"/>
        </w:tabs>
        <w:rPr>
          <w:rFonts w:eastAsiaTheme="minorEastAsia"/>
          <w:smallCaps w:val="0"/>
          <w:noProof/>
          <w:sz w:val="22"/>
          <w:lang w:val="en-US" w:eastAsia="zh-CN" w:bidi="ar-SA"/>
        </w:rPr>
      </w:pPr>
      <w:hyperlink w:anchor="_Toc440465507" w:history="1">
        <w:r w:rsidR="00476B94" w:rsidRPr="0003285B">
          <w:rPr>
            <w:rStyle w:val="Hyperlink"/>
            <w:noProof/>
          </w:rPr>
          <w:t>Microsoft Intune</w:t>
        </w:r>
        <w:r w:rsidR="00476B94">
          <w:rPr>
            <w:noProof/>
            <w:webHidden/>
          </w:rPr>
          <w:tab/>
        </w:r>
        <w:r w:rsidR="00476B94">
          <w:rPr>
            <w:noProof/>
            <w:webHidden/>
          </w:rPr>
          <w:fldChar w:fldCharType="begin"/>
        </w:r>
        <w:r w:rsidR="00476B94">
          <w:rPr>
            <w:noProof/>
            <w:webHidden/>
          </w:rPr>
          <w:instrText xml:space="preserve"> PAGEREF _Toc440465507 \h </w:instrText>
        </w:r>
        <w:r w:rsidR="00476B94">
          <w:rPr>
            <w:noProof/>
            <w:webHidden/>
          </w:rPr>
        </w:r>
        <w:r w:rsidR="00476B94">
          <w:rPr>
            <w:noProof/>
            <w:webHidden/>
          </w:rPr>
          <w:fldChar w:fldCharType="separate"/>
        </w:r>
        <w:r w:rsidR="00476B94">
          <w:rPr>
            <w:noProof/>
            <w:webHidden/>
          </w:rPr>
          <w:t>18</w:t>
        </w:r>
        <w:r w:rsidR="00476B94">
          <w:rPr>
            <w:noProof/>
            <w:webHidden/>
          </w:rPr>
          <w:fldChar w:fldCharType="end"/>
        </w:r>
      </w:hyperlink>
    </w:p>
    <w:p w14:paraId="695D3CF1" w14:textId="49777E53" w:rsidR="00476B94" w:rsidRDefault="00CC6723">
      <w:pPr>
        <w:pStyle w:val="TOC2"/>
        <w:tabs>
          <w:tab w:val="right" w:leader="dot" w:pos="5030"/>
        </w:tabs>
        <w:rPr>
          <w:rFonts w:eastAsiaTheme="minorEastAsia"/>
          <w:b w:val="0"/>
          <w:smallCaps w:val="0"/>
          <w:noProof/>
          <w:sz w:val="22"/>
          <w:lang w:val="en-US" w:eastAsia="zh-CN" w:bidi="ar-SA"/>
        </w:rPr>
      </w:pPr>
      <w:hyperlink w:anchor="_Toc440465508" w:history="1">
        <w:r w:rsidR="00476B94" w:rsidRPr="0003285B">
          <w:rPr>
            <w:rStyle w:val="Hyperlink"/>
            <w:noProof/>
          </w:rPr>
          <w:t>Usługi Microsoft Dynamics Online</w:t>
        </w:r>
        <w:r w:rsidR="00476B94">
          <w:rPr>
            <w:noProof/>
            <w:webHidden/>
          </w:rPr>
          <w:tab/>
        </w:r>
        <w:r w:rsidR="00476B94">
          <w:rPr>
            <w:noProof/>
            <w:webHidden/>
          </w:rPr>
          <w:fldChar w:fldCharType="begin"/>
        </w:r>
        <w:r w:rsidR="00476B94">
          <w:rPr>
            <w:noProof/>
            <w:webHidden/>
          </w:rPr>
          <w:instrText xml:space="preserve"> PAGEREF _Toc440465508 \h </w:instrText>
        </w:r>
        <w:r w:rsidR="00476B94">
          <w:rPr>
            <w:noProof/>
            <w:webHidden/>
          </w:rPr>
        </w:r>
        <w:r w:rsidR="00476B94">
          <w:rPr>
            <w:noProof/>
            <w:webHidden/>
          </w:rPr>
          <w:fldChar w:fldCharType="separate"/>
        </w:r>
        <w:r w:rsidR="00476B94">
          <w:rPr>
            <w:noProof/>
            <w:webHidden/>
          </w:rPr>
          <w:t>18</w:t>
        </w:r>
        <w:r w:rsidR="00476B94">
          <w:rPr>
            <w:noProof/>
            <w:webHidden/>
          </w:rPr>
          <w:fldChar w:fldCharType="end"/>
        </w:r>
      </w:hyperlink>
    </w:p>
    <w:p w14:paraId="38F7D6B9" w14:textId="47F4C467" w:rsidR="00476B94" w:rsidRDefault="00CC6723">
      <w:pPr>
        <w:pStyle w:val="TOC4"/>
        <w:rPr>
          <w:rFonts w:eastAsiaTheme="minorEastAsia"/>
          <w:smallCaps w:val="0"/>
          <w:noProof/>
          <w:sz w:val="22"/>
          <w:lang w:val="en-US" w:eastAsia="zh-CN" w:bidi="ar-SA"/>
        </w:rPr>
      </w:pPr>
      <w:hyperlink w:anchor="_Toc440465509" w:history="1">
        <w:r w:rsidR="00476B94" w:rsidRPr="0003285B">
          <w:rPr>
            <w:rStyle w:val="Hyperlink"/>
            <w:noProof/>
          </w:rPr>
          <w:t>Microsoft Dynamics AX</w:t>
        </w:r>
        <w:r w:rsidR="00476B94">
          <w:rPr>
            <w:noProof/>
            <w:webHidden/>
          </w:rPr>
          <w:tab/>
        </w:r>
        <w:r w:rsidR="00476B94">
          <w:rPr>
            <w:noProof/>
            <w:webHidden/>
          </w:rPr>
          <w:fldChar w:fldCharType="begin"/>
        </w:r>
        <w:r w:rsidR="00476B94">
          <w:rPr>
            <w:noProof/>
            <w:webHidden/>
          </w:rPr>
          <w:instrText xml:space="preserve"> PAGEREF _Toc440465509 \h </w:instrText>
        </w:r>
        <w:r w:rsidR="00476B94">
          <w:rPr>
            <w:noProof/>
            <w:webHidden/>
          </w:rPr>
        </w:r>
        <w:r w:rsidR="00476B94">
          <w:rPr>
            <w:noProof/>
            <w:webHidden/>
          </w:rPr>
          <w:fldChar w:fldCharType="separate"/>
        </w:r>
        <w:r w:rsidR="00476B94">
          <w:rPr>
            <w:noProof/>
            <w:webHidden/>
          </w:rPr>
          <w:t>18</w:t>
        </w:r>
        <w:r w:rsidR="00476B94">
          <w:rPr>
            <w:noProof/>
            <w:webHidden/>
          </w:rPr>
          <w:fldChar w:fldCharType="end"/>
        </w:r>
      </w:hyperlink>
    </w:p>
    <w:p w14:paraId="16F543A3" w14:textId="546AC43A" w:rsidR="00476B94" w:rsidRDefault="00CC6723">
      <w:pPr>
        <w:pStyle w:val="TOC4"/>
        <w:rPr>
          <w:rFonts w:eastAsiaTheme="minorEastAsia"/>
          <w:smallCaps w:val="0"/>
          <w:noProof/>
          <w:sz w:val="22"/>
          <w:lang w:val="en-US" w:eastAsia="zh-CN" w:bidi="ar-SA"/>
        </w:rPr>
      </w:pPr>
      <w:hyperlink w:anchor="_Toc440465510" w:history="1">
        <w:r w:rsidR="00476B94" w:rsidRPr="0003285B">
          <w:rPr>
            <w:rStyle w:val="Hyperlink"/>
            <w:noProof/>
          </w:rPr>
          <w:t>Microsoft Dynamics CRM Online</w:t>
        </w:r>
        <w:r w:rsidR="00476B94">
          <w:rPr>
            <w:noProof/>
            <w:webHidden/>
          </w:rPr>
          <w:tab/>
        </w:r>
        <w:r w:rsidR="00476B94">
          <w:rPr>
            <w:noProof/>
            <w:webHidden/>
          </w:rPr>
          <w:fldChar w:fldCharType="begin"/>
        </w:r>
        <w:r w:rsidR="00476B94">
          <w:rPr>
            <w:noProof/>
            <w:webHidden/>
          </w:rPr>
          <w:instrText xml:space="preserve"> PAGEREF _Toc440465510 \h </w:instrText>
        </w:r>
        <w:r w:rsidR="00476B94">
          <w:rPr>
            <w:noProof/>
            <w:webHidden/>
          </w:rPr>
        </w:r>
        <w:r w:rsidR="00476B94">
          <w:rPr>
            <w:noProof/>
            <w:webHidden/>
          </w:rPr>
          <w:fldChar w:fldCharType="separate"/>
        </w:r>
        <w:r w:rsidR="00476B94">
          <w:rPr>
            <w:noProof/>
            <w:webHidden/>
          </w:rPr>
          <w:t>19</w:t>
        </w:r>
        <w:r w:rsidR="00476B94">
          <w:rPr>
            <w:noProof/>
            <w:webHidden/>
          </w:rPr>
          <w:fldChar w:fldCharType="end"/>
        </w:r>
      </w:hyperlink>
    </w:p>
    <w:p w14:paraId="5A30822E" w14:textId="54898D37" w:rsidR="00476B94" w:rsidRDefault="00CC6723">
      <w:pPr>
        <w:pStyle w:val="TOC4"/>
        <w:rPr>
          <w:rFonts w:eastAsiaTheme="minorEastAsia"/>
          <w:smallCaps w:val="0"/>
          <w:noProof/>
          <w:sz w:val="22"/>
          <w:lang w:val="en-US" w:eastAsia="zh-CN" w:bidi="ar-SA"/>
        </w:rPr>
      </w:pPr>
      <w:hyperlink w:anchor="_Toc440465511" w:history="1">
        <w:r w:rsidR="00476B94" w:rsidRPr="0003285B">
          <w:rPr>
            <w:rStyle w:val="Hyperlink"/>
            <w:noProof/>
          </w:rPr>
          <w:t>Microsoft Dynamics Marketing</w:t>
        </w:r>
        <w:r w:rsidR="00476B94">
          <w:rPr>
            <w:noProof/>
            <w:webHidden/>
          </w:rPr>
          <w:tab/>
        </w:r>
        <w:r w:rsidR="00476B94">
          <w:rPr>
            <w:noProof/>
            <w:webHidden/>
          </w:rPr>
          <w:fldChar w:fldCharType="begin"/>
        </w:r>
        <w:r w:rsidR="00476B94">
          <w:rPr>
            <w:noProof/>
            <w:webHidden/>
          </w:rPr>
          <w:instrText xml:space="preserve"> PAGEREF _Toc440465511 \h </w:instrText>
        </w:r>
        <w:r w:rsidR="00476B94">
          <w:rPr>
            <w:noProof/>
            <w:webHidden/>
          </w:rPr>
        </w:r>
        <w:r w:rsidR="00476B94">
          <w:rPr>
            <w:noProof/>
            <w:webHidden/>
          </w:rPr>
          <w:fldChar w:fldCharType="separate"/>
        </w:r>
        <w:r w:rsidR="00476B94">
          <w:rPr>
            <w:noProof/>
            <w:webHidden/>
          </w:rPr>
          <w:t>19</w:t>
        </w:r>
        <w:r w:rsidR="00476B94">
          <w:rPr>
            <w:noProof/>
            <w:webHidden/>
          </w:rPr>
          <w:fldChar w:fldCharType="end"/>
        </w:r>
      </w:hyperlink>
    </w:p>
    <w:p w14:paraId="11FF00DF" w14:textId="7F38523C" w:rsidR="00476B94" w:rsidRDefault="00CC6723">
      <w:pPr>
        <w:pStyle w:val="TOC4"/>
        <w:rPr>
          <w:rFonts w:eastAsiaTheme="minorEastAsia"/>
          <w:smallCaps w:val="0"/>
          <w:noProof/>
          <w:sz w:val="22"/>
          <w:lang w:val="en-US" w:eastAsia="zh-CN" w:bidi="ar-SA"/>
        </w:rPr>
      </w:pPr>
      <w:hyperlink w:anchor="_Toc440465512" w:history="1">
        <w:r w:rsidR="00476B94" w:rsidRPr="0003285B">
          <w:rPr>
            <w:rStyle w:val="Hyperlink"/>
            <w:noProof/>
          </w:rPr>
          <w:t>Microsoft Social Engagement</w:t>
        </w:r>
        <w:r w:rsidR="00476B94">
          <w:rPr>
            <w:noProof/>
            <w:webHidden/>
          </w:rPr>
          <w:tab/>
        </w:r>
        <w:r w:rsidR="00476B94">
          <w:rPr>
            <w:noProof/>
            <w:webHidden/>
          </w:rPr>
          <w:fldChar w:fldCharType="begin"/>
        </w:r>
        <w:r w:rsidR="00476B94">
          <w:rPr>
            <w:noProof/>
            <w:webHidden/>
          </w:rPr>
          <w:instrText xml:space="preserve"> PAGEREF _Toc440465512 \h </w:instrText>
        </w:r>
        <w:r w:rsidR="00476B94">
          <w:rPr>
            <w:noProof/>
            <w:webHidden/>
          </w:rPr>
        </w:r>
        <w:r w:rsidR="00476B94">
          <w:rPr>
            <w:noProof/>
            <w:webHidden/>
          </w:rPr>
          <w:fldChar w:fldCharType="separate"/>
        </w:r>
        <w:r w:rsidR="00476B94">
          <w:rPr>
            <w:noProof/>
            <w:webHidden/>
          </w:rPr>
          <w:t>19</w:t>
        </w:r>
        <w:r w:rsidR="00476B94">
          <w:rPr>
            <w:noProof/>
            <w:webHidden/>
          </w:rPr>
          <w:fldChar w:fldCharType="end"/>
        </w:r>
      </w:hyperlink>
    </w:p>
    <w:p w14:paraId="7ED11C89" w14:textId="51335403" w:rsidR="00476B94" w:rsidRDefault="00CC6723">
      <w:pPr>
        <w:pStyle w:val="TOC4"/>
        <w:rPr>
          <w:rFonts w:eastAsiaTheme="minorEastAsia"/>
          <w:smallCaps w:val="0"/>
          <w:noProof/>
          <w:sz w:val="22"/>
          <w:lang w:val="en-US" w:eastAsia="zh-CN" w:bidi="ar-SA"/>
        </w:rPr>
      </w:pPr>
      <w:hyperlink w:anchor="_Toc440465513" w:history="1">
        <w:r w:rsidR="00476B94" w:rsidRPr="0003285B">
          <w:rPr>
            <w:rStyle w:val="Hyperlink"/>
            <w:noProof/>
          </w:rPr>
          <w:t>Parature, from Microsoft</w:t>
        </w:r>
        <w:r w:rsidR="00476B94">
          <w:rPr>
            <w:noProof/>
            <w:webHidden/>
          </w:rPr>
          <w:tab/>
        </w:r>
        <w:r w:rsidR="00476B94">
          <w:rPr>
            <w:noProof/>
            <w:webHidden/>
          </w:rPr>
          <w:fldChar w:fldCharType="begin"/>
        </w:r>
        <w:r w:rsidR="00476B94">
          <w:rPr>
            <w:noProof/>
            <w:webHidden/>
          </w:rPr>
          <w:instrText xml:space="preserve"> PAGEREF _Toc440465513 \h </w:instrText>
        </w:r>
        <w:r w:rsidR="00476B94">
          <w:rPr>
            <w:noProof/>
            <w:webHidden/>
          </w:rPr>
        </w:r>
        <w:r w:rsidR="00476B94">
          <w:rPr>
            <w:noProof/>
            <w:webHidden/>
          </w:rPr>
          <w:fldChar w:fldCharType="separate"/>
        </w:r>
        <w:r w:rsidR="00476B94">
          <w:rPr>
            <w:noProof/>
            <w:webHidden/>
          </w:rPr>
          <w:t>19</w:t>
        </w:r>
        <w:r w:rsidR="00476B94">
          <w:rPr>
            <w:noProof/>
            <w:webHidden/>
          </w:rPr>
          <w:fldChar w:fldCharType="end"/>
        </w:r>
      </w:hyperlink>
    </w:p>
    <w:p w14:paraId="3740B672" w14:textId="1080D4D9" w:rsidR="00476B94" w:rsidRDefault="00CC6723">
      <w:pPr>
        <w:pStyle w:val="TOC2"/>
        <w:tabs>
          <w:tab w:val="right" w:leader="dot" w:pos="5030"/>
        </w:tabs>
        <w:rPr>
          <w:rFonts w:eastAsiaTheme="minorEastAsia"/>
          <w:b w:val="0"/>
          <w:smallCaps w:val="0"/>
          <w:noProof/>
          <w:sz w:val="22"/>
          <w:lang w:val="en-US" w:eastAsia="zh-CN" w:bidi="ar-SA"/>
        </w:rPr>
      </w:pPr>
      <w:hyperlink w:anchor="_Toc440465514" w:history="1">
        <w:r w:rsidR="00476B94" w:rsidRPr="0003285B">
          <w:rPr>
            <w:rStyle w:val="Hyperlink"/>
            <w:noProof/>
          </w:rPr>
          <w:t>Usługi Office 365</w:t>
        </w:r>
        <w:r w:rsidR="00476B94">
          <w:rPr>
            <w:noProof/>
            <w:webHidden/>
          </w:rPr>
          <w:tab/>
        </w:r>
        <w:r w:rsidR="00476B94">
          <w:rPr>
            <w:noProof/>
            <w:webHidden/>
          </w:rPr>
          <w:fldChar w:fldCharType="begin"/>
        </w:r>
        <w:r w:rsidR="00476B94">
          <w:rPr>
            <w:noProof/>
            <w:webHidden/>
          </w:rPr>
          <w:instrText xml:space="preserve"> PAGEREF _Toc440465514 \h </w:instrText>
        </w:r>
        <w:r w:rsidR="00476B94">
          <w:rPr>
            <w:noProof/>
            <w:webHidden/>
          </w:rPr>
        </w:r>
        <w:r w:rsidR="00476B94">
          <w:rPr>
            <w:noProof/>
            <w:webHidden/>
          </w:rPr>
          <w:fldChar w:fldCharType="separate"/>
        </w:r>
        <w:r w:rsidR="00476B94">
          <w:rPr>
            <w:noProof/>
            <w:webHidden/>
          </w:rPr>
          <w:t>20</w:t>
        </w:r>
        <w:r w:rsidR="00476B94">
          <w:rPr>
            <w:noProof/>
            <w:webHidden/>
          </w:rPr>
          <w:fldChar w:fldCharType="end"/>
        </w:r>
      </w:hyperlink>
    </w:p>
    <w:p w14:paraId="48A404DC" w14:textId="57C61C19" w:rsidR="00476B94" w:rsidRDefault="00CC6723">
      <w:pPr>
        <w:pStyle w:val="TOC4"/>
        <w:rPr>
          <w:rFonts w:eastAsiaTheme="minorEastAsia"/>
          <w:smallCaps w:val="0"/>
          <w:noProof/>
          <w:sz w:val="22"/>
          <w:lang w:val="en-US" w:eastAsia="zh-CN" w:bidi="ar-SA"/>
        </w:rPr>
      </w:pPr>
      <w:hyperlink w:anchor="_Toc440465515" w:history="1">
        <w:r w:rsidR="00476B94" w:rsidRPr="0003285B">
          <w:rPr>
            <w:rStyle w:val="Hyperlink"/>
            <w:noProof/>
          </w:rPr>
          <w:t>Exchange Online</w:t>
        </w:r>
        <w:r w:rsidR="00476B94">
          <w:rPr>
            <w:noProof/>
            <w:webHidden/>
          </w:rPr>
          <w:tab/>
        </w:r>
        <w:r w:rsidR="00476B94">
          <w:rPr>
            <w:noProof/>
            <w:webHidden/>
          </w:rPr>
          <w:fldChar w:fldCharType="begin"/>
        </w:r>
        <w:r w:rsidR="00476B94">
          <w:rPr>
            <w:noProof/>
            <w:webHidden/>
          </w:rPr>
          <w:instrText xml:space="preserve"> PAGEREF _Toc440465515 \h </w:instrText>
        </w:r>
        <w:r w:rsidR="00476B94">
          <w:rPr>
            <w:noProof/>
            <w:webHidden/>
          </w:rPr>
        </w:r>
        <w:r w:rsidR="00476B94">
          <w:rPr>
            <w:noProof/>
            <w:webHidden/>
          </w:rPr>
          <w:fldChar w:fldCharType="separate"/>
        </w:r>
        <w:r w:rsidR="00476B94">
          <w:rPr>
            <w:noProof/>
            <w:webHidden/>
          </w:rPr>
          <w:t>20</w:t>
        </w:r>
        <w:r w:rsidR="00476B94">
          <w:rPr>
            <w:noProof/>
            <w:webHidden/>
          </w:rPr>
          <w:fldChar w:fldCharType="end"/>
        </w:r>
      </w:hyperlink>
    </w:p>
    <w:p w14:paraId="575B56C5" w14:textId="67A7B3A0" w:rsidR="00476B94" w:rsidRDefault="00CC6723">
      <w:pPr>
        <w:pStyle w:val="TOC4"/>
        <w:rPr>
          <w:rFonts w:eastAsiaTheme="minorEastAsia"/>
          <w:smallCaps w:val="0"/>
          <w:noProof/>
          <w:sz w:val="22"/>
          <w:lang w:val="en-US" w:eastAsia="zh-CN" w:bidi="ar-SA"/>
        </w:rPr>
      </w:pPr>
      <w:hyperlink w:anchor="_Toc440465516" w:history="1">
        <w:r w:rsidR="00476B94" w:rsidRPr="0003285B">
          <w:rPr>
            <w:rStyle w:val="Hyperlink"/>
            <w:noProof/>
          </w:rPr>
          <w:t>Aplikacje Office 365</w:t>
        </w:r>
        <w:r w:rsidR="00476B94">
          <w:rPr>
            <w:noProof/>
            <w:webHidden/>
          </w:rPr>
          <w:tab/>
        </w:r>
        <w:r w:rsidR="00476B94">
          <w:rPr>
            <w:noProof/>
            <w:webHidden/>
          </w:rPr>
          <w:fldChar w:fldCharType="begin"/>
        </w:r>
        <w:r w:rsidR="00476B94">
          <w:rPr>
            <w:noProof/>
            <w:webHidden/>
          </w:rPr>
          <w:instrText xml:space="preserve"> PAGEREF _Toc440465516 \h </w:instrText>
        </w:r>
        <w:r w:rsidR="00476B94">
          <w:rPr>
            <w:noProof/>
            <w:webHidden/>
          </w:rPr>
        </w:r>
        <w:r w:rsidR="00476B94">
          <w:rPr>
            <w:noProof/>
            <w:webHidden/>
          </w:rPr>
          <w:fldChar w:fldCharType="separate"/>
        </w:r>
        <w:r w:rsidR="00476B94">
          <w:rPr>
            <w:noProof/>
            <w:webHidden/>
          </w:rPr>
          <w:t>21</w:t>
        </w:r>
        <w:r w:rsidR="00476B94">
          <w:rPr>
            <w:noProof/>
            <w:webHidden/>
          </w:rPr>
          <w:fldChar w:fldCharType="end"/>
        </w:r>
      </w:hyperlink>
    </w:p>
    <w:p w14:paraId="661C9E27" w14:textId="233CF798" w:rsidR="00476B94" w:rsidRDefault="00CC6723">
      <w:pPr>
        <w:pStyle w:val="TOC4"/>
        <w:rPr>
          <w:rFonts w:eastAsiaTheme="minorEastAsia"/>
          <w:smallCaps w:val="0"/>
          <w:noProof/>
          <w:sz w:val="22"/>
          <w:lang w:val="en-US" w:eastAsia="zh-CN" w:bidi="ar-SA"/>
        </w:rPr>
      </w:pPr>
      <w:hyperlink w:anchor="_Toc440465517" w:history="1">
        <w:r w:rsidR="00476B94" w:rsidRPr="0003285B">
          <w:rPr>
            <w:rStyle w:val="Hyperlink"/>
            <w:noProof/>
          </w:rPr>
          <w:t>Usługi analityczne Office 365 Delve</w:t>
        </w:r>
        <w:r w:rsidR="00476B94">
          <w:rPr>
            <w:noProof/>
            <w:webHidden/>
          </w:rPr>
          <w:tab/>
        </w:r>
        <w:r w:rsidR="00476B94">
          <w:rPr>
            <w:noProof/>
            <w:webHidden/>
          </w:rPr>
          <w:fldChar w:fldCharType="begin"/>
        </w:r>
        <w:r w:rsidR="00476B94">
          <w:rPr>
            <w:noProof/>
            <w:webHidden/>
          </w:rPr>
          <w:instrText xml:space="preserve"> PAGEREF _Toc440465517 \h </w:instrText>
        </w:r>
        <w:r w:rsidR="00476B94">
          <w:rPr>
            <w:noProof/>
            <w:webHidden/>
          </w:rPr>
        </w:r>
        <w:r w:rsidR="00476B94">
          <w:rPr>
            <w:noProof/>
            <w:webHidden/>
          </w:rPr>
          <w:fldChar w:fldCharType="separate"/>
        </w:r>
        <w:r w:rsidR="00476B94">
          <w:rPr>
            <w:noProof/>
            <w:webHidden/>
          </w:rPr>
          <w:t>22</w:t>
        </w:r>
        <w:r w:rsidR="00476B94">
          <w:rPr>
            <w:noProof/>
            <w:webHidden/>
          </w:rPr>
          <w:fldChar w:fldCharType="end"/>
        </w:r>
      </w:hyperlink>
    </w:p>
    <w:p w14:paraId="72EC2F28" w14:textId="0833F90E" w:rsidR="00476B94" w:rsidRDefault="00CC6723">
      <w:pPr>
        <w:pStyle w:val="TOC4"/>
        <w:rPr>
          <w:rFonts w:eastAsiaTheme="minorEastAsia"/>
          <w:smallCaps w:val="0"/>
          <w:noProof/>
          <w:sz w:val="22"/>
          <w:lang w:val="en-US" w:eastAsia="zh-CN" w:bidi="ar-SA"/>
        </w:rPr>
      </w:pPr>
      <w:hyperlink w:anchor="_Toc440465518" w:history="1">
        <w:r w:rsidR="00476B94" w:rsidRPr="0003285B">
          <w:rPr>
            <w:rStyle w:val="Hyperlink"/>
            <w:noProof/>
          </w:rPr>
          <w:t>Office 365 Advanced eDiscovery</w:t>
        </w:r>
        <w:r w:rsidR="00476B94">
          <w:rPr>
            <w:noProof/>
            <w:webHidden/>
          </w:rPr>
          <w:tab/>
        </w:r>
        <w:r w:rsidR="00476B94">
          <w:rPr>
            <w:noProof/>
            <w:webHidden/>
          </w:rPr>
          <w:fldChar w:fldCharType="begin"/>
        </w:r>
        <w:r w:rsidR="00476B94">
          <w:rPr>
            <w:noProof/>
            <w:webHidden/>
          </w:rPr>
          <w:instrText xml:space="preserve"> PAGEREF _Toc440465518 \h </w:instrText>
        </w:r>
        <w:r w:rsidR="00476B94">
          <w:rPr>
            <w:noProof/>
            <w:webHidden/>
          </w:rPr>
        </w:r>
        <w:r w:rsidR="00476B94">
          <w:rPr>
            <w:noProof/>
            <w:webHidden/>
          </w:rPr>
          <w:fldChar w:fldCharType="separate"/>
        </w:r>
        <w:r w:rsidR="00476B94">
          <w:rPr>
            <w:noProof/>
            <w:webHidden/>
          </w:rPr>
          <w:t>22</w:t>
        </w:r>
        <w:r w:rsidR="00476B94">
          <w:rPr>
            <w:noProof/>
            <w:webHidden/>
          </w:rPr>
          <w:fldChar w:fldCharType="end"/>
        </w:r>
      </w:hyperlink>
    </w:p>
    <w:p w14:paraId="69DA0E6F" w14:textId="4B0932F0" w:rsidR="00476B94" w:rsidRDefault="00CC6723">
      <w:pPr>
        <w:pStyle w:val="TOC4"/>
        <w:rPr>
          <w:rFonts w:eastAsiaTheme="minorEastAsia"/>
          <w:smallCaps w:val="0"/>
          <w:noProof/>
          <w:sz w:val="22"/>
          <w:lang w:val="en-US" w:eastAsia="zh-CN" w:bidi="ar-SA"/>
        </w:rPr>
      </w:pPr>
      <w:hyperlink w:anchor="_Toc440465519" w:history="1">
        <w:r w:rsidR="00476B94" w:rsidRPr="0003285B">
          <w:rPr>
            <w:rStyle w:val="Hyperlink"/>
            <w:noProof/>
          </w:rPr>
          <w:t>Office Online</w:t>
        </w:r>
        <w:r w:rsidR="00476B94">
          <w:rPr>
            <w:noProof/>
            <w:webHidden/>
          </w:rPr>
          <w:tab/>
        </w:r>
        <w:r w:rsidR="00476B94">
          <w:rPr>
            <w:noProof/>
            <w:webHidden/>
          </w:rPr>
          <w:fldChar w:fldCharType="begin"/>
        </w:r>
        <w:r w:rsidR="00476B94">
          <w:rPr>
            <w:noProof/>
            <w:webHidden/>
          </w:rPr>
          <w:instrText xml:space="preserve"> PAGEREF _Toc440465519 \h </w:instrText>
        </w:r>
        <w:r w:rsidR="00476B94">
          <w:rPr>
            <w:noProof/>
            <w:webHidden/>
          </w:rPr>
        </w:r>
        <w:r w:rsidR="00476B94">
          <w:rPr>
            <w:noProof/>
            <w:webHidden/>
          </w:rPr>
          <w:fldChar w:fldCharType="separate"/>
        </w:r>
        <w:r w:rsidR="00476B94">
          <w:rPr>
            <w:noProof/>
            <w:webHidden/>
          </w:rPr>
          <w:t>22</w:t>
        </w:r>
        <w:r w:rsidR="00476B94">
          <w:rPr>
            <w:noProof/>
            <w:webHidden/>
          </w:rPr>
          <w:fldChar w:fldCharType="end"/>
        </w:r>
      </w:hyperlink>
    </w:p>
    <w:p w14:paraId="6D68B0BB" w14:textId="3BEFA7DC" w:rsidR="00476B94" w:rsidRDefault="00CC6723">
      <w:pPr>
        <w:pStyle w:val="TOC4"/>
        <w:rPr>
          <w:rFonts w:eastAsiaTheme="minorEastAsia"/>
          <w:smallCaps w:val="0"/>
          <w:noProof/>
          <w:sz w:val="22"/>
          <w:lang w:val="en-US" w:eastAsia="zh-CN" w:bidi="ar-SA"/>
        </w:rPr>
      </w:pPr>
      <w:hyperlink w:anchor="_Toc440465520" w:history="1">
        <w:r w:rsidR="00476B94" w:rsidRPr="0003285B">
          <w:rPr>
            <w:rStyle w:val="Hyperlink"/>
            <w:noProof/>
          </w:rPr>
          <w:t>OneDrive for Business</w:t>
        </w:r>
        <w:r w:rsidR="00476B94">
          <w:rPr>
            <w:noProof/>
            <w:webHidden/>
          </w:rPr>
          <w:tab/>
        </w:r>
        <w:r w:rsidR="00476B94">
          <w:rPr>
            <w:noProof/>
            <w:webHidden/>
          </w:rPr>
          <w:fldChar w:fldCharType="begin"/>
        </w:r>
        <w:r w:rsidR="00476B94">
          <w:rPr>
            <w:noProof/>
            <w:webHidden/>
          </w:rPr>
          <w:instrText xml:space="preserve"> PAGEREF _Toc440465520 \h </w:instrText>
        </w:r>
        <w:r w:rsidR="00476B94">
          <w:rPr>
            <w:noProof/>
            <w:webHidden/>
          </w:rPr>
        </w:r>
        <w:r w:rsidR="00476B94">
          <w:rPr>
            <w:noProof/>
            <w:webHidden/>
          </w:rPr>
          <w:fldChar w:fldCharType="separate"/>
        </w:r>
        <w:r w:rsidR="00476B94">
          <w:rPr>
            <w:noProof/>
            <w:webHidden/>
          </w:rPr>
          <w:t>23</w:t>
        </w:r>
        <w:r w:rsidR="00476B94">
          <w:rPr>
            <w:noProof/>
            <w:webHidden/>
          </w:rPr>
          <w:fldChar w:fldCharType="end"/>
        </w:r>
      </w:hyperlink>
    </w:p>
    <w:p w14:paraId="6450F22A" w14:textId="4B9A8B1B" w:rsidR="00476B94" w:rsidRDefault="00CC6723">
      <w:pPr>
        <w:pStyle w:val="TOC4"/>
        <w:rPr>
          <w:rFonts w:eastAsiaTheme="minorEastAsia"/>
          <w:smallCaps w:val="0"/>
          <w:noProof/>
          <w:sz w:val="22"/>
          <w:lang w:val="en-US" w:eastAsia="zh-CN" w:bidi="ar-SA"/>
        </w:rPr>
      </w:pPr>
      <w:hyperlink w:anchor="_Toc440465521" w:history="1">
        <w:r w:rsidR="00476B94" w:rsidRPr="0003285B">
          <w:rPr>
            <w:rStyle w:val="Hyperlink"/>
            <w:noProof/>
          </w:rPr>
          <w:t>Project Online</w:t>
        </w:r>
        <w:r w:rsidR="00476B94">
          <w:rPr>
            <w:noProof/>
            <w:webHidden/>
          </w:rPr>
          <w:tab/>
        </w:r>
        <w:r w:rsidR="00476B94">
          <w:rPr>
            <w:noProof/>
            <w:webHidden/>
          </w:rPr>
          <w:fldChar w:fldCharType="begin"/>
        </w:r>
        <w:r w:rsidR="00476B94">
          <w:rPr>
            <w:noProof/>
            <w:webHidden/>
          </w:rPr>
          <w:instrText xml:space="preserve"> PAGEREF _Toc440465521 \h </w:instrText>
        </w:r>
        <w:r w:rsidR="00476B94">
          <w:rPr>
            <w:noProof/>
            <w:webHidden/>
          </w:rPr>
        </w:r>
        <w:r w:rsidR="00476B94">
          <w:rPr>
            <w:noProof/>
            <w:webHidden/>
          </w:rPr>
          <w:fldChar w:fldCharType="separate"/>
        </w:r>
        <w:r w:rsidR="00476B94">
          <w:rPr>
            <w:noProof/>
            <w:webHidden/>
          </w:rPr>
          <w:t>23</w:t>
        </w:r>
        <w:r w:rsidR="00476B94">
          <w:rPr>
            <w:noProof/>
            <w:webHidden/>
          </w:rPr>
          <w:fldChar w:fldCharType="end"/>
        </w:r>
      </w:hyperlink>
    </w:p>
    <w:p w14:paraId="10671565" w14:textId="695A6FBD" w:rsidR="00476B94" w:rsidRDefault="00CC6723">
      <w:pPr>
        <w:pStyle w:val="TOC4"/>
        <w:rPr>
          <w:rFonts w:eastAsiaTheme="minorEastAsia"/>
          <w:smallCaps w:val="0"/>
          <w:noProof/>
          <w:sz w:val="22"/>
          <w:lang w:val="en-US" w:eastAsia="zh-CN" w:bidi="ar-SA"/>
        </w:rPr>
      </w:pPr>
      <w:hyperlink w:anchor="_Toc440465522" w:history="1">
        <w:r w:rsidR="00476B94" w:rsidRPr="0003285B">
          <w:rPr>
            <w:rStyle w:val="Hyperlink"/>
            <w:noProof/>
          </w:rPr>
          <w:t>SharePoint Online</w:t>
        </w:r>
        <w:r w:rsidR="00476B94">
          <w:rPr>
            <w:noProof/>
            <w:webHidden/>
          </w:rPr>
          <w:tab/>
        </w:r>
        <w:r w:rsidR="00476B94">
          <w:rPr>
            <w:noProof/>
            <w:webHidden/>
          </w:rPr>
          <w:fldChar w:fldCharType="begin"/>
        </w:r>
        <w:r w:rsidR="00476B94">
          <w:rPr>
            <w:noProof/>
            <w:webHidden/>
          </w:rPr>
          <w:instrText xml:space="preserve"> PAGEREF _Toc440465522 \h </w:instrText>
        </w:r>
        <w:r w:rsidR="00476B94">
          <w:rPr>
            <w:noProof/>
            <w:webHidden/>
          </w:rPr>
        </w:r>
        <w:r w:rsidR="00476B94">
          <w:rPr>
            <w:noProof/>
            <w:webHidden/>
          </w:rPr>
          <w:fldChar w:fldCharType="separate"/>
        </w:r>
        <w:r w:rsidR="00476B94">
          <w:rPr>
            <w:noProof/>
            <w:webHidden/>
          </w:rPr>
          <w:t>23</w:t>
        </w:r>
        <w:r w:rsidR="00476B94">
          <w:rPr>
            <w:noProof/>
            <w:webHidden/>
          </w:rPr>
          <w:fldChar w:fldCharType="end"/>
        </w:r>
      </w:hyperlink>
    </w:p>
    <w:p w14:paraId="5DAC78E4" w14:textId="192788F9" w:rsidR="00476B94" w:rsidRDefault="00CC6723">
      <w:pPr>
        <w:pStyle w:val="TOC4"/>
        <w:rPr>
          <w:rFonts w:eastAsiaTheme="minorEastAsia"/>
          <w:smallCaps w:val="0"/>
          <w:noProof/>
          <w:sz w:val="22"/>
          <w:lang w:val="en-US" w:eastAsia="zh-CN" w:bidi="ar-SA"/>
        </w:rPr>
      </w:pPr>
      <w:hyperlink w:anchor="_Toc440465523" w:history="1">
        <w:r w:rsidR="00476B94" w:rsidRPr="0003285B">
          <w:rPr>
            <w:rStyle w:val="Hyperlink"/>
            <w:noProof/>
          </w:rPr>
          <w:t>Skype dla firm Online</w:t>
        </w:r>
        <w:r w:rsidR="00476B94">
          <w:rPr>
            <w:noProof/>
            <w:webHidden/>
          </w:rPr>
          <w:tab/>
        </w:r>
        <w:r w:rsidR="00476B94">
          <w:rPr>
            <w:noProof/>
            <w:webHidden/>
          </w:rPr>
          <w:fldChar w:fldCharType="begin"/>
        </w:r>
        <w:r w:rsidR="00476B94">
          <w:rPr>
            <w:noProof/>
            <w:webHidden/>
          </w:rPr>
          <w:instrText xml:space="preserve"> PAGEREF _Toc440465523 \h </w:instrText>
        </w:r>
        <w:r w:rsidR="00476B94">
          <w:rPr>
            <w:noProof/>
            <w:webHidden/>
          </w:rPr>
        </w:r>
        <w:r w:rsidR="00476B94">
          <w:rPr>
            <w:noProof/>
            <w:webHidden/>
          </w:rPr>
          <w:fldChar w:fldCharType="separate"/>
        </w:r>
        <w:r w:rsidR="00476B94">
          <w:rPr>
            <w:noProof/>
            <w:webHidden/>
          </w:rPr>
          <w:t>23</w:t>
        </w:r>
        <w:r w:rsidR="00476B94">
          <w:rPr>
            <w:noProof/>
            <w:webHidden/>
          </w:rPr>
          <w:fldChar w:fldCharType="end"/>
        </w:r>
      </w:hyperlink>
    </w:p>
    <w:p w14:paraId="3CA69B52" w14:textId="6641B65F" w:rsidR="00476B94" w:rsidRDefault="00CC6723">
      <w:pPr>
        <w:pStyle w:val="TOC4"/>
        <w:rPr>
          <w:rFonts w:eastAsiaTheme="minorEastAsia"/>
          <w:smallCaps w:val="0"/>
          <w:noProof/>
          <w:sz w:val="22"/>
          <w:lang w:val="en-US" w:eastAsia="zh-CN" w:bidi="ar-SA"/>
        </w:rPr>
      </w:pPr>
      <w:hyperlink w:anchor="_Toc440465524" w:history="1">
        <w:r w:rsidR="00476B94" w:rsidRPr="0003285B">
          <w:rPr>
            <w:rStyle w:val="Hyperlink"/>
            <w:noProof/>
          </w:rPr>
          <w:t>Usługi PSTN w oprogramowaniu Skype dla firm Online</w:t>
        </w:r>
        <w:r w:rsidR="00476B94">
          <w:rPr>
            <w:noProof/>
            <w:webHidden/>
          </w:rPr>
          <w:tab/>
        </w:r>
        <w:r w:rsidR="00476B94">
          <w:rPr>
            <w:noProof/>
            <w:webHidden/>
          </w:rPr>
          <w:fldChar w:fldCharType="begin"/>
        </w:r>
        <w:r w:rsidR="00476B94">
          <w:rPr>
            <w:noProof/>
            <w:webHidden/>
          </w:rPr>
          <w:instrText xml:space="preserve"> PAGEREF _Toc440465524 \h </w:instrText>
        </w:r>
        <w:r w:rsidR="00476B94">
          <w:rPr>
            <w:noProof/>
            <w:webHidden/>
          </w:rPr>
        </w:r>
        <w:r w:rsidR="00476B94">
          <w:rPr>
            <w:noProof/>
            <w:webHidden/>
          </w:rPr>
          <w:fldChar w:fldCharType="separate"/>
        </w:r>
        <w:r w:rsidR="00476B94">
          <w:rPr>
            <w:noProof/>
            <w:webHidden/>
          </w:rPr>
          <w:t>24</w:t>
        </w:r>
        <w:r w:rsidR="00476B94">
          <w:rPr>
            <w:noProof/>
            <w:webHidden/>
          </w:rPr>
          <w:fldChar w:fldCharType="end"/>
        </w:r>
      </w:hyperlink>
    </w:p>
    <w:p w14:paraId="5EA1601F" w14:textId="0B41017F" w:rsidR="00476B94" w:rsidRDefault="00CC6723">
      <w:pPr>
        <w:pStyle w:val="TOC2"/>
        <w:tabs>
          <w:tab w:val="right" w:leader="dot" w:pos="5030"/>
        </w:tabs>
        <w:rPr>
          <w:rFonts w:eastAsiaTheme="minorEastAsia"/>
          <w:b w:val="0"/>
          <w:smallCaps w:val="0"/>
          <w:noProof/>
          <w:sz w:val="22"/>
          <w:lang w:val="en-US" w:eastAsia="zh-CN" w:bidi="ar-SA"/>
        </w:rPr>
      </w:pPr>
      <w:hyperlink w:anchor="_Toc440465525" w:history="1">
        <w:r w:rsidR="00476B94" w:rsidRPr="0003285B">
          <w:rPr>
            <w:rStyle w:val="Hyperlink"/>
            <w:noProof/>
          </w:rPr>
          <w:t>Inne usługi online</w:t>
        </w:r>
        <w:r w:rsidR="00476B94">
          <w:rPr>
            <w:noProof/>
            <w:webHidden/>
          </w:rPr>
          <w:tab/>
        </w:r>
        <w:r w:rsidR="00476B94">
          <w:rPr>
            <w:noProof/>
            <w:webHidden/>
          </w:rPr>
          <w:fldChar w:fldCharType="begin"/>
        </w:r>
        <w:r w:rsidR="00476B94">
          <w:rPr>
            <w:noProof/>
            <w:webHidden/>
          </w:rPr>
          <w:instrText xml:space="preserve"> PAGEREF _Toc440465525 \h </w:instrText>
        </w:r>
        <w:r w:rsidR="00476B94">
          <w:rPr>
            <w:noProof/>
            <w:webHidden/>
          </w:rPr>
        </w:r>
        <w:r w:rsidR="00476B94">
          <w:rPr>
            <w:noProof/>
            <w:webHidden/>
          </w:rPr>
          <w:fldChar w:fldCharType="separate"/>
        </w:r>
        <w:r w:rsidR="00476B94">
          <w:rPr>
            <w:noProof/>
            <w:webHidden/>
          </w:rPr>
          <w:t>25</w:t>
        </w:r>
        <w:r w:rsidR="00476B94">
          <w:rPr>
            <w:noProof/>
            <w:webHidden/>
          </w:rPr>
          <w:fldChar w:fldCharType="end"/>
        </w:r>
      </w:hyperlink>
    </w:p>
    <w:p w14:paraId="6FF15C1A" w14:textId="376FEFFE" w:rsidR="00476B94" w:rsidRDefault="00CC6723">
      <w:pPr>
        <w:pStyle w:val="TOC4"/>
        <w:rPr>
          <w:rFonts w:eastAsiaTheme="minorEastAsia"/>
          <w:smallCaps w:val="0"/>
          <w:noProof/>
          <w:sz w:val="22"/>
          <w:lang w:val="en-US" w:eastAsia="zh-CN" w:bidi="ar-SA"/>
        </w:rPr>
      </w:pPr>
      <w:hyperlink w:anchor="_Toc440465526" w:history="1">
        <w:r w:rsidR="00476B94" w:rsidRPr="0003285B">
          <w:rPr>
            <w:rStyle w:val="Hyperlink"/>
            <w:noProof/>
          </w:rPr>
          <w:t>Bing Maps Enterprise Platform i Bing Maps Mobile Asset Management Platform</w:t>
        </w:r>
        <w:r w:rsidR="00476B94">
          <w:rPr>
            <w:noProof/>
            <w:webHidden/>
          </w:rPr>
          <w:tab/>
        </w:r>
        <w:r w:rsidR="00476B94">
          <w:rPr>
            <w:noProof/>
            <w:webHidden/>
          </w:rPr>
          <w:fldChar w:fldCharType="begin"/>
        </w:r>
        <w:r w:rsidR="00476B94">
          <w:rPr>
            <w:noProof/>
            <w:webHidden/>
          </w:rPr>
          <w:instrText xml:space="preserve"> PAGEREF _Toc440465526 \h </w:instrText>
        </w:r>
        <w:r w:rsidR="00476B94">
          <w:rPr>
            <w:noProof/>
            <w:webHidden/>
          </w:rPr>
        </w:r>
        <w:r w:rsidR="00476B94">
          <w:rPr>
            <w:noProof/>
            <w:webHidden/>
          </w:rPr>
          <w:fldChar w:fldCharType="separate"/>
        </w:r>
        <w:r w:rsidR="00476B94">
          <w:rPr>
            <w:noProof/>
            <w:webHidden/>
          </w:rPr>
          <w:t>25</w:t>
        </w:r>
        <w:r w:rsidR="00476B94">
          <w:rPr>
            <w:noProof/>
            <w:webHidden/>
          </w:rPr>
          <w:fldChar w:fldCharType="end"/>
        </w:r>
      </w:hyperlink>
    </w:p>
    <w:p w14:paraId="19673F4B" w14:textId="2E87ECF4" w:rsidR="00476B94" w:rsidRDefault="00CC6723">
      <w:pPr>
        <w:pStyle w:val="TOC4"/>
        <w:rPr>
          <w:rFonts w:eastAsiaTheme="minorEastAsia"/>
          <w:smallCaps w:val="0"/>
          <w:noProof/>
          <w:sz w:val="22"/>
          <w:lang w:val="en-US" w:eastAsia="zh-CN" w:bidi="ar-SA"/>
        </w:rPr>
      </w:pPr>
      <w:hyperlink w:anchor="_Toc440465527" w:history="1">
        <w:r w:rsidR="00476B94" w:rsidRPr="0003285B">
          <w:rPr>
            <w:rStyle w:val="Hyperlink"/>
            <w:noProof/>
          </w:rPr>
          <w:t>Microsoft Learning E-Reference Library</w:t>
        </w:r>
        <w:r w:rsidR="00476B94">
          <w:rPr>
            <w:noProof/>
            <w:webHidden/>
          </w:rPr>
          <w:tab/>
        </w:r>
        <w:r w:rsidR="00476B94">
          <w:rPr>
            <w:noProof/>
            <w:webHidden/>
          </w:rPr>
          <w:fldChar w:fldCharType="begin"/>
        </w:r>
        <w:r w:rsidR="00476B94">
          <w:rPr>
            <w:noProof/>
            <w:webHidden/>
          </w:rPr>
          <w:instrText xml:space="preserve"> PAGEREF _Toc440465527 \h </w:instrText>
        </w:r>
        <w:r w:rsidR="00476B94">
          <w:rPr>
            <w:noProof/>
            <w:webHidden/>
          </w:rPr>
        </w:r>
        <w:r w:rsidR="00476B94">
          <w:rPr>
            <w:noProof/>
            <w:webHidden/>
          </w:rPr>
          <w:fldChar w:fldCharType="separate"/>
        </w:r>
        <w:r w:rsidR="00476B94">
          <w:rPr>
            <w:noProof/>
            <w:webHidden/>
          </w:rPr>
          <w:t>25</w:t>
        </w:r>
        <w:r w:rsidR="00476B94">
          <w:rPr>
            <w:noProof/>
            <w:webHidden/>
          </w:rPr>
          <w:fldChar w:fldCharType="end"/>
        </w:r>
      </w:hyperlink>
    </w:p>
    <w:p w14:paraId="28F3DED0" w14:textId="6EE29319" w:rsidR="00476B94" w:rsidRDefault="00CC6723">
      <w:pPr>
        <w:pStyle w:val="TOC4"/>
        <w:rPr>
          <w:rFonts w:eastAsiaTheme="minorEastAsia"/>
          <w:smallCaps w:val="0"/>
          <w:noProof/>
          <w:sz w:val="22"/>
          <w:lang w:val="en-US" w:eastAsia="zh-CN" w:bidi="ar-SA"/>
        </w:rPr>
      </w:pPr>
      <w:hyperlink w:anchor="_Toc440465528" w:history="1">
        <w:r w:rsidR="00476B94" w:rsidRPr="0003285B">
          <w:rPr>
            <w:rStyle w:val="Hyperlink"/>
            <w:noProof/>
          </w:rPr>
          <w:t>Microsoft Learning IT Academy</w:t>
        </w:r>
        <w:r w:rsidR="00476B94">
          <w:rPr>
            <w:noProof/>
            <w:webHidden/>
          </w:rPr>
          <w:tab/>
        </w:r>
        <w:r w:rsidR="00476B94">
          <w:rPr>
            <w:noProof/>
            <w:webHidden/>
          </w:rPr>
          <w:fldChar w:fldCharType="begin"/>
        </w:r>
        <w:r w:rsidR="00476B94">
          <w:rPr>
            <w:noProof/>
            <w:webHidden/>
          </w:rPr>
          <w:instrText xml:space="preserve"> PAGEREF _Toc440465528 \h </w:instrText>
        </w:r>
        <w:r w:rsidR="00476B94">
          <w:rPr>
            <w:noProof/>
            <w:webHidden/>
          </w:rPr>
        </w:r>
        <w:r w:rsidR="00476B94">
          <w:rPr>
            <w:noProof/>
            <w:webHidden/>
          </w:rPr>
          <w:fldChar w:fldCharType="separate"/>
        </w:r>
        <w:r w:rsidR="00476B94">
          <w:rPr>
            <w:noProof/>
            <w:webHidden/>
          </w:rPr>
          <w:t>25</w:t>
        </w:r>
        <w:r w:rsidR="00476B94">
          <w:rPr>
            <w:noProof/>
            <w:webHidden/>
          </w:rPr>
          <w:fldChar w:fldCharType="end"/>
        </w:r>
      </w:hyperlink>
    </w:p>
    <w:p w14:paraId="2EB79EBD" w14:textId="430B748D" w:rsidR="00476B94" w:rsidRDefault="00CC6723">
      <w:pPr>
        <w:pStyle w:val="TOC4"/>
        <w:rPr>
          <w:rFonts w:eastAsiaTheme="minorEastAsia"/>
          <w:smallCaps w:val="0"/>
          <w:noProof/>
          <w:sz w:val="22"/>
          <w:lang w:val="en-US" w:eastAsia="zh-CN" w:bidi="ar-SA"/>
        </w:rPr>
      </w:pPr>
      <w:hyperlink w:anchor="_Toc440465529" w:history="1">
        <w:r w:rsidR="00476B94" w:rsidRPr="0003285B">
          <w:rPr>
            <w:rStyle w:val="Hyperlink"/>
            <w:noProof/>
            <w:lang w:val="it-IT"/>
          </w:rPr>
          <w:t>Office 365 Developer</w:t>
        </w:r>
        <w:r w:rsidR="00476B94">
          <w:rPr>
            <w:noProof/>
            <w:webHidden/>
          </w:rPr>
          <w:tab/>
        </w:r>
        <w:r w:rsidR="00476B94">
          <w:rPr>
            <w:noProof/>
            <w:webHidden/>
          </w:rPr>
          <w:fldChar w:fldCharType="begin"/>
        </w:r>
        <w:r w:rsidR="00476B94">
          <w:rPr>
            <w:noProof/>
            <w:webHidden/>
          </w:rPr>
          <w:instrText xml:space="preserve"> PAGEREF _Toc440465529 \h </w:instrText>
        </w:r>
        <w:r w:rsidR="00476B94">
          <w:rPr>
            <w:noProof/>
            <w:webHidden/>
          </w:rPr>
        </w:r>
        <w:r w:rsidR="00476B94">
          <w:rPr>
            <w:noProof/>
            <w:webHidden/>
          </w:rPr>
          <w:fldChar w:fldCharType="separate"/>
        </w:r>
        <w:r w:rsidR="00476B94">
          <w:rPr>
            <w:noProof/>
            <w:webHidden/>
          </w:rPr>
          <w:t>26</w:t>
        </w:r>
        <w:r w:rsidR="00476B94">
          <w:rPr>
            <w:noProof/>
            <w:webHidden/>
          </w:rPr>
          <w:fldChar w:fldCharType="end"/>
        </w:r>
      </w:hyperlink>
    </w:p>
    <w:p w14:paraId="555195F2" w14:textId="0A2B129D" w:rsidR="00476B94" w:rsidRDefault="00CC6723">
      <w:pPr>
        <w:pStyle w:val="TOC4"/>
        <w:rPr>
          <w:rFonts w:eastAsiaTheme="minorEastAsia"/>
          <w:smallCaps w:val="0"/>
          <w:noProof/>
          <w:sz w:val="22"/>
          <w:lang w:val="en-US" w:eastAsia="zh-CN" w:bidi="ar-SA"/>
        </w:rPr>
      </w:pPr>
      <w:hyperlink w:anchor="_Toc440465530" w:history="1">
        <w:r w:rsidR="00476B94" w:rsidRPr="0003285B">
          <w:rPr>
            <w:rStyle w:val="Hyperlink"/>
            <w:noProof/>
            <w:lang w:val="it-IT"/>
          </w:rPr>
          <w:t>Power BI Pro</w:t>
        </w:r>
        <w:r w:rsidR="00476B94">
          <w:rPr>
            <w:noProof/>
            <w:webHidden/>
          </w:rPr>
          <w:tab/>
        </w:r>
        <w:r w:rsidR="00476B94">
          <w:rPr>
            <w:noProof/>
            <w:webHidden/>
          </w:rPr>
          <w:fldChar w:fldCharType="begin"/>
        </w:r>
        <w:r w:rsidR="00476B94">
          <w:rPr>
            <w:noProof/>
            <w:webHidden/>
          </w:rPr>
          <w:instrText xml:space="preserve"> PAGEREF _Toc440465530 \h </w:instrText>
        </w:r>
        <w:r w:rsidR="00476B94">
          <w:rPr>
            <w:noProof/>
            <w:webHidden/>
          </w:rPr>
        </w:r>
        <w:r w:rsidR="00476B94">
          <w:rPr>
            <w:noProof/>
            <w:webHidden/>
          </w:rPr>
          <w:fldChar w:fldCharType="separate"/>
        </w:r>
        <w:r w:rsidR="00476B94">
          <w:rPr>
            <w:noProof/>
            <w:webHidden/>
          </w:rPr>
          <w:t>26</w:t>
        </w:r>
        <w:r w:rsidR="00476B94">
          <w:rPr>
            <w:noProof/>
            <w:webHidden/>
          </w:rPr>
          <w:fldChar w:fldCharType="end"/>
        </w:r>
      </w:hyperlink>
    </w:p>
    <w:p w14:paraId="35F24439" w14:textId="47354A96" w:rsidR="00476B94" w:rsidRDefault="00CC6723">
      <w:pPr>
        <w:pStyle w:val="TOC4"/>
        <w:rPr>
          <w:rFonts w:eastAsiaTheme="minorEastAsia"/>
          <w:smallCaps w:val="0"/>
          <w:noProof/>
          <w:sz w:val="22"/>
          <w:lang w:val="en-US" w:eastAsia="zh-CN" w:bidi="ar-SA"/>
        </w:rPr>
      </w:pPr>
      <w:hyperlink w:anchor="_Toc440465531" w:history="1">
        <w:r w:rsidR="00476B94" w:rsidRPr="0003285B">
          <w:rPr>
            <w:rStyle w:val="Hyperlink"/>
            <w:noProof/>
          </w:rPr>
          <w:t>Interfejs programowania aplikacji Translator</w:t>
        </w:r>
        <w:r w:rsidR="00476B94">
          <w:rPr>
            <w:noProof/>
            <w:webHidden/>
          </w:rPr>
          <w:tab/>
        </w:r>
        <w:r w:rsidR="00476B94">
          <w:rPr>
            <w:noProof/>
            <w:webHidden/>
          </w:rPr>
          <w:fldChar w:fldCharType="begin"/>
        </w:r>
        <w:r w:rsidR="00476B94">
          <w:rPr>
            <w:noProof/>
            <w:webHidden/>
          </w:rPr>
          <w:instrText xml:space="preserve"> PAGEREF _Toc440465531 \h </w:instrText>
        </w:r>
        <w:r w:rsidR="00476B94">
          <w:rPr>
            <w:noProof/>
            <w:webHidden/>
          </w:rPr>
        </w:r>
        <w:r w:rsidR="00476B94">
          <w:rPr>
            <w:noProof/>
            <w:webHidden/>
          </w:rPr>
          <w:fldChar w:fldCharType="separate"/>
        </w:r>
        <w:r w:rsidR="00476B94">
          <w:rPr>
            <w:noProof/>
            <w:webHidden/>
          </w:rPr>
          <w:t>26</w:t>
        </w:r>
        <w:r w:rsidR="00476B94">
          <w:rPr>
            <w:noProof/>
            <w:webHidden/>
          </w:rPr>
          <w:fldChar w:fldCharType="end"/>
        </w:r>
      </w:hyperlink>
    </w:p>
    <w:p w14:paraId="2A301A59" w14:textId="529EC3EC" w:rsidR="00476B94" w:rsidRDefault="00CC6723">
      <w:pPr>
        <w:pStyle w:val="TOC4"/>
        <w:rPr>
          <w:rFonts w:eastAsiaTheme="minorEastAsia"/>
          <w:smallCaps w:val="0"/>
          <w:noProof/>
          <w:sz w:val="22"/>
          <w:lang w:val="en-US" w:eastAsia="zh-CN" w:bidi="ar-SA"/>
        </w:rPr>
      </w:pPr>
      <w:hyperlink w:anchor="_Toc440465532" w:history="1">
        <w:r w:rsidR="00476B94" w:rsidRPr="0003285B">
          <w:rPr>
            <w:rStyle w:val="Hyperlink"/>
            <w:noProof/>
          </w:rPr>
          <w:t>Yammer Enterprise</w:t>
        </w:r>
        <w:r w:rsidR="00476B94">
          <w:rPr>
            <w:noProof/>
            <w:webHidden/>
          </w:rPr>
          <w:tab/>
        </w:r>
        <w:r w:rsidR="00476B94">
          <w:rPr>
            <w:noProof/>
            <w:webHidden/>
          </w:rPr>
          <w:fldChar w:fldCharType="begin"/>
        </w:r>
        <w:r w:rsidR="00476B94">
          <w:rPr>
            <w:noProof/>
            <w:webHidden/>
          </w:rPr>
          <w:instrText xml:space="preserve"> PAGEREF _Toc440465532 \h </w:instrText>
        </w:r>
        <w:r w:rsidR="00476B94">
          <w:rPr>
            <w:noProof/>
            <w:webHidden/>
          </w:rPr>
        </w:r>
        <w:r w:rsidR="00476B94">
          <w:rPr>
            <w:noProof/>
            <w:webHidden/>
          </w:rPr>
          <w:fldChar w:fldCharType="separate"/>
        </w:r>
        <w:r w:rsidR="00476B94">
          <w:rPr>
            <w:noProof/>
            <w:webHidden/>
          </w:rPr>
          <w:t>26</w:t>
        </w:r>
        <w:r w:rsidR="00476B94">
          <w:rPr>
            <w:noProof/>
            <w:webHidden/>
          </w:rPr>
          <w:fldChar w:fldCharType="end"/>
        </w:r>
      </w:hyperlink>
    </w:p>
    <w:p w14:paraId="126F816E" w14:textId="475DC89F" w:rsidR="00476B94" w:rsidRDefault="00CC6723">
      <w:pPr>
        <w:pStyle w:val="TOC1"/>
        <w:tabs>
          <w:tab w:val="right" w:leader="dot" w:pos="5030"/>
        </w:tabs>
        <w:rPr>
          <w:rFonts w:eastAsiaTheme="minorEastAsia"/>
          <w:b w:val="0"/>
          <w:caps w:val="0"/>
          <w:noProof/>
          <w:sz w:val="22"/>
          <w:lang w:val="en-US" w:eastAsia="zh-CN" w:bidi="ar-SA"/>
        </w:rPr>
      </w:pPr>
      <w:hyperlink w:anchor="_Toc440465533" w:history="1">
        <w:r w:rsidR="00476B94" w:rsidRPr="0003285B">
          <w:rPr>
            <w:rStyle w:val="Hyperlink"/>
            <w:noProof/>
          </w:rPr>
          <w:t>Załącznik 1 – Powiadomienia</w:t>
        </w:r>
        <w:r w:rsidR="00476B94">
          <w:rPr>
            <w:noProof/>
            <w:webHidden/>
          </w:rPr>
          <w:tab/>
        </w:r>
        <w:r w:rsidR="00476B94">
          <w:rPr>
            <w:noProof/>
            <w:webHidden/>
          </w:rPr>
          <w:fldChar w:fldCharType="begin"/>
        </w:r>
        <w:r w:rsidR="00476B94">
          <w:rPr>
            <w:noProof/>
            <w:webHidden/>
          </w:rPr>
          <w:instrText xml:space="preserve"> PAGEREF _Toc440465533 \h </w:instrText>
        </w:r>
        <w:r w:rsidR="00476B94">
          <w:rPr>
            <w:noProof/>
            <w:webHidden/>
          </w:rPr>
        </w:r>
        <w:r w:rsidR="00476B94">
          <w:rPr>
            <w:noProof/>
            <w:webHidden/>
          </w:rPr>
          <w:fldChar w:fldCharType="separate"/>
        </w:r>
        <w:r w:rsidR="00476B94">
          <w:rPr>
            <w:noProof/>
            <w:webHidden/>
          </w:rPr>
          <w:t>27</w:t>
        </w:r>
        <w:r w:rsidR="00476B94">
          <w:rPr>
            <w:noProof/>
            <w:webHidden/>
          </w:rPr>
          <w:fldChar w:fldCharType="end"/>
        </w:r>
      </w:hyperlink>
    </w:p>
    <w:p w14:paraId="5AC51C2C" w14:textId="0B718DD3" w:rsidR="00476B94" w:rsidRDefault="00CC6723">
      <w:pPr>
        <w:pStyle w:val="TOC3"/>
        <w:tabs>
          <w:tab w:val="right" w:leader="dot" w:pos="5030"/>
        </w:tabs>
        <w:rPr>
          <w:rFonts w:eastAsiaTheme="minorEastAsia"/>
          <w:smallCaps w:val="0"/>
          <w:noProof/>
          <w:sz w:val="22"/>
          <w:lang w:val="en-US" w:eastAsia="zh-CN" w:bidi="ar-SA"/>
        </w:rPr>
      </w:pPr>
      <w:hyperlink w:anchor="_Toc440465534" w:history="1">
        <w:r w:rsidR="00476B94" w:rsidRPr="0003285B">
          <w:rPr>
            <w:rStyle w:val="Hyperlink"/>
            <w:noProof/>
          </w:rPr>
          <w:t>Bing Maps</w:t>
        </w:r>
        <w:r w:rsidR="00476B94">
          <w:rPr>
            <w:noProof/>
            <w:webHidden/>
          </w:rPr>
          <w:tab/>
        </w:r>
        <w:r w:rsidR="00476B94">
          <w:rPr>
            <w:noProof/>
            <w:webHidden/>
          </w:rPr>
          <w:fldChar w:fldCharType="begin"/>
        </w:r>
        <w:r w:rsidR="00476B94">
          <w:rPr>
            <w:noProof/>
            <w:webHidden/>
          </w:rPr>
          <w:instrText xml:space="preserve"> PAGEREF _Toc440465534 \h </w:instrText>
        </w:r>
        <w:r w:rsidR="00476B94">
          <w:rPr>
            <w:noProof/>
            <w:webHidden/>
          </w:rPr>
        </w:r>
        <w:r w:rsidR="00476B94">
          <w:rPr>
            <w:noProof/>
            <w:webHidden/>
          </w:rPr>
          <w:fldChar w:fldCharType="separate"/>
        </w:r>
        <w:r w:rsidR="00476B94">
          <w:rPr>
            <w:noProof/>
            <w:webHidden/>
          </w:rPr>
          <w:t>27</w:t>
        </w:r>
        <w:r w:rsidR="00476B94">
          <w:rPr>
            <w:noProof/>
            <w:webHidden/>
          </w:rPr>
          <w:fldChar w:fldCharType="end"/>
        </w:r>
      </w:hyperlink>
    </w:p>
    <w:p w14:paraId="56D69B33" w14:textId="4E160EBA" w:rsidR="00476B94" w:rsidRDefault="00CC6723">
      <w:pPr>
        <w:pStyle w:val="TOC3"/>
        <w:tabs>
          <w:tab w:val="right" w:leader="dot" w:pos="5030"/>
        </w:tabs>
        <w:rPr>
          <w:rFonts w:eastAsiaTheme="minorEastAsia"/>
          <w:smallCaps w:val="0"/>
          <w:noProof/>
          <w:sz w:val="22"/>
          <w:lang w:val="en-US" w:eastAsia="zh-CN" w:bidi="ar-SA"/>
        </w:rPr>
      </w:pPr>
      <w:hyperlink w:anchor="_Toc440465535" w:history="1">
        <w:r w:rsidR="00476B94" w:rsidRPr="0003285B">
          <w:rPr>
            <w:rStyle w:val="Hyperlink"/>
            <w:noProof/>
          </w:rPr>
          <w:t>Usługi Profesjonalne</w:t>
        </w:r>
        <w:r w:rsidR="00476B94">
          <w:rPr>
            <w:noProof/>
            <w:webHidden/>
          </w:rPr>
          <w:tab/>
        </w:r>
        <w:r w:rsidR="00476B94">
          <w:rPr>
            <w:noProof/>
            <w:webHidden/>
          </w:rPr>
          <w:fldChar w:fldCharType="begin"/>
        </w:r>
        <w:r w:rsidR="00476B94">
          <w:rPr>
            <w:noProof/>
            <w:webHidden/>
          </w:rPr>
          <w:instrText xml:space="preserve"> PAGEREF _Toc440465535 \h </w:instrText>
        </w:r>
        <w:r w:rsidR="00476B94">
          <w:rPr>
            <w:noProof/>
            <w:webHidden/>
          </w:rPr>
        </w:r>
        <w:r w:rsidR="00476B94">
          <w:rPr>
            <w:noProof/>
            <w:webHidden/>
          </w:rPr>
          <w:fldChar w:fldCharType="separate"/>
        </w:r>
        <w:r w:rsidR="00476B94">
          <w:rPr>
            <w:noProof/>
            <w:webHidden/>
          </w:rPr>
          <w:t>27</w:t>
        </w:r>
        <w:r w:rsidR="00476B94">
          <w:rPr>
            <w:noProof/>
            <w:webHidden/>
          </w:rPr>
          <w:fldChar w:fldCharType="end"/>
        </w:r>
      </w:hyperlink>
    </w:p>
    <w:p w14:paraId="020CDDDB" w14:textId="43EECF37" w:rsidR="00476B94" w:rsidRDefault="00CC6723">
      <w:pPr>
        <w:pStyle w:val="TOC3"/>
        <w:tabs>
          <w:tab w:val="right" w:leader="dot" w:pos="5030"/>
        </w:tabs>
        <w:rPr>
          <w:rFonts w:eastAsiaTheme="minorEastAsia"/>
          <w:smallCaps w:val="0"/>
          <w:noProof/>
          <w:sz w:val="22"/>
          <w:lang w:val="en-US" w:eastAsia="zh-CN" w:bidi="ar-SA"/>
        </w:rPr>
      </w:pPr>
      <w:hyperlink w:anchor="_Toc440465536" w:history="1">
        <w:r w:rsidR="00476B94" w:rsidRPr="0003285B">
          <w:rPr>
            <w:rStyle w:val="Hyperlink"/>
            <w:noProof/>
          </w:rPr>
          <w:t>Informacja o standardach H.264/AVC Visual, VC-1 Video, MPEG-4 Part Visual i MPEG-2 Video</w:t>
        </w:r>
        <w:r w:rsidR="00476B94">
          <w:rPr>
            <w:noProof/>
            <w:webHidden/>
          </w:rPr>
          <w:tab/>
        </w:r>
        <w:r w:rsidR="00476B94">
          <w:rPr>
            <w:noProof/>
            <w:webHidden/>
          </w:rPr>
          <w:fldChar w:fldCharType="begin"/>
        </w:r>
        <w:r w:rsidR="00476B94">
          <w:rPr>
            <w:noProof/>
            <w:webHidden/>
          </w:rPr>
          <w:instrText xml:space="preserve"> PAGEREF _Toc440465536 \h </w:instrText>
        </w:r>
        <w:r w:rsidR="00476B94">
          <w:rPr>
            <w:noProof/>
            <w:webHidden/>
          </w:rPr>
        </w:r>
        <w:r w:rsidR="00476B94">
          <w:rPr>
            <w:noProof/>
            <w:webHidden/>
          </w:rPr>
          <w:fldChar w:fldCharType="separate"/>
        </w:r>
        <w:r w:rsidR="00476B94">
          <w:rPr>
            <w:noProof/>
            <w:webHidden/>
          </w:rPr>
          <w:t>28</w:t>
        </w:r>
        <w:r w:rsidR="00476B94">
          <w:rPr>
            <w:noProof/>
            <w:webHidden/>
          </w:rPr>
          <w:fldChar w:fldCharType="end"/>
        </w:r>
      </w:hyperlink>
    </w:p>
    <w:p w14:paraId="42A7C45E" w14:textId="1B27A155" w:rsidR="00476B94" w:rsidRDefault="00CC6723">
      <w:pPr>
        <w:pStyle w:val="TOC1"/>
        <w:tabs>
          <w:tab w:val="right" w:leader="dot" w:pos="5030"/>
        </w:tabs>
        <w:rPr>
          <w:rFonts w:eastAsiaTheme="minorEastAsia"/>
          <w:b w:val="0"/>
          <w:caps w:val="0"/>
          <w:noProof/>
          <w:sz w:val="22"/>
          <w:lang w:val="en-US" w:eastAsia="zh-CN" w:bidi="ar-SA"/>
        </w:rPr>
      </w:pPr>
      <w:hyperlink w:anchor="_Toc440465537" w:history="1">
        <w:r w:rsidR="00476B94" w:rsidRPr="0003285B">
          <w:rPr>
            <w:rStyle w:val="Hyperlink"/>
            <w:noProof/>
          </w:rPr>
          <w:t>Załącznik 2 – Pakiety Licencji Subskrypcyjnych</w:t>
        </w:r>
        <w:r w:rsidR="00476B94">
          <w:rPr>
            <w:noProof/>
            <w:webHidden/>
          </w:rPr>
          <w:tab/>
        </w:r>
        <w:r w:rsidR="00476B94">
          <w:rPr>
            <w:noProof/>
            <w:webHidden/>
          </w:rPr>
          <w:fldChar w:fldCharType="begin"/>
        </w:r>
        <w:r w:rsidR="00476B94">
          <w:rPr>
            <w:noProof/>
            <w:webHidden/>
          </w:rPr>
          <w:instrText xml:space="preserve"> PAGEREF _Toc440465537 \h </w:instrText>
        </w:r>
        <w:r w:rsidR="00476B94">
          <w:rPr>
            <w:noProof/>
            <w:webHidden/>
          </w:rPr>
        </w:r>
        <w:r w:rsidR="00476B94">
          <w:rPr>
            <w:noProof/>
            <w:webHidden/>
          </w:rPr>
          <w:fldChar w:fldCharType="separate"/>
        </w:r>
        <w:r w:rsidR="00476B94">
          <w:rPr>
            <w:noProof/>
            <w:webHidden/>
          </w:rPr>
          <w:t>29</w:t>
        </w:r>
        <w:r w:rsidR="00476B94">
          <w:rPr>
            <w:noProof/>
            <w:webHidden/>
          </w:rPr>
          <w:fldChar w:fldCharType="end"/>
        </w:r>
      </w:hyperlink>
    </w:p>
    <w:p w14:paraId="392531A1" w14:textId="4F2B15F0" w:rsidR="00476B94" w:rsidRDefault="00CC6723">
      <w:pPr>
        <w:pStyle w:val="TOC1"/>
        <w:tabs>
          <w:tab w:val="right" w:leader="dot" w:pos="5030"/>
        </w:tabs>
        <w:rPr>
          <w:rFonts w:eastAsiaTheme="minorEastAsia"/>
          <w:b w:val="0"/>
          <w:caps w:val="0"/>
          <w:noProof/>
          <w:sz w:val="22"/>
          <w:lang w:val="en-US" w:eastAsia="zh-CN" w:bidi="ar-SA"/>
        </w:rPr>
      </w:pPr>
      <w:hyperlink w:anchor="_Toc440465538" w:history="1">
        <w:r w:rsidR="00476B94" w:rsidRPr="0003285B">
          <w:rPr>
            <w:rStyle w:val="Hyperlink"/>
            <w:noProof/>
          </w:rPr>
          <w:t>Załącznik 3 – Standardowe Klauzule Umowne (Podmioty Przetwarzające Dane)</w:t>
        </w:r>
        <w:r w:rsidR="00476B94">
          <w:rPr>
            <w:noProof/>
            <w:webHidden/>
          </w:rPr>
          <w:tab/>
        </w:r>
        <w:r w:rsidR="00476B94">
          <w:rPr>
            <w:noProof/>
            <w:webHidden/>
          </w:rPr>
          <w:fldChar w:fldCharType="begin"/>
        </w:r>
        <w:r w:rsidR="00476B94">
          <w:rPr>
            <w:noProof/>
            <w:webHidden/>
          </w:rPr>
          <w:instrText xml:space="preserve"> PAGEREF _Toc440465538 \h </w:instrText>
        </w:r>
        <w:r w:rsidR="00476B94">
          <w:rPr>
            <w:noProof/>
            <w:webHidden/>
          </w:rPr>
        </w:r>
        <w:r w:rsidR="00476B94">
          <w:rPr>
            <w:noProof/>
            <w:webHidden/>
          </w:rPr>
          <w:fldChar w:fldCharType="separate"/>
        </w:r>
        <w:r w:rsidR="00476B94">
          <w:rPr>
            <w:noProof/>
            <w:webHidden/>
          </w:rPr>
          <w:t>31</w:t>
        </w:r>
        <w:r w:rsidR="00476B94">
          <w:rPr>
            <w:noProof/>
            <w:webHidden/>
          </w:rPr>
          <w:fldChar w:fldCharType="end"/>
        </w:r>
      </w:hyperlink>
    </w:p>
    <w:p w14:paraId="092C9288" w14:textId="1192BEA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65463"/>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40465464"/>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C01363">
      <w:pPr>
        <w:pStyle w:val="ProductList-Offering1Heading"/>
      </w:pPr>
      <w:bookmarkStart w:id="6" w:name="_Toc417892041"/>
      <w:bookmarkStart w:id="7" w:name="_Toc412644871"/>
      <w:bookmarkStart w:id="8" w:name="_Toc440465465"/>
      <w:bookmarkStart w:id="9" w:name="_Toc378147615"/>
      <w:bookmarkStart w:id="10" w:name="_Toc378151517"/>
      <w:bookmarkStart w:id="11" w:name="_Toc379797094"/>
      <w:bookmarkStart w:id="12" w:name="_Toc380513120"/>
      <w:bookmarkStart w:id="13" w:name="_Toc380655159"/>
      <w:bookmarkStart w:id="14" w:name="_Toc383415077"/>
      <w:r w:rsidRPr="007E0A2E">
        <w:t>Objaśnienia i zestawienie zmian</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EC2FDF" w:rsidRPr="007E0A2E" w14:paraId="4745E8FB" w14:textId="77777777" w:rsidTr="00EC2FDF">
        <w:trPr>
          <w:tblHeader/>
        </w:trPr>
        <w:tc>
          <w:tcPr>
            <w:tcW w:w="5400" w:type="dxa"/>
            <w:shd w:val="clear" w:color="auto" w:fill="0072C6"/>
          </w:tcPr>
          <w:p w14:paraId="09E5F2EF" w14:textId="77777777" w:rsidR="00EC2FDF" w:rsidRPr="007E0A2E" w:rsidRDefault="00EC2FDF" w:rsidP="00841C82">
            <w:pPr>
              <w:pStyle w:val="ProductList-Body"/>
              <w:spacing w:before="20" w:after="20"/>
              <w:rPr>
                <w:color w:val="FFFFFF" w:themeColor="background1"/>
              </w:rPr>
            </w:pPr>
            <w:r w:rsidRPr="007E0A2E">
              <w:rPr>
                <w:color w:val="FFFFFF" w:themeColor="background1"/>
              </w:rPr>
              <w:t>Uzupełnienia</w:t>
            </w:r>
          </w:p>
        </w:tc>
        <w:tc>
          <w:tcPr>
            <w:tcW w:w="5400" w:type="dxa"/>
            <w:shd w:val="clear" w:color="auto" w:fill="0072C6"/>
          </w:tcPr>
          <w:p w14:paraId="55A57352" w14:textId="77777777" w:rsidR="00EC2FDF" w:rsidRPr="007E0A2E" w:rsidRDefault="00EC2FDF" w:rsidP="00841C82">
            <w:pPr>
              <w:pStyle w:val="ProductList-Body"/>
              <w:spacing w:before="20" w:after="20"/>
              <w:rPr>
                <w:color w:val="FFFFFF" w:themeColor="background1"/>
              </w:rPr>
            </w:pPr>
            <w:r w:rsidRPr="007E0A2E">
              <w:rPr>
                <w:color w:val="FFFFFF" w:themeColor="background1"/>
              </w:rPr>
              <w:t>Usunięcia</w:t>
            </w:r>
          </w:p>
        </w:tc>
      </w:tr>
      <w:tr w:rsidR="00146E59" w:rsidRPr="007E0A2E" w14:paraId="7FFCB448" w14:textId="77777777" w:rsidTr="00EC2FDF">
        <w:tc>
          <w:tcPr>
            <w:tcW w:w="5400" w:type="dxa"/>
          </w:tcPr>
          <w:p w14:paraId="6007B701" w14:textId="0FF50C4A" w:rsidR="00146E59" w:rsidRPr="007E0A2E" w:rsidRDefault="00146E59" w:rsidP="00146E59">
            <w:pPr>
              <w:pStyle w:val="ProductList-Body"/>
            </w:pPr>
            <w:r>
              <w:t>Microsoft Dynamics AX Self Serve</w:t>
            </w:r>
          </w:p>
        </w:tc>
        <w:tc>
          <w:tcPr>
            <w:tcW w:w="5400" w:type="dxa"/>
          </w:tcPr>
          <w:p w14:paraId="230488B1" w14:textId="46E526A8" w:rsidR="00146E59" w:rsidRPr="007E0A2E" w:rsidRDefault="00146E59" w:rsidP="00146E59">
            <w:pPr>
              <w:pStyle w:val="ProductList-Body"/>
            </w:pPr>
            <w:r>
              <w:t>System Center Endpoint Protection</w:t>
            </w:r>
          </w:p>
        </w:tc>
      </w:tr>
      <w:tr w:rsidR="00146E59" w:rsidRPr="007E0A2E" w14:paraId="569B1C0D" w14:textId="77777777" w:rsidTr="00EC2FDF">
        <w:tc>
          <w:tcPr>
            <w:tcW w:w="5400" w:type="dxa"/>
          </w:tcPr>
          <w:p w14:paraId="77CD1B0F" w14:textId="6008E893" w:rsidR="00146E59" w:rsidRDefault="00146E59" w:rsidP="00146E59">
            <w:pPr>
              <w:pStyle w:val="ProductList-Body"/>
            </w:pPr>
            <w:r>
              <w:t>Microsoft Dynamics AX Task</w:t>
            </w:r>
          </w:p>
        </w:tc>
        <w:tc>
          <w:tcPr>
            <w:tcW w:w="5400" w:type="dxa"/>
          </w:tcPr>
          <w:p w14:paraId="1294194B" w14:textId="77777777" w:rsidR="00146E59" w:rsidRPr="007E0A2E" w:rsidRDefault="00146E59" w:rsidP="00146E59">
            <w:pPr>
              <w:pStyle w:val="ProductList-Body"/>
            </w:pPr>
          </w:p>
        </w:tc>
      </w:tr>
      <w:tr w:rsidR="00146E59" w:rsidRPr="007E0A2E" w14:paraId="292B07AB" w14:textId="77777777" w:rsidTr="00EC2FDF">
        <w:tc>
          <w:tcPr>
            <w:tcW w:w="5400" w:type="dxa"/>
          </w:tcPr>
          <w:p w14:paraId="06DBFF66" w14:textId="50CF3EAC" w:rsidR="00146E59" w:rsidRDefault="00146E59" w:rsidP="00146E59">
            <w:pPr>
              <w:pStyle w:val="ProductList-Body"/>
            </w:pPr>
            <w:r>
              <w:t>Microsoft Dynamics AX Enterprise</w:t>
            </w:r>
          </w:p>
        </w:tc>
        <w:tc>
          <w:tcPr>
            <w:tcW w:w="5400" w:type="dxa"/>
          </w:tcPr>
          <w:p w14:paraId="40E19557" w14:textId="77777777" w:rsidR="00146E59" w:rsidRPr="007E0A2E" w:rsidRDefault="00146E59" w:rsidP="00146E59">
            <w:pPr>
              <w:pStyle w:val="ProductList-Body"/>
            </w:pPr>
          </w:p>
        </w:tc>
      </w:tr>
      <w:tr w:rsidR="00146E59" w:rsidRPr="007E0A2E" w14:paraId="1AC514A8" w14:textId="77777777" w:rsidTr="00EC2FDF">
        <w:tc>
          <w:tcPr>
            <w:tcW w:w="5400" w:type="dxa"/>
          </w:tcPr>
          <w:p w14:paraId="321EE764" w14:textId="39A41C35" w:rsidR="00146E59" w:rsidRDefault="00146E59" w:rsidP="00146E59">
            <w:pPr>
              <w:pStyle w:val="ProductList-Body"/>
            </w:pPr>
            <w:r>
              <w:t>Microsoft Dynamics AX Device</w:t>
            </w:r>
          </w:p>
        </w:tc>
        <w:tc>
          <w:tcPr>
            <w:tcW w:w="5400" w:type="dxa"/>
          </w:tcPr>
          <w:p w14:paraId="669FC7E9" w14:textId="77777777" w:rsidR="00146E59" w:rsidRPr="007E0A2E" w:rsidRDefault="00146E59" w:rsidP="00146E59">
            <w:pPr>
              <w:pStyle w:val="ProductList-Body"/>
            </w:pPr>
          </w:p>
        </w:tc>
      </w:tr>
    </w:tbl>
    <w:p w14:paraId="1C9D2106" w14:textId="77777777" w:rsidR="00EC2FDF" w:rsidRPr="007E0A2E" w:rsidRDefault="00EC2FDF" w:rsidP="00EC2FDF">
      <w:pPr>
        <w:pStyle w:val="ProductList-Body"/>
      </w:pPr>
    </w:p>
    <w:p w14:paraId="26C60D77" w14:textId="77777777" w:rsidR="00146E59" w:rsidRPr="003C69A1" w:rsidRDefault="00146E59" w:rsidP="00146E59">
      <w:pPr>
        <w:pStyle w:val="ProductList-Body"/>
        <w:tabs>
          <w:tab w:val="left" w:pos="360"/>
        </w:tabs>
      </w:pPr>
      <w:r>
        <w:rPr>
          <w:b/>
          <w:color w:val="00188F"/>
        </w:rPr>
        <w:t>Postanowienia ogólne</w:t>
      </w:r>
    </w:p>
    <w:p w14:paraId="16FF4FF2" w14:textId="77777777" w:rsidR="00146E59" w:rsidRPr="003C69A1" w:rsidRDefault="00146E59" w:rsidP="00146E59">
      <w:pPr>
        <w:pStyle w:val="ProductList-Body"/>
        <w:tabs>
          <w:tab w:val="left" w:pos="360"/>
        </w:tabs>
      </w:pPr>
      <w:r>
        <w:t>Wymagania dotyczące dostępu</w:t>
      </w:r>
      <w:r w:rsidRPr="000E31D7">
        <w:rPr>
          <w:bCs/>
        </w:rPr>
        <w:t>.</w:t>
      </w:r>
      <w:r>
        <w:t xml:space="preserve"> Wymaganie stanowiące, że każdy użytkownik musi mieć licencję subskrypcyjną, aby uzyskać dostęp do Usługi Online, zostało zmienione tak, aby zezwalać na dostęp do Usługi Online za pośrednictwem urządzenia, do którego przypisano LS na Urządzenie.</w:t>
      </w:r>
    </w:p>
    <w:p w14:paraId="5BAAB5DA" w14:textId="77777777" w:rsidR="00146E59" w:rsidRPr="003C69A1" w:rsidRDefault="00146E59" w:rsidP="00146E59">
      <w:pPr>
        <w:pStyle w:val="ProductList-Body"/>
        <w:tabs>
          <w:tab w:val="left" w:pos="360"/>
        </w:tabs>
      </w:pPr>
    </w:p>
    <w:p w14:paraId="3F0F5C37" w14:textId="77777777" w:rsidR="00146E59" w:rsidRPr="003C69A1" w:rsidRDefault="00146E59" w:rsidP="00146E59">
      <w:pPr>
        <w:pStyle w:val="ProductList-ClauseHeading"/>
      </w:pPr>
      <w:r>
        <w:t>Szczególne Postanowienia dotyczące Usług Online</w:t>
      </w:r>
    </w:p>
    <w:p w14:paraId="767CE3C7" w14:textId="4B5172A9" w:rsidR="006954F2" w:rsidRPr="00C343F6" w:rsidRDefault="00CC6723" w:rsidP="00146E59">
      <w:pPr>
        <w:pStyle w:val="ProductList-Body"/>
        <w:tabs>
          <w:tab w:val="left" w:pos="360"/>
        </w:tabs>
      </w:pPr>
      <w:hyperlink r:id="rId20" w:history="1">
        <w:r w:rsidR="00146E59">
          <w:rPr>
            <w:rStyle w:val="Hyperlink"/>
          </w:rPr>
          <w:t>System Center Endpoint Protection</w:t>
        </w:r>
      </w:hyperlink>
      <w:r w:rsidR="00146E59">
        <w:rPr>
          <w:color w:val="000000" w:themeColor="text1"/>
        </w:rPr>
        <w:t>. System Center Endpoint Protection zostaje zaliczony do kategorii Oprogramowanie, a postanowienia dotyczące wdrożenia i korzystania z System Center Endpoint Protection zostaną teraz umieszczone w Postanowieniach dotyczących Produktów.</w:t>
      </w:r>
      <w:r w:rsidR="00146E59">
        <w:t xml:space="preserve"> Postanowienia dotyczące Produktów znajdują się pod adresem </w:t>
      </w:r>
      <w:hyperlink r:id="rId21" w:history="1">
        <w:r w:rsidR="00146E59">
          <w:rPr>
            <w:rStyle w:val="Hyperlink"/>
          </w:rPr>
          <w:t>http://go.microsoft.com/?linkid=9839207</w:t>
        </w:r>
      </w:hyperlink>
      <w:r w:rsidR="006954F2">
        <w:t>.</w:t>
      </w:r>
    </w:p>
    <w:p w14:paraId="6A51E368" w14:textId="77777777" w:rsidR="006954F2" w:rsidRPr="00585A48" w:rsidRDefault="00CC6723"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628DF587" w14:textId="77777777" w:rsidR="006954F2" w:rsidRDefault="006954F2" w:rsidP="006954F2"/>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2"/>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65466"/>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65467"/>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4"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8" w:name="_Toc440465468"/>
      <w:r>
        <w:t>Aktualizacje postanowień Warunków Dotyczących Usług Online</w:t>
      </w:r>
      <w:bookmarkEnd w:id="18"/>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65469"/>
      <w:r>
        <w:t>Zmiany w przepisach prawnych i dostępność na świecie</w:t>
      </w:r>
      <w:bookmarkEnd w:id="19"/>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65470"/>
      <w:r>
        <w:t>Okres przechowywania danych</w:t>
      </w:r>
      <w:bookmarkEnd w:id="20"/>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65471"/>
      <w:r>
        <w:t>Korzystanie z oprogramowania razem z usługą online</w:t>
      </w:r>
      <w:bookmarkEnd w:id="2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65472"/>
      <w:r>
        <w:t>Produkty niepochodzące od Microsoft</w:t>
      </w:r>
      <w:bookmarkEnd w:id="22"/>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65473"/>
      <w:r>
        <w:t>Zasady dozwolonego użytku</w:t>
      </w:r>
      <w:bookmarkEnd w:id="23"/>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146E59">
      <w:pPr>
        <w:pStyle w:val="ProductList-SubSubSectionHeading"/>
        <w:keepNext/>
        <w:outlineLvl w:val="1"/>
      </w:pPr>
      <w:bookmarkStart w:id="24" w:name="_Toc440465474"/>
      <w:r>
        <w:lastRenderedPageBreak/>
        <w:t>Ograniczenia techniczne</w:t>
      </w:r>
      <w:bookmarkEnd w:id="24"/>
    </w:p>
    <w:p w14:paraId="40AC0812" w14:textId="7E166F55" w:rsidR="00C62FB6" w:rsidRPr="00690C65"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5" w:name="_Toc440465475"/>
      <w:r>
        <w:t>Przestrzeganie przepisów prawa</w:t>
      </w:r>
      <w:bookmarkEnd w:id="25"/>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146E59" w:rsidRDefault="00E94360" w:rsidP="00146E59">
      <w:pPr>
        <w:pStyle w:val="Heading2"/>
        <w:rPr>
          <w:rFonts w:asciiTheme="minorHAnsi" w:eastAsiaTheme="minorHAnsi" w:hAnsiTheme="minorHAnsi" w:cstheme="minorBidi"/>
          <w:b/>
          <w:color w:val="00188F"/>
          <w:sz w:val="18"/>
          <w:szCs w:val="22"/>
        </w:rPr>
      </w:pPr>
      <w:bookmarkStart w:id="26" w:name="_Toc440465476"/>
      <w:bookmarkStart w:id="27" w:name="ImportExportServices"/>
      <w:r w:rsidRPr="00146E59">
        <w:rPr>
          <w:rFonts w:asciiTheme="minorHAnsi" w:eastAsiaTheme="minorHAnsi" w:hAnsiTheme="minorHAnsi" w:cstheme="minorBidi"/>
          <w:b/>
          <w:color w:val="00188F"/>
          <w:sz w:val="18"/>
          <w:szCs w:val="22"/>
        </w:rPr>
        <w:t>Usługi importu/eksportu</w:t>
      </w:r>
      <w:bookmarkEnd w:id="26"/>
    </w:p>
    <w:bookmarkEnd w:id="27"/>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8" w:name="_Toc440465477"/>
      <w:r>
        <w:t>Powiadomienia elektroniczne</w:t>
      </w:r>
      <w:bookmarkEnd w:id="28"/>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65478"/>
      <w:r>
        <w:t>Zmiana przypisania licencji</w:t>
      </w:r>
      <w:bookmarkEnd w:id="29"/>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65479"/>
      <w:r>
        <w:t>Składniki czcionek</w:t>
      </w:r>
      <w:bookmarkEnd w:id="30"/>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65480"/>
      <w:r>
        <w:t>Multipleksowanie</w:t>
      </w:r>
      <w:bookmarkEnd w:id="31"/>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CC67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65481"/>
      <w:r>
        <w:lastRenderedPageBreak/>
        <w:t>Postanowienia dotyczące prywatności i bezpieczeństwa</w:t>
      </w:r>
      <w:bookmarkEnd w:id="32"/>
      <w:bookmarkEnd w:id="33"/>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4" w:name="_Toc440465482"/>
      <w:r w:rsidRPr="007F0674">
        <w:rPr>
          <w:lang w:val="pl-PL"/>
        </w:rPr>
        <w:t>Ogólne postanowienia dotyczące prywatności i bezpieczeństwa</w:t>
      </w:r>
      <w:bookmarkEnd w:id="34"/>
    </w:p>
    <w:p w14:paraId="0A292299" w14:textId="77777777" w:rsidR="00F77036" w:rsidRPr="00690C65" w:rsidRDefault="00F77036" w:rsidP="00366C8E">
      <w:pPr>
        <w:pStyle w:val="ProductList-SubSubSectionHeading"/>
        <w:outlineLvl w:val="2"/>
      </w:pPr>
      <w:bookmarkStart w:id="35" w:name="_Toc440465483"/>
      <w:r>
        <w:t>Zakres</w:t>
      </w:r>
      <w:bookmarkEnd w:id="35"/>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65484"/>
      <w:r>
        <w:t>Korzystanie z Danych Klienta</w:t>
      </w:r>
      <w:bookmarkEnd w:id="3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7" w:name="_Toc423959220"/>
      <w:bookmarkStart w:id="38" w:name="_Toc417892060"/>
      <w:bookmarkStart w:id="39" w:name="_Toc440465485"/>
      <w:r>
        <w:t>Ujawnianie Danych Klienta</w:t>
      </w:r>
      <w:bookmarkEnd w:id="37"/>
      <w:bookmarkEnd w:id="38"/>
      <w:bookmarkEnd w:id="3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65486"/>
      <w:r>
        <w:t>Instytucje edukacyjne</w:t>
      </w:r>
      <w:bookmarkEnd w:id="4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41" w:name="_Toc423959222"/>
      <w:bookmarkStart w:id="42" w:name="_Toc440465487"/>
      <w:bookmarkStart w:id="43" w:name="_Toc417892062"/>
      <w:bookmarkStart w:id="44" w:name="HIPAA"/>
      <w:r>
        <w:lastRenderedPageBreak/>
        <w:t>Partner Biznesowy w Rozumieniu Ustawy HIPAA</w:t>
      </w:r>
      <w:bookmarkEnd w:id="41"/>
      <w:bookmarkEnd w:id="4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8"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3"/>
    <w:bookmarkEnd w:id="4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40465488"/>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0465489"/>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0465490"/>
      <w:bookmarkStart w:id="48" w:name="LocationofDataProcessing"/>
      <w:r>
        <w:t>Miejsce przetwarzania danych</w:t>
      </w:r>
      <w:bookmarkEnd w:id="47"/>
    </w:p>
    <w:bookmarkEnd w:id="48"/>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9" w:name="_Toc417892066"/>
      <w:bookmarkStart w:id="50" w:name="_Toc412644895"/>
      <w:bookmarkStart w:id="51" w:name="_Toc440465491"/>
      <w:r w:rsidRPr="007E0A2E">
        <w:t>Wersje Ewaluacyjne</w:t>
      </w:r>
      <w:bookmarkEnd w:id="49"/>
      <w:bookmarkEnd w:id="50"/>
      <w:bookmarkEnd w:id="5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0465492"/>
      <w:r>
        <w:t>Korzystanie z usług Podwykonawców</w:t>
      </w:r>
      <w:bookmarkEnd w:id="5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0465493"/>
      <w:r>
        <w:t>Kontakt z Microsoft</w:t>
      </w:r>
      <w:bookmarkEnd w:id="5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9"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lastRenderedPageBreak/>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CC67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30"/>
          <w:footerReference w:type="first" r:id="rId31"/>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54" w:name="_Toc440465494"/>
      <w:bookmarkStart w:id="55" w:name="DataProcessingTerms"/>
      <w:r w:rsidRPr="007F0674">
        <w:rPr>
          <w:lang w:val="pl-PL"/>
        </w:rPr>
        <w:t>Postanowienia dotyczące przetwarzania danych</w:t>
      </w:r>
      <w:bookmarkEnd w:id="54"/>
    </w:p>
    <w:bookmarkEnd w:id="5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898"/>
        <w:gridCol w:w="7875"/>
      </w:tblGrid>
      <w:tr w:rsidR="0088164F" w14:paraId="17EE0C6C" w14:textId="77777777" w:rsidTr="00F53CB4">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176BA6A2" w14:textId="77777777" w:rsidTr="006C13D0">
        <w:tc>
          <w:tcPr>
            <w:tcW w:w="2898" w:type="dxa"/>
            <w:vAlign w:val="center"/>
          </w:tcPr>
          <w:p w14:paraId="225F38A5" w14:textId="38601947" w:rsidR="00256427" w:rsidRDefault="00CF560D" w:rsidP="00CF560D">
            <w:pPr>
              <w:pStyle w:val="ProductList-Body"/>
            </w:pPr>
            <w:r>
              <w:t xml:space="preserve">Usługi Microsoft Dynamics </w:t>
            </w:r>
            <w:r w:rsidR="00F55464">
              <w:t xml:space="preserve">CRM </w:t>
            </w:r>
            <w:r>
              <w:t>Online</w:t>
            </w:r>
          </w:p>
        </w:tc>
        <w:tc>
          <w:tcPr>
            <w:tcW w:w="7875" w:type="dxa"/>
          </w:tcPr>
          <w:p w14:paraId="3A0CC844" w14:textId="7941498B" w:rsidR="00256427" w:rsidRDefault="00CF560D" w:rsidP="00840373">
            <w:pPr>
              <w:pStyle w:val="ProductList-Body"/>
            </w:pPr>
            <w:r>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wszelkie inne usługi udostępniane pod odrębnymi nazwami razem z usługą Microsoft Dynamics CRM Online lub w związku z usługą Microsoft Dynamics CRM Online, np. Microsoft Social Engagement, Parature, from Microsoft i Microsoft Dynamics Marketing.</w:t>
            </w:r>
          </w:p>
        </w:tc>
      </w:tr>
      <w:tr w:rsidR="006954F2" w14:paraId="0EEF8014" w14:textId="77777777" w:rsidTr="006C13D0">
        <w:tc>
          <w:tcPr>
            <w:tcW w:w="2898" w:type="dxa"/>
            <w:vAlign w:val="center"/>
          </w:tcPr>
          <w:p w14:paraId="17E444BC" w14:textId="76AFD6CF" w:rsidR="006954F2" w:rsidRDefault="006954F2" w:rsidP="006954F2">
            <w:pPr>
              <w:pStyle w:val="ProductList-Body"/>
            </w:pPr>
            <w:r>
              <w:t>Usługi Office 365</w:t>
            </w:r>
          </w:p>
        </w:tc>
        <w:tc>
          <w:tcPr>
            <w:tcW w:w="7875" w:type="dxa"/>
          </w:tcPr>
          <w:p w14:paraId="2B2D9666" w14:textId="3F55EB2D" w:rsidR="006954F2" w:rsidRDefault="007F0674" w:rsidP="006954F2">
            <w:pPr>
              <w:pStyle w:val="ProductList-Body"/>
            </w:pPr>
            <w: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r w:rsidR="006954F2">
              <w:t>”).</w:t>
            </w:r>
          </w:p>
        </w:tc>
      </w:tr>
      <w:tr w:rsidR="006954F2" w14:paraId="31232290" w14:textId="77777777" w:rsidTr="006C13D0">
        <w:tc>
          <w:tcPr>
            <w:tcW w:w="2898" w:type="dxa"/>
            <w:vAlign w:val="center"/>
          </w:tcPr>
          <w:p w14:paraId="792F0442" w14:textId="4FE81869" w:rsidR="006954F2" w:rsidRDefault="006954F2" w:rsidP="006954F2">
            <w:pPr>
              <w:pStyle w:val="ProductList-Body"/>
            </w:pPr>
            <w:bookmarkStart w:id="56" w:name="MicrosoftAzureCoreServices"/>
            <w:r>
              <w:t>Podstawowe Usługi Microsoft Azure</w:t>
            </w:r>
            <w:bookmarkEnd w:id="56"/>
          </w:p>
        </w:tc>
        <w:tc>
          <w:tcPr>
            <w:tcW w:w="7875" w:type="dxa"/>
          </w:tcPr>
          <w:p w14:paraId="1BC35F13" w14:textId="33F2D3B5" w:rsidR="006954F2" w:rsidRDefault="006954F2" w:rsidP="006954F2">
            <w:pPr>
              <w:pStyle w:val="ProductList-Body"/>
            </w:pPr>
            <w:r>
              <w:t>Usługi w Chmurze (role web i worker), Maszyny Wirtualne (w tym z SQL Server), Pamięci Masowe (Bloby, Tabele, Kolejki), Sieć Wirtualna, Menedżer Ruchu, Partia Zadań, Witryny WWW, Usługi BizTalk, Usługi Multimediów, Usługi Mobilne, Magistrala Usług, Centrum Powiadomień, Menedżer Przepływu Pracy, ExpressRoute, Harmonogram, Multi-Factor Authentication, Active Directory, Rights Management Service, Baza Danych SQL i HDInsight.</w:t>
            </w:r>
          </w:p>
        </w:tc>
      </w:tr>
      <w:tr w:rsidR="00256427" w14:paraId="35238467" w14:textId="77777777" w:rsidTr="006C13D0">
        <w:tc>
          <w:tcPr>
            <w:tcW w:w="2898" w:type="dxa"/>
            <w:vAlign w:val="center"/>
          </w:tcPr>
          <w:p w14:paraId="2BF1ACCE" w14:textId="035545C0" w:rsidR="00256427" w:rsidRDefault="006E5B74" w:rsidP="006E5B74">
            <w:pPr>
              <w:pStyle w:val="ProductList-Body"/>
            </w:pPr>
            <w:r>
              <w:t>Usługi Online Microsoft Intune</w:t>
            </w:r>
          </w:p>
        </w:tc>
        <w:tc>
          <w:tcPr>
            <w:tcW w:w="7875" w:type="dxa"/>
          </w:tcPr>
          <w:p w14:paraId="717F210B" w14:textId="2C797371" w:rsidR="00256427" w:rsidRPr="006C13D0" w:rsidRDefault="00256427" w:rsidP="00D92296">
            <w:pPr>
              <w:pStyle w:val="ProductList-Body"/>
              <w:rPr>
                <w:spacing w:val="-2"/>
              </w:rPr>
            </w:pPr>
            <w:r w:rsidRPr="006C13D0">
              <w:rPr>
                <w:spacing w:val="-2"/>
              </w:rPr>
              <w:t>Część usług Microsoft Intune obsługiwana w chmurze, w tym dodatek Microsoft Intune i oferowana w ramach usług Microsoft Intune usługa zarządzania (na przykład Mobile Device Management for Office 365).</w:t>
            </w:r>
          </w:p>
        </w:tc>
      </w:tr>
    </w:tbl>
    <w:p w14:paraId="1C3FFDF6" w14:textId="77777777" w:rsidR="000E6ED8" w:rsidRPr="00690C65" w:rsidRDefault="000E6ED8" w:rsidP="00A914BF">
      <w:pPr>
        <w:pStyle w:val="ProductList-Body"/>
      </w:pPr>
    </w:p>
    <w:p w14:paraId="005F4E60" w14:textId="77777777" w:rsidR="006954F2" w:rsidRDefault="006954F2" w:rsidP="006954F2">
      <w:pPr>
        <w:pStyle w:val="ProductList-SubSubSectionHeading"/>
        <w:keepNext/>
        <w:outlineLvl w:val="2"/>
      </w:pPr>
      <w:bookmarkStart w:id="57" w:name="_Toc431797699"/>
      <w:bookmarkStart w:id="58" w:name="_Toc431459515"/>
      <w:bookmarkStart w:id="59" w:name="_Toc440465495"/>
      <w:r>
        <w:lastRenderedPageBreak/>
        <w:t>Miejsce przechowywania Danych magazynowanych Klienta</w:t>
      </w:r>
      <w:bookmarkEnd w:id="57"/>
      <w:bookmarkEnd w:id="58"/>
      <w:bookmarkEnd w:id="59"/>
    </w:p>
    <w:p w14:paraId="634E6A8D" w14:textId="77777777" w:rsidR="006954F2" w:rsidRDefault="006954F2" w:rsidP="006954F2">
      <w:pPr>
        <w:pStyle w:val="ProductList-Body"/>
      </w:pPr>
      <w:r>
        <w:t>Microsoft zobowiązuje się przechowywać Dane magazynowane Klienta w określonych głównych obszarach geograficznych (z których każdy zwany jest dalej Obszarem), jak następuje:</w:t>
      </w:r>
    </w:p>
    <w:p w14:paraId="467DBFAA" w14:textId="2B2AA7E6" w:rsidR="00086F17" w:rsidRPr="00690C65" w:rsidRDefault="00146E59" w:rsidP="006954F2">
      <w:pPr>
        <w:pStyle w:val="ProductList-Body"/>
        <w:numPr>
          <w:ilvl w:val="0"/>
          <w:numId w:val="6"/>
        </w:numPr>
        <w:ind w:left="450" w:hanging="270"/>
      </w:pPr>
      <w:r>
        <w:rPr>
          <w:b/>
        </w:rPr>
        <w:t>Usługi Office 365</w:t>
      </w:r>
      <w:r w:rsidRPr="0039037B">
        <w:rPr>
          <w:b/>
          <w:bCs/>
        </w:rPr>
        <w:t>.</w:t>
      </w:r>
      <w:r>
        <w:t xml:space="preserve"> Jeśli Klient przydziela zasoby swoim dzierżawcom w Australii, Unii Europejskiej, Indiach, Japonii lub Stanach Zjednoczonych (każdy ten obszar jest z osobna nazywany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w:t>
      </w:r>
      <w:r w:rsidR="00086F17">
        <w:t>.</w:t>
      </w:r>
    </w:p>
    <w:p w14:paraId="612EBA91" w14:textId="2939C647" w:rsidR="00086F17" w:rsidRPr="00690C65" w:rsidRDefault="006E5B74" w:rsidP="0014211E">
      <w:pPr>
        <w:pStyle w:val="ProductList-Body"/>
        <w:numPr>
          <w:ilvl w:val="0"/>
          <w:numId w:val="6"/>
        </w:numPr>
        <w:ind w:left="450" w:hanging="270"/>
      </w:pPr>
      <w:r>
        <w:rPr>
          <w:b/>
        </w:rPr>
        <w:t>Usługi Online Microsoft Intune</w:t>
      </w:r>
      <w:r w:rsidRPr="003714D6">
        <w:rPr>
          <w:b/>
          <w:bCs/>
        </w:rPr>
        <w:t xml:space="preserve">. </w:t>
      </w:r>
      <w:r>
        <w:t xml:space="preserve">Gdy Klient dostarcza konto dzierżawcy, Klient wybiera dostępny Obszar, w którym będą przechowywane </w:t>
      </w:r>
      <w:r w:rsidR="0014211E" w:rsidRPr="0014211E">
        <w:t>dane Klienta magazynowane</w:t>
      </w:r>
      <w:r>
        <w:t>. Microsoft zobowiązuje się nie przenosić Danych Klienta poza wybrany przez Klienta Obszar, chyba że na podstawie postanowień punktu „Miejsce przechowywania danych” w Centrum zaufania Microsoft Intune.</w:t>
      </w:r>
    </w:p>
    <w:p w14:paraId="58B83666" w14:textId="28786A6F" w:rsidR="00086F17" w:rsidRPr="00690C65" w:rsidRDefault="00086F17" w:rsidP="0014211E">
      <w:pPr>
        <w:pStyle w:val="ProductList-Body"/>
        <w:numPr>
          <w:ilvl w:val="0"/>
          <w:numId w:val="6"/>
        </w:numPr>
        <w:ind w:left="450" w:hanging="270"/>
      </w:pPr>
      <w:r>
        <w:rPr>
          <w:b/>
        </w:rPr>
        <w:t>Usługi podstawowe Microsoft Azure</w:t>
      </w:r>
      <w:r w:rsidRPr="003714D6">
        <w:rPr>
          <w:b/>
          <w:bCs/>
        </w:rPr>
        <w:t>.</w:t>
      </w:r>
      <w:r>
        <w:t xml:space="preserve"> Jeżeli Klient skonfiguruje określoną usługę w celu jej wdrożenia w określonym Obszarze, dla tej usługi Microsoft zobowiązuje się przechowywać </w:t>
      </w:r>
      <w:r w:rsidR="0014211E" w:rsidRPr="0014211E">
        <w:t>dane Klienta magazynowane</w:t>
      </w:r>
      <w:r>
        <w:t xml:space="preserve">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2E0BCC36" w14:textId="1B69558B" w:rsidR="00086F17" w:rsidRPr="00690C65" w:rsidRDefault="00146E59" w:rsidP="0014211E">
      <w:pPr>
        <w:pStyle w:val="ProductList-Body"/>
        <w:numPr>
          <w:ilvl w:val="0"/>
          <w:numId w:val="6"/>
        </w:numPr>
        <w:spacing w:after="120"/>
        <w:ind w:left="461" w:hanging="274"/>
      </w:pPr>
      <w:r>
        <w:rPr>
          <w:b/>
        </w:rPr>
        <w:t>Usługi Microsoft Dynamics CRM Online</w:t>
      </w:r>
      <w:r w:rsidRPr="00F26A6D">
        <w:rPr>
          <w:b/>
          <w:bCs/>
        </w:rPr>
        <w:t>.</w:t>
      </w:r>
      <w:r>
        <w:t xml:space="preserve"> W przypadku podmiotów obsługiwanych w ramach Usługi Online Microsoft Dynamics CRM, jeśli Klient korzysta z wystąpienia takiej usługi w Stanach Zjednoczonych lub UE, Microsoft będzie przechowywać Dane Klienta odpowiednio w Stanach Zjednoczonych lub w UE</w:t>
      </w:r>
      <w:r w:rsidR="00826803">
        <w:t>.</w:t>
      </w:r>
    </w:p>
    <w:p w14:paraId="15A5EF57" w14:textId="77777777" w:rsidR="00086F17" w:rsidRPr="00690C65"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65496"/>
      <w:r>
        <w:t>Prywatność</w:t>
      </w:r>
      <w:bookmarkEnd w:id="60"/>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0465497"/>
      <w:r>
        <w:t>Dodatkowe postanowienia europejskie.</w:t>
      </w:r>
      <w:bookmarkEnd w:id="61"/>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w:t>
      </w:r>
      <w:r w:rsidRPr="007E0A2E">
        <w:lastRenderedPageBreak/>
        <w:t>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65498"/>
      <w:r>
        <w:t>Bezpieczeństwo</w:t>
      </w:r>
      <w:bookmarkEnd w:id="62"/>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0658C">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7BFB34B6" w14:textId="77777777" w:rsidTr="00B0658C">
        <w:tc>
          <w:tcPr>
            <w:tcW w:w="2490" w:type="dxa"/>
            <w:vAlign w:val="center"/>
          </w:tcPr>
          <w:p w14:paraId="4A265EB1" w14:textId="4B939C28" w:rsidR="00086F17" w:rsidRDefault="00086F17" w:rsidP="007303AE">
            <w:pPr>
              <w:pStyle w:val="ProductList-Body"/>
            </w:pPr>
            <w:r>
              <w:t>Struktura bezpieczeństwa informacji</w:t>
            </w:r>
          </w:p>
        </w:tc>
        <w:tc>
          <w:tcPr>
            <w:tcW w:w="8283" w:type="dxa"/>
          </w:tcPr>
          <w:p w14:paraId="4CCE6AB8" w14:textId="7F0E44E2" w:rsidR="009C6951" w:rsidRPr="00690C65" w:rsidRDefault="009C6951" w:rsidP="009C6951">
            <w:pPr>
              <w:pStyle w:val="ProductList-Body"/>
            </w:pPr>
            <w:r>
              <w:rPr>
                <w:b/>
              </w:rPr>
              <w:t>Odpowiedzialność za zabezpieczenia</w:t>
            </w:r>
            <w:r w:rsidRPr="00137A32">
              <w:rPr>
                <w:b/>
                <w:bCs/>
              </w:rPr>
              <w:t>.</w:t>
            </w:r>
            <w:r>
              <w:t xml:space="preserve"> Microsoft wyznacza co najmniej jedną osobę odpowiedzialną za zabezpieczenia, która będzie koordynować i monitorować reguły oraz procedury zabezpieczeń.</w:t>
            </w:r>
          </w:p>
          <w:p w14:paraId="25E100F8" w14:textId="7660AD52" w:rsidR="009C6951" w:rsidRPr="00690C65" w:rsidRDefault="009C6951" w:rsidP="0088164F">
            <w:pPr>
              <w:pStyle w:val="ProductList-Body"/>
              <w:spacing w:before="40"/>
            </w:pPr>
            <w:r>
              <w:rPr>
                <w:b/>
              </w:rPr>
              <w:t>Role i obowiązki w zakresie zabezpieczeń</w:t>
            </w:r>
            <w:r w:rsidRPr="00137A32">
              <w:rPr>
                <w:b/>
                <w:bCs/>
              </w:rPr>
              <w:t>.</w:t>
            </w:r>
            <w:r>
              <w:t xml:space="preserve"> Personel Microsoft mający dostęp do Danych Klienta podlega zobowiązaniom do zachowania poufności.</w:t>
            </w:r>
          </w:p>
          <w:p w14:paraId="43EEE1B1" w14:textId="14EE093C" w:rsidR="009C6951" w:rsidRPr="00690C65" w:rsidRDefault="009C6951" w:rsidP="0088164F">
            <w:pPr>
              <w:pStyle w:val="ProductList-Body"/>
              <w:spacing w:before="40"/>
            </w:pPr>
            <w:r>
              <w:rPr>
                <w:b/>
              </w:rPr>
              <w:t>Program zarządzania ryzykiem</w:t>
            </w:r>
            <w:r w:rsidRPr="00137A32">
              <w:rPr>
                <w:b/>
                <w:bCs/>
              </w:rPr>
              <w:t>.</w:t>
            </w:r>
            <w:r>
              <w:t xml:space="preserve"> Przed rozpoczęciem przetwarzania Danych Klienta lub świadczenia Usług Online, Microsoft przeprowadza ocenę ryzyka.</w:t>
            </w:r>
          </w:p>
          <w:p w14:paraId="3D0B77AE" w14:textId="3E551499" w:rsidR="00086F17" w:rsidRDefault="009C6951" w:rsidP="009C6951">
            <w:pPr>
              <w:pStyle w:val="ProductList-Body"/>
            </w:pPr>
            <w:r>
              <w:t>Microsoft zachowuje dokumentację dotyczącą zabezpieczeń po zakończeniu jej obowiązywania zgodnie z wymogami Microsoft w zakresie przechowywania.</w:t>
            </w:r>
          </w:p>
        </w:tc>
      </w:tr>
      <w:tr w:rsidR="00086F17" w14:paraId="7414B36E" w14:textId="77777777" w:rsidTr="00B0658C">
        <w:tc>
          <w:tcPr>
            <w:tcW w:w="2490" w:type="dxa"/>
            <w:vAlign w:val="center"/>
          </w:tcPr>
          <w:p w14:paraId="6F221689" w14:textId="78DA8E2F" w:rsidR="00086F17" w:rsidRDefault="00086F17" w:rsidP="007303AE">
            <w:pPr>
              <w:pStyle w:val="ProductList-Body"/>
            </w:pPr>
            <w:r>
              <w:t>Zarządzanie zasobami</w:t>
            </w:r>
          </w:p>
        </w:tc>
        <w:tc>
          <w:tcPr>
            <w:tcW w:w="8283" w:type="dxa"/>
          </w:tcPr>
          <w:p w14:paraId="6DA73246" w14:textId="0BE2B773" w:rsidR="009C6951" w:rsidRPr="00690C65" w:rsidRDefault="009C6951" w:rsidP="009C6951">
            <w:pPr>
              <w:pStyle w:val="ProductList-Body"/>
            </w:pPr>
            <w:r>
              <w:rPr>
                <w:b/>
              </w:rPr>
              <w:t>Spis zasobów</w:t>
            </w:r>
            <w:r w:rsidRPr="00137A32">
              <w:rPr>
                <w:b/>
                <w:bCs/>
              </w:rPr>
              <w:t>.</w:t>
            </w:r>
            <w: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690C65" w:rsidRDefault="009C6951" w:rsidP="0088164F">
            <w:pPr>
              <w:pStyle w:val="ProductList-Body"/>
              <w:spacing w:before="40"/>
            </w:pPr>
            <w:r>
              <w:rPr>
                <w:b/>
              </w:rPr>
              <w:t>Obsługa zasobów</w:t>
            </w:r>
          </w:p>
          <w:p w14:paraId="44E4A99A" w14:textId="04C45994" w:rsidR="009C6951" w:rsidRPr="00690C65" w:rsidRDefault="00527B94" w:rsidP="00651B74">
            <w:pPr>
              <w:pStyle w:val="ProductList-Body"/>
              <w:ind w:left="162" w:hanging="162"/>
            </w:pPr>
            <w:r>
              <w:t>-</w:t>
            </w:r>
            <w:r>
              <w:tab/>
            </w:r>
            <w:r w:rsidR="00651B74">
              <w:t>Microsoft klasyfikuje Dane Klienta w celu umożliwienia ich identyfikacji oraz odpowiedniego ograniczenia dostępu do nich.</w:t>
            </w:r>
          </w:p>
          <w:p w14:paraId="134B5436" w14:textId="3FC191CA" w:rsidR="009C6951" w:rsidRPr="00690C65" w:rsidRDefault="00527B94" w:rsidP="00651B74">
            <w:pPr>
              <w:pStyle w:val="ProductList-Body"/>
              <w:ind w:left="162" w:hanging="162"/>
            </w:pPr>
            <w:r>
              <w:t>-</w:t>
            </w:r>
            <w:r>
              <w:tab/>
            </w:r>
            <w:r w:rsidR="002A3B84">
              <w:t>Microsoft stosuje ograniczenia dotyczące drukowania Danych Klienta, a także procedury w zakresie usuwania materiałów drukowanych zawierających Dane Klienta.</w:t>
            </w:r>
          </w:p>
          <w:p w14:paraId="4579FE11" w14:textId="066CF7DE" w:rsidR="00086F17" w:rsidRDefault="00527B94" w:rsidP="00F55464">
            <w:pPr>
              <w:pStyle w:val="ProductList-Body"/>
              <w:ind w:left="162" w:hanging="162"/>
            </w:pPr>
            <w:r>
              <w:t>-</w:t>
            </w:r>
            <w:r>
              <w:tab/>
            </w:r>
            <w:r w:rsidR="009C6951">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B0658C">
        <w:tc>
          <w:tcPr>
            <w:tcW w:w="2490" w:type="dxa"/>
            <w:vAlign w:val="center"/>
          </w:tcPr>
          <w:p w14:paraId="59347A52" w14:textId="738D913D" w:rsidR="00086F17" w:rsidRDefault="00086F17" w:rsidP="007303AE">
            <w:pPr>
              <w:pStyle w:val="ProductList-Body"/>
            </w:pPr>
            <w:r>
              <w:t>Bezpieczeństwo zasobów ludzkich</w:t>
            </w:r>
          </w:p>
        </w:tc>
        <w:tc>
          <w:tcPr>
            <w:tcW w:w="8283" w:type="dxa"/>
          </w:tcPr>
          <w:p w14:paraId="4D458344" w14:textId="28E5AABF" w:rsidR="00086F17" w:rsidRDefault="009C6951" w:rsidP="008E1EAF">
            <w:pPr>
              <w:pStyle w:val="ProductList-Body"/>
            </w:pPr>
            <w:r>
              <w:rPr>
                <w:b/>
              </w:rPr>
              <w:t>Szkolenia z zakresu zabezpieczeń</w:t>
            </w:r>
            <w:r w:rsidRPr="00137A32">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B0658C">
        <w:tc>
          <w:tcPr>
            <w:tcW w:w="2490" w:type="dxa"/>
            <w:vAlign w:val="center"/>
          </w:tcPr>
          <w:p w14:paraId="17640D63" w14:textId="1909CE38" w:rsidR="00086F17" w:rsidRDefault="00086F17" w:rsidP="007303AE">
            <w:pPr>
              <w:pStyle w:val="ProductList-Body"/>
            </w:pPr>
            <w:r>
              <w:t>bezpieczeństwo fizyczne i środowiskowe</w:t>
            </w:r>
          </w:p>
        </w:tc>
        <w:tc>
          <w:tcPr>
            <w:tcW w:w="8283" w:type="dxa"/>
          </w:tcPr>
          <w:p w14:paraId="0E056EAF" w14:textId="21CE734C" w:rsidR="009C6951" w:rsidRPr="00690C65" w:rsidRDefault="009C6951" w:rsidP="009C6951">
            <w:pPr>
              <w:pStyle w:val="ProductList-Body"/>
            </w:pPr>
            <w:r>
              <w:rPr>
                <w:b/>
              </w:rPr>
              <w:t>Fizyczny dostęp do placówek</w:t>
            </w:r>
            <w:r w:rsidRPr="00137A32">
              <w:rPr>
                <w:b/>
                <w:bCs/>
              </w:rPr>
              <w:t>.</w:t>
            </w:r>
            <w:r>
              <w:t xml:space="preserve"> Dostęp do placówek, w których są zlokalizowane systemy informatyczne przetwarzające Dane Klienta, mają tylko określone osoby, upoważnione do tego przez Microsoft.</w:t>
            </w:r>
          </w:p>
          <w:p w14:paraId="0173E035" w14:textId="4AD1F14D" w:rsidR="009C6951" w:rsidRPr="00690C65" w:rsidRDefault="009C6951" w:rsidP="0088164F">
            <w:pPr>
              <w:pStyle w:val="ProductList-Body"/>
              <w:spacing w:before="40"/>
            </w:pPr>
            <w:r>
              <w:rPr>
                <w:b/>
              </w:rPr>
              <w:t>Fizyczny dostęp do składników</w:t>
            </w:r>
            <w:r w:rsidRPr="00137A32">
              <w:rPr>
                <w:b/>
                <w:bCs/>
              </w:rPr>
              <w:t>.</w:t>
            </w:r>
            <w: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690C65" w:rsidRDefault="009C6951" w:rsidP="0088164F">
            <w:pPr>
              <w:pStyle w:val="ProductList-Body"/>
              <w:spacing w:before="40"/>
            </w:pPr>
            <w:r>
              <w:rPr>
                <w:b/>
              </w:rPr>
              <w:t>Ochrona przed zakłóceniami</w:t>
            </w:r>
            <w:r w:rsidRPr="00137A32">
              <w:rPr>
                <w:b/>
                <w:bCs/>
              </w:rPr>
              <w:t>.</w:t>
            </w:r>
            <w:r>
              <w:t xml:space="preserve"> W celu ochrony danych przed ich utratą z powodu awarii źródła zasilania lub zakłóceń sieciowych Microsoft stosuje różne systemy zgodne ze standardem branżowym.</w:t>
            </w:r>
          </w:p>
          <w:p w14:paraId="746254B8" w14:textId="5CE993D4" w:rsidR="00086F17" w:rsidRDefault="009C6951" w:rsidP="0088164F">
            <w:pPr>
              <w:pStyle w:val="ProductList-Body"/>
              <w:spacing w:before="40"/>
            </w:pPr>
            <w:r>
              <w:rPr>
                <w:b/>
              </w:rPr>
              <w:t>Usuwanie składników</w:t>
            </w:r>
            <w:r w:rsidRPr="00137A32">
              <w:rPr>
                <w:b/>
                <w:bCs/>
              </w:rPr>
              <w:t>.</w:t>
            </w:r>
            <w:r>
              <w:t xml:space="preserve"> W celu usunięcia Danych Klienta, gdy już nie są potrzebne, Microsoft stosuje procedury zgodne ze standardem branżowym.</w:t>
            </w:r>
          </w:p>
        </w:tc>
      </w:tr>
      <w:tr w:rsidR="00086F17" w14:paraId="5142F166" w14:textId="77777777" w:rsidTr="00B0658C">
        <w:tc>
          <w:tcPr>
            <w:tcW w:w="2490" w:type="dxa"/>
            <w:vAlign w:val="center"/>
          </w:tcPr>
          <w:p w14:paraId="4E573BCA" w14:textId="3DE6A7D5" w:rsidR="00086F17" w:rsidRDefault="00086F17" w:rsidP="007303AE">
            <w:pPr>
              <w:pStyle w:val="ProductList-Body"/>
            </w:pPr>
            <w:r>
              <w:t>Zarządzanie komunikacją i operacjami</w:t>
            </w:r>
          </w:p>
        </w:tc>
        <w:tc>
          <w:tcPr>
            <w:tcW w:w="8283" w:type="dxa"/>
          </w:tcPr>
          <w:p w14:paraId="52A9B3B5" w14:textId="2B32BAB3" w:rsidR="009C6951" w:rsidRPr="00690C65" w:rsidRDefault="009C6951" w:rsidP="009C6951">
            <w:pPr>
              <w:pStyle w:val="ProductList-Body"/>
            </w:pPr>
            <w:r>
              <w:rPr>
                <w:b/>
              </w:rPr>
              <w:t>Zasady operacyjne</w:t>
            </w:r>
            <w:r w:rsidRPr="00137A32">
              <w:rPr>
                <w:b/>
                <w:bCs/>
              </w:rPr>
              <w:t>.</w:t>
            </w:r>
            <w: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690C65" w:rsidRDefault="009C6951" w:rsidP="006954F2">
            <w:pPr>
              <w:pStyle w:val="ProductList-Body"/>
              <w:keepNext/>
              <w:spacing w:before="40"/>
            </w:pPr>
            <w:r>
              <w:rPr>
                <w:b/>
              </w:rPr>
              <w:lastRenderedPageBreak/>
              <w:t>Procedury odzyskiwania danych</w:t>
            </w:r>
          </w:p>
          <w:p w14:paraId="273CBF49" w14:textId="11F40F5C" w:rsidR="009C6951" w:rsidRPr="00690C65" w:rsidRDefault="00527B94" w:rsidP="003D22CB">
            <w:pPr>
              <w:pStyle w:val="ProductList-Body"/>
              <w:ind w:left="162" w:hanging="162"/>
            </w:pPr>
            <w:r>
              <w:t>-</w:t>
            </w:r>
            <w:r>
              <w:tab/>
            </w:r>
            <w:r w:rsidR="003D22CB">
              <w:t>Microsoft na bieżąco tworzy kopie danych, z których można odzyskać Dane Klienta, jednak nie rzadziej niż raz w tygodniu (chyba że żadne Dane Klienta nie zostały w tym czasie zaktualizowane).</w:t>
            </w:r>
          </w:p>
          <w:p w14:paraId="60832291" w14:textId="5ECBAF7A" w:rsidR="009C6951" w:rsidRPr="00690C65" w:rsidRDefault="00527B94" w:rsidP="003D22CB">
            <w:pPr>
              <w:pStyle w:val="ProductList-Body"/>
              <w:ind w:left="162" w:hanging="162"/>
            </w:pPr>
            <w:r>
              <w:t>-</w:t>
            </w:r>
            <w:r>
              <w:tab/>
            </w:r>
            <w:r w:rsidR="003D22CB">
              <w:t>Microsoft przechowuje kopie Danych Klienta i procedury odzyskiwania danych w innej lokalizacji niż lokalizacja głównego sprzętu komputerowego służącego do przetwarzania Danych Klienta.</w:t>
            </w:r>
          </w:p>
          <w:p w14:paraId="21D206B8" w14:textId="7845013F" w:rsidR="009C6951" w:rsidRPr="00690C65" w:rsidRDefault="00527B94" w:rsidP="003D22CB">
            <w:pPr>
              <w:pStyle w:val="ProductList-Body"/>
              <w:ind w:left="162" w:hanging="162"/>
            </w:pPr>
            <w:r>
              <w:t>-</w:t>
            </w:r>
            <w:r>
              <w:tab/>
            </w:r>
            <w:r w:rsidR="003D22CB">
              <w:t>Dostęp do kopii Danych Klienta podlega konkretnym procedurom obowiązującym w Microsoft.</w:t>
            </w:r>
          </w:p>
          <w:p w14:paraId="2B9A9D87" w14:textId="3CD30B01" w:rsidR="00F55464" w:rsidRDefault="00527B94" w:rsidP="00F55464">
            <w:pPr>
              <w:pStyle w:val="ProductList-Body"/>
              <w:ind w:left="162" w:hanging="162"/>
            </w:pPr>
            <w:r>
              <w:t>-</w:t>
            </w:r>
            <w:r>
              <w:tab/>
            </w:r>
            <w:r w:rsidR="00146E59">
              <w:t>Microsoft weryfikuje procedury odzyskiwania danych co najmniej raz na sześć miesięcy, z wyjątkiem Usług Azure dla Instytucji Rządowych, dla których procedury odzyskiwania danych są weryfikowane co dwanaście miesięcy</w:t>
            </w:r>
            <w:r w:rsidR="00F55464">
              <w:t>.</w:t>
            </w:r>
          </w:p>
          <w:p w14:paraId="0C13E134" w14:textId="5842F68E" w:rsidR="009C6951" w:rsidRPr="00690C65" w:rsidRDefault="00527B94" w:rsidP="003D22CB">
            <w:pPr>
              <w:pStyle w:val="ProductList-Body"/>
              <w:ind w:left="162" w:hanging="162"/>
            </w:pPr>
            <w:r>
              <w:t>-</w:t>
            </w:r>
            <w:r>
              <w:tab/>
            </w:r>
            <w:r w:rsidR="00F55464">
              <w:tab/>
            </w:r>
            <w:r w:rsidR="003D22C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690C65" w:rsidRDefault="009C6951" w:rsidP="0088164F">
            <w:pPr>
              <w:pStyle w:val="ProductList-Body"/>
              <w:spacing w:before="40"/>
            </w:pPr>
            <w:r>
              <w:rPr>
                <w:b/>
              </w:rPr>
              <w:t>Złośliwe oprogramowanie</w:t>
            </w:r>
            <w:r w:rsidRPr="00CA4D53">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7F0A21" w:rsidRDefault="007F0674" w:rsidP="007F0674">
            <w:pPr>
              <w:pStyle w:val="ProductList-Body"/>
              <w:spacing w:before="40"/>
            </w:pPr>
            <w:r>
              <w:rPr>
                <w:b/>
              </w:rPr>
              <w:t>Dane poza granicami</w:t>
            </w:r>
          </w:p>
          <w:p w14:paraId="07A8C927" w14:textId="77777777" w:rsidR="007F0674" w:rsidRPr="007F0A21" w:rsidRDefault="007F0674" w:rsidP="007F0674">
            <w:pPr>
              <w:pStyle w:val="ProductList-Body"/>
              <w:ind w:left="162" w:hanging="162"/>
            </w:pPr>
            <w:r>
              <w:t>-</w:t>
            </w:r>
            <w:r>
              <w:tab/>
              <w:t>Microsoft szyfruje lub umożliwia Klientowi szyfrowanie Danych Klienta przesyłanych za pośrednictwem sieci publicznych.</w:t>
            </w:r>
          </w:p>
          <w:p w14:paraId="70E6C4C4" w14:textId="7139979C" w:rsidR="009C6951" w:rsidRPr="00690C65" w:rsidRDefault="007F0674" w:rsidP="007F0674">
            <w:pPr>
              <w:pStyle w:val="ProductList-Body"/>
              <w:ind w:left="162" w:hanging="162"/>
            </w:pPr>
            <w:r>
              <w:t>-</w:t>
            </w:r>
            <w:r>
              <w:tab/>
              <w:t>Microsoft ogranicza dostęp do Danych Klienta na nośnikach, które opuszczają placówki Microsoft</w:t>
            </w:r>
            <w:r w:rsidR="003D22CB">
              <w:t>.</w:t>
            </w:r>
          </w:p>
          <w:p w14:paraId="039DA155" w14:textId="73742380" w:rsidR="00086F17" w:rsidRDefault="009C6951" w:rsidP="0088164F">
            <w:pPr>
              <w:pStyle w:val="ProductList-Body"/>
              <w:spacing w:before="40"/>
            </w:pPr>
            <w:r>
              <w:rPr>
                <w:b/>
              </w:rPr>
              <w:t>Rejestrowanie zdarzeń</w:t>
            </w:r>
            <w:r w:rsidRPr="00CA4D53">
              <w:rPr>
                <w:b/>
                <w:bCs/>
              </w:rPr>
              <w:t>.</w:t>
            </w:r>
            <w: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B0658C">
        <w:tc>
          <w:tcPr>
            <w:tcW w:w="2490" w:type="dxa"/>
            <w:vAlign w:val="center"/>
          </w:tcPr>
          <w:p w14:paraId="1033C6C0" w14:textId="538D8B4A" w:rsidR="00086F17" w:rsidRDefault="00086F17" w:rsidP="007303AE">
            <w:pPr>
              <w:pStyle w:val="ProductList-Body"/>
            </w:pPr>
            <w:r>
              <w:lastRenderedPageBreak/>
              <w:t>Kontrola dostępu</w:t>
            </w:r>
          </w:p>
        </w:tc>
        <w:tc>
          <w:tcPr>
            <w:tcW w:w="8283" w:type="dxa"/>
          </w:tcPr>
          <w:p w14:paraId="4D5A88E0" w14:textId="3D42E11B" w:rsidR="009C6951" w:rsidRPr="00690C65" w:rsidRDefault="009C6951" w:rsidP="009C6951">
            <w:pPr>
              <w:pStyle w:val="ProductList-Body"/>
            </w:pPr>
            <w:r>
              <w:rPr>
                <w:b/>
              </w:rPr>
              <w:t>Zasady uzyskiwania dostępu</w:t>
            </w:r>
            <w:r w:rsidRPr="00CA4D53">
              <w:rPr>
                <w:b/>
                <w:bCs/>
              </w:rPr>
              <w:t>.</w:t>
            </w:r>
            <w:r>
              <w:t xml:space="preserve"> Microsoft prowadzi rejestr uprawnień zabezpieczeń poszczególnych osób mających dostęp do Danych Klienta.</w:t>
            </w:r>
          </w:p>
          <w:p w14:paraId="2541D145" w14:textId="77777777" w:rsidR="009C6951" w:rsidRPr="00690C65" w:rsidRDefault="009C6951" w:rsidP="0088164F">
            <w:pPr>
              <w:pStyle w:val="ProductList-Body"/>
              <w:spacing w:before="40"/>
            </w:pPr>
            <w:r>
              <w:rPr>
                <w:b/>
              </w:rPr>
              <w:t>Autoryzacja dostępu</w:t>
            </w:r>
          </w:p>
          <w:p w14:paraId="6905FA03" w14:textId="4D68CC54" w:rsidR="009C6951" w:rsidRPr="00690C65" w:rsidRDefault="00527B94" w:rsidP="003D22CB">
            <w:pPr>
              <w:pStyle w:val="ProductList-Body"/>
              <w:ind w:left="162" w:hanging="162"/>
            </w:pPr>
            <w:r>
              <w:t>-</w:t>
            </w:r>
            <w:r>
              <w:tab/>
            </w:r>
            <w:r w:rsidR="003D22CB">
              <w:t>Microsoft prowadzi i aktualizuje rejestr personelu uprawnionego do uzyskiwania dostępu do systemów Microsoft zwierających Dane Klienta.</w:t>
            </w:r>
          </w:p>
          <w:p w14:paraId="25553CE7" w14:textId="1235CF35" w:rsidR="009C6951" w:rsidRPr="00690C65" w:rsidRDefault="00527B94" w:rsidP="003D22CB">
            <w:pPr>
              <w:pStyle w:val="ProductList-Body"/>
              <w:ind w:left="162" w:hanging="162"/>
            </w:pPr>
            <w:r>
              <w:t>-</w:t>
            </w:r>
            <w:r>
              <w:tab/>
            </w:r>
            <w:r w:rsidR="003D22CB">
              <w:t>Microsoft dezaktywuje poświadczenia uwierzytelniania, które nie były używane przez sześć miesięcy.</w:t>
            </w:r>
          </w:p>
          <w:p w14:paraId="520E2E67" w14:textId="7C5A4CD7" w:rsidR="009C6951" w:rsidRPr="00690C65" w:rsidRDefault="00527B94" w:rsidP="003D22CB">
            <w:pPr>
              <w:pStyle w:val="ProductList-Body"/>
              <w:ind w:left="162" w:hanging="162"/>
            </w:pPr>
            <w:r>
              <w:t>-</w:t>
            </w:r>
            <w:r>
              <w:tab/>
            </w:r>
            <w:r w:rsidR="003D22CB">
              <w:t xml:space="preserve">Microsoft wskazuje personel, który może przyznawać, zmieniać lub anulować autoryzowany dostęp do danych i zasobów. </w:t>
            </w:r>
          </w:p>
          <w:p w14:paraId="05170003" w14:textId="2FAA0589" w:rsidR="009C6951" w:rsidRPr="00690C65" w:rsidRDefault="00527B94" w:rsidP="003D22CB">
            <w:pPr>
              <w:pStyle w:val="ProductList-Body"/>
              <w:ind w:left="162" w:hanging="162"/>
            </w:pPr>
            <w:r>
              <w:t>-</w:t>
            </w:r>
            <w:r>
              <w:tab/>
            </w:r>
            <w:r w:rsidR="003D22CB">
              <w:t>Microsoft gwarantuje, że jeśli dostęp do systemów zawierających Dane Klienta ma więcej niż jedna osoba, każda z tych osób korzysta z oddzielnego identyfikatora lub loginu.</w:t>
            </w:r>
          </w:p>
          <w:p w14:paraId="5E68175B" w14:textId="77777777" w:rsidR="009C6951" w:rsidRPr="00690C65" w:rsidRDefault="009C6951" w:rsidP="0088164F">
            <w:pPr>
              <w:pStyle w:val="ProductList-Body"/>
              <w:spacing w:before="40"/>
            </w:pPr>
            <w:r>
              <w:rPr>
                <w:b/>
              </w:rPr>
              <w:t>Najniższe uprawnienia</w:t>
            </w:r>
          </w:p>
          <w:p w14:paraId="5A54D499" w14:textId="17E7BBB3" w:rsidR="009C6951" w:rsidRPr="00690C65" w:rsidRDefault="00527B94" w:rsidP="003D22CB">
            <w:pPr>
              <w:pStyle w:val="ProductList-Body"/>
              <w:ind w:left="162" w:hanging="162"/>
            </w:pPr>
            <w:r>
              <w:t>-</w:t>
            </w:r>
            <w:r>
              <w:tab/>
            </w:r>
            <w:r w:rsidR="003D22CB">
              <w:t xml:space="preserve">Personel pomocy technicznej może uzyskiwać dostęp do Danych Klienta tylko w razie potrzeby. </w:t>
            </w:r>
          </w:p>
          <w:p w14:paraId="036CE9EC" w14:textId="37F8A9A9" w:rsidR="009C6951" w:rsidRPr="00690C65" w:rsidRDefault="00527B94" w:rsidP="003D22CB">
            <w:pPr>
              <w:pStyle w:val="ProductList-Body"/>
              <w:ind w:left="162" w:hanging="162"/>
            </w:pPr>
            <w:r>
              <w:t>-</w:t>
            </w:r>
            <w:r>
              <w:tab/>
            </w:r>
            <w:r w:rsidR="003D22CB">
              <w:t>Microsoft ogranicza dostęp do Danych Klienta, tak aby był on możliwy tylko dla osób, które potrzebują go do wypełniania swoich obowiązków służbowych.</w:t>
            </w:r>
          </w:p>
          <w:p w14:paraId="0456AB46" w14:textId="77777777" w:rsidR="009C6951" w:rsidRPr="00690C65" w:rsidRDefault="009C6951" w:rsidP="0088164F">
            <w:pPr>
              <w:pStyle w:val="ProductList-Body"/>
              <w:spacing w:before="40"/>
            </w:pPr>
            <w:r>
              <w:rPr>
                <w:b/>
              </w:rPr>
              <w:t>Integralność i zachowanie poufności</w:t>
            </w:r>
          </w:p>
          <w:p w14:paraId="0BF55A2D" w14:textId="41A3ADF5" w:rsidR="009C6951" w:rsidRPr="00690C65" w:rsidRDefault="00527B94" w:rsidP="003D22CB">
            <w:pPr>
              <w:pStyle w:val="ProductList-Body"/>
              <w:ind w:left="162" w:hanging="162"/>
            </w:pPr>
            <w:r>
              <w:t>-</w:t>
            </w:r>
            <w:r>
              <w:tab/>
            </w:r>
            <w:r w:rsidR="003D22CB">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690C65" w:rsidRDefault="00527B94" w:rsidP="003D22CB">
            <w:pPr>
              <w:pStyle w:val="ProductList-Body"/>
              <w:ind w:left="162" w:hanging="162"/>
            </w:pPr>
            <w:r>
              <w:t>-</w:t>
            </w:r>
            <w:r>
              <w:tab/>
            </w:r>
            <w:r w:rsidR="003D22CB">
              <w:t>Microsoft przechowuje hasła w sposób uniemożliwiający ich odczytanie w czasie, gdy są one obowiązujące.</w:t>
            </w:r>
          </w:p>
          <w:p w14:paraId="7F353D0C" w14:textId="77777777" w:rsidR="009C6951" w:rsidRPr="00690C65" w:rsidRDefault="009C6951" w:rsidP="0088164F">
            <w:pPr>
              <w:pStyle w:val="ProductList-Body"/>
              <w:spacing w:before="40"/>
            </w:pPr>
            <w:r>
              <w:rPr>
                <w:b/>
              </w:rPr>
              <w:t>Uwierzytelnianie</w:t>
            </w:r>
          </w:p>
          <w:p w14:paraId="3873F6E9" w14:textId="7CD9A939" w:rsidR="009C6951" w:rsidRPr="00690C65" w:rsidRDefault="00527B94" w:rsidP="003D22CB">
            <w:pPr>
              <w:pStyle w:val="ProductList-Body"/>
              <w:ind w:left="162" w:hanging="162"/>
            </w:pPr>
            <w:r>
              <w:t>-</w:t>
            </w:r>
            <w:r>
              <w:tab/>
            </w:r>
            <w:r w:rsidR="003D22CB">
              <w:t>Do identyfikacji i uwierzytelnia użytkowników, którzy próbują uzyskać dostęp do systemów informatycznych, Microsoft stosuje praktyki zgodne ze standardem branżowym.</w:t>
            </w:r>
          </w:p>
          <w:p w14:paraId="53D424BB" w14:textId="7174CEA2" w:rsidR="009C6951" w:rsidRPr="00690C65" w:rsidRDefault="00527B94" w:rsidP="003D22CB">
            <w:pPr>
              <w:pStyle w:val="ProductList-Body"/>
              <w:ind w:left="162" w:hanging="162"/>
            </w:pPr>
            <w:r>
              <w:t>-</w:t>
            </w:r>
            <w:r>
              <w:tab/>
            </w:r>
            <w:r w:rsidR="003D22CB">
              <w:t>Jeśli mechanizmy uwierzytelniania są oparte na hasłach, Microsoft wymaga, aby hasła te były regularnie odnawiane.</w:t>
            </w:r>
          </w:p>
          <w:p w14:paraId="0C91FCD8" w14:textId="7E914636" w:rsidR="009C6951" w:rsidRPr="00690C65" w:rsidRDefault="00527B94" w:rsidP="003D22CB">
            <w:pPr>
              <w:pStyle w:val="ProductList-Body"/>
              <w:ind w:left="162" w:hanging="162"/>
            </w:pPr>
            <w:r>
              <w:t>-</w:t>
            </w:r>
            <w:r>
              <w:tab/>
            </w:r>
            <w:r w:rsidR="003D22CB">
              <w:t>Jeśli mechanizmy uwierzytelniania są oparte na hasłach, Microsoft wymaga, aby hasła te składały się z co najmniej ośmiu znaków.</w:t>
            </w:r>
          </w:p>
          <w:p w14:paraId="579D94F4" w14:textId="6EC9B1ED" w:rsidR="009C6951" w:rsidRPr="00690C65" w:rsidRDefault="00527B94" w:rsidP="003D22CB">
            <w:pPr>
              <w:pStyle w:val="ProductList-Body"/>
              <w:ind w:left="162" w:hanging="162"/>
            </w:pPr>
            <w:r>
              <w:t>-</w:t>
            </w:r>
            <w:r>
              <w:tab/>
            </w:r>
            <w:r w:rsidR="003D22CB">
              <w:t>Microsoft gwarantuje, że dezaktywowane lub wygasłe identyfikatory nie są przyznawane innym osobom.</w:t>
            </w:r>
          </w:p>
          <w:p w14:paraId="53682E1B" w14:textId="20C3FB08" w:rsidR="009C6951" w:rsidRPr="00690C65" w:rsidRDefault="00527B94" w:rsidP="003D22CB">
            <w:pPr>
              <w:pStyle w:val="ProductList-Body"/>
              <w:ind w:left="162" w:hanging="162"/>
            </w:pPr>
            <w:r>
              <w:t>-</w:t>
            </w:r>
            <w:r>
              <w:tab/>
            </w:r>
            <w:r w:rsidR="003D22CB">
              <w:t>Microsoft monitoruje lub umożliwia Klientowi monitorowanie powtarzających się prób uzyskania dostępu do systemów informatycznych przy użyciu nieprawidłowego hasła.</w:t>
            </w:r>
          </w:p>
          <w:p w14:paraId="5EBD9700" w14:textId="3158214C" w:rsidR="009C6951" w:rsidRPr="00690C65" w:rsidRDefault="00527B94" w:rsidP="003D22CB">
            <w:pPr>
              <w:pStyle w:val="ProductList-Body"/>
              <w:ind w:left="162" w:hanging="162"/>
            </w:pPr>
            <w:r>
              <w:t>-</w:t>
            </w:r>
            <w:r>
              <w:tab/>
            </w:r>
            <w:r w:rsidR="003D22CB">
              <w:t>W celu dezaktywowania uszkodzonych lub nieumyślnie ujawnionych haseł Microsoft stosuje procedury zgodne ze standardem branżowym.</w:t>
            </w:r>
          </w:p>
          <w:p w14:paraId="2A56C8FF" w14:textId="77361A37" w:rsidR="009C6951" w:rsidRPr="00690C65" w:rsidRDefault="00527B94" w:rsidP="003D22CB">
            <w:pPr>
              <w:pStyle w:val="ProductList-Body"/>
              <w:ind w:left="162" w:hanging="162"/>
            </w:pPr>
            <w:r>
              <w:lastRenderedPageBreak/>
              <w:t>-</w:t>
            </w:r>
            <w:r>
              <w:tab/>
            </w:r>
            <w:r w:rsidR="003D22C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Default="009C6951" w:rsidP="007303AE">
            <w:pPr>
              <w:pStyle w:val="ProductList-Body"/>
              <w:spacing w:before="40"/>
            </w:pPr>
            <w:r>
              <w:rPr>
                <w:b/>
              </w:rPr>
              <w:t>Projekt sieci</w:t>
            </w:r>
            <w:r w:rsidRPr="00CA4D53">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B0658C">
        <w:tc>
          <w:tcPr>
            <w:tcW w:w="2490" w:type="dxa"/>
            <w:vAlign w:val="center"/>
          </w:tcPr>
          <w:p w14:paraId="2C4520EB" w14:textId="54C172FD" w:rsidR="00086F17" w:rsidRDefault="00086F17" w:rsidP="007303AE">
            <w:pPr>
              <w:pStyle w:val="ProductList-Body"/>
            </w:pPr>
            <w:r>
              <w:lastRenderedPageBreak/>
              <w:t>Zarządzanie przypadkami naruszeń zabezpieczeń informacji</w:t>
            </w:r>
          </w:p>
        </w:tc>
        <w:tc>
          <w:tcPr>
            <w:tcW w:w="8283" w:type="dxa"/>
          </w:tcPr>
          <w:p w14:paraId="1028D5CF" w14:textId="77777777" w:rsidR="00272578" w:rsidRPr="00690C65" w:rsidRDefault="00272578" w:rsidP="00272578">
            <w:pPr>
              <w:pStyle w:val="ProductList-Body"/>
            </w:pPr>
            <w:r>
              <w:rPr>
                <w:b/>
              </w:rPr>
              <w:t>Procedura reagowania na przypadki naruszeń</w:t>
            </w:r>
          </w:p>
          <w:p w14:paraId="099F1C9A" w14:textId="0AF65E07" w:rsidR="00272578" w:rsidRPr="00690C65" w:rsidRDefault="00527B94" w:rsidP="003D22CB">
            <w:pPr>
              <w:pStyle w:val="ProductList-Body"/>
              <w:ind w:left="162" w:hanging="162"/>
            </w:pPr>
            <w:r>
              <w:t>-</w:t>
            </w:r>
            <w:r>
              <w:tab/>
            </w:r>
            <w:r w:rsidR="003D22CB">
              <w:t xml:space="preserve">Microsoft prowadzi rejestr naruszeń zabezpieczeń, w którym znajduje się opis naruszenia, czas i konsekwencje naruszenia, imię i nazwisko osoby zgłaszającej, imię i nazwisko osoby przyjmującej zgłoszenie oraz </w:t>
            </w:r>
            <w:r w:rsidR="003D22CB">
              <w:rPr>
                <w:color w:val="000000" w:themeColor="text1"/>
              </w:rPr>
              <w:t>procedura odzyskiwania danych</w:t>
            </w:r>
            <w:r w:rsidR="003D22CB">
              <w:t>.</w:t>
            </w:r>
          </w:p>
          <w:p w14:paraId="5BB81CE4" w14:textId="1A621F7E" w:rsidR="00E46617" w:rsidRPr="00690C65" w:rsidRDefault="00527B94" w:rsidP="003D22CB">
            <w:pPr>
              <w:pStyle w:val="ProductList-Body"/>
              <w:ind w:left="162" w:hanging="162"/>
            </w:pPr>
            <w:r>
              <w:t>-</w:t>
            </w:r>
            <w:r>
              <w:tab/>
            </w:r>
            <w:r w:rsidR="003D22CB">
              <w:rPr>
                <w:color w:val="000000" w:themeColor="text1"/>
              </w:rPr>
              <w:t xml:space="preserve">W przypadku </w:t>
            </w:r>
            <w:r w:rsidR="003D22CB">
              <w:rPr>
                <w:iCs/>
                <w:color w:val="000000" w:themeColor="text1"/>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690C65" w:rsidRDefault="00272578" w:rsidP="00C82ED9">
            <w:pPr>
              <w:pStyle w:val="ProductList-Body"/>
              <w:ind w:left="162" w:hanging="4"/>
            </w:pPr>
            <w:r>
              <w:rPr>
                <w:color w:val="000000" w:themeColor="text1"/>
              </w:rPr>
              <w:t xml:space="preserve">Microsoft śledzi lub umożliwia Klientowi śledzenie </w:t>
            </w:r>
            <w:r>
              <w:t>przypadków ujawnienia Danych Klienta, w tym typu ujawnionych danych, komu zostały one ujawnione i kiedy to nastąpiło.</w:t>
            </w:r>
          </w:p>
          <w:p w14:paraId="730CA332" w14:textId="2F819071" w:rsidR="00086F17" w:rsidRDefault="00272578" w:rsidP="0088164F">
            <w:pPr>
              <w:pStyle w:val="ProductList-Body"/>
              <w:spacing w:before="40"/>
            </w:pPr>
            <w:r>
              <w:rPr>
                <w:b/>
              </w:rPr>
              <w:t>Monitorowanie usługi</w:t>
            </w:r>
            <w:r w:rsidRPr="006616D8">
              <w:rPr>
                <w:b/>
                <w:bCs/>
              </w:rPr>
              <w:t>.</w:t>
            </w:r>
            <w:r>
              <w:t xml:space="preserve"> Personel Microsoft ds. zabezpieczeń sprawdza dzienniki co najmniej raz na sześć miesięcy w celu zaproponowania ewentualnych działań korygujących.</w:t>
            </w:r>
          </w:p>
        </w:tc>
      </w:tr>
      <w:tr w:rsidR="00086F17" w14:paraId="1186CDAD" w14:textId="77777777" w:rsidTr="00B0658C">
        <w:tc>
          <w:tcPr>
            <w:tcW w:w="2490" w:type="dxa"/>
            <w:vAlign w:val="center"/>
          </w:tcPr>
          <w:p w14:paraId="417B34CB" w14:textId="1C65413C" w:rsidR="00086F17" w:rsidRDefault="00086F17" w:rsidP="007303AE">
            <w:pPr>
              <w:pStyle w:val="ProductList-Body"/>
            </w:pPr>
            <w:r>
              <w:t>Zarządzanie ciągłością działania</w:t>
            </w:r>
          </w:p>
        </w:tc>
        <w:tc>
          <w:tcPr>
            <w:tcW w:w="8283" w:type="dxa"/>
          </w:tcPr>
          <w:p w14:paraId="36CE9909" w14:textId="6E89A1B2" w:rsidR="00272578" w:rsidRPr="00690C65" w:rsidRDefault="00527B94" w:rsidP="003D22CB">
            <w:pPr>
              <w:pStyle w:val="ProductList-Body"/>
              <w:ind w:left="162" w:hanging="162"/>
            </w:pPr>
            <w:r>
              <w:t>-</w:t>
            </w:r>
            <w:r>
              <w:tab/>
            </w:r>
            <w:r w:rsidR="003D22CB">
              <w:t>Microsoft ma plany awaryjne dla placówek, w których są zlokalizowane systemy informatyczne Microsoft przetwarzające Dane Klienta.</w:t>
            </w:r>
          </w:p>
          <w:p w14:paraId="2EA52B9C" w14:textId="5EEF93B5" w:rsidR="00086F17" w:rsidRDefault="00527B94" w:rsidP="003D22CB">
            <w:pPr>
              <w:pStyle w:val="ProductList-Body"/>
              <w:ind w:left="162" w:hanging="162"/>
            </w:pPr>
            <w:r>
              <w:t>-</w:t>
            </w:r>
            <w:r>
              <w:tab/>
            </w:r>
            <w:r w:rsidR="003D22C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Informacje dotyczące Zasad Bezpieczeństwa dla Usług Online</w:t>
      </w:r>
    </w:p>
    <w:p w14:paraId="4453B305" w14:textId="77777777" w:rsidR="00C62FB6" w:rsidRPr="00690C65" w:rsidRDefault="00C62FB6" w:rsidP="00C62FB6">
      <w:pPr>
        <w:pStyle w:val="ProductList-Body"/>
      </w:pPr>
      <w:r>
        <w:t>Każda Usługa Online jest zgodna z zasadami zabezpieczeń danych („Zasady Bezpieczeństwa Informacji”), które są zgodne ze standardami kontroli i normami wskazanymi w poniższej tabeli.</w:t>
      </w:r>
    </w:p>
    <w:p w14:paraId="5A079929" w14:textId="77777777" w:rsidR="00C62FB6" w:rsidRPr="00690C65" w:rsidRDefault="00C62FB6" w:rsidP="00C62FB6">
      <w:pPr>
        <w:pStyle w:val="ProductList-Body"/>
      </w:pPr>
    </w:p>
    <w:tbl>
      <w:tblPr>
        <w:tblStyle w:val="TableGrid"/>
        <w:tblW w:w="10710" w:type="dxa"/>
        <w:tblInd w:w="108" w:type="dxa"/>
        <w:tblLayout w:type="fixed"/>
        <w:tblLook w:val="04A0" w:firstRow="1" w:lastRow="0" w:firstColumn="1" w:lastColumn="0" w:noHBand="0" w:noVBand="1"/>
      </w:tblPr>
      <w:tblGrid>
        <w:gridCol w:w="2880"/>
        <w:gridCol w:w="1548"/>
        <w:gridCol w:w="1575"/>
        <w:gridCol w:w="1516"/>
        <w:gridCol w:w="1584"/>
        <w:gridCol w:w="1607"/>
      </w:tblGrid>
      <w:tr w:rsidR="00C62FB6" w:rsidRPr="00C62FB6" w14:paraId="72E90D47" w14:textId="77777777" w:rsidTr="00C82ED9">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Usługa Online</w:t>
            </w:r>
          </w:p>
        </w:tc>
        <w:tc>
          <w:tcPr>
            <w:tcW w:w="154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75"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Kodeks postępowania</w:t>
            </w:r>
          </w:p>
        </w:tc>
        <w:tc>
          <w:tcPr>
            <w:tcW w:w="1516"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Kodeks postępowania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0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82ED9">
        <w:trPr>
          <w:trHeight w:val="288"/>
        </w:trPr>
        <w:tc>
          <w:tcPr>
            <w:tcW w:w="2880" w:type="dxa"/>
            <w:vAlign w:val="center"/>
          </w:tcPr>
          <w:p w14:paraId="71AF4730" w14:textId="77777777" w:rsidR="00C62FB6" w:rsidRPr="00C62FB6" w:rsidRDefault="00C62FB6" w:rsidP="00C62FB6">
            <w:pPr>
              <w:pStyle w:val="ProductList-Body"/>
            </w:pPr>
            <w:r>
              <w:t>Usługi Office 365</w:t>
            </w:r>
          </w:p>
        </w:tc>
        <w:tc>
          <w:tcPr>
            <w:tcW w:w="1548" w:type="dxa"/>
            <w:vAlign w:val="center"/>
          </w:tcPr>
          <w:p w14:paraId="6C4AF9F1" w14:textId="77777777" w:rsidR="00C62FB6" w:rsidRPr="00C62FB6" w:rsidRDefault="00C62FB6" w:rsidP="00C62FB6">
            <w:pPr>
              <w:pStyle w:val="ProductList-Body"/>
            </w:pPr>
            <w:r>
              <w:t>Tak</w:t>
            </w:r>
          </w:p>
        </w:tc>
        <w:tc>
          <w:tcPr>
            <w:tcW w:w="1575" w:type="dxa"/>
            <w:vAlign w:val="center"/>
          </w:tcPr>
          <w:p w14:paraId="136375FC" w14:textId="5B766CC9" w:rsidR="00C62FB6" w:rsidRPr="00C62FB6" w:rsidRDefault="00C62FB6" w:rsidP="00C62FB6">
            <w:pPr>
              <w:pStyle w:val="ProductList-Body"/>
            </w:pPr>
            <w:r>
              <w:t>Tak</w:t>
            </w:r>
          </w:p>
        </w:tc>
        <w:tc>
          <w:tcPr>
            <w:tcW w:w="1516" w:type="dxa"/>
            <w:vAlign w:val="center"/>
          </w:tcPr>
          <w:p w14:paraId="69B1F985" w14:textId="57215EDD" w:rsidR="00C62FB6" w:rsidRPr="00C62FB6" w:rsidRDefault="00C62FB6" w:rsidP="00C62FB6">
            <w:pPr>
              <w:pStyle w:val="ProductList-Body"/>
            </w:pPr>
            <w:r>
              <w:t>Tak</w:t>
            </w:r>
          </w:p>
        </w:tc>
        <w:tc>
          <w:tcPr>
            <w:tcW w:w="1584" w:type="dxa"/>
            <w:vAlign w:val="center"/>
          </w:tcPr>
          <w:p w14:paraId="6BBE4D43" w14:textId="483A8773" w:rsidR="00C62FB6" w:rsidRPr="00C62FB6" w:rsidRDefault="00C62FB6" w:rsidP="00C62FB6">
            <w:pPr>
              <w:pStyle w:val="ProductList-Body"/>
            </w:pPr>
            <w:r>
              <w:t>Tak</w:t>
            </w:r>
            <w:r w:rsidR="007F0674">
              <w:t>*</w:t>
            </w:r>
          </w:p>
        </w:tc>
        <w:tc>
          <w:tcPr>
            <w:tcW w:w="1607" w:type="dxa"/>
            <w:vAlign w:val="center"/>
          </w:tcPr>
          <w:p w14:paraId="7EA6FD65" w14:textId="43B32419" w:rsidR="00C62FB6" w:rsidRPr="00C62FB6" w:rsidRDefault="00C62FB6" w:rsidP="00C62FB6">
            <w:pPr>
              <w:pStyle w:val="ProductList-Body"/>
            </w:pPr>
            <w:r>
              <w:t>Tak</w:t>
            </w:r>
            <w:r w:rsidR="007F0674">
              <w:t>*</w:t>
            </w:r>
          </w:p>
        </w:tc>
      </w:tr>
      <w:tr w:rsidR="00C62FB6" w:rsidRPr="00C62FB6" w14:paraId="08C71880" w14:textId="77777777" w:rsidTr="00C82ED9">
        <w:trPr>
          <w:trHeight w:val="288"/>
        </w:trPr>
        <w:tc>
          <w:tcPr>
            <w:tcW w:w="2880" w:type="dxa"/>
            <w:vAlign w:val="center"/>
          </w:tcPr>
          <w:p w14:paraId="1DBDE8ED" w14:textId="7D089554" w:rsidR="00C62FB6" w:rsidRPr="00C62FB6" w:rsidRDefault="00C62FB6" w:rsidP="00C62FB6">
            <w:pPr>
              <w:pStyle w:val="ProductList-Body"/>
            </w:pPr>
            <w:r>
              <w:t xml:space="preserve">Usługi Microsoft Dynamics </w:t>
            </w:r>
            <w:r w:rsidR="00F55464">
              <w:t xml:space="preserve">CRM </w:t>
            </w:r>
            <w:r>
              <w:t>Online.</w:t>
            </w:r>
          </w:p>
        </w:tc>
        <w:tc>
          <w:tcPr>
            <w:tcW w:w="1548" w:type="dxa"/>
            <w:vAlign w:val="center"/>
          </w:tcPr>
          <w:p w14:paraId="199D7E74" w14:textId="77777777" w:rsidR="00C62FB6" w:rsidRPr="00C62FB6" w:rsidRDefault="00C62FB6" w:rsidP="00C62FB6">
            <w:pPr>
              <w:pStyle w:val="ProductList-Body"/>
            </w:pPr>
            <w:r>
              <w:t>Tak</w:t>
            </w:r>
          </w:p>
        </w:tc>
        <w:tc>
          <w:tcPr>
            <w:tcW w:w="1575" w:type="dxa"/>
            <w:vAlign w:val="center"/>
          </w:tcPr>
          <w:p w14:paraId="4A08DE04" w14:textId="77777777" w:rsidR="00C62FB6" w:rsidRPr="00C62FB6" w:rsidRDefault="00C62FB6" w:rsidP="00C62FB6">
            <w:pPr>
              <w:pStyle w:val="ProductList-Body"/>
            </w:pPr>
            <w:r>
              <w:t>Tak</w:t>
            </w:r>
          </w:p>
        </w:tc>
        <w:tc>
          <w:tcPr>
            <w:tcW w:w="1516" w:type="dxa"/>
            <w:vAlign w:val="center"/>
          </w:tcPr>
          <w:p w14:paraId="513A09EE" w14:textId="540A7A4F" w:rsidR="00C62FB6" w:rsidRPr="00C62FB6" w:rsidRDefault="008F0187" w:rsidP="00C62FB6">
            <w:pPr>
              <w:pStyle w:val="ProductList-Body"/>
            </w:pPr>
            <w:r>
              <w:t>Tak</w:t>
            </w:r>
          </w:p>
        </w:tc>
        <w:tc>
          <w:tcPr>
            <w:tcW w:w="1584" w:type="dxa"/>
            <w:vAlign w:val="center"/>
          </w:tcPr>
          <w:p w14:paraId="3A9BDE6E" w14:textId="77777777" w:rsidR="00C62FB6" w:rsidRPr="00C62FB6" w:rsidRDefault="00C62FB6" w:rsidP="00C62FB6">
            <w:pPr>
              <w:pStyle w:val="ProductList-Body"/>
            </w:pPr>
            <w:r>
              <w:t>Tak</w:t>
            </w:r>
          </w:p>
        </w:tc>
        <w:tc>
          <w:tcPr>
            <w:tcW w:w="1607" w:type="dxa"/>
            <w:vAlign w:val="center"/>
          </w:tcPr>
          <w:p w14:paraId="08B0FC2E" w14:textId="77777777" w:rsidR="00C62FB6" w:rsidRPr="00C62FB6" w:rsidRDefault="00C62FB6" w:rsidP="00C62FB6">
            <w:pPr>
              <w:pStyle w:val="ProductList-Body"/>
            </w:pPr>
            <w:r>
              <w:t>Tak</w:t>
            </w:r>
          </w:p>
        </w:tc>
      </w:tr>
      <w:tr w:rsidR="00C62FB6" w:rsidRPr="00C62FB6" w14:paraId="10E95515" w14:textId="77777777" w:rsidTr="00C82ED9">
        <w:trPr>
          <w:trHeight w:val="288"/>
        </w:trPr>
        <w:tc>
          <w:tcPr>
            <w:tcW w:w="2880" w:type="dxa"/>
            <w:vAlign w:val="center"/>
          </w:tcPr>
          <w:p w14:paraId="5903AB48" w14:textId="77777777" w:rsidR="00C62FB6" w:rsidRPr="00C62FB6" w:rsidRDefault="00C62FB6" w:rsidP="00C62FB6">
            <w:pPr>
              <w:pStyle w:val="ProductList-Body"/>
            </w:pPr>
            <w:r>
              <w:t>Podstawowe Usługi Microsoft Azure</w:t>
            </w:r>
          </w:p>
        </w:tc>
        <w:tc>
          <w:tcPr>
            <w:tcW w:w="1548" w:type="dxa"/>
            <w:vAlign w:val="center"/>
          </w:tcPr>
          <w:p w14:paraId="7CCEDF9D" w14:textId="77777777" w:rsidR="00C62FB6" w:rsidRPr="00C62FB6" w:rsidRDefault="00C62FB6" w:rsidP="00C62FB6">
            <w:pPr>
              <w:pStyle w:val="ProductList-Body"/>
            </w:pPr>
            <w:r>
              <w:t>Tak</w:t>
            </w:r>
          </w:p>
        </w:tc>
        <w:tc>
          <w:tcPr>
            <w:tcW w:w="1575" w:type="dxa"/>
            <w:vAlign w:val="center"/>
          </w:tcPr>
          <w:p w14:paraId="276590E8" w14:textId="77777777" w:rsidR="00C62FB6" w:rsidRPr="00C62FB6" w:rsidRDefault="00C62FB6" w:rsidP="00C62FB6">
            <w:pPr>
              <w:pStyle w:val="ProductList-Body"/>
            </w:pPr>
            <w:r>
              <w:t>Tak</w:t>
            </w:r>
          </w:p>
        </w:tc>
        <w:tc>
          <w:tcPr>
            <w:tcW w:w="1516" w:type="dxa"/>
            <w:vAlign w:val="center"/>
          </w:tcPr>
          <w:p w14:paraId="7E74EC52" w14:textId="77777777" w:rsidR="00C62FB6" w:rsidRPr="00C62FB6" w:rsidRDefault="00C62FB6" w:rsidP="00C62FB6">
            <w:pPr>
              <w:pStyle w:val="ProductList-Body"/>
            </w:pPr>
            <w:r>
              <w:t>Tak</w:t>
            </w:r>
          </w:p>
        </w:tc>
        <w:tc>
          <w:tcPr>
            <w:tcW w:w="1584" w:type="dxa"/>
            <w:vAlign w:val="center"/>
          </w:tcPr>
          <w:p w14:paraId="669AF009" w14:textId="18533F01" w:rsidR="00C62FB6" w:rsidRPr="00C62FB6" w:rsidRDefault="00C62FB6" w:rsidP="00C62FB6">
            <w:pPr>
              <w:pStyle w:val="ProductList-Body"/>
            </w:pPr>
            <w:r>
              <w:t>Odbiega*</w:t>
            </w:r>
            <w:r w:rsidR="00146E59">
              <w:t>*</w:t>
            </w:r>
          </w:p>
        </w:tc>
        <w:tc>
          <w:tcPr>
            <w:tcW w:w="1607" w:type="dxa"/>
            <w:vAlign w:val="center"/>
          </w:tcPr>
          <w:p w14:paraId="60F778FC" w14:textId="0E1B8837" w:rsidR="00C62FB6" w:rsidRPr="00C62FB6" w:rsidRDefault="00C62FB6" w:rsidP="00C62FB6">
            <w:pPr>
              <w:pStyle w:val="ProductList-Body"/>
            </w:pPr>
            <w:r>
              <w:t>Odbiega</w:t>
            </w:r>
            <w:r w:rsidR="00146E59">
              <w:t>*</w:t>
            </w:r>
            <w:r>
              <w:t>*</w:t>
            </w:r>
          </w:p>
        </w:tc>
      </w:tr>
      <w:tr w:rsidR="00C62FB6" w:rsidRPr="00C62FB6" w14:paraId="247EA9C8" w14:textId="77777777" w:rsidTr="00C82ED9">
        <w:trPr>
          <w:trHeight w:val="288"/>
        </w:trPr>
        <w:tc>
          <w:tcPr>
            <w:tcW w:w="2880" w:type="dxa"/>
            <w:vAlign w:val="center"/>
          </w:tcPr>
          <w:p w14:paraId="6271D1EE" w14:textId="6E51AF0A" w:rsidR="00C62FB6" w:rsidRPr="00C62FB6" w:rsidRDefault="00C62FB6" w:rsidP="00C62FB6">
            <w:pPr>
              <w:pStyle w:val="ProductList-Body"/>
            </w:pPr>
            <w:r>
              <w:t>Usługi Online Microsoft Intune</w:t>
            </w:r>
          </w:p>
        </w:tc>
        <w:tc>
          <w:tcPr>
            <w:tcW w:w="1548" w:type="dxa"/>
            <w:vAlign w:val="center"/>
          </w:tcPr>
          <w:p w14:paraId="438F865B" w14:textId="77777777" w:rsidR="00C62FB6" w:rsidRPr="00C62FB6" w:rsidRDefault="00C62FB6" w:rsidP="00C62FB6">
            <w:pPr>
              <w:pStyle w:val="ProductList-Body"/>
            </w:pPr>
            <w:r>
              <w:t>Tak</w:t>
            </w:r>
          </w:p>
        </w:tc>
        <w:tc>
          <w:tcPr>
            <w:tcW w:w="1575" w:type="dxa"/>
            <w:vAlign w:val="center"/>
          </w:tcPr>
          <w:p w14:paraId="7422244D" w14:textId="77777777" w:rsidR="00C62FB6" w:rsidRPr="00C62FB6" w:rsidRDefault="00C62FB6" w:rsidP="00C62FB6">
            <w:pPr>
              <w:pStyle w:val="ProductList-Body"/>
            </w:pPr>
            <w:r>
              <w:t>Tak</w:t>
            </w:r>
          </w:p>
        </w:tc>
        <w:tc>
          <w:tcPr>
            <w:tcW w:w="1516" w:type="dxa"/>
            <w:vAlign w:val="center"/>
          </w:tcPr>
          <w:p w14:paraId="5CD7969B" w14:textId="1E84F7A1" w:rsidR="00C62FB6" w:rsidRPr="00C62FB6" w:rsidRDefault="008F0187" w:rsidP="00C62FB6">
            <w:pPr>
              <w:pStyle w:val="ProductList-Body"/>
            </w:pPr>
            <w:r>
              <w:t>Tak</w:t>
            </w:r>
          </w:p>
        </w:tc>
        <w:tc>
          <w:tcPr>
            <w:tcW w:w="1584" w:type="dxa"/>
            <w:vAlign w:val="center"/>
          </w:tcPr>
          <w:p w14:paraId="55B9A33B" w14:textId="3BF58B44" w:rsidR="00C62FB6" w:rsidRPr="00C62FB6" w:rsidRDefault="00F55464" w:rsidP="00C62FB6">
            <w:pPr>
              <w:pStyle w:val="ProductList-Body"/>
            </w:pPr>
            <w:r>
              <w:t>Tak</w:t>
            </w:r>
          </w:p>
        </w:tc>
        <w:tc>
          <w:tcPr>
            <w:tcW w:w="1607" w:type="dxa"/>
            <w:vAlign w:val="center"/>
          </w:tcPr>
          <w:p w14:paraId="4DB7EFFD" w14:textId="55EC91B5" w:rsidR="00C62FB6" w:rsidRPr="00C62FB6" w:rsidRDefault="00F55464" w:rsidP="00C62FB6">
            <w:pPr>
              <w:pStyle w:val="ProductList-Body"/>
            </w:pPr>
            <w:r>
              <w:t>Tak</w:t>
            </w:r>
          </w:p>
        </w:tc>
      </w:tr>
    </w:tbl>
    <w:p w14:paraId="14D8DF45" w14:textId="737327F3" w:rsidR="00146E59" w:rsidRPr="007F0674" w:rsidRDefault="00146E59" w:rsidP="00146E59">
      <w:pPr>
        <w:pStyle w:val="ProductList-Body"/>
        <w:rPr>
          <w:i/>
        </w:rPr>
      </w:pPr>
      <w:r w:rsidRPr="007F0674">
        <w:rPr>
          <w:i/>
        </w:rPr>
        <w:t>*Nie dotyczy Yammer Enterprise.</w:t>
      </w:r>
    </w:p>
    <w:p w14:paraId="15A1B9DB" w14:textId="1FA84729" w:rsidR="00C62FB6" w:rsidRPr="007F0674" w:rsidRDefault="00146E59" w:rsidP="00C62FB6">
      <w:pPr>
        <w:pStyle w:val="ProductList-Body"/>
        <w:rPr>
          <w:i/>
        </w:rPr>
      </w:pPr>
      <w:r>
        <w:rPr>
          <w:i/>
        </w:rPr>
        <w:t>*</w:t>
      </w:r>
      <w:r w:rsidR="00C62FB6" w:rsidRPr="007F0674">
        <w:rPr>
          <w:i/>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lastRenderedPageBreak/>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43C1857B" w14:textId="77777777" w:rsidR="00283935" w:rsidRPr="000772BE" w:rsidRDefault="00CC67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F4E45E7" w14:textId="564C153E" w:rsidR="00C62FB6" w:rsidRDefault="00C62FB6" w:rsidP="00A914BF">
      <w:pPr>
        <w:pStyle w:val="ProductList-Body"/>
      </w:pPr>
    </w:p>
    <w:p w14:paraId="3FD7C6A3" w14:textId="77777777" w:rsidR="00283935" w:rsidRDefault="00283935" w:rsidP="00A914BF">
      <w:pPr>
        <w:pStyle w:val="ProductList-Body"/>
      </w:pPr>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65499"/>
      <w:r>
        <w:lastRenderedPageBreak/>
        <w:t>Postanowienia dotyczące Usług Online</w:t>
      </w:r>
      <w:bookmarkEnd w:id="63"/>
      <w:bookmarkEnd w:id="64"/>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65" w:name="_Toc440465500"/>
      <w:bookmarkStart w:id="66" w:name="MicrosoftAzureServices"/>
      <w:r w:rsidRPr="007F0674">
        <w:rPr>
          <w:lang w:val="pl-PL"/>
        </w:rPr>
        <w:t>Usługi Microsoft Azure</w:t>
      </w:r>
      <w:bookmarkEnd w:id="65"/>
    </w:p>
    <w:bookmarkEnd w:id="66"/>
    <w:p w14:paraId="408B4AEE" w14:textId="77777777" w:rsidR="00C14D9B" w:rsidRPr="000772BE" w:rsidRDefault="00C14D9B" w:rsidP="00C14D9B">
      <w:pPr>
        <w:pStyle w:val="ProductList-Body"/>
      </w:pPr>
      <w:r>
        <w:rPr>
          <w:b/>
          <w:color w:val="00188F"/>
        </w:rPr>
        <w:t>Uwagi</w:t>
      </w:r>
    </w:p>
    <w:p w14:paraId="24B11431" w14:textId="0B436086" w:rsidR="00CC34E7" w:rsidRPr="00690C65" w:rsidRDefault="00C14D9B" w:rsidP="00C14D9B">
      <w:pPr>
        <w:pStyle w:val="ProductList-Body"/>
      </w:pPr>
      <w:r>
        <w:t xml:space="preserve">Obowiązują Uwagi dotyczące Usług Profesjonalnych i standardu wizualnego H.264/AVC, standardu wideo VC-1, standardu wizualnego MPEG-4 Część 2 oraz standardu wideo MPEG-2 zawarte w </w:t>
      </w:r>
      <w:hyperlink w:anchor="Attachment1" w:history="1">
        <w:r>
          <w:rPr>
            <w:rStyle w:val="Hyperlink"/>
          </w:rPr>
          <w:t>Załączniku 1</w:t>
        </w:r>
      </w:hyperlink>
      <w:r w:rsidR="00CC34E7">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527B94">
      <w:pPr>
        <w:pStyle w:val="ProductList-Body"/>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2"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4AD7D37" w:rsidR="000E6ED8" w:rsidRPr="00690C65"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4" w:history="1">
        <w:r w:rsidR="00B65A22">
          <w:rPr>
            <w:rStyle w:val="Hyperlink"/>
          </w:rPr>
          <w:t>http://azure.microsoft.com/en-us/support/legal/store-terms/</w:t>
        </w:r>
      </w:hyperlink>
      <w:hyperlink r:id="rId35" w:history="1"/>
      <w:r>
        <w:t>.</w:t>
      </w:r>
    </w:p>
    <w:p w14:paraId="65E06F6C" w14:textId="483218A9" w:rsidR="003D22CB" w:rsidRPr="00690C65" w:rsidRDefault="00CC672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2D80128" w14:textId="48A05148" w:rsidR="008070AF" w:rsidRPr="007F0674" w:rsidRDefault="008070AF" w:rsidP="00C01363">
      <w:pPr>
        <w:pStyle w:val="ProductList-OfferingGroupHeading"/>
        <w:rPr>
          <w:lang w:val="it-IT"/>
        </w:rPr>
      </w:pPr>
      <w:bookmarkStart w:id="67" w:name="_Toc440465501"/>
      <w:r w:rsidRPr="007F0674">
        <w:rPr>
          <w:lang w:val="it-IT"/>
        </w:rPr>
        <w:t>Usługi Enterprise Mobility</w:t>
      </w:r>
      <w:bookmarkEnd w:id="67"/>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68" w:name="_Toc440465502"/>
      <w:r w:rsidRPr="007F0674">
        <w:rPr>
          <w:lang w:val="pl-PL"/>
        </w:rPr>
        <w:t>Azure Active Directory Basic</w:t>
      </w:r>
      <w:bookmarkEnd w:id="68"/>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CC672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69" w:name="_Toc440465503"/>
      <w:r w:rsidRPr="007F0674">
        <w:rPr>
          <w:lang w:val="pl-PL"/>
        </w:rPr>
        <w:t>Azure Active Directory Premium</w:t>
      </w:r>
      <w:bookmarkEnd w:id="69"/>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CC672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3EEF648" w14:textId="77777777" w:rsidR="00146E59" w:rsidRPr="003C69A1" w:rsidRDefault="00146E59" w:rsidP="00146E59">
      <w:pPr>
        <w:pStyle w:val="ProductList-Offering2Heading"/>
        <w:outlineLvl w:val="2"/>
      </w:pPr>
      <w:r>
        <w:tab/>
      </w:r>
      <w:bookmarkStart w:id="70" w:name="AzureRightsManagement"/>
      <w:bookmarkStart w:id="71" w:name="_Toc437590234"/>
      <w:bookmarkStart w:id="72" w:name="_Toc435790940"/>
      <w:bookmarkStart w:id="73" w:name="_Toc440465504"/>
      <w:r>
        <w:t>Azure Rights Management</w:t>
      </w:r>
      <w:bookmarkEnd w:id="70"/>
      <w:bookmarkEnd w:id="71"/>
      <w:bookmarkEnd w:id="72"/>
      <w:bookmarkEnd w:id="73"/>
    </w:p>
    <w:p w14:paraId="716AF960" w14:textId="77777777" w:rsidR="00146E59" w:rsidRPr="003C69A1" w:rsidRDefault="00146E59" w:rsidP="00146E59">
      <w:pPr>
        <w:pStyle w:val="ProductList-Body"/>
        <w:tabs>
          <w:tab w:val="clear" w:pos="158"/>
          <w:tab w:val="left" w:pos="360"/>
        </w:tabs>
      </w:pPr>
      <w:r>
        <w:rPr>
          <w:b/>
          <w:color w:val="00188F"/>
        </w:rPr>
        <w:t>Uwagi</w:t>
      </w:r>
    </w:p>
    <w:p w14:paraId="2FEDD42F" w14:textId="77777777" w:rsidR="00146E59" w:rsidRPr="003C69A1" w:rsidRDefault="00146E59" w:rsidP="00146E59">
      <w:pPr>
        <w:pStyle w:val="ProductList-Body"/>
      </w:pPr>
      <w:r>
        <w:t xml:space="preserve">Zastosowanie mają Uwagi dotyczące Bing Maps zawarte w </w:t>
      </w:r>
      <w:hyperlink w:anchor="Attachment1" w:history="1">
        <w:r>
          <w:rPr>
            <w:rStyle w:val="Hyperlink"/>
          </w:rPr>
          <w:t>Załączniku 1</w:t>
        </w:r>
      </w:hyperlink>
      <w:r>
        <w:t>.</w:t>
      </w:r>
    </w:p>
    <w:p w14:paraId="51F1CFBD" w14:textId="77777777" w:rsidR="00146E59" w:rsidRPr="003C69A1" w:rsidRDefault="00146E59" w:rsidP="00146E59">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D857C4" w14:textId="18345730" w:rsidR="008070AF" w:rsidRPr="00690C65" w:rsidRDefault="00CC672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74" w:name="_Toc388464308"/>
      <w:bookmarkEnd w:id="74"/>
      <w:r w:rsidRPr="007F0674">
        <w:rPr>
          <w:lang w:val="pl-PL"/>
        </w:rPr>
        <w:tab/>
      </w:r>
      <w:bookmarkStart w:id="75" w:name="_Toc440465505"/>
      <w:r w:rsidRPr="007F0674">
        <w:rPr>
          <w:lang w:val="pl-PL"/>
        </w:rPr>
        <w:t>Azure RemoteApp</w:t>
      </w:r>
      <w:bookmarkEnd w:id="75"/>
    </w:p>
    <w:p w14:paraId="5831C3F6" w14:textId="77777777" w:rsidR="00D44190" w:rsidRPr="00690C65" w:rsidRDefault="00CC672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76" w:name="_Toc435790942"/>
      <w:bookmarkStart w:id="77" w:name="_Toc440465506"/>
      <w:r w:rsidRPr="00382C12">
        <w:rPr>
          <w:lang w:val="pl-PL"/>
        </w:rPr>
        <w:t>Usługa Microsoft MultiFactor Authentication</w:t>
      </w:r>
      <w:bookmarkEnd w:id="76"/>
      <w:bookmarkEnd w:id="77"/>
    </w:p>
    <w:p w14:paraId="5FF833D0" w14:textId="77777777" w:rsidR="007F0674" w:rsidRPr="008F45A6" w:rsidRDefault="00CC6723"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0BB29514" w14:textId="77777777" w:rsidR="00146E59" w:rsidRPr="003C69A1" w:rsidRDefault="00146E59" w:rsidP="00146E59">
      <w:pPr>
        <w:pStyle w:val="ProductList-Offering1Heading"/>
        <w:outlineLvl w:val="2"/>
      </w:pPr>
      <w:bookmarkStart w:id="78" w:name="_Toc437590237"/>
      <w:bookmarkStart w:id="79" w:name="_Toc435790943"/>
      <w:bookmarkStart w:id="80" w:name="_Toc440465507"/>
      <w:r>
        <w:lastRenderedPageBreak/>
        <w:t>Microsoft Intune</w:t>
      </w:r>
      <w:bookmarkEnd w:id="78"/>
      <w:bookmarkEnd w:id="79"/>
      <w:bookmarkEnd w:id="80"/>
    </w:p>
    <w:p w14:paraId="5D0DD670" w14:textId="77777777" w:rsidR="00146E59" w:rsidRPr="00A8327A" w:rsidRDefault="00146E59" w:rsidP="00146E59">
      <w:pPr>
        <w:pStyle w:val="ProductList-Body"/>
        <w:rPr>
          <w:rFonts w:asciiTheme="majorHAnsi" w:hAnsiTheme="majorHAnsi"/>
          <w:sz w:val="16"/>
          <w:szCs w:val="16"/>
        </w:rPr>
        <w:sectPr w:rsidR="00146E59" w:rsidRPr="00A8327A" w:rsidSect="00146E59">
          <w:footerReference w:type="default" r:id="rId36"/>
          <w:footerReference w:type="first" r:id="rId37"/>
          <w:pgSz w:w="12240" w:h="15840"/>
          <w:pgMar w:top="1440" w:right="720" w:bottom="1440" w:left="720" w:header="720" w:footer="720" w:gutter="0"/>
          <w:cols w:space="720"/>
          <w:titlePg/>
          <w:docGrid w:linePitch="360"/>
        </w:sectPr>
      </w:pPr>
    </w:p>
    <w:p w14:paraId="76E86D09" w14:textId="77777777" w:rsidR="00146E59" w:rsidRPr="003C69A1" w:rsidRDefault="00146E59" w:rsidP="00146E59">
      <w:pPr>
        <w:pStyle w:val="ProductList-Body"/>
      </w:pPr>
      <w:r>
        <w:rPr>
          <w:rFonts w:asciiTheme="majorHAnsi" w:hAnsiTheme="majorHAnsi"/>
          <w:sz w:val="16"/>
          <w:szCs w:val="16"/>
        </w:rPr>
        <w:lastRenderedPageBreak/>
        <w:t>Microsoft Intune (na użytkownika)</w:t>
      </w:r>
    </w:p>
    <w:p w14:paraId="4DABF71E" w14:textId="77777777" w:rsidR="00146E59" w:rsidRPr="003C69A1" w:rsidRDefault="00146E59" w:rsidP="00146E59">
      <w:pPr>
        <w:pStyle w:val="ProductList-Body"/>
      </w:pPr>
      <w:r>
        <w:rPr>
          <w:rFonts w:asciiTheme="majorHAnsi" w:hAnsiTheme="majorHAnsi"/>
          <w:sz w:val="16"/>
          <w:szCs w:val="16"/>
        </w:rPr>
        <w:t>Dodatek Microsoft Intune do konfiguracji System Center</w:t>
      </w:r>
    </w:p>
    <w:p w14:paraId="593415AF" w14:textId="77777777" w:rsidR="00146E59" w:rsidRPr="00A8327A" w:rsidRDefault="00146E59" w:rsidP="00146E59">
      <w:pPr>
        <w:pStyle w:val="ProductList-Body"/>
        <w:rPr>
          <w:rFonts w:asciiTheme="majorHAnsi" w:hAnsiTheme="majorHAnsi"/>
          <w:sz w:val="16"/>
          <w:szCs w:val="16"/>
        </w:rPr>
        <w:sectPr w:rsidR="00146E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Dodatek Windows Intune dla programu System Center Configuration Manager i System Center Endpoint Protection (na użytkownika)</w:t>
      </w:r>
      <w:r>
        <w:rPr>
          <w:rFonts w:asciiTheme="majorHAnsi" w:hAnsiTheme="majorHAnsi"/>
          <w:sz w:val="16"/>
          <w:szCs w:val="16"/>
        </w:rPr>
        <w:br/>
        <w:t>(„Dodatek Microsoft Intune”)</w:t>
      </w:r>
    </w:p>
    <w:p w14:paraId="3E30C7F8" w14:textId="77777777" w:rsidR="00146E59" w:rsidRPr="002F2DE3" w:rsidRDefault="00146E59" w:rsidP="00146E59">
      <w:pPr>
        <w:pStyle w:val="ProductList-Body"/>
        <w:pBdr>
          <w:top w:val="single" w:sz="4" w:space="1" w:color="BFBFBF" w:themeColor="background1" w:themeShade="BF"/>
        </w:pBdr>
        <w:rPr>
          <w:sz w:val="8"/>
          <w:szCs w:val="8"/>
        </w:rPr>
      </w:pPr>
    </w:p>
    <w:p w14:paraId="7074566C" w14:textId="77777777" w:rsidR="00146E59" w:rsidRPr="003C69A1" w:rsidRDefault="00146E59" w:rsidP="00146E59">
      <w:pPr>
        <w:pStyle w:val="ProductList-Body"/>
        <w:tabs>
          <w:tab w:val="clear" w:pos="158"/>
          <w:tab w:val="left" w:pos="360"/>
        </w:tabs>
      </w:pPr>
      <w:r>
        <w:rPr>
          <w:b/>
          <w:color w:val="00188F"/>
        </w:rPr>
        <w:t>Uwagi</w:t>
      </w:r>
    </w:p>
    <w:p w14:paraId="3A246B90" w14:textId="77777777" w:rsidR="00146E59" w:rsidRPr="003C69A1" w:rsidRDefault="00146E59" w:rsidP="00146E59">
      <w:pPr>
        <w:pStyle w:val="ProductList-Body"/>
        <w:tabs>
          <w:tab w:val="clear" w:pos="158"/>
          <w:tab w:val="left" w:pos="180"/>
        </w:tabs>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CC672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52C6DB" w14:textId="77777777" w:rsidR="00146E59" w:rsidRPr="003C69A1" w:rsidRDefault="00146E59" w:rsidP="00146E59">
      <w:pPr>
        <w:pStyle w:val="ProductList-OfferingGroupHeading"/>
        <w:spacing w:after="80"/>
        <w:outlineLvl w:val="1"/>
      </w:pPr>
      <w:bookmarkStart w:id="81" w:name="_Toc437590238"/>
      <w:bookmarkStart w:id="82" w:name="_Toc435790944"/>
      <w:bookmarkStart w:id="83" w:name="_Toc440465508"/>
      <w:bookmarkStart w:id="84" w:name="MicrosoftDynamicsMarketing"/>
      <w:r>
        <w:t>Usługi Microsoft Dynamics Online</w:t>
      </w:r>
      <w:bookmarkEnd w:id="81"/>
      <w:bookmarkEnd w:id="82"/>
      <w:bookmarkEnd w:id="83"/>
    </w:p>
    <w:p w14:paraId="60A3A862" w14:textId="77777777" w:rsidR="00146E59" w:rsidRPr="003C69A1" w:rsidRDefault="00146E59" w:rsidP="00146E59">
      <w:pPr>
        <w:pStyle w:val="ProductList-Body"/>
        <w:tabs>
          <w:tab w:val="clear" w:pos="158"/>
          <w:tab w:val="left" w:pos="360"/>
        </w:tabs>
      </w:pPr>
      <w:r>
        <w:rPr>
          <w:b/>
          <w:color w:val="00188F"/>
        </w:rPr>
        <w:t>Uwagi</w:t>
      </w:r>
    </w:p>
    <w:p w14:paraId="017F95F1" w14:textId="77777777" w:rsidR="00146E59" w:rsidRPr="003C69A1" w:rsidRDefault="00146E59" w:rsidP="00146E59">
      <w:pPr>
        <w:pStyle w:val="ProductList-Body"/>
      </w:pPr>
      <w:r>
        <w:t xml:space="preserve">Zastosowanie mają Uwagi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12415370" w14:textId="77777777" w:rsidR="00146E59" w:rsidRPr="003C69A1" w:rsidRDefault="00146E59" w:rsidP="00146E59">
      <w:pPr>
        <w:pStyle w:val="ProductList-Offering2Heading"/>
        <w:outlineLvl w:val="2"/>
      </w:pPr>
      <w:r>
        <w:tab/>
      </w:r>
      <w:bookmarkStart w:id="85" w:name="_Toc437590239"/>
      <w:bookmarkStart w:id="86" w:name="_Toc440465509"/>
      <w:bookmarkStart w:id="87" w:name="_Toc435790945"/>
      <w:r>
        <w:t>Microsoft Dynamics AX</w:t>
      </w:r>
      <w:bookmarkEnd w:id="85"/>
      <w:bookmarkEnd w:id="86"/>
    </w:p>
    <w:p w14:paraId="6F2AB777"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lastRenderedPageBreak/>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lastRenderedPageBreak/>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CC6723"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55617D89" w14:textId="0BCC258A" w:rsidR="00146E59" w:rsidRDefault="00146E59" w:rsidP="00146E59">
      <w:pPr>
        <w:pStyle w:val="ProductList-Body"/>
        <w:tabs>
          <w:tab w:val="clear" w:pos="158"/>
          <w:tab w:val="left" w:pos="360"/>
        </w:tabs>
      </w:pPr>
      <w:bookmarkStart w:id="88" w:name="_Toc437590240"/>
      <w:bookmarkStart w:id="89" w:name="DynamicsCRM"/>
    </w:p>
    <w:p w14:paraId="31C8D7EF" w14:textId="77777777" w:rsidR="00146E59" w:rsidRDefault="00146E59" w:rsidP="00146E59">
      <w:pPr>
        <w:pStyle w:val="ProductList-Body"/>
        <w:tabs>
          <w:tab w:val="clear" w:pos="158"/>
          <w:tab w:val="left" w:pos="360"/>
        </w:tabs>
      </w:pPr>
    </w:p>
    <w:p w14:paraId="15CCF6F5" w14:textId="77777777" w:rsidR="00146E59" w:rsidRDefault="00146E59" w:rsidP="00146E59">
      <w:pPr>
        <w:pStyle w:val="ProductList-Body"/>
        <w:tabs>
          <w:tab w:val="clear" w:pos="158"/>
          <w:tab w:val="left" w:pos="360"/>
        </w:tabs>
      </w:pPr>
    </w:p>
    <w:p w14:paraId="58985BE6" w14:textId="77777777" w:rsidR="00146E59" w:rsidRDefault="00146E59" w:rsidP="00146E59">
      <w:pPr>
        <w:pStyle w:val="ProductList-Body"/>
        <w:tabs>
          <w:tab w:val="clear" w:pos="158"/>
          <w:tab w:val="left" w:pos="360"/>
        </w:tabs>
      </w:pPr>
    </w:p>
    <w:p w14:paraId="628C5A83" w14:textId="3FB00046" w:rsidR="00146E59" w:rsidRPr="003C69A1" w:rsidRDefault="00146E59" w:rsidP="00146E59">
      <w:pPr>
        <w:pStyle w:val="ProductList-Offering2Heading"/>
        <w:outlineLvl w:val="2"/>
      </w:pPr>
      <w:r>
        <w:lastRenderedPageBreak/>
        <w:tab/>
      </w:r>
      <w:bookmarkStart w:id="90" w:name="_Toc440465510"/>
      <w:r>
        <w:t>Microsoft Dynamics CRM Online</w:t>
      </w:r>
      <w:bookmarkEnd w:id="87"/>
      <w:bookmarkEnd w:id="88"/>
      <w:bookmarkEnd w:id="89"/>
      <w:bookmarkEnd w:id="90"/>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lastRenderedPageBreak/>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lastRenderedPageBreak/>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CC6723"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91" w:name="_Toc440465511"/>
      <w:r w:rsidRPr="007F0674">
        <w:rPr>
          <w:lang w:val="pl-PL"/>
        </w:rP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CC672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r w:rsidRPr="007F0674">
        <w:rPr>
          <w:lang w:val="pl-PL"/>
        </w:rPr>
        <w:tab/>
      </w:r>
      <w:bookmarkStart w:id="92" w:name="_Toc440465512"/>
      <w:r w:rsidRPr="007F0674">
        <w:rPr>
          <w:lang w:val="pl-PL"/>
        </w:rPr>
        <w:t>Microsoft Social Engagement</w:t>
      </w:r>
      <w:bookmarkEnd w:id="9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CC672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93" w:name="_Toc440465513"/>
      <w:r w:rsidRPr="007F0674">
        <w:rPr>
          <w:lang w:val="pl-PL"/>
        </w:rPr>
        <w:t>Parature, from Microsoft</w:t>
      </w:r>
      <w:bookmarkEnd w:id="93"/>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lastRenderedPageBreak/>
        <w:t xml:space="preserve">Klienci mogą używać Parature zgodnie z warunkami prywatności i/lub bezpieczeństwa zamieszczonymi pod adresem </w:t>
      </w:r>
      <w:hyperlink r:id="rId39" w:history="1">
        <w:r w:rsidRPr="00C14D9B">
          <w:rPr>
            <w:rStyle w:val="Hyperlink"/>
          </w:rPr>
          <w:t>http://www.parature.com/privacylegal/</w:t>
        </w:r>
      </w:hyperlink>
      <w:r>
        <w:t>.</w:t>
      </w:r>
    </w:p>
    <w:p w14:paraId="1C854430" w14:textId="11642BED" w:rsidR="00E776C5" w:rsidRPr="00690C65" w:rsidRDefault="00CC672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94" w:name="_Toc440465514"/>
      <w:r w:rsidRPr="007F0674">
        <w:rPr>
          <w:lang w:val="pl-PL"/>
        </w:rPr>
        <w:t>Usługi Office 365</w:t>
      </w:r>
      <w:bookmarkEnd w:id="94"/>
    </w:p>
    <w:p w14:paraId="19F4AE8C" w14:textId="77777777" w:rsidR="00C14D9B" w:rsidRPr="000772BE" w:rsidRDefault="00C14D9B" w:rsidP="00C14D9B">
      <w:pPr>
        <w:pStyle w:val="ProductList-Body"/>
        <w:tabs>
          <w:tab w:val="clear" w:pos="158"/>
          <w:tab w:val="left" w:pos="360"/>
        </w:tabs>
      </w:pPr>
      <w:r>
        <w:rPr>
          <w:b/>
          <w:color w:val="00188F"/>
        </w:rPr>
        <w:t>Uwagi</w:t>
      </w:r>
    </w:p>
    <w:p w14:paraId="4CE7ACB8" w14:textId="3CB90925" w:rsidR="000E3993" w:rsidRPr="00690C65" w:rsidRDefault="00C14D9B" w:rsidP="00C14D9B">
      <w:pPr>
        <w:pStyle w:val="ProductList-Body"/>
      </w:pPr>
      <w:r>
        <w:t xml:space="preserve">Zastosowanie mają Uwagi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95" w:name="CoreFeaturesforOffice365Services"/>
      <w:r>
        <w:rPr>
          <w:b/>
          <w:color w:val="00188F"/>
        </w:rPr>
        <w:t>Podstawowe funkcje usług Office 365</w:t>
      </w:r>
    </w:p>
    <w:bookmarkEnd w:id="95"/>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r w:rsidRPr="007F0674">
        <w:rPr>
          <w:lang w:val="pl-PL"/>
        </w:rPr>
        <w:tab/>
      </w:r>
      <w:bookmarkStart w:id="96" w:name="_Toc440465515"/>
      <w:r w:rsidRPr="007F0674">
        <w:rPr>
          <w:lang w:val="pl-PL"/>
        </w:rPr>
        <w:t>Exchange Online</w:t>
      </w:r>
      <w:bookmarkEnd w:id="96"/>
    </w:p>
    <w:p w14:paraId="504B85AD" w14:textId="77777777" w:rsidR="00E93FD0" w:rsidRDefault="00E93FD0" w:rsidP="004E52BA">
      <w:pPr>
        <w:pStyle w:val="ProductList-Offering1"/>
        <w:sectPr w:rsidR="00E93FD0" w:rsidSect="008653AD">
          <w:footerReference w:type="default" r:id="rId40"/>
          <w:footerReference w:type="first" r:id="rId41"/>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lastRenderedPageBreak/>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lastRenderedPageBreak/>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2"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97" w:name="_Toc423959249"/>
      <w:r w:rsidRPr="001A0964">
        <w:rPr>
          <w:b/>
          <w:color w:val="00188F"/>
        </w:rPr>
        <w:t>Umowa Dotycząca Poziomu Usługi</w:t>
      </w:r>
      <w:bookmarkEnd w:id="97"/>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CC672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98" w:name="Office365Applications"/>
      <w:r w:rsidRPr="007F0674">
        <w:rPr>
          <w:lang w:val="pl-PL"/>
        </w:rPr>
        <w:tab/>
      </w:r>
      <w:bookmarkStart w:id="99" w:name="_Toc440465516"/>
      <w:r w:rsidRPr="007F0674">
        <w:rPr>
          <w:lang w:val="pl-PL"/>
        </w:rPr>
        <w:t>Aplikacje Office 365</w:t>
      </w:r>
      <w:bookmarkEnd w:id="99"/>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745743BD" w14:textId="77777777" w:rsidR="007F0674" w:rsidRPr="007F0A21" w:rsidRDefault="007F0674" w:rsidP="007F0674">
      <w:pPr>
        <w:pStyle w:val="ProductList-Body"/>
        <w:tabs>
          <w:tab w:val="clear" w:pos="158"/>
          <w:tab w:val="left" w:pos="180"/>
        </w:tabs>
      </w:pPr>
      <w:r>
        <w:rPr>
          <w:b/>
          <w:color w:val="00188F"/>
        </w:rPr>
        <w:lastRenderedPageBreak/>
        <w:t xml:space="preserve">Prawa do instalacji i używania </w:t>
      </w:r>
    </w:p>
    <w:p w14:paraId="52CE8E96" w14:textId="77777777" w:rsidR="007F0674" w:rsidRPr="007F0A21" w:rsidRDefault="007F0674" w:rsidP="007F0674">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5941041B" w14:textId="77777777" w:rsidR="007F0674" w:rsidRPr="007F0A21" w:rsidRDefault="007F0674" w:rsidP="007F067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E476410" w14:textId="77777777" w:rsidR="007F0674" w:rsidRPr="007F0A21" w:rsidRDefault="007F0674" w:rsidP="007F0674">
      <w:pPr>
        <w:pStyle w:val="ProductList-Body"/>
        <w:numPr>
          <w:ilvl w:val="0"/>
          <w:numId w:val="17"/>
        </w:numPr>
        <w:spacing w:before="40"/>
        <w:ind w:left="450" w:hanging="274"/>
      </w:pPr>
      <w:r>
        <w:t xml:space="preserve">mogą również dokonywać instalacji i korzystać z oprogramowania, z aktywacją na współużytkowanych komputerach, na serwerze sieciowym lub na serwerach współdzielonych z partnerem uprawnionym do przetwarzania w chmurze. Lista partnerów uprawnionych do przetwarzania w chmurze i dodatkowe wymagania dotyczące wdrożenia znajdują się na stronie </w:t>
      </w:r>
      <w:hyperlink r:id="rId43"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3D69501" w14:textId="77777777" w:rsidR="007F0674" w:rsidRPr="007F0A21" w:rsidRDefault="007F0674" w:rsidP="007F0674">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CC672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00" w:name="_Toc440465517"/>
      <w:r w:rsidRPr="007F0674">
        <w:rPr>
          <w:lang w:val="pl-PL"/>
        </w:rPr>
        <w:t>Usługi analityczne Office 365 Delve</w:t>
      </w:r>
      <w:bookmarkEnd w:id="100"/>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CC6723"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7F0674">
      <w:pPr>
        <w:pStyle w:val="ProductList-Offering2Heading"/>
        <w:outlineLvl w:val="2"/>
      </w:pPr>
      <w:r>
        <w:tab/>
      </w:r>
      <w:bookmarkStart w:id="101" w:name="_Toc435790953"/>
      <w:bookmarkStart w:id="102" w:name="_Toc440465518"/>
      <w:r>
        <w:t>Office 365 Advanced eDiscovery</w:t>
      </w:r>
      <w:bookmarkEnd w:id="101"/>
      <w:bookmarkEnd w:id="102"/>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CC6723"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03" w:name="_Toc440465519"/>
      <w:r w:rsidRPr="007F0674">
        <w:rPr>
          <w:lang w:val="pl-PL"/>
        </w:rPr>
        <w:t>Office Online</w:t>
      </w:r>
      <w:bookmarkEnd w:id="103"/>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lastRenderedPageBreak/>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CC672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04" w:name="_Toc440465520"/>
      <w:r w:rsidRPr="007F0674">
        <w:rPr>
          <w:lang w:val="pl-PL"/>
        </w:rP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CC672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513F46A8" w:rsidR="005B7124" w:rsidRPr="007F0674" w:rsidRDefault="005B7124" w:rsidP="00C01363">
      <w:pPr>
        <w:pStyle w:val="ProductList-Offering2Heading"/>
        <w:rPr>
          <w:lang w:val="pl-PL"/>
        </w:rPr>
      </w:pPr>
      <w:r w:rsidRPr="007F0674">
        <w:rPr>
          <w:lang w:val="pl-PL"/>
        </w:rPr>
        <w:tab/>
      </w:r>
      <w:bookmarkStart w:id="105" w:name="_Toc440465521"/>
      <w:r w:rsidRPr="007F0674">
        <w:rPr>
          <w:lang w:val="pl-PL"/>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C672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06" w:name="_Toc440465522"/>
      <w:r w:rsidRPr="007F0674">
        <w:rPr>
          <w:lang w:val="pl-PL"/>
        </w:rPr>
        <w:t>SharePoint Online</w:t>
      </w:r>
      <w:bookmarkEnd w:id="106"/>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lastRenderedPageBreak/>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CC672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77777777" w:rsidR="006954F2" w:rsidRPr="007F0674" w:rsidRDefault="006954F2" w:rsidP="006954F2">
      <w:pPr>
        <w:pStyle w:val="ProductList-Offering2Heading"/>
        <w:outlineLvl w:val="2"/>
        <w:rPr>
          <w:lang w:val="pl-PL"/>
        </w:rPr>
      </w:pPr>
      <w:bookmarkStart w:id="107" w:name="SkypeforBusinessOnline"/>
      <w:r w:rsidRPr="007F0674">
        <w:rPr>
          <w:lang w:val="pl-PL"/>
        </w:rPr>
        <w:tab/>
      </w:r>
      <w:bookmarkStart w:id="108" w:name="_Toc431797723"/>
      <w:bookmarkStart w:id="109" w:name="_Toc431459539"/>
      <w:bookmarkStart w:id="110" w:name="_Toc440465523"/>
      <w:r w:rsidRPr="007F0674">
        <w:rPr>
          <w:lang w:val="pl-PL"/>
        </w:rPr>
        <w:t xml:space="preserve">Skype dla firm </w:t>
      </w:r>
      <w:bookmarkEnd w:id="108"/>
      <w:r w:rsidRPr="007F0674">
        <w:rPr>
          <w:lang w:val="pl-PL"/>
        </w:rPr>
        <w:t>Online</w:t>
      </w:r>
      <w:bookmarkEnd w:id="107"/>
      <w:bookmarkEnd w:id="109"/>
      <w:bookmarkEnd w:id="110"/>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lastRenderedPageBreak/>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lastRenderedPageBreak/>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77777777" w:rsidR="006954F2" w:rsidRDefault="006954F2" w:rsidP="006954F2">
      <w:pPr>
        <w:pStyle w:val="ProductList-Body"/>
        <w:tabs>
          <w:tab w:val="clear" w:pos="158"/>
          <w:tab w:val="left" w:pos="360"/>
        </w:tabs>
        <w:rPr>
          <w:b/>
          <w:color w:val="00188F"/>
        </w:rPr>
      </w:pPr>
      <w:r>
        <w:rPr>
          <w:b/>
          <w:color w:val="00188F"/>
        </w:rPr>
        <w:t>Uwagi</w:t>
      </w:r>
    </w:p>
    <w:p w14:paraId="5BF8E097" w14:textId="77777777" w:rsidR="006954F2" w:rsidRDefault="006954F2" w:rsidP="006954F2">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11" w:name="Funkcjepodstawowe"/>
      <w:r>
        <w:rPr>
          <w:b/>
          <w:color w:val="00188F"/>
        </w:rPr>
        <w:t>Funkcje podstawowe</w:t>
      </w:r>
      <w:bookmarkEnd w:id="111"/>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lastRenderedPageBreak/>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CC672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60632B7E" w:rsidR="006954F2" w:rsidRPr="007F0674" w:rsidRDefault="006954F2" w:rsidP="006954F2">
      <w:pPr>
        <w:pStyle w:val="ProductList-Offering2Heading"/>
        <w:outlineLvl w:val="2"/>
        <w:rPr>
          <w:lang w:val="pl-PL"/>
        </w:rPr>
      </w:pPr>
      <w:r w:rsidRPr="007F0674">
        <w:rPr>
          <w:lang w:val="pl-PL"/>
        </w:rPr>
        <w:tab/>
      </w:r>
      <w:bookmarkStart w:id="112" w:name="_Toc440465524"/>
      <w:r w:rsidRPr="007F0674">
        <w:rPr>
          <w:lang w:val="pl-PL"/>
        </w:rPr>
        <w:t>Usługi PSTN w oprogramowaniu Skype dla firm Online</w:t>
      </w:r>
      <w:bookmarkEnd w:id="112"/>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1B804938"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lastRenderedPageBreak/>
        <w:t>Usługi telefoniczne PSTN w oprogramowaniu Skype dla firm Online</w:t>
      </w:r>
    </w:p>
    <w:p w14:paraId="2385B52C"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5B842BEE" w14:textId="77777777" w:rsidR="006954F2" w:rsidRPr="00866323" w:rsidRDefault="006954F2" w:rsidP="006954F2">
      <w:pPr>
        <w:pStyle w:val="ProductList-Body"/>
        <w:rPr>
          <w:rFonts w:asciiTheme="majorHAnsi" w:hAnsiTheme="majorHAnsi"/>
          <w:sz w:val="16"/>
          <w:szCs w:val="16"/>
        </w:rPr>
      </w:pPr>
    </w:p>
    <w:p w14:paraId="78962638"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7FF33F23" w14:textId="77777777" w:rsidR="006954F2" w:rsidRPr="0081293D" w:rsidRDefault="006954F2" w:rsidP="00382C12">
      <w:pPr>
        <w:pStyle w:val="ProductList-Body"/>
        <w:tabs>
          <w:tab w:val="clear" w:pos="158"/>
          <w:tab w:val="left" w:pos="360"/>
        </w:tabs>
        <w:rPr>
          <w:b/>
          <w:color w:val="00188F"/>
        </w:rPr>
      </w:pPr>
      <w:r>
        <w:rPr>
          <w:b/>
          <w:color w:val="00188F"/>
        </w:rPr>
        <w:t>Definicja Usług PSTN</w:t>
      </w:r>
    </w:p>
    <w:p w14:paraId="31CA2BE2" w14:textId="77777777" w:rsidR="006954F2" w:rsidRPr="0081293D" w:rsidRDefault="006954F2" w:rsidP="006954F2">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w:t>
      </w:r>
    </w:p>
    <w:p w14:paraId="340254D8" w14:textId="77777777" w:rsidR="006954F2" w:rsidRPr="0081293D" w:rsidRDefault="006954F2" w:rsidP="006954F2">
      <w:pPr>
        <w:pStyle w:val="ProductList-Body"/>
      </w:pPr>
    </w:p>
    <w:p w14:paraId="587DB0D8" w14:textId="6046879D" w:rsidR="006954F2" w:rsidRPr="0081293D" w:rsidRDefault="00382C12" w:rsidP="00382C12">
      <w:pPr>
        <w:pStyle w:val="ProductList-Body"/>
        <w:tabs>
          <w:tab w:val="clear" w:pos="158"/>
          <w:tab w:val="left" w:pos="360"/>
        </w:tabs>
        <w:rPr>
          <w:b/>
          <w:color w:val="00188F"/>
        </w:rPr>
      </w:pPr>
      <w:r>
        <w:rPr>
          <w:b/>
          <w:color w:val="00188F"/>
        </w:rPr>
        <w:t>Dostawca Usług PSTN</w:t>
      </w:r>
    </w:p>
    <w:p w14:paraId="68F62828" w14:textId="77777777" w:rsidR="006954F2" w:rsidRPr="0081293D" w:rsidRDefault="006954F2" w:rsidP="006954F2">
      <w:pPr>
        <w:pStyle w:val="ProductList-Body"/>
      </w:pPr>
      <w:r>
        <w:t>Usługi PSTN są świadczone klientom w Stanach Zjednoczonych przez spółkę Skype Communications US Corporation będącą podmiotem zależnym spółki Microsoft Corporation. Usługi PSTN są świadczone klientom spoza Stanów Zjednoczonych przez Podmiot Stowarzyszony Microsoft, który zawarł z klientem umowę licencjonowania zbiorowego.</w:t>
      </w:r>
    </w:p>
    <w:p w14:paraId="466F70A1" w14:textId="77777777" w:rsidR="006954F2" w:rsidRDefault="006954F2" w:rsidP="006954F2">
      <w:pPr>
        <w:pStyle w:val="ProductList-Body"/>
        <w:tabs>
          <w:tab w:val="clear" w:pos="158"/>
          <w:tab w:val="left" w:pos="360"/>
        </w:tabs>
      </w:pPr>
    </w:p>
    <w:p w14:paraId="3C40B21F" w14:textId="77777777" w:rsidR="006954F2" w:rsidRPr="00382C12" w:rsidRDefault="006954F2" w:rsidP="00382C12">
      <w:pPr>
        <w:pStyle w:val="ProductList-Body"/>
        <w:tabs>
          <w:tab w:val="clear" w:pos="158"/>
          <w:tab w:val="left" w:pos="360"/>
        </w:tabs>
        <w:rPr>
          <w:b/>
          <w:color w:val="00188F"/>
        </w:rPr>
      </w:pPr>
      <w:r w:rsidRPr="00382C12">
        <w:rPr>
          <w:b/>
          <w:color w:val="00188F"/>
        </w:rPr>
        <w:t>Podatki mające zastosowanie do Usług PSTN</w:t>
      </w:r>
    </w:p>
    <w:p w14:paraId="18FE1CBE" w14:textId="77777777" w:rsidR="006954F2" w:rsidRDefault="006954F2" w:rsidP="006954F2">
      <w:pPr>
        <w:pStyle w:val="ProductList-Body"/>
        <w:tabs>
          <w:tab w:val="left" w:pos="360"/>
        </w:tabs>
      </w:pPr>
      <w:r>
        <w:t xml:space="preserve">Podatki mające zastosowanie do Usług PSTN są naliczane względem adresu klienta przesłanego do Microsoft w celach podatkowych. </w:t>
      </w:r>
    </w:p>
    <w:p w14:paraId="67A15174" w14:textId="77777777" w:rsidR="006954F2" w:rsidRDefault="006954F2" w:rsidP="006954F2">
      <w:pPr>
        <w:pStyle w:val="ProductList-Body"/>
        <w:tabs>
          <w:tab w:val="left" w:pos="360"/>
        </w:tabs>
      </w:pPr>
    </w:p>
    <w:p w14:paraId="32BEC454" w14:textId="77777777" w:rsidR="006954F2" w:rsidRDefault="006954F2" w:rsidP="006954F2">
      <w:pPr>
        <w:pStyle w:val="ProductList-Body"/>
        <w:tabs>
          <w:tab w:val="left" w:pos="360"/>
        </w:tabs>
      </w:pPr>
      <w:r>
        <w:t>W Stanach Zjednoczonych wszystkie ceny za Usługi PSTN, które Microsoft za pośrednictwem Skype Communications US Corporation sprzedaje klientom bezpośrednio, obejmują wszystkie należne podatki i opłaty, które muszą być pobrane od klienta i odprowadzone na rzecz właściwego podmiotu rządowego lub pozarządowego. Wspomniane podatki zostały wyszczególnione w Witrynie Licencjonowania Zbiorowego (</w:t>
      </w:r>
      <w:hyperlink r:id="rId44" w:history="1">
        <w:r>
          <w:rPr>
            <w:rStyle w:val="Hyperlink"/>
          </w:rPr>
          <w:t>http://go.microsoft.com/fwlink/?LinkId=690247</w:t>
        </w:r>
      </w:hyperlink>
      <w:r>
        <w:t>). W przypadku sprzedaży pośredniej w Stanach Zjednoczonych ceny są ustalane przez odsprzedawcę, w gestii którego leży zbieranie i odprowadzanie dodatkowych podatków mających ewentualnie zastosowanie.</w:t>
      </w:r>
    </w:p>
    <w:p w14:paraId="5B7EA7A6" w14:textId="77777777" w:rsidR="006954F2" w:rsidRDefault="006954F2" w:rsidP="006954F2">
      <w:pPr>
        <w:pStyle w:val="ProductList-Body"/>
        <w:tabs>
          <w:tab w:val="left" w:pos="360"/>
        </w:tabs>
      </w:pPr>
    </w:p>
    <w:p w14:paraId="24F2830B" w14:textId="77777777" w:rsidR="006954F2" w:rsidRPr="00382C12" w:rsidRDefault="006954F2" w:rsidP="00382C12">
      <w:pPr>
        <w:pStyle w:val="ProductList-Body"/>
        <w:tabs>
          <w:tab w:val="clear" w:pos="158"/>
          <w:tab w:val="left" w:pos="360"/>
        </w:tabs>
        <w:rPr>
          <w:b/>
          <w:color w:val="00188F"/>
        </w:rPr>
      </w:pPr>
      <w:r w:rsidRPr="00382C12">
        <w:rPr>
          <w:b/>
          <w:color w:val="00188F"/>
        </w:rPr>
        <w:t>Ważne informacje na temat telefonów alarmowych (911) w Stanach Zjednoczonych</w:t>
      </w:r>
    </w:p>
    <w:p w14:paraId="0699FA84" w14:textId="77777777" w:rsidR="006954F2" w:rsidRDefault="006954F2" w:rsidP="006954F2">
      <w:pPr>
        <w:pStyle w:val="ProductList-Body"/>
        <w:tabs>
          <w:tab w:val="left" w:pos="360"/>
        </w:tabs>
      </w:pPr>
      <w:r>
        <w:t>Telefon alarmowy 911 działa inaczej w ramach usług telefonicznych PSTN w oprogramowaniu Skype dla firm Online niż w ramach tradycyjnych usług telefonicznych. O różnicach tych klienci muszą powiadomić każdego użytkownika usług telefonicznych PSTN w oprogramowaniu Skype dla firm Online. Wspomniane różnice są następujące: (i) Skype dla firm może nie mieć danych o miejscu, w którym znajduje się osoba dzwoniąca pod numer 911, co może skutkować przekierowaniem połączenia z numerem 911 do niewłaściwego telecentrum lub wysłaniem zespołu alarmowego pod niewłaściwy adres; (ii) jeśli użytkownik oprogramowania Skype dla firm dzwoni na numer 911, operator może go spytać o miejsce przebywania w celu przekierowania połączenia z numerem 911 do właściwego telecentrum 911 i wysłania zespołu alarmowego we właściwe miejsce; (iii) jeśli urządzenie użytkownika nie ma zasilania, występują przerwy w takim zasilaniu lub z innego powodu użytkownik nie może uzyskać dostępu do Internetu, użytkownik nie może wówczas zadzwonić pod numer 911 za pośrednictwem usług telefonicznych PSTN w oprogramowaniu Skype dla firm Online; oraz (iv) mimo że z usług telefonicznych PSTN w oprogramowaniu Skype dla firm Online można korzystać z dowolnego miejsca na świecie, w którym dostępne jest połączenie z Internetem, użytkownicy nie powinni dzwonić pod numer 911 spoza Stanów Zjednoczonych, ponieważ w takim przypadku połączenie najprawdopodobniej nie zostanie przekierowane do właściwego telecentrum w kraju tego użytkownika.</w:t>
      </w:r>
    </w:p>
    <w:p w14:paraId="5C2C524C" w14:textId="77777777" w:rsidR="006954F2" w:rsidRDefault="006954F2" w:rsidP="006954F2">
      <w:pPr>
        <w:pStyle w:val="ProductList-Body"/>
        <w:tabs>
          <w:tab w:val="left" w:pos="360"/>
        </w:tabs>
      </w:pPr>
    </w:p>
    <w:p w14:paraId="2B5E1E3A" w14:textId="77777777" w:rsidR="006954F2" w:rsidRPr="00382C12" w:rsidRDefault="006954F2" w:rsidP="00382C12">
      <w:pPr>
        <w:pStyle w:val="ProductList-Body"/>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CC6723"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76E094E7" w14:textId="0E863D58" w:rsidR="00146E59" w:rsidRDefault="00146E59" w:rsidP="00146E59">
      <w:pPr>
        <w:pStyle w:val="ProductList-Body"/>
        <w:tabs>
          <w:tab w:val="clear" w:pos="158"/>
          <w:tab w:val="left" w:pos="360"/>
        </w:tabs>
      </w:pPr>
    </w:p>
    <w:p w14:paraId="4EEC1104" w14:textId="77777777" w:rsidR="00146E59" w:rsidRDefault="00146E59" w:rsidP="00146E59">
      <w:pPr>
        <w:pStyle w:val="ProductList-Body"/>
        <w:tabs>
          <w:tab w:val="clear" w:pos="158"/>
          <w:tab w:val="left" w:pos="360"/>
        </w:tabs>
      </w:pPr>
    </w:p>
    <w:p w14:paraId="12EF9505" w14:textId="7AC51C6E" w:rsidR="008E1EAF" w:rsidRPr="007F0674" w:rsidRDefault="004B3528" w:rsidP="00C01363">
      <w:pPr>
        <w:pStyle w:val="ProductList-OfferingGroupHeading"/>
        <w:rPr>
          <w:lang w:val="pl-PL"/>
        </w:rPr>
      </w:pPr>
      <w:bookmarkStart w:id="113" w:name="_Toc440465525"/>
      <w:r w:rsidRPr="007F0674">
        <w:rPr>
          <w:lang w:val="pl-PL"/>
        </w:rPr>
        <w:lastRenderedPageBreak/>
        <w:t>Inne usługi online</w:t>
      </w:r>
      <w:bookmarkEnd w:id="113"/>
    </w:p>
    <w:p w14:paraId="15FE5732" w14:textId="3F9E7EAA" w:rsidR="008E1EAF" w:rsidRPr="007F0674" w:rsidRDefault="004B3528" w:rsidP="00C01363">
      <w:pPr>
        <w:pStyle w:val="ProductList-Offering2Heading"/>
        <w:rPr>
          <w:lang w:val="pl-PL"/>
        </w:rPr>
      </w:pPr>
      <w:r w:rsidRPr="007F0674">
        <w:rPr>
          <w:lang w:val="pl-PL"/>
        </w:rPr>
        <w:tab/>
      </w:r>
      <w:bookmarkStart w:id="114" w:name="_Toc440465526"/>
      <w:r w:rsidRPr="007F0674">
        <w:rPr>
          <w:lang w:val="pl-PL"/>
        </w:rPr>
        <w:t>Bing Maps Enterprise Platform i Bing Maps Mobile Asset Management Platform</w:t>
      </w:r>
      <w:bookmarkEnd w:id="114"/>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77777777" w:rsidR="00917344" w:rsidRPr="00690C65" w:rsidRDefault="00917344" w:rsidP="0088164F">
      <w:pPr>
        <w:pStyle w:val="ProductList-Body"/>
        <w:numPr>
          <w:ilvl w:val="0"/>
          <w:numId w:val="20"/>
        </w:numPr>
        <w:spacing w:before="40"/>
        <w:ind w:left="461" w:hanging="274"/>
      </w:pPr>
      <w:r>
        <w:t>dodatku Bing Maps Unlimited,</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5" w:history="1">
        <w:r>
          <w:rPr>
            <w:rStyle w:val="Hyperlink"/>
          </w:rPr>
          <w:t>http://go.microsoft.com/fwlink/p/?LinkID=66121</w:t>
        </w:r>
      </w:hyperlink>
      <w:r>
        <w:t xml:space="preserve"> i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7" w:history="1">
        <w:r>
          <w:rPr>
            <w:rStyle w:val="Hyperlink"/>
          </w:rPr>
          <w:t>http://go.microsoft.com/fwlink/?LinkID=248686</w:t>
        </w:r>
      </w:hyperlink>
      <w:r>
        <w:t>.</w:t>
      </w:r>
    </w:p>
    <w:p w14:paraId="5062E615" w14:textId="2CCCD383" w:rsidR="00917344" w:rsidRPr="00690C65" w:rsidRDefault="00CC672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7F0674" w:rsidRDefault="00917344" w:rsidP="00C01363">
      <w:pPr>
        <w:pStyle w:val="ProductList-Offering2Heading"/>
        <w:rPr>
          <w:lang w:val="pl-PL"/>
        </w:rPr>
      </w:pPr>
      <w:r w:rsidRPr="007F0674">
        <w:rPr>
          <w:lang w:val="pl-PL"/>
        </w:rPr>
        <w:tab/>
      </w:r>
      <w:bookmarkStart w:id="115" w:name="_Toc440465527"/>
      <w:r w:rsidRPr="007F0674">
        <w:rPr>
          <w:lang w:val="pl-PL"/>
        </w:rPr>
        <w:t>Microsoft Learning E-Reference Library</w:t>
      </w:r>
      <w:bookmarkEnd w:id="115"/>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CC672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7F0674" w:rsidRDefault="00917344" w:rsidP="00C01363">
      <w:pPr>
        <w:pStyle w:val="ProductList-Offering2Heading"/>
        <w:rPr>
          <w:lang w:val="pl-PL"/>
        </w:rPr>
      </w:pPr>
      <w:r w:rsidRPr="007F0674">
        <w:rPr>
          <w:lang w:val="pl-PL"/>
        </w:rPr>
        <w:tab/>
      </w:r>
      <w:bookmarkStart w:id="116" w:name="_Toc440465528"/>
      <w:r w:rsidRPr="007F0674">
        <w:rPr>
          <w:lang w:val="pl-PL"/>
        </w:rPr>
        <w:t>Microsoft Learning IT Academy</w:t>
      </w:r>
      <w:bookmarkEnd w:id="116"/>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8"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lastRenderedPageBreak/>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CC672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7F0674" w:rsidRDefault="00581CDB" w:rsidP="00C01363">
      <w:pPr>
        <w:pStyle w:val="ProductList-Offering2Heading"/>
        <w:rPr>
          <w:lang w:val="it-IT"/>
        </w:rPr>
      </w:pPr>
      <w:r w:rsidRPr="007F0674">
        <w:rPr>
          <w:lang w:val="it-IT"/>
        </w:rPr>
        <w:tab/>
      </w:r>
      <w:bookmarkStart w:id="117" w:name="_Toc440465529"/>
      <w:r w:rsidRPr="007F0674">
        <w:rPr>
          <w:lang w:val="it-IT"/>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CC672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7F0674" w:rsidRDefault="00D67A4B" w:rsidP="00C01363">
      <w:pPr>
        <w:pStyle w:val="ProductList-Offering2Heading"/>
        <w:rPr>
          <w:lang w:val="it-IT"/>
        </w:rPr>
      </w:pPr>
      <w:r w:rsidRPr="007F0674">
        <w:rPr>
          <w:lang w:val="it-IT"/>
        </w:rPr>
        <w:tab/>
      </w:r>
      <w:bookmarkStart w:id="118" w:name="_Toc440465530"/>
      <w:r w:rsidRPr="007F0674">
        <w:rPr>
          <w:lang w:val="it-IT"/>
        </w:rPr>
        <w:t xml:space="preserve">Power BI </w:t>
      </w:r>
      <w:r w:rsidR="00F55464" w:rsidRPr="007F0674">
        <w:rPr>
          <w:lang w:val="it-IT"/>
        </w:rPr>
        <w:t>Pro</w:t>
      </w:r>
      <w:bookmarkEnd w:id="118"/>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CC672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19" w:name="_Toc440465531"/>
      <w:r w:rsidRPr="007F0674">
        <w:rPr>
          <w:lang w:val="pl-PL"/>
        </w:rPr>
        <w:t>Interfejs programowania aplikacji Translator</w:t>
      </w:r>
      <w:bookmarkEnd w:id="119"/>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9" w:history="1">
        <w:r>
          <w:rPr>
            <w:rStyle w:val="Hyperlink"/>
          </w:rPr>
          <w:t>http://aka.ms/translatortou</w:t>
        </w:r>
      </w:hyperlink>
      <w:r>
        <w:t xml:space="preserve"> oraz z postanowieniami Oświadczenia o ochronie prywatności, dostępnego pod adresem </w:t>
      </w:r>
      <w:hyperlink r:id="rId50" w:history="1">
        <w:r>
          <w:rPr>
            <w:rStyle w:val="Hyperlink"/>
          </w:rPr>
          <w:t>http://aka.ms/translatorprivacy</w:t>
        </w:r>
      </w:hyperlink>
      <w:r>
        <w:t>.</w:t>
      </w:r>
    </w:p>
    <w:p w14:paraId="472476E8" w14:textId="75F2672B" w:rsidR="00D67A4B" w:rsidRPr="00690C65" w:rsidRDefault="00CC672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7F0674" w:rsidRDefault="00414009" w:rsidP="00C01363">
      <w:pPr>
        <w:pStyle w:val="ProductList-Offering2Heading"/>
        <w:rPr>
          <w:lang w:val="pl-PL"/>
        </w:rPr>
      </w:pPr>
      <w:r w:rsidRPr="007F0674">
        <w:rPr>
          <w:lang w:val="pl-PL"/>
        </w:rPr>
        <w:tab/>
      </w:r>
      <w:bookmarkStart w:id="120" w:name="_Toc440465532"/>
      <w:r w:rsidRPr="007F0674">
        <w:rPr>
          <w:lang w:val="pl-PL"/>
        </w:rPr>
        <w:t>Yammer Enterprise</w:t>
      </w:r>
      <w:bookmarkEnd w:id="120"/>
    </w:p>
    <w:p w14:paraId="062E0C66" w14:textId="77777777" w:rsidR="00C14D9B" w:rsidRPr="000772BE" w:rsidRDefault="00C14D9B" w:rsidP="00C14D9B">
      <w:pPr>
        <w:pStyle w:val="ProductList-Body"/>
      </w:pPr>
      <w:r>
        <w:rPr>
          <w:b/>
          <w:color w:val="00188F"/>
        </w:rPr>
        <w:t>Uwagi</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CC672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65533"/>
      <w:r>
        <w:lastRenderedPageBreak/>
        <w:t>Załącznik 1 – Powiadomienia</w:t>
      </w:r>
      <w:bookmarkEnd w:id="121"/>
      <w:bookmarkEnd w:id="122"/>
    </w:p>
    <w:p w14:paraId="2F4609B8" w14:textId="0A35F4A9" w:rsidR="004D27A6" w:rsidRPr="007F0674" w:rsidRDefault="00D67A4B" w:rsidP="00C01363">
      <w:pPr>
        <w:pStyle w:val="ProductList-Offering1Heading"/>
        <w:rPr>
          <w:lang w:val="pl-PL"/>
        </w:rPr>
      </w:pPr>
      <w:bookmarkStart w:id="123" w:name="_Toc440465534"/>
      <w:r w:rsidRPr="007F0674">
        <w:rPr>
          <w:lang w:val="pl-PL"/>
        </w:rPr>
        <w:t>Bing Maps</w:t>
      </w:r>
      <w:bookmarkEnd w:id="123"/>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1" w:history="1">
        <w:r>
          <w:rPr>
            <w:rStyle w:val="Hyperlink"/>
          </w:rPr>
          <w:t>go.microsoft.com/?linkid=9710837</w:t>
        </w:r>
      </w:hyperlink>
      <w:r>
        <w:t xml:space="preserve"> oraz Oświadczeniu o ochronie prywatności dotyczącym aplikacji Bing Maps dostępnemu pod adresem </w:t>
      </w:r>
      <w:hyperlink r:id="rId52" w:history="1">
        <w:r>
          <w:rPr>
            <w:rStyle w:val="Hyperlink"/>
          </w:rPr>
          <w:t>go.microsoft.com/fwlink/?LinkID=248686</w:t>
        </w:r>
      </w:hyperlink>
      <w:r>
        <w:t>.</w:t>
      </w:r>
    </w:p>
    <w:bookmarkStart w:id="124"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25" w:name="_Toc440465535"/>
      <w:bookmarkStart w:id="126" w:name="ProfessionalServices"/>
      <w:r w:rsidRPr="007F0674">
        <w:rPr>
          <w:lang w:val="pl-PL"/>
        </w:rPr>
        <w:t>Usługi Profesjonalne</w:t>
      </w:r>
      <w:bookmarkEnd w:id="124"/>
      <w:bookmarkEnd w:id="125"/>
    </w:p>
    <w:bookmarkEnd w:id="126"/>
    <w:p w14:paraId="7B6918D3" w14:textId="77777777" w:rsidR="00C14D9B" w:rsidRPr="000772BE" w:rsidRDefault="00C14D9B" w:rsidP="00C14D9B">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Postanowienia niniejszej Uwagi dotyczą tych usług, ale usługi te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są chronione zgodnie z postanowieniami dotyczącymi zachowania poufności opisanymi w zawartej przez Klienta umowie licencjonowania zbiorowego</w:t>
      </w:r>
      <w:r>
        <w:rPr>
          <w:szCs w:val="18"/>
        </w:rPr>
        <w:t xml:space="preserve">. </w:t>
      </w:r>
    </w:p>
    <w:p w14:paraId="09EA6339" w14:textId="77777777" w:rsidR="00C14D9B" w:rsidRPr="000772BE" w:rsidRDefault="00C14D9B" w:rsidP="00C14D9B">
      <w:pPr>
        <w:pStyle w:val="ProductList-Body"/>
      </w:pPr>
    </w:p>
    <w:p w14:paraId="7FED2BE3" w14:textId="77777777" w:rsidR="00C14D9B" w:rsidRPr="000772BE" w:rsidRDefault="00C14D9B" w:rsidP="00C14D9B">
      <w:pPr>
        <w:pStyle w:val="ProductList-Body"/>
      </w:pPr>
      <w:r>
        <w:t xml:space="preserve">W przypadku tych usług mogą obowiązywać dodatkowe postanowienia, ale jedynie w zakresie niebędącym w sprzeczności z niniejszą Uwagą.  </w:t>
      </w:r>
    </w:p>
    <w:p w14:paraId="164CB77D" w14:textId="77777777" w:rsidR="00C14D9B" w:rsidRPr="000772BE" w:rsidRDefault="00C14D9B" w:rsidP="00C14D9B">
      <w:pPr>
        <w:pStyle w:val="ProductList-Body"/>
      </w:pPr>
      <w:r>
        <w:t xml:space="preserve">Jeśli zawarta przez Klienta umowa licencjonowania zbiorowego obejmuje wyłącznie Usługi Online (i nie zdefiniowano w niej Usług Profesjonalnych), świadczenie usług podlega „Postanowieniom dotyczącym Usług Profesjonalnych” przedstawionym poniżej.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146E59">
      <w:pPr>
        <w:pStyle w:val="ProductList-Body"/>
        <w:outlineLvl w:val="2"/>
      </w:pPr>
      <w:r>
        <w:rPr>
          <w:b/>
          <w:color w:val="00188F"/>
        </w:rPr>
        <w:t>Materiały niezależne</w:t>
      </w:r>
    </w:p>
    <w:p w14:paraId="4154270D" w14:textId="77777777" w:rsidR="00146E59" w:rsidRPr="003C69A1" w:rsidRDefault="00146E59" w:rsidP="00146E59">
      <w:pPr>
        <w:pStyle w:val="ProductList-Body"/>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t>
      </w:r>
      <w:r>
        <w:lastRenderedPageBreak/>
        <w:t>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77777777" w:rsidR="00C14D9B" w:rsidRPr="000772BE" w:rsidRDefault="00C14D9B" w:rsidP="00C14D9B">
      <w:pPr>
        <w:pStyle w:val="ProductList-Body"/>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CC6723"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27" w:name="_Toc440465536"/>
      <w:r w:rsidRPr="007F0674">
        <w:rPr>
          <w:lang w:val="pl-PL"/>
        </w:rPr>
        <w:t>Informacja o standardach H.264/AVC Visual, VC-1 Video, MPEG-4 Part Visual i MPEG-2 Video</w:t>
      </w:r>
      <w:bookmarkEnd w:id="127"/>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CC67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4"/>
          <w:footerReference w:type="first" r:id="rId55"/>
          <w:pgSz w:w="12240" w:h="15840"/>
          <w:pgMar w:top="1440" w:right="720" w:bottom="1440" w:left="720" w:header="720" w:footer="720" w:gutter="0"/>
          <w:cols w:space="720"/>
          <w:titlePg/>
          <w:docGrid w:linePitch="360"/>
        </w:sectPr>
      </w:pPr>
    </w:p>
    <w:p w14:paraId="3AF619C7" w14:textId="77777777" w:rsidR="006954F2" w:rsidRDefault="006954F2" w:rsidP="006954F2">
      <w:pPr>
        <w:pStyle w:val="ProductList-SectionHeading"/>
        <w:outlineLvl w:val="0"/>
      </w:pPr>
      <w:bookmarkStart w:id="128" w:name="Attachment2"/>
      <w:bookmarkStart w:id="129" w:name="_Toc431797738"/>
      <w:bookmarkStart w:id="130" w:name="_Toc431459553"/>
      <w:bookmarkStart w:id="131" w:name="_Toc440465537"/>
      <w:r>
        <w:lastRenderedPageBreak/>
        <w:t>Załącznik 2 – Pakiety Licencji Subskrypcyjnych</w:t>
      </w:r>
      <w:bookmarkEnd w:id="128"/>
      <w:bookmarkEnd w:id="129"/>
      <w:bookmarkEnd w:id="130"/>
      <w:bookmarkEnd w:id="131"/>
    </w:p>
    <w:p w14:paraId="0E47CA80" w14:textId="77777777" w:rsidR="006954F2" w:rsidRDefault="006954F2" w:rsidP="006954F2">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795" w:type="dxa"/>
        <w:tblInd w:w="117"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7F0674" w14:paraId="5ACA2826" w14:textId="77777777" w:rsidTr="007F0674">
        <w:trPr>
          <w:cantSplit/>
          <w:trHeight w:val="501"/>
        </w:trPr>
        <w:tc>
          <w:tcPr>
            <w:tcW w:w="2246" w:type="dxa"/>
            <w:vMerge w:val="restart"/>
            <w:tcBorders>
              <w:top w:val="nil"/>
              <w:left w:val="nil"/>
              <w:bottom w:val="dashSmallGap" w:sz="4" w:space="0" w:color="808080" w:themeColor="background1" w:themeShade="80"/>
              <w:right w:val="nil"/>
            </w:tcBorders>
            <w:vAlign w:val="bottom"/>
            <w:hideMark/>
          </w:tcPr>
          <w:p w14:paraId="733056DB" w14:textId="77777777" w:rsidR="007F0674" w:rsidRDefault="007F0674" w:rsidP="007F0674">
            <w:pPr>
              <w:pStyle w:val="ProductList-Body"/>
              <w:tabs>
                <w:tab w:val="clear" w:pos="158"/>
                <w:tab w:val="left" w:pos="720"/>
              </w:tabs>
              <w:spacing w:line="256" w:lineRule="auto"/>
              <w:ind w:left="-108"/>
              <w:rPr>
                <w:sz w:val="22"/>
              </w:rPr>
            </w:pPr>
            <w:r>
              <w:rPr>
                <w:sz w:val="22"/>
              </w:rPr>
              <w:t>Usługa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2080FEE7"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6C9252" w14:textId="7745353F"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363891"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55A152" w14:textId="59D02D31"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2D1AA56D"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24909E1"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0D0149"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F733CC"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AF0B3"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40E9D4"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2C574BF3"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096C44"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8B2F05"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6977CC6"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C9AAD58"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F8E043"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AC03545"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AC8641E"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4B5BAC0"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F0674" w14:paraId="3A62DB7B" w14:textId="77777777" w:rsidTr="007F0674">
        <w:trPr>
          <w:cantSplit/>
          <w:trHeight w:val="288"/>
        </w:trPr>
        <w:tc>
          <w:tcPr>
            <w:tcW w:w="2246" w:type="dxa"/>
            <w:vMerge/>
            <w:tcBorders>
              <w:top w:val="nil"/>
              <w:left w:val="nil"/>
              <w:bottom w:val="dashSmallGap" w:sz="4" w:space="0" w:color="808080" w:themeColor="background1" w:themeShade="80"/>
              <w:right w:val="nil"/>
            </w:tcBorders>
            <w:vAlign w:val="center"/>
            <w:hideMark/>
          </w:tcPr>
          <w:p w14:paraId="18730FD3" w14:textId="77777777" w:rsidR="007F0674" w:rsidRDefault="007F0674" w:rsidP="007F0674">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32D936"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3B200"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908B7A"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3D396"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8FC87"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CBB7B"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D141DD"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D88F81"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62800"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393D32"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DA604"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06D53A"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2EC985"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F5B6AD"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6E6E0700"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8A75"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053F5CEF"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ADCF9AA"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954F2" w14:paraId="5B5BDA42" w14:textId="77777777" w:rsidTr="007F0674">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D8AC6BC"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F71E5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BB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B38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8E3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F9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680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6C7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BCD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F90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5CD0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6FD9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BCD0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5FF8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CFE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FBB3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F09B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3D92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0E0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DEDD74D" w14:textId="77777777" w:rsidTr="007F0674">
        <w:trPr>
          <w:trHeight w:val="288"/>
        </w:trPr>
        <w:tc>
          <w:tcPr>
            <w:tcW w:w="2246" w:type="dxa"/>
            <w:tcBorders>
              <w:top w:val="nil"/>
              <w:left w:val="nil"/>
              <w:bottom w:val="dashSmallGap" w:sz="4" w:space="0" w:color="BFBFBF" w:themeColor="background1" w:themeShade="BF"/>
              <w:right w:val="nil"/>
            </w:tcBorders>
            <w:noWrap/>
            <w:vAlign w:val="center"/>
            <w:hideMark/>
          </w:tcPr>
          <w:p w14:paraId="6DD10205"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7772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3A87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333D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07E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347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C808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CBF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CFE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54A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B6C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AC2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74C0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5A7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6A0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28D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82F3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8677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503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27DC4713"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6995E4"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81B6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0148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FB41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DA42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F9AC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9A2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5D0C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77EF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C2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D40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789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44DD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A02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7005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D9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B5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104C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055E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6BAC08E"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F7AAB"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1D90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E978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847F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EAC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10E9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538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27E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C06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CAE4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6656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269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3B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A41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6E6A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C0A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752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522D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77B1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741DC33B"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9EA31"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A352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69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727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A1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46F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6D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A567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5481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A66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9456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9BB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BB69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9A92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601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5D51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685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7FA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E519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E50ECF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7AE6A"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AD5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C42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0C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F0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8D2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45B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C70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6F8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FCD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C99A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045F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8A61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985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DAB3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006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4C2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F8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890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AFE5F36"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ECF1E"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C652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145F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C7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945D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A42F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7FE8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C8A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8AFA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6AE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82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1A68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05D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A6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14E1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E9E2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16E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E8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2F06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E7EFAD4"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77DBF"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FEE2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FA85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982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A9AC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BA2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39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1E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893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50E9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E062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003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8071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3C6E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0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446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FFEB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E19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A24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2A3D2631"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98FF3"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43D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A807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8C0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EB09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B9E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7D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37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5762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2411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8969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589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B62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CEC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8A5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455C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538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DCC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DC50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39377433"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EEE8F"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2A5B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D09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4EB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2F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92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1C0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BF6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40A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6B5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8B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D05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73C7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38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4B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40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C10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F293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C8E9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10E85210"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1A298"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7616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1AC5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DC80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0358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316E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243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95B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4431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E54A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30E5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B1BB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271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FD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BDC5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0F64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171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DAB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2A1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146E59" w14:paraId="6FC90157" w14:textId="77777777" w:rsidTr="00146E59">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0DAD2" w14:textId="77777777" w:rsidR="00146E59" w:rsidRDefault="00146E59" w:rsidP="00146E5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78E2C"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E655"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1523"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936B"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3017"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8904"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B542A"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8B6E2"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DDF5"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BE264"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667"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A3700"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3EF"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F81C"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90D4E"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05FF2"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B55B"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35A39"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r>
      <w:tr w:rsidR="006954F2" w14:paraId="71710333"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54F22"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98D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242D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A5F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FE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467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54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C9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A19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DEF5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2E14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150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82B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A6AD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114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A57E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F3BD9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297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E773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184F5006"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4A388"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52506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2670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6CCC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A132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EAA5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9DB9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B1A9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7AC5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096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7EA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7AC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BE9F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A9D5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D85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8BF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C7C3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5282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935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09B71BE6"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DA59C"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72AB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73B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BE0E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0FAE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489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915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765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7BDF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CA0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926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A98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767F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B7D9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D90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CC7B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12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741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05A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377F6215"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60259"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84E83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DAF0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C0244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093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9512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03E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64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C07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582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8D9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1910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5C76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CE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5AEF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5193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E9C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6BFC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8F80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0CFA5D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E2950C" w14:textId="77777777" w:rsidR="006954F2" w:rsidRDefault="006954F2" w:rsidP="007F0674">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CC9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3C8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17EF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13E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6BD9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53B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F1F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F52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F380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4421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9AB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2B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28C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0F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8B3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77C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31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94E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31D63189"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19435A" w14:textId="77777777" w:rsidR="006954F2" w:rsidRDefault="006954F2" w:rsidP="007F0674">
            <w:pPr>
              <w:pStyle w:val="ProductList-Body"/>
              <w:tabs>
                <w:tab w:val="clear" w:pos="158"/>
                <w:tab w:val="left" w:pos="720"/>
              </w:tabs>
              <w:spacing w:line="256" w:lineRule="auto"/>
              <w:ind w:left="-108"/>
              <w:rPr>
                <w:sz w:val="16"/>
                <w:szCs w:val="16"/>
              </w:rPr>
            </w:pPr>
            <w:r>
              <w:rPr>
                <w:rFonts w:asciiTheme="majorHAnsi" w:hAnsiTheme="majorHAnsi"/>
                <w:sz w:val="16"/>
                <w:szCs w:val="16"/>
              </w:rPr>
              <w:t>Usługi analityczne 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9BA4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DC7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543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8E9C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C1F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A6E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E4E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85A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0F91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9B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EE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EDA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F8AF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375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B49A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4B7F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A9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3F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69AE08AF"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7113E" w14:textId="18051271" w:rsidR="006954F2" w:rsidRDefault="007F0674" w:rsidP="007F0674">
            <w:pPr>
              <w:pStyle w:val="ProductList-Body"/>
              <w:tabs>
                <w:tab w:val="clear" w:pos="158"/>
                <w:tab w:val="left" w:pos="720"/>
              </w:tabs>
              <w:spacing w:line="256" w:lineRule="auto"/>
              <w:ind w:left="-108"/>
              <w:rPr>
                <w:sz w:val="16"/>
                <w:szCs w:val="16"/>
              </w:rPr>
            </w:pPr>
            <w:r>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D1B0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32C3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440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023B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6613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71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620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DA7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CB70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64BC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6E3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33C4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D781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F36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8CFA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FE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DE9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2D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79A41D4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00022" w14:textId="77777777" w:rsidR="006954F2" w:rsidRPr="005C41FA" w:rsidRDefault="006954F2" w:rsidP="007F0674">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1FB0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44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B17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D367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056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BF1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E50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8B3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45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BBDC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99F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74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1A01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5F9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BA1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038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D3E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67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146E59" w14:paraId="294C1254" w14:textId="77777777" w:rsidTr="00146E59">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036577" w14:textId="77777777" w:rsidR="00146E59" w:rsidRPr="005C41FA" w:rsidRDefault="00146E59" w:rsidP="00146E59">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Zaawansowana ochrona przed zagrożeniami</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83CB5"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A141"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0089E"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74C40"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4E53B"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AC1D4"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C119"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C92E"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AF2C"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4ED11"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7AD52"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FE47"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B50"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DDE0"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D735"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D769"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91BD"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8DB25" w14:textId="77777777" w:rsidR="00146E59" w:rsidRDefault="00146E59" w:rsidP="00146E59">
            <w:pPr>
              <w:pStyle w:val="ProductList-Body"/>
              <w:tabs>
                <w:tab w:val="clear" w:pos="158"/>
                <w:tab w:val="left" w:pos="720"/>
              </w:tabs>
              <w:spacing w:line="256" w:lineRule="auto"/>
              <w:jc w:val="center"/>
              <w:rPr>
                <w:rFonts w:asciiTheme="majorHAnsi" w:hAnsiTheme="majorHAnsi"/>
                <w:szCs w:val="18"/>
              </w:rPr>
            </w:pPr>
          </w:p>
        </w:tc>
      </w:tr>
      <w:tr w:rsidR="006954F2" w14:paraId="28C8006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7EBF7"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45F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2E25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107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0C92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61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4D7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1AB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586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2899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5541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3E2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7BE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5C13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C16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1BB5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D0AC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CFD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9002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D5C2C04"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38120"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D741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AF9B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B6C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991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B0BD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5D0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A8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C0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22F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15A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AE6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3FC6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7FA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DC7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0AF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32F8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C1F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88AA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6A4879C"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17F40"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BA66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687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BB4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89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BC8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B78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4340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A76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A5C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007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F5A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C13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647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D93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A1A7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71BD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470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73E0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0AA91AC"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3546D"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A8A8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127F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7530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6A4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73D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EC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05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32F6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596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8E6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1FE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B13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368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5E7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24D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71B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125D9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6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0E0EEA8E"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35CD5"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D400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96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4703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0F9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987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655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F5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53D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B49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C32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B7A0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BA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C6A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59E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EAB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CC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FF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21C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CFE153E"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8F112"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5352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E01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24C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2918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CC3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A54D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51E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2C1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C3D0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2B1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884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065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A038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926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A9DD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B5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73C6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4F0F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8100D68" w14:textId="77777777" w:rsidTr="007F0674">
        <w:trPr>
          <w:trHeight w:val="288"/>
        </w:trPr>
        <w:tc>
          <w:tcPr>
            <w:tcW w:w="2246" w:type="dxa"/>
            <w:tcBorders>
              <w:top w:val="dashSmallGap" w:sz="4" w:space="0" w:color="BFBFBF" w:themeColor="background1" w:themeShade="BF"/>
              <w:left w:val="nil"/>
              <w:bottom w:val="nil"/>
              <w:right w:val="nil"/>
            </w:tcBorders>
            <w:noWrap/>
            <w:vAlign w:val="center"/>
            <w:hideMark/>
          </w:tcPr>
          <w:p w14:paraId="4A81C49D"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F6093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1108F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3929C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8950C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EDC4E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A8AD1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4070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8F1A3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ECCA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30D88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0BB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4E01E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AB52E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9868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FE4FEA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0B03F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4A51CB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6D4A579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bl>
    <w:p w14:paraId="7ADF33DB" w14:textId="77777777" w:rsidR="006954F2" w:rsidRPr="007F0674" w:rsidRDefault="006954F2" w:rsidP="006954F2">
      <w:pPr>
        <w:pStyle w:val="ProductList-Body"/>
        <w:spacing w:before="60"/>
        <w:rPr>
          <w:i/>
          <w:sz w:val="16"/>
          <w:szCs w:val="16"/>
        </w:rPr>
      </w:pPr>
      <w:r w:rsidRPr="007F0674">
        <w:rPr>
          <w:i/>
          <w:sz w:val="16"/>
          <w:szCs w:val="16"/>
          <w:vertAlign w:val="superscript"/>
        </w:rPr>
        <w:t>1</w:t>
      </w:r>
      <w:r w:rsidRPr="007F0674">
        <w:rPr>
          <w:i/>
          <w:sz w:val="16"/>
          <w:szCs w:val="16"/>
        </w:rPr>
        <w:t xml:space="preserve"> LS na pakiet dodatków, które w nazwie zawierają „bez ProPlus”, nie obejmują praw do Office 365 ProPlus.</w:t>
      </w:r>
    </w:p>
    <w:p w14:paraId="5FD55A08" w14:textId="77777777" w:rsidR="006954F2" w:rsidRPr="007F0674" w:rsidRDefault="006954F2" w:rsidP="006954F2">
      <w:pPr>
        <w:pStyle w:val="ProductList-Body"/>
        <w:rPr>
          <w:rStyle w:val="Hyperlink"/>
          <w:i/>
          <w:sz w:val="16"/>
          <w:szCs w:val="16"/>
        </w:rPr>
      </w:pPr>
      <w:r w:rsidRPr="007F0674">
        <w:rPr>
          <w:i/>
          <w:sz w:val="16"/>
          <w:szCs w:val="16"/>
          <w:vertAlign w:val="superscript"/>
        </w:rPr>
        <w:t>2</w:t>
      </w:r>
      <w:r w:rsidRPr="007F0674">
        <w:rPr>
          <w:i/>
          <w:sz w:val="16"/>
          <w:szCs w:val="16"/>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6" w:history="1">
        <w:r w:rsidRPr="007F0674">
          <w:rPr>
            <w:rStyle w:val="Hyperlink"/>
            <w:i/>
            <w:sz w:val="16"/>
            <w:szCs w:val="16"/>
          </w:rPr>
          <w:t>http://go.microsoft.com/?linkid=9839207</w:t>
        </w:r>
      </w:hyperlink>
      <w:r w:rsidRPr="007F0674">
        <w:rPr>
          <w:sz w:val="16"/>
          <w:szCs w:val="16"/>
        </w:rPr>
        <w:t>.</w:t>
      </w:r>
    </w:p>
    <w:p w14:paraId="16EBE051" w14:textId="77777777" w:rsidR="006954F2" w:rsidRPr="007F0674" w:rsidRDefault="006954F2" w:rsidP="006954F2">
      <w:pPr>
        <w:pStyle w:val="ProductList-Body"/>
        <w:rPr>
          <w:i/>
          <w:sz w:val="16"/>
          <w:szCs w:val="16"/>
        </w:rPr>
      </w:pPr>
      <w:r w:rsidRPr="007F0674">
        <w:rPr>
          <w:i/>
          <w:sz w:val="16"/>
          <w:szCs w:val="16"/>
          <w:vertAlign w:val="superscript"/>
        </w:rPr>
        <w:lastRenderedPageBreak/>
        <w:t>3</w:t>
      </w:r>
      <w:r w:rsidRPr="007F0674">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CC67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32" w:name="Attachment3"/>
      <w:bookmarkStart w:id="133" w:name="_Toc440465538"/>
      <w:r>
        <w:lastRenderedPageBreak/>
        <w:t xml:space="preserve">Załącznik 3 </w:t>
      </w:r>
      <w:r w:rsidR="0053202E">
        <w:t>– Standardowe Klauzule Umowne (Podmioty Przetwarzające D</w:t>
      </w:r>
      <w:r>
        <w:t>ane)</w:t>
      </w:r>
      <w:bookmarkEnd w:id="132"/>
      <w:bookmarkEnd w:id="133"/>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8DC2E9" w14:textId="77777777" w:rsidR="00CC6723" w:rsidRDefault="00CC6723" w:rsidP="009A573F">
      <w:pPr>
        <w:spacing w:after="0" w:line="240" w:lineRule="auto"/>
      </w:pPr>
      <w:r>
        <w:separator/>
      </w:r>
    </w:p>
  </w:endnote>
  <w:endnote w:type="continuationSeparator" w:id="0">
    <w:p w14:paraId="26A2E683" w14:textId="77777777" w:rsidR="00CC6723" w:rsidRDefault="00CC6723" w:rsidP="009A573F">
      <w:pPr>
        <w:spacing w:after="0" w:line="240" w:lineRule="auto"/>
      </w:pPr>
      <w:r>
        <w:continuationSeparator/>
      </w:r>
    </w:p>
  </w:endnote>
  <w:endnote w:type="continuationNotice" w:id="1">
    <w:p w14:paraId="7AE95DC0" w14:textId="77777777" w:rsidR="00CC6723" w:rsidRDefault="00CC67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A73BB8" w14:textId="77777777" w:rsidR="00817CC6" w:rsidRDefault="00817C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46E59" w:rsidRDefault="00146E5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46E59" w:rsidRPr="00591643" w:rsidRDefault="00146E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46E59"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146E59" w:rsidRPr="00C76DF3" w:rsidRDefault="00CC6723" w:rsidP="00CE05C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146E59" w:rsidRPr="00C76DF3" w:rsidRDefault="00146E59"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146E59" w:rsidRPr="00C76DF3" w:rsidRDefault="00CC6723" w:rsidP="00CE05C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146E59" w:rsidRPr="00C76DF3" w:rsidRDefault="00146E59"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146E59" w:rsidRPr="00C76DF3" w:rsidRDefault="00CC6723" w:rsidP="00CE05C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146E59" w:rsidRPr="00C76DF3" w:rsidRDefault="00146E59"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146E59" w:rsidRPr="00C76DF3" w:rsidRDefault="00CC6723" w:rsidP="00CE05C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146E59" w:rsidRPr="00C76DF3" w:rsidRDefault="00146E59"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146E59" w:rsidRPr="00C76DF3" w:rsidRDefault="00CC6723" w:rsidP="00CE05C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146E59" w:rsidRPr="00C76DF3" w:rsidRDefault="00146E59"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146E59" w:rsidRPr="00C76DF3" w:rsidRDefault="00CC6723" w:rsidP="00CE05C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 1 – Powiadomienia</w:t>
            </w:r>
          </w:hyperlink>
        </w:p>
      </w:tc>
    </w:tr>
  </w:tbl>
  <w:p w14:paraId="665AC823" w14:textId="77777777" w:rsidR="00146E59" w:rsidRPr="00591643" w:rsidRDefault="00146E59"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146E59" w:rsidRPr="00C76DF3" w:rsidRDefault="00CC6723" w:rsidP="00C71869">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146E59" w:rsidRPr="00C76DF3" w:rsidRDefault="00146E59"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146E59" w:rsidRPr="00C76DF3" w:rsidRDefault="00CC6723" w:rsidP="00C71869">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146E59" w:rsidRPr="00C76DF3" w:rsidRDefault="00146E59"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146E59" w:rsidRPr="00C76DF3" w:rsidRDefault="00CC6723" w:rsidP="00C71869">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146E59" w:rsidRPr="00C76DF3" w:rsidRDefault="00146E59"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146E59" w:rsidRPr="00C76DF3" w:rsidRDefault="00CC6723" w:rsidP="00C71869">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146E59" w:rsidRPr="00C76DF3" w:rsidRDefault="00146E59"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146E59" w:rsidRPr="00C76DF3" w:rsidRDefault="00CC6723" w:rsidP="00C71869">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146E59" w:rsidRPr="00C76DF3" w:rsidRDefault="00146E59"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146E59" w:rsidRPr="00C76DF3" w:rsidRDefault="00CC6723" w:rsidP="00C71869">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43F896E2" w14:textId="77777777" w:rsidR="00146E59" w:rsidRPr="00591643" w:rsidRDefault="00146E59"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5D162117" w14:textId="77777777" w:rsidR="00146E59" w:rsidRPr="00591643" w:rsidRDefault="00146E59"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4073DCF0" w14:textId="77777777" w:rsidR="00146E59" w:rsidRPr="00591643" w:rsidRDefault="00146E59"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0B677052" w14:textId="77777777" w:rsidR="00146E59" w:rsidRPr="00591643" w:rsidRDefault="00146E59"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1A73C883" w14:textId="77777777" w:rsidR="00146E59" w:rsidRPr="00591643" w:rsidRDefault="00146E59"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49DE2984" w14:textId="77777777" w:rsidR="00146E59" w:rsidRPr="00591643" w:rsidRDefault="00146E59"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6CA8E907" w14:textId="77777777" w:rsidR="00146E59" w:rsidRPr="00591643" w:rsidRDefault="00146E59"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6E59" w:rsidRPr="00C76DF3" w14:paraId="31DBAA52" w14:textId="77777777" w:rsidTr="00146E5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F56BF" w14:textId="77777777" w:rsidR="00146E59" w:rsidRPr="00C76DF3" w:rsidRDefault="00CC6723" w:rsidP="00146E59">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EF9249" w14:textId="77777777" w:rsidR="00146E59" w:rsidRPr="00C76DF3" w:rsidRDefault="00146E59" w:rsidP="00146E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CBDD7F" w14:textId="77777777" w:rsidR="00146E59" w:rsidRPr="00C76DF3" w:rsidRDefault="00CC6723" w:rsidP="00146E59">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FD4F65" w14:textId="77777777" w:rsidR="00146E59" w:rsidRPr="00C76DF3" w:rsidRDefault="00146E59" w:rsidP="00146E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8BB7" w14:textId="77777777" w:rsidR="00146E59" w:rsidRPr="00C76DF3" w:rsidRDefault="00CC6723" w:rsidP="00146E59">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BC3E6" w14:textId="77777777" w:rsidR="00146E59" w:rsidRPr="00C76DF3" w:rsidRDefault="00146E59" w:rsidP="00146E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EC" w14:textId="77777777" w:rsidR="00146E59" w:rsidRPr="00C76DF3" w:rsidRDefault="00CC6723" w:rsidP="00146E59">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342856" w14:textId="77777777" w:rsidR="00146E59" w:rsidRPr="00C76DF3" w:rsidRDefault="00146E59"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FC3259" w14:textId="77777777" w:rsidR="00146E59" w:rsidRPr="00C76DF3" w:rsidRDefault="00CC6723" w:rsidP="00146E59">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468A3" w14:textId="77777777" w:rsidR="00146E59" w:rsidRPr="00C76DF3" w:rsidRDefault="00146E59" w:rsidP="00146E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2B3" w14:textId="77777777" w:rsidR="00146E59" w:rsidRPr="00C76DF3" w:rsidRDefault="00CC6723" w:rsidP="00146E59">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Attachments</w:t>
            </w:r>
          </w:hyperlink>
        </w:p>
      </w:tc>
    </w:tr>
  </w:tbl>
  <w:p w14:paraId="5321D598" w14:textId="77777777" w:rsidR="00146E59" w:rsidRPr="00591643" w:rsidRDefault="00146E59" w:rsidP="00146E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6E59" w:rsidRPr="00C76DF3" w14:paraId="6D9B3F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30AE" w14:textId="77777777" w:rsidR="00146E59" w:rsidRPr="00C76DF3" w:rsidRDefault="00CC6723" w:rsidP="00591643">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247459" w14:textId="77777777" w:rsidR="00146E59" w:rsidRPr="00C76DF3" w:rsidRDefault="00146E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08553" w14:textId="77777777" w:rsidR="00146E59" w:rsidRPr="00C76DF3" w:rsidRDefault="00CC6723" w:rsidP="00591643">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798E5" w14:textId="77777777" w:rsidR="00146E59" w:rsidRPr="00C76DF3" w:rsidRDefault="00146E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15790" w14:textId="77777777" w:rsidR="00146E59" w:rsidRPr="00C76DF3" w:rsidRDefault="00CC6723" w:rsidP="003812FE">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D92F5D" w14:textId="77777777" w:rsidR="00146E59" w:rsidRPr="00C76DF3" w:rsidRDefault="00146E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AECE2" w14:textId="77777777" w:rsidR="00146E59" w:rsidRPr="00C76DF3" w:rsidRDefault="00CC6723" w:rsidP="00591643">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5E7BBB" w14:textId="77777777" w:rsidR="00146E59" w:rsidRPr="00C76DF3" w:rsidRDefault="00146E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BDA8C7" w14:textId="77777777" w:rsidR="00146E59" w:rsidRPr="00C76DF3" w:rsidRDefault="00CC6723" w:rsidP="003812FE">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086E1" w14:textId="77777777" w:rsidR="00146E59" w:rsidRPr="00C76DF3" w:rsidRDefault="00146E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31C24" w14:textId="77777777" w:rsidR="00146E59" w:rsidRPr="00C76DF3" w:rsidRDefault="00CC6723" w:rsidP="003812FE">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Attachments</w:t>
            </w:r>
          </w:hyperlink>
        </w:p>
      </w:tc>
    </w:tr>
  </w:tbl>
  <w:p w14:paraId="77E415CA" w14:textId="77777777" w:rsidR="00146E59" w:rsidRPr="00591643" w:rsidRDefault="00146E5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0D1B97D1" w14:textId="77777777" w:rsidR="00146E59" w:rsidRPr="00591643" w:rsidRDefault="00146E59"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69A330F4" w14:textId="77777777" w:rsidR="00146E59" w:rsidRPr="00591643" w:rsidRDefault="00146E59" w:rsidP="00C776E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49AAA34C" w14:textId="77777777" w:rsidR="00146E59" w:rsidRPr="00591643" w:rsidRDefault="00146E59" w:rsidP="00C776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6E59"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146E59" w:rsidRPr="00C76DF3" w:rsidRDefault="00CC6723" w:rsidP="00841C82">
          <w:pPr>
            <w:pStyle w:val="ProductList-OfferingBody"/>
            <w:ind w:left="-77" w:right="-73"/>
            <w:jc w:val="center"/>
            <w:rPr>
              <w:color w:val="808080" w:themeColor="background1" w:themeShade="80"/>
              <w:sz w:val="14"/>
              <w:szCs w:val="14"/>
            </w:rPr>
          </w:pPr>
          <w:hyperlink w:anchor="TableofContents" w:history="1">
            <w:r w:rsidR="00146E5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146E59" w:rsidRPr="00C76DF3" w:rsidRDefault="00146E5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146E59" w:rsidRPr="00C76DF3" w:rsidRDefault="00CC6723" w:rsidP="00841C82">
          <w:pPr>
            <w:pStyle w:val="ProductList-OfferingBody"/>
            <w:ind w:left="-72" w:right="-74"/>
            <w:jc w:val="center"/>
            <w:rPr>
              <w:color w:val="808080" w:themeColor="background1" w:themeShade="80"/>
              <w:sz w:val="14"/>
              <w:szCs w:val="14"/>
            </w:rPr>
          </w:pPr>
          <w:hyperlink w:anchor="Introduction" w:history="1">
            <w:r w:rsidR="00146E5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146E59" w:rsidRPr="00C76DF3" w:rsidRDefault="00146E5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146E59" w:rsidRPr="00C76DF3" w:rsidRDefault="00CC6723" w:rsidP="00841C82">
          <w:pPr>
            <w:pStyle w:val="ProductList-OfferingBody"/>
            <w:ind w:left="-72" w:right="-75"/>
            <w:jc w:val="center"/>
            <w:rPr>
              <w:color w:val="808080" w:themeColor="background1" w:themeShade="80"/>
              <w:sz w:val="14"/>
              <w:szCs w:val="14"/>
            </w:rPr>
          </w:pPr>
          <w:hyperlink w:anchor="GeneralTerms" w:history="1">
            <w:r w:rsidR="00146E5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146E59" w:rsidRPr="00C76DF3" w:rsidRDefault="00146E5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146E59" w:rsidRPr="00C76DF3" w:rsidRDefault="00CC6723" w:rsidP="00841C82">
          <w:pPr>
            <w:pStyle w:val="ProductList-OfferingBody"/>
            <w:ind w:left="-72" w:right="-77"/>
            <w:jc w:val="center"/>
            <w:rPr>
              <w:color w:val="808080" w:themeColor="background1" w:themeShade="80"/>
              <w:sz w:val="14"/>
              <w:szCs w:val="14"/>
            </w:rPr>
          </w:pPr>
          <w:hyperlink w:anchor="PrivacyandSecurityTerms" w:history="1">
            <w:r w:rsidR="00146E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146E59" w:rsidRPr="00C76DF3" w:rsidRDefault="00CC6723" w:rsidP="00841C82">
          <w:pPr>
            <w:pStyle w:val="ProductList-OfferingBody"/>
            <w:ind w:left="-72" w:right="-77"/>
            <w:jc w:val="center"/>
            <w:rPr>
              <w:color w:val="808080" w:themeColor="background1" w:themeShade="80"/>
              <w:sz w:val="14"/>
              <w:szCs w:val="14"/>
            </w:rPr>
          </w:pPr>
          <w:hyperlink w:anchor="OnlineServiceSpecificTerms" w:history="1">
            <w:r w:rsidR="00146E5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146E59" w:rsidRPr="00C76DF3" w:rsidRDefault="00146E5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146E59" w:rsidRPr="00C76DF3" w:rsidRDefault="00CC6723" w:rsidP="00841C82">
          <w:pPr>
            <w:pStyle w:val="ProductList-OfferingBody"/>
            <w:ind w:left="-72" w:right="-76"/>
            <w:jc w:val="center"/>
            <w:rPr>
              <w:color w:val="808080" w:themeColor="background1" w:themeShade="80"/>
              <w:sz w:val="14"/>
              <w:szCs w:val="14"/>
            </w:rPr>
          </w:pPr>
          <w:hyperlink w:anchor="Attachment1" w:history="1">
            <w:r w:rsidR="00146E59">
              <w:rPr>
                <w:rStyle w:val="Hyperlink"/>
                <w:sz w:val="14"/>
                <w:szCs w:val="14"/>
              </w:rPr>
              <w:t>Załącznik</w:t>
            </w:r>
          </w:hyperlink>
        </w:p>
      </w:tc>
    </w:tr>
  </w:tbl>
  <w:p w14:paraId="07F6DE0D" w14:textId="77777777" w:rsidR="00146E59" w:rsidRPr="00591643" w:rsidRDefault="00146E59"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D0BBCE" w14:textId="77777777" w:rsidR="00CC6723" w:rsidRDefault="00CC6723" w:rsidP="009A573F">
      <w:pPr>
        <w:spacing w:after="0" w:line="240" w:lineRule="auto"/>
      </w:pPr>
      <w:r>
        <w:separator/>
      </w:r>
    </w:p>
  </w:footnote>
  <w:footnote w:type="continuationSeparator" w:id="0">
    <w:p w14:paraId="5A5C56C8" w14:textId="77777777" w:rsidR="00CC6723" w:rsidRDefault="00CC6723" w:rsidP="009A573F">
      <w:pPr>
        <w:spacing w:after="0" w:line="240" w:lineRule="auto"/>
      </w:pPr>
      <w:r>
        <w:continuationSeparator/>
      </w:r>
    </w:p>
  </w:footnote>
  <w:footnote w:type="continuationNotice" w:id="1">
    <w:p w14:paraId="20360303" w14:textId="77777777" w:rsidR="00CC6723" w:rsidRDefault="00CC672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A6552" w14:textId="77777777" w:rsidR="00817CC6" w:rsidRDefault="00817C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EB29F3" w14:textId="77777777" w:rsidR="00817CC6" w:rsidRDefault="00817CC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46E59" w:rsidRPr="004D27A6" w:rsidRDefault="00146E5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FB8466" w:rsidR="00146E59" w:rsidRPr="00171B2E" w:rsidRDefault="00CC6723" w:rsidP="00527B94">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146E59">
              <w:rPr>
                <w:color w:val="404040" w:themeColor="text1" w:themeTint="BF"/>
                <w:sz w:val="16"/>
                <w:szCs w:val="16"/>
              </w:rPr>
              <w:t>Postanowienia dotyczące Usług Online w ramach licencjonowania zbiorowego Microsoft (wersja polska, luty 2016 r.)</w:t>
            </w:r>
          </w:sdtContent>
        </w:sdt>
        <w:r w:rsidR="00146E59">
          <w:rPr>
            <w:color w:val="404040" w:themeColor="text1" w:themeTint="BF"/>
            <w:sz w:val="16"/>
            <w:szCs w:val="16"/>
          </w:rPr>
          <w:tab/>
        </w:r>
        <w:r w:rsidR="00146E59">
          <w:rPr>
            <w:color w:val="404040" w:themeColor="text1" w:themeTint="BF"/>
            <w:sz w:val="16"/>
            <w:szCs w:val="16"/>
          </w:rPr>
          <w:fldChar w:fldCharType="begin"/>
        </w:r>
        <w:r w:rsidR="00146E59" w:rsidRPr="004D27A6">
          <w:rPr>
            <w:color w:val="404040" w:themeColor="text1" w:themeTint="BF"/>
            <w:sz w:val="16"/>
            <w:szCs w:val="16"/>
          </w:rPr>
          <w:instrText xml:space="preserve"> PAGE   \* MERGEFORMAT </w:instrText>
        </w:r>
        <w:r w:rsidR="00146E59">
          <w:rPr>
            <w:color w:val="404040" w:themeColor="text1" w:themeTint="BF"/>
            <w:sz w:val="16"/>
            <w:szCs w:val="16"/>
          </w:rPr>
          <w:fldChar w:fldCharType="separate"/>
        </w:r>
        <w:r w:rsidR="00817CC6">
          <w:rPr>
            <w:noProof/>
            <w:color w:val="404040" w:themeColor="text1" w:themeTint="BF"/>
            <w:sz w:val="16"/>
            <w:szCs w:val="16"/>
          </w:rPr>
          <w:t>20</w:t>
        </w:r>
        <w:r w:rsidR="00146E5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0CC8176" w:rsidR="00146E59" w:rsidRPr="004D27A6" w:rsidRDefault="00CC6723" w:rsidP="00146E59">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146E59">
              <w:rPr>
                <w:color w:val="404040" w:themeColor="text1" w:themeTint="BF"/>
                <w:sz w:val="16"/>
                <w:szCs w:val="16"/>
              </w:rPr>
              <w:t>Postanowienia dotyczące Usług Online w ramach licencjonowania zbiorowego Microsoft (wersja polska, luty 2016 r.)</w:t>
            </w:r>
          </w:sdtContent>
        </w:sdt>
        <w:r w:rsidR="00146E59">
          <w:rPr>
            <w:color w:val="404040" w:themeColor="text1" w:themeTint="BF"/>
            <w:sz w:val="16"/>
            <w:szCs w:val="16"/>
          </w:rPr>
          <w:tab/>
        </w:r>
        <w:r w:rsidR="00146E59">
          <w:rPr>
            <w:color w:val="404040" w:themeColor="text1" w:themeTint="BF"/>
            <w:sz w:val="16"/>
            <w:szCs w:val="16"/>
          </w:rPr>
          <w:fldChar w:fldCharType="begin"/>
        </w:r>
        <w:r w:rsidR="00146E59" w:rsidRPr="004D27A6">
          <w:rPr>
            <w:color w:val="404040" w:themeColor="text1" w:themeTint="BF"/>
            <w:sz w:val="16"/>
            <w:szCs w:val="16"/>
          </w:rPr>
          <w:instrText xml:space="preserve"> PAGE   \* MERGEFORMAT </w:instrText>
        </w:r>
        <w:r w:rsidR="00146E59">
          <w:rPr>
            <w:color w:val="404040" w:themeColor="text1" w:themeTint="BF"/>
            <w:sz w:val="16"/>
            <w:szCs w:val="16"/>
          </w:rPr>
          <w:fldChar w:fldCharType="separate"/>
        </w:r>
        <w:r w:rsidR="00817CC6">
          <w:rPr>
            <w:noProof/>
            <w:color w:val="404040" w:themeColor="text1" w:themeTint="BF"/>
            <w:sz w:val="16"/>
            <w:szCs w:val="16"/>
          </w:rPr>
          <w:t>16</w:t>
        </w:r>
        <w:r w:rsidR="00146E5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2lmLIzM7F14aEANyKupLZh+GMKLbA8w0rOUsJo8tCtaWx2GIaPgR/LuADJhzAK+gZBFsFePHkvWtt4gyV2uH8A==" w:salt="a1x5CYUH2WiIwKQfeZW5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17CC6"/>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723"/>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4CE"/>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pl-pl/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go.microsoft.com/?linkid=9846224" TargetMode="External"/><Relationship Id="rId41" Type="http://schemas.openxmlformats.org/officeDocument/2006/relationships/footer" Target="footer15.xm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ka.ms/BAA" TargetMode="External"/><Relationship Id="rId36" Type="http://schemas.openxmlformats.org/officeDocument/2006/relationships/footer" Target="footer12.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footer" Target="footer11.xm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0.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BC54BB-CCD4-4680-BA25-75A632EF2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20328</Words>
  <Characters>115871</Characters>
  <Application>Microsoft Office Word</Application>
  <DocSecurity>8</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2016-01-24T05:37:00Z</dcterms:created>
  <dcterms:modified xsi:type="dcterms:W3CDTF">2016-01-24T05:38:00Z</dcterms:modified>
</cp:coreProperties>
</file>