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193E07DF"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D9012B">
        <w:rPr>
          <w:rFonts w:asciiTheme="majorHAnsi" w:hAnsiTheme="majorHAnsi"/>
          <w:color w:val="FFFFFF" w:themeColor="background1"/>
          <w:sz w:val="72"/>
          <w:szCs w:val="72"/>
        </w:rPr>
        <w:t xml:space="preserve">maja </w:t>
      </w:r>
      <w:r w:rsidR="0056127A" w:rsidRPr="00E5148C">
        <w:rPr>
          <w:rFonts w:ascii="Calibri Light" w:hAnsi="Calibri Light"/>
          <w:color w:val="FFFFFF" w:themeColor="background1"/>
          <w:sz w:val="72"/>
          <w:szCs w:val="72"/>
        </w:rPr>
        <w:t xml:space="preserve">2017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Spis treści</w:t>
      </w:r>
      <w:bookmarkEnd w:id="1"/>
    </w:p>
    <w:p w14:paraId="5B48A399" w14:textId="14BA829F" w:rsidR="004A2F07" w:rsidRDefault="00A430D3">
      <w:pPr>
        <w:pStyle w:val="TOC1"/>
        <w:tabs>
          <w:tab w:val="right" w:leader="dot" w:pos="5030"/>
        </w:tabs>
        <w:rPr>
          <w:rFonts w:eastAsiaTheme="minorEastAsia"/>
          <w:b w:val="0"/>
          <w:caps w:val="0"/>
          <w:noProof/>
          <w:sz w:val="22"/>
          <w:lang w:val="en-US" w:eastAsia="en-US" w:bidi="ar-SA"/>
        </w:rPr>
      </w:pPr>
      <w:r w:rsidRPr="002C5782">
        <w:rPr>
          <w:rFonts w:cstheme="minorHAnsi"/>
        </w:rPr>
        <w:fldChar w:fldCharType="begin"/>
      </w:r>
      <w:r w:rsidRPr="002C578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C5782">
        <w:rPr>
          <w:rFonts w:cstheme="minorHAnsi"/>
        </w:rPr>
        <w:fldChar w:fldCharType="separate"/>
      </w:r>
      <w:hyperlink w:anchor="_Toc480365398" w:history="1">
        <w:r w:rsidR="004A2F07" w:rsidRPr="008233A0">
          <w:rPr>
            <w:rStyle w:val="Hyperlink"/>
            <w:noProof/>
          </w:rPr>
          <w:t>Wprowadzenie</w:t>
        </w:r>
        <w:r w:rsidR="004A2F07">
          <w:rPr>
            <w:noProof/>
            <w:webHidden/>
          </w:rPr>
          <w:tab/>
        </w:r>
        <w:r w:rsidR="004A2F07">
          <w:rPr>
            <w:noProof/>
            <w:webHidden/>
          </w:rPr>
          <w:fldChar w:fldCharType="begin"/>
        </w:r>
        <w:r w:rsidR="004A2F07">
          <w:rPr>
            <w:noProof/>
            <w:webHidden/>
          </w:rPr>
          <w:instrText xml:space="preserve"> PAGEREF _Toc480365398 \h </w:instrText>
        </w:r>
        <w:r w:rsidR="004A2F07">
          <w:rPr>
            <w:noProof/>
            <w:webHidden/>
          </w:rPr>
        </w:r>
        <w:r w:rsidR="004A2F07">
          <w:rPr>
            <w:noProof/>
            <w:webHidden/>
          </w:rPr>
          <w:fldChar w:fldCharType="separate"/>
        </w:r>
        <w:r w:rsidR="004A2F07">
          <w:rPr>
            <w:noProof/>
            <w:webHidden/>
          </w:rPr>
          <w:t>3</w:t>
        </w:r>
        <w:r w:rsidR="004A2F07">
          <w:rPr>
            <w:noProof/>
            <w:webHidden/>
          </w:rPr>
          <w:fldChar w:fldCharType="end"/>
        </w:r>
      </w:hyperlink>
    </w:p>
    <w:p w14:paraId="0CB8FE20" w14:textId="13456F05" w:rsidR="004A2F07" w:rsidRDefault="000A0FAF">
      <w:pPr>
        <w:pStyle w:val="TOC3"/>
        <w:rPr>
          <w:rFonts w:eastAsiaTheme="minorEastAsia"/>
          <w:b w:val="0"/>
          <w:smallCaps w:val="0"/>
          <w:sz w:val="22"/>
          <w:lang w:val="en-US" w:eastAsia="en-US" w:bidi="ar-SA"/>
        </w:rPr>
      </w:pPr>
      <w:hyperlink w:anchor="_Toc480365399" w:history="1">
        <w:r w:rsidR="004A2F07" w:rsidRPr="008233A0">
          <w:rPr>
            <w:rStyle w:val="Hyperlink"/>
          </w:rPr>
          <w:t>Wcześniejsze wersje</w:t>
        </w:r>
        <w:r w:rsidR="004A2F07">
          <w:rPr>
            <w:webHidden/>
          </w:rPr>
          <w:tab/>
        </w:r>
        <w:r w:rsidR="004A2F07">
          <w:rPr>
            <w:webHidden/>
          </w:rPr>
          <w:fldChar w:fldCharType="begin"/>
        </w:r>
        <w:r w:rsidR="004A2F07">
          <w:rPr>
            <w:webHidden/>
          </w:rPr>
          <w:instrText xml:space="preserve"> PAGEREF _Toc480365399 \h </w:instrText>
        </w:r>
        <w:r w:rsidR="004A2F07">
          <w:rPr>
            <w:webHidden/>
          </w:rPr>
        </w:r>
        <w:r w:rsidR="004A2F07">
          <w:rPr>
            <w:webHidden/>
          </w:rPr>
          <w:fldChar w:fldCharType="separate"/>
        </w:r>
        <w:r w:rsidR="004A2F07">
          <w:rPr>
            <w:webHidden/>
          </w:rPr>
          <w:t>3</w:t>
        </w:r>
        <w:r w:rsidR="004A2F07">
          <w:rPr>
            <w:webHidden/>
          </w:rPr>
          <w:fldChar w:fldCharType="end"/>
        </w:r>
      </w:hyperlink>
    </w:p>
    <w:p w14:paraId="2FF9C76D" w14:textId="7A90B927" w:rsidR="004A2F07" w:rsidRDefault="000A0FAF">
      <w:pPr>
        <w:pStyle w:val="TOC3"/>
        <w:rPr>
          <w:rFonts w:eastAsiaTheme="minorEastAsia"/>
          <w:b w:val="0"/>
          <w:smallCaps w:val="0"/>
          <w:sz w:val="22"/>
          <w:lang w:val="en-US" w:eastAsia="en-US" w:bidi="ar-SA"/>
        </w:rPr>
      </w:pPr>
      <w:hyperlink w:anchor="_Toc480365400" w:history="1">
        <w:r w:rsidR="004A2F07" w:rsidRPr="008233A0">
          <w:rPr>
            <w:rStyle w:val="Hyperlink"/>
          </w:rPr>
          <w:t>Objaśnienia i zestawienie zmian</w:t>
        </w:r>
        <w:r w:rsidR="004A2F07">
          <w:rPr>
            <w:webHidden/>
          </w:rPr>
          <w:tab/>
        </w:r>
        <w:r w:rsidR="004A2F07">
          <w:rPr>
            <w:webHidden/>
          </w:rPr>
          <w:fldChar w:fldCharType="begin"/>
        </w:r>
        <w:r w:rsidR="004A2F07">
          <w:rPr>
            <w:webHidden/>
          </w:rPr>
          <w:instrText xml:space="preserve"> PAGEREF _Toc480365400 \h </w:instrText>
        </w:r>
        <w:r w:rsidR="004A2F07">
          <w:rPr>
            <w:webHidden/>
          </w:rPr>
        </w:r>
        <w:r w:rsidR="004A2F07">
          <w:rPr>
            <w:webHidden/>
          </w:rPr>
          <w:fldChar w:fldCharType="separate"/>
        </w:r>
        <w:r w:rsidR="004A2F07">
          <w:rPr>
            <w:webHidden/>
          </w:rPr>
          <w:t>3</w:t>
        </w:r>
        <w:r w:rsidR="004A2F07">
          <w:rPr>
            <w:webHidden/>
          </w:rPr>
          <w:fldChar w:fldCharType="end"/>
        </w:r>
      </w:hyperlink>
    </w:p>
    <w:p w14:paraId="1C64641C" w14:textId="7012A47D" w:rsidR="004A2F07" w:rsidRDefault="000A0FAF">
      <w:pPr>
        <w:pStyle w:val="TOC1"/>
        <w:tabs>
          <w:tab w:val="right" w:leader="dot" w:pos="5030"/>
        </w:tabs>
        <w:rPr>
          <w:rFonts w:eastAsiaTheme="minorEastAsia"/>
          <w:b w:val="0"/>
          <w:caps w:val="0"/>
          <w:noProof/>
          <w:sz w:val="22"/>
          <w:lang w:val="en-US" w:eastAsia="en-US" w:bidi="ar-SA"/>
        </w:rPr>
      </w:pPr>
      <w:hyperlink w:anchor="_Toc480365401" w:history="1">
        <w:r w:rsidR="004A2F07" w:rsidRPr="008233A0">
          <w:rPr>
            <w:rStyle w:val="Hyperlink"/>
            <w:noProof/>
          </w:rPr>
          <w:t>Ogólne postanowienia</w:t>
        </w:r>
        <w:r w:rsidR="004A2F07">
          <w:rPr>
            <w:noProof/>
            <w:webHidden/>
          </w:rPr>
          <w:tab/>
        </w:r>
        <w:r w:rsidR="004A2F07">
          <w:rPr>
            <w:noProof/>
            <w:webHidden/>
          </w:rPr>
          <w:fldChar w:fldCharType="begin"/>
        </w:r>
        <w:r w:rsidR="004A2F07">
          <w:rPr>
            <w:noProof/>
            <w:webHidden/>
          </w:rPr>
          <w:instrText xml:space="preserve"> PAGEREF _Toc480365401 \h </w:instrText>
        </w:r>
        <w:r w:rsidR="004A2F07">
          <w:rPr>
            <w:noProof/>
            <w:webHidden/>
          </w:rPr>
        </w:r>
        <w:r w:rsidR="004A2F07">
          <w:rPr>
            <w:noProof/>
            <w:webHidden/>
          </w:rPr>
          <w:fldChar w:fldCharType="separate"/>
        </w:r>
        <w:r w:rsidR="004A2F07">
          <w:rPr>
            <w:noProof/>
            <w:webHidden/>
          </w:rPr>
          <w:t>4</w:t>
        </w:r>
        <w:r w:rsidR="004A2F07">
          <w:rPr>
            <w:noProof/>
            <w:webHidden/>
          </w:rPr>
          <w:fldChar w:fldCharType="end"/>
        </w:r>
      </w:hyperlink>
    </w:p>
    <w:p w14:paraId="526152E6" w14:textId="1EA7EC51" w:rsidR="004A2F07" w:rsidRDefault="000A0FAF">
      <w:pPr>
        <w:pStyle w:val="TOC5"/>
        <w:tabs>
          <w:tab w:val="right" w:leader="dot" w:pos="5030"/>
        </w:tabs>
        <w:rPr>
          <w:rFonts w:eastAsiaTheme="minorEastAsia"/>
          <w:noProof/>
          <w:sz w:val="22"/>
          <w:lang w:val="en-US" w:eastAsia="en-US" w:bidi="ar-SA"/>
        </w:rPr>
      </w:pPr>
      <w:hyperlink w:anchor="_Toc480365402" w:history="1">
        <w:r w:rsidR="004A2F07" w:rsidRPr="008233A0">
          <w:rPr>
            <w:rStyle w:val="Hyperlink"/>
            <w:noProof/>
          </w:rPr>
          <w:t>Definicje</w:t>
        </w:r>
        <w:r w:rsidR="004A2F07">
          <w:rPr>
            <w:noProof/>
            <w:webHidden/>
          </w:rPr>
          <w:tab/>
        </w:r>
        <w:r w:rsidR="004A2F07">
          <w:rPr>
            <w:noProof/>
            <w:webHidden/>
          </w:rPr>
          <w:fldChar w:fldCharType="begin"/>
        </w:r>
        <w:r w:rsidR="004A2F07">
          <w:rPr>
            <w:noProof/>
            <w:webHidden/>
          </w:rPr>
          <w:instrText xml:space="preserve"> PAGEREF _Toc480365402 \h </w:instrText>
        </w:r>
        <w:r w:rsidR="004A2F07">
          <w:rPr>
            <w:noProof/>
            <w:webHidden/>
          </w:rPr>
        </w:r>
        <w:r w:rsidR="004A2F07">
          <w:rPr>
            <w:noProof/>
            <w:webHidden/>
          </w:rPr>
          <w:fldChar w:fldCharType="separate"/>
        </w:r>
        <w:r w:rsidR="004A2F07">
          <w:rPr>
            <w:noProof/>
            <w:webHidden/>
          </w:rPr>
          <w:t>4</w:t>
        </w:r>
        <w:r w:rsidR="004A2F07">
          <w:rPr>
            <w:noProof/>
            <w:webHidden/>
          </w:rPr>
          <w:fldChar w:fldCharType="end"/>
        </w:r>
      </w:hyperlink>
    </w:p>
    <w:p w14:paraId="7AB61B64" w14:textId="021EE144" w:rsidR="004A2F07" w:rsidRDefault="000A0FAF">
      <w:pPr>
        <w:pStyle w:val="TOC5"/>
        <w:tabs>
          <w:tab w:val="right" w:leader="dot" w:pos="5030"/>
        </w:tabs>
        <w:rPr>
          <w:rFonts w:eastAsiaTheme="minorEastAsia"/>
          <w:noProof/>
          <w:sz w:val="22"/>
          <w:lang w:val="en-US" w:eastAsia="en-US" w:bidi="ar-SA"/>
        </w:rPr>
      </w:pPr>
      <w:hyperlink w:anchor="_Toc480365403" w:history="1">
        <w:r w:rsidR="004A2F07" w:rsidRPr="008233A0">
          <w:rPr>
            <w:rStyle w:val="Hyperlink"/>
            <w:noProof/>
          </w:rPr>
          <w:t>Aktualizacje Postanowień dotyczących Usług Online</w:t>
        </w:r>
        <w:r w:rsidR="004A2F07">
          <w:rPr>
            <w:noProof/>
            <w:webHidden/>
          </w:rPr>
          <w:tab/>
        </w:r>
        <w:r w:rsidR="004A2F07">
          <w:rPr>
            <w:noProof/>
            <w:webHidden/>
          </w:rPr>
          <w:fldChar w:fldCharType="begin"/>
        </w:r>
        <w:r w:rsidR="004A2F07">
          <w:rPr>
            <w:noProof/>
            <w:webHidden/>
          </w:rPr>
          <w:instrText xml:space="preserve"> PAGEREF _Toc480365403 \h </w:instrText>
        </w:r>
        <w:r w:rsidR="004A2F07">
          <w:rPr>
            <w:noProof/>
            <w:webHidden/>
          </w:rPr>
        </w:r>
        <w:r w:rsidR="004A2F07">
          <w:rPr>
            <w:noProof/>
            <w:webHidden/>
          </w:rPr>
          <w:fldChar w:fldCharType="separate"/>
        </w:r>
        <w:r w:rsidR="004A2F07">
          <w:rPr>
            <w:noProof/>
            <w:webHidden/>
          </w:rPr>
          <w:t>4</w:t>
        </w:r>
        <w:r w:rsidR="004A2F07">
          <w:rPr>
            <w:noProof/>
            <w:webHidden/>
          </w:rPr>
          <w:fldChar w:fldCharType="end"/>
        </w:r>
      </w:hyperlink>
    </w:p>
    <w:p w14:paraId="3745C35D" w14:textId="48D8F1C5" w:rsidR="004A2F07" w:rsidRDefault="000A0FAF">
      <w:pPr>
        <w:pStyle w:val="TOC5"/>
        <w:tabs>
          <w:tab w:val="right" w:leader="dot" w:pos="5030"/>
        </w:tabs>
        <w:rPr>
          <w:rFonts w:eastAsiaTheme="minorEastAsia"/>
          <w:noProof/>
          <w:sz w:val="22"/>
          <w:lang w:val="en-US" w:eastAsia="en-US" w:bidi="ar-SA"/>
        </w:rPr>
      </w:pPr>
      <w:hyperlink w:anchor="_Toc480365404" w:history="1">
        <w:r w:rsidR="004A2F07" w:rsidRPr="008233A0">
          <w:rPr>
            <w:rStyle w:val="Hyperlink"/>
            <w:noProof/>
          </w:rPr>
          <w:t>Zmiany dotyczące Usług Online i dostępność Usług Online</w:t>
        </w:r>
        <w:r w:rsidR="004A2F07">
          <w:rPr>
            <w:noProof/>
            <w:webHidden/>
          </w:rPr>
          <w:tab/>
        </w:r>
        <w:r w:rsidR="004A2F07">
          <w:rPr>
            <w:noProof/>
            <w:webHidden/>
          </w:rPr>
          <w:fldChar w:fldCharType="begin"/>
        </w:r>
        <w:r w:rsidR="004A2F07">
          <w:rPr>
            <w:noProof/>
            <w:webHidden/>
          </w:rPr>
          <w:instrText xml:space="preserve"> PAGEREF _Toc480365404 \h </w:instrText>
        </w:r>
        <w:r w:rsidR="004A2F07">
          <w:rPr>
            <w:noProof/>
            <w:webHidden/>
          </w:rPr>
        </w:r>
        <w:r w:rsidR="004A2F07">
          <w:rPr>
            <w:noProof/>
            <w:webHidden/>
          </w:rPr>
          <w:fldChar w:fldCharType="separate"/>
        </w:r>
        <w:r w:rsidR="004A2F07">
          <w:rPr>
            <w:noProof/>
            <w:webHidden/>
          </w:rPr>
          <w:t>4</w:t>
        </w:r>
        <w:r w:rsidR="004A2F07">
          <w:rPr>
            <w:noProof/>
            <w:webHidden/>
          </w:rPr>
          <w:fldChar w:fldCharType="end"/>
        </w:r>
      </w:hyperlink>
    </w:p>
    <w:p w14:paraId="0A64A054" w14:textId="113DC2E5" w:rsidR="004A2F07" w:rsidRDefault="000A0FAF">
      <w:pPr>
        <w:pStyle w:val="TOC5"/>
        <w:tabs>
          <w:tab w:val="right" w:leader="dot" w:pos="5030"/>
        </w:tabs>
        <w:rPr>
          <w:rFonts w:eastAsiaTheme="minorEastAsia"/>
          <w:noProof/>
          <w:sz w:val="22"/>
          <w:lang w:val="en-US" w:eastAsia="en-US" w:bidi="ar-SA"/>
        </w:rPr>
      </w:pPr>
      <w:hyperlink w:anchor="_Toc480365405" w:history="1">
        <w:r w:rsidR="004A2F07" w:rsidRPr="008233A0">
          <w:rPr>
            <w:rStyle w:val="Hyperlink"/>
            <w:noProof/>
          </w:rPr>
          <w:t>Okres przechowywania danych</w:t>
        </w:r>
        <w:r w:rsidR="004A2F07">
          <w:rPr>
            <w:noProof/>
            <w:webHidden/>
          </w:rPr>
          <w:tab/>
        </w:r>
        <w:r w:rsidR="004A2F07">
          <w:rPr>
            <w:noProof/>
            <w:webHidden/>
          </w:rPr>
          <w:fldChar w:fldCharType="begin"/>
        </w:r>
        <w:r w:rsidR="004A2F07">
          <w:rPr>
            <w:noProof/>
            <w:webHidden/>
          </w:rPr>
          <w:instrText xml:space="preserve"> PAGEREF _Toc480365405 \h </w:instrText>
        </w:r>
        <w:r w:rsidR="004A2F07">
          <w:rPr>
            <w:noProof/>
            <w:webHidden/>
          </w:rPr>
        </w:r>
        <w:r w:rsidR="004A2F07">
          <w:rPr>
            <w:noProof/>
            <w:webHidden/>
          </w:rPr>
          <w:fldChar w:fldCharType="separate"/>
        </w:r>
        <w:r w:rsidR="004A2F07">
          <w:rPr>
            <w:noProof/>
            <w:webHidden/>
          </w:rPr>
          <w:t>4</w:t>
        </w:r>
        <w:r w:rsidR="004A2F07">
          <w:rPr>
            <w:noProof/>
            <w:webHidden/>
          </w:rPr>
          <w:fldChar w:fldCharType="end"/>
        </w:r>
      </w:hyperlink>
    </w:p>
    <w:p w14:paraId="51676C50" w14:textId="0C21A17A" w:rsidR="004A2F07" w:rsidRDefault="000A0FAF">
      <w:pPr>
        <w:pStyle w:val="TOC5"/>
        <w:tabs>
          <w:tab w:val="right" w:leader="dot" w:pos="5030"/>
        </w:tabs>
        <w:rPr>
          <w:rFonts w:eastAsiaTheme="minorEastAsia"/>
          <w:noProof/>
          <w:sz w:val="22"/>
          <w:lang w:val="en-US" w:eastAsia="en-US" w:bidi="ar-SA"/>
        </w:rPr>
      </w:pPr>
      <w:hyperlink w:anchor="_Toc480365406" w:history="1">
        <w:r w:rsidR="004A2F07" w:rsidRPr="008233A0">
          <w:rPr>
            <w:rStyle w:val="Hyperlink"/>
            <w:noProof/>
          </w:rPr>
          <w:t>Korzystanie z oprogramowania razem z usługą online</w:t>
        </w:r>
        <w:r w:rsidR="004A2F07">
          <w:rPr>
            <w:noProof/>
            <w:webHidden/>
          </w:rPr>
          <w:tab/>
        </w:r>
        <w:r w:rsidR="004A2F07">
          <w:rPr>
            <w:noProof/>
            <w:webHidden/>
          </w:rPr>
          <w:fldChar w:fldCharType="begin"/>
        </w:r>
        <w:r w:rsidR="004A2F07">
          <w:rPr>
            <w:noProof/>
            <w:webHidden/>
          </w:rPr>
          <w:instrText xml:space="preserve"> PAGEREF _Toc480365406 \h </w:instrText>
        </w:r>
        <w:r w:rsidR="004A2F07">
          <w:rPr>
            <w:noProof/>
            <w:webHidden/>
          </w:rPr>
        </w:r>
        <w:r w:rsidR="004A2F07">
          <w:rPr>
            <w:noProof/>
            <w:webHidden/>
          </w:rPr>
          <w:fldChar w:fldCharType="separate"/>
        </w:r>
        <w:r w:rsidR="004A2F07">
          <w:rPr>
            <w:noProof/>
            <w:webHidden/>
          </w:rPr>
          <w:t>5</w:t>
        </w:r>
        <w:r w:rsidR="004A2F07">
          <w:rPr>
            <w:noProof/>
            <w:webHidden/>
          </w:rPr>
          <w:fldChar w:fldCharType="end"/>
        </w:r>
      </w:hyperlink>
    </w:p>
    <w:p w14:paraId="07B322F1" w14:textId="3A8C090B" w:rsidR="004A2F07" w:rsidRDefault="000A0FAF">
      <w:pPr>
        <w:pStyle w:val="TOC5"/>
        <w:tabs>
          <w:tab w:val="right" w:leader="dot" w:pos="5030"/>
        </w:tabs>
        <w:rPr>
          <w:rFonts w:eastAsiaTheme="minorEastAsia"/>
          <w:noProof/>
          <w:sz w:val="22"/>
          <w:lang w:val="en-US" w:eastAsia="en-US" w:bidi="ar-SA"/>
        </w:rPr>
      </w:pPr>
      <w:hyperlink w:anchor="_Toc480365407" w:history="1">
        <w:r w:rsidR="004A2F07" w:rsidRPr="008233A0">
          <w:rPr>
            <w:rStyle w:val="Hyperlink"/>
            <w:noProof/>
          </w:rPr>
          <w:t>Produkty niepochodzące od Microsoft</w:t>
        </w:r>
        <w:r w:rsidR="004A2F07">
          <w:rPr>
            <w:noProof/>
            <w:webHidden/>
          </w:rPr>
          <w:tab/>
        </w:r>
        <w:r w:rsidR="004A2F07">
          <w:rPr>
            <w:noProof/>
            <w:webHidden/>
          </w:rPr>
          <w:fldChar w:fldCharType="begin"/>
        </w:r>
        <w:r w:rsidR="004A2F07">
          <w:rPr>
            <w:noProof/>
            <w:webHidden/>
          </w:rPr>
          <w:instrText xml:space="preserve"> PAGEREF _Toc480365407 \h </w:instrText>
        </w:r>
        <w:r w:rsidR="004A2F07">
          <w:rPr>
            <w:noProof/>
            <w:webHidden/>
          </w:rPr>
        </w:r>
        <w:r w:rsidR="004A2F07">
          <w:rPr>
            <w:noProof/>
            <w:webHidden/>
          </w:rPr>
          <w:fldChar w:fldCharType="separate"/>
        </w:r>
        <w:r w:rsidR="004A2F07">
          <w:rPr>
            <w:noProof/>
            <w:webHidden/>
          </w:rPr>
          <w:t>5</w:t>
        </w:r>
        <w:r w:rsidR="004A2F07">
          <w:rPr>
            <w:noProof/>
            <w:webHidden/>
          </w:rPr>
          <w:fldChar w:fldCharType="end"/>
        </w:r>
      </w:hyperlink>
    </w:p>
    <w:p w14:paraId="7E501DE9" w14:textId="22A6E1E9" w:rsidR="004A2F07" w:rsidRDefault="000A0FAF">
      <w:pPr>
        <w:pStyle w:val="TOC5"/>
        <w:tabs>
          <w:tab w:val="right" w:leader="dot" w:pos="5030"/>
        </w:tabs>
        <w:rPr>
          <w:rFonts w:eastAsiaTheme="minorEastAsia"/>
          <w:noProof/>
          <w:sz w:val="22"/>
          <w:lang w:val="en-US" w:eastAsia="en-US" w:bidi="ar-SA"/>
        </w:rPr>
      </w:pPr>
      <w:hyperlink w:anchor="_Toc480365408" w:history="1">
        <w:r w:rsidR="004A2F07" w:rsidRPr="008233A0">
          <w:rPr>
            <w:rStyle w:val="Hyperlink"/>
            <w:noProof/>
          </w:rPr>
          <w:t>Zasady dozwolonego użytku</w:t>
        </w:r>
        <w:r w:rsidR="004A2F07">
          <w:rPr>
            <w:noProof/>
            <w:webHidden/>
          </w:rPr>
          <w:tab/>
        </w:r>
        <w:r w:rsidR="004A2F07">
          <w:rPr>
            <w:noProof/>
            <w:webHidden/>
          </w:rPr>
          <w:fldChar w:fldCharType="begin"/>
        </w:r>
        <w:r w:rsidR="004A2F07">
          <w:rPr>
            <w:noProof/>
            <w:webHidden/>
          </w:rPr>
          <w:instrText xml:space="preserve"> PAGEREF _Toc480365408 \h </w:instrText>
        </w:r>
        <w:r w:rsidR="004A2F07">
          <w:rPr>
            <w:noProof/>
            <w:webHidden/>
          </w:rPr>
        </w:r>
        <w:r w:rsidR="004A2F07">
          <w:rPr>
            <w:noProof/>
            <w:webHidden/>
          </w:rPr>
          <w:fldChar w:fldCharType="separate"/>
        </w:r>
        <w:r w:rsidR="004A2F07">
          <w:rPr>
            <w:noProof/>
            <w:webHidden/>
          </w:rPr>
          <w:t>5</w:t>
        </w:r>
        <w:r w:rsidR="004A2F07">
          <w:rPr>
            <w:noProof/>
            <w:webHidden/>
          </w:rPr>
          <w:fldChar w:fldCharType="end"/>
        </w:r>
      </w:hyperlink>
    </w:p>
    <w:p w14:paraId="629873D8" w14:textId="003266C6" w:rsidR="004A2F07" w:rsidRDefault="000A0FAF">
      <w:pPr>
        <w:pStyle w:val="TOC5"/>
        <w:tabs>
          <w:tab w:val="right" w:leader="dot" w:pos="5030"/>
        </w:tabs>
        <w:rPr>
          <w:rFonts w:eastAsiaTheme="minorEastAsia"/>
          <w:noProof/>
          <w:sz w:val="22"/>
          <w:lang w:val="en-US" w:eastAsia="en-US" w:bidi="ar-SA"/>
        </w:rPr>
      </w:pPr>
      <w:hyperlink w:anchor="_Toc480365409" w:history="1">
        <w:r w:rsidR="004A2F07" w:rsidRPr="008233A0">
          <w:rPr>
            <w:rStyle w:val="Hyperlink"/>
            <w:noProof/>
          </w:rPr>
          <w:t>Ograniczenia techniczne</w:t>
        </w:r>
        <w:r w:rsidR="004A2F07">
          <w:rPr>
            <w:noProof/>
            <w:webHidden/>
          </w:rPr>
          <w:tab/>
        </w:r>
        <w:r w:rsidR="004A2F07">
          <w:rPr>
            <w:noProof/>
            <w:webHidden/>
          </w:rPr>
          <w:fldChar w:fldCharType="begin"/>
        </w:r>
        <w:r w:rsidR="004A2F07">
          <w:rPr>
            <w:noProof/>
            <w:webHidden/>
          </w:rPr>
          <w:instrText xml:space="preserve"> PAGEREF _Toc480365409 \h </w:instrText>
        </w:r>
        <w:r w:rsidR="004A2F07">
          <w:rPr>
            <w:noProof/>
            <w:webHidden/>
          </w:rPr>
        </w:r>
        <w:r w:rsidR="004A2F07">
          <w:rPr>
            <w:noProof/>
            <w:webHidden/>
          </w:rPr>
          <w:fldChar w:fldCharType="separate"/>
        </w:r>
        <w:r w:rsidR="004A2F07">
          <w:rPr>
            <w:noProof/>
            <w:webHidden/>
          </w:rPr>
          <w:t>6</w:t>
        </w:r>
        <w:r w:rsidR="004A2F07">
          <w:rPr>
            <w:noProof/>
            <w:webHidden/>
          </w:rPr>
          <w:fldChar w:fldCharType="end"/>
        </w:r>
      </w:hyperlink>
    </w:p>
    <w:p w14:paraId="0DA11D95" w14:textId="22C264FE" w:rsidR="004A2F07" w:rsidRDefault="000A0FAF">
      <w:pPr>
        <w:pStyle w:val="TOC5"/>
        <w:tabs>
          <w:tab w:val="right" w:leader="dot" w:pos="5030"/>
        </w:tabs>
        <w:rPr>
          <w:rFonts w:eastAsiaTheme="minorEastAsia"/>
          <w:noProof/>
          <w:sz w:val="22"/>
          <w:lang w:val="en-US" w:eastAsia="en-US" w:bidi="ar-SA"/>
        </w:rPr>
      </w:pPr>
      <w:hyperlink w:anchor="_Toc480365410" w:history="1">
        <w:r w:rsidR="004A2F07" w:rsidRPr="008233A0">
          <w:rPr>
            <w:rStyle w:val="Hyperlink"/>
            <w:noProof/>
          </w:rPr>
          <w:t>Przestrzeganie przepisów prawa</w:t>
        </w:r>
        <w:r w:rsidR="004A2F07">
          <w:rPr>
            <w:noProof/>
            <w:webHidden/>
          </w:rPr>
          <w:tab/>
        </w:r>
        <w:r w:rsidR="004A2F07">
          <w:rPr>
            <w:noProof/>
            <w:webHidden/>
          </w:rPr>
          <w:fldChar w:fldCharType="begin"/>
        </w:r>
        <w:r w:rsidR="004A2F07">
          <w:rPr>
            <w:noProof/>
            <w:webHidden/>
          </w:rPr>
          <w:instrText xml:space="preserve"> PAGEREF _Toc480365410 \h </w:instrText>
        </w:r>
        <w:r w:rsidR="004A2F07">
          <w:rPr>
            <w:noProof/>
            <w:webHidden/>
          </w:rPr>
        </w:r>
        <w:r w:rsidR="004A2F07">
          <w:rPr>
            <w:noProof/>
            <w:webHidden/>
          </w:rPr>
          <w:fldChar w:fldCharType="separate"/>
        </w:r>
        <w:r w:rsidR="004A2F07">
          <w:rPr>
            <w:noProof/>
            <w:webHidden/>
          </w:rPr>
          <w:t>6</w:t>
        </w:r>
        <w:r w:rsidR="004A2F07">
          <w:rPr>
            <w:noProof/>
            <w:webHidden/>
          </w:rPr>
          <w:fldChar w:fldCharType="end"/>
        </w:r>
      </w:hyperlink>
    </w:p>
    <w:p w14:paraId="78F8971F" w14:textId="4CCCAE3F" w:rsidR="004A2F07" w:rsidRDefault="000A0FAF">
      <w:pPr>
        <w:pStyle w:val="TOC5"/>
        <w:tabs>
          <w:tab w:val="right" w:leader="dot" w:pos="5030"/>
        </w:tabs>
        <w:rPr>
          <w:rFonts w:eastAsiaTheme="minorEastAsia"/>
          <w:noProof/>
          <w:sz w:val="22"/>
          <w:lang w:val="en-US" w:eastAsia="en-US" w:bidi="ar-SA"/>
        </w:rPr>
      </w:pPr>
      <w:hyperlink w:anchor="_Toc480365411" w:history="1">
        <w:r w:rsidR="004A2F07" w:rsidRPr="008233A0">
          <w:rPr>
            <w:rStyle w:val="Hyperlink"/>
            <w:noProof/>
          </w:rPr>
          <w:t>Usługi importu/eksportu</w:t>
        </w:r>
        <w:r w:rsidR="004A2F07">
          <w:rPr>
            <w:noProof/>
            <w:webHidden/>
          </w:rPr>
          <w:tab/>
        </w:r>
        <w:r w:rsidR="004A2F07">
          <w:rPr>
            <w:noProof/>
            <w:webHidden/>
          </w:rPr>
          <w:fldChar w:fldCharType="begin"/>
        </w:r>
        <w:r w:rsidR="004A2F07">
          <w:rPr>
            <w:noProof/>
            <w:webHidden/>
          </w:rPr>
          <w:instrText xml:space="preserve"> PAGEREF _Toc480365411 \h </w:instrText>
        </w:r>
        <w:r w:rsidR="004A2F07">
          <w:rPr>
            <w:noProof/>
            <w:webHidden/>
          </w:rPr>
        </w:r>
        <w:r w:rsidR="004A2F07">
          <w:rPr>
            <w:noProof/>
            <w:webHidden/>
          </w:rPr>
          <w:fldChar w:fldCharType="separate"/>
        </w:r>
        <w:r w:rsidR="004A2F07">
          <w:rPr>
            <w:noProof/>
            <w:webHidden/>
          </w:rPr>
          <w:t>6</w:t>
        </w:r>
        <w:r w:rsidR="004A2F07">
          <w:rPr>
            <w:noProof/>
            <w:webHidden/>
          </w:rPr>
          <w:fldChar w:fldCharType="end"/>
        </w:r>
      </w:hyperlink>
    </w:p>
    <w:p w14:paraId="73CA70BA" w14:textId="1E43F393" w:rsidR="004A2F07" w:rsidRDefault="000A0FAF">
      <w:pPr>
        <w:pStyle w:val="TOC5"/>
        <w:tabs>
          <w:tab w:val="right" w:leader="dot" w:pos="5030"/>
        </w:tabs>
        <w:rPr>
          <w:rFonts w:eastAsiaTheme="minorEastAsia"/>
          <w:noProof/>
          <w:sz w:val="22"/>
          <w:lang w:val="en-US" w:eastAsia="en-US" w:bidi="ar-SA"/>
        </w:rPr>
      </w:pPr>
      <w:hyperlink w:anchor="_Toc480365412" w:history="1">
        <w:r w:rsidR="004A2F07" w:rsidRPr="008233A0">
          <w:rPr>
            <w:rStyle w:val="Hyperlink"/>
            <w:noProof/>
          </w:rPr>
          <w:t>Powiadomienia elektroniczne</w:t>
        </w:r>
        <w:r w:rsidR="004A2F07">
          <w:rPr>
            <w:noProof/>
            <w:webHidden/>
          </w:rPr>
          <w:tab/>
        </w:r>
        <w:r w:rsidR="004A2F07">
          <w:rPr>
            <w:noProof/>
            <w:webHidden/>
          </w:rPr>
          <w:fldChar w:fldCharType="begin"/>
        </w:r>
        <w:r w:rsidR="004A2F07">
          <w:rPr>
            <w:noProof/>
            <w:webHidden/>
          </w:rPr>
          <w:instrText xml:space="preserve"> PAGEREF _Toc480365412 \h </w:instrText>
        </w:r>
        <w:r w:rsidR="004A2F07">
          <w:rPr>
            <w:noProof/>
            <w:webHidden/>
          </w:rPr>
        </w:r>
        <w:r w:rsidR="004A2F07">
          <w:rPr>
            <w:noProof/>
            <w:webHidden/>
          </w:rPr>
          <w:fldChar w:fldCharType="separate"/>
        </w:r>
        <w:r w:rsidR="004A2F07">
          <w:rPr>
            <w:noProof/>
            <w:webHidden/>
          </w:rPr>
          <w:t>6</w:t>
        </w:r>
        <w:r w:rsidR="004A2F07">
          <w:rPr>
            <w:noProof/>
            <w:webHidden/>
          </w:rPr>
          <w:fldChar w:fldCharType="end"/>
        </w:r>
      </w:hyperlink>
    </w:p>
    <w:p w14:paraId="38538223" w14:textId="45C032C2" w:rsidR="004A2F07" w:rsidRDefault="000A0FAF">
      <w:pPr>
        <w:pStyle w:val="TOC5"/>
        <w:tabs>
          <w:tab w:val="right" w:leader="dot" w:pos="5030"/>
        </w:tabs>
        <w:rPr>
          <w:rFonts w:eastAsiaTheme="minorEastAsia"/>
          <w:noProof/>
          <w:sz w:val="22"/>
          <w:lang w:val="en-US" w:eastAsia="en-US" w:bidi="ar-SA"/>
        </w:rPr>
      </w:pPr>
      <w:hyperlink w:anchor="_Toc480365413" w:history="1">
        <w:r w:rsidR="004A2F07" w:rsidRPr="008233A0">
          <w:rPr>
            <w:rStyle w:val="Hyperlink"/>
            <w:noProof/>
          </w:rPr>
          <w:t>Zmiana przypisania licencji</w:t>
        </w:r>
        <w:r w:rsidR="004A2F07">
          <w:rPr>
            <w:noProof/>
            <w:webHidden/>
          </w:rPr>
          <w:tab/>
        </w:r>
        <w:r w:rsidR="004A2F07">
          <w:rPr>
            <w:noProof/>
            <w:webHidden/>
          </w:rPr>
          <w:fldChar w:fldCharType="begin"/>
        </w:r>
        <w:r w:rsidR="004A2F07">
          <w:rPr>
            <w:noProof/>
            <w:webHidden/>
          </w:rPr>
          <w:instrText xml:space="preserve"> PAGEREF _Toc480365413 \h </w:instrText>
        </w:r>
        <w:r w:rsidR="004A2F07">
          <w:rPr>
            <w:noProof/>
            <w:webHidden/>
          </w:rPr>
        </w:r>
        <w:r w:rsidR="004A2F07">
          <w:rPr>
            <w:noProof/>
            <w:webHidden/>
          </w:rPr>
          <w:fldChar w:fldCharType="separate"/>
        </w:r>
        <w:r w:rsidR="004A2F07">
          <w:rPr>
            <w:noProof/>
            <w:webHidden/>
          </w:rPr>
          <w:t>6</w:t>
        </w:r>
        <w:r w:rsidR="004A2F07">
          <w:rPr>
            <w:noProof/>
            <w:webHidden/>
          </w:rPr>
          <w:fldChar w:fldCharType="end"/>
        </w:r>
      </w:hyperlink>
    </w:p>
    <w:p w14:paraId="76B44836" w14:textId="76ADDBA7" w:rsidR="004A2F07" w:rsidRDefault="000A0FAF">
      <w:pPr>
        <w:pStyle w:val="TOC5"/>
        <w:tabs>
          <w:tab w:val="right" w:leader="dot" w:pos="5030"/>
        </w:tabs>
        <w:rPr>
          <w:rFonts w:eastAsiaTheme="minorEastAsia"/>
          <w:noProof/>
          <w:sz w:val="22"/>
          <w:lang w:val="en-US" w:eastAsia="en-US" w:bidi="ar-SA"/>
        </w:rPr>
      </w:pPr>
      <w:hyperlink w:anchor="_Toc480365414" w:history="1">
        <w:r w:rsidR="004A2F07" w:rsidRPr="008233A0">
          <w:rPr>
            <w:rStyle w:val="Hyperlink"/>
            <w:noProof/>
          </w:rPr>
          <w:t>Składniki czcionek</w:t>
        </w:r>
        <w:r w:rsidR="004A2F07">
          <w:rPr>
            <w:noProof/>
            <w:webHidden/>
          </w:rPr>
          <w:tab/>
        </w:r>
        <w:r w:rsidR="004A2F07">
          <w:rPr>
            <w:noProof/>
            <w:webHidden/>
          </w:rPr>
          <w:fldChar w:fldCharType="begin"/>
        </w:r>
        <w:r w:rsidR="004A2F07">
          <w:rPr>
            <w:noProof/>
            <w:webHidden/>
          </w:rPr>
          <w:instrText xml:space="preserve"> PAGEREF _Toc480365414 \h </w:instrText>
        </w:r>
        <w:r w:rsidR="004A2F07">
          <w:rPr>
            <w:noProof/>
            <w:webHidden/>
          </w:rPr>
        </w:r>
        <w:r w:rsidR="004A2F07">
          <w:rPr>
            <w:noProof/>
            <w:webHidden/>
          </w:rPr>
          <w:fldChar w:fldCharType="separate"/>
        </w:r>
        <w:r w:rsidR="004A2F07">
          <w:rPr>
            <w:noProof/>
            <w:webHidden/>
          </w:rPr>
          <w:t>6</w:t>
        </w:r>
        <w:r w:rsidR="004A2F07">
          <w:rPr>
            <w:noProof/>
            <w:webHidden/>
          </w:rPr>
          <w:fldChar w:fldCharType="end"/>
        </w:r>
      </w:hyperlink>
    </w:p>
    <w:p w14:paraId="7D43351A" w14:textId="0103E860" w:rsidR="004A2F07" w:rsidRDefault="000A0FAF">
      <w:pPr>
        <w:pStyle w:val="TOC5"/>
        <w:tabs>
          <w:tab w:val="right" w:leader="dot" w:pos="5030"/>
        </w:tabs>
        <w:rPr>
          <w:rFonts w:eastAsiaTheme="minorEastAsia"/>
          <w:noProof/>
          <w:sz w:val="22"/>
          <w:lang w:val="en-US" w:eastAsia="en-US" w:bidi="ar-SA"/>
        </w:rPr>
      </w:pPr>
      <w:hyperlink w:anchor="_Toc480365415" w:history="1">
        <w:r w:rsidR="004A2F07" w:rsidRPr="008233A0">
          <w:rPr>
            <w:rStyle w:val="Hyperlink"/>
            <w:noProof/>
          </w:rPr>
          <w:t>Testy porównawcze z produktami konkurencyjnymi</w:t>
        </w:r>
        <w:r w:rsidR="004A2F07">
          <w:rPr>
            <w:noProof/>
            <w:webHidden/>
          </w:rPr>
          <w:tab/>
        </w:r>
        <w:r w:rsidR="004A2F07">
          <w:rPr>
            <w:noProof/>
            <w:webHidden/>
          </w:rPr>
          <w:fldChar w:fldCharType="begin"/>
        </w:r>
        <w:r w:rsidR="004A2F07">
          <w:rPr>
            <w:noProof/>
            <w:webHidden/>
          </w:rPr>
          <w:instrText xml:space="preserve"> PAGEREF _Toc480365415 \h </w:instrText>
        </w:r>
        <w:r w:rsidR="004A2F07">
          <w:rPr>
            <w:noProof/>
            <w:webHidden/>
          </w:rPr>
        </w:r>
        <w:r w:rsidR="004A2F07">
          <w:rPr>
            <w:noProof/>
            <w:webHidden/>
          </w:rPr>
          <w:fldChar w:fldCharType="separate"/>
        </w:r>
        <w:r w:rsidR="004A2F07">
          <w:rPr>
            <w:noProof/>
            <w:webHidden/>
          </w:rPr>
          <w:t>6</w:t>
        </w:r>
        <w:r w:rsidR="004A2F07">
          <w:rPr>
            <w:noProof/>
            <w:webHidden/>
          </w:rPr>
          <w:fldChar w:fldCharType="end"/>
        </w:r>
      </w:hyperlink>
    </w:p>
    <w:p w14:paraId="16591F75" w14:textId="3E679A3D" w:rsidR="004A2F07" w:rsidRDefault="000A0FAF">
      <w:pPr>
        <w:pStyle w:val="TOC5"/>
        <w:tabs>
          <w:tab w:val="right" w:leader="dot" w:pos="5030"/>
        </w:tabs>
        <w:rPr>
          <w:rFonts w:eastAsiaTheme="minorEastAsia"/>
          <w:noProof/>
          <w:sz w:val="22"/>
          <w:lang w:val="en-US" w:eastAsia="en-US" w:bidi="ar-SA"/>
        </w:rPr>
      </w:pPr>
      <w:hyperlink w:anchor="_Toc480365416" w:history="1">
        <w:r w:rsidR="004A2F07" w:rsidRPr="008233A0">
          <w:rPr>
            <w:rStyle w:val="Hyperlink"/>
            <w:noProof/>
          </w:rPr>
          <w:t>Multipleksowanie</w:t>
        </w:r>
        <w:r w:rsidR="004A2F07">
          <w:rPr>
            <w:noProof/>
            <w:webHidden/>
          </w:rPr>
          <w:tab/>
        </w:r>
        <w:r w:rsidR="004A2F07">
          <w:rPr>
            <w:noProof/>
            <w:webHidden/>
          </w:rPr>
          <w:fldChar w:fldCharType="begin"/>
        </w:r>
        <w:r w:rsidR="004A2F07">
          <w:rPr>
            <w:noProof/>
            <w:webHidden/>
          </w:rPr>
          <w:instrText xml:space="preserve"> PAGEREF _Toc480365416 \h </w:instrText>
        </w:r>
        <w:r w:rsidR="004A2F07">
          <w:rPr>
            <w:noProof/>
            <w:webHidden/>
          </w:rPr>
        </w:r>
        <w:r w:rsidR="004A2F07">
          <w:rPr>
            <w:noProof/>
            <w:webHidden/>
          </w:rPr>
          <w:fldChar w:fldCharType="separate"/>
        </w:r>
        <w:r w:rsidR="004A2F07">
          <w:rPr>
            <w:noProof/>
            <w:webHidden/>
          </w:rPr>
          <w:t>6</w:t>
        </w:r>
        <w:r w:rsidR="004A2F07">
          <w:rPr>
            <w:noProof/>
            <w:webHidden/>
          </w:rPr>
          <w:fldChar w:fldCharType="end"/>
        </w:r>
      </w:hyperlink>
    </w:p>
    <w:p w14:paraId="74188C77" w14:textId="57BCFE35" w:rsidR="004A2F07" w:rsidRDefault="000A0FAF">
      <w:pPr>
        <w:pStyle w:val="TOC1"/>
        <w:tabs>
          <w:tab w:val="right" w:leader="dot" w:pos="5030"/>
        </w:tabs>
        <w:rPr>
          <w:rFonts w:eastAsiaTheme="minorEastAsia"/>
          <w:b w:val="0"/>
          <w:caps w:val="0"/>
          <w:noProof/>
          <w:sz w:val="22"/>
          <w:lang w:val="en-US" w:eastAsia="en-US" w:bidi="ar-SA"/>
        </w:rPr>
      </w:pPr>
      <w:hyperlink w:anchor="_Toc480365417" w:history="1">
        <w:r w:rsidR="004A2F07" w:rsidRPr="008233A0">
          <w:rPr>
            <w:rStyle w:val="Hyperlink"/>
            <w:noProof/>
          </w:rPr>
          <w:t>Postanowienia dotyczące prywatności i bezpieczeństwa</w:t>
        </w:r>
        <w:r w:rsidR="004A2F07">
          <w:rPr>
            <w:noProof/>
            <w:webHidden/>
          </w:rPr>
          <w:tab/>
        </w:r>
        <w:r w:rsidR="004A2F07">
          <w:rPr>
            <w:noProof/>
            <w:webHidden/>
          </w:rPr>
          <w:fldChar w:fldCharType="begin"/>
        </w:r>
        <w:r w:rsidR="004A2F07">
          <w:rPr>
            <w:noProof/>
            <w:webHidden/>
          </w:rPr>
          <w:instrText xml:space="preserve"> PAGEREF _Toc480365417 \h </w:instrText>
        </w:r>
        <w:r w:rsidR="004A2F07">
          <w:rPr>
            <w:noProof/>
            <w:webHidden/>
          </w:rPr>
        </w:r>
        <w:r w:rsidR="004A2F07">
          <w:rPr>
            <w:noProof/>
            <w:webHidden/>
          </w:rPr>
          <w:fldChar w:fldCharType="separate"/>
        </w:r>
        <w:r w:rsidR="004A2F07">
          <w:rPr>
            <w:noProof/>
            <w:webHidden/>
          </w:rPr>
          <w:t>7</w:t>
        </w:r>
        <w:r w:rsidR="004A2F07">
          <w:rPr>
            <w:noProof/>
            <w:webHidden/>
          </w:rPr>
          <w:fldChar w:fldCharType="end"/>
        </w:r>
      </w:hyperlink>
    </w:p>
    <w:p w14:paraId="6CD19D93" w14:textId="247AA242" w:rsidR="004A2F07" w:rsidRDefault="000A0FAF">
      <w:pPr>
        <w:pStyle w:val="TOC3"/>
        <w:rPr>
          <w:rFonts w:eastAsiaTheme="minorEastAsia"/>
          <w:b w:val="0"/>
          <w:smallCaps w:val="0"/>
          <w:sz w:val="22"/>
          <w:lang w:val="en-US" w:eastAsia="en-US" w:bidi="ar-SA"/>
        </w:rPr>
      </w:pPr>
      <w:hyperlink w:anchor="_Toc480365418" w:history="1">
        <w:r w:rsidR="004A2F07" w:rsidRPr="008233A0">
          <w:rPr>
            <w:rStyle w:val="Hyperlink"/>
          </w:rPr>
          <w:t>Ogólne postanowienia dotyczące prywatności i bezpieczeństwa</w:t>
        </w:r>
        <w:r w:rsidR="004A2F07">
          <w:rPr>
            <w:webHidden/>
          </w:rPr>
          <w:tab/>
        </w:r>
        <w:r w:rsidR="004A2F07">
          <w:rPr>
            <w:webHidden/>
          </w:rPr>
          <w:fldChar w:fldCharType="begin"/>
        </w:r>
        <w:r w:rsidR="004A2F07">
          <w:rPr>
            <w:webHidden/>
          </w:rPr>
          <w:instrText xml:space="preserve"> PAGEREF _Toc480365418 \h </w:instrText>
        </w:r>
        <w:r w:rsidR="004A2F07">
          <w:rPr>
            <w:webHidden/>
          </w:rPr>
        </w:r>
        <w:r w:rsidR="004A2F07">
          <w:rPr>
            <w:webHidden/>
          </w:rPr>
          <w:fldChar w:fldCharType="separate"/>
        </w:r>
        <w:r w:rsidR="004A2F07">
          <w:rPr>
            <w:webHidden/>
          </w:rPr>
          <w:t>7</w:t>
        </w:r>
        <w:r w:rsidR="004A2F07">
          <w:rPr>
            <w:webHidden/>
          </w:rPr>
          <w:fldChar w:fldCharType="end"/>
        </w:r>
      </w:hyperlink>
    </w:p>
    <w:p w14:paraId="4097036B" w14:textId="1DB07E3C" w:rsidR="004A2F07" w:rsidRDefault="000A0FAF">
      <w:pPr>
        <w:pStyle w:val="TOC5"/>
        <w:tabs>
          <w:tab w:val="right" w:leader="dot" w:pos="5030"/>
        </w:tabs>
        <w:rPr>
          <w:rFonts w:eastAsiaTheme="minorEastAsia"/>
          <w:noProof/>
          <w:sz w:val="22"/>
          <w:lang w:val="en-US" w:eastAsia="en-US" w:bidi="ar-SA"/>
        </w:rPr>
      </w:pPr>
      <w:hyperlink w:anchor="_Toc480365419" w:history="1">
        <w:r w:rsidR="004A2F07" w:rsidRPr="008233A0">
          <w:rPr>
            <w:rStyle w:val="Hyperlink"/>
            <w:noProof/>
          </w:rPr>
          <w:t>Zakres</w:t>
        </w:r>
        <w:r w:rsidR="004A2F07">
          <w:rPr>
            <w:noProof/>
            <w:webHidden/>
          </w:rPr>
          <w:tab/>
        </w:r>
        <w:r w:rsidR="004A2F07">
          <w:rPr>
            <w:noProof/>
            <w:webHidden/>
          </w:rPr>
          <w:fldChar w:fldCharType="begin"/>
        </w:r>
        <w:r w:rsidR="004A2F07">
          <w:rPr>
            <w:noProof/>
            <w:webHidden/>
          </w:rPr>
          <w:instrText xml:space="preserve"> PAGEREF _Toc480365419 \h </w:instrText>
        </w:r>
        <w:r w:rsidR="004A2F07">
          <w:rPr>
            <w:noProof/>
            <w:webHidden/>
          </w:rPr>
        </w:r>
        <w:r w:rsidR="004A2F07">
          <w:rPr>
            <w:noProof/>
            <w:webHidden/>
          </w:rPr>
          <w:fldChar w:fldCharType="separate"/>
        </w:r>
        <w:r w:rsidR="004A2F07">
          <w:rPr>
            <w:noProof/>
            <w:webHidden/>
          </w:rPr>
          <w:t>7</w:t>
        </w:r>
        <w:r w:rsidR="004A2F07">
          <w:rPr>
            <w:noProof/>
            <w:webHidden/>
          </w:rPr>
          <w:fldChar w:fldCharType="end"/>
        </w:r>
      </w:hyperlink>
    </w:p>
    <w:p w14:paraId="7C6AF2D0" w14:textId="1B3B8399" w:rsidR="004A2F07" w:rsidRDefault="000A0FAF">
      <w:pPr>
        <w:pStyle w:val="TOC5"/>
        <w:tabs>
          <w:tab w:val="right" w:leader="dot" w:pos="5030"/>
        </w:tabs>
        <w:rPr>
          <w:rFonts w:eastAsiaTheme="minorEastAsia"/>
          <w:noProof/>
          <w:sz w:val="22"/>
          <w:lang w:val="en-US" w:eastAsia="en-US" w:bidi="ar-SA"/>
        </w:rPr>
      </w:pPr>
      <w:hyperlink w:anchor="_Toc480365420" w:history="1">
        <w:r w:rsidR="004A2F07" w:rsidRPr="008233A0">
          <w:rPr>
            <w:rStyle w:val="Hyperlink"/>
            <w:noProof/>
          </w:rPr>
          <w:t>Korzystanie z Danych Klienta</w:t>
        </w:r>
        <w:r w:rsidR="004A2F07">
          <w:rPr>
            <w:noProof/>
            <w:webHidden/>
          </w:rPr>
          <w:tab/>
        </w:r>
        <w:r w:rsidR="004A2F07">
          <w:rPr>
            <w:noProof/>
            <w:webHidden/>
          </w:rPr>
          <w:fldChar w:fldCharType="begin"/>
        </w:r>
        <w:r w:rsidR="004A2F07">
          <w:rPr>
            <w:noProof/>
            <w:webHidden/>
          </w:rPr>
          <w:instrText xml:space="preserve"> PAGEREF _Toc480365420 \h </w:instrText>
        </w:r>
        <w:r w:rsidR="004A2F07">
          <w:rPr>
            <w:noProof/>
            <w:webHidden/>
          </w:rPr>
        </w:r>
        <w:r w:rsidR="004A2F07">
          <w:rPr>
            <w:noProof/>
            <w:webHidden/>
          </w:rPr>
          <w:fldChar w:fldCharType="separate"/>
        </w:r>
        <w:r w:rsidR="004A2F07">
          <w:rPr>
            <w:noProof/>
            <w:webHidden/>
          </w:rPr>
          <w:t>7</w:t>
        </w:r>
        <w:r w:rsidR="004A2F07">
          <w:rPr>
            <w:noProof/>
            <w:webHidden/>
          </w:rPr>
          <w:fldChar w:fldCharType="end"/>
        </w:r>
      </w:hyperlink>
    </w:p>
    <w:p w14:paraId="2DF218B0" w14:textId="677EE7D6" w:rsidR="004A2F07" w:rsidRDefault="000A0FAF">
      <w:pPr>
        <w:pStyle w:val="TOC5"/>
        <w:tabs>
          <w:tab w:val="right" w:leader="dot" w:pos="5030"/>
        </w:tabs>
        <w:rPr>
          <w:rFonts w:eastAsiaTheme="minorEastAsia"/>
          <w:noProof/>
          <w:sz w:val="22"/>
          <w:lang w:val="en-US" w:eastAsia="en-US" w:bidi="ar-SA"/>
        </w:rPr>
      </w:pPr>
      <w:hyperlink w:anchor="_Toc480365421" w:history="1">
        <w:r w:rsidR="004A2F07" w:rsidRPr="008233A0">
          <w:rPr>
            <w:rStyle w:val="Hyperlink"/>
            <w:noProof/>
          </w:rPr>
          <w:t>Ujawnianie Danych Klienta</w:t>
        </w:r>
        <w:r w:rsidR="004A2F07">
          <w:rPr>
            <w:noProof/>
            <w:webHidden/>
          </w:rPr>
          <w:tab/>
        </w:r>
        <w:r w:rsidR="004A2F07">
          <w:rPr>
            <w:noProof/>
            <w:webHidden/>
          </w:rPr>
          <w:fldChar w:fldCharType="begin"/>
        </w:r>
        <w:r w:rsidR="004A2F07">
          <w:rPr>
            <w:noProof/>
            <w:webHidden/>
          </w:rPr>
          <w:instrText xml:space="preserve"> PAGEREF _Toc480365421 \h </w:instrText>
        </w:r>
        <w:r w:rsidR="004A2F07">
          <w:rPr>
            <w:noProof/>
            <w:webHidden/>
          </w:rPr>
        </w:r>
        <w:r w:rsidR="004A2F07">
          <w:rPr>
            <w:noProof/>
            <w:webHidden/>
          </w:rPr>
          <w:fldChar w:fldCharType="separate"/>
        </w:r>
        <w:r w:rsidR="004A2F07">
          <w:rPr>
            <w:noProof/>
            <w:webHidden/>
          </w:rPr>
          <w:t>7</w:t>
        </w:r>
        <w:r w:rsidR="004A2F07">
          <w:rPr>
            <w:noProof/>
            <w:webHidden/>
          </w:rPr>
          <w:fldChar w:fldCharType="end"/>
        </w:r>
      </w:hyperlink>
    </w:p>
    <w:p w14:paraId="3BA9ECFB" w14:textId="5AC69379" w:rsidR="004A2F07" w:rsidRDefault="000A0FAF">
      <w:pPr>
        <w:pStyle w:val="TOC5"/>
        <w:tabs>
          <w:tab w:val="right" w:leader="dot" w:pos="5030"/>
        </w:tabs>
        <w:rPr>
          <w:rFonts w:eastAsiaTheme="minorEastAsia"/>
          <w:noProof/>
          <w:sz w:val="22"/>
          <w:lang w:val="en-US" w:eastAsia="en-US" w:bidi="ar-SA"/>
        </w:rPr>
      </w:pPr>
      <w:hyperlink w:anchor="_Toc480365422" w:history="1">
        <w:r w:rsidR="004A2F07" w:rsidRPr="008233A0">
          <w:rPr>
            <w:rStyle w:val="Hyperlink"/>
            <w:noProof/>
          </w:rPr>
          <w:t>Instytucje edukacyjne</w:t>
        </w:r>
        <w:r w:rsidR="004A2F07">
          <w:rPr>
            <w:noProof/>
            <w:webHidden/>
          </w:rPr>
          <w:tab/>
        </w:r>
        <w:r w:rsidR="004A2F07">
          <w:rPr>
            <w:noProof/>
            <w:webHidden/>
          </w:rPr>
          <w:fldChar w:fldCharType="begin"/>
        </w:r>
        <w:r w:rsidR="004A2F07">
          <w:rPr>
            <w:noProof/>
            <w:webHidden/>
          </w:rPr>
          <w:instrText xml:space="preserve"> PAGEREF _Toc480365422 \h </w:instrText>
        </w:r>
        <w:r w:rsidR="004A2F07">
          <w:rPr>
            <w:noProof/>
            <w:webHidden/>
          </w:rPr>
        </w:r>
        <w:r w:rsidR="004A2F07">
          <w:rPr>
            <w:noProof/>
            <w:webHidden/>
          </w:rPr>
          <w:fldChar w:fldCharType="separate"/>
        </w:r>
        <w:r w:rsidR="004A2F07">
          <w:rPr>
            <w:noProof/>
            <w:webHidden/>
          </w:rPr>
          <w:t>7</w:t>
        </w:r>
        <w:r w:rsidR="004A2F07">
          <w:rPr>
            <w:noProof/>
            <w:webHidden/>
          </w:rPr>
          <w:fldChar w:fldCharType="end"/>
        </w:r>
      </w:hyperlink>
    </w:p>
    <w:p w14:paraId="00F5393F" w14:textId="4CB70CBA" w:rsidR="004A2F07" w:rsidRDefault="000A0FAF">
      <w:pPr>
        <w:pStyle w:val="TOC5"/>
        <w:tabs>
          <w:tab w:val="right" w:leader="dot" w:pos="5030"/>
        </w:tabs>
        <w:rPr>
          <w:rFonts w:eastAsiaTheme="minorEastAsia"/>
          <w:noProof/>
          <w:sz w:val="22"/>
          <w:lang w:val="en-US" w:eastAsia="en-US" w:bidi="ar-SA"/>
        </w:rPr>
      </w:pPr>
      <w:hyperlink w:anchor="_Toc480365423" w:history="1">
        <w:r w:rsidR="004A2F07" w:rsidRPr="008233A0">
          <w:rPr>
            <w:rStyle w:val="Hyperlink"/>
            <w:noProof/>
          </w:rPr>
          <w:t>Partner Biznesowy w Rozumieniu Ustawy HIPAA</w:t>
        </w:r>
        <w:r w:rsidR="004A2F07">
          <w:rPr>
            <w:noProof/>
            <w:webHidden/>
          </w:rPr>
          <w:tab/>
        </w:r>
        <w:r w:rsidR="004A2F07">
          <w:rPr>
            <w:noProof/>
            <w:webHidden/>
          </w:rPr>
          <w:fldChar w:fldCharType="begin"/>
        </w:r>
        <w:r w:rsidR="004A2F07">
          <w:rPr>
            <w:noProof/>
            <w:webHidden/>
          </w:rPr>
          <w:instrText xml:space="preserve"> PAGEREF _Toc480365423 \h </w:instrText>
        </w:r>
        <w:r w:rsidR="004A2F07">
          <w:rPr>
            <w:noProof/>
            <w:webHidden/>
          </w:rPr>
        </w:r>
        <w:r w:rsidR="004A2F07">
          <w:rPr>
            <w:noProof/>
            <w:webHidden/>
          </w:rPr>
          <w:fldChar w:fldCharType="separate"/>
        </w:r>
        <w:r w:rsidR="004A2F07">
          <w:rPr>
            <w:noProof/>
            <w:webHidden/>
          </w:rPr>
          <w:t>8</w:t>
        </w:r>
        <w:r w:rsidR="004A2F07">
          <w:rPr>
            <w:noProof/>
            <w:webHidden/>
          </w:rPr>
          <w:fldChar w:fldCharType="end"/>
        </w:r>
      </w:hyperlink>
    </w:p>
    <w:p w14:paraId="5AA1D41E" w14:textId="62AC755C" w:rsidR="004A2F07" w:rsidRDefault="000A0FAF">
      <w:pPr>
        <w:pStyle w:val="TOC5"/>
        <w:tabs>
          <w:tab w:val="right" w:leader="dot" w:pos="5030"/>
        </w:tabs>
        <w:rPr>
          <w:rFonts w:eastAsiaTheme="minorEastAsia"/>
          <w:noProof/>
          <w:sz w:val="22"/>
          <w:lang w:val="en-US" w:eastAsia="en-US" w:bidi="ar-SA"/>
        </w:rPr>
      </w:pPr>
      <w:hyperlink w:anchor="_Toc480365424" w:history="1">
        <w:r w:rsidR="004A2F07" w:rsidRPr="008233A0">
          <w:rPr>
            <w:rStyle w:val="Hyperlink"/>
            <w:noProof/>
          </w:rPr>
          <w:t>Bezpieczeństwo</w:t>
        </w:r>
        <w:r w:rsidR="004A2F07">
          <w:rPr>
            <w:noProof/>
            <w:webHidden/>
          </w:rPr>
          <w:tab/>
        </w:r>
        <w:r w:rsidR="004A2F07">
          <w:rPr>
            <w:noProof/>
            <w:webHidden/>
          </w:rPr>
          <w:fldChar w:fldCharType="begin"/>
        </w:r>
        <w:r w:rsidR="004A2F07">
          <w:rPr>
            <w:noProof/>
            <w:webHidden/>
          </w:rPr>
          <w:instrText xml:space="preserve"> PAGEREF _Toc480365424 \h </w:instrText>
        </w:r>
        <w:r w:rsidR="004A2F07">
          <w:rPr>
            <w:noProof/>
            <w:webHidden/>
          </w:rPr>
        </w:r>
        <w:r w:rsidR="004A2F07">
          <w:rPr>
            <w:noProof/>
            <w:webHidden/>
          </w:rPr>
          <w:fldChar w:fldCharType="separate"/>
        </w:r>
        <w:r w:rsidR="004A2F07">
          <w:rPr>
            <w:noProof/>
            <w:webHidden/>
          </w:rPr>
          <w:t>8</w:t>
        </w:r>
        <w:r w:rsidR="004A2F07">
          <w:rPr>
            <w:noProof/>
            <w:webHidden/>
          </w:rPr>
          <w:fldChar w:fldCharType="end"/>
        </w:r>
      </w:hyperlink>
    </w:p>
    <w:p w14:paraId="0D535F84" w14:textId="21D7BAA2" w:rsidR="004A2F07" w:rsidRDefault="000A0FAF">
      <w:pPr>
        <w:pStyle w:val="TOC5"/>
        <w:tabs>
          <w:tab w:val="right" w:leader="dot" w:pos="5030"/>
        </w:tabs>
        <w:rPr>
          <w:rFonts w:eastAsiaTheme="minorEastAsia"/>
          <w:noProof/>
          <w:sz w:val="22"/>
          <w:lang w:val="en-US" w:eastAsia="en-US" w:bidi="ar-SA"/>
        </w:rPr>
      </w:pPr>
      <w:hyperlink w:anchor="_Toc480365425" w:history="1">
        <w:r w:rsidR="004A2F07" w:rsidRPr="008233A0">
          <w:rPr>
            <w:rStyle w:val="Hyperlink"/>
            <w:noProof/>
          </w:rPr>
          <w:t>Powiadomienie o naruszeniu zabezpieczeń</w:t>
        </w:r>
        <w:r w:rsidR="004A2F07">
          <w:rPr>
            <w:noProof/>
            <w:webHidden/>
          </w:rPr>
          <w:tab/>
        </w:r>
        <w:r w:rsidR="004A2F07">
          <w:rPr>
            <w:noProof/>
            <w:webHidden/>
          </w:rPr>
          <w:fldChar w:fldCharType="begin"/>
        </w:r>
        <w:r w:rsidR="004A2F07">
          <w:rPr>
            <w:noProof/>
            <w:webHidden/>
          </w:rPr>
          <w:instrText xml:space="preserve"> PAGEREF _Toc480365425 \h </w:instrText>
        </w:r>
        <w:r w:rsidR="004A2F07">
          <w:rPr>
            <w:noProof/>
            <w:webHidden/>
          </w:rPr>
        </w:r>
        <w:r w:rsidR="004A2F07">
          <w:rPr>
            <w:noProof/>
            <w:webHidden/>
          </w:rPr>
          <w:fldChar w:fldCharType="separate"/>
        </w:r>
        <w:r w:rsidR="004A2F07">
          <w:rPr>
            <w:noProof/>
            <w:webHidden/>
          </w:rPr>
          <w:t>8</w:t>
        </w:r>
        <w:r w:rsidR="004A2F07">
          <w:rPr>
            <w:noProof/>
            <w:webHidden/>
          </w:rPr>
          <w:fldChar w:fldCharType="end"/>
        </w:r>
      </w:hyperlink>
    </w:p>
    <w:p w14:paraId="5283F703" w14:textId="71CF672B" w:rsidR="004A2F07" w:rsidRDefault="000A0FAF">
      <w:pPr>
        <w:pStyle w:val="TOC5"/>
        <w:tabs>
          <w:tab w:val="right" w:leader="dot" w:pos="5030"/>
        </w:tabs>
        <w:rPr>
          <w:rFonts w:eastAsiaTheme="minorEastAsia"/>
          <w:noProof/>
          <w:sz w:val="22"/>
          <w:lang w:val="en-US" w:eastAsia="en-US" w:bidi="ar-SA"/>
        </w:rPr>
      </w:pPr>
      <w:hyperlink w:anchor="_Toc480365426" w:history="1">
        <w:r w:rsidR="004A2F07" w:rsidRPr="008233A0">
          <w:rPr>
            <w:rStyle w:val="Hyperlink"/>
            <w:noProof/>
          </w:rPr>
          <w:t>Miejsce przetwarzania danych</w:t>
        </w:r>
        <w:r w:rsidR="004A2F07">
          <w:rPr>
            <w:noProof/>
            <w:webHidden/>
          </w:rPr>
          <w:tab/>
        </w:r>
        <w:r w:rsidR="004A2F07">
          <w:rPr>
            <w:noProof/>
            <w:webHidden/>
          </w:rPr>
          <w:fldChar w:fldCharType="begin"/>
        </w:r>
        <w:r w:rsidR="004A2F07">
          <w:rPr>
            <w:noProof/>
            <w:webHidden/>
          </w:rPr>
          <w:instrText xml:space="preserve"> PAGEREF _Toc480365426 \h </w:instrText>
        </w:r>
        <w:r w:rsidR="004A2F07">
          <w:rPr>
            <w:noProof/>
            <w:webHidden/>
          </w:rPr>
        </w:r>
        <w:r w:rsidR="004A2F07">
          <w:rPr>
            <w:noProof/>
            <w:webHidden/>
          </w:rPr>
          <w:fldChar w:fldCharType="separate"/>
        </w:r>
        <w:r w:rsidR="004A2F07">
          <w:rPr>
            <w:noProof/>
            <w:webHidden/>
          </w:rPr>
          <w:t>8</w:t>
        </w:r>
        <w:r w:rsidR="004A2F07">
          <w:rPr>
            <w:noProof/>
            <w:webHidden/>
          </w:rPr>
          <w:fldChar w:fldCharType="end"/>
        </w:r>
      </w:hyperlink>
    </w:p>
    <w:p w14:paraId="2BA80070" w14:textId="32AA63EC" w:rsidR="004A2F07" w:rsidRDefault="000A0FAF">
      <w:pPr>
        <w:pStyle w:val="TOC5"/>
        <w:tabs>
          <w:tab w:val="right" w:leader="dot" w:pos="5030"/>
        </w:tabs>
        <w:rPr>
          <w:rFonts w:eastAsiaTheme="minorEastAsia"/>
          <w:noProof/>
          <w:sz w:val="22"/>
          <w:lang w:val="en-US" w:eastAsia="en-US" w:bidi="ar-SA"/>
        </w:rPr>
      </w:pPr>
      <w:hyperlink w:anchor="_Toc480365427" w:history="1">
        <w:r w:rsidR="004A2F07" w:rsidRPr="008233A0">
          <w:rPr>
            <w:rStyle w:val="Hyperlink"/>
            <w:noProof/>
          </w:rPr>
          <w:t>Wersje Ewaluacyjne</w:t>
        </w:r>
        <w:r w:rsidR="004A2F07">
          <w:rPr>
            <w:noProof/>
            <w:webHidden/>
          </w:rPr>
          <w:tab/>
        </w:r>
        <w:r w:rsidR="004A2F07">
          <w:rPr>
            <w:noProof/>
            <w:webHidden/>
          </w:rPr>
          <w:fldChar w:fldCharType="begin"/>
        </w:r>
        <w:r w:rsidR="004A2F07">
          <w:rPr>
            <w:noProof/>
            <w:webHidden/>
          </w:rPr>
          <w:instrText xml:space="preserve"> PAGEREF _Toc480365427 \h </w:instrText>
        </w:r>
        <w:r w:rsidR="004A2F07">
          <w:rPr>
            <w:noProof/>
            <w:webHidden/>
          </w:rPr>
        </w:r>
        <w:r w:rsidR="004A2F07">
          <w:rPr>
            <w:noProof/>
            <w:webHidden/>
          </w:rPr>
          <w:fldChar w:fldCharType="separate"/>
        </w:r>
        <w:r w:rsidR="004A2F07">
          <w:rPr>
            <w:noProof/>
            <w:webHidden/>
          </w:rPr>
          <w:t>8</w:t>
        </w:r>
        <w:r w:rsidR="004A2F07">
          <w:rPr>
            <w:noProof/>
            <w:webHidden/>
          </w:rPr>
          <w:fldChar w:fldCharType="end"/>
        </w:r>
      </w:hyperlink>
    </w:p>
    <w:p w14:paraId="67259410" w14:textId="5A58BEC2" w:rsidR="004A2F07" w:rsidRDefault="000A0FAF">
      <w:pPr>
        <w:pStyle w:val="TOC5"/>
        <w:tabs>
          <w:tab w:val="right" w:leader="dot" w:pos="5030"/>
        </w:tabs>
        <w:rPr>
          <w:rFonts w:eastAsiaTheme="minorEastAsia"/>
          <w:noProof/>
          <w:sz w:val="22"/>
          <w:lang w:val="en-US" w:eastAsia="en-US" w:bidi="ar-SA"/>
        </w:rPr>
      </w:pPr>
      <w:hyperlink w:anchor="_Toc480365428" w:history="1">
        <w:r w:rsidR="004A2F07" w:rsidRPr="008233A0">
          <w:rPr>
            <w:rStyle w:val="Hyperlink"/>
            <w:noProof/>
          </w:rPr>
          <w:t>Korzystanie z usług Podwykonawców</w:t>
        </w:r>
        <w:r w:rsidR="004A2F07">
          <w:rPr>
            <w:noProof/>
            <w:webHidden/>
          </w:rPr>
          <w:tab/>
        </w:r>
        <w:r w:rsidR="004A2F07">
          <w:rPr>
            <w:noProof/>
            <w:webHidden/>
          </w:rPr>
          <w:fldChar w:fldCharType="begin"/>
        </w:r>
        <w:r w:rsidR="004A2F07">
          <w:rPr>
            <w:noProof/>
            <w:webHidden/>
          </w:rPr>
          <w:instrText xml:space="preserve"> PAGEREF _Toc480365428 \h </w:instrText>
        </w:r>
        <w:r w:rsidR="004A2F07">
          <w:rPr>
            <w:noProof/>
            <w:webHidden/>
          </w:rPr>
        </w:r>
        <w:r w:rsidR="004A2F07">
          <w:rPr>
            <w:noProof/>
            <w:webHidden/>
          </w:rPr>
          <w:fldChar w:fldCharType="separate"/>
        </w:r>
        <w:r w:rsidR="004A2F07">
          <w:rPr>
            <w:noProof/>
            <w:webHidden/>
          </w:rPr>
          <w:t>8</w:t>
        </w:r>
        <w:r w:rsidR="004A2F07">
          <w:rPr>
            <w:noProof/>
            <w:webHidden/>
          </w:rPr>
          <w:fldChar w:fldCharType="end"/>
        </w:r>
      </w:hyperlink>
    </w:p>
    <w:p w14:paraId="27AE1FAD" w14:textId="15D7CE06" w:rsidR="004A2F07" w:rsidRDefault="000A0FAF">
      <w:pPr>
        <w:pStyle w:val="TOC5"/>
        <w:tabs>
          <w:tab w:val="right" w:leader="dot" w:pos="5030"/>
        </w:tabs>
        <w:rPr>
          <w:rFonts w:eastAsiaTheme="minorEastAsia"/>
          <w:noProof/>
          <w:sz w:val="22"/>
          <w:lang w:val="en-US" w:eastAsia="en-US" w:bidi="ar-SA"/>
        </w:rPr>
      </w:pPr>
      <w:hyperlink w:anchor="_Toc480365429" w:history="1">
        <w:r w:rsidR="004A2F07" w:rsidRPr="008233A0">
          <w:rPr>
            <w:rStyle w:val="Hyperlink"/>
            <w:noProof/>
          </w:rPr>
          <w:t>Kontakt z Microsoft</w:t>
        </w:r>
        <w:r w:rsidR="004A2F07">
          <w:rPr>
            <w:noProof/>
            <w:webHidden/>
          </w:rPr>
          <w:tab/>
        </w:r>
        <w:r w:rsidR="004A2F07">
          <w:rPr>
            <w:noProof/>
            <w:webHidden/>
          </w:rPr>
          <w:fldChar w:fldCharType="begin"/>
        </w:r>
        <w:r w:rsidR="004A2F07">
          <w:rPr>
            <w:noProof/>
            <w:webHidden/>
          </w:rPr>
          <w:instrText xml:space="preserve"> PAGEREF _Toc480365429 \h </w:instrText>
        </w:r>
        <w:r w:rsidR="004A2F07">
          <w:rPr>
            <w:noProof/>
            <w:webHidden/>
          </w:rPr>
        </w:r>
        <w:r w:rsidR="004A2F07">
          <w:rPr>
            <w:noProof/>
            <w:webHidden/>
          </w:rPr>
          <w:fldChar w:fldCharType="separate"/>
        </w:r>
        <w:r w:rsidR="004A2F07">
          <w:rPr>
            <w:noProof/>
            <w:webHidden/>
          </w:rPr>
          <w:t>9</w:t>
        </w:r>
        <w:r w:rsidR="004A2F07">
          <w:rPr>
            <w:noProof/>
            <w:webHidden/>
          </w:rPr>
          <w:fldChar w:fldCharType="end"/>
        </w:r>
      </w:hyperlink>
    </w:p>
    <w:p w14:paraId="5E01FEF8" w14:textId="69090661" w:rsidR="004A2F07" w:rsidRDefault="000A0FAF">
      <w:pPr>
        <w:pStyle w:val="TOC3"/>
        <w:rPr>
          <w:rFonts w:eastAsiaTheme="minorEastAsia"/>
          <w:b w:val="0"/>
          <w:smallCaps w:val="0"/>
          <w:sz w:val="22"/>
          <w:lang w:val="en-US" w:eastAsia="en-US" w:bidi="ar-SA"/>
        </w:rPr>
      </w:pPr>
      <w:hyperlink w:anchor="_Toc480365430" w:history="1">
        <w:r w:rsidR="004A2F07" w:rsidRPr="008233A0">
          <w:rPr>
            <w:rStyle w:val="Hyperlink"/>
          </w:rPr>
          <w:t>Postanowienia dotyczące przetwarzania danych</w:t>
        </w:r>
        <w:r w:rsidR="004A2F07">
          <w:rPr>
            <w:webHidden/>
          </w:rPr>
          <w:tab/>
        </w:r>
        <w:r w:rsidR="004A2F07">
          <w:rPr>
            <w:webHidden/>
          </w:rPr>
          <w:fldChar w:fldCharType="begin"/>
        </w:r>
        <w:r w:rsidR="004A2F07">
          <w:rPr>
            <w:webHidden/>
          </w:rPr>
          <w:instrText xml:space="preserve"> PAGEREF _Toc480365430 \h </w:instrText>
        </w:r>
        <w:r w:rsidR="004A2F07">
          <w:rPr>
            <w:webHidden/>
          </w:rPr>
        </w:r>
        <w:r w:rsidR="004A2F07">
          <w:rPr>
            <w:webHidden/>
          </w:rPr>
          <w:fldChar w:fldCharType="separate"/>
        </w:r>
        <w:r w:rsidR="004A2F07">
          <w:rPr>
            <w:webHidden/>
          </w:rPr>
          <w:t>10</w:t>
        </w:r>
        <w:r w:rsidR="004A2F07">
          <w:rPr>
            <w:webHidden/>
          </w:rPr>
          <w:fldChar w:fldCharType="end"/>
        </w:r>
      </w:hyperlink>
    </w:p>
    <w:p w14:paraId="0D9F691B" w14:textId="01B54FE0" w:rsidR="004A2F07" w:rsidRDefault="000A0FAF">
      <w:pPr>
        <w:pStyle w:val="TOC5"/>
        <w:tabs>
          <w:tab w:val="right" w:leader="dot" w:pos="5030"/>
        </w:tabs>
        <w:rPr>
          <w:rFonts w:eastAsiaTheme="minorEastAsia"/>
          <w:noProof/>
          <w:sz w:val="22"/>
          <w:lang w:val="en-US" w:eastAsia="en-US" w:bidi="ar-SA"/>
        </w:rPr>
      </w:pPr>
      <w:hyperlink w:anchor="_Toc480365431" w:history="1">
        <w:r w:rsidR="004A2F07" w:rsidRPr="008233A0">
          <w:rPr>
            <w:rStyle w:val="Hyperlink"/>
            <w:noProof/>
          </w:rPr>
          <w:t>Miejsce przechowywania Danych magazynowanych Klienta</w:t>
        </w:r>
        <w:r w:rsidR="004A2F07">
          <w:rPr>
            <w:noProof/>
            <w:webHidden/>
          </w:rPr>
          <w:tab/>
        </w:r>
        <w:r w:rsidR="004A2F07">
          <w:rPr>
            <w:noProof/>
            <w:webHidden/>
          </w:rPr>
          <w:fldChar w:fldCharType="begin"/>
        </w:r>
        <w:r w:rsidR="004A2F07">
          <w:rPr>
            <w:noProof/>
            <w:webHidden/>
          </w:rPr>
          <w:instrText xml:space="preserve"> PAGEREF _Toc480365431 \h </w:instrText>
        </w:r>
        <w:r w:rsidR="004A2F07">
          <w:rPr>
            <w:noProof/>
            <w:webHidden/>
          </w:rPr>
        </w:r>
        <w:r w:rsidR="004A2F07">
          <w:rPr>
            <w:noProof/>
            <w:webHidden/>
          </w:rPr>
          <w:fldChar w:fldCharType="separate"/>
        </w:r>
        <w:r w:rsidR="004A2F07">
          <w:rPr>
            <w:noProof/>
            <w:webHidden/>
          </w:rPr>
          <w:t>11</w:t>
        </w:r>
        <w:r w:rsidR="004A2F07">
          <w:rPr>
            <w:noProof/>
            <w:webHidden/>
          </w:rPr>
          <w:fldChar w:fldCharType="end"/>
        </w:r>
      </w:hyperlink>
    </w:p>
    <w:p w14:paraId="378FF1B3" w14:textId="0DCC86BB" w:rsidR="004A2F07" w:rsidRDefault="000A0FAF">
      <w:pPr>
        <w:pStyle w:val="TOC5"/>
        <w:tabs>
          <w:tab w:val="right" w:leader="dot" w:pos="5030"/>
        </w:tabs>
        <w:rPr>
          <w:rFonts w:eastAsiaTheme="minorEastAsia"/>
          <w:noProof/>
          <w:sz w:val="22"/>
          <w:lang w:val="en-US" w:eastAsia="en-US" w:bidi="ar-SA"/>
        </w:rPr>
      </w:pPr>
      <w:hyperlink w:anchor="_Toc480365432" w:history="1">
        <w:r w:rsidR="004A2F07" w:rsidRPr="008233A0">
          <w:rPr>
            <w:rStyle w:val="Hyperlink"/>
            <w:noProof/>
          </w:rPr>
          <w:t>Prywatność</w:t>
        </w:r>
        <w:r w:rsidR="004A2F07">
          <w:rPr>
            <w:noProof/>
            <w:webHidden/>
          </w:rPr>
          <w:tab/>
        </w:r>
        <w:r w:rsidR="004A2F07">
          <w:rPr>
            <w:noProof/>
            <w:webHidden/>
          </w:rPr>
          <w:fldChar w:fldCharType="begin"/>
        </w:r>
        <w:r w:rsidR="004A2F07">
          <w:rPr>
            <w:noProof/>
            <w:webHidden/>
          </w:rPr>
          <w:instrText xml:space="preserve"> PAGEREF _Toc480365432 \h </w:instrText>
        </w:r>
        <w:r w:rsidR="004A2F07">
          <w:rPr>
            <w:noProof/>
            <w:webHidden/>
          </w:rPr>
        </w:r>
        <w:r w:rsidR="004A2F07">
          <w:rPr>
            <w:noProof/>
            <w:webHidden/>
          </w:rPr>
          <w:fldChar w:fldCharType="separate"/>
        </w:r>
        <w:r w:rsidR="004A2F07">
          <w:rPr>
            <w:noProof/>
            <w:webHidden/>
          </w:rPr>
          <w:t>11</w:t>
        </w:r>
        <w:r w:rsidR="004A2F07">
          <w:rPr>
            <w:noProof/>
            <w:webHidden/>
          </w:rPr>
          <w:fldChar w:fldCharType="end"/>
        </w:r>
      </w:hyperlink>
    </w:p>
    <w:p w14:paraId="28381F0B" w14:textId="653EB286" w:rsidR="004A2F07" w:rsidRDefault="000A0FAF">
      <w:pPr>
        <w:pStyle w:val="TOC5"/>
        <w:tabs>
          <w:tab w:val="right" w:leader="dot" w:pos="5030"/>
        </w:tabs>
        <w:rPr>
          <w:rFonts w:eastAsiaTheme="minorEastAsia"/>
          <w:noProof/>
          <w:sz w:val="22"/>
          <w:lang w:val="en-US" w:eastAsia="en-US" w:bidi="ar-SA"/>
        </w:rPr>
      </w:pPr>
      <w:hyperlink w:anchor="_Toc480365433" w:history="1">
        <w:r w:rsidR="004A2F07" w:rsidRPr="008233A0">
          <w:rPr>
            <w:rStyle w:val="Hyperlink"/>
            <w:noProof/>
          </w:rPr>
          <w:t>Dodatkowe postanowienia europejskie.</w:t>
        </w:r>
        <w:r w:rsidR="004A2F07">
          <w:rPr>
            <w:noProof/>
            <w:webHidden/>
          </w:rPr>
          <w:tab/>
        </w:r>
        <w:r w:rsidR="004A2F07">
          <w:rPr>
            <w:noProof/>
            <w:webHidden/>
          </w:rPr>
          <w:fldChar w:fldCharType="begin"/>
        </w:r>
        <w:r w:rsidR="004A2F07">
          <w:rPr>
            <w:noProof/>
            <w:webHidden/>
          </w:rPr>
          <w:instrText xml:space="preserve"> PAGEREF _Toc480365433 \h </w:instrText>
        </w:r>
        <w:r w:rsidR="004A2F07">
          <w:rPr>
            <w:noProof/>
            <w:webHidden/>
          </w:rPr>
        </w:r>
        <w:r w:rsidR="004A2F07">
          <w:rPr>
            <w:noProof/>
            <w:webHidden/>
          </w:rPr>
          <w:fldChar w:fldCharType="separate"/>
        </w:r>
        <w:r w:rsidR="004A2F07">
          <w:rPr>
            <w:noProof/>
            <w:webHidden/>
          </w:rPr>
          <w:t>12</w:t>
        </w:r>
        <w:r w:rsidR="004A2F07">
          <w:rPr>
            <w:noProof/>
            <w:webHidden/>
          </w:rPr>
          <w:fldChar w:fldCharType="end"/>
        </w:r>
      </w:hyperlink>
    </w:p>
    <w:p w14:paraId="0C0BB99F" w14:textId="6CDCD1B6" w:rsidR="004A2F07" w:rsidRDefault="000A0FAF">
      <w:pPr>
        <w:pStyle w:val="TOC5"/>
        <w:tabs>
          <w:tab w:val="right" w:leader="dot" w:pos="5030"/>
        </w:tabs>
        <w:rPr>
          <w:rFonts w:eastAsiaTheme="minorEastAsia"/>
          <w:noProof/>
          <w:sz w:val="22"/>
          <w:lang w:val="en-US" w:eastAsia="en-US" w:bidi="ar-SA"/>
        </w:rPr>
      </w:pPr>
      <w:hyperlink w:anchor="_Toc480365434" w:history="1">
        <w:r w:rsidR="004A2F07" w:rsidRPr="008233A0">
          <w:rPr>
            <w:rStyle w:val="Hyperlink"/>
            <w:noProof/>
          </w:rPr>
          <w:t>Bezpieczeństwo</w:t>
        </w:r>
        <w:r w:rsidR="004A2F07">
          <w:rPr>
            <w:noProof/>
            <w:webHidden/>
          </w:rPr>
          <w:tab/>
        </w:r>
        <w:r w:rsidR="004A2F07">
          <w:rPr>
            <w:noProof/>
            <w:webHidden/>
          </w:rPr>
          <w:fldChar w:fldCharType="begin"/>
        </w:r>
        <w:r w:rsidR="004A2F07">
          <w:rPr>
            <w:noProof/>
            <w:webHidden/>
          </w:rPr>
          <w:instrText xml:space="preserve"> PAGEREF _Toc480365434 \h </w:instrText>
        </w:r>
        <w:r w:rsidR="004A2F07">
          <w:rPr>
            <w:noProof/>
            <w:webHidden/>
          </w:rPr>
        </w:r>
        <w:r w:rsidR="004A2F07">
          <w:rPr>
            <w:noProof/>
            <w:webHidden/>
          </w:rPr>
          <w:fldChar w:fldCharType="separate"/>
        </w:r>
        <w:r w:rsidR="004A2F07">
          <w:rPr>
            <w:noProof/>
            <w:webHidden/>
          </w:rPr>
          <w:t>12</w:t>
        </w:r>
        <w:r w:rsidR="004A2F07">
          <w:rPr>
            <w:noProof/>
            <w:webHidden/>
          </w:rPr>
          <w:fldChar w:fldCharType="end"/>
        </w:r>
      </w:hyperlink>
    </w:p>
    <w:p w14:paraId="38DCCD52" w14:textId="18952025" w:rsidR="004A2F07" w:rsidRDefault="004A2F0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0365435" w:history="1">
        <w:r w:rsidRPr="008233A0">
          <w:rPr>
            <w:rStyle w:val="Hyperlink"/>
            <w:noProof/>
          </w:rPr>
          <w:t>Postanowienia dotyczące Usług Online</w:t>
        </w:r>
        <w:r>
          <w:rPr>
            <w:noProof/>
            <w:webHidden/>
          </w:rPr>
          <w:tab/>
        </w:r>
        <w:r>
          <w:rPr>
            <w:noProof/>
            <w:webHidden/>
          </w:rPr>
          <w:fldChar w:fldCharType="begin"/>
        </w:r>
        <w:r>
          <w:rPr>
            <w:noProof/>
            <w:webHidden/>
          </w:rPr>
          <w:instrText xml:space="preserve"> PAGEREF _Toc480365435 \h </w:instrText>
        </w:r>
        <w:r>
          <w:rPr>
            <w:noProof/>
            <w:webHidden/>
          </w:rPr>
        </w:r>
        <w:r>
          <w:rPr>
            <w:noProof/>
            <w:webHidden/>
          </w:rPr>
          <w:fldChar w:fldCharType="separate"/>
        </w:r>
        <w:r>
          <w:rPr>
            <w:noProof/>
            <w:webHidden/>
          </w:rPr>
          <w:t>16</w:t>
        </w:r>
        <w:r>
          <w:rPr>
            <w:noProof/>
            <w:webHidden/>
          </w:rPr>
          <w:fldChar w:fldCharType="end"/>
        </w:r>
      </w:hyperlink>
    </w:p>
    <w:p w14:paraId="09BDA459" w14:textId="668920C8" w:rsidR="004A2F07" w:rsidRDefault="000A0FAF">
      <w:pPr>
        <w:pStyle w:val="TOC2"/>
        <w:tabs>
          <w:tab w:val="right" w:leader="dot" w:pos="5030"/>
        </w:tabs>
        <w:rPr>
          <w:rFonts w:eastAsiaTheme="minorEastAsia"/>
          <w:b w:val="0"/>
          <w:smallCaps w:val="0"/>
          <w:noProof/>
          <w:sz w:val="22"/>
          <w:lang w:val="en-US" w:eastAsia="en-US" w:bidi="ar-SA"/>
        </w:rPr>
      </w:pPr>
      <w:hyperlink w:anchor="_Toc480365436" w:history="1">
        <w:r w:rsidR="004A2F07" w:rsidRPr="008233A0">
          <w:rPr>
            <w:rStyle w:val="Hyperlink"/>
            <w:noProof/>
          </w:rPr>
          <w:t>Usługi Microsoft Azure</w:t>
        </w:r>
        <w:r w:rsidR="004A2F07">
          <w:rPr>
            <w:noProof/>
            <w:webHidden/>
          </w:rPr>
          <w:tab/>
        </w:r>
        <w:r w:rsidR="004A2F07">
          <w:rPr>
            <w:noProof/>
            <w:webHidden/>
          </w:rPr>
          <w:fldChar w:fldCharType="begin"/>
        </w:r>
        <w:r w:rsidR="004A2F07">
          <w:rPr>
            <w:noProof/>
            <w:webHidden/>
          </w:rPr>
          <w:instrText xml:space="preserve"> PAGEREF _Toc480365436 \h </w:instrText>
        </w:r>
        <w:r w:rsidR="004A2F07">
          <w:rPr>
            <w:noProof/>
            <w:webHidden/>
          </w:rPr>
        </w:r>
        <w:r w:rsidR="004A2F07">
          <w:rPr>
            <w:noProof/>
            <w:webHidden/>
          </w:rPr>
          <w:fldChar w:fldCharType="separate"/>
        </w:r>
        <w:r w:rsidR="004A2F07">
          <w:rPr>
            <w:noProof/>
            <w:webHidden/>
          </w:rPr>
          <w:t>16</w:t>
        </w:r>
        <w:r w:rsidR="004A2F07">
          <w:rPr>
            <w:noProof/>
            <w:webHidden/>
          </w:rPr>
          <w:fldChar w:fldCharType="end"/>
        </w:r>
      </w:hyperlink>
    </w:p>
    <w:p w14:paraId="4B56B0D7" w14:textId="0A0F04A4" w:rsidR="004A2F07" w:rsidRDefault="000A0FAF">
      <w:pPr>
        <w:pStyle w:val="TOC4"/>
        <w:rPr>
          <w:rFonts w:eastAsiaTheme="minorEastAsia"/>
          <w:smallCaps w:val="0"/>
          <w:noProof/>
          <w:sz w:val="22"/>
          <w:lang w:val="en-US" w:eastAsia="en-US" w:bidi="ar-SA"/>
        </w:rPr>
      </w:pPr>
      <w:hyperlink w:anchor="_Toc480365437" w:history="1">
        <w:r w:rsidR="004A2F07" w:rsidRPr="008233A0">
          <w:rPr>
            <w:rStyle w:val="Hyperlink"/>
            <w:rFonts w:ascii="Calibri Light" w:hAnsi="Calibri Light"/>
            <w:noProof/>
          </w:rPr>
          <w:t>Microsoft Cognitive Services</w:t>
        </w:r>
        <w:r w:rsidR="004A2F07">
          <w:rPr>
            <w:noProof/>
            <w:webHidden/>
          </w:rPr>
          <w:tab/>
        </w:r>
        <w:r w:rsidR="004A2F07">
          <w:rPr>
            <w:noProof/>
            <w:webHidden/>
          </w:rPr>
          <w:fldChar w:fldCharType="begin"/>
        </w:r>
        <w:r w:rsidR="004A2F07">
          <w:rPr>
            <w:noProof/>
            <w:webHidden/>
          </w:rPr>
          <w:instrText xml:space="preserve"> PAGEREF _Toc480365437 \h </w:instrText>
        </w:r>
        <w:r w:rsidR="004A2F07">
          <w:rPr>
            <w:noProof/>
            <w:webHidden/>
          </w:rPr>
        </w:r>
        <w:r w:rsidR="004A2F07">
          <w:rPr>
            <w:noProof/>
            <w:webHidden/>
          </w:rPr>
          <w:fldChar w:fldCharType="separate"/>
        </w:r>
        <w:r w:rsidR="004A2F07">
          <w:rPr>
            <w:noProof/>
            <w:webHidden/>
          </w:rPr>
          <w:t>17</w:t>
        </w:r>
        <w:r w:rsidR="004A2F07">
          <w:rPr>
            <w:noProof/>
            <w:webHidden/>
          </w:rPr>
          <w:fldChar w:fldCharType="end"/>
        </w:r>
      </w:hyperlink>
    </w:p>
    <w:p w14:paraId="57CAFF05" w14:textId="68EF8766" w:rsidR="004A2F07" w:rsidRDefault="000A0FAF">
      <w:pPr>
        <w:pStyle w:val="TOC2"/>
        <w:tabs>
          <w:tab w:val="right" w:leader="dot" w:pos="5030"/>
        </w:tabs>
        <w:rPr>
          <w:rFonts w:eastAsiaTheme="minorEastAsia"/>
          <w:b w:val="0"/>
          <w:smallCaps w:val="0"/>
          <w:noProof/>
          <w:sz w:val="22"/>
          <w:lang w:val="en-US" w:eastAsia="en-US" w:bidi="ar-SA"/>
        </w:rPr>
      </w:pPr>
      <w:hyperlink w:anchor="_Toc480365438" w:history="1">
        <w:r w:rsidR="004A2F07" w:rsidRPr="008233A0">
          <w:rPr>
            <w:rStyle w:val="Hyperlink"/>
            <w:noProof/>
          </w:rPr>
          <w:t>Plany usług w ramach platformy Microsoft Azure</w:t>
        </w:r>
        <w:r w:rsidR="004A2F07">
          <w:rPr>
            <w:noProof/>
            <w:webHidden/>
          </w:rPr>
          <w:tab/>
        </w:r>
        <w:r w:rsidR="004A2F07">
          <w:rPr>
            <w:noProof/>
            <w:webHidden/>
          </w:rPr>
          <w:fldChar w:fldCharType="begin"/>
        </w:r>
        <w:r w:rsidR="004A2F07">
          <w:rPr>
            <w:noProof/>
            <w:webHidden/>
          </w:rPr>
          <w:instrText xml:space="preserve"> PAGEREF _Toc480365438 \h </w:instrText>
        </w:r>
        <w:r w:rsidR="004A2F07">
          <w:rPr>
            <w:noProof/>
            <w:webHidden/>
          </w:rPr>
        </w:r>
        <w:r w:rsidR="004A2F07">
          <w:rPr>
            <w:noProof/>
            <w:webHidden/>
          </w:rPr>
          <w:fldChar w:fldCharType="separate"/>
        </w:r>
        <w:r w:rsidR="004A2F07">
          <w:rPr>
            <w:noProof/>
            <w:webHidden/>
          </w:rPr>
          <w:t>18</w:t>
        </w:r>
        <w:r w:rsidR="004A2F07">
          <w:rPr>
            <w:noProof/>
            <w:webHidden/>
          </w:rPr>
          <w:fldChar w:fldCharType="end"/>
        </w:r>
      </w:hyperlink>
    </w:p>
    <w:p w14:paraId="21A657A2" w14:textId="0C991B28" w:rsidR="004A2F07" w:rsidRDefault="000A0FAF">
      <w:pPr>
        <w:pStyle w:val="TOC4"/>
        <w:rPr>
          <w:rFonts w:eastAsiaTheme="minorEastAsia"/>
          <w:smallCaps w:val="0"/>
          <w:noProof/>
          <w:sz w:val="22"/>
          <w:lang w:val="en-US" w:eastAsia="en-US" w:bidi="ar-SA"/>
        </w:rPr>
      </w:pPr>
      <w:hyperlink w:anchor="_Toc480365439" w:history="1">
        <w:r w:rsidR="004A2F07" w:rsidRPr="008233A0">
          <w:rPr>
            <w:rStyle w:val="Hyperlink"/>
            <w:noProof/>
          </w:rPr>
          <w:t>Azure Active Directory Basic</w:t>
        </w:r>
        <w:r w:rsidR="004A2F07">
          <w:rPr>
            <w:noProof/>
            <w:webHidden/>
          </w:rPr>
          <w:tab/>
        </w:r>
        <w:r w:rsidR="004A2F07">
          <w:rPr>
            <w:noProof/>
            <w:webHidden/>
          </w:rPr>
          <w:fldChar w:fldCharType="begin"/>
        </w:r>
        <w:r w:rsidR="004A2F07">
          <w:rPr>
            <w:noProof/>
            <w:webHidden/>
          </w:rPr>
          <w:instrText xml:space="preserve"> PAGEREF _Toc480365439 \h </w:instrText>
        </w:r>
        <w:r w:rsidR="004A2F07">
          <w:rPr>
            <w:noProof/>
            <w:webHidden/>
          </w:rPr>
        </w:r>
        <w:r w:rsidR="004A2F07">
          <w:rPr>
            <w:noProof/>
            <w:webHidden/>
          </w:rPr>
          <w:fldChar w:fldCharType="separate"/>
        </w:r>
        <w:r w:rsidR="004A2F07">
          <w:rPr>
            <w:noProof/>
            <w:webHidden/>
          </w:rPr>
          <w:t>18</w:t>
        </w:r>
        <w:r w:rsidR="004A2F07">
          <w:rPr>
            <w:noProof/>
            <w:webHidden/>
          </w:rPr>
          <w:fldChar w:fldCharType="end"/>
        </w:r>
      </w:hyperlink>
    </w:p>
    <w:p w14:paraId="057C9C26" w14:textId="6B240AB0" w:rsidR="004A2F07" w:rsidRDefault="000A0FAF">
      <w:pPr>
        <w:pStyle w:val="TOC4"/>
        <w:rPr>
          <w:rFonts w:eastAsiaTheme="minorEastAsia"/>
          <w:smallCaps w:val="0"/>
          <w:noProof/>
          <w:sz w:val="22"/>
          <w:lang w:val="en-US" w:eastAsia="en-US" w:bidi="ar-SA"/>
        </w:rPr>
      </w:pPr>
      <w:hyperlink w:anchor="_Toc480365440" w:history="1">
        <w:r w:rsidR="004A2F07" w:rsidRPr="008233A0">
          <w:rPr>
            <w:rStyle w:val="Hyperlink"/>
            <w:noProof/>
          </w:rPr>
          <w:t>Azure Active Directory Premium</w:t>
        </w:r>
        <w:r w:rsidR="004A2F07">
          <w:rPr>
            <w:noProof/>
            <w:webHidden/>
          </w:rPr>
          <w:tab/>
        </w:r>
        <w:r w:rsidR="004A2F07">
          <w:rPr>
            <w:noProof/>
            <w:webHidden/>
          </w:rPr>
          <w:fldChar w:fldCharType="begin"/>
        </w:r>
        <w:r w:rsidR="004A2F07">
          <w:rPr>
            <w:noProof/>
            <w:webHidden/>
          </w:rPr>
          <w:instrText xml:space="preserve"> PAGEREF _Toc480365440 \h </w:instrText>
        </w:r>
        <w:r w:rsidR="004A2F07">
          <w:rPr>
            <w:noProof/>
            <w:webHidden/>
          </w:rPr>
        </w:r>
        <w:r w:rsidR="004A2F07">
          <w:rPr>
            <w:noProof/>
            <w:webHidden/>
          </w:rPr>
          <w:fldChar w:fldCharType="separate"/>
        </w:r>
        <w:r w:rsidR="004A2F07">
          <w:rPr>
            <w:noProof/>
            <w:webHidden/>
          </w:rPr>
          <w:t>18</w:t>
        </w:r>
        <w:r w:rsidR="004A2F07">
          <w:rPr>
            <w:noProof/>
            <w:webHidden/>
          </w:rPr>
          <w:fldChar w:fldCharType="end"/>
        </w:r>
      </w:hyperlink>
    </w:p>
    <w:p w14:paraId="187F1D6C" w14:textId="2C698F7C" w:rsidR="004A2F07" w:rsidRDefault="000A0FAF">
      <w:pPr>
        <w:pStyle w:val="TOC4"/>
        <w:rPr>
          <w:rFonts w:eastAsiaTheme="minorEastAsia"/>
          <w:smallCaps w:val="0"/>
          <w:noProof/>
          <w:sz w:val="22"/>
          <w:lang w:val="en-US" w:eastAsia="en-US" w:bidi="ar-SA"/>
        </w:rPr>
      </w:pPr>
      <w:hyperlink w:anchor="_Toc480365441" w:history="1">
        <w:r w:rsidR="004A2F07" w:rsidRPr="008233A0">
          <w:rPr>
            <w:rStyle w:val="Hyperlink"/>
            <w:noProof/>
          </w:rPr>
          <w:t>Azure Information Protection Premium</w:t>
        </w:r>
        <w:r w:rsidR="004A2F07">
          <w:rPr>
            <w:noProof/>
            <w:webHidden/>
          </w:rPr>
          <w:tab/>
        </w:r>
        <w:r w:rsidR="004A2F07">
          <w:rPr>
            <w:noProof/>
            <w:webHidden/>
          </w:rPr>
          <w:fldChar w:fldCharType="begin"/>
        </w:r>
        <w:r w:rsidR="004A2F07">
          <w:rPr>
            <w:noProof/>
            <w:webHidden/>
          </w:rPr>
          <w:instrText xml:space="preserve"> PAGEREF _Toc480365441 \h </w:instrText>
        </w:r>
        <w:r w:rsidR="004A2F07">
          <w:rPr>
            <w:noProof/>
            <w:webHidden/>
          </w:rPr>
        </w:r>
        <w:r w:rsidR="004A2F07">
          <w:rPr>
            <w:noProof/>
            <w:webHidden/>
          </w:rPr>
          <w:fldChar w:fldCharType="separate"/>
        </w:r>
        <w:r w:rsidR="004A2F07">
          <w:rPr>
            <w:noProof/>
            <w:webHidden/>
          </w:rPr>
          <w:t>19</w:t>
        </w:r>
        <w:r w:rsidR="004A2F07">
          <w:rPr>
            <w:noProof/>
            <w:webHidden/>
          </w:rPr>
          <w:fldChar w:fldCharType="end"/>
        </w:r>
      </w:hyperlink>
    </w:p>
    <w:p w14:paraId="5F9873E0" w14:textId="7F5A749B" w:rsidR="004A2F07" w:rsidRDefault="000A0FAF">
      <w:pPr>
        <w:pStyle w:val="TOC3"/>
        <w:rPr>
          <w:rFonts w:eastAsiaTheme="minorEastAsia"/>
          <w:b w:val="0"/>
          <w:smallCaps w:val="0"/>
          <w:sz w:val="22"/>
          <w:lang w:val="en-US" w:eastAsia="en-US" w:bidi="ar-SA"/>
        </w:rPr>
      </w:pPr>
      <w:hyperlink w:anchor="_Toc480365442" w:history="1">
        <w:r w:rsidR="004A2F07" w:rsidRPr="008233A0">
          <w:rPr>
            <w:rStyle w:val="Hyperlink"/>
          </w:rPr>
          <w:t>Usługi Microsoft Dynamics 365</w:t>
        </w:r>
        <w:r w:rsidR="004A2F07">
          <w:rPr>
            <w:webHidden/>
          </w:rPr>
          <w:tab/>
        </w:r>
        <w:r w:rsidR="004A2F07">
          <w:rPr>
            <w:webHidden/>
          </w:rPr>
          <w:fldChar w:fldCharType="begin"/>
        </w:r>
        <w:r w:rsidR="004A2F07">
          <w:rPr>
            <w:webHidden/>
          </w:rPr>
          <w:instrText xml:space="preserve"> PAGEREF _Toc480365442 \h </w:instrText>
        </w:r>
        <w:r w:rsidR="004A2F07">
          <w:rPr>
            <w:webHidden/>
          </w:rPr>
        </w:r>
        <w:r w:rsidR="004A2F07">
          <w:rPr>
            <w:webHidden/>
          </w:rPr>
          <w:fldChar w:fldCharType="separate"/>
        </w:r>
        <w:r w:rsidR="004A2F07">
          <w:rPr>
            <w:webHidden/>
          </w:rPr>
          <w:t>19</w:t>
        </w:r>
        <w:r w:rsidR="004A2F07">
          <w:rPr>
            <w:webHidden/>
          </w:rPr>
          <w:fldChar w:fldCharType="end"/>
        </w:r>
      </w:hyperlink>
    </w:p>
    <w:p w14:paraId="76A248B1" w14:textId="6D45AB69" w:rsidR="004A2F07" w:rsidRDefault="000A0FAF">
      <w:pPr>
        <w:pStyle w:val="TOC2"/>
        <w:tabs>
          <w:tab w:val="right" w:leader="dot" w:pos="5030"/>
        </w:tabs>
        <w:rPr>
          <w:rFonts w:eastAsiaTheme="minorEastAsia"/>
          <w:b w:val="0"/>
          <w:smallCaps w:val="0"/>
          <w:noProof/>
          <w:sz w:val="22"/>
          <w:lang w:val="en-US" w:eastAsia="en-US" w:bidi="ar-SA"/>
        </w:rPr>
      </w:pPr>
      <w:hyperlink w:anchor="_Toc480365443" w:history="1">
        <w:r w:rsidR="004A2F07" w:rsidRPr="008233A0">
          <w:rPr>
            <w:rStyle w:val="Hyperlink"/>
            <w:noProof/>
          </w:rPr>
          <w:t>Usługi Office 365</w:t>
        </w:r>
        <w:r w:rsidR="004A2F07">
          <w:rPr>
            <w:noProof/>
            <w:webHidden/>
          </w:rPr>
          <w:tab/>
        </w:r>
        <w:r w:rsidR="004A2F07">
          <w:rPr>
            <w:noProof/>
            <w:webHidden/>
          </w:rPr>
          <w:fldChar w:fldCharType="begin"/>
        </w:r>
        <w:r w:rsidR="004A2F07">
          <w:rPr>
            <w:noProof/>
            <w:webHidden/>
          </w:rPr>
          <w:instrText xml:space="preserve"> PAGEREF _Toc480365443 \h </w:instrText>
        </w:r>
        <w:r w:rsidR="004A2F07">
          <w:rPr>
            <w:noProof/>
            <w:webHidden/>
          </w:rPr>
        </w:r>
        <w:r w:rsidR="004A2F07">
          <w:rPr>
            <w:noProof/>
            <w:webHidden/>
          </w:rPr>
          <w:fldChar w:fldCharType="separate"/>
        </w:r>
        <w:r w:rsidR="004A2F07">
          <w:rPr>
            <w:noProof/>
            <w:webHidden/>
          </w:rPr>
          <w:t>20</w:t>
        </w:r>
        <w:r w:rsidR="004A2F07">
          <w:rPr>
            <w:noProof/>
            <w:webHidden/>
          </w:rPr>
          <w:fldChar w:fldCharType="end"/>
        </w:r>
      </w:hyperlink>
    </w:p>
    <w:p w14:paraId="4ACB92DB" w14:textId="3387891F" w:rsidR="004A2F07" w:rsidRDefault="000A0FAF">
      <w:pPr>
        <w:pStyle w:val="TOC4"/>
        <w:rPr>
          <w:rFonts w:eastAsiaTheme="minorEastAsia"/>
          <w:smallCaps w:val="0"/>
          <w:noProof/>
          <w:sz w:val="22"/>
          <w:lang w:val="en-US" w:eastAsia="en-US" w:bidi="ar-SA"/>
        </w:rPr>
      </w:pPr>
      <w:hyperlink w:anchor="_Toc480365444" w:history="1">
        <w:r w:rsidR="004A2F07" w:rsidRPr="008233A0">
          <w:rPr>
            <w:rStyle w:val="Hyperlink"/>
            <w:noProof/>
          </w:rPr>
          <w:t>Exchange Online</w:t>
        </w:r>
        <w:r w:rsidR="004A2F07">
          <w:rPr>
            <w:noProof/>
            <w:webHidden/>
          </w:rPr>
          <w:tab/>
        </w:r>
        <w:r w:rsidR="004A2F07">
          <w:rPr>
            <w:noProof/>
            <w:webHidden/>
          </w:rPr>
          <w:fldChar w:fldCharType="begin"/>
        </w:r>
        <w:r w:rsidR="004A2F07">
          <w:rPr>
            <w:noProof/>
            <w:webHidden/>
          </w:rPr>
          <w:instrText xml:space="preserve"> PAGEREF _Toc480365444 \h </w:instrText>
        </w:r>
        <w:r w:rsidR="004A2F07">
          <w:rPr>
            <w:noProof/>
            <w:webHidden/>
          </w:rPr>
        </w:r>
        <w:r w:rsidR="004A2F07">
          <w:rPr>
            <w:noProof/>
            <w:webHidden/>
          </w:rPr>
          <w:fldChar w:fldCharType="separate"/>
        </w:r>
        <w:r w:rsidR="004A2F07">
          <w:rPr>
            <w:noProof/>
            <w:webHidden/>
          </w:rPr>
          <w:t>20</w:t>
        </w:r>
        <w:r w:rsidR="004A2F07">
          <w:rPr>
            <w:noProof/>
            <w:webHidden/>
          </w:rPr>
          <w:fldChar w:fldCharType="end"/>
        </w:r>
      </w:hyperlink>
    </w:p>
    <w:p w14:paraId="7ECDAC67" w14:textId="77ACDBC2" w:rsidR="004A2F07" w:rsidRDefault="000A0FAF">
      <w:pPr>
        <w:pStyle w:val="TOC4"/>
        <w:rPr>
          <w:rFonts w:eastAsiaTheme="minorEastAsia"/>
          <w:smallCaps w:val="0"/>
          <w:noProof/>
          <w:sz w:val="22"/>
          <w:lang w:val="en-US" w:eastAsia="en-US" w:bidi="ar-SA"/>
        </w:rPr>
      </w:pPr>
      <w:hyperlink w:anchor="_Toc480365445" w:history="1">
        <w:r w:rsidR="004A2F07" w:rsidRPr="008233A0">
          <w:rPr>
            <w:rStyle w:val="Hyperlink"/>
            <w:noProof/>
          </w:rPr>
          <w:t>Aplikacje Office 365</w:t>
        </w:r>
        <w:r w:rsidR="004A2F07">
          <w:rPr>
            <w:noProof/>
            <w:webHidden/>
          </w:rPr>
          <w:tab/>
        </w:r>
        <w:r w:rsidR="004A2F07">
          <w:rPr>
            <w:noProof/>
            <w:webHidden/>
          </w:rPr>
          <w:fldChar w:fldCharType="begin"/>
        </w:r>
        <w:r w:rsidR="004A2F07">
          <w:rPr>
            <w:noProof/>
            <w:webHidden/>
          </w:rPr>
          <w:instrText xml:space="preserve"> PAGEREF _Toc480365445 \h </w:instrText>
        </w:r>
        <w:r w:rsidR="004A2F07">
          <w:rPr>
            <w:noProof/>
            <w:webHidden/>
          </w:rPr>
        </w:r>
        <w:r w:rsidR="004A2F07">
          <w:rPr>
            <w:noProof/>
            <w:webHidden/>
          </w:rPr>
          <w:fldChar w:fldCharType="separate"/>
        </w:r>
        <w:r w:rsidR="004A2F07">
          <w:rPr>
            <w:noProof/>
            <w:webHidden/>
          </w:rPr>
          <w:t>22</w:t>
        </w:r>
        <w:r w:rsidR="004A2F07">
          <w:rPr>
            <w:noProof/>
            <w:webHidden/>
          </w:rPr>
          <w:fldChar w:fldCharType="end"/>
        </w:r>
      </w:hyperlink>
    </w:p>
    <w:p w14:paraId="335BEB3F" w14:textId="7ADFD121" w:rsidR="004A2F07" w:rsidRDefault="000A0FAF">
      <w:pPr>
        <w:pStyle w:val="TOC4"/>
        <w:rPr>
          <w:rFonts w:eastAsiaTheme="minorEastAsia"/>
          <w:smallCaps w:val="0"/>
          <w:noProof/>
          <w:sz w:val="22"/>
          <w:lang w:val="en-US" w:eastAsia="en-US" w:bidi="ar-SA"/>
        </w:rPr>
      </w:pPr>
      <w:hyperlink w:anchor="_Toc480365446" w:history="1">
        <w:r w:rsidR="004A2F07" w:rsidRPr="008233A0">
          <w:rPr>
            <w:rStyle w:val="Hyperlink"/>
            <w:noProof/>
          </w:rPr>
          <w:t>Microsoft MyAnalytics</w:t>
        </w:r>
        <w:r w:rsidR="004A2F07">
          <w:rPr>
            <w:noProof/>
            <w:webHidden/>
          </w:rPr>
          <w:tab/>
        </w:r>
        <w:r w:rsidR="004A2F07">
          <w:rPr>
            <w:noProof/>
            <w:webHidden/>
          </w:rPr>
          <w:fldChar w:fldCharType="begin"/>
        </w:r>
        <w:r w:rsidR="004A2F07">
          <w:rPr>
            <w:noProof/>
            <w:webHidden/>
          </w:rPr>
          <w:instrText xml:space="preserve"> PAGEREF _Toc480365446 \h </w:instrText>
        </w:r>
        <w:r w:rsidR="004A2F07">
          <w:rPr>
            <w:noProof/>
            <w:webHidden/>
          </w:rPr>
        </w:r>
        <w:r w:rsidR="004A2F07">
          <w:rPr>
            <w:noProof/>
            <w:webHidden/>
          </w:rPr>
          <w:fldChar w:fldCharType="separate"/>
        </w:r>
        <w:r w:rsidR="004A2F07">
          <w:rPr>
            <w:noProof/>
            <w:webHidden/>
          </w:rPr>
          <w:t>22</w:t>
        </w:r>
        <w:r w:rsidR="004A2F07">
          <w:rPr>
            <w:noProof/>
            <w:webHidden/>
          </w:rPr>
          <w:fldChar w:fldCharType="end"/>
        </w:r>
      </w:hyperlink>
    </w:p>
    <w:p w14:paraId="685CA53A" w14:textId="2FE083D3" w:rsidR="004A2F07" w:rsidRDefault="000A0FAF">
      <w:pPr>
        <w:pStyle w:val="TOC4"/>
        <w:rPr>
          <w:rFonts w:eastAsiaTheme="minorEastAsia"/>
          <w:smallCaps w:val="0"/>
          <w:noProof/>
          <w:sz w:val="22"/>
          <w:lang w:val="en-US" w:eastAsia="en-US" w:bidi="ar-SA"/>
        </w:rPr>
      </w:pPr>
      <w:hyperlink w:anchor="_Toc480365447" w:history="1">
        <w:r w:rsidR="004A2F07" w:rsidRPr="008233A0">
          <w:rPr>
            <w:rStyle w:val="Hyperlink"/>
            <w:noProof/>
          </w:rPr>
          <w:t>Office Online</w:t>
        </w:r>
        <w:r w:rsidR="004A2F07">
          <w:rPr>
            <w:noProof/>
            <w:webHidden/>
          </w:rPr>
          <w:tab/>
        </w:r>
        <w:r w:rsidR="004A2F07">
          <w:rPr>
            <w:noProof/>
            <w:webHidden/>
          </w:rPr>
          <w:fldChar w:fldCharType="begin"/>
        </w:r>
        <w:r w:rsidR="004A2F07">
          <w:rPr>
            <w:noProof/>
            <w:webHidden/>
          </w:rPr>
          <w:instrText xml:space="preserve"> PAGEREF _Toc480365447 \h </w:instrText>
        </w:r>
        <w:r w:rsidR="004A2F07">
          <w:rPr>
            <w:noProof/>
            <w:webHidden/>
          </w:rPr>
        </w:r>
        <w:r w:rsidR="004A2F07">
          <w:rPr>
            <w:noProof/>
            <w:webHidden/>
          </w:rPr>
          <w:fldChar w:fldCharType="separate"/>
        </w:r>
        <w:r w:rsidR="004A2F07">
          <w:rPr>
            <w:noProof/>
            <w:webHidden/>
          </w:rPr>
          <w:t>23</w:t>
        </w:r>
        <w:r w:rsidR="004A2F07">
          <w:rPr>
            <w:noProof/>
            <w:webHidden/>
          </w:rPr>
          <w:fldChar w:fldCharType="end"/>
        </w:r>
      </w:hyperlink>
    </w:p>
    <w:p w14:paraId="453B9E00" w14:textId="512D846E" w:rsidR="004A2F07" w:rsidRDefault="000A0FAF">
      <w:pPr>
        <w:pStyle w:val="TOC4"/>
        <w:rPr>
          <w:rFonts w:eastAsiaTheme="minorEastAsia"/>
          <w:smallCaps w:val="0"/>
          <w:noProof/>
          <w:sz w:val="22"/>
          <w:lang w:val="en-US" w:eastAsia="en-US" w:bidi="ar-SA"/>
        </w:rPr>
      </w:pPr>
      <w:hyperlink w:anchor="_Toc480365448" w:history="1">
        <w:r w:rsidR="004A2F07" w:rsidRPr="008233A0">
          <w:rPr>
            <w:rStyle w:val="Hyperlink"/>
            <w:noProof/>
          </w:rPr>
          <w:t>OneDrive for Business</w:t>
        </w:r>
        <w:r w:rsidR="004A2F07">
          <w:rPr>
            <w:noProof/>
            <w:webHidden/>
          </w:rPr>
          <w:tab/>
        </w:r>
        <w:r w:rsidR="004A2F07">
          <w:rPr>
            <w:noProof/>
            <w:webHidden/>
          </w:rPr>
          <w:fldChar w:fldCharType="begin"/>
        </w:r>
        <w:r w:rsidR="004A2F07">
          <w:rPr>
            <w:noProof/>
            <w:webHidden/>
          </w:rPr>
          <w:instrText xml:space="preserve"> PAGEREF _Toc480365448 \h </w:instrText>
        </w:r>
        <w:r w:rsidR="004A2F07">
          <w:rPr>
            <w:noProof/>
            <w:webHidden/>
          </w:rPr>
        </w:r>
        <w:r w:rsidR="004A2F07">
          <w:rPr>
            <w:noProof/>
            <w:webHidden/>
          </w:rPr>
          <w:fldChar w:fldCharType="separate"/>
        </w:r>
        <w:r w:rsidR="004A2F07">
          <w:rPr>
            <w:noProof/>
            <w:webHidden/>
          </w:rPr>
          <w:t>23</w:t>
        </w:r>
        <w:r w:rsidR="004A2F07">
          <w:rPr>
            <w:noProof/>
            <w:webHidden/>
          </w:rPr>
          <w:fldChar w:fldCharType="end"/>
        </w:r>
      </w:hyperlink>
    </w:p>
    <w:p w14:paraId="1B29507A" w14:textId="5A683BE7" w:rsidR="004A2F07" w:rsidRDefault="000A0FAF">
      <w:pPr>
        <w:pStyle w:val="TOC4"/>
        <w:rPr>
          <w:rFonts w:eastAsiaTheme="minorEastAsia"/>
          <w:smallCaps w:val="0"/>
          <w:noProof/>
          <w:sz w:val="22"/>
          <w:lang w:val="en-US" w:eastAsia="en-US" w:bidi="ar-SA"/>
        </w:rPr>
      </w:pPr>
      <w:hyperlink w:anchor="_Toc480365449" w:history="1">
        <w:r w:rsidR="004A2F07" w:rsidRPr="008233A0">
          <w:rPr>
            <w:rStyle w:val="Hyperlink"/>
            <w:noProof/>
          </w:rPr>
          <w:t>Project Online</w:t>
        </w:r>
        <w:r w:rsidR="004A2F07">
          <w:rPr>
            <w:noProof/>
            <w:webHidden/>
          </w:rPr>
          <w:tab/>
        </w:r>
        <w:r w:rsidR="004A2F07">
          <w:rPr>
            <w:noProof/>
            <w:webHidden/>
          </w:rPr>
          <w:fldChar w:fldCharType="begin"/>
        </w:r>
        <w:r w:rsidR="004A2F07">
          <w:rPr>
            <w:noProof/>
            <w:webHidden/>
          </w:rPr>
          <w:instrText xml:space="preserve"> PAGEREF _Toc480365449 \h </w:instrText>
        </w:r>
        <w:r w:rsidR="004A2F07">
          <w:rPr>
            <w:noProof/>
            <w:webHidden/>
          </w:rPr>
        </w:r>
        <w:r w:rsidR="004A2F07">
          <w:rPr>
            <w:noProof/>
            <w:webHidden/>
          </w:rPr>
          <w:fldChar w:fldCharType="separate"/>
        </w:r>
        <w:r w:rsidR="004A2F07">
          <w:rPr>
            <w:noProof/>
            <w:webHidden/>
          </w:rPr>
          <w:t>23</w:t>
        </w:r>
        <w:r w:rsidR="004A2F07">
          <w:rPr>
            <w:noProof/>
            <w:webHidden/>
          </w:rPr>
          <w:fldChar w:fldCharType="end"/>
        </w:r>
      </w:hyperlink>
    </w:p>
    <w:p w14:paraId="1B011012" w14:textId="7C2AD2BF" w:rsidR="004A2F07" w:rsidRDefault="000A0FAF">
      <w:pPr>
        <w:pStyle w:val="TOC4"/>
        <w:rPr>
          <w:rFonts w:eastAsiaTheme="minorEastAsia"/>
          <w:smallCaps w:val="0"/>
          <w:noProof/>
          <w:sz w:val="22"/>
          <w:lang w:val="en-US" w:eastAsia="en-US" w:bidi="ar-SA"/>
        </w:rPr>
      </w:pPr>
      <w:hyperlink w:anchor="_Toc480365450" w:history="1">
        <w:r w:rsidR="004A2F07" w:rsidRPr="008233A0">
          <w:rPr>
            <w:rStyle w:val="Hyperlink"/>
            <w:noProof/>
          </w:rPr>
          <w:t>SharePoint Online</w:t>
        </w:r>
        <w:r w:rsidR="004A2F07">
          <w:rPr>
            <w:noProof/>
            <w:webHidden/>
          </w:rPr>
          <w:tab/>
        </w:r>
        <w:r w:rsidR="004A2F07">
          <w:rPr>
            <w:noProof/>
            <w:webHidden/>
          </w:rPr>
          <w:fldChar w:fldCharType="begin"/>
        </w:r>
        <w:r w:rsidR="004A2F07">
          <w:rPr>
            <w:noProof/>
            <w:webHidden/>
          </w:rPr>
          <w:instrText xml:space="preserve"> PAGEREF _Toc480365450 \h </w:instrText>
        </w:r>
        <w:r w:rsidR="004A2F07">
          <w:rPr>
            <w:noProof/>
            <w:webHidden/>
          </w:rPr>
        </w:r>
        <w:r w:rsidR="004A2F07">
          <w:rPr>
            <w:noProof/>
            <w:webHidden/>
          </w:rPr>
          <w:fldChar w:fldCharType="separate"/>
        </w:r>
        <w:r w:rsidR="004A2F07">
          <w:rPr>
            <w:noProof/>
            <w:webHidden/>
          </w:rPr>
          <w:t>23</w:t>
        </w:r>
        <w:r w:rsidR="004A2F07">
          <w:rPr>
            <w:noProof/>
            <w:webHidden/>
          </w:rPr>
          <w:fldChar w:fldCharType="end"/>
        </w:r>
      </w:hyperlink>
    </w:p>
    <w:p w14:paraId="12D23B6A" w14:textId="11BFD2EF" w:rsidR="004A2F07" w:rsidRDefault="000A0FAF">
      <w:pPr>
        <w:pStyle w:val="TOC4"/>
        <w:rPr>
          <w:rFonts w:eastAsiaTheme="minorEastAsia"/>
          <w:smallCaps w:val="0"/>
          <w:noProof/>
          <w:sz w:val="22"/>
          <w:lang w:val="en-US" w:eastAsia="en-US" w:bidi="ar-SA"/>
        </w:rPr>
      </w:pPr>
      <w:hyperlink w:anchor="_Toc480365451" w:history="1">
        <w:r w:rsidR="004A2F07" w:rsidRPr="008233A0">
          <w:rPr>
            <w:rStyle w:val="Hyperlink"/>
            <w:noProof/>
          </w:rPr>
          <w:t>Skype dla firm Online</w:t>
        </w:r>
        <w:r w:rsidR="004A2F07">
          <w:rPr>
            <w:noProof/>
            <w:webHidden/>
          </w:rPr>
          <w:tab/>
        </w:r>
        <w:r w:rsidR="004A2F07">
          <w:rPr>
            <w:noProof/>
            <w:webHidden/>
          </w:rPr>
          <w:fldChar w:fldCharType="begin"/>
        </w:r>
        <w:r w:rsidR="004A2F07">
          <w:rPr>
            <w:noProof/>
            <w:webHidden/>
          </w:rPr>
          <w:instrText xml:space="preserve"> PAGEREF _Toc480365451 \h </w:instrText>
        </w:r>
        <w:r w:rsidR="004A2F07">
          <w:rPr>
            <w:noProof/>
            <w:webHidden/>
          </w:rPr>
        </w:r>
        <w:r w:rsidR="004A2F07">
          <w:rPr>
            <w:noProof/>
            <w:webHidden/>
          </w:rPr>
          <w:fldChar w:fldCharType="separate"/>
        </w:r>
        <w:r w:rsidR="004A2F07">
          <w:rPr>
            <w:noProof/>
            <w:webHidden/>
          </w:rPr>
          <w:t>24</w:t>
        </w:r>
        <w:r w:rsidR="004A2F07">
          <w:rPr>
            <w:noProof/>
            <w:webHidden/>
          </w:rPr>
          <w:fldChar w:fldCharType="end"/>
        </w:r>
      </w:hyperlink>
    </w:p>
    <w:p w14:paraId="263DFFD1" w14:textId="59020994" w:rsidR="004A2F07" w:rsidRDefault="000A0FAF">
      <w:pPr>
        <w:pStyle w:val="TOC4"/>
        <w:rPr>
          <w:rFonts w:eastAsiaTheme="minorEastAsia"/>
          <w:smallCaps w:val="0"/>
          <w:noProof/>
          <w:sz w:val="22"/>
          <w:lang w:val="en-US" w:eastAsia="en-US" w:bidi="ar-SA"/>
        </w:rPr>
      </w:pPr>
      <w:hyperlink w:anchor="_Toc480365452" w:history="1">
        <w:r w:rsidR="004A2F07" w:rsidRPr="008233A0">
          <w:rPr>
            <w:rStyle w:val="Hyperlink"/>
            <w:noProof/>
          </w:rPr>
          <w:t>Usługi PSTN w oprogramowaniu Skype dla firm Online</w:t>
        </w:r>
        <w:r w:rsidR="004A2F07">
          <w:rPr>
            <w:noProof/>
            <w:webHidden/>
          </w:rPr>
          <w:tab/>
        </w:r>
        <w:r w:rsidR="004A2F07">
          <w:rPr>
            <w:noProof/>
            <w:webHidden/>
          </w:rPr>
          <w:fldChar w:fldCharType="begin"/>
        </w:r>
        <w:r w:rsidR="004A2F07">
          <w:rPr>
            <w:noProof/>
            <w:webHidden/>
          </w:rPr>
          <w:instrText xml:space="preserve"> PAGEREF _Toc480365452 \h </w:instrText>
        </w:r>
        <w:r w:rsidR="004A2F07">
          <w:rPr>
            <w:noProof/>
            <w:webHidden/>
          </w:rPr>
        </w:r>
        <w:r w:rsidR="004A2F07">
          <w:rPr>
            <w:noProof/>
            <w:webHidden/>
          </w:rPr>
          <w:fldChar w:fldCharType="separate"/>
        </w:r>
        <w:r w:rsidR="004A2F07">
          <w:rPr>
            <w:noProof/>
            <w:webHidden/>
          </w:rPr>
          <w:t>24</w:t>
        </w:r>
        <w:r w:rsidR="004A2F07">
          <w:rPr>
            <w:noProof/>
            <w:webHidden/>
          </w:rPr>
          <w:fldChar w:fldCharType="end"/>
        </w:r>
      </w:hyperlink>
    </w:p>
    <w:p w14:paraId="338BB225" w14:textId="5F0516D2" w:rsidR="004A2F07" w:rsidRDefault="000A0FAF">
      <w:pPr>
        <w:pStyle w:val="TOC2"/>
        <w:tabs>
          <w:tab w:val="right" w:leader="dot" w:pos="5030"/>
        </w:tabs>
        <w:rPr>
          <w:rFonts w:eastAsiaTheme="minorEastAsia"/>
          <w:b w:val="0"/>
          <w:smallCaps w:val="0"/>
          <w:noProof/>
          <w:sz w:val="22"/>
          <w:lang w:val="en-US" w:eastAsia="en-US" w:bidi="ar-SA"/>
        </w:rPr>
      </w:pPr>
      <w:hyperlink w:anchor="_Toc480365453" w:history="1">
        <w:r w:rsidR="004A2F07" w:rsidRPr="008233A0">
          <w:rPr>
            <w:rStyle w:val="Hyperlink"/>
            <w:noProof/>
          </w:rPr>
          <w:t>Inne usługi online</w:t>
        </w:r>
        <w:r w:rsidR="004A2F07">
          <w:rPr>
            <w:noProof/>
            <w:webHidden/>
          </w:rPr>
          <w:tab/>
        </w:r>
        <w:r w:rsidR="004A2F07">
          <w:rPr>
            <w:noProof/>
            <w:webHidden/>
          </w:rPr>
          <w:fldChar w:fldCharType="begin"/>
        </w:r>
        <w:r w:rsidR="004A2F07">
          <w:rPr>
            <w:noProof/>
            <w:webHidden/>
          </w:rPr>
          <w:instrText xml:space="preserve"> PAGEREF _Toc480365453 \h </w:instrText>
        </w:r>
        <w:r w:rsidR="004A2F07">
          <w:rPr>
            <w:noProof/>
            <w:webHidden/>
          </w:rPr>
        </w:r>
        <w:r w:rsidR="004A2F07">
          <w:rPr>
            <w:noProof/>
            <w:webHidden/>
          </w:rPr>
          <w:fldChar w:fldCharType="separate"/>
        </w:r>
        <w:r w:rsidR="004A2F07">
          <w:rPr>
            <w:noProof/>
            <w:webHidden/>
          </w:rPr>
          <w:t>25</w:t>
        </w:r>
        <w:r w:rsidR="004A2F07">
          <w:rPr>
            <w:noProof/>
            <w:webHidden/>
          </w:rPr>
          <w:fldChar w:fldCharType="end"/>
        </w:r>
      </w:hyperlink>
    </w:p>
    <w:p w14:paraId="113DF848" w14:textId="0557A7E5" w:rsidR="004A2F07" w:rsidRDefault="000A0FAF">
      <w:pPr>
        <w:pStyle w:val="TOC4"/>
        <w:rPr>
          <w:rFonts w:eastAsiaTheme="minorEastAsia"/>
          <w:smallCaps w:val="0"/>
          <w:noProof/>
          <w:sz w:val="22"/>
          <w:lang w:val="en-US" w:eastAsia="en-US" w:bidi="ar-SA"/>
        </w:rPr>
      </w:pPr>
      <w:hyperlink w:anchor="_Toc480365454" w:history="1">
        <w:r w:rsidR="004A2F07" w:rsidRPr="008233A0">
          <w:rPr>
            <w:rStyle w:val="Hyperlink"/>
            <w:noProof/>
          </w:rPr>
          <w:t>Bing Maps Enterprise Platform i Mobile Asset Management Platform</w:t>
        </w:r>
        <w:r w:rsidR="004A2F07">
          <w:rPr>
            <w:noProof/>
            <w:webHidden/>
          </w:rPr>
          <w:tab/>
        </w:r>
        <w:r w:rsidR="004A2F07">
          <w:rPr>
            <w:noProof/>
            <w:webHidden/>
          </w:rPr>
          <w:fldChar w:fldCharType="begin"/>
        </w:r>
        <w:r w:rsidR="004A2F07">
          <w:rPr>
            <w:noProof/>
            <w:webHidden/>
          </w:rPr>
          <w:instrText xml:space="preserve"> PAGEREF _Toc480365454 \h </w:instrText>
        </w:r>
        <w:r w:rsidR="004A2F07">
          <w:rPr>
            <w:noProof/>
            <w:webHidden/>
          </w:rPr>
        </w:r>
        <w:r w:rsidR="004A2F07">
          <w:rPr>
            <w:noProof/>
            <w:webHidden/>
          </w:rPr>
          <w:fldChar w:fldCharType="separate"/>
        </w:r>
        <w:r w:rsidR="004A2F07">
          <w:rPr>
            <w:noProof/>
            <w:webHidden/>
          </w:rPr>
          <w:t>25</w:t>
        </w:r>
        <w:r w:rsidR="004A2F07">
          <w:rPr>
            <w:noProof/>
            <w:webHidden/>
          </w:rPr>
          <w:fldChar w:fldCharType="end"/>
        </w:r>
      </w:hyperlink>
    </w:p>
    <w:p w14:paraId="116A9689" w14:textId="5A356386" w:rsidR="004A2F07" w:rsidRDefault="000A0FAF">
      <w:pPr>
        <w:pStyle w:val="TOC4"/>
        <w:rPr>
          <w:rFonts w:eastAsiaTheme="minorEastAsia"/>
          <w:smallCaps w:val="0"/>
          <w:noProof/>
          <w:sz w:val="22"/>
          <w:lang w:val="en-US" w:eastAsia="en-US" w:bidi="ar-SA"/>
        </w:rPr>
      </w:pPr>
      <w:hyperlink w:anchor="_Toc480365455" w:history="1">
        <w:r w:rsidR="004A2F07" w:rsidRPr="008233A0">
          <w:rPr>
            <w:rStyle w:val="Hyperlink"/>
            <w:noProof/>
          </w:rPr>
          <w:t>Platforma aplikacji biznesowych</w:t>
        </w:r>
        <w:r w:rsidR="004A2F07">
          <w:rPr>
            <w:noProof/>
            <w:webHidden/>
          </w:rPr>
          <w:tab/>
        </w:r>
        <w:r w:rsidR="004A2F07">
          <w:rPr>
            <w:noProof/>
            <w:webHidden/>
          </w:rPr>
          <w:fldChar w:fldCharType="begin"/>
        </w:r>
        <w:r w:rsidR="004A2F07">
          <w:rPr>
            <w:noProof/>
            <w:webHidden/>
          </w:rPr>
          <w:instrText xml:space="preserve"> PAGEREF _Toc480365455 \h </w:instrText>
        </w:r>
        <w:r w:rsidR="004A2F07">
          <w:rPr>
            <w:noProof/>
            <w:webHidden/>
          </w:rPr>
        </w:r>
        <w:r w:rsidR="004A2F07">
          <w:rPr>
            <w:noProof/>
            <w:webHidden/>
          </w:rPr>
          <w:fldChar w:fldCharType="separate"/>
        </w:r>
        <w:r w:rsidR="004A2F07">
          <w:rPr>
            <w:noProof/>
            <w:webHidden/>
          </w:rPr>
          <w:t>25</w:t>
        </w:r>
        <w:r w:rsidR="004A2F07">
          <w:rPr>
            <w:noProof/>
            <w:webHidden/>
          </w:rPr>
          <w:fldChar w:fldCharType="end"/>
        </w:r>
      </w:hyperlink>
    </w:p>
    <w:p w14:paraId="411DB7F9" w14:textId="41D516DD" w:rsidR="004A2F07" w:rsidRDefault="000A0FAF">
      <w:pPr>
        <w:pStyle w:val="TOC4"/>
        <w:rPr>
          <w:rFonts w:eastAsiaTheme="minorEastAsia"/>
          <w:smallCaps w:val="0"/>
          <w:noProof/>
          <w:sz w:val="22"/>
          <w:lang w:val="en-US" w:eastAsia="en-US" w:bidi="ar-SA"/>
        </w:rPr>
      </w:pPr>
      <w:hyperlink w:anchor="_Toc480365456" w:history="1">
        <w:r w:rsidR="004A2F07" w:rsidRPr="008233A0">
          <w:rPr>
            <w:rStyle w:val="Hyperlink"/>
            <w:noProof/>
          </w:rPr>
          <w:t>Kaizala</w:t>
        </w:r>
        <w:r w:rsidR="004A2F07">
          <w:rPr>
            <w:noProof/>
            <w:webHidden/>
          </w:rPr>
          <w:tab/>
        </w:r>
        <w:r w:rsidR="004A2F07">
          <w:rPr>
            <w:noProof/>
            <w:webHidden/>
          </w:rPr>
          <w:fldChar w:fldCharType="begin"/>
        </w:r>
        <w:r w:rsidR="004A2F07">
          <w:rPr>
            <w:noProof/>
            <w:webHidden/>
          </w:rPr>
          <w:instrText xml:space="preserve"> PAGEREF _Toc480365456 \h </w:instrText>
        </w:r>
        <w:r w:rsidR="004A2F07">
          <w:rPr>
            <w:noProof/>
            <w:webHidden/>
          </w:rPr>
        </w:r>
        <w:r w:rsidR="004A2F07">
          <w:rPr>
            <w:noProof/>
            <w:webHidden/>
          </w:rPr>
          <w:fldChar w:fldCharType="separate"/>
        </w:r>
        <w:r w:rsidR="004A2F07">
          <w:rPr>
            <w:noProof/>
            <w:webHidden/>
          </w:rPr>
          <w:t>25</w:t>
        </w:r>
        <w:r w:rsidR="004A2F07">
          <w:rPr>
            <w:noProof/>
            <w:webHidden/>
          </w:rPr>
          <w:fldChar w:fldCharType="end"/>
        </w:r>
      </w:hyperlink>
    </w:p>
    <w:p w14:paraId="2C2799C2" w14:textId="1FAE2432" w:rsidR="004A2F07" w:rsidRDefault="000A0FAF">
      <w:pPr>
        <w:pStyle w:val="TOC4"/>
        <w:rPr>
          <w:rFonts w:eastAsiaTheme="minorEastAsia"/>
          <w:smallCaps w:val="0"/>
          <w:noProof/>
          <w:sz w:val="22"/>
          <w:lang w:val="en-US" w:eastAsia="en-US" w:bidi="ar-SA"/>
        </w:rPr>
      </w:pPr>
      <w:hyperlink w:anchor="_Toc480365457" w:history="1">
        <w:r w:rsidR="004A2F07" w:rsidRPr="008233A0">
          <w:rPr>
            <w:rStyle w:val="Hyperlink"/>
            <w:noProof/>
          </w:rPr>
          <w:t>Microsoft Cloud App Security</w:t>
        </w:r>
        <w:r w:rsidR="004A2F07">
          <w:rPr>
            <w:noProof/>
            <w:webHidden/>
          </w:rPr>
          <w:tab/>
        </w:r>
        <w:r w:rsidR="004A2F07">
          <w:rPr>
            <w:noProof/>
            <w:webHidden/>
          </w:rPr>
          <w:fldChar w:fldCharType="begin"/>
        </w:r>
        <w:r w:rsidR="004A2F07">
          <w:rPr>
            <w:noProof/>
            <w:webHidden/>
          </w:rPr>
          <w:instrText xml:space="preserve"> PAGEREF _Toc480365457 \h </w:instrText>
        </w:r>
        <w:r w:rsidR="004A2F07">
          <w:rPr>
            <w:noProof/>
            <w:webHidden/>
          </w:rPr>
        </w:r>
        <w:r w:rsidR="004A2F07">
          <w:rPr>
            <w:noProof/>
            <w:webHidden/>
          </w:rPr>
          <w:fldChar w:fldCharType="separate"/>
        </w:r>
        <w:r w:rsidR="004A2F07">
          <w:rPr>
            <w:noProof/>
            <w:webHidden/>
          </w:rPr>
          <w:t>26</w:t>
        </w:r>
        <w:r w:rsidR="004A2F07">
          <w:rPr>
            <w:noProof/>
            <w:webHidden/>
          </w:rPr>
          <w:fldChar w:fldCharType="end"/>
        </w:r>
      </w:hyperlink>
    </w:p>
    <w:p w14:paraId="06427A34" w14:textId="5944648A" w:rsidR="004A2F07" w:rsidRDefault="000A0FAF">
      <w:pPr>
        <w:pStyle w:val="TOC4"/>
        <w:rPr>
          <w:rFonts w:eastAsiaTheme="minorEastAsia"/>
          <w:smallCaps w:val="0"/>
          <w:noProof/>
          <w:sz w:val="22"/>
          <w:lang w:val="en-US" w:eastAsia="en-US" w:bidi="ar-SA"/>
        </w:rPr>
      </w:pPr>
      <w:hyperlink w:anchor="_Toc480365458" w:history="1">
        <w:r w:rsidR="004A2F07" w:rsidRPr="008233A0">
          <w:rPr>
            <w:rStyle w:val="Hyperlink"/>
            <w:noProof/>
          </w:rPr>
          <w:t>Microsoft Intune</w:t>
        </w:r>
        <w:r w:rsidR="004A2F07">
          <w:rPr>
            <w:noProof/>
            <w:webHidden/>
          </w:rPr>
          <w:tab/>
        </w:r>
        <w:r w:rsidR="004A2F07">
          <w:rPr>
            <w:noProof/>
            <w:webHidden/>
          </w:rPr>
          <w:fldChar w:fldCharType="begin"/>
        </w:r>
        <w:r w:rsidR="004A2F07">
          <w:rPr>
            <w:noProof/>
            <w:webHidden/>
          </w:rPr>
          <w:instrText xml:space="preserve"> PAGEREF _Toc480365458 \h </w:instrText>
        </w:r>
        <w:r w:rsidR="004A2F07">
          <w:rPr>
            <w:noProof/>
            <w:webHidden/>
          </w:rPr>
        </w:r>
        <w:r w:rsidR="004A2F07">
          <w:rPr>
            <w:noProof/>
            <w:webHidden/>
          </w:rPr>
          <w:fldChar w:fldCharType="separate"/>
        </w:r>
        <w:r w:rsidR="004A2F07">
          <w:rPr>
            <w:noProof/>
            <w:webHidden/>
          </w:rPr>
          <w:t>26</w:t>
        </w:r>
        <w:r w:rsidR="004A2F07">
          <w:rPr>
            <w:noProof/>
            <w:webHidden/>
          </w:rPr>
          <w:fldChar w:fldCharType="end"/>
        </w:r>
      </w:hyperlink>
    </w:p>
    <w:p w14:paraId="3F56BE62" w14:textId="5F59F80F" w:rsidR="004A2F07" w:rsidRDefault="000A0FAF">
      <w:pPr>
        <w:pStyle w:val="TOC4"/>
        <w:rPr>
          <w:rFonts w:eastAsiaTheme="minorEastAsia"/>
          <w:smallCaps w:val="0"/>
          <w:noProof/>
          <w:sz w:val="22"/>
          <w:lang w:val="en-US" w:eastAsia="en-US" w:bidi="ar-SA"/>
        </w:rPr>
      </w:pPr>
      <w:hyperlink w:anchor="_Toc480365459" w:history="1">
        <w:r w:rsidR="004A2F07" w:rsidRPr="008233A0">
          <w:rPr>
            <w:rStyle w:val="Hyperlink"/>
            <w:noProof/>
          </w:rPr>
          <w:t>Microsoft Learning</w:t>
        </w:r>
        <w:r w:rsidR="004A2F07">
          <w:rPr>
            <w:noProof/>
            <w:webHidden/>
          </w:rPr>
          <w:tab/>
        </w:r>
        <w:r w:rsidR="004A2F07">
          <w:rPr>
            <w:noProof/>
            <w:webHidden/>
          </w:rPr>
          <w:fldChar w:fldCharType="begin"/>
        </w:r>
        <w:r w:rsidR="004A2F07">
          <w:rPr>
            <w:noProof/>
            <w:webHidden/>
          </w:rPr>
          <w:instrText xml:space="preserve"> PAGEREF _Toc480365459 \h </w:instrText>
        </w:r>
        <w:r w:rsidR="004A2F07">
          <w:rPr>
            <w:noProof/>
            <w:webHidden/>
          </w:rPr>
        </w:r>
        <w:r w:rsidR="004A2F07">
          <w:rPr>
            <w:noProof/>
            <w:webHidden/>
          </w:rPr>
          <w:fldChar w:fldCharType="separate"/>
        </w:r>
        <w:r w:rsidR="004A2F07">
          <w:rPr>
            <w:noProof/>
            <w:webHidden/>
          </w:rPr>
          <w:t>26</w:t>
        </w:r>
        <w:r w:rsidR="004A2F07">
          <w:rPr>
            <w:noProof/>
            <w:webHidden/>
          </w:rPr>
          <w:fldChar w:fldCharType="end"/>
        </w:r>
      </w:hyperlink>
    </w:p>
    <w:p w14:paraId="7DD296DB" w14:textId="22D6DEE0" w:rsidR="004A2F07" w:rsidRDefault="000A0FAF">
      <w:pPr>
        <w:pStyle w:val="TOC4"/>
        <w:rPr>
          <w:rFonts w:eastAsiaTheme="minorEastAsia"/>
          <w:smallCaps w:val="0"/>
          <w:noProof/>
          <w:sz w:val="22"/>
          <w:lang w:val="en-US" w:eastAsia="en-US" w:bidi="ar-SA"/>
        </w:rPr>
      </w:pPr>
      <w:hyperlink w:anchor="_Toc480365460" w:history="1">
        <w:r w:rsidR="004A2F07" w:rsidRPr="008233A0">
          <w:rPr>
            <w:rStyle w:val="Hyperlink"/>
            <w:noProof/>
          </w:rPr>
          <w:t>Minecraft: Education Edition</w:t>
        </w:r>
        <w:r w:rsidR="004A2F07">
          <w:rPr>
            <w:noProof/>
            <w:webHidden/>
          </w:rPr>
          <w:tab/>
        </w:r>
        <w:r w:rsidR="004A2F07">
          <w:rPr>
            <w:noProof/>
            <w:webHidden/>
          </w:rPr>
          <w:fldChar w:fldCharType="begin"/>
        </w:r>
        <w:r w:rsidR="004A2F07">
          <w:rPr>
            <w:noProof/>
            <w:webHidden/>
          </w:rPr>
          <w:instrText xml:space="preserve"> PAGEREF _Toc480365460 \h </w:instrText>
        </w:r>
        <w:r w:rsidR="004A2F07">
          <w:rPr>
            <w:noProof/>
            <w:webHidden/>
          </w:rPr>
        </w:r>
        <w:r w:rsidR="004A2F07">
          <w:rPr>
            <w:noProof/>
            <w:webHidden/>
          </w:rPr>
          <w:fldChar w:fldCharType="separate"/>
        </w:r>
        <w:r w:rsidR="004A2F07">
          <w:rPr>
            <w:noProof/>
            <w:webHidden/>
          </w:rPr>
          <w:t>27</w:t>
        </w:r>
        <w:r w:rsidR="004A2F07">
          <w:rPr>
            <w:noProof/>
            <w:webHidden/>
          </w:rPr>
          <w:fldChar w:fldCharType="end"/>
        </w:r>
      </w:hyperlink>
    </w:p>
    <w:p w14:paraId="12F246EC" w14:textId="037B954B" w:rsidR="004A2F07" w:rsidRDefault="000A0FAF">
      <w:pPr>
        <w:pStyle w:val="TOC4"/>
        <w:rPr>
          <w:rFonts w:eastAsiaTheme="minorEastAsia"/>
          <w:smallCaps w:val="0"/>
          <w:noProof/>
          <w:sz w:val="22"/>
          <w:lang w:val="en-US" w:eastAsia="en-US" w:bidi="ar-SA"/>
        </w:rPr>
      </w:pPr>
      <w:hyperlink w:anchor="_Toc480365461" w:history="1">
        <w:r w:rsidR="004A2F07" w:rsidRPr="008233A0">
          <w:rPr>
            <w:rStyle w:val="Hyperlink"/>
            <w:noProof/>
            <w:lang w:val="it-IT"/>
          </w:rPr>
          <w:t>Office 365 Developer</w:t>
        </w:r>
        <w:r w:rsidR="004A2F07">
          <w:rPr>
            <w:noProof/>
            <w:webHidden/>
          </w:rPr>
          <w:tab/>
        </w:r>
        <w:r w:rsidR="004A2F07">
          <w:rPr>
            <w:noProof/>
            <w:webHidden/>
          </w:rPr>
          <w:fldChar w:fldCharType="begin"/>
        </w:r>
        <w:r w:rsidR="004A2F07">
          <w:rPr>
            <w:noProof/>
            <w:webHidden/>
          </w:rPr>
          <w:instrText xml:space="preserve"> PAGEREF _Toc480365461 \h </w:instrText>
        </w:r>
        <w:r w:rsidR="004A2F07">
          <w:rPr>
            <w:noProof/>
            <w:webHidden/>
          </w:rPr>
        </w:r>
        <w:r w:rsidR="004A2F07">
          <w:rPr>
            <w:noProof/>
            <w:webHidden/>
          </w:rPr>
          <w:fldChar w:fldCharType="separate"/>
        </w:r>
        <w:r w:rsidR="004A2F07">
          <w:rPr>
            <w:noProof/>
            <w:webHidden/>
          </w:rPr>
          <w:t>27</w:t>
        </w:r>
        <w:r w:rsidR="004A2F07">
          <w:rPr>
            <w:noProof/>
            <w:webHidden/>
          </w:rPr>
          <w:fldChar w:fldCharType="end"/>
        </w:r>
      </w:hyperlink>
    </w:p>
    <w:p w14:paraId="73978CD8" w14:textId="1832B320" w:rsidR="004A2F07" w:rsidRDefault="000A0FAF">
      <w:pPr>
        <w:pStyle w:val="TOC4"/>
        <w:rPr>
          <w:rFonts w:eastAsiaTheme="minorEastAsia"/>
          <w:smallCaps w:val="0"/>
          <w:noProof/>
          <w:sz w:val="22"/>
          <w:lang w:val="en-US" w:eastAsia="en-US" w:bidi="ar-SA"/>
        </w:rPr>
      </w:pPr>
      <w:hyperlink w:anchor="_Toc480365462" w:history="1">
        <w:r w:rsidR="004A2F07" w:rsidRPr="008233A0">
          <w:rPr>
            <w:rStyle w:val="Hyperlink"/>
            <w:noProof/>
          </w:rPr>
          <w:t>Komputerowy System Operacyjny Windows</w:t>
        </w:r>
        <w:r w:rsidR="004A2F07">
          <w:rPr>
            <w:noProof/>
            <w:webHidden/>
          </w:rPr>
          <w:tab/>
        </w:r>
        <w:r w:rsidR="004A2F07">
          <w:rPr>
            <w:noProof/>
            <w:webHidden/>
          </w:rPr>
          <w:fldChar w:fldCharType="begin"/>
        </w:r>
        <w:r w:rsidR="004A2F07">
          <w:rPr>
            <w:noProof/>
            <w:webHidden/>
          </w:rPr>
          <w:instrText xml:space="preserve"> PAGEREF _Toc480365462 \h </w:instrText>
        </w:r>
        <w:r w:rsidR="004A2F07">
          <w:rPr>
            <w:noProof/>
            <w:webHidden/>
          </w:rPr>
        </w:r>
        <w:r w:rsidR="004A2F07">
          <w:rPr>
            <w:noProof/>
            <w:webHidden/>
          </w:rPr>
          <w:fldChar w:fldCharType="separate"/>
        </w:r>
        <w:r w:rsidR="004A2F07">
          <w:rPr>
            <w:noProof/>
            <w:webHidden/>
          </w:rPr>
          <w:t>27</w:t>
        </w:r>
        <w:r w:rsidR="004A2F07">
          <w:rPr>
            <w:noProof/>
            <w:webHidden/>
          </w:rPr>
          <w:fldChar w:fldCharType="end"/>
        </w:r>
      </w:hyperlink>
    </w:p>
    <w:p w14:paraId="180334C1" w14:textId="0FAA48CD" w:rsidR="004A2F07" w:rsidRDefault="000A0FAF">
      <w:pPr>
        <w:pStyle w:val="TOC1"/>
        <w:tabs>
          <w:tab w:val="right" w:leader="dot" w:pos="5030"/>
        </w:tabs>
        <w:rPr>
          <w:rFonts w:eastAsiaTheme="minorEastAsia"/>
          <w:b w:val="0"/>
          <w:caps w:val="0"/>
          <w:noProof/>
          <w:sz w:val="22"/>
          <w:lang w:val="en-US" w:eastAsia="en-US" w:bidi="ar-SA"/>
        </w:rPr>
      </w:pPr>
      <w:hyperlink w:anchor="_Toc480365463" w:history="1">
        <w:r w:rsidR="004A2F07" w:rsidRPr="008233A0">
          <w:rPr>
            <w:rStyle w:val="Hyperlink"/>
            <w:noProof/>
          </w:rPr>
          <w:t>Załącznik 1 – Powiadomienia</w:t>
        </w:r>
        <w:r w:rsidR="004A2F07">
          <w:rPr>
            <w:noProof/>
            <w:webHidden/>
          </w:rPr>
          <w:tab/>
        </w:r>
        <w:r w:rsidR="004A2F07">
          <w:rPr>
            <w:noProof/>
            <w:webHidden/>
          </w:rPr>
          <w:fldChar w:fldCharType="begin"/>
        </w:r>
        <w:r w:rsidR="004A2F07">
          <w:rPr>
            <w:noProof/>
            <w:webHidden/>
          </w:rPr>
          <w:instrText xml:space="preserve"> PAGEREF _Toc480365463 \h </w:instrText>
        </w:r>
        <w:r w:rsidR="004A2F07">
          <w:rPr>
            <w:noProof/>
            <w:webHidden/>
          </w:rPr>
        </w:r>
        <w:r w:rsidR="004A2F07">
          <w:rPr>
            <w:noProof/>
            <w:webHidden/>
          </w:rPr>
          <w:fldChar w:fldCharType="separate"/>
        </w:r>
        <w:r w:rsidR="004A2F07">
          <w:rPr>
            <w:noProof/>
            <w:webHidden/>
          </w:rPr>
          <w:t>28</w:t>
        </w:r>
        <w:r w:rsidR="004A2F07">
          <w:rPr>
            <w:noProof/>
            <w:webHidden/>
          </w:rPr>
          <w:fldChar w:fldCharType="end"/>
        </w:r>
      </w:hyperlink>
    </w:p>
    <w:p w14:paraId="4E0B945F" w14:textId="5495C0EA" w:rsidR="004A2F07" w:rsidRDefault="000A0FAF">
      <w:pPr>
        <w:pStyle w:val="TOC3"/>
        <w:rPr>
          <w:rFonts w:eastAsiaTheme="minorEastAsia"/>
          <w:b w:val="0"/>
          <w:smallCaps w:val="0"/>
          <w:sz w:val="22"/>
          <w:lang w:val="en-US" w:eastAsia="en-US" w:bidi="ar-SA"/>
        </w:rPr>
      </w:pPr>
      <w:hyperlink w:anchor="_Toc480365464" w:history="1">
        <w:r w:rsidR="004A2F07" w:rsidRPr="008233A0">
          <w:rPr>
            <w:rStyle w:val="Hyperlink"/>
          </w:rPr>
          <w:t>Bing Maps</w:t>
        </w:r>
        <w:r w:rsidR="004A2F07">
          <w:rPr>
            <w:webHidden/>
          </w:rPr>
          <w:tab/>
        </w:r>
        <w:r w:rsidR="004A2F07">
          <w:rPr>
            <w:webHidden/>
          </w:rPr>
          <w:fldChar w:fldCharType="begin"/>
        </w:r>
        <w:r w:rsidR="004A2F07">
          <w:rPr>
            <w:webHidden/>
          </w:rPr>
          <w:instrText xml:space="preserve"> PAGEREF _Toc480365464 \h </w:instrText>
        </w:r>
        <w:r w:rsidR="004A2F07">
          <w:rPr>
            <w:webHidden/>
          </w:rPr>
        </w:r>
        <w:r w:rsidR="004A2F07">
          <w:rPr>
            <w:webHidden/>
          </w:rPr>
          <w:fldChar w:fldCharType="separate"/>
        </w:r>
        <w:r w:rsidR="004A2F07">
          <w:rPr>
            <w:webHidden/>
          </w:rPr>
          <w:t>28</w:t>
        </w:r>
        <w:r w:rsidR="004A2F07">
          <w:rPr>
            <w:webHidden/>
          </w:rPr>
          <w:fldChar w:fldCharType="end"/>
        </w:r>
      </w:hyperlink>
    </w:p>
    <w:p w14:paraId="2D47EC8F" w14:textId="0C64C3AF" w:rsidR="004A2F07" w:rsidRDefault="000A0FAF">
      <w:pPr>
        <w:pStyle w:val="TOC3"/>
        <w:rPr>
          <w:rFonts w:eastAsiaTheme="minorEastAsia"/>
          <w:b w:val="0"/>
          <w:smallCaps w:val="0"/>
          <w:sz w:val="22"/>
          <w:lang w:val="en-US" w:eastAsia="en-US" w:bidi="ar-SA"/>
        </w:rPr>
      </w:pPr>
      <w:hyperlink w:anchor="_Toc480365465" w:history="1">
        <w:r w:rsidR="004A2F07" w:rsidRPr="008233A0">
          <w:rPr>
            <w:rStyle w:val="Hyperlink"/>
          </w:rPr>
          <w:t>Usługi Profesjonalne</w:t>
        </w:r>
        <w:r w:rsidR="004A2F07">
          <w:rPr>
            <w:webHidden/>
          </w:rPr>
          <w:tab/>
        </w:r>
        <w:r w:rsidR="004A2F07">
          <w:rPr>
            <w:webHidden/>
          </w:rPr>
          <w:fldChar w:fldCharType="begin"/>
        </w:r>
        <w:r w:rsidR="004A2F07">
          <w:rPr>
            <w:webHidden/>
          </w:rPr>
          <w:instrText xml:space="preserve"> PAGEREF _Toc480365465 \h </w:instrText>
        </w:r>
        <w:r w:rsidR="004A2F07">
          <w:rPr>
            <w:webHidden/>
          </w:rPr>
        </w:r>
        <w:r w:rsidR="004A2F07">
          <w:rPr>
            <w:webHidden/>
          </w:rPr>
          <w:fldChar w:fldCharType="separate"/>
        </w:r>
        <w:r w:rsidR="004A2F07">
          <w:rPr>
            <w:webHidden/>
          </w:rPr>
          <w:t>28</w:t>
        </w:r>
        <w:r w:rsidR="004A2F07">
          <w:rPr>
            <w:webHidden/>
          </w:rPr>
          <w:fldChar w:fldCharType="end"/>
        </w:r>
      </w:hyperlink>
    </w:p>
    <w:p w14:paraId="3B4B00F1" w14:textId="0321A187" w:rsidR="004A2F07" w:rsidRDefault="000A0FAF">
      <w:pPr>
        <w:pStyle w:val="TOC3"/>
        <w:rPr>
          <w:rFonts w:eastAsiaTheme="minorEastAsia"/>
          <w:b w:val="0"/>
          <w:smallCaps w:val="0"/>
          <w:sz w:val="22"/>
          <w:lang w:val="en-US" w:eastAsia="en-US" w:bidi="ar-SA"/>
        </w:rPr>
      </w:pPr>
      <w:hyperlink w:anchor="_Toc480365466" w:history="1">
        <w:r w:rsidR="004A2F07" w:rsidRPr="008233A0">
          <w:rPr>
            <w:rStyle w:val="Hyperlink"/>
          </w:rPr>
          <w:t>Powiadomienie o Usługach Multimediów Azure — Kodowanie H.265/HEVC</w:t>
        </w:r>
        <w:r w:rsidR="004A2F07">
          <w:rPr>
            <w:webHidden/>
          </w:rPr>
          <w:tab/>
        </w:r>
        <w:r w:rsidR="004A2F07">
          <w:rPr>
            <w:webHidden/>
          </w:rPr>
          <w:fldChar w:fldCharType="begin"/>
        </w:r>
        <w:r w:rsidR="004A2F07">
          <w:rPr>
            <w:webHidden/>
          </w:rPr>
          <w:instrText xml:space="preserve"> PAGEREF _Toc480365466 \h </w:instrText>
        </w:r>
        <w:r w:rsidR="004A2F07">
          <w:rPr>
            <w:webHidden/>
          </w:rPr>
        </w:r>
        <w:r w:rsidR="004A2F07">
          <w:rPr>
            <w:webHidden/>
          </w:rPr>
          <w:fldChar w:fldCharType="separate"/>
        </w:r>
        <w:r w:rsidR="004A2F07">
          <w:rPr>
            <w:webHidden/>
          </w:rPr>
          <w:t>29</w:t>
        </w:r>
        <w:r w:rsidR="004A2F07">
          <w:rPr>
            <w:webHidden/>
          </w:rPr>
          <w:fldChar w:fldCharType="end"/>
        </w:r>
      </w:hyperlink>
    </w:p>
    <w:p w14:paraId="476FF2F8" w14:textId="78E10325" w:rsidR="004A2F07" w:rsidRDefault="000A0FAF">
      <w:pPr>
        <w:pStyle w:val="TOC3"/>
        <w:rPr>
          <w:rFonts w:eastAsiaTheme="minorEastAsia"/>
          <w:b w:val="0"/>
          <w:smallCaps w:val="0"/>
          <w:sz w:val="22"/>
          <w:lang w:val="en-US" w:eastAsia="en-US" w:bidi="ar-SA"/>
        </w:rPr>
      </w:pPr>
      <w:hyperlink w:anchor="_Toc480365467" w:history="1">
        <w:r w:rsidR="004A2F07" w:rsidRPr="008233A0">
          <w:rPr>
            <w:rStyle w:val="Hyperlink"/>
          </w:rPr>
          <w:t>Informacja o standardach H.264/AVC Visual, VC-1 Video, MPEG-4 Part Visual i MPEG-2 Video</w:t>
        </w:r>
        <w:r w:rsidR="004A2F07">
          <w:rPr>
            <w:webHidden/>
          </w:rPr>
          <w:tab/>
        </w:r>
        <w:r w:rsidR="004A2F07">
          <w:rPr>
            <w:webHidden/>
          </w:rPr>
          <w:fldChar w:fldCharType="begin"/>
        </w:r>
        <w:r w:rsidR="004A2F07">
          <w:rPr>
            <w:webHidden/>
          </w:rPr>
          <w:instrText xml:space="preserve"> PAGEREF _Toc480365467 \h </w:instrText>
        </w:r>
        <w:r w:rsidR="004A2F07">
          <w:rPr>
            <w:webHidden/>
          </w:rPr>
        </w:r>
        <w:r w:rsidR="004A2F07">
          <w:rPr>
            <w:webHidden/>
          </w:rPr>
          <w:fldChar w:fldCharType="separate"/>
        </w:r>
        <w:r w:rsidR="004A2F07">
          <w:rPr>
            <w:webHidden/>
          </w:rPr>
          <w:t>29</w:t>
        </w:r>
        <w:r w:rsidR="004A2F07">
          <w:rPr>
            <w:webHidden/>
          </w:rPr>
          <w:fldChar w:fldCharType="end"/>
        </w:r>
      </w:hyperlink>
    </w:p>
    <w:p w14:paraId="2CC8F0A2" w14:textId="677743BE" w:rsidR="004A2F07" w:rsidRDefault="000A0FAF">
      <w:pPr>
        <w:pStyle w:val="TOC1"/>
        <w:tabs>
          <w:tab w:val="right" w:leader="dot" w:pos="5030"/>
        </w:tabs>
        <w:rPr>
          <w:rFonts w:eastAsiaTheme="minorEastAsia"/>
          <w:b w:val="0"/>
          <w:caps w:val="0"/>
          <w:noProof/>
          <w:sz w:val="22"/>
          <w:lang w:val="en-US" w:eastAsia="en-US" w:bidi="ar-SA"/>
        </w:rPr>
      </w:pPr>
      <w:hyperlink w:anchor="_Toc480365468" w:history="1">
        <w:r w:rsidR="004A2F07" w:rsidRPr="008233A0">
          <w:rPr>
            <w:rStyle w:val="Hyperlink"/>
            <w:noProof/>
          </w:rPr>
          <w:t>Załącznik 2 – Pakiety licencji subskrypcyjnych</w:t>
        </w:r>
        <w:r w:rsidR="004A2F07">
          <w:rPr>
            <w:noProof/>
            <w:webHidden/>
          </w:rPr>
          <w:tab/>
        </w:r>
        <w:r w:rsidR="004A2F07">
          <w:rPr>
            <w:noProof/>
            <w:webHidden/>
          </w:rPr>
          <w:fldChar w:fldCharType="begin"/>
        </w:r>
        <w:r w:rsidR="004A2F07">
          <w:rPr>
            <w:noProof/>
            <w:webHidden/>
          </w:rPr>
          <w:instrText xml:space="preserve"> PAGEREF _Toc480365468 \h </w:instrText>
        </w:r>
        <w:r w:rsidR="004A2F07">
          <w:rPr>
            <w:noProof/>
            <w:webHidden/>
          </w:rPr>
        </w:r>
        <w:r w:rsidR="004A2F07">
          <w:rPr>
            <w:noProof/>
            <w:webHidden/>
          </w:rPr>
          <w:fldChar w:fldCharType="separate"/>
        </w:r>
        <w:r w:rsidR="004A2F07">
          <w:rPr>
            <w:noProof/>
            <w:webHidden/>
          </w:rPr>
          <w:t>30</w:t>
        </w:r>
        <w:r w:rsidR="004A2F07">
          <w:rPr>
            <w:noProof/>
            <w:webHidden/>
          </w:rPr>
          <w:fldChar w:fldCharType="end"/>
        </w:r>
      </w:hyperlink>
    </w:p>
    <w:p w14:paraId="33C436D7" w14:textId="1CA149D3" w:rsidR="004A2F07" w:rsidRDefault="000A0FAF">
      <w:pPr>
        <w:pStyle w:val="TOC1"/>
        <w:tabs>
          <w:tab w:val="right" w:leader="dot" w:pos="5030"/>
        </w:tabs>
        <w:rPr>
          <w:rFonts w:eastAsiaTheme="minorEastAsia"/>
          <w:b w:val="0"/>
          <w:caps w:val="0"/>
          <w:noProof/>
          <w:sz w:val="22"/>
          <w:lang w:val="en-US" w:eastAsia="en-US" w:bidi="ar-SA"/>
        </w:rPr>
      </w:pPr>
      <w:hyperlink w:anchor="_Toc480365469" w:history="1">
        <w:r w:rsidR="004A2F07" w:rsidRPr="008233A0">
          <w:rPr>
            <w:rStyle w:val="Hyperlink"/>
            <w:noProof/>
          </w:rPr>
          <w:t>Załącznik 3 – Standardowe Klauzule Umowne (Podmioty Przetwarzające Dane)</w:t>
        </w:r>
        <w:r w:rsidR="004A2F07">
          <w:rPr>
            <w:noProof/>
            <w:webHidden/>
          </w:rPr>
          <w:tab/>
        </w:r>
        <w:r w:rsidR="004A2F07">
          <w:rPr>
            <w:noProof/>
            <w:webHidden/>
          </w:rPr>
          <w:fldChar w:fldCharType="begin"/>
        </w:r>
        <w:r w:rsidR="004A2F07">
          <w:rPr>
            <w:noProof/>
            <w:webHidden/>
          </w:rPr>
          <w:instrText xml:space="preserve"> PAGEREF _Toc480365469 \h </w:instrText>
        </w:r>
        <w:r w:rsidR="004A2F07">
          <w:rPr>
            <w:noProof/>
            <w:webHidden/>
          </w:rPr>
        </w:r>
        <w:r w:rsidR="004A2F07">
          <w:rPr>
            <w:noProof/>
            <w:webHidden/>
          </w:rPr>
          <w:fldChar w:fldCharType="separate"/>
        </w:r>
        <w:r w:rsidR="004A2F07">
          <w:rPr>
            <w:noProof/>
            <w:webHidden/>
          </w:rPr>
          <w:t>32</w:t>
        </w:r>
        <w:r w:rsidR="004A2F07">
          <w:rPr>
            <w:noProof/>
            <w:webHidden/>
          </w:rPr>
          <w:fldChar w:fldCharType="end"/>
        </w:r>
      </w:hyperlink>
    </w:p>
    <w:p w14:paraId="092C9288" w14:textId="3C1A62AF" w:rsidR="004D27A6" w:rsidRPr="00690C65" w:rsidRDefault="00A430D3" w:rsidP="00A914BF">
      <w:pPr>
        <w:pStyle w:val="ProductList-Body"/>
      </w:pPr>
      <w:r w:rsidRPr="002C5782">
        <w:rPr>
          <w:rFonts w:cstheme="minorHAnsi"/>
        </w:rP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80365398"/>
      <w:r>
        <w:lastRenderedPageBreak/>
        <w:t>Wprowadzenie</w:t>
      </w:r>
      <w:bookmarkEnd w:id="2"/>
      <w:bookmarkEnd w:id="3"/>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4" w:name="_Toc480365399"/>
      <w:r w:rsidRPr="007F0674">
        <w:rPr>
          <w:lang w:val="pl-PL"/>
        </w:rPr>
        <w:t>Wcześniejsze wersje</w:t>
      </w:r>
      <w:bookmarkEnd w:id="4"/>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5630CD00" w14:textId="77777777" w:rsidR="00D9012B" w:rsidRDefault="00D9012B" w:rsidP="00D9012B">
      <w:pPr>
        <w:pStyle w:val="ProductList-Offering1Heading"/>
      </w:pPr>
      <w:bookmarkStart w:id="5" w:name="_Toc476230887"/>
      <w:bookmarkStart w:id="6" w:name="_Toc476476570"/>
      <w:bookmarkStart w:id="7" w:name="_Toc480365400"/>
      <w:bookmarkStart w:id="8" w:name="_Toc378147615"/>
      <w:bookmarkStart w:id="9" w:name="_Toc378151517"/>
      <w:bookmarkStart w:id="10" w:name="_Toc379797094"/>
      <w:bookmarkStart w:id="11" w:name="_Toc380513120"/>
      <w:bookmarkStart w:id="12" w:name="_Toc380655159"/>
      <w:bookmarkStart w:id="13" w:name="_Toc383415077"/>
      <w:r>
        <w:t>Objaśnienia i zestawienie zmian</w:t>
      </w:r>
      <w:bookmarkEnd w:id="5"/>
      <w:bookmarkEnd w:id="6"/>
      <w:bookmarkEnd w:id="7"/>
    </w:p>
    <w:tbl>
      <w:tblPr>
        <w:tblStyle w:val="TableGrid"/>
        <w:tblW w:w="0" w:type="auto"/>
        <w:tblLook w:val="04A0" w:firstRow="1" w:lastRow="0" w:firstColumn="1" w:lastColumn="0" w:noHBand="0" w:noVBand="1"/>
      </w:tblPr>
      <w:tblGrid>
        <w:gridCol w:w="5395"/>
        <w:gridCol w:w="5395"/>
      </w:tblGrid>
      <w:tr w:rsidR="00D9012B" w:rsidRPr="00AD6DB4" w14:paraId="11AEC252" w14:textId="77777777" w:rsidTr="000A0FAF">
        <w:trPr>
          <w:tblHeader/>
        </w:trPr>
        <w:tc>
          <w:tcPr>
            <w:tcW w:w="5395" w:type="dxa"/>
            <w:shd w:val="clear" w:color="auto" w:fill="0072C6"/>
          </w:tcPr>
          <w:p w14:paraId="29356905" w14:textId="77777777" w:rsidR="00D9012B" w:rsidRPr="00231971" w:rsidRDefault="00D9012B" w:rsidP="000A0FAF">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010AAD80" w14:textId="77777777" w:rsidR="00D9012B" w:rsidRPr="00231971" w:rsidRDefault="00D9012B" w:rsidP="000A0FAF">
            <w:pPr>
              <w:pStyle w:val="ProductList-Body"/>
              <w:spacing w:before="20" w:after="20"/>
              <w:rPr>
                <w:color w:val="FFFFFF" w:themeColor="background1"/>
                <w:sz w:val="16"/>
                <w:szCs w:val="16"/>
              </w:rPr>
            </w:pPr>
            <w:r>
              <w:rPr>
                <w:color w:val="FFFFFF" w:themeColor="background1"/>
                <w:sz w:val="16"/>
                <w:szCs w:val="16"/>
              </w:rPr>
              <w:t>Usunięcia</w:t>
            </w:r>
          </w:p>
        </w:tc>
      </w:tr>
      <w:tr w:rsidR="00D9012B" w:rsidRPr="00D9012B" w14:paraId="49A8229D" w14:textId="77777777" w:rsidTr="000A0FAF">
        <w:tc>
          <w:tcPr>
            <w:tcW w:w="5395" w:type="dxa"/>
            <w:vAlign w:val="bottom"/>
          </w:tcPr>
          <w:p w14:paraId="78618DD1" w14:textId="77777777" w:rsidR="00D9012B" w:rsidRPr="00D9012B" w:rsidRDefault="00D9012B" w:rsidP="00D9012B">
            <w:pPr>
              <w:pStyle w:val="ProductList-Body"/>
              <w:rPr>
                <w:rFonts w:ascii="Calibri Light" w:hAnsi="Calibri Light" w:cs="Calibri Light"/>
                <w:sz w:val="16"/>
              </w:rPr>
            </w:pPr>
            <w:r w:rsidRPr="00D9012B">
              <w:rPr>
                <w:rFonts w:ascii="Calibri Light" w:hAnsi="Calibri Light" w:cs="Calibri Light"/>
                <w:sz w:val="16"/>
              </w:rPr>
              <w:t>Kaizala</w:t>
            </w:r>
          </w:p>
        </w:tc>
        <w:tc>
          <w:tcPr>
            <w:tcW w:w="5395" w:type="dxa"/>
            <w:vAlign w:val="bottom"/>
          </w:tcPr>
          <w:p w14:paraId="518A81F3" w14:textId="77777777" w:rsidR="00D9012B" w:rsidRPr="00D9012B" w:rsidRDefault="00D9012B" w:rsidP="00D9012B">
            <w:pPr>
              <w:pStyle w:val="ProductList-Body"/>
              <w:rPr>
                <w:rFonts w:ascii="Calibri Light" w:hAnsi="Calibri Light" w:cs="Calibri Light"/>
                <w:sz w:val="16"/>
              </w:rPr>
            </w:pPr>
          </w:p>
        </w:tc>
      </w:tr>
    </w:tbl>
    <w:p w14:paraId="5244CAFC" w14:textId="77777777" w:rsidR="00D9012B" w:rsidRPr="00862C50" w:rsidRDefault="00D9012B" w:rsidP="00D9012B">
      <w:pPr>
        <w:pStyle w:val="ProductList-Body"/>
      </w:pPr>
    </w:p>
    <w:p w14:paraId="342BF93E" w14:textId="77777777" w:rsidR="00D9012B" w:rsidRDefault="00D9012B" w:rsidP="00D9012B">
      <w:pPr>
        <w:pStyle w:val="ProductList-ClauseHeading"/>
        <w:outlineLvl w:val="2"/>
      </w:pPr>
      <w:r>
        <w:t>Postanowienia dotyczące prywatności i bezpieczeństwa</w:t>
      </w:r>
    </w:p>
    <w:p w14:paraId="1605953F" w14:textId="77777777" w:rsidR="00D9012B" w:rsidRDefault="000A0FAF" w:rsidP="00D9012B">
      <w:pPr>
        <w:pStyle w:val="ProductList-Body"/>
      </w:pPr>
      <w:hyperlink w:anchor="DataProcessingTerms" w:history="1">
        <w:r w:rsidR="00D9012B">
          <w:rPr>
            <w:rStyle w:val="Hyperlink"/>
          </w:rPr>
          <w:t>Postanowienia dotyczące przetwarzania danych</w:t>
        </w:r>
      </w:hyperlink>
      <w:r w:rsidR="00D9012B">
        <w:t xml:space="preserve">. W wierszu dotyczącym Usług Office 365 w tabeli </w:t>
      </w:r>
      <w:hyperlink w:anchor="DataProcessingTerms" w:history="1">
        <w:r w:rsidR="00D9012B">
          <w:rPr>
            <w:rStyle w:val="Hyperlink"/>
          </w:rPr>
          <w:t>Usług Online</w:t>
        </w:r>
      </w:hyperlink>
      <w:r w:rsidR="00D9012B">
        <w:t xml:space="preserve"> dodano usługę Office 365 Video. W wypunktowaniu dotyczącym Usług Office 365 w sekcji </w:t>
      </w:r>
      <w:hyperlink w:anchor="DataProcessingTerms_DataatRest" w:history="1">
        <w:r w:rsidR="00D9012B">
          <w:rPr>
            <w:rStyle w:val="Hyperlink"/>
          </w:rPr>
          <w:t>Lokalizacja Danych magazynowanych Klienta</w:t>
        </w:r>
      </w:hyperlink>
      <w:r w:rsidR="00D9012B">
        <w:t xml:space="preserve"> dodano Zjednoczone Królestwo.</w:t>
      </w:r>
    </w:p>
    <w:p w14:paraId="6F3B3D91" w14:textId="77777777" w:rsidR="00D9012B" w:rsidRDefault="00D9012B" w:rsidP="00D9012B">
      <w:pPr>
        <w:pStyle w:val="ProductList-Body"/>
      </w:pPr>
    </w:p>
    <w:p w14:paraId="4EB5DFE8" w14:textId="77777777" w:rsidR="00D9012B" w:rsidRDefault="00D9012B" w:rsidP="00D9012B">
      <w:pPr>
        <w:pStyle w:val="ProductList-ClauseHeading"/>
        <w:outlineLvl w:val="2"/>
      </w:pPr>
      <w:r>
        <w:t>Szczegółowe postanowienia dotyczące Usług Online</w:t>
      </w:r>
    </w:p>
    <w:p w14:paraId="325BA76A" w14:textId="77777777" w:rsidR="00D9012B" w:rsidRDefault="000A0FAF" w:rsidP="00D9012B">
      <w:pPr>
        <w:pStyle w:val="ProductList-Body"/>
      </w:pPr>
      <w:hyperlink w:anchor="BingMaps" w:history="1">
        <w:r w:rsidR="00D9012B">
          <w:rPr>
            <w:rStyle w:val="Hyperlink"/>
          </w:rPr>
          <w:t>Mapy Bing</w:t>
        </w:r>
      </w:hyperlink>
      <w:r w:rsidR="00D9012B">
        <w:t>: Zmieniono nazwę usługi Bing Maps Asset Management na Mobile Asset Management.</w:t>
      </w:r>
    </w:p>
    <w:p w14:paraId="33FDE9FE" w14:textId="77777777" w:rsidR="0048112B" w:rsidRPr="00903BB7" w:rsidRDefault="000A0FAF"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80365401"/>
      <w:bookmarkEnd w:id="8"/>
      <w:bookmarkEnd w:id="9"/>
      <w:bookmarkEnd w:id="10"/>
      <w:bookmarkEnd w:id="11"/>
      <w:bookmarkEnd w:id="12"/>
      <w:bookmarkEnd w:id="13"/>
      <w:r>
        <w:lastRenderedPageBreak/>
        <w:t>Ogólne postanowienia</w:t>
      </w:r>
      <w:bookmarkEnd w:id="14"/>
      <w:bookmarkEnd w:id="15"/>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80365402"/>
      <w:r>
        <w:t>Definicje</w:t>
      </w:r>
      <w:bookmarkEnd w:id="16"/>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73B6D8A" w14:textId="194A35B1" w:rsidR="006253EE" w:rsidRPr="00CC13E3" w:rsidRDefault="006253EE" w:rsidP="006253EE">
      <w:pPr>
        <w:pStyle w:val="ProductList-Body"/>
        <w:spacing w:after="120"/>
      </w:pPr>
      <w:r>
        <w:t>Termin „Produkt Niepochodzący od Microsoft” oznacza dowolne oprogramowanie, dane, usługi, witryny lub produkty oznaczone markami osób trzecich, o ile nie zostały włączone przez Microsoft do danej Usługi Online.</w:t>
      </w:r>
    </w:p>
    <w:p w14:paraId="4DE6235E" w14:textId="77777777" w:rsidR="006253EE" w:rsidRPr="00CC13E3" w:rsidRDefault="006253EE" w:rsidP="006253EE">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Termin ten nie obejmuje oprogramowania i usług udostępnianych na mocy odrębnej umowy licencyjnej (np. przedstawianej za pośrednictwem galerii, platformy handlowej, konsoli lub okna dialogowego). Postanowienia dotyczące Produktów znajdują się pod adresem </w:t>
      </w:r>
      <w:hyperlink r:id="rId22" w:history="1">
        <w:r>
          <w:rPr>
            <w:rStyle w:val="Hyperlink"/>
          </w:rPr>
          <w:t>http://go.microsoft.com/?linkid=9839207</w:t>
        </w:r>
      </w:hyperlink>
      <w:r w:rsidRPr="00BD144A">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59BE8E57" w14:textId="77777777" w:rsidR="0048112B" w:rsidRPr="00903BB7" w:rsidRDefault="0048112B" w:rsidP="0048112B">
      <w:pPr>
        <w:pStyle w:val="ProductList-SubSubSectionHeading"/>
        <w:outlineLvl w:val="1"/>
      </w:pPr>
      <w:bookmarkStart w:id="17" w:name="_Toc453946572"/>
      <w:bookmarkStart w:id="18" w:name="_Toc451949009"/>
      <w:bookmarkStart w:id="19" w:name="_Toc480365403"/>
      <w:r>
        <w:t>Aktualizacje Postanowień dotyczących Usług Online</w:t>
      </w:r>
      <w:bookmarkEnd w:id="17"/>
      <w:bookmarkEnd w:id="18"/>
      <w:bookmarkEnd w:id="19"/>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13445EEA" w14:textId="77777777" w:rsidR="0048112B" w:rsidRPr="00903BB7" w:rsidRDefault="0048112B" w:rsidP="0048112B">
      <w:pPr>
        <w:pStyle w:val="ProductList-SubSubSectionHeading"/>
        <w:outlineLvl w:val="1"/>
      </w:pPr>
      <w:bookmarkStart w:id="20" w:name="_Toc453946573"/>
      <w:bookmarkStart w:id="21" w:name="_Toc451949010"/>
      <w:bookmarkStart w:id="22" w:name="_Toc480365404"/>
      <w:bookmarkStart w:id="23" w:name="OnlineServicesChanges"/>
      <w:r>
        <w:t>Zmiany dotyczące Usług Online i dostępność Usług Online</w:t>
      </w:r>
      <w:bookmarkEnd w:id="20"/>
      <w:bookmarkEnd w:id="21"/>
      <w:bookmarkEnd w:id="22"/>
    </w:p>
    <w:bookmarkEnd w:id="23"/>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80365405"/>
      <w:r>
        <w:t>Okres przechowywania danych</w:t>
      </w:r>
      <w:bookmarkEnd w:id="24"/>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80365406"/>
      <w:r>
        <w:t>Korzystanie z oprogramowania razem z usługą online</w:t>
      </w:r>
      <w:bookmarkEnd w:id="25"/>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5416B9E1" w:rsidR="00103924" w:rsidRPr="00690C65"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w:t>
      </w:r>
      <w:r w:rsidR="00D00480">
        <w:t>Aplikacje mogą zbierać dane o swoim użyciu i działaniu. Dane te mogą być następnie przesyłane do Microsoft i używane do celów opisanych w niniejszych Warunkach Dotyczących Usług Online w kontekście Danych Klienta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80365407"/>
      <w:r>
        <w:t>Produkty niepochodzące od Microsoft</w:t>
      </w:r>
      <w:bookmarkEnd w:id="26"/>
    </w:p>
    <w:p w14:paraId="57140C5B" w14:textId="77777777" w:rsidR="009E0BBA" w:rsidRPr="006D2C33" w:rsidRDefault="009E0BBA" w:rsidP="009E0BBA">
      <w:pPr>
        <w:pStyle w:val="ProductList-Body"/>
      </w:pPr>
      <w:r>
        <w:t>Microsoft może udostępnić Klientowi Produkty Niepochodzące od Microsoft za pośrednictwem używanych przez Klienta Usług Online (np. przez sklep, galerię lub w wynikach wyszukiwania).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80365408"/>
      <w:r>
        <w:t>Zasady dozwolonego użytku</w:t>
      </w:r>
      <w:bookmarkEnd w:id="27"/>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8" w:name="_Toc480365409"/>
      <w:r>
        <w:lastRenderedPageBreak/>
        <w:t>Ograniczenia techniczne</w:t>
      </w:r>
      <w:bookmarkEnd w:id="28"/>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9" w:name="_Toc480365410"/>
      <w:r>
        <w:t>Przestrzeganie przepisów prawa</w:t>
      </w:r>
      <w:bookmarkEnd w:id="29"/>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737CB4BB" w14:textId="77777777" w:rsidR="009E0BBA" w:rsidRPr="006D2C33" w:rsidRDefault="009E0BBA" w:rsidP="009E0BBA">
      <w:pPr>
        <w:pStyle w:val="ProductList-Body"/>
      </w:pPr>
      <w:r>
        <w:t>Klient musi przestrzegać wszelkich stosownych przepisów prawa obowiązujących go w zakresie korzystania przez niego z Usług Online, w tym przepisów dotyczących prywatności, danych biometrycznych, ochrony danych i zachowania poufności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30" w:name="_Toc480365411"/>
      <w:bookmarkStart w:id="31" w:name="ImportExportServices"/>
      <w:r w:rsidRPr="00146E59">
        <w:t>Usługi importu/eksportu</w:t>
      </w:r>
      <w:bookmarkEnd w:id="30"/>
    </w:p>
    <w:bookmarkEnd w:id="31"/>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32" w:name="_Toc480365412"/>
      <w:r>
        <w:t>Powiadomienia elektroniczne</w:t>
      </w:r>
      <w:bookmarkEnd w:id="32"/>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80365413"/>
      <w:r>
        <w:t>Zmiana przypisania licencji</w:t>
      </w:r>
      <w:bookmarkEnd w:id="33"/>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80365414"/>
      <w:r>
        <w:t>Składniki czcionek</w:t>
      </w:r>
      <w:bookmarkEnd w:id="34"/>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Default="00AD5F09" w:rsidP="00AD5F09">
      <w:pPr>
        <w:pStyle w:val="ProductList-SubSubSectionHeading"/>
      </w:pPr>
    </w:p>
    <w:p w14:paraId="4507C58B" w14:textId="77777777" w:rsidR="005B3BFE" w:rsidRPr="003C2FBE" w:rsidRDefault="005B3BFE" w:rsidP="005B3BFE">
      <w:pPr>
        <w:pStyle w:val="ProductList-SubSubSectionHeading"/>
        <w:outlineLvl w:val="1"/>
      </w:pPr>
      <w:bookmarkStart w:id="35" w:name="CompetitiveBenchmarking"/>
      <w:bookmarkStart w:id="36" w:name="_Toc459970689"/>
      <w:bookmarkStart w:id="37" w:name="_Toc480365415"/>
      <w:r>
        <w:t>Testy porównawcze z produktami konkurencyjnymi</w:t>
      </w:r>
      <w:bookmarkEnd w:id="35"/>
      <w:bookmarkEnd w:id="36"/>
      <w:bookmarkEnd w:id="37"/>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690C65" w:rsidRDefault="005B3BFE"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80365416"/>
      <w:r>
        <w:t>Multipleksowanie</w:t>
      </w:r>
      <w:bookmarkEnd w:id="38"/>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1EF4FCEE" w:rsidR="00103924" w:rsidRPr="00690C65" w:rsidRDefault="000A0FAF"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80365417"/>
      <w:r>
        <w:lastRenderedPageBreak/>
        <w:t>Postanowienia dotyczące prywatności i bezpieczeństwa</w:t>
      </w:r>
      <w:bookmarkEnd w:id="39"/>
      <w:bookmarkEnd w:id="40"/>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1" w:name="_Toc480365418"/>
      <w:r w:rsidRPr="007F0674">
        <w:rPr>
          <w:lang w:val="pl-PL"/>
        </w:rPr>
        <w:t>Ogólne postanowienia dotyczące prywatności i bezpieczeństwa</w:t>
      </w:r>
      <w:bookmarkEnd w:id="41"/>
    </w:p>
    <w:p w14:paraId="18F354AC" w14:textId="77777777" w:rsidR="00B674A0" w:rsidRDefault="00B674A0" w:rsidP="00B674A0">
      <w:pPr>
        <w:pStyle w:val="ProductList-SubSubSectionHeading"/>
        <w:outlineLvl w:val="2"/>
      </w:pPr>
      <w:bookmarkStart w:id="42" w:name="_Toc457466407"/>
      <w:bookmarkStart w:id="43" w:name="_Toc453946587"/>
      <w:bookmarkStart w:id="44" w:name="_Toc480365419"/>
      <w:r>
        <w:t>Zakres</w:t>
      </w:r>
      <w:bookmarkEnd w:id="42"/>
      <w:bookmarkEnd w:id="43"/>
      <w:bookmarkEnd w:id="44"/>
    </w:p>
    <w:p w14:paraId="3E193B4C" w14:textId="16BDD3A1" w:rsidR="009E0BBA" w:rsidRPr="006D2C33" w:rsidRDefault="0056127A" w:rsidP="009E0BBA">
      <w:pPr>
        <w:pStyle w:val="ProductList-Body"/>
      </w:pPr>
      <w:r w:rsidRPr="00DB1F99">
        <w:t xml:space="preserve">Postanowienia tego punktu mają zastosowanie do wszystkich Usług Online z wyjątkiem usług Enterprise Platform i Mobile Asset Management Platform w ramach Map Bing oraz usług Microsoft Cognitive Services, które to usługi podlegają postanowieniom dotyczącymi ochrony prywatności oraz bezpieczeństwa przywołanym poniżej w stosownych </w:t>
      </w:r>
      <w:hyperlink w:anchor="OnlineServiceSpecificTerms" w:history="1">
        <w:r w:rsidRPr="00274D23">
          <w:rPr>
            <w:rStyle w:val="Hyperlink"/>
            <w:color w:val="0563C1"/>
          </w:rPr>
          <w:t>Szczegółowych postanowieniach dotyczących Usług Online</w:t>
        </w:r>
      </w:hyperlink>
      <w:r w:rsidR="009E0BB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80365420"/>
      <w:r>
        <w:t>Korzystanie z Danych Klienta</w:t>
      </w:r>
      <w:bookmarkEnd w:id="45"/>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46" w:name="_Toc423959220"/>
      <w:bookmarkStart w:id="47" w:name="_Toc417892060"/>
      <w:bookmarkStart w:id="48" w:name="_Toc480365421"/>
      <w:r>
        <w:t>Ujawnianie Danych Klienta</w:t>
      </w:r>
      <w:bookmarkEnd w:id="46"/>
      <w:bookmarkEnd w:id="47"/>
      <w:bookmarkEnd w:id="48"/>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80365422"/>
      <w:r>
        <w:t>Instytucje edukacyjne</w:t>
      </w:r>
      <w:bookmarkEnd w:id="49"/>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50" w:name="_Toc423959222"/>
      <w:bookmarkStart w:id="51" w:name="_Toc480365423"/>
      <w:bookmarkStart w:id="52" w:name="_Toc417892062"/>
      <w:bookmarkStart w:id="53" w:name="HIPAA"/>
      <w:r>
        <w:lastRenderedPageBreak/>
        <w:t>Partner Biznesowy w Rozumieniu Ustawy HIPAA</w:t>
      </w:r>
      <w:bookmarkEnd w:id="50"/>
      <w:bookmarkEnd w:id="51"/>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52"/>
    <w:bookmarkEnd w:id="53"/>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4" w:name="_Toc480365424"/>
      <w:r>
        <w:t>Bezpieczeństwo</w:t>
      </w:r>
      <w:bookmarkEnd w:id="54"/>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5" w:name="_Toc480365425"/>
      <w:r>
        <w:t>Powiadomienie o naruszeniu zabezpieczeń</w:t>
      </w:r>
      <w:bookmarkEnd w:id="55"/>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6" w:name="_Toc480365426"/>
      <w:bookmarkStart w:id="57" w:name="LocationofDataProcessing"/>
      <w:r>
        <w:t>Miejsce przetwarzania danych</w:t>
      </w:r>
      <w:bookmarkEnd w:id="56"/>
    </w:p>
    <w:bookmarkEnd w:id="57"/>
    <w:p w14:paraId="6F79E91B" w14:textId="2F26DFF8"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r w:rsidR="005B3BFE">
        <w:t xml:space="preserve"> Oprócz zobowiązań Microsoft wynikających ze Standardowych Klauzul Umownych i innych wzorów umów Microsoft posiada certyfikat zgodności z postanowieniami zawartego pomiędzy Unią Europejską a Stanami Zjednoczonymi porozumienia Privacy Shield Framework i przestrzega wynikających z niego zobowiązań.</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58" w:name="_Toc417892066"/>
      <w:bookmarkStart w:id="59" w:name="_Toc412644895"/>
      <w:bookmarkStart w:id="60" w:name="_Toc480365427"/>
      <w:r w:rsidRPr="007E0A2E">
        <w:t>Wersje Ewaluacyjne</w:t>
      </w:r>
      <w:bookmarkEnd w:id="58"/>
      <w:bookmarkEnd w:id="59"/>
      <w:bookmarkEnd w:id="60"/>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61" w:name="_Toc480365428"/>
      <w:r>
        <w:t>Korzystanie z usług Podwykonawców</w:t>
      </w:r>
      <w:bookmarkEnd w:id="61"/>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62" w:name="_Toc480365429"/>
      <w:r>
        <w:lastRenderedPageBreak/>
        <w:t>Kontakt z Microsoft</w:t>
      </w:r>
      <w:bookmarkEnd w:id="62"/>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0A0FAF"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63" w:name="_Toc480365430"/>
      <w:bookmarkStart w:id="64" w:name="DataProcessingTerms"/>
      <w:r w:rsidRPr="007F0674">
        <w:rPr>
          <w:lang w:val="pl-PL"/>
        </w:rPr>
        <w:t>Postanowienia dotyczące przetwarzania danych</w:t>
      </w:r>
      <w:bookmarkEnd w:id="63"/>
    </w:p>
    <w:bookmarkEnd w:id="64"/>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9E0BBA" w14:paraId="010417CA" w14:textId="77777777" w:rsidTr="00747608">
        <w:tc>
          <w:tcPr>
            <w:tcW w:w="2610" w:type="dxa"/>
            <w:vAlign w:val="center"/>
          </w:tcPr>
          <w:p w14:paraId="2E86FBA6" w14:textId="7282675A" w:rsidR="009E0BBA" w:rsidRPr="00231971" w:rsidRDefault="009E0BBA" w:rsidP="009E0BBA">
            <w:pPr>
              <w:pStyle w:val="ProductList-Body"/>
              <w:rPr>
                <w:sz w:val="16"/>
                <w:szCs w:val="16"/>
              </w:rPr>
            </w:pPr>
            <w:bookmarkStart w:id="65" w:name="MicrosoftDynamicsOnlineServices"/>
            <w:r>
              <w:rPr>
                <w:sz w:val="16"/>
                <w:szCs w:val="16"/>
              </w:rPr>
              <w:t>Podstawowe Usługi Microsoft Dynamics 365</w:t>
            </w:r>
          </w:p>
        </w:tc>
        <w:tc>
          <w:tcPr>
            <w:tcW w:w="8190" w:type="dxa"/>
          </w:tcPr>
          <w:p w14:paraId="0B70CA0D" w14:textId="6922DA32" w:rsidR="009E0BBA" w:rsidRPr="00231971" w:rsidRDefault="009E0BBA" w:rsidP="009E0BBA">
            <w:pPr>
              <w:pStyle w:val="ProductList-Body"/>
              <w:rPr>
                <w:sz w:val="16"/>
                <w:szCs w:val="16"/>
              </w:rPr>
            </w:pPr>
            <w:r>
              <w:rPr>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Operations ani Microsoft Dynamics 365 for Financials; (2) Usług Microsoft Dynamics 365 dla obsługiwanych urządzeń lub programów, w tym m.in. usług Microsoft Dynamics 365 na aplikacje, tablety lub telefony; a także, (3) o ile wyraźnie nie zdefiniowano inaczej w postanowieniach licencyjnych do danej usługi, innych udostępnianych pod odrębnymi nazwami usług dostarczanych lub powiązanych z Podstawowymi Usługami Microsoft Dynamics 365.</w:t>
            </w:r>
          </w:p>
        </w:tc>
      </w:tr>
      <w:bookmarkEnd w:id="65"/>
      <w:tr w:rsidR="00D9012B" w14:paraId="55B37246" w14:textId="77777777" w:rsidTr="00747608">
        <w:tc>
          <w:tcPr>
            <w:tcW w:w="2610" w:type="dxa"/>
            <w:vAlign w:val="center"/>
          </w:tcPr>
          <w:p w14:paraId="1511434D" w14:textId="297EF966" w:rsidR="00D9012B" w:rsidRPr="00231971" w:rsidRDefault="00D9012B" w:rsidP="00D9012B">
            <w:pPr>
              <w:pStyle w:val="ProductList-Body"/>
              <w:rPr>
                <w:sz w:val="16"/>
                <w:szCs w:val="16"/>
              </w:rPr>
            </w:pPr>
            <w:r>
              <w:rPr>
                <w:sz w:val="16"/>
                <w:szCs w:val="16"/>
              </w:rPr>
              <w:t>Usługi Office 365</w:t>
            </w:r>
          </w:p>
        </w:tc>
        <w:tc>
          <w:tcPr>
            <w:tcW w:w="8190" w:type="dxa"/>
          </w:tcPr>
          <w:p w14:paraId="524FAD2D" w14:textId="39A9ACFF" w:rsidR="00D9012B" w:rsidRPr="00231971" w:rsidRDefault="00D9012B" w:rsidP="00D9012B">
            <w:pPr>
              <w:pStyle w:val="ProductList-Body"/>
              <w:rPr>
                <w:sz w:val="16"/>
                <w:szCs w:val="16"/>
              </w:rPr>
            </w:pPr>
            <w:r>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Microsoft Planner, Project Online, Skype dla firm Online, Sway, Office Online, Office 365 Video, Microsoft MyAnalytics, Customer Lockbox, Microsoft Bookings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D00480" w14:paraId="765B4788" w14:textId="77777777" w:rsidTr="00747608">
        <w:tc>
          <w:tcPr>
            <w:tcW w:w="2610" w:type="dxa"/>
            <w:vAlign w:val="center"/>
          </w:tcPr>
          <w:p w14:paraId="6033BE32" w14:textId="6158817E" w:rsidR="00D00480" w:rsidRPr="00231971" w:rsidRDefault="00D00480" w:rsidP="00D00480">
            <w:pPr>
              <w:pStyle w:val="ProductList-Body"/>
              <w:rPr>
                <w:sz w:val="16"/>
                <w:szCs w:val="16"/>
              </w:rPr>
            </w:pPr>
            <w:bookmarkStart w:id="66" w:name="MicrosoftAzureCoreServices"/>
            <w:r>
              <w:rPr>
                <w:sz w:val="16"/>
                <w:szCs w:val="16"/>
              </w:rPr>
              <w:t>Podstawowe Usługi Microsoft Azure</w:t>
            </w:r>
          </w:p>
        </w:tc>
        <w:tc>
          <w:tcPr>
            <w:tcW w:w="8190" w:type="dxa"/>
          </w:tcPr>
          <w:p w14:paraId="3C146B0B" w14:textId="30472F49" w:rsidR="00D00480" w:rsidRPr="00231971" w:rsidRDefault="00D00480" w:rsidP="00D00480">
            <w:pPr>
              <w:pStyle w:val="ProductList-Body"/>
              <w:rPr>
                <w:sz w:val="16"/>
                <w:szCs w:val="16"/>
              </w:rPr>
            </w:pPr>
            <w:r>
              <w:rPr>
                <w:sz w:val="16"/>
                <w:szCs w:val="16"/>
              </w:rPr>
              <w:t xml:space="preserve">Azure Active Directory, Azure IoT Hub, Azure Resource Manager, Azure Rights Management, Zarządzanie Interfejsami API, Application Gateway, Usługi Aplikacji (Aplikacje Interfejsu API, Aplikacje Mobilne, Aplikacje Sieci Web), Automatyzacja, Usługa Kopii Zapasowych, Usługa Wsadowa, Usługi BizTalk, Usługi w Chmurze, Data Catalog, Data Factory, DocumentDb, Centra Zdarzeń, ExpressRoute, HDInsight, Magazyn Kluczy, Load Balancer, Log Analytics (poprzednio Operational Insights), Uczenie Maszynowe, Portal Zarządzania, Usługa Multimediów, Multi-Factor Authentication, Centra Powiadomień, Pamięć Podręczna Usługi Redis, Harmonogram, Magistrala Usług, Service Fabric, Site Recovery, Baza Danych SQL, Pamięć, StorSimple, Analiza Strumienia, Menedżer Ruchu, Maszyny Wirtualne, Sieć Wirtualna, Visual Studio Team Services i Brama VPN. </w:t>
            </w:r>
          </w:p>
        </w:tc>
      </w:tr>
      <w:tr w:rsidR="00D00480" w14:paraId="791063AB" w14:textId="77777777" w:rsidTr="00747608">
        <w:tc>
          <w:tcPr>
            <w:tcW w:w="2610" w:type="dxa"/>
            <w:vAlign w:val="center"/>
          </w:tcPr>
          <w:p w14:paraId="1D2CE616" w14:textId="35EDD5F1" w:rsidR="00D00480" w:rsidRDefault="00D00480" w:rsidP="00D00480">
            <w:pPr>
              <w:pStyle w:val="ProductList-Body"/>
              <w:rPr>
                <w:sz w:val="16"/>
                <w:szCs w:val="16"/>
              </w:rPr>
            </w:pPr>
            <w:r>
              <w:rPr>
                <w:sz w:val="16"/>
                <w:szCs w:val="16"/>
              </w:rPr>
              <w:t>Microsoft Cloud App Security</w:t>
            </w:r>
          </w:p>
        </w:tc>
        <w:tc>
          <w:tcPr>
            <w:tcW w:w="8190" w:type="dxa"/>
          </w:tcPr>
          <w:p w14:paraId="5E8395A2" w14:textId="003550E7" w:rsidR="00D00480" w:rsidRDefault="00D00480" w:rsidP="00D00480">
            <w:pPr>
              <w:pStyle w:val="ProductList-Body"/>
              <w:rPr>
                <w:sz w:val="16"/>
                <w:szCs w:val="16"/>
              </w:rPr>
            </w:pPr>
            <w:r>
              <w:rPr>
                <w:sz w:val="16"/>
                <w:szCs w:val="16"/>
              </w:rPr>
              <w:t>Część usługi Microsoft Cloud App Security udostępniana w chmurze.</w:t>
            </w:r>
          </w:p>
        </w:tc>
      </w:tr>
      <w:bookmarkEnd w:id="66"/>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747608">
        <w:tc>
          <w:tcPr>
            <w:tcW w:w="2610" w:type="dxa"/>
            <w:vAlign w:val="center"/>
          </w:tcPr>
          <w:p w14:paraId="3AB59B8B" w14:textId="77777777" w:rsidR="00087525" w:rsidRPr="00231971" w:rsidRDefault="00087525" w:rsidP="00747608">
            <w:pPr>
              <w:pStyle w:val="ProductList-Body"/>
              <w:rPr>
                <w:sz w:val="16"/>
                <w:szCs w:val="16"/>
              </w:rPr>
            </w:pPr>
            <w:r>
              <w:rPr>
                <w:sz w:val="16"/>
                <w:szCs w:val="16"/>
              </w:rPr>
              <w:lastRenderedPageBreak/>
              <w:t>Usługi Microsoft Power BI</w:t>
            </w:r>
          </w:p>
        </w:tc>
        <w:tc>
          <w:tcPr>
            <w:tcW w:w="8190" w:type="dxa"/>
          </w:tcPr>
          <w:p w14:paraId="641CF16B" w14:textId="77777777" w:rsidR="00087525" w:rsidRPr="00231971" w:rsidRDefault="00087525" w:rsidP="00747608">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67" w:name="DataProcessingTerms_DataatRest"/>
      <w:bookmarkStart w:id="68" w:name="_Toc457466419"/>
      <w:bookmarkStart w:id="69" w:name="_Toc453946599"/>
      <w:bookmarkStart w:id="70" w:name="_Toc480365431"/>
      <w:r>
        <w:t>Miejsce przechowywania Danych magazynowanych Klienta</w:t>
      </w:r>
      <w:bookmarkEnd w:id="67"/>
      <w:bookmarkEnd w:id="68"/>
      <w:bookmarkEnd w:id="69"/>
      <w:bookmarkEnd w:id="70"/>
    </w:p>
    <w:p w14:paraId="0145C441" w14:textId="425AF9FC" w:rsidR="00D9012B" w:rsidRDefault="00D9012B" w:rsidP="00D9012B">
      <w:pPr>
        <w:pStyle w:val="ProductList-Body"/>
        <w:keepNext/>
      </w:pPr>
      <w:r>
        <w:t xml:space="preserve">Microsoft zobowiązuje się przechowywać Dane magazynowane Klienta w określonych głównych </w:t>
      </w:r>
      <w:r w:rsidR="0025268B">
        <w:t>regionach</w:t>
      </w:r>
      <w:r>
        <w:t xml:space="preserve"> geograficznych (z których każdy zwany jest dalej </w:t>
      </w:r>
      <w:r w:rsidR="0025268B">
        <w:t>Regionem Geograficznym</w:t>
      </w:r>
      <w:r>
        <w:t>), jak następuje:</w:t>
      </w:r>
    </w:p>
    <w:p w14:paraId="6C86973A" w14:textId="5E534304" w:rsidR="00D9012B" w:rsidRDefault="00D9012B" w:rsidP="00D9012B">
      <w:pPr>
        <w:pStyle w:val="ProductList-Body"/>
        <w:keepNext/>
        <w:numPr>
          <w:ilvl w:val="0"/>
          <w:numId w:val="6"/>
        </w:numPr>
        <w:ind w:left="450" w:hanging="270"/>
      </w:pPr>
      <w:r>
        <w:rPr>
          <w:b/>
        </w:rPr>
        <w:t xml:space="preserve">Usługi Office 365. </w:t>
      </w:r>
      <w:r>
        <w:t xml:space="preserve">Jeśli Klient przydziela zasoby swoim dzierżawcom w Australii, Kanadzie, Unii Europejskiej, Indiach, Japonii, Zjednoczonym Królestwie lub Stanach Zjednoczonych (każdy ten </w:t>
      </w:r>
      <w:r w:rsidR="00C13310">
        <w:t>region geograficzny</w:t>
      </w:r>
      <w:r>
        <w:t xml:space="preserve"> jest z osobna nazywany </w:t>
      </w:r>
      <w:r w:rsidR="00C13310">
        <w:t>Regionem Geograficznym</w:t>
      </w:r>
      <w:r>
        <w:t xml:space="preserve">), Microsoft będzie przechowywać następujące Dane magazynowane Klienta tylko w ramach takiego </w:t>
      </w:r>
      <w:r w:rsidR="00C13310">
        <w:t>Regionu Geograficznego</w:t>
      </w:r>
      <w:r>
        <w:t xml:space="preserve">: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 </w:t>
      </w:r>
    </w:p>
    <w:p w14:paraId="49235D04" w14:textId="209743EF"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w:t>
      </w:r>
      <w:r w:rsidR="00C13310">
        <w:t>Region Geograficzny</w:t>
      </w:r>
      <w:r>
        <w:t xml:space="preserve">, w którym będą przechowywane Dane magazynowane Klienta. Microsoft zobowiązuje się nie przenosić Danych Klienta poza wybrany przez Klienta </w:t>
      </w:r>
      <w:r w:rsidR="00C13310">
        <w:t>Region Geograficzny</w:t>
      </w:r>
      <w:r>
        <w:t>, chyba że na podstawie postanowień punktu „Miejsce przechowywania danych” w Centrum zaufania Microsoft Intune.</w:t>
      </w:r>
    </w:p>
    <w:p w14:paraId="663041B8" w14:textId="7405D70A" w:rsidR="00C405AA" w:rsidRPr="00FC7A53" w:rsidRDefault="00C405AA" w:rsidP="00C405AA">
      <w:pPr>
        <w:pStyle w:val="ProductList-Body"/>
        <w:numPr>
          <w:ilvl w:val="0"/>
          <w:numId w:val="6"/>
        </w:numPr>
        <w:ind w:left="450" w:hanging="270"/>
      </w:pPr>
      <w:r>
        <w:rPr>
          <w:b/>
        </w:rPr>
        <w:t>Usługi Microsoft Power BI</w:t>
      </w:r>
      <w:r w:rsidRPr="00227E00">
        <w:rPr>
          <w:b/>
          <w:bCs/>
        </w:rPr>
        <w:t>.</w:t>
      </w:r>
      <w:r>
        <w:t xml:space="preserve"> Jeśli Klient przydziela zasoby swoim dzierżawcom w Australii, Kanadzie, krajach Azji i Pacyfiku, Indiach, Japonii, Unii Europejskiej, Zjednoczonym Królestwie lub Stanach Zjednoczonych, Microsoft będzie przechowywać Dane Klienta Microsoft Power BI wyłącznie w tym </w:t>
      </w:r>
      <w:r w:rsidR="00C13310">
        <w:t>Regionie Geograficznym</w:t>
      </w:r>
      <w:r>
        <w:t>, chyba że zapisy w sekcji na temat miejsca przechowywania danych w Centrum zaufania Microsoft Power BI stanowią inaczej.</w:t>
      </w:r>
    </w:p>
    <w:p w14:paraId="0341DDFC" w14:textId="7156720A"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w:t>
      </w:r>
      <w:r w:rsidR="00C13310">
        <w:t>Regionie Geograficznym</w:t>
      </w:r>
      <w:r>
        <w:t xml:space="preserve">, dla tej usługi Microsoft zobowiązuje się przechowywać Dane magazynowane Klienta we wskazanym </w:t>
      </w:r>
      <w:r w:rsidR="00C13310">
        <w:t>Regionie Geograficznym</w:t>
      </w:r>
      <w:r>
        <w:t xml:space="preserve">. Pewne usługi mogą nie umożliwiać Klientowi konfigurowania ich pod kątem ich wdrożenia w określonym </w:t>
      </w:r>
      <w:r w:rsidR="00C13310">
        <w:t>Regionie Geograficznym</w:t>
      </w:r>
      <w:r>
        <w:t xml:space="preserv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1C301C" w14:textId="77777777" w:rsidR="00D00480" w:rsidRPr="00B5721D" w:rsidRDefault="00D00480" w:rsidP="00D00480">
      <w:pPr>
        <w:pStyle w:val="ProductList-Body"/>
        <w:numPr>
          <w:ilvl w:val="0"/>
          <w:numId w:val="6"/>
        </w:numPr>
        <w:ind w:left="450" w:hanging="270"/>
        <w:rPr>
          <w:b/>
        </w:rPr>
      </w:pPr>
      <w:r>
        <w:rPr>
          <w:b/>
        </w:rPr>
        <w:t>Microsoft Cloud App Security</w:t>
      </w:r>
      <w:r w:rsidRPr="008B689E">
        <w:rPr>
          <w:b/>
          <w:bCs/>
        </w:rPr>
        <w:t>.</w:t>
      </w:r>
      <w:r>
        <w:t xml:space="preserve"> Microsoft będzie przechowywać Dane Klienta w Stanach Zjednoczonych.</w:t>
      </w:r>
    </w:p>
    <w:p w14:paraId="6B6E49F5" w14:textId="41FEABA4" w:rsidR="00D00480" w:rsidRDefault="00D00480" w:rsidP="00D00480">
      <w:pPr>
        <w:pStyle w:val="ProductList-Body"/>
        <w:numPr>
          <w:ilvl w:val="0"/>
          <w:numId w:val="6"/>
        </w:numPr>
        <w:spacing w:after="120"/>
        <w:ind w:left="450" w:hanging="270"/>
      </w:pPr>
      <w:r>
        <w:rPr>
          <w:b/>
        </w:rPr>
        <w:t>Podstawowe Usługi Microsoft Dynamics 365</w:t>
      </w:r>
      <w:r w:rsidRPr="008B689E">
        <w:rPr>
          <w:b/>
          <w:bCs/>
        </w:rPr>
        <w:t>.</w:t>
      </w:r>
      <w:r>
        <w:t xml:space="preserve"> Jeśli Klient korzysta ze swojego wystąpienia Podstawowych Usług Microsoft Dynamics 365 (z wyjątkiem usługi Microsoft Social Engagement) w Australii, </w:t>
      </w:r>
      <w:r w:rsidR="000A0FAF">
        <w:t xml:space="preserve">Kanada, </w:t>
      </w:r>
      <w:r>
        <w:t xml:space="preserve">Unii Europejskiej, Indiach, Japonii, Zjednoczonym Królestwie lub Stanach Zjednoczonych, Microsoft będzie przechowywać Dane Klienta w takim konkretnym </w:t>
      </w:r>
      <w:r w:rsidR="00C13310">
        <w:t>Regionie Geograficznym</w:t>
      </w:r>
      <w:r>
        <w:t xml:space="preserve">. Dane pochodzące od niektórych podmiotów mogą nie być możliwe do przechowywania w żadnym konkretnym </w:t>
      </w:r>
      <w:r w:rsidR="00C13310">
        <w:t>Regionie Geograficznym</w:t>
      </w:r>
      <w:r>
        <w:t>, mogą zatem być przechowywane w innych lokalizacjach zgodnie z informacjami dostępnymi w Centrum zaufania usługi Microsoft Dynamics 365.</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71" w:name="DataProcessingTerms_Privacy"/>
      <w:bookmarkStart w:id="72" w:name="_Toc449618397"/>
      <w:bookmarkStart w:id="73" w:name="_Toc445967464"/>
      <w:bookmarkStart w:id="74" w:name="_Toc480365432"/>
      <w:r>
        <w:t>Prywatność</w:t>
      </w:r>
      <w:bookmarkEnd w:id="71"/>
      <w:bookmarkEnd w:id="72"/>
      <w:bookmarkEnd w:id="73"/>
      <w:bookmarkEnd w:id="74"/>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75" w:name="SubcontractorTransfer"/>
      <w:r>
        <w:rPr>
          <w:b/>
        </w:rPr>
        <w:t>Przenoszenie podwykonawców</w:t>
      </w:r>
      <w:bookmarkEnd w:id="75"/>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w:t>
      </w:r>
      <w:r>
        <w:lastRenderedPageBreak/>
        <w:t>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C405AA">
      <w:pPr>
        <w:pStyle w:val="ProductList-SubSubSectionHeading"/>
        <w:keepNext/>
        <w:outlineLvl w:val="2"/>
      </w:pPr>
      <w:bookmarkStart w:id="76" w:name="_Toc480365433"/>
      <w:r>
        <w:t>Dodatkowe postanowienia europejskie.</w:t>
      </w:r>
      <w:bookmarkEnd w:id="76"/>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80365434"/>
      <w:r>
        <w:t>Bezpieczeństwo</w:t>
      </w:r>
      <w:bookmarkEnd w:id="77"/>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lastRenderedPageBreak/>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lastRenderedPageBreak/>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4A2F07">
            <w:pPr>
              <w:pStyle w:val="ProductList-Body"/>
              <w:keepNext/>
              <w:rPr>
                <w:sz w:val="16"/>
                <w:szCs w:val="16"/>
              </w:rPr>
            </w:pPr>
            <w:r w:rsidRPr="00B75208">
              <w:rPr>
                <w:sz w:val="16"/>
                <w:szCs w:val="16"/>
              </w:rPr>
              <w:lastRenderedPageBreak/>
              <w:t>Zarządzanie przypadkami naruszeń zabezpieczeń informacji</w:t>
            </w:r>
          </w:p>
        </w:tc>
        <w:tc>
          <w:tcPr>
            <w:tcW w:w="8280" w:type="dxa"/>
          </w:tcPr>
          <w:p w14:paraId="1028D5CF" w14:textId="77777777" w:rsidR="00272578" w:rsidRPr="00B75208" w:rsidRDefault="00272578" w:rsidP="004A2F07">
            <w:pPr>
              <w:pStyle w:val="ProductList-Body"/>
              <w:keepNext/>
              <w:rPr>
                <w:sz w:val="16"/>
                <w:szCs w:val="16"/>
              </w:rPr>
            </w:pPr>
            <w:r w:rsidRPr="00B75208">
              <w:rPr>
                <w:b/>
                <w:sz w:val="16"/>
                <w:szCs w:val="16"/>
              </w:rPr>
              <w:t>Procedura reagowania na przypadki naruszeń</w:t>
            </w:r>
          </w:p>
          <w:p w14:paraId="099F1C9A" w14:textId="0AF65E07" w:rsidR="00272578" w:rsidRPr="00B75208" w:rsidRDefault="00527B94" w:rsidP="004A2F07">
            <w:pPr>
              <w:pStyle w:val="ProductList-Body"/>
              <w:keepNext/>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4A2F07">
            <w:pPr>
              <w:pStyle w:val="ProductList-Body"/>
              <w:keepNext/>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71098A85" w:rsidR="00272578" w:rsidRPr="00B75208" w:rsidRDefault="00747608" w:rsidP="004A2F07">
            <w:pPr>
              <w:pStyle w:val="ProductList-Body"/>
              <w:keepNext/>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4A2F07">
            <w:pPr>
              <w:pStyle w:val="ProductList-Body"/>
              <w:keepNext/>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bookmarkStart w:id="78" w:name="DataProcessingTerms_OLSInfoSecurityPolic"/>
      <w:r>
        <w:rPr>
          <w:b/>
          <w:color w:val="00188F"/>
        </w:rPr>
        <w:t>Informacje dotyczące Zasad Bezpieczeństwa dla Usług Online</w:t>
      </w:r>
    </w:p>
    <w:bookmarkEnd w:id="78"/>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D00480" w:rsidRPr="00C62FB6" w14:paraId="5E27E6E0" w14:textId="77777777" w:rsidTr="00CD4D58">
        <w:trPr>
          <w:trHeight w:val="288"/>
        </w:trPr>
        <w:tc>
          <w:tcPr>
            <w:tcW w:w="2880" w:type="dxa"/>
            <w:vAlign w:val="center"/>
          </w:tcPr>
          <w:p w14:paraId="28B6CF2E" w14:textId="391DAE31" w:rsidR="00D00480" w:rsidRDefault="00D00480" w:rsidP="00D00480">
            <w:pPr>
              <w:pStyle w:val="ProductList-Body"/>
              <w:rPr>
                <w:sz w:val="16"/>
                <w:szCs w:val="16"/>
              </w:rPr>
            </w:pPr>
            <w:r>
              <w:rPr>
                <w:sz w:val="16"/>
                <w:szCs w:val="16"/>
              </w:rPr>
              <w:t>Microsoft Cloud App Security</w:t>
            </w:r>
          </w:p>
        </w:tc>
        <w:tc>
          <w:tcPr>
            <w:tcW w:w="1584" w:type="dxa"/>
            <w:vAlign w:val="center"/>
          </w:tcPr>
          <w:p w14:paraId="0836E2DE" w14:textId="42B06385"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3CAA193E" w14:textId="03E6B75E"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64973B02" w14:textId="451540A7"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18BFB39D" w14:textId="5B5E26A6" w:rsidR="00D00480" w:rsidRDefault="00D00480" w:rsidP="00D00480">
            <w:pPr>
              <w:pStyle w:val="ProductList-Body"/>
              <w:rPr>
                <w:color w:val="000000" w:themeColor="text1"/>
                <w:sz w:val="16"/>
                <w:szCs w:val="16"/>
              </w:rPr>
            </w:pPr>
            <w:r>
              <w:rPr>
                <w:color w:val="000000" w:themeColor="text1"/>
                <w:sz w:val="16"/>
                <w:szCs w:val="16"/>
              </w:rPr>
              <w:t>Nie</w:t>
            </w:r>
          </w:p>
        </w:tc>
        <w:tc>
          <w:tcPr>
            <w:tcW w:w="1584" w:type="dxa"/>
            <w:vAlign w:val="center"/>
          </w:tcPr>
          <w:p w14:paraId="0D5A597E" w14:textId="45FDA24B" w:rsidR="00D00480" w:rsidRDefault="00D00480" w:rsidP="00D00480">
            <w:pPr>
              <w:pStyle w:val="ProductList-Body"/>
              <w:rPr>
                <w:color w:val="000000" w:themeColor="text1"/>
                <w:sz w:val="16"/>
                <w:szCs w:val="16"/>
              </w:rPr>
            </w:pPr>
            <w:r>
              <w:rPr>
                <w:color w:val="000000" w:themeColor="text1"/>
                <w:sz w:val="16"/>
                <w:szCs w:val="16"/>
              </w:rPr>
              <w:t>Nie</w:t>
            </w:r>
          </w:p>
        </w:tc>
      </w:tr>
      <w:tr w:rsidR="00D00480" w:rsidRPr="00C62FB6" w14:paraId="0AA83314" w14:textId="77777777" w:rsidTr="00CD4D58">
        <w:trPr>
          <w:trHeight w:val="288"/>
        </w:trPr>
        <w:tc>
          <w:tcPr>
            <w:tcW w:w="2880" w:type="dxa"/>
            <w:vAlign w:val="center"/>
          </w:tcPr>
          <w:p w14:paraId="089AEA77" w14:textId="556A54DC" w:rsidR="00D00480" w:rsidRPr="005F68CF" w:rsidRDefault="00D00480" w:rsidP="00D00480">
            <w:pPr>
              <w:pStyle w:val="ProductList-Body"/>
              <w:rPr>
                <w:sz w:val="16"/>
              </w:rPr>
            </w:pPr>
            <w:r>
              <w:rPr>
                <w:sz w:val="16"/>
                <w:szCs w:val="16"/>
              </w:rPr>
              <w:t>Usługi Online Microsoft Intune</w:t>
            </w:r>
          </w:p>
        </w:tc>
        <w:tc>
          <w:tcPr>
            <w:tcW w:w="1584" w:type="dxa"/>
            <w:vAlign w:val="center"/>
          </w:tcPr>
          <w:p w14:paraId="3A219067" w14:textId="05D61A30"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34AD8999" w14:textId="6F383B94"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008485AF" w14:textId="0785AB00"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7709288B" w14:textId="0051E389"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35654F83" w14:textId="76F24AE0" w:rsidR="00D00480" w:rsidRPr="005F68CF" w:rsidRDefault="00D00480" w:rsidP="00D00480">
            <w:pPr>
              <w:pStyle w:val="ProductList-Body"/>
              <w:rPr>
                <w:color w:val="000000" w:themeColor="text1"/>
                <w:sz w:val="16"/>
              </w:rPr>
            </w:pPr>
            <w:r>
              <w:rPr>
                <w:color w:val="000000" w:themeColor="text1"/>
                <w:sz w:val="16"/>
                <w:szCs w:val="16"/>
              </w:rPr>
              <w:t>Tak</w:t>
            </w:r>
          </w:p>
        </w:tc>
      </w:tr>
      <w:tr w:rsidR="00D00480" w:rsidRPr="00C62FB6" w14:paraId="297F86E7" w14:textId="77777777" w:rsidTr="00CD4D58">
        <w:trPr>
          <w:trHeight w:val="288"/>
        </w:trPr>
        <w:tc>
          <w:tcPr>
            <w:tcW w:w="2880" w:type="dxa"/>
            <w:vAlign w:val="center"/>
          </w:tcPr>
          <w:p w14:paraId="71BC3B9D" w14:textId="5F40E8C9" w:rsidR="00D00480" w:rsidRPr="00231971" w:rsidRDefault="00D00480" w:rsidP="00D00480">
            <w:pPr>
              <w:pStyle w:val="ProductList-Body"/>
              <w:rPr>
                <w:sz w:val="16"/>
                <w:szCs w:val="16"/>
              </w:rPr>
            </w:pPr>
            <w:r>
              <w:rPr>
                <w:sz w:val="16"/>
                <w:szCs w:val="16"/>
              </w:rPr>
              <w:t>Usługi Microsoft Power BI</w:t>
            </w:r>
          </w:p>
        </w:tc>
        <w:tc>
          <w:tcPr>
            <w:tcW w:w="1584" w:type="dxa"/>
            <w:vAlign w:val="center"/>
          </w:tcPr>
          <w:p w14:paraId="5D47DC76" w14:textId="28DD9DD4"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6B39E259"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629E5950"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5FF3AF3C" w:rsidR="00D00480" w:rsidRPr="00231971" w:rsidRDefault="00D00480" w:rsidP="00D00480">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028DDDF9" w:rsidR="00D00480" w:rsidRPr="00231971" w:rsidRDefault="00D00480" w:rsidP="00D00480">
            <w:pPr>
              <w:pStyle w:val="ProductList-Body"/>
              <w:rPr>
                <w:color w:val="000000" w:themeColor="text1"/>
                <w:sz w:val="16"/>
                <w:szCs w:val="16"/>
              </w:rPr>
            </w:pPr>
            <w:r>
              <w:rPr>
                <w:color w:val="000000" w:themeColor="text1"/>
                <w:sz w:val="16"/>
                <w:szCs w:val="16"/>
              </w:rPr>
              <w:t>Nie</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0A0FAF"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80365435"/>
      <w:r>
        <w:lastRenderedPageBreak/>
        <w:t>Postanowienia dotyczące Usług Online</w:t>
      </w:r>
      <w:bookmarkEnd w:id="79"/>
      <w:bookmarkEnd w:id="80"/>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81" w:name="_Toc480365436"/>
      <w:bookmarkStart w:id="82" w:name="MicrosoftAzureServices"/>
      <w:r w:rsidRPr="007F0674">
        <w:rPr>
          <w:lang w:val="pl-PL"/>
        </w:rPr>
        <w:t>Usługi Microsoft Azure</w:t>
      </w:r>
      <w:bookmarkEnd w:id="81"/>
    </w:p>
    <w:bookmarkEnd w:id="82"/>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B54C489" w14:textId="77777777" w:rsidR="006253EE" w:rsidRPr="00CC13E3" w:rsidRDefault="006253EE" w:rsidP="006253EE">
      <w:pPr>
        <w:pStyle w:val="ProductList-Body"/>
        <w:spacing w:after="120"/>
      </w:pPr>
      <w:r>
        <w:t xml:space="preserve">Termin „Usługi Microsoft Azure” oznacza usługi i funkcje Microsoft wskazane pod adresem </w:t>
      </w:r>
      <w:hyperlink r:id="rId31"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09098CE" w14:textId="206774C1" w:rsidR="009E0BBA" w:rsidRPr="006D2C33" w:rsidRDefault="009E0BBA" w:rsidP="006253EE">
      <w:pPr>
        <w:pStyle w:val="ProductList-Body"/>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8FAB5D9"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3" w:history="1">
        <w:r w:rsidR="00B65A22">
          <w:rPr>
            <w:rStyle w:val="Hyperlink"/>
          </w:rPr>
          <w:t>http://azure.microsoft.com/en-us/support/legal/store-terms/</w:t>
        </w:r>
      </w:hyperlink>
      <w:hyperlink r:id="rId34" w:history="1"/>
      <w:r>
        <w:t>.</w:t>
      </w:r>
    </w:p>
    <w:p w14:paraId="04D31F3D" w14:textId="27ABCEF9" w:rsidR="00B75208" w:rsidRDefault="00B75208" w:rsidP="00272578">
      <w:pPr>
        <w:pStyle w:val="ProductList-Body"/>
      </w:pPr>
    </w:p>
    <w:p w14:paraId="74B5EC62" w14:textId="77777777" w:rsidR="0056127A" w:rsidRPr="006D7900" w:rsidRDefault="0056127A" w:rsidP="0056127A">
      <w:pPr>
        <w:pStyle w:val="ProductList-Offering2Heading"/>
        <w:outlineLvl w:val="2"/>
        <w:rPr>
          <w:rFonts w:ascii="Calibri Light" w:hAnsi="Calibri Light"/>
        </w:rPr>
      </w:pPr>
      <w:bookmarkStart w:id="83" w:name="MicrosoftTranslator"/>
      <w:bookmarkStart w:id="84" w:name="MicrosoftCognitiveServices"/>
      <w:r w:rsidRPr="0056127A">
        <w:rPr>
          <w:rFonts w:ascii="Calibri Light" w:hAnsi="Calibri Light"/>
          <w:lang w:val="pl-PL"/>
        </w:rPr>
        <w:tab/>
      </w:r>
      <w:bookmarkStart w:id="85" w:name="_Toc465426838"/>
      <w:bookmarkStart w:id="86" w:name="_Toc468350407"/>
      <w:bookmarkStart w:id="87" w:name="_Toc480365437"/>
      <w:r w:rsidRPr="006D7900">
        <w:rPr>
          <w:rFonts w:ascii="Calibri Light" w:hAnsi="Calibri Light"/>
        </w:rPr>
        <w:t xml:space="preserve">Microsoft </w:t>
      </w:r>
      <w:bookmarkEnd w:id="85"/>
      <w:r w:rsidRPr="006D7900">
        <w:rPr>
          <w:rFonts w:ascii="Calibri Light" w:hAnsi="Calibri Light"/>
        </w:rPr>
        <w:t>Cognitive Services</w:t>
      </w:r>
      <w:bookmarkEnd w:id="86"/>
      <w:bookmarkEnd w:id="87"/>
    </w:p>
    <w:bookmarkEnd w:id="83"/>
    <w:bookmarkEnd w:id="84"/>
    <w:p w14:paraId="023A5CF9" w14:textId="77777777" w:rsidR="0056127A" w:rsidRPr="00DB1F99" w:rsidRDefault="0056127A" w:rsidP="0056127A">
      <w:pPr>
        <w:pStyle w:val="ProductList-ClauseHeading"/>
      </w:pPr>
      <w:r w:rsidRPr="00DB1F99">
        <w:t xml:space="preserve">Ochrona prywatności w usługach Microsoft Cognitive Services </w:t>
      </w:r>
    </w:p>
    <w:p w14:paraId="140D6931" w14:textId="77777777" w:rsidR="0056127A" w:rsidRPr="00DB1F99" w:rsidRDefault="0056127A" w:rsidP="0056127A">
      <w:pPr>
        <w:pStyle w:val="ProductList-Body"/>
      </w:pPr>
      <w:r w:rsidRPr="00DB1F99">
        <w:t xml:space="preserve">Oświadczenie Microsoft o ochronie prywatności dostępne pod adresem </w:t>
      </w:r>
      <w:hyperlink r:id="rId35" w:history="1">
        <w:r w:rsidRPr="00DB1F99">
          <w:rPr>
            <w:rStyle w:val="Hyperlink"/>
          </w:rPr>
          <w:t>https://go.microsoft.com/fwlink/?LinkId=521839</w:t>
        </w:r>
      </w:hyperlink>
      <w:r w:rsidRPr="00DB1F99">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1894123" w14:textId="77777777" w:rsidR="0056127A" w:rsidRPr="00DB1F99" w:rsidRDefault="0056127A" w:rsidP="0056127A">
      <w:pPr>
        <w:pStyle w:val="ProductList-Body"/>
      </w:pPr>
    </w:p>
    <w:p w14:paraId="6994BF5E" w14:textId="77777777" w:rsidR="0056127A" w:rsidRPr="00DB1F99" w:rsidRDefault="0056127A" w:rsidP="0056127A">
      <w:pPr>
        <w:pStyle w:val="ProductList-ClauseHeading"/>
      </w:pPr>
      <w:r w:rsidRPr="00DB1F99">
        <w:t>Korzystanie z D</w:t>
      </w:r>
      <w:r>
        <w:t>anych Usług Cognitive Services</w:t>
      </w:r>
    </w:p>
    <w:p w14:paraId="0A7E6952" w14:textId="77777777" w:rsidR="0056127A" w:rsidRPr="00DB1F99" w:rsidRDefault="0056127A" w:rsidP="0056127A">
      <w:pPr>
        <w:pStyle w:val="ProductList-Body"/>
      </w:pPr>
      <w:r w:rsidRPr="00DB1F99">
        <w:t>Klient ponosi wyłączną odpowiedzialność za wszystkie Dane Klienta przesyłane do usług Cognitive Services („Dane Usług Cognitive Services”).</w:t>
      </w:r>
    </w:p>
    <w:p w14:paraId="2E9B1F0B" w14:textId="77777777" w:rsidR="0056127A" w:rsidRPr="00DB1F99" w:rsidRDefault="0056127A" w:rsidP="0056127A">
      <w:pPr>
        <w:pStyle w:val="ProductList-Body"/>
      </w:pPr>
    </w:p>
    <w:p w14:paraId="1002C1F0" w14:textId="77777777" w:rsidR="0056127A" w:rsidRPr="00DB1F99" w:rsidRDefault="0056127A" w:rsidP="0056127A">
      <w:pPr>
        <w:pStyle w:val="ProductList-Body"/>
      </w:pPr>
      <w:r w:rsidRPr="00DB1F99">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54D6DEF7" w14:textId="77777777" w:rsidR="0056127A" w:rsidRPr="00DB1F99" w:rsidRDefault="0056127A" w:rsidP="0056127A">
      <w:pPr>
        <w:pStyle w:val="ProductList-Body"/>
      </w:pPr>
    </w:p>
    <w:p w14:paraId="52348E35" w14:textId="77777777" w:rsidR="0056127A" w:rsidRPr="00DB1F99" w:rsidRDefault="0056127A" w:rsidP="0056127A">
      <w:pPr>
        <w:pStyle w:val="ProductList-Body"/>
      </w:pPr>
      <w:r w:rsidRPr="00DB1F99">
        <w:t>W przypadkach, w których Dane Usług Cognitive Services obejmują dane osobowe, Klient uzyska stosowne zgody na takie przetwarzanie przez Microsoft od osób, których dane dotyczą (albo od ich rodziców lub opiekunów prawnych, zgodnie z wymogami przepisów prawa właściwego).</w:t>
      </w:r>
    </w:p>
    <w:p w14:paraId="45407759" w14:textId="77777777" w:rsidR="0056127A" w:rsidRPr="00DB1F99" w:rsidRDefault="0056127A" w:rsidP="0056127A">
      <w:pPr>
        <w:pStyle w:val="ProductList-Body"/>
      </w:pPr>
    </w:p>
    <w:p w14:paraId="552F60FB" w14:textId="77777777" w:rsidR="0056127A" w:rsidRPr="00DB1F99" w:rsidRDefault="0056127A" w:rsidP="0056127A">
      <w:pPr>
        <w:pStyle w:val="ProductList-Body"/>
      </w:pPr>
      <w:r w:rsidRPr="00DB1F99">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5A85A3F" w14:textId="77777777" w:rsidR="0056127A" w:rsidRPr="00DB1F99" w:rsidRDefault="0056127A" w:rsidP="0056127A">
      <w:pPr>
        <w:pStyle w:val="ProductList-Body"/>
      </w:pPr>
    </w:p>
    <w:p w14:paraId="769AED4A" w14:textId="77777777" w:rsidR="0056127A" w:rsidRPr="00DB1F99" w:rsidRDefault="0056127A" w:rsidP="0056127A">
      <w:pPr>
        <w:pStyle w:val="ProductList-Body"/>
      </w:pPr>
      <w:r w:rsidRPr="00DB1F99">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308E17E2" w14:textId="77777777" w:rsidR="0056127A" w:rsidRPr="00DB1F99" w:rsidRDefault="0056127A" w:rsidP="0056127A">
      <w:pPr>
        <w:pStyle w:val="ProductList-Body"/>
      </w:pPr>
    </w:p>
    <w:p w14:paraId="5637176F" w14:textId="77777777" w:rsidR="0056127A" w:rsidRPr="00DB1F99" w:rsidRDefault="0056127A" w:rsidP="0056127A">
      <w:pPr>
        <w:pStyle w:val="ProductList-ClauseHeading"/>
      </w:pPr>
      <w:r w:rsidRPr="00DB1F99">
        <w:t>Przechowywanie Danych Usług Cognitive Services</w:t>
      </w:r>
    </w:p>
    <w:p w14:paraId="1A8AF177" w14:textId="77777777" w:rsidR="0056127A" w:rsidRPr="00DB1F99" w:rsidRDefault="0056127A" w:rsidP="0056127A">
      <w:pPr>
        <w:pStyle w:val="ProductList-Body"/>
      </w:pPr>
      <w:r w:rsidRPr="00DB1F99">
        <w:t>O ile dokumentacja dotycząca danej usługi nie stanowi inaczej, usługi Cognitive Services nie są przeznaczone do przechowywania Danych Klienta w imieniu Klienta.</w:t>
      </w:r>
      <w:r w:rsidRPr="00DB1F99">
        <w:cr/>
      </w:r>
    </w:p>
    <w:p w14:paraId="5F5E2A89" w14:textId="77777777" w:rsidR="0056127A" w:rsidRPr="00DB1F99" w:rsidRDefault="0056127A" w:rsidP="0056127A">
      <w:pPr>
        <w:pStyle w:val="ProductList-ClauseHeading"/>
      </w:pPr>
      <w:r w:rsidRPr="00DB1F99">
        <w:t>Zastosowanie ogólnych postanowień dotyczących prywatności i bezpieczeństwa</w:t>
      </w:r>
    </w:p>
    <w:p w14:paraId="3A92AE79" w14:textId="77777777" w:rsidR="0056127A" w:rsidRPr="00DB1F99" w:rsidRDefault="0056127A" w:rsidP="0056127A">
      <w:pPr>
        <w:pStyle w:val="ProductList-Body"/>
      </w:pPr>
      <w:r w:rsidRPr="00DB1F99">
        <w:t>Do usług Cognitive Services mają zastosowanie tylko wymienione poniżej części Ogólnych postanowień dotyczących prywatności i bezpieczeństwa: Miejsce przetwarzania danych, Wersje zapoznawcze, Korzystanie z usług podw</w:t>
      </w:r>
      <w:r>
        <w:t>ykonawców, Kontakt z Microsoft</w:t>
      </w:r>
    </w:p>
    <w:p w14:paraId="283C3698" w14:textId="77777777" w:rsidR="0056127A" w:rsidRPr="00DB1F99" w:rsidRDefault="0056127A" w:rsidP="0056127A">
      <w:pPr>
        <w:pStyle w:val="ProductList-Body"/>
      </w:pPr>
    </w:p>
    <w:p w14:paraId="750F922C" w14:textId="77777777" w:rsidR="004226C0" w:rsidRPr="008435D7" w:rsidRDefault="004226C0" w:rsidP="004226C0">
      <w:pPr>
        <w:pStyle w:val="ProductList-ClauseHeading"/>
      </w:pPr>
      <w:r>
        <w:lastRenderedPageBreak/>
        <w:t>Pochodzenie danych</w:t>
      </w:r>
    </w:p>
    <w:p w14:paraId="7167882F" w14:textId="77777777" w:rsidR="004226C0" w:rsidRPr="008435D7" w:rsidRDefault="004226C0" w:rsidP="004226C0">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łącze </w:t>
      </w:r>
      <w:hyperlink r:id="rId36" w:history="1">
        <w:r>
          <w:rPr>
            <w:rStyle w:val="Hyperlink"/>
          </w:rPr>
          <w:t>http://go.microsoft.com/fwlink/?LinkID=829046</w:t>
        </w:r>
      </w:hyperlink>
      <w:r>
        <w:t>.</w:t>
      </w:r>
    </w:p>
    <w:p w14:paraId="1479A191" w14:textId="77777777" w:rsidR="0056127A" w:rsidRPr="00DB1F99" w:rsidRDefault="0056127A" w:rsidP="0056127A">
      <w:pPr>
        <w:pStyle w:val="ProductList-Body"/>
      </w:pPr>
    </w:p>
    <w:p w14:paraId="1937E1DD" w14:textId="77777777" w:rsidR="0056127A" w:rsidRPr="00DB1F99" w:rsidRDefault="0056127A" w:rsidP="0056127A">
      <w:pPr>
        <w:pStyle w:val="ProductList-ClauseHeading"/>
      </w:pPr>
      <w:r w:rsidRPr="00DB1F99">
        <w:t>Pierwszeństwo</w:t>
      </w:r>
    </w:p>
    <w:p w14:paraId="0FE098E1" w14:textId="1C3B55DA" w:rsidR="0056127A" w:rsidRDefault="0056127A" w:rsidP="0056127A">
      <w:pPr>
        <w:pStyle w:val="ProductList-Body"/>
      </w:pPr>
      <w:r w:rsidRPr="00DB1F99">
        <w:t>W razie wystąpienia sprzeczności między postanowieniami zawartymi w tej części poświęconej usługom Microsoft Cognitive Services a pozostałymi częściami Postanowień dotyczących Usług Online, postanowienia niniejszej części mają charakter nadrzędny.</w:t>
      </w:r>
    </w:p>
    <w:p w14:paraId="2B594465" w14:textId="77777777" w:rsidR="0056127A" w:rsidRPr="00DB1F99" w:rsidRDefault="0056127A" w:rsidP="0056127A">
      <w:pPr>
        <w:pStyle w:val="ProductList-Body"/>
      </w:pPr>
    </w:p>
    <w:p w14:paraId="2E5CA59C" w14:textId="77777777" w:rsidR="004226C0" w:rsidRPr="008435D7" w:rsidRDefault="004226C0" w:rsidP="004226C0">
      <w:pPr>
        <w:pStyle w:val="ProductList-ClauseHeading"/>
      </w:pPr>
      <w:r>
        <w:t>Ograniczenie związane z interfejsami API Bing dotyczące korzystania przez Klienta z danych wyjściowych usługi</w:t>
      </w:r>
    </w:p>
    <w:p w14:paraId="334A2D63" w14:textId="77777777" w:rsidR="004226C0" w:rsidRPr="008435D7" w:rsidRDefault="004226C0" w:rsidP="004226C0">
      <w:pPr>
        <w:pStyle w:val="ProductList-Body"/>
        <w:tabs>
          <w:tab w:val="clear" w:pos="158"/>
          <w:tab w:val="left" w:pos="360"/>
        </w:tabs>
      </w:pPr>
      <w:r>
        <w:t>Klient nie może wykorzystywać żadnych danych z interfejsów API występujących pod marką Bing do celów związanych z opracowywaniem lub oferowaniem porównywalnej usługi opartej na uczeniu maszynowym.</w:t>
      </w:r>
    </w:p>
    <w:p w14:paraId="70CAE3B5" w14:textId="77777777" w:rsidR="0056127A" w:rsidRPr="00DB1F99" w:rsidRDefault="0056127A" w:rsidP="0056127A">
      <w:pPr>
        <w:pStyle w:val="ProductList-Body"/>
        <w:ind w:left="180"/>
      </w:pPr>
    </w:p>
    <w:p w14:paraId="63E440E6" w14:textId="77777777" w:rsidR="006253EE" w:rsidRPr="00CC13E3" w:rsidRDefault="006253EE" w:rsidP="006253EE">
      <w:pPr>
        <w:pStyle w:val="ProductList-ClauseHeading"/>
      </w:pPr>
      <w:r>
        <w:t>Wymogi dotyczące używania i wyświetlania Interfejsów API Wyszukiwania Bing</w:t>
      </w:r>
    </w:p>
    <w:p w14:paraId="469A9BCF" w14:textId="77777777" w:rsidR="006253EE" w:rsidRPr="00CC13E3" w:rsidRDefault="006253EE" w:rsidP="006253EE">
      <w:pPr>
        <w:pStyle w:val="ProductList-Body"/>
        <w:tabs>
          <w:tab w:val="left" w:pos="270"/>
        </w:tabs>
      </w:pPr>
      <w:r>
        <w:t xml:space="preserve">Klient musi stosować się do wymogów w zakresie używania i wyświetlania interfejsów API wyszukiwania Bing (w tym wyszukiwania w sieci Web oraz wyszukiwania obrazów, filmów i wiadomości) oraz funkcji sprawdzania pisowni i autokorekty Bing (łącznie „Interfejsy API Wyszukiwania”). Wymogi te opublikowano pod adresem </w:t>
      </w:r>
      <w:hyperlink r:id="rId37" w:history="1">
        <w:r>
          <w:rPr>
            <w:rStyle w:val="Hyperlink"/>
          </w:rPr>
          <w:t>https://aka.ms/r1j7jq</w:t>
        </w:r>
      </w:hyperlink>
      <w:r>
        <w:t>.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 tym do pamięci podręcznej). Wyniki uzyskane przez Klienta za pośrednictwem Interfejsów API Wyszukiwania nie są Produktami, Poprawkami ani Materiałami do Odbioru w ramach Usług.</w:t>
      </w:r>
    </w:p>
    <w:p w14:paraId="253120E5" w14:textId="77777777" w:rsidR="0056127A" w:rsidRPr="00DB1F99" w:rsidRDefault="0056127A" w:rsidP="0056127A">
      <w:pPr>
        <w:pStyle w:val="ProductList-Body"/>
        <w:tabs>
          <w:tab w:val="left" w:pos="360"/>
        </w:tabs>
      </w:pPr>
    </w:p>
    <w:p w14:paraId="68C7ADA8" w14:textId="77777777" w:rsidR="0056127A" w:rsidRPr="00DB1F99" w:rsidRDefault="0056127A" w:rsidP="0056127A">
      <w:pPr>
        <w:pStyle w:val="ProductList-ClauseHeading"/>
      </w:pPr>
      <w:r w:rsidRPr="00DB1F99">
        <w:t>Interfejs programowania aplikacji Translator</w:t>
      </w:r>
    </w:p>
    <w:p w14:paraId="4F5DF646" w14:textId="77777777" w:rsidR="0056127A" w:rsidRPr="00DB1F99" w:rsidRDefault="0056127A" w:rsidP="0056127A">
      <w:pPr>
        <w:pStyle w:val="ProductList-Body"/>
        <w:tabs>
          <w:tab w:val="left" w:pos="360"/>
        </w:tabs>
        <w:ind w:left="180"/>
        <w:rPr>
          <w:b/>
          <w:color w:val="0072C6"/>
        </w:rPr>
      </w:pPr>
      <w:r w:rsidRPr="00DB1F99">
        <w:rPr>
          <w:b/>
          <w:color w:val="0072C6"/>
        </w:rPr>
        <w:t>Pochodzenie tłumaczenia:</w:t>
      </w:r>
    </w:p>
    <w:p w14:paraId="62BDB903" w14:textId="77777777" w:rsidR="0056127A" w:rsidRPr="00DB1F99" w:rsidRDefault="0056127A" w:rsidP="0056127A">
      <w:pPr>
        <w:pStyle w:val="ProductList-Body"/>
        <w:tabs>
          <w:tab w:val="left" w:pos="360"/>
        </w:tabs>
        <w:ind w:left="180"/>
      </w:pPr>
      <w:r w:rsidRPr="00DB1F99">
        <w:t>Jeśli Klient wyświetla tłumaczenia automatyczne wykonywane przez usługę Microsoft Translator, wówczas zobowiązany jest poinformować w zasadnie widoczny sposób, że dany tekst został przetłumaczony automatycznie przez usługę Microsoft Translator.</w:t>
      </w:r>
    </w:p>
    <w:p w14:paraId="236FA346" w14:textId="77777777" w:rsidR="0056127A" w:rsidRPr="00DB1F99" w:rsidRDefault="0056127A" w:rsidP="0056127A">
      <w:pPr>
        <w:pStyle w:val="ProductList-Body"/>
        <w:tabs>
          <w:tab w:val="left" w:pos="360"/>
        </w:tabs>
        <w:ind w:left="180"/>
      </w:pPr>
    </w:p>
    <w:p w14:paraId="0CD77F96" w14:textId="77777777" w:rsidR="0056127A" w:rsidRPr="00DB1F99" w:rsidRDefault="0056127A" w:rsidP="0056127A">
      <w:pPr>
        <w:pStyle w:val="ProductList-Body"/>
        <w:tabs>
          <w:tab w:val="left" w:pos="360"/>
        </w:tabs>
        <w:ind w:left="180"/>
        <w:rPr>
          <w:b/>
          <w:color w:val="0072C6"/>
        </w:rPr>
      </w:pPr>
      <w:r w:rsidRPr="00DB1F99">
        <w:rPr>
          <w:b/>
          <w:color w:val="0072C6"/>
        </w:rPr>
        <w:t>Ograniczenie dotyczące korzystania przez Klienta z danych wyjściowych usługi:</w:t>
      </w:r>
    </w:p>
    <w:p w14:paraId="42465816" w14:textId="77777777" w:rsidR="0056127A" w:rsidRPr="00DB1F99" w:rsidRDefault="0056127A" w:rsidP="0056127A">
      <w:pPr>
        <w:pStyle w:val="ProductList-Body"/>
        <w:tabs>
          <w:tab w:val="clear" w:pos="158"/>
          <w:tab w:val="left" w:pos="360"/>
        </w:tabs>
        <w:ind w:left="180"/>
      </w:pPr>
      <w:r w:rsidRPr="00DB1F99">
        <w:t>Klient nie może wykorzystywać żadnych danych z usługi Microsoft Translator do celów związanych z opracowywaniem lub oferowaniem porównywalnej do usługi Microsoft Translator usługi opartej na uczeniu maszynowym.</w:t>
      </w:r>
    </w:p>
    <w:p w14:paraId="26A39302" w14:textId="77777777" w:rsidR="009E0BBA" w:rsidRPr="006D2C33" w:rsidRDefault="000A0FAF"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0D65FE9C" w14:textId="0277F26D" w:rsidR="00D00480" w:rsidRDefault="00D00480" w:rsidP="00D00480">
      <w:pPr>
        <w:pStyle w:val="ProductList-OfferingGroupHeading"/>
        <w:spacing w:after="80"/>
        <w:outlineLvl w:val="1"/>
      </w:pPr>
      <w:bookmarkStart w:id="88" w:name="EMS"/>
      <w:bookmarkStart w:id="89" w:name="_Toc476476610"/>
      <w:bookmarkStart w:id="90" w:name="_Toc480365438"/>
      <w:bookmarkStart w:id="91" w:name="_Toc459970714"/>
      <w:bookmarkStart w:id="92" w:name="_Toc457466428"/>
      <w:bookmarkStart w:id="93" w:name="AzureActiveDirectoryBasic"/>
      <w:bookmarkStart w:id="94" w:name="_Toc437590238"/>
      <w:bookmarkStart w:id="95" w:name="_Toc435790944"/>
      <w:bookmarkStart w:id="96" w:name="MicrosoftDynamicsMarketing"/>
      <w:r>
        <w:t>Plany usług w ramach platformy Microsoft Azure</w:t>
      </w:r>
      <w:bookmarkEnd w:id="88"/>
      <w:bookmarkEnd w:id="89"/>
      <w:bookmarkEnd w:id="90"/>
    </w:p>
    <w:p w14:paraId="1CE56B15" w14:textId="77777777" w:rsidR="00D00480" w:rsidRDefault="00D00480" w:rsidP="00D00480">
      <w:pPr>
        <w:pStyle w:val="ProductList-Body"/>
        <w:tabs>
          <w:tab w:val="clear" w:pos="158"/>
          <w:tab w:val="left" w:pos="360"/>
        </w:tabs>
        <w:rPr>
          <w:b/>
          <w:color w:val="00188F"/>
        </w:rPr>
      </w:pPr>
      <w:r>
        <w:rPr>
          <w:b/>
          <w:color w:val="00188F"/>
        </w:rPr>
        <w:t>Powiadomienia</w:t>
      </w:r>
    </w:p>
    <w:p w14:paraId="2849D840" w14:textId="77777777" w:rsidR="00D00480" w:rsidRPr="00AB267B" w:rsidRDefault="00D00480" w:rsidP="00D00480">
      <w:pPr>
        <w:pStyle w:val="ProductList-Body"/>
      </w:pPr>
      <w:r>
        <w:t xml:space="preserve">Zastosowanie mają powiadomienia dotyczące Bing Maps zawarte w </w:t>
      </w:r>
      <w:hyperlink w:anchor="Attachment1" w:history="1">
        <w:r>
          <w:rPr>
            <w:rStyle w:val="Hyperlink"/>
          </w:rPr>
          <w:t>Załączniku 1</w:t>
        </w:r>
      </w:hyperlink>
      <w:r>
        <w:t>.</w:t>
      </w:r>
    </w:p>
    <w:p w14:paraId="33F9DE00" w14:textId="77777777" w:rsidR="00D00480" w:rsidRPr="000E3993" w:rsidRDefault="00D00480" w:rsidP="00D00480">
      <w:pPr>
        <w:pStyle w:val="ProductList-Body"/>
      </w:pPr>
    </w:p>
    <w:p w14:paraId="13C67C2C" w14:textId="77777777" w:rsidR="00D00480" w:rsidRPr="00017A5A" w:rsidRDefault="00D00480" w:rsidP="00D00480">
      <w:pPr>
        <w:pStyle w:val="ProductList-Body"/>
        <w:tabs>
          <w:tab w:val="clear" w:pos="158"/>
          <w:tab w:val="left" w:pos="180"/>
        </w:tabs>
        <w:rPr>
          <w:b/>
          <w:color w:val="00188F"/>
        </w:rPr>
      </w:pPr>
      <w:r>
        <w:rPr>
          <w:b/>
          <w:color w:val="00188F"/>
        </w:rPr>
        <w:t>Pakiety licencji subskrypcyjnych</w:t>
      </w:r>
    </w:p>
    <w:p w14:paraId="4096531D" w14:textId="77777777" w:rsidR="00D00480" w:rsidRDefault="00D00480" w:rsidP="00D00480">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2599C433" w14:textId="77777777" w:rsidR="00D00480" w:rsidRDefault="00D00480" w:rsidP="00D00480">
      <w:pPr>
        <w:pStyle w:val="ProductList-Body"/>
      </w:pPr>
    </w:p>
    <w:p w14:paraId="6DEA82B8" w14:textId="4A7E24F3" w:rsidR="005B3BFE" w:rsidRPr="003C2FBE" w:rsidRDefault="00D00480" w:rsidP="005B3BFE">
      <w:pPr>
        <w:pStyle w:val="ProductList-Offering2Heading"/>
        <w:outlineLvl w:val="2"/>
      </w:pPr>
      <w:r>
        <w:rPr>
          <w:lang w:val="pl-PL"/>
        </w:rPr>
        <w:tab/>
      </w:r>
      <w:bookmarkStart w:id="97" w:name="_Toc480365439"/>
      <w:r w:rsidR="005B3BFE">
        <w:t>Azure Active Directory Basic</w:t>
      </w:r>
      <w:bookmarkEnd w:id="91"/>
      <w:bookmarkEnd w:id="92"/>
      <w:bookmarkEnd w:id="97"/>
    </w:p>
    <w:bookmarkEnd w:id="93"/>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0A0FAF"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bookmarkStart w:id="98" w:name="AzureActiveDirectoryPremium"/>
      <w:r>
        <w:tab/>
      </w:r>
      <w:bookmarkStart w:id="99" w:name="_Toc459970715"/>
      <w:bookmarkStart w:id="100" w:name="_Toc457466429"/>
      <w:bookmarkStart w:id="101" w:name="_Toc480365440"/>
      <w:r>
        <w:t>Azure Active Directory Premium</w:t>
      </w:r>
      <w:bookmarkEnd w:id="99"/>
      <w:bookmarkEnd w:id="100"/>
      <w:bookmarkEnd w:id="101"/>
    </w:p>
    <w:bookmarkEnd w:id="98"/>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0A0FAF"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132A54">
      <w:pPr>
        <w:pStyle w:val="ProductList-Offering2Heading"/>
        <w:keepNext/>
        <w:outlineLvl w:val="2"/>
      </w:pPr>
      <w:bookmarkStart w:id="102" w:name="AzureInformationProtectionPremium"/>
      <w:r>
        <w:lastRenderedPageBreak/>
        <w:tab/>
      </w:r>
      <w:bookmarkStart w:id="103" w:name="AzureRightsManagement"/>
      <w:bookmarkStart w:id="104" w:name="_Toc459970716"/>
      <w:bookmarkStart w:id="105" w:name="_Toc457466430"/>
      <w:bookmarkStart w:id="106" w:name="_Toc480365441"/>
      <w:r>
        <w:t>Azure Information Protection</w:t>
      </w:r>
      <w:bookmarkEnd w:id="103"/>
      <w:r>
        <w:t xml:space="preserve"> Premium</w:t>
      </w:r>
      <w:bookmarkEnd w:id="104"/>
      <w:bookmarkEnd w:id="105"/>
      <w:bookmarkEnd w:id="106"/>
    </w:p>
    <w:bookmarkEnd w:id="102"/>
    <w:p w14:paraId="3E140BF3" w14:textId="77777777" w:rsidR="005B3BFE" w:rsidRPr="003C2FBE" w:rsidRDefault="005B3BFE" w:rsidP="00132A54">
      <w:pPr>
        <w:pStyle w:val="ProductList-Body"/>
        <w:keepNext/>
        <w:tabs>
          <w:tab w:val="clear" w:pos="158"/>
          <w:tab w:val="left" w:pos="360"/>
        </w:tabs>
      </w:pPr>
      <w:r>
        <w:rPr>
          <w:b/>
          <w:color w:val="00188F"/>
        </w:rPr>
        <w:t>Powiadomienia</w:t>
      </w:r>
    </w:p>
    <w:p w14:paraId="221B2C31" w14:textId="77777777" w:rsidR="005B3BFE" w:rsidRPr="003C2FBE" w:rsidRDefault="005B3BFE" w:rsidP="00132A54">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132A54">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0A0FAF"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6360123" w14:textId="221CFBC2" w:rsidR="009E0BBA" w:rsidRPr="0056127A" w:rsidRDefault="009E0BBA" w:rsidP="009E0BBA">
      <w:pPr>
        <w:pStyle w:val="ProductList-Offering1Heading"/>
        <w:rPr>
          <w:lang w:val="pl-PL"/>
        </w:rPr>
      </w:pPr>
      <w:bookmarkStart w:id="107" w:name="_Toc388464308"/>
      <w:bookmarkStart w:id="108" w:name="_Toc460240107"/>
      <w:bookmarkStart w:id="109" w:name="Dynamics365"/>
      <w:bookmarkStart w:id="110" w:name="_Toc459970718"/>
      <w:bookmarkStart w:id="111" w:name="_Toc480365442"/>
      <w:bookmarkEnd w:id="94"/>
      <w:bookmarkEnd w:id="95"/>
      <w:bookmarkEnd w:id="96"/>
      <w:bookmarkEnd w:id="107"/>
      <w:r w:rsidRPr="0056127A">
        <w:rPr>
          <w:lang w:val="pl-PL"/>
        </w:rPr>
        <w:t>Usługi Microsoft Dynamics 365</w:t>
      </w:r>
      <w:bookmarkEnd w:id="108"/>
      <w:bookmarkEnd w:id="109"/>
      <w:bookmarkEnd w:id="110"/>
      <w:bookmarkEnd w:id="111"/>
    </w:p>
    <w:p w14:paraId="20D6710F" w14:textId="77777777" w:rsidR="009E0BBA" w:rsidRPr="00A8327A" w:rsidRDefault="009E0BBA" w:rsidP="009E0BBA">
      <w:pPr>
        <w:pStyle w:val="ProductList-Body"/>
        <w:rPr>
          <w:rFonts w:asciiTheme="majorHAnsi" w:hAnsiTheme="majorHAnsi"/>
          <w:sz w:val="16"/>
          <w:szCs w:val="16"/>
        </w:rPr>
        <w:sectPr w:rsidR="009E0BBA" w:rsidRPr="00A8327A" w:rsidSect="009E0BBA">
          <w:footerReference w:type="default" r:id="rId38"/>
          <w:footerReference w:type="first" r:id="rId39"/>
          <w:pgSz w:w="12240" w:h="15840"/>
          <w:pgMar w:top="1440" w:right="720" w:bottom="1440" w:left="720" w:header="720" w:footer="720" w:gutter="0"/>
          <w:cols w:space="720"/>
          <w:titlePg/>
          <w:docGrid w:linePitch="360"/>
        </w:sectPr>
      </w:pPr>
    </w:p>
    <w:p w14:paraId="704C243D" w14:textId="77777777" w:rsidR="006253EE" w:rsidRPr="00CC13E3" w:rsidRDefault="006253EE" w:rsidP="006253EE">
      <w:pPr>
        <w:pStyle w:val="ProductList-Body"/>
      </w:pPr>
      <w:r>
        <w:rPr>
          <w:rFonts w:asciiTheme="majorHAnsi" w:hAnsiTheme="majorHAnsi"/>
          <w:sz w:val="16"/>
          <w:szCs w:val="16"/>
        </w:rPr>
        <w:t>Microsoft Dynamics 365 for Case Management, Enterprise Edition</w:t>
      </w:r>
    </w:p>
    <w:p w14:paraId="34172A94" w14:textId="77777777" w:rsidR="006253EE" w:rsidRPr="00CC13E3" w:rsidRDefault="006253EE" w:rsidP="006253EE">
      <w:pPr>
        <w:pStyle w:val="ProductList-Body"/>
      </w:pPr>
      <w:r>
        <w:rPr>
          <w:rFonts w:asciiTheme="majorHAnsi" w:hAnsiTheme="majorHAnsi"/>
          <w:sz w:val="16"/>
          <w:szCs w:val="16"/>
        </w:rPr>
        <w:t>Microsoft Dynamics 365 for Customer Service, Enterprise Edition</w:t>
      </w:r>
    </w:p>
    <w:p w14:paraId="77C93153" w14:textId="77777777" w:rsidR="006253EE" w:rsidRPr="00CC13E3" w:rsidRDefault="006253EE" w:rsidP="006253EE">
      <w:pPr>
        <w:pStyle w:val="ProductList-Body"/>
      </w:pPr>
      <w:r>
        <w:rPr>
          <w:rFonts w:asciiTheme="majorHAnsi" w:hAnsiTheme="majorHAnsi"/>
          <w:sz w:val="16"/>
          <w:szCs w:val="16"/>
        </w:rPr>
        <w:t>Microsoft Dynamics 365 for Field Services, Enterprise Edition</w:t>
      </w:r>
    </w:p>
    <w:p w14:paraId="7C763AE1" w14:textId="77777777" w:rsidR="006253EE" w:rsidRPr="00CC13E3" w:rsidRDefault="006253EE" w:rsidP="006253EE">
      <w:pPr>
        <w:pStyle w:val="ProductList-Body"/>
      </w:pPr>
      <w:r>
        <w:rPr>
          <w:rFonts w:asciiTheme="majorHAnsi" w:hAnsiTheme="majorHAnsi"/>
          <w:sz w:val="16"/>
          <w:szCs w:val="16"/>
        </w:rPr>
        <w:t>Microsoft Dynamics 365 for Financials, Business Edition</w:t>
      </w:r>
    </w:p>
    <w:p w14:paraId="5EBDC226" w14:textId="77777777" w:rsidR="006253EE" w:rsidRPr="00CC13E3" w:rsidRDefault="006253EE" w:rsidP="006253EE">
      <w:pPr>
        <w:pStyle w:val="ProductList-Body"/>
      </w:pPr>
      <w:r>
        <w:rPr>
          <w:rFonts w:asciiTheme="majorHAnsi" w:hAnsiTheme="majorHAnsi"/>
          <w:sz w:val="16"/>
          <w:szCs w:val="16"/>
        </w:rPr>
        <w:t>Microsoft Dynamics 365 for Operations, Enterprise Edition</w:t>
      </w:r>
    </w:p>
    <w:p w14:paraId="30CE01C0" w14:textId="77777777" w:rsidR="006253EE" w:rsidRPr="00CC13E3" w:rsidRDefault="006253EE" w:rsidP="006253EE">
      <w:pPr>
        <w:pStyle w:val="ProductList-Body"/>
        <w:keepNext/>
      </w:pPr>
      <w:r>
        <w:rPr>
          <w:rFonts w:asciiTheme="majorHAnsi" w:hAnsiTheme="majorHAnsi"/>
          <w:sz w:val="16"/>
          <w:szCs w:val="16"/>
        </w:rPr>
        <w:t>Microsoft Dynamics 365 for Project Service Automation, Enterprise Edition</w:t>
      </w:r>
    </w:p>
    <w:p w14:paraId="6A25E356" w14:textId="77777777" w:rsidR="006253EE" w:rsidRPr="00CC13E3" w:rsidRDefault="006253EE" w:rsidP="006253EE">
      <w:pPr>
        <w:pStyle w:val="ProductList-Body"/>
      </w:pPr>
      <w:r>
        <w:rPr>
          <w:rFonts w:asciiTheme="majorHAnsi" w:hAnsiTheme="majorHAnsi"/>
          <w:sz w:val="16"/>
          <w:szCs w:val="16"/>
        </w:rPr>
        <w:t>Microsoft Dynamics 365 for Sales, Enterprise Edition</w:t>
      </w:r>
    </w:p>
    <w:p w14:paraId="4A8F4A1C" w14:textId="77777777" w:rsidR="006253EE" w:rsidRPr="00CC13E3" w:rsidRDefault="006253EE" w:rsidP="006253EE">
      <w:pPr>
        <w:pStyle w:val="ProductList-Body"/>
      </w:pPr>
      <w:r>
        <w:rPr>
          <w:rFonts w:asciiTheme="majorHAnsi" w:hAnsiTheme="majorHAnsi"/>
          <w:sz w:val="16"/>
          <w:szCs w:val="16"/>
        </w:rPr>
        <w:t>Microsoft Dynamics 365 for Team Members, Business Edition</w:t>
      </w:r>
    </w:p>
    <w:p w14:paraId="761AF547" w14:textId="77777777" w:rsidR="006253EE" w:rsidRPr="00CC13E3" w:rsidRDefault="006253EE" w:rsidP="006253EE">
      <w:pPr>
        <w:pStyle w:val="ProductList-Body"/>
      </w:pPr>
      <w:r>
        <w:rPr>
          <w:rFonts w:asciiTheme="majorHAnsi" w:hAnsiTheme="majorHAnsi"/>
          <w:sz w:val="16"/>
          <w:szCs w:val="16"/>
        </w:rPr>
        <w:t>Microsoft Dynamics 365 for Team Members, Enterprise Edition</w:t>
      </w:r>
    </w:p>
    <w:p w14:paraId="152A96C0" w14:textId="77777777" w:rsidR="009E0BBA" w:rsidRPr="006D2C33" w:rsidRDefault="009E0BBA" w:rsidP="009E0BBA">
      <w:pPr>
        <w:pStyle w:val="ProductList-Body"/>
      </w:pPr>
    </w:p>
    <w:p w14:paraId="1DE5EE17" w14:textId="77777777" w:rsidR="009E0BBA" w:rsidRPr="005F08E6" w:rsidRDefault="009E0BBA" w:rsidP="009E0BBA">
      <w:pPr>
        <w:pStyle w:val="ProductList-Body"/>
        <w:rPr>
          <w:rFonts w:asciiTheme="majorHAnsi" w:hAnsiTheme="majorHAnsi"/>
          <w:sz w:val="16"/>
          <w:szCs w:val="16"/>
        </w:rPr>
        <w:sectPr w:rsidR="009E0BBA" w:rsidRPr="005F08E6" w:rsidSect="00E275D6">
          <w:type w:val="continuous"/>
          <w:pgSz w:w="12240" w:h="15840"/>
          <w:pgMar w:top="1440" w:right="720" w:bottom="1440" w:left="720" w:header="720" w:footer="720" w:gutter="0"/>
          <w:cols w:num="2" w:space="720"/>
          <w:titlePg/>
          <w:docGrid w:linePitch="360"/>
        </w:sectPr>
      </w:pPr>
    </w:p>
    <w:p w14:paraId="18EB9906" w14:textId="77777777" w:rsidR="009E0BBA" w:rsidRPr="003C00FD" w:rsidRDefault="009E0BBA" w:rsidP="009E0BBA">
      <w:pPr>
        <w:pStyle w:val="ProductList-Body"/>
        <w:pBdr>
          <w:top w:val="single" w:sz="4" w:space="1" w:color="BFBFBF" w:themeColor="background1" w:themeShade="BF"/>
        </w:pBdr>
        <w:rPr>
          <w:sz w:val="8"/>
          <w:szCs w:val="8"/>
        </w:rPr>
      </w:pPr>
    </w:p>
    <w:p w14:paraId="215A40E7" w14:textId="77777777" w:rsidR="009E0BBA" w:rsidRPr="006D2C33" w:rsidRDefault="009E0BBA" w:rsidP="009E0BBA">
      <w:pPr>
        <w:pStyle w:val="ProductList-Body"/>
        <w:tabs>
          <w:tab w:val="clear" w:pos="158"/>
          <w:tab w:val="left" w:pos="360"/>
        </w:tabs>
      </w:pPr>
      <w:r>
        <w:rPr>
          <w:b/>
          <w:color w:val="00188F"/>
        </w:rPr>
        <w:t>Powiadomienia</w:t>
      </w:r>
    </w:p>
    <w:p w14:paraId="1E78A537" w14:textId="77777777" w:rsidR="009E0BBA" w:rsidRPr="006D2C33" w:rsidRDefault="009E0BBA" w:rsidP="009E0BBA">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sidRPr="001A5EAF">
        <w:rPr>
          <w:rStyle w:val="Hyperlink"/>
        </w:rPr>
        <w:t>.</w:t>
      </w:r>
    </w:p>
    <w:p w14:paraId="1566EF29" w14:textId="77777777" w:rsidR="009E0BBA" w:rsidRPr="006D2C33" w:rsidRDefault="009E0BBA" w:rsidP="009E0BBA">
      <w:pPr>
        <w:pStyle w:val="ProductList-Body"/>
      </w:pPr>
    </w:p>
    <w:p w14:paraId="28F1AE42" w14:textId="77777777" w:rsidR="009E0BBA" w:rsidRPr="006D2C33" w:rsidRDefault="009E0BBA" w:rsidP="009E0BBA">
      <w:pPr>
        <w:pStyle w:val="ProductList-Body"/>
        <w:tabs>
          <w:tab w:val="clear" w:pos="158"/>
          <w:tab w:val="left" w:pos="180"/>
        </w:tabs>
      </w:pPr>
      <w:r>
        <w:rPr>
          <w:b/>
          <w:color w:val="00188F"/>
        </w:rPr>
        <w:t>Pakiety licencji subskrypcyjnych</w:t>
      </w:r>
    </w:p>
    <w:p w14:paraId="5AB6D834" w14:textId="77777777" w:rsidR="009E0BBA" w:rsidRPr="006D2C33" w:rsidRDefault="009E0BBA" w:rsidP="009E0BBA">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3912A41" w14:textId="77777777" w:rsidR="009E0BBA" w:rsidRPr="006D2C33" w:rsidRDefault="009E0BBA" w:rsidP="009E0BBA">
      <w:pPr>
        <w:pStyle w:val="ProductList-Body"/>
      </w:pPr>
    </w:p>
    <w:p w14:paraId="7E926006" w14:textId="77777777" w:rsidR="006253EE" w:rsidRPr="00CC13E3" w:rsidRDefault="006253EE" w:rsidP="006253EE">
      <w:pPr>
        <w:pStyle w:val="ProductList-Body"/>
        <w:tabs>
          <w:tab w:val="clear" w:pos="158"/>
          <w:tab w:val="left" w:pos="360"/>
        </w:tabs>
      </w:pPr>
      <w:r>
        <w:rPr>
          <w:b/>
          <w:color w:val="00188F"/>
        </w:rPr>
        <w:t>Użytkownicy zewnętrzni</w:t>
      </w:r>
    </w:p>
    <w:p w14:paraId="507AB539" w14:textId="77777777" w:rsidR="006253EE" w:rsidRPr="00CC13E3" w:rsidRDefault="006253EE" w:rsidP="006253EE">
      <w:pPr>
        <w:pStyle w:val="ProductList-Body"/>
        <w:tabs>
          <w:tab w:val="clear" w:pos="158"/>
          <w:tab w:val="left" w:pos="360"/>
        </w:tabs>
      </w:pPr>
      <w:r>
        <w:t>Użytkownicy Zewnętrzni Usług Microsoft Dynamics 365 nie potrzebują LS do uzyskiwania dostępu do Usługi Online. Zwolnienie to nie ma zastosowania do kontrahentów lub przedstawicieli Klienta lub Podmiotów Stowarzyszonych Klienta ani do Użytkowników Zewnętrznych korzystających z aplikacji klienckich Microsoft Dynamics 365 z Usługami Microsoft Dynamics 365 innymi niż usługa Microsoft Dynamics 365 for Operations.</w:t>
      </w:r>
    </w:p>
    <w:p w14:paraId="04C13AE9" w14:textId="77777777" w:rsidR="009E0BBA" w:rsidRPr="006D2C33" w:rsidRDefault="009E0BBA" w:rsidP="009E0BBA">
      <w:pPr>
        <w:pStyle w:val="ProductList-Body"/>
        <w:tabs>
          <w:tab w:val="clear" w:pos="158"/>
          <w:tab w:val="left" w:pos="360"/>
        </w:tabs>
      </w:pPr>
    </w:p>
    <w:p w14:paraId="03FDB25F" w14:textId="77777777" w:rsidR="009E0BBA" w:rsidRPr="006D2C33" w:rsidRDefault="009E0BBA" w:rsidP="009E0BBA">
      <w:pPr>
        <w:pStyle w:val="ProductList-ClauseHeading"/>
      </w:pPr>
      <w:r>
        <w:t>Microsoft Dynamics 365 for Operations</w:t>
      </w:r>
    </w:p>
    <w:p w14:paraId="36B0A30E" w14:textId="77777777" w:rsidR="009E0BBA" w:rsidRPr="006D2C33" w:rsidRDefault="009E0BBA" w:rsidP="009E0BBA">
      <w:pPr>
        <w:pStyle w:val="ProductList-Body"/>
        <w:tabs>
          <w:tab w:val="clear" w:pos="158"/>
          <w:tab w:val="left" w:pos="360"/>
        </w:tabs>
      </w:pPr>
      <w:r>
        <w:t>Klient może zmodyfikować usługę Microsoft Dynamics 365 for Operations w celu rozszerzenia jej funkcji, ale wyłącznie na wewnętrzny użytek Klienta.</w:t>
      </w:r>
    </w:p>
    <w:p w14:paraId="316C20EF" w14:textId="77777777" w:rsidR="009E0BBA" w:rsidRPr="006D2C33" w:rsidRDefault="009E0BBA" w:rsidP="009E0BBA">
      <w:pPr>
        <w:pStyle w:val="ProductList-Body"/>
        <w:tabs>
          <w:tab w:val="clear" w:pos="158"/>
          <w:tab w:val="left" w:pos="360"/>
        </w:tabs>
      </w:pPr>
    </w:p>
    <w:p w14:paraId="74CB969B" w14:textId="77777777" w:rsidR="00D00480" w:rsidRDefault="00D00480" w:rsidP="00D00480">
      <w:pPr>
        <w:pStyle w:val="ProductList-ClauseHeading"/>
      </w:pPr>
      <w:r>
        <w:t>Prawa do używania serwera w przypadku LS na Użytkownika dla usługi Dynamics 365, LS na Użytkownika typu „From SA” oraz LS na Użytkownika dla Dodatków</w:t>
      </w:r>
    </w:p>
    <w:p w14:paraId="415D9ED0" w14:textId="77777777" w:rsidR="00D00480" w:rsidRPr="004B4D84" w:rsidRDefault="00D00480" w:rsidP="00D00480">
      <w:pPr>
        <w:pStyle w:val="ProductList-Body"/>
      </w:pPr>
      <w:r>
        <w:t>Klient posiadający aktywne subskrypcje Usług Microsoft Dynamics 365 może:</w:t>
      </w:r>
    </w:p>
    <w:p w14:paraId="3FA2579F" w14:textId="77777777" w:rsidR="00D00480" w:rsidRPr="004B4D84" w:rsidRDefault="00D00480" w:rsidP="00D00480">
      <w:pPr>
        <w:pStyle w:val="ProductList-Body"/>
        <w:numPr>
          <w:ilvl w:val="0"/>
          <w:numId w:val="39"/>
        </w:numPr>
        <w:tabs>
          <w:tab w:val="clear" w:pos="158"/>
          <w:tab w:val="left" w:pos="360"/>
          <w:tab w:val="left" w:pos="720"/>
        </w:tabs>
        <w:ind w:left="720"/>
      </w:pPr>
      <w:r>
        <w:t>dokonać instalacji i używać dowolnej liczby kopii oprogramowania Microsoft Dynamics 365 On-premises Server na dowolnym serwerze;</w:t>
      </w:r>
    </w:p>
    <w:p w14:paraId="5208423B" w14:textId="77777777" w:rsidR="00D00480" w:rsidRPr="004B4D84" w:rsidRDefault="00D00480" w:rsidP="00D00480">
      <w:pPr>
        <w:pStyle w:val="ProductList-Body"/>
        <w:numPr>
          <w:ilvl w:val="0"/>
          <w:numId w:val="39"/>
        </w:numPr>
        <w:tabs>
          <w:tab w:val="clear" w:pos="158"/>
          <w:tab w:val="left" w:pos="360"/>
          <w:tab w:val="left" w:pos="720"/>
        </w:tabs>
        <w:ind w:left="720"/>
      </w:pPr>
      <w:r>
        <w:t>umożliwić użytkownikom lub urządzeniom objętym licencjami dostępowymi (CAL) na usługi Microsoft Dynamics 365 On-premises, Microsoft Dynamics CRM oraz Microsoft Dynamics AX dostęp do oprogramowania Microsoft Dynamics 365 On-premises Server udostępnianego w ramach subskrypcji usług Microsoft Dynamics 365 (użytkownicy lub urządzenia z licencjami dostępowymi (CAL) nieobjętymi pakietem Software Assurance nie mogą uzyskiwać dostępu do nowych wersji rozwiązania Microsoft Dynamics 365 On-premises Server);</w:t>
      </w:r>
    </w:p>
    <w:p w14:paraId="21E1B89D" w14:textId="77777777" w:rsidR="00D00480" w:rsidRPr="004B4D84" w:rsidRDefault="00D00480" w:rsidP="00D00480">
      <w:pPr>
        <w:pStyle w:val="ProductList-Body"/>
        <w:numPr>
          <w:ilvl w:val="0"/>
          <w:numId w:val="39"/>
        </w:numPr>
        <w:tabs>
          <w:tab w:val="clear" w:pos="158"/>
          <w:tab w:val="left" w:pos="360"/>
          <w:tab w:val="left" w:pos="720"/>
        </w:tabs>
        <w:ind w:left="720"/>
      </w:pPr>
      <w:r>
        <w:t xml:space="preserve">otrzymywać w ramach oprogramowania Microsoft Dynamics On-premises Server aktualizacje związane z rządowymi wymogami podatkowymi i regulacyjnymi oraz korzystać z tych aktualizacji; </w:t>
      </w:r>
    </w:p>
    <w:p w14:paraId="6B741714" w14:textId="77777777" w:rsidR="00D00480" w:rsidRPr="004B4D84" w:rsidRDefault="00D00480" w:rsidP="00D00480">
      <w:pPr>
        <w:pStyle w:val="ProductList-Body"/>
        <w:numPr>
          <w:ilvl w:val="0"/>
          <w:numId w:val="39"/>
        </w:numPr>
        <w:tabs>
          <w:tab w:val="clear" w:pos="158"/>
          <w:tab w:val="left" w:pos="360"/>
          <w:tab w:val="left" w:pos="720"/>
        </w:tabs>
        <w:ind w:left="720"/>
      </w:pPr>
      <w:r>
        <w:t>modyfikować lub tworzyć opracowania wtyczek, środowisk uruchomieniowych oraz innych komponentów określonych w dokumentacji drukowanej lub online, a także używać takich opracowań, ale tylko w połączeniu z oprogramowaniem Microsoft Dynamics 365 On-premises Server oraz tylko na wewnętrzny użytek Klienta;</w:t>
      </w:r>
    </w:p>
    <w:p w14:paraId="5FA6555F" w14:textId="77777777" w:rsidR="00D00480" w:rsidRPr="004B4D84" w:rsidRDefault="00D00480" w:rsidP="00D00480">
      <w:pPr>
        <w:pStyle w:val="ProductList-Body"/>
        <w:numPr>
          <w:ilvl w:val="0"/>
          <w:numId w:val="39"/>
        </w:numPr>
        <w:tabs>
          <w:tab w:val="clear" w:pos="158"/>
          <w:tab w:val="left" w:pos="360"/>
          <w:tab w:val="left" w:pos="720"/>
        </w:tabs>
        <w:ind w:left="720"/>
      </w:pPr>
      <w:r>
        <w:t>Niniejsze postanowienie dotyczące praw do używania serwera nie ma zastosowania do posiadanej przez Klienta licencji na usługę Dynamics 365 Business Edition.</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12" w:name="_Toc459970722"/>
      <w:bookmarkStart w:id="113" w:name="MicrosoftSocialEngagement"/>
      <w:r>
        <w:rPr>
          <w:b/>
          <w:color w:val="00188F"/>
        </w:rPr>
        <w:t>Microsoft Social Engagement</w:t>
      </w:r>
      <w:bookmarkEnd w:id="112"/>
    </w:p>
    <w:bookmarkEnd w:id="113"/>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lastRenderedPageBreak/>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t xml:space="preserve">usunięcia lub ograniczenia dalszego dostępu do Treści z Serwisów Społecznościowych po wypowiedzeniu lub wygaśnięciu Usługi Online. </w:t>
      </w:r>
    </w:p>
    <w:p w14:paraId="0C5CBA6C" w14:textId="77777777" w:rsidR="009E0BBA" w:rsidRPr="006D2C33" w:rsidRDefault="000A0FAF"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14" w:name="_Toc480365443"/>
      <w:bookmarkStart w:id="115" w:name="O365Services"/>
      <w:r w:rsidRPr="007F0674">
        <w:rPr>
          <w:lang w:val="pl-PL"/>
        </w:rPr>
        <w:t>Usługi Office 365</w:t>
      </w:r>
      <w:bookmarkEnd w:id="114"/>
    </w:p>
    <w:bookmarkEnd w:id="115"/>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16" w:name="CoreFeaturesforOffice365Services"/>
      <w:r>
        <w:rPr>
          <w:b/>
          <w:color w:val="00188F"/>
        </w:rPr>
        <w:t>Podstawowe funkcje usług Office 365</w:t>
      </w:r>
    </w:p>
    <w:bookmarkEnd w:id="116"/>
    <w:p w14:paraId="6CD2CC0F" w14:textId="1D1B9029" w:rsidR="009427A1"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45762A52" w14:textId="77777777" w:rsidR="0056127A" w:rsidRPr="00690C65" w:rsidRDefault="0056127A" w:rsidP="009427A1">
      <w:pPr>
        <w:pStyle w:val="ProductList-Body"/>
      </w:pP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60B9F8A6"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984EA0B" w14:textId="37DD209E" w:rsidR="00470D17" w:rsidRDefault="00470D17" w:rsidP="006954F2">
      <w:pPr>
        <w:pStyle w:val="ProductList-Body"/>
        <w:tabs>
          <w:tab w:val="clear" w:pos="158"/>
          <w:tab w:val="left" w:pos="180"/>
        </w:tabs>
      </w:pPr>
    </w:p>
    <w:p w14:paraId="3F58EF0B" w14:textId="77777777" w:rsidR="00470D17" w:rsidRPr="00F55075" w:rsidRDefault="00470D17" w:rsidP="00470D17">
      <w:pPr>
        <w:pStyle w:val="ProductList-Body"/>
        <w:tabs>
          <w:tab w:val="clear" w:pos="158"/>
          <w:tab w:val="left" w:pos="180"/>
        </w:tabs>
      </w:pPr>
      <w:bookmarkStart w:id="117" w:name="MicrosoftTeams"/>
      <w:r>
        <w:rPr>
          <w:b/>
          <w:color w:val="00188F"/>
        </w:rPr>
        <w:t>Microsoft Teams</w:t>
      </w:r>
      <w:bookmarkEnd w:id="117"/>
    </w:p>
    <w:p w14:paraId="51D744D3" w14:textId="5C04AAE8" w:rsidR="00470D17" w:rsidRDefault="00470D17" w:rsidP="00470D17">
      <w:pPr>
        <w:pStyle w:val="ProductList-Body"/>
        <w:tabs>
          <w:tab w:val="clear" w:pos="158"/>
          <w:tab w:val="left" w:pos="360"/>
        </w:tabs>
      </w:pPr>
      <w:r>
        <w:rPr>
          <w:b/>
        </w:rPr>
        <w:t>Uwaga</w:t>
      </w:r>
      <w:r w:rsidRPr="00245C62">
        <w:rPr>
          <w:b/>
        </w:rPr>
        <w:t>.</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A1D61B2" w14:textId="6A8DEBC1" w:rsidR="0056127A" w:rsidRDefault="0056127A" w:rsidP="00470D17">
      <w:pPr>
        <w:pStyle w:val="ProductList-Body"/>
        <w:tabs>
          <w:tab w:val="clear" w:pos="158"/>
          <w:tab w:val="left" w:pos="360"/>
        </w:tabs>
      </w:pPr>
    </w:p>
    <w:p w14:paraId="74E1A2CA" w14:textId="77777777" w:rsidR="0056127A" w:rsidRPr="00DB1F99" w:rsidRDefault="0056127A" w:rsidP="0056127A">
      <w:pPr>
        <w:pStyle w:val="ProductList-Body"/>
        <w:rPr>
          <w:b/>
          <w:color w:val="00188F"/>
        </w:rPr>
      </w:pPr>
      <w:r w:rsidRPr="00DB1F99">
        <w:rPr>
          <w:b/>
          <w:color w:val="00188F"/>
        </w:rPr>
        <w:t>Yammer</w:t>
      </w:r>
    </w:p>
    <w:p w14:paraId="0F2F0F54" w14:textId="77777777" w:rsidR="0056127A" w:rsidRPr="00DB1F99" w:rsidRDefault="0056127A" w:rsidP="0056127A">
      <w:pPr>
        <w:pStyle w:val="ProductList-Body"/>
      </w:pPr>
      <w:r w:rsidRPr="00DB1F99">
        <w:t>W przypadku tych Usług Office 365, które obejmują korzystanie z serwisu Yammer, Użytkownicy Zewnętrzni zaproszeni do korzystania z serwisu Yammer za pośrednictwem zewnętrznej sieci nie potrzebują LS na Użytkownika.</w:t>
      </w:r>
    </w:p>
    <w:p w14:paraId="4ACDF02F" w14:textId="77777777" w:rsidR="005B3BFE" w:rsidRDefault="005B3BFE" w:rsidP="005B3BFE">
      <w:pPr>
        <w:pStyle w:val="ProductList-Body"/>
      </w:pPr>
      <w:bookmarkStart w:id="118" w:name="ExchangeOnline"/>
    </w:p>
    <w:p w14:paraId="40EDB465" w14:textId="22F2770D" w:rsidR="00E93FD0" w:rsidRPr="007F0674" w:rsidRDefault="00E93FD0" w:rsidP="00C01363">
      <w:pPr>
        <w:pStyle w:val="ProductList-Offering2Heading"/>
        <w:rPr>
          <w:lang w:val="pl-PL"/>
        </w:rPr>
      </w:pPr>
      <w:r w:rsidRPr="007F0674">
        <w:rPr>
          <w:lang w:val="pl-PL"/>
        </w:rPr>
        <w:tab/>
      </w:r>
      <w:bookmarkStart w:id="119" w:name="_Toc480365444"/>
      <w:r w:rsidRPr="007F0674">
        <w:rPr>
          <w:lang w:val="pl-PL"/>
        </w:rPr>
        <w:t>Exchange Online</w:t>
      </w:r>
      <w:bookmarkEnd w:id="119"/>
    </w:p>
    <w:p w14:paraId="504B85AD" w14:textId="77777777" w:rsidR="00E93FD0" w:rsidRDefault="00E93FD0" w:rsidP="004E52BA">
      <w:pPr>
        <w:pStyle w:val="ProductList-Offering1"/>
        <w:sectPr w:rsidR="00E93FD0" w:rsidSect="008653AD">
          <w:footerReference w:type="first" r:id="rId40"/>
          <w:type w:val="continuous"/>
          <w:pgSz w:w="12240" w:h="15840"/>
          <w:pgMar w:top="1440" w:right="720" w:bottom="1440" w:left="720" w:header="720" w:footer="720" w:gutter="0"/>
          <w:cols w:space="720"/>
          <w:titlePg/>
          <w:docGrid w:linePitch="360"/>
        </w:sectPr>
      </w:pPr>
    </w:p>
    <w:bookmarkEnd w:id="118"/>
    <w:p w14:paraId="3255E247" w14:textId="29CB3F86" w:rsidR="009E0BBA" w:rsidRDefault="009E0BBA" w:rsidP="009E0BBA">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7550C96C" w14:textId="62690583" w:rsidR="00D00480" w:rsidRPr="00D00480" w:rsidRDefault="00D00480" w:rsidP="009E0BBA">
      <w:pPr>
        <w:pStyle w:val="ProductList-Body"/>
        <w:rPr>
          <w:rFonts w:asciiTheme="majorHAnsi" w:hAnsiTheme="majorHAnsi"/>
          <w:sz w:val="16"/>
          <w:szCs w:val="16"/>
        </w:rPr>
      </w:pPr>
      <w:r w:rsidRPr="00D00480">
        <w:rPr>
          <w:rFonts w:asciiTheme="majorHAnsi" w:hAnsiTheme="majorHAnsi"/>
          <w:sz w:val="16"/>
          <w:szCs w:val="16"/>
        </w:rPr>
        <w:t>Office 365 Threat Intelligence</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04771FD4" w:rsidR="009E0BBA" w:rsidRPr="006D2C33" w:rsidRDefault="009E0BBA" w:rsidP="009E0BBA">
      <w:pPr>
        <w:pStyle w:val="ProductList-Body"/>
      </w:pPr>
      <w:r>
        <w:rPr>
          <w:rFonts w:asciiTheme="majorHAnsi" w:hAnsiTheme="majorHAnsi"/>
          <w:sz w:val="16"/>
          <w:szCs w:val="16"/>
        </w:rPr>
        <w:t xml:space="preserve">Exchange Online </w:t>
      </w:r>
      <w:r w:rsidR="00D00480">
        <w:rPr>
          <w:rFonts w:asciiTheme="majorHAnsi" w:hAnsiTheme="majorHAnsi"/>
          <w:sz w:val="16"/>
          <w:szCs w:val="16"/>
        </w:rPr>
        <w:t>S1</w:t>
      </w:r>
    </w:p>
    <w:p w14:paraId="63FE2A2F" w14:textId="2CB843F8" w:rsidR="0048112B" w:rsidRPr="00903BB7" w:rsidRDefault="009E0BBA" w:rsidP="009E0BBA">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w:t>
      </w:r>
      <w:r>
        <w:lastRenderedPageBreak/>
        <w:t>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56127A">
      <w:pPr>
        <w:pStyle w:val="ProductList-Body"/>
        <w:keepNext/>
        <w:ind w:left="187"/>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1"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20" w:name="_Toc423959249"/>
      <w:r w:rsidRPr="001A0964">
        <w:rPr>
          <w:b/>
          <w:color w:val="00188F"/>
        </w:rPr>
        <w:t>Umowa Dotycząca Poziomu Usługi</w:t>
      </w:r>
      <w:bookmarkEnd w:id="120"/>
    </w:p>
    <w:p w14:paraId="065442F8" w14:textId="77777777" w:rsidR="00D00480" w:rsidRDefault="00D00480" w:rsidP="00D00480">
      <w:pPr>
        <w:pStyle w:val="ProductList-Body"/>
        <w:tabs>
          <w:tab w:val="clear" w:pos="158"/>
          <w:tab w:val="left" w:pos="180"/>
        </w:tabs>
      </w:pPr>
      <w:r>
        <w:t>Dla usług Office 365 Advanced Threat Protection i Office 365 Threat Intelligence nie zawiera się Umów Dotyczących Poziomu Usług.</w:t>
      </w:r>
    </w:p>
    <w:p w14:paraId="4B754C73" w14:textId="77777777" w:rsidR="00E93FD0" w:rsidRPr="00690C65" w:rsidRDefault="000A0FAF"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295DB5DB" w:rsidR="00862C50" w:rsidRPr="007F0674" w:rsidRDefault="00862C50" w:rsidP="00C01363">
      <w:pPr>
        <w:pStyle w:val="ProductList-Offering2Heading"/>
        <w:rPr>
          <w:lang w:val="pl-PL"/>
        </w:rPr>
      </w:pPr>
      <w:bookmarkStart w:id="121" w:name="_Toc480365445"/>
      <w:bookmarkStart w:id="122" w:name="Office365Applications"/>
      <w:r w:rsidRPr="007F0674">
        <w:rPr>
          <w:lang w:val="pl-PL"/>
        </w:rPr>
        <w:t>Aplikacje Office 365</w:t>
      </w:r>
      <w:bookmarkEnd w:id="121"/>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2"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0A0FAF"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7B8012D" w14:textId="77777777" w:rsidR="00470D17" w:rsidRPr="0056127A" w:rsidRDefault="00470D17" w:rsidP="00470D17">
      <w:pPr>
        <w:pStyle w:val="ProductList-Offering2Heading"/>
        <w:outlineLvl w:val="2"/>
        <w:rPr>
          <w:lang w:val="pl-PL"/>
        </w:rPr>
      </w:pPr>
      <w:r w:rsidRPr="0056127A">
        <w:rPr>
          <w:lang w:val="pl-PL"/>
        </w:rPr>
        <w:tab/>
      </w:r>
      <w:bookmarkStart w:id="123" w:name="MicrosoftMyAnalytics"/>
      <w:bookmarkStart w:id="124" w:name="_Toc465426847"/>
      <w:bookmarkStart w:id="125" w:name="_Toc480365446"/>
      <w:r w:rsidRPr="0056127A">
        <w:rPr>
          <w:lang w:val="pl-PL"/>
        </w:rPr>
        <w:t>Microsoft MyAnalytics</w:t>
      </w:r>
      <w:bookmarkEnd w:id="123"/>
      <w:bookmarkEnd w:id="124"/>
      <w:bookmarkEnd w:id="125"/>
    </w:p>
    <w:p w14:paraId="0911E681" w14:textId="77777777" w:rsidR="00470D17" w:rsidRPr="00F55075" w:rsidRDefault="00470D17" w:rsidP="00470D17">
      <w:pPr>
        <w:pStyle w:val="ProductList-Body"/>
      </w:pPr>
      <w:r>
        <w:rPr>
          <w:b/>
          <w:color w:val="00188F"/>
        </w:rPr>
        <w:t>Umowa Dotycząca Poziomu Usługi</w:t>
      </w:r>
    </w:p>
    <w:p w14:paraId="0EC49D76" w14:textId="77777777" w:rsidR="00470D17" w:rsidRPr="00F55075" w:rsidRDefault="00470D17" w:rsidP="00470D17">
      <w:pPr>
        <w:pStyle w:val="ProductList-Body"/>
      </w:pPr>
      <w:r>
        <w:t>Brak Umowy Dotyczącej Poziomu Usług Microsoft MyAnalytics.</w:t>
      </w:r>
    </w:p>
    <w:p w14:paraId="27D96CFE" w14:textId="77777777" w:rsidR="00470D17" w:rsidRPr="004D0C21" w:rsidRDefault="000A0FAF"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D0C21">
          <w:rPr>
            <w:rStyle w:val="Hyperlink"/>
            <w:sz w:val="16"/>
            <w:szCs w:val="16"/>
          </w:rPr>
          <w:t>Spis treści</w:t>
        </w:r>
      </w:hyperlink>
      <w:r w:rsidR="00470D17" w:rsidRPr="004D0C21">
        <w:rPr>
          <w:sz w:val="16"/>
          <w:szCs w:val="16"/>
        </w:rPr>
        <w:t xml:space="preserve"> / </w:t>
      </w:r>
      <w:hyperlink w:anchor="GeneralTerms" w:history="1">
        <w:r w:rsidR="00470D17" w:rsidRPr="004D0C21">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lastRenderedPageBreak/>
        <w:tab/>
      </w:r>
      <w:bookmarkStart w:id="126" w:name="_Toc480365447"/>
      <w:r w:rsidRPr="007F0674">
        <w:rPr>
          <w:lang w:val="pl-PL"/>
        </w:rPr>
        <w:t>Office Online</w:t>
      </w:r>
      <w:bookmarkEnd w:id="126"/>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0A0FAF"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27" w:name="_Toc480365448"/>
      <w:r w:rsidRPr="007F0674">
        <w:rPr>
          <w:lang w:val="pl-PL"/>
        </w:rPr>
        <w:t>OneDrive for Business</w:t>
      </w:r>
      <w:bookmarkEnd w:id="127"/>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0A0FAF"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28" w:name="_Toc453946627"/>
      <w:bookmarkStart w:id="129" w:name="_Toc451949065"/>
      <w:bookmarkStart w:id="130" w:name="_Toc480365449"/>
      <w:bookmarkStart w:id="131" w:name="ProjectOnline"/>
      <w:r>
        <w:t>Project Online</w:t>
      </w:r>
      <w:bookmarkEnd w:id="128"/>
      <w:bookmarkEnd w:id="129"/>
      <w:bookmarkEnd w:id="130"/>
    </w:p>
    <w:bookmarkEnd w:id="131"/>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0A0FAF"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32" w:name="_Toc480365450"/>
      <w:r w:rsidRPr="007F0674">
        <w:rPr>
          <w:lang w:val="pl-PL"/>
        </w:rPr>
        <w:t>SharePoint Online</w:t>
      </w:r>
      <w:bookmarkEnd w:id="132"/>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1A6E9FB9" w:rsidR="009E0BBA" w:rsidRPr="006D2C33" w:rsidRDefault="009E0BBA" w:rsidP="009E0BBA">
      <w:pPr>
        <w:pStyle w:val="ProductList-Body"/>
      </w:pPr>
      <w:r>
        <w:rPr>
          <w:rFonts w:asciiTheme="majorHAnsi" w:hAnsiTheme="majorHAnsi"/>
          <w:sz w:val="16"/>
          <w:szCs w:val="16"/>
        </w:rPr>
        <w:t xml:space="preserve">SharePoint Online </w:t>
      </w:r>
      <w:r w:rsidR="00D00480">
        <w:rPr>
          <w:rFonts w:asciiTheme="majorHAnsi" w:hAnsiTheme="majorHAnsi"/>
          <w:sz w:val="16"/>
          <w:szCs w:val="16"/>
        </w:rPr>
        <w:t>S1</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FA072BD" w:rsidR="001A19E0" w:rsidRPr="00690C65" w:rsidRDefault="001A19E0" w:rsidP="006523C8">
      <w:pPr>
        <w:pStyle w:val="ProductList-Body"/>
        <w:tabs>
          <w:tab w:val="clear" w:pos="158"/>
          <w:tab w:val="left" w:pos="180"/>
        </w:tabs>
      </w:pPr>
      <w:r>
        <w:t xml:space="preserve">W przypadku usługi SharePoint Online </w:t>
      </w:r>
      <w:r w:rsidR="00D00480">
        <w:t>S1</w:t>
      </w:r>
      <w:r>
        <w:t xml:space="preserve">,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0A0FAF"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6C8DC8D8" w:rsidR="006954F2" w:rsidRPr="007F0674" w:rsidRDefault="006954F2" w:rsidP="006954F2">
      <w:pPr>
        <w:pStyle w:val="ProductList-Offering2Heading"/>
        <w:outlineLvl w:val="2"/>
        <w:rPr>
          <w:lang w:val="pl-PL"/>
        </w:rPr>
      </w:pPr>
      <w:bookmarkStart w:id="133" w:name="SkypeforBusinessOnline"/>
      <w:r w:rsidRPr="007F0674">
        <w:rPr>
          <w:lang w:val="pl-PL"/>
        </w:rPr>
        <w:tab/>
      </w:r>
      <w:bookmarkStart w:id="134" w:name="_Toc431797723"/>
      <w:bookmarkStart w:id="135" w:name="_Toc431459539"/>
      <w:bookmarkStart w:id="136" w:name="_Toc480365451"/>
      <w:r w:rsidRPr="007F0674">
        <w:rPr>
          <w:lang w:val="pl-PL"/>
        </w:rPr>
        <w:t xml:space="preserve">Skype dla firm </w:t>
      </w:r>
      <w:bookmarkEnd w:id="134"/>
      <w:r w:rsidRPr="007F0674">
        <w:rPr>
          <w:lang w:val="pl-PL"/>
        </w:rPr>
        <w:t>Online</w:t>
      </w:r>
      <w:bookmarkEnd w:id="133"/>
      <w:bookmarkEnd w:id="135"/>
      <w:bookmarkEnd w:id="136"/>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35AE5FB5" w14:textId="77777777" w:rsidR="009E0BBA" w:rsidRPr="006D2C33" w:rsidRDefault="009E0BBA" w:rsidP="009E0BBA">
      <w:pPr>
        <w:pStyle w:val="ProductList-Body"/>
      </w:pPr>
      <w:r>
        <w:rPr>
          <w:rFonts w:asciiTheme="majorHAnsi" w:hAnsiTheme="majorHAnsi"/>
          <w:sz w:val="16"/>
          <w:szCs w:val="16"/>
        </w:rPr>
        <w:t>Skype dla firm Online (Plan 1 i Plan 2)</w:t>
      </w:r>
    </w:p>
    <w:p w14:paraId="5695E4F0" w14:textId="7D9A600B" w:rsidR="006954F2" w:rsidRPr="00866323" w:rsidRDefault="009E0BBA" w:rsidP="009E0BBA">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37" w:name="Funkcjepodstawowe"/>
      <w:r>
        <w:rPr>
          <w:b/>
          <w:color w:val="00188F"/>
        </w:rPr>
        <w:t>Funkcje podstawowe</w:t>
      </w:r>
      <w:bookmarkEnd w:id="137"/>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0A0FAF"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1E9E52A9" w:rsidR="006954F2" w:rsidRPr="007F0674" w:rsidRDefault="006954F2" w:rsidP="006954F2">
      <w:pPr>
        <w:pStyle w:val="ProductList-Offering2Heading"/>
        <w:outlineLvl w:val="2"/>
        <w:rPr>
          <w:lang w:val="pl-PL"/>
        </w:rPr>
      </w:pPr>
      <w:bookmarkStart w:id="138" w:name="SkypeforBusinessOnlinePTSN"/>
      <w:r w:rsidRPr="007F0674">
        <w:rPr>
          <w:lang w:val="pl-PL"/>
        </w:rPr>
        <w:tab/>
      </w:r>
      <w:bookmarkStart w:id="139" w:name="_Toc480365452"/>
      <w:r w:rsidRPr="007F0674">
        <w:rPr>
          <w:lang w:val="pl-PL"/>
        </w:rPr>
        <w:t>Usługi PSTN w oprogramowaniu Skype dla firm Online</w:t>
      </w:r>
      <w:bookmarkEnd w:id="139"/>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38"/>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E51545E" w14:textId="77777777" w:rsidR="006253EE" w:rsidRPr="00CC13E3" w:rsidRDefault="006253EE" w:rsidP="006253EE">
      <w:pPr>
        <w:pStyle w:val="ProductList-Body"/>
      </w:pPr>
      <w:r>
        <w:rPr>
          <w:b/>
          <w:color w:val="00188F"/>
        </w:rPr>
        <w:t xml:space="preserve">Usługi PSTN </w:t>
      </w:r>
    </w:p>
    <w:p w14:paraId="511E67C6" w14:textId="77777777" w:rsidR="006253EE" w:rsidRPr="00CC13E3" w:rsidRDefault="006253EE" w:rsidP="006253EE">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Postanowienia dotyczące korzystania z Usług PSTN mogą się różnić w poszczególnych krajach. Wszelkie podatki, opłaty oraz właściwe dla poszczególnych krajów postanowienia dotyczące używania zostały wyszczególnione w witrynie Licencjonowania Zbiorowego (</w:t>
      </w:r>
      <w:hyperlink r:id="rId43" w:history="1">
        <w:r>
          <w:rPr>
            <w:rStyle w:val="Hyperlink"/>
          </w:rPr>
          <w:t>http://go.microsoft.com/fwlink/?LinkId=690247</w:t>
        </w:r>
      </w:hyperlink>
      <w:r>
        <w:t>).</w:t>
      </w:r>
    </w:p>
    <w:p w14:paraId="167FF7AA" w14:textId="77777777" w:rsidR="006253EE" w:rsidRPr="00CC13E3" w:rsidRDefault="006253EE" w:rsidP="006253EE">
      <w:pPr>
        <w:pStyle w:val="ProductList-Body"/>
      </w:pPr>
    </w:p>
    <w:p w14:paraId="464CFB57" w14:textId="77777777" w:rsidR="006253EE" w:rsidRPr="00CC13E3" w:rsidRDefault="006253EE" w:rsidP="006253EE">
      <w:pPr>
        <w:pStyle w:val="ProductList-Body"/>
      </w:pPr>
      <w:r>
        <w:t>Przekroczenie limitów korzystania z Usług PSTN określonych we właściwym planie subskrypcyjnym może skutkować zawieszeniem usług, jak to opisano w stosownych prawach do używania. Microsoft z odpowiednim wyprzedzeniem powiadomi Klienta o zawieszeniu takich Usług PSTN, w okresie takiego zawieszenia Klient będzie jednak mógł wykonywać połączenia alarmowe.</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0F930BEF" w14:textId="77777777" w:rsidR="006954F2" w:rsidRPr="00585A48" w:rsidRDefault="000A0FAF" w:rsidP="0056127A">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40" w:name="_Toc480365453"/>
      <w:bookmarkStart w:id="141" w:name="OtherOnlineServices"/>
      <w:r w:rsidRPr="007F0674">
        <w:rPr>
          <w:lang w:val="pl-PL"/>
        </w:rPr>
        <w:lastRenderedPageBreak/>
        <w:t>Inne usługi online</w:t>
      </w:r>
      <w:bookmarkEnd w:id="140"/>
    </w:p>
    <w:p w14:paraId="070DF077" w14:textId="77777777" w:rsidR="00D9012B" w:rsidRDefault="00D9012B" w:rsidP="00D9012B">
      <w:pPr>
        <w:pStyle w:val="ProductList-Offering2Heading"/>
        <w:outlineLvl w:val="2"/>
      </w:pPr>
      <w:bookmarkStart w:id="142" w:name="MicrosoftLearning"/>
      <w:bookmarkStart w:id="143" w:name="MicrosoftPowerBIPro"/>
      <w:bookmarkEnd w:id="141"/>
      <w:r>
        <w:tab/>
      </w:r>
      <w:bookmarkStart w:id="144" w:name="_Toc476230941"/>
      <w:bookmarkStart w:id="145" w:name="_Toc476476626"/>
      <w:bookmarkStart w:id="146" w:name="_Toc480365454"/>
      <w:bookmarkStart w:id="147" w:name="BingMaps"/>
      <w:r>
        <w:t>Bing Maps Enterprise Platform i Mobile Asset Management Platform</w:t>
      </w:r>
      <w:bookmarkEnd w:id="144"/>
      <w:bookmarkEnd w:id="145"/>
      <w:bookmarkEnd w:id="146"/>
    </w:p>
    <w:bookmarkEnd w:id="147"/>
    <w:p w14:paraId="3CCEB08A" w14:textId="77777777" w:rsidR="00D9012B" w:rsidRPr="00917344" w:rsidRDefault="00D9012B" w:rsidP="00D9012B">
      <w:pPr>
        <w:pStyle w:val="ProductList-Body"/>
        <w:rPr>
          <w:b/>
          <w:color w:val="00188F"/>
        </w:rPr>
      </w:pPr>
      <w:r>
        <w:rPr>
          <w:b/>
          <w:color w:val="00188F"/>
        </w:rPr>
        <w:t>LS na Usługę</w:t>
      </w:r>
    </w:p>
    <w:p w14:paraId="60577785" w14:textId="77777777" w:rsidR="00D9012B" w:rsidRDefault="00D9012B" w:rsidP="00D9012B">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16911DE8" w14:textId="77777777" w:rsidR="00D9012B" w:rsidRDefault="00D9012B" w:rsidP="00D9012B">
      <w:pPr>
        <w:pStyle w:val="ProductList-Body"/>
        <w:numPr>
          <w:ilvl w:val="0"/>
          <w:numId w:val="40"/>
        </w:numPr>
        <w:ind w:left="450" w:hanging="270"/>
      </w:pPr>
      <w:r>
        <w:t>W przypadku LS na Usługę dla platformy Bing Maps Enterprise Platform:</w:t>
      </w:r>
    </w:p>
    <w:p w14:paraId="58351908" w14:textId="77777777" w:rsidR="00D9012B" w:rsidRDefault="00D9012B" w:rsidP="00D9012B">
      <w:pPr>
        <w:pStyle w:val="ProductList-Body"/>
        <w:numPr>
          <w:ilvl w:val="0"/>
          <w:numId w:val="41"/>
        </w:numPr>
        <w:spacing w:before="40"/>
        <w:ind w:left="810" w:hanging="270"/>
      </w:pPr>
      <w:r>
        <w:t>LS na dodatek Bing Maps Public Website Usage, dostępną dla określonej liczby rozliczanych transakcji do wykorzystania w publicznie dostępnej witrynie bez ograniczeń,</w:t>
      </w:r>
    </w:p>
    <w:p w14:paraId="080E3A40" w14:textId="77777777" w:rsidR="00D9012B" w:rsidRDefault="00D9012B" w:rsidP="00D9012B">
      <w:pPr>
        <w:pStyle w:val="ProductList-Body"/>
        <w:numPr>
          <w:ilvl w:val="0"/>
          <w:numId w:val="41"/>
        </w:numPr>
        <w:spacing w:before="40"/>
        <w:ind w:left="810" w:hanging="270"/>
      </w:pPr>
      <w:r>
        <w:t>LS na dodatek Bing Maps Internal Website Usage, dostępną dla określonej liczby rozliczanych transakcji do wykorzystania w witrynie wewnętrznej (np. w sieci intranet) w sieci prywatnej,</w:t>
      </w:r>
    </w:p>
    <w:p w14:paraId="24DD63C5" w14:textId="77777777" w:rsidR="00D9012B" w:rsidRDefault="00D9012B" w:rsidP="00D9012B">
      <w:pPr>
        <w:pStyle w:val="ProductList-Body"/>
        <w:numPr>
          <w:ilvl w:val="0"/>
          <w:numId w:val="41"/>
        </w:numPr>
        <w:spacing w:before="40"/>
        <w:ind w:left="810" w:hanging="270"/>
      </w:pPr>
      <w:r>
        <w:t>LS na dodatek Bing Maps Known User albo</w:t>
      </w:r>
    </w:p>
    <w:p w14:paraId="5C495116" w14:textId="77777777" w:rsidR="00D9012B" w:rsidRDefault="00D9012B" w:rsidP="00D9012B">
      <w:pPr>
        <w:pStyle w:val="ProductList-Body"/>
        <w:numPr>
          <w:ilvl w:val="0"/>
          <w:numId w:val="41"/>
        </w:numPr>
        <w:spacing w:before="40"/>
        <w:ind w:left="810" w:hanging="270"/>
      </w:pPr>
      <w:r>
        <w:t>LS na dodatek Bing Maps Light Known User.</w:t>
      </w:r>
    </w:p>
    <w:p w14:paraId="03B88EA4" w14:textId="77777777" w:rsidR="00D9012B" w:rsidRDefault="00D9012B" w:rsidP="00D9012B">
      <w:pPr>
        <w:pStyle w:val="ProductList-Body"/>
        <w:numPr>
          <w:ilvl w:val="0"/>
          <w:numId w:val="20"/>
        </w:numPr>
        <w:spacing w:before="40"/>
        <w:ind w:left="450" w:hanging="270"/>
      </w:pPr>
      <w:r>
        <w:t>W przypadku LS na Usługę dla platformy Mobile Asset Management Platform (dla każdego Zasobu):</w:t>
      </w:r>
    </w:p>
    <w:p w14:paraId="5A44CE4B" w14:textId="77777777" w:rsidR="00D9012B" w:rsidRDefault="00D9012B" w:rsidP="00D9012B">
      <w:pPr>
        <w:pStyle w:val="ProductList-Body"/>
        <w:numPr>
          <w:ilvl w:val="1"/>
          <w:numId w:val="20"/>
        </w:numPr>
        <w:spacing w:before="40"/>
        <w:ind w:left="810" w:hanging="270"/>
      </w:pPr>
      <w:r>
        <w:t>LS na dodatek Mobile Asset Management dla Ameryki Północnej (z routingiem lub bez routingu)</w:t>
      </w:r>
    </w:p>
    <w:p w14:paraId="1CAAED3D" w14:textId="77777777" w:rsidR="00D9012B" w:rsidRDefault="00D9012B" w:rsidP="00D9012B">
      <w:pPr>
        <w:pStyle w:val="ProductList-Body"/>
        <w:numPr>
          <w:ilvl w:val="1"/>
          <w:numId w:val="20"/>
        </w:numPr>
        <w:spacing w:before="40"/>
        <w:ind w:left="810" w:hanging="270"/>
      </w:pPr>
      <w:r>
        <w:t>LS na dodatek Mobile Asset Management dla Europy (z routingiem lub bez routingu) lub</w:t>
      </w:r>
    </w:p>
    <w:p w14:paraId="645BF667" w14:textId="77777777" w:rsidR="00D9012B" w:rsidRDefault="00D9012B" w:rsidP="00D9012B">
      <w:pPr>
        <w:pStyle w:val="ProductList-Body"/>
        <w:numPr>
          <w:ilvl w:val="1"/>
          <w:numId w:val="20"/>
        </w:numPr>
        <w:spacing w:before="40"/>
        <w:ind w:left="810" w:hanging="270"/>
      </w:pPr>
      <w:r>
        <w:t>LS na dodatek Mobile Asset Management dla reszty świata (z routingiem lub bez routingu)</w:t>
      </w:r>
    </w:p>
    <w:p w14:paraId="3708C4EE" w14:textId="77777777" w:rsidR="00D9012B" w:rsidRDefault="00D9012B" w:rsidP="00D9012B">
      <w:pPr>
        <w:pStyle w:val="ProductList-Body"/>
      </w:pPr>
    </w:p>
    <w:p w14:paraId="6677AD6F" w14:textId="77777777" w:rsidR="00D9012B" w:rsidRPr="00917344" w:rsidRDefault="00D9012B" w:rsidP="00D9012B">
      <w:pPr>
        <w:pStyle w:val="ProductList-Body"/>
        <w:rPr>
          <w:b/>
          <w:color w:val="00188F"/>
        </w:rPr>
      </w:pPr>
      <w:r>
        <w:rPr>
          <w:b/>
          <w:color w:val="00188F"/>
        </w:rPr>
        <w:t>Uprawnione licencje subskrypcyjne na dodatek Mobile Asset Management Platform</w:t>
      </w:r>
    </w:p>
    <w:p w14:paraId="18456666" w14:textId="77777777" w:rsidR="00D9012B" w:rsidRDefault="00D9012B" w:rsidP="00D9012B">
      <w:pPr>
        <w:pStyle w:val="ProductList-Body"/>
      </w:pPr>
      <w:r>
        <w:t>W przypadku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3976202F" w14:textId="77777777" w:rsidR="00D9012B" w:rsidRDefault="00D9012B" w:rsidP="00D9012B">
      <w:pPr>
        <w:pStyle w:val="ProductList-Body"/>
      </w:pPr>
    </w:p>
    <w:p w14:paraId="03BD8FB5" w14:textId="77777777" w:rsidR="00D9012B" w:rsidRPr="00917344" w:rsidRDefault="00D9012B" w:rsidP="00D9012B">
      <w:pPr>
        <w:pStyle w:val="ProductList-Body"/>
        <w:rPr>
          <w:b/>
          <w:color w:val="00188F"/>
        </w:rPr>
      </w:pPr>
      <w:r>
        <w:rPr>
          <w:b/>
          <w:color w:val="00188F"/>
        </w:rPr>
        <w:t>Użytkownicy uwierzytelnieni</w:t>
      </w:r>
    </w:p>
    <w:p w14:paraId="1A3EC40F" w14:textId="77777777" w:rsidR="00D9012B" w:rsidRDefault="00D9012B" w:rsidP="00D9012B">
      <w:pPr>
        <w:pStyle w:val="ProductList-Body"/>
      </w:pPr>
      <w:r>
        <w:t>Użytkownicy uwierzytelnieni za pomocą programów Klienta uzyskujących dostęp do usługi Bing Maps Enterprise Platform oraz Mobile Asset Management Platform wymagają licencji LS.</w:t>
      </w:r>
    </w:p>
    <w:p w14:paraId="46E3F3C8" w14:textId="77777777" w:rsidR="00470D17" w:rsidRPr="00F55075" w:rsidRDefault="00470D17" w:rsidP="00470D17">
      <w:pPr>
        <w:pStyle w:val="ProductList-Body"/>
      </w:pPr>
    </w:p>
    <w:p w14:paraId="320C14B3" w14:textId="77777777" w:rsidR="00470D17" w:rsidRPr="00F55075" w:rsidRDefault="00470D17" w:rsidP="00470D17">
      <w:pPr>
        <w:pStyle w:val="ProductList-Body"/>
      </w:pPr>
      <w:r>
        <w:rPr>
          <w:b/>
          <w:color w:val="00188F"/>
        </w:rPr>
        <w:t>Interfejsy API usługi Bing Maps</w:t>
      </w:r>
    </w:p>
    <w:p w14:paraId="1482F717" w14:textId="4DAD8CC1" w:rsidR="00470D17" w:rsidRPr="00F55075" w:rsidRDefault="00470D17" w:rsidP="00470D17">
      <w:pPr>
        <w:pStyle w:val="ProductList-Body"/>
      </w:pPr>
      <w:r>
        <w:t xml:space="preserve">Klient może korzystać ze wszystkich interfejsów programowania aplikacji Bing Maps w sposób zgodny z Warunkami korzystania z usługi Microsoft Bing Maps Platform API oraz zestawami SDK dla usługi Bing Maps Platform, w tym z wszelkimi ich następcami, zamieszczonymi na stronach </w:t>
      </w:r>
      <w:hyperlink r:id="rId44" w:history="1">
        <w:r>
          <w:rPr>
            <w:rStyle w:val="Hyperlink"/>
          </w:rPr>
          <w:t>https://aka.ms/bingmapsplatformapistou</w:t>
        </w:r>
      </w:hyperlink>
      <w:r>
        <w:t xml:space="preserve"> i </w:t>
      </w:r>
      <w:hyperlink r:id="rId45" w:history="1">
        <w:r w:rsidR="006253EE">
          <w:rPr>
            <w:rStyle w:val="Hyperlink"/>
          </w:rPr>
          <w:t>https://aka.ms/bingmapsplatformsdks/</w:t>
        </w:r>
      </w:hyperlink>
      <w:r>
        <w:t>.</w:t>
      </w:r>
    </w:p>
    <w:p w14:paraId="7F4DDB95" w14:textId="77777777" w:rsidR="00470D17" w:rsidRPr="00F55075" w:rsidRDefault="00470D17" w:rsidP="00470D17">
      <w:pPr>
        <w:pStyle w:val="ProductList-Body"/>
      </w:pPr>
    </w:p>
    <w:p w14:paraId="68EDE61A" w14:textId="77777777" w:rsidR="00470D17" w:rsidRPr="00F55075" w:rsidRDefault="00470D17" w:rsidP="00470D17">
      <w:pPr>
        <w:pStyle w:val="ProductList-Body"/>
      </w:pPr>
      <w:r>
        <w:rPr>
          <w:b/>
          <w:color w:val="00188F"/>
        </w:rPr>
        <w:t>Prywatność Bing Maps</w:t>
      </w:r>
    </w:p>
    <w:p w14:paraId="09A160C5" w14:textId="77777777" w:rsidR="00470D17" w:rsidRPr="00F55075" w:rsidRDefault="00470D17" w:rsidP="00470D17">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6" w:history="1">
        <w:r>
          <w:rPr>
            <w:rStyle w:val="Hyperlink"/>
          </w:rPr>
          <w:t>https://go.microsoft.com/fwlink/?LinkId=521839</w:t>
        </w:r>
      </w:hyperlink>
      <w:r>
        <w:t>.</w:t>
      </w:r>
    </w:p>
    <w:p w14:paraId="0F0A1992" w14:textId="77777777" w:rsidR="00470D17" w:rsidRPr="0049082A" w:rsidRDefault="000A0FAF"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9082A">
          <w:rPr>
            <w:rStyle w:val="Hyperlink"/>
            <w:sz w:val="16"/>
            <w:szCs w:val="16"/>
          </w:rPr>
          <w:t>Spis treści</w:t>
        </w:r>
      </w:hyperlink>
      <w:r w:rsidR="00470D17" w:rsidRPr="0049082A">
        <w:rPr>
          <w:sz w:val="16"/>
          <w:szCs w:val="16"/>
        </w:rPr>
        <w:t xml:space="preserve"> / </w:t>
      </w:r>
      <w:hyperlink w:anchor="GeneralTerms" w:history="1">
        <w:r w:rsidR="00470D17" w:rsidRPr="0049082A">
          <w:rPr>
            <w:rStyle w:val="Hyperlink"/>
            <w:sz w:val="16"/>
            <w:szCs w:val="16"/>
          </w:rPr>
          <w:t>Ogólne postanowienia</w:t>
        </w:r>
      </w:hyperlink>
    </w:p>
    <w:p w14:paraId="7FFB0A88" w14:textId="77777777" w:rsidR="00D00480" w:rsidRPr="002C5782" w:rsidRDefault="00D00480" w:rsidP="00D00480">
      <w:pPr>
        <w:pStyle w:val="ProductList-Offering2Heading"/>
        <w:outlineLvl w:val="2"/>
        <w:rPr>
          <w:lang w:val="pl-PL"/>
        </w:rPr>
      </w:pPr>
      <w:bookmarkStart w:id="148" w:name="Intune"/>
      <w:bookmarkStart w:id="149" w:name="_Toc459970737"/>
      <w:r w:rsidRPr="002C5782">
        <w:rPr>
          <w:lang w:val="pl-PL"/>
        </w:rPr>
        <w:tab/>
      </w:r>
      <w:bookmarkStart w:id="150" w:name="_Toc476476627"/>
      <w:bookmarkStart w:id="151" w:name="_Toc470702051"/>
      <w:bookmarkStart w:id="152" w:name="_Toc480365455"/>
      <w:bookmarkStart w:id="153" w:name="BusinessApplicationPlatform"/>
      <w:r w:rsidRPr="002C5782">
        <w:rPr>
          <w:lang w:val="pl-PL"/>
        </w:rPr>
        <w:t>Platforma aplikacji biznesowych</w:t>
      </w:r>
      <w:bookmarkEnd w:id="150"/>
      <w:bookmarkEnd w:id="151"/>
      <w:bookmarkEnd w:id="152"/>
    </w:p>
    <w:bookmarkEnd w:id="153"/>
    <w:p w14:paraId="5CCFEEA1" w14:textId="77777777" w:rsidR="00D00480" w:rsidRPr="00A8327A" w:rsidRDefault="00D00480" w:rsidP="00D00480">
      <w:pPr>
        <w:pStyle w:val="ProductList-Body"/>
        <w:rPr>
          <w:rFonts w:asciiTheme="majorHAnsi" w:hAnsiTheme="majorHAnsi"/>
          <w:sz w:val="16"/>
          <w:szCs w:val="16"/>
        </w:rPr>
        <w:sectPr w:rsidR="00D00480" w:rsidRPr="00A8327A" w:rsidSect="00132A54">
          <w:footerReference w:type="default" r:id="rId47"/>
          <w:footerReference w:type="first" r:id="rId48"/>
          <w:type w:val="continuous"/>
          <w:pgSz w:w="12240" w:h="15840"/>
          <w:pgMar w:top="1440" w:right="720" w:bottom="1440" w:left="720" w:header="720" w:footer="720" w:gutter="0"/>
          <w:cols w:space="720"/>
          <w:titlePg/>
          <w:docGrid w:linePitch="360"/>
        </w:sectPr>
      </w:pPr>
    </w:p>
    <w:p w14:paraId="30026DA2" w14:textId="77777777" w:rsidR="00D00480" w:rsidRDefault="00D00480" w:rsidP="00D00480">
      <w:pPr>
        <w:pStyle w:val="ProductList-Body"/>
        <w:rPr>
          <w:rFonts w:asciiTheme="majorHAnsi" w:hAnsiTheme="majorHAnsi"/>
          <w:sz w:val="16"/>
          <w:szCs w:val="16"/>
        </w:rPr>
      </w:pPr>
      <w:r>
        <w:rPr>
          <w:rFonts w:asciiTheme="majorHAnsi" w:hAnsiTheme="majorHAnsi"/>
          <w:sz w:val="16"/>
          <w:szCs w:val="16"/>
        </w:rPr>
        <w:t>Microsoft Flow</w:t>
      </w:r>
    </w:p>
    <w:p w14:paraId="68349CD7" w14:textId="77777777" w:rsidR="00D00480" w:rsidRDefault="00D00480" w:rsidP="00D00480">
      <w:pPr>
        <w:pStyle w:val="ProductList-Body"/>
        <w:rPr>
          <w:rFonts w:asciiTheme="majorHAnsi" w:hAnsiTheme="majorHAnsi"/>
          <w:sz w:val="16"/>
          <w:szCs w:val="16"/>
        </w:rPr>
      </w:pPr>
      <w:r>
        <w:rPr>
          <w:rFonts w:asciiTheme="majorHAnsi" w:hAnsiTheme="majorHAnsi"/>
          <w:sz w:val="16"/>
          <w:szCs w:val="16"/>
        </w:rPr>
        <w:t>Microsoft PowerApps</w:t>
      </w:r>
    </w:p>
    <w:p w14:paraId="4571DEC3" w14:textId="77777777" w:rsidR="00D00480" w:rsidRDefault="00D00480" w:rsidP="00D00480">
      <w:pPr>
        <w:pStyle w:val="ProductList-Body"/>
        <w:rPr>
          <w:rFonts w:asciiTheme="majorHAnsi" w:hAnsiTheme="majorHAnsi"/>
          <w:sz w:val="16"/>
          <w:szCs w:val="16"/>
        </w:rPr>
      </w:pPr>
      <w:r>
        <w:rPr>
          <w:rFonts w:asciiTheme="majorHAnsi" w:hAnsiTheme="majorHAnsi"/>
          <w:sz w:val="16"/>
          <w:szCs w:val="16"/>
        </w:rPr>
        <w:t>Microsoft Power BI Pro</w:t>
      </w:r>
    </w:p>
    <w:p w14:paraId="3C7BC5F1" w14:textId="77777777" w:rsidR="00D00480" w:rsidRDefault="00D00480" w:rsidP="00D00480">
      <w:pPr>
        <w:pStyle w:val="ProductList-Body"/>
        <w:rPr>
          <w:rFonts w:asciiTheme="majorHAnsi" w:hAnsiTheme="majorHAnsi"/>
          <w:sz w:val="16"/>
          <w:szCs w:val="16"/>
        </w:rPr>
        <w:sectPr w:rsidR="00D00480" w:rsidSect="00132A54">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36585FD" w14:textId="77777777" w:rsidR="00D00480" w:rsidRPr="00A8327A" w:rsidRDefault="00D00480" w:rsidP="00D00480">
      <w:pPr>
        <w:pStyle w:val="ProductList-Body"/>
        <w:pBdr>
          <w:top w:val="single" w:sz="4" w:space="1" w:color="BFBFBF" w:themeColor="background1" w:themeShade="BF"/>
        </w:pBdr>
        <w:rPr>
          <w:b/>
          <w:color w:val="000000" w:themeColor="text1"/>
          <w:sz w:val="8"/>
          <w:szCs w:val="8"/>
        </w:rPr>
      </w:pPr>
    </w:p>
    <w:p w14:paraId="18D23A24" w14:textId="77777777" w:rsidR="00D00480" w:rsidRDefault="00D00480" w:rsidP="00D00480">
      <w:pPr>
        <w:pStyle w:val="ProductList-Body"/>
        <w:keepNext/>
        <w:tabs>
          <w:tab w:val="clear" w:pos="158"/>
          <w:tab w:val="left" w:pos="360"/>
        </w:tabs>
        <w:rPr>
          <w:b/>
          <w:color w:val="00188F"/>
        </w:rPr>
      </w:pPr>
      <w:r>
        <w:rPr>
          <w:b/>
          <w:color w:val="00188F"/>
        </w:rPr>
        <w:t>Powiadomienia</w:t>
      </w:r>
    </w:p>
    <w:p w14:paraId="540D3B0A" w14:textId="77777777" w:rsidR="00D00480" w:rsidRPr="00620602" w:rsidRDefault="00D00480" w:rsidP="00D00480">
      <w:pPr>
        <w:pStyle w:val="ProductList-Body"/>
        <w:rPr>
          <w:b/>
          <w:color w:val="00188F"/>
        </w:rPr>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1A9EBECF" w14:textId="77777777" w:rsidR="00D00480" w:rsidRPr="00731F86" w:rsidRDefault="000A0FAF"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p w14:paraId="47185D74" w14:textId="49FB41C2" w:rsidR="00D9012B" w:rsidRPr="00D9012B" w:rsidRDefault="00D9012B" w:rsidP="00D9012B">
      <w:pPr>
        <w:pStyle w:val="ProductList-Offering2Heading"/>
        <w:ind w:firstLine="158"/>
        <w:outlineLvl w:val="2"/>
        <w:rPr>
          <w:b w:val="0"/>
          <w:color w:val="000000" w:themeColor="text1"/>
          <w:sz w:val="8"/>
          <w:szCs w:val="8"/>
          <w:lang w:val="pl-PL"/>
        </w:rPr>
      </w:pPr>
      <w:bookmarkStart w:id="154" w:name="_Toc480365456"/>
      <w:bookmarkStart w:id="155" w:name="_Toc476476628"/>
      <w:r w:rsidRPr="00D9012B">
        <w:rPr>
          <w:lang w:val="pl-PL"/>
        </w:rPr>
        <w:t>Kaizala</w:t>
      </w:r>
      <w:bookmarkEnd w:id="154"/>
    </w:p>
    <w:p w14:paraId="0CC5F95F" w14:textId="77777777" w:rsidR="00D9012B" w:rsidRDefault="00D9012B" w:rsidP="00D9012B">
      <w:pPr>
        <w:pStyle w:val="ProductList-Body"/>
        <w:keepNext/>
        <w:tabs>
          <w:tab w:val="clear" w:pos="158"/>
          <w:tab w:val="left" w:pos="360"/>
        </w:tabs>
        <w:rPr>
          <w:b/>
          <w:color w:val="00188F"/>
        </w:rPr>
      </w:pPr>
      <w:r>
        <w:rPr>
          <w:b/>
          <w:color w:val="00188F"/>
        </w:rPr>
        <w:t>Umowa Dotycząca Poziomu Usługi</w:t>
      </w:r>
    </w:p>
    <w:p w14:paraId="21FC56E7" w14:textId="77777777" w:rsidR="00D9012B" w:rsidRDefault="00D9012B" w:rsidP="00D9012B">
      <w:pPr>
        <w:pStyle w:val="ProductList-Body"/>
        <w:rPr>
          <w:b/>
          <w:color w:val="00188F"/>
        </w:rPr>
      </w:pPr>
      <w:r>
        <w:t>Dla Kaizala nie istnieją Umowy Dotyczące Poziomu Usług.</w:t>
      </w:r>
    </w:p>
    <w:p w14:paraId="689EA7E5" w14:textId="77777777" w:rsidR="00D9012B" w:rsidRPr="00585A48" w:rsidRDefault="000A0FAF" w:rsidP="00D9012B">
      <w:pPr>
        <w:pStyle w:val="ProductList-Body"/>
        <w:shd w:val="clear" w:color="auto" w:fill="A6A6A6" w:themeFill="background1" w:themeFillShade="A6"/>
        <w:spacing w:before="120" w:after="240"/>
        <w:jc w:val="right"/>
        <w:rPr>
          <w:sz w:val="16"/>
          <w:szCs w:val="16"/>
        </w:rPr>
      </w:pPr>
      <w:hyperlink w:anchor="TableofContents" w:history="1">
        <w:r w:rsidR="00D9012B">
          <w:rPr>
            <w:rStyle w:val="Hyperlink"/>
            <w:sz w:val="16"/>
            <w:szCs w:val="16"/>
          </w:rPr>
          <w:t>Spis treści</w:t>
        </w:r>
      </w:hyperlink>
      <w:r w:rsidR="00D9012B">
        <w:rPr>
          <w:sz w:val="16"/>
          <w:szCs w:val="16"/>
        </w:rPr>
        <w:t xml:space="preserve"> / </w:t>
      </w:r>
      <w:hyperlink w:anchor="GeneralTerms" w:history="1">
        <w:r w:rsidR="00D9012B">
          <w:rPr>
            <w:rStyle w:val="Hyperlink"/>
            <w:sz w:val="16"/>
            <w:szCs w:val="16"/>
          </w:rPr>
          <w:t>Ogólne postanowienia</w:t>
        </w:r>
      </w:hyperlink>
    </w:p>
    <w:p w14:paraId="570ACC50" w14:textId="7FDF90ED" w:rsidR="00D00480" w:rsidRPr="00A8327A" w:rsidRDefault="00D9012B" w:rsidP="00D00480">
      <w:pPr>
        <w:pStyle w:val="ProductList-Offering2Heading"/>
        <w:outlineLvl w:val="2"/>
        <w:rPr>
          <w:b w:val="0"/>
          <w:color w:val="000000" w:themeColor="text1"/>
          <w:sz w:val="8"/>
          <w:szCs w:val="8"/>
        </w:rPr>
      </w:pPr>
      <w:r>
        <w:lastRenderedPageBreak/>
        <w:tab/>
      </w:r>
      <w:bookmarkStart w:id="156" w:name="_Toc480365457"/>
      <w:r w:rsidR="00D00480">
        <w:t>Microsoft Cloud App Security</w:t>
      </w:r>
      <w:bookmarkEnd w:id="155"/>
      <w:bookmarkEnd w:id="156"/>
    </w:p>
    <w:p w14:paraId="544CECFB" w14:textId="77777777" w:rsidR="00D00480" w:rsidRDefault="00D00480" w:rsidP="00D00480">
      <w:pPr>
        <w:pStyle w:val="ProductList-Body"/>
        <w:keepNext/>
        <w:tabs>
          <w:tab w:val="clear" w:pos="158"/>
          <w:tab w:val="left" w:pos="360"/>
        </w:tabs>
        <w:rPr>
          <w:b/>
          <w:color w:val="00188F"/>
        </w:rPr>
      </w:pPr>
      <w:r>
        <w:rPr>
          <w:b/>
          <w:color w:val="00188F"/>
        </w:rPr>
        <w:t>Powiadomienia</w:t>
      </w:r>
    </w:p>
    <w:p w14:paraId="262C43CF" w14:textId="77777777" w:rsidR="00D00480" w:rsidRDefault="00D00480" w:rsidP="00D00480">
      <w:pPr>
        <w:pStyle w:val="ProductList-Body"/>
        <w:rPr>
          <w:b/>
          <w:color w:val="00188F"/>
        </w:rPr>
      </w:pPr>
      <w:r>
        <w:t xml:space="preserve">Zastosowanie mają uwagi dotyczące Map Bing i Usług Profesjonalnych zawarte w </w:t>
      </w:r>
      <w:hyperlink w:anchor="Attachment1" w:history="1">
        <w:r>
          <w:rPr>
            <w:rStyle w:val="Hyperlink"/>
          </w:rPr>
          <w:t>Załączniku 1</w:t>
        </w:r>
      </w:hyperlink>
      <w:r>
        <w:t>.</w:t>
      </w:r>
    </w:p>
    <w:p w14:paraId="0B3221E3" w14:textId="77777777" w:rsidR="00D00480" w:rsidRPr="00731F86" w:rsidRDefault="000A0FAF"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p w14:paraId="70D30056" w14:textId="07776580" w:rsidR="005B3BFE" w:rsidRPr="0056127A" w:rsidRDefault="006253EE" w:rsidP="005B3BFE">
      <w:pPr>
        <w:pStyle w:val="ProductList-Offering2Heading"/>
        <w:rPr>
          <w:lang w:val="pl-PL"/>
        </w:rPr>
      </w:pPr>
      <w:r>
        <w:rPr>
          <w:lang w:val="pl-PL"/>
        </w:rPr>
        <w:tab/>
      </w:r>
      <w:bookmarkStart w:id="157" w:name="_Toc480365458"/>
      <w:r w:rsidR="005B3BFE" w:rsidRPr="0056127A">
        <w:rPr>
          <w:lang w:val="pl-PL"/>
        </w:rPr>
        <w:t>Microsoft Intune</w:t>
      </w:r>
      <w:bookmarkEnd w:id="148"/>
      <w:bookmarkEnd w:id="149"/>
      <w:bookmarkEnd w:id="157"/>
    </w:p>
    <w:p w14:paraId="69C0DB0D" w14:textId="77777777" w:rsidR="005B3BFE" w:rsidRPr="00A8327A" w:rsidRDefault="005B3BFE" w:rsidP="005B3BFE">
      <w:pPr>
        <w:pStyle w:val="ProductList-Body"/>
        <w:rPr>
          <w:rFonts w:asciiTheme="majorHAnsi" w:hAnsiTheme="majorHAnsi"/>
          <w:sz w:val="16"/>
          <w:szCs w:val="16"/>
        </w:rPr>
        <w:sectPr w:rsidR="005B3BFE" w:rsidRPr="00A8327A" w:rsidSect="00470D17">
          <w:footerReference w:type="first" r:id="rId51"/>
          <w:type w:val="continuous"/>
          <w:pgSz w:w="12240" w:h="15840"/>
          <w:pgMar w:top="1440" w:right="720" w:bottom="1440" w:left="720" w:header="720" w:footer="720" w:gutter="0"/>
          <w:cols w:space="720"/>
          <w:titlePg/>
          <w:docGrid w:linePitch="360"/>
        </w:sectPr>
      </w:pPr>
    </w:p>
    <w:p w14:paraId="26A06CA6" w14:textId="77777777" w:rsidR="005B3BFE" w:rsidRPr="003C2FBE" w:rsidRDefault="005B3BFE" w:rsidP="005B3BFE">
      <w:pPr>
        <w:pStyle w:val="ProductList-Body"/>
      </w:pPr>
      <w:r>
        <w:rPr>
          <w:rFonts w:asciiTheme="majorHAnsi" w:hAnsiTheme="majorHAnsi"/>
          <w:sz w:val="16"/>
          <w:szCs w:val="16"/>
        </w:rPr>
        <w:t>Microsoft Intune (na użytkownika)</w:t>
      </w:r>
    </w:p>
    <w:p w14:paraId="7374D77F" w14:textId="77777777" w:rsidR="005B3BFE" w:rsidRPr="003C2FBE" w:rsidRDefault="005B3BFE" w:rsidP="005B3BFE">
      <w:pPr>
        <w:pStyle w:val="ProductList-Body"/>
      </w:pPr>
      <w:r>
        <w:rPr>
          <w:rFonts w:asciiTheme="majorHAnsi" w:hAnsiTheme="majorHAnsi"/>
          <w:sz w:val="16"/>
          <w:szCs w:val="16"/>
        </w:rPr>
        <w:t>Dodatek Microsoft Intune do konfiguracji System Center</w:t>
      </w:r>
    </w:p>
    <w:p w14:paraId="647C1001" w14:textId="351E8018" w:rsidR="005B3BFE" w:rsidRPr="00A8327A" w:rsidRDefault="005B3BFE" w:rsidP="005B3BFE">
      <w:pPr>
        <w:pStyle w:val="ProductList-Body"/>
        <w:rPr>
          <w:rFonts w:asciiTheme="majorHAnsi" w:hAnsiTheme="majorHAnsi"/>
          <w:sz w:val="16"/>
          <w:szCs w:val="16"/>
        </w:rPr>
        <w:sectPr w:rsidR="005B3BF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w:t>
      </w:r>
      <w:r w:rsidR="00905750">
        <w:rPr>
          <w:rFonts w:asciiTheme="majorHAnsi" w:hAnsiTheme="majorHAnsi"/>
          <w:sz w:val="16"/>
          <w:szCs w:val="16"/>
        </w:rPr>
        <w:t>Microsoft</w:t>
      </w:r>
      <w:r>
        <w:rPr>
          <w:rFonts w:asciiTheme="majorHAnsi" w:hAnsiTheme="majorHAnsi"/>
          <w:sz w:val="16"/>
          <w:szCs w:val="16"/>
        </w:rPr>
        <w:t xml:space="preserve"> Intune dla programu System Center Configuration Manager i System Center Endpoint Protection (na użytkownika)</w:t>
      </w:r>
      <w:r>
        <w:rPr>
          <w:rFonts w:asciiTheme="majorHAnsi" w:hAnsiTheme="majorHAnsi"/>
          <w:sz w:val="16"/>
          <w:szCs w:val="16"/>
        </w:rPr>
        <w:br/>
        <w:t>(„Dodatek Microsoft Intune”)</w:t>
      </w:r>
    </w:p>
    <w:p w14:paraId="067EF3B9" w14:textId="77777777" w:rsidR="005B3BFE" w:rsidRPr="005B3BFE" w:rsidRDefault="005B3BFE" w:rsidP="005B3BFE">
      <w:pPr>
        <w:pStyle w:val="ProductList-Body"/>
        <w:pBdr>
          <w:top w:val="single" w:sz="4" w:space="1" w:color="BFBFBF" w:themeColor="background1" w:themeShade="BF"/>
        </w:pBdr>
        <w:rPr>
          <w:sz w:val="8"/>
        </w:rPr>
      </w:pPr>
    </w:p>
    <w:p w14:paraId="4F58AF43" w14:textId="77777777" w:rsidR="005B3BFE" w:rsidRPr="003C2FBE" w:rsidRDefault="005B3BFE" w:rsidP="005B3BFE">
      <w:pPr>
        <w:pStyle w:val="ProductList-Body"/>
        <w:tabs>
          <w:tab w:val="clear" w:pos="158"/>
          <w:tab w:val="left" w:pos="360"/>
        </w:tabs>
      </w:pPr>
      <w:r>
        <w:rPr>
          <w:b/>
          <w:color w:val="00188F"/>
        </w:rPr>
        <w:t>Powiadomienia</w:t>
      </w:r>
    </w:p>
    <w:p w14:paraId="184879E1"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786CBA" w14:textId="77777777" w:rsidR="005B3BFE" w:rsidRPr="003C2FBE" w:rsidRDefault="005B3BFE" w:rsidP="005B3BFE">
      <w:pPr>
        <w:pStyle w:val="ProductList-Body"/>
      </w:pPr>
    </w:p>
    <w:p w14:paraId="3E1380F3" w14:textId="77777777" w:rsidR="00D00480" w:rsidRPr="00A8327A" w:rsidRDefault="00D00480" w:rsidP="00D00480">
      <w:pPr>
        <w:pStyle w:val="ProductList-Body"/>
        <w:tabs>
          <w:tab w:val="clear" w:pos="158"/>
          <w:tab w:val="left" w:pos="180"/>
        </w:tabs>
        <w:rPr>
          <w:b/>
          <w:color w:val="00188F"/>
        </w:rPr>
      </w:pPr>
      <w:r>
        <w:rPr>
          <w:b/>
          <w:color w:val="00188F"/>
        </w:rPr>
        <w:t>Zarządzanie urządzeniami i aplikacjami</w:t>
      </w:r>
    </w:p>
    <w:p w14:paraId="0D46CBC3" w14:textId="77777777" w:rsidR="00D00480" w:rsidRPr="00A8327A" w:rsidRDefault="00D00480" w:rsidP="00D00480">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aplikacjami i maksymalnie piętnastoma urządzeniami.</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52"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0A0FAF"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A998449" w14:textId="6B67C72A" w:rsidR="0048112B" w:rsidRPr="00903BB7" w:rsidRDefault="0048112B" w:rsidP="0048112B">
      <w:pPr>
        <w:pStyle w:val="ProductList-Offering2Heading"/>
        <w:outlineLvl w:val="2"/>
      </w:pPr>
      <w:r>
        <w:tab/>
      </w:r>
      <w:bookmarkStart w:id="158" w:name="_Toc453946633"/>
      <w:bookmarkStart w:id="159" w:name="_Toc480365459"/>
      <w:bookmarkStart w:id="160" w:name="_Toc451949071"/>
      <w:r>
        <w:t>Microsoft Learning</w:t>
      </w:r>
      <w:bookmarkEnd w:id="158"/>
      <w:bookmarkEnd w:id="159"/>
      <w:r>
        <w:t xml:space="preserve"> </w:t>
      </w:r>
      <w:bookmarkEnd w:id="160"/>
    </w:p>
    <w:bookmarkEnd w:id="142"/>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61" w:name="_Toc451949072"/>
      <w:r>
        <w:t>Microsoft Learning Imagine Academy</w:t>
      </w:r>
      <w:bookmarkEnd w:id="161"/>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53"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0A0FAF"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43"/>
    <w:p w14:paraId="4667A720" w14:textId="77777777" w:rsidR="00B674A0" w:rsidRPr="009C1170" w:rsidRDefault="00B674A0" w:rsidP="00B674A0">
      <w:pPr>
        <w:pStyle w:val="ProductList-Offering2Heading"/>
        <w:keepNext/>
        <w:outlineLvl w:val="2"/>
      </w:pPr>
      <w:r>
        <w:lastRenderedPageBreak/>
        <w:tab/>
      </w:r>
      <w:bookmarkStart w:id="162" w:name="_Toc457466455"/>
      <w:bookmarkStart w:id="163" w:name="_Toc480365460"/>
      <w:r>
        <w:t>Minecraft: Education Edition</w:t>
      </w:r>
      <w:bookmarkEnd w:id="162"/>
      <w:bookmarkEnd w:id="163"/>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0A0FAF" w:rsidP="0056127A">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4C76BF">
      <w:pPr>
        <w:pStyle w:val="ProductList-Offering2Heading"/>
        <w:keepNext/>
        <w:rPr>
          <w:lang w:val="it-IT"/>
        </w:rPr>
      </w:pPr>
      <w:r>
        <w:rPr>
          <w:lang w:val="it-IT"/>
        </w:rPr>
        <w:tab/>
      </w:r>
      <w:bookmarkStart w:id="164" w:name="_Toc480365461"/>
      <w:r w:rsidR="00581CDB" w:rsidRPr="007F0674">
        <w:rPr>
          <w:lang w:val="it-IT"/>
        </w:rPr>
        <w:t>Office 365 Developer</w:t>
      </w:r>
      <w:bookmarkEnd w:id="164"/>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C405AA">
      <w:pPr>
        <w:pStyle w:val="ProductList-Body"/>
        <w:keepNext/>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0A0FAF"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65" w:name="_Toc453946637"/>
      <w:bookmarkStart w:id="166" w:name="_Toc480365462"/>
      <w:r>
        <w:t>Komputerowy System Operacyjny Windows</w:t>
      </w:r>
      <w:bookmarkEnd w:id="165"/>
      <w:bookmarkEnd w:id="166"/>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96AE18A" w14:textId="77777777" w:rsidR="0048112B" w:rsidRPr="00903BB7" w:rsidRDefault="000A0FAF"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10EF88D6" w14:textId="5B61F1D2" w:rsidR="000E6ED8" w:rsidRDefault="000E6ED8" w:rsidP="00A914BF">
      <w:pPr>
        <w:pStyle w:val="ProductList-Body"/>
      </w:pPr>
    </w:p>
    <w:p w14:paraId="5786F66E" w14:textId="30699D25" w:rsidR="0056127A" w:rsidRDefault="0056127A" w:rsidP="00A914BF">
      <w:pPr>
        <w:pStyle w:val="ProductList-Body"/>
      </w:pPr>
    </w:p>
    <w:p w14:paraId="5EBE6510" w14:textId="77777777" w:rsidR="0056127A" w:rsidRDefault="0056127A" w:rsidP="00A914BF">
      <w:pPr>
        <w:pStyle w:val="ProductList-Body"/>
        <w:sectPr w:rsidR="0056127A"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80365463"/>
      <w:r>
        <w:lastRenderedPageBreak/>
        <w:t>Załącznik 1 – Powiadomienia</w:t>
      </w:r>
      <w:bookmarkEnd w:id="167"/>
      <w:bookmarkEnd w:id="168"/>
    </w:p>
    <w:p w14:paraId="2F4609B8" w14:textId="0A35F4A9" w:rsidR="004D27A6" w:rsidRPr="007F0674" w:rsidRDefault="00D67A4B" w:rsidP="00C01363">
      <w:pPr>
        <w:pStyle w:val="ProductList-Offering1Heading"/>
        <w:rPr>
          <w:lang w:val="pl-PL"/>
        </w:rPr>
      </w:pPr>
      <w:bookmarkStart w:id="169" w:name="_Toc480365464"/>
      <w:r w:rsidRPr="007F0674">
        <w:rPr>
          <w:lang w:val="pl-PL"/>
        </w:rPr>
        <w:t>Bing Maps</w:t>
      </w:r>
      <w:bookmarkEnd w:id="169"/>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4" w:history="1">
        <w:r>
          <w:rPr>
            <w:rStyle w:val="Hyperlink"/>
          </w:rPr>
          <w:t>go.microsoft.com/?linkid=9710837</w:t>
        </w:r>
      </w:hyperlink>
      <w:r>
        <w:t xml:space="preserve"> oraz Oświadczeniu o ochronie prywatności dotyczącym aplikacji Bing Maps dostępnemu pod adresem </w:t>
      </w:r>
      <w:hyperlink r:id="rId55" w:history="1">
        <w:r>
          <w:rPr>
            <w:rStyle w:val="Hyperlink"/>
          </w:rPr>
          <w:t>go.microsoft.com/fwlink/?LinkID=248686</w:t>
        </w:r>
      </w:hyperlink>
      <w:r>
        <w:t>.</w:t>
      </w:r>
    </w:p>
    <w:bookmarkStart w:id="170" w:name="_Toc431459551"/>
    <w:p w14:paraId="7049F930" w14:textId="77777777" w:rsidR="00C14D9B" w:rsidRPr="000772BE" w:rsidRDefault="00C14D9B" w:rsidP="0056127A">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71" w:name="_Toc480365465"/>
      <w:bookmarkStart w:id="172" w:name="ProfessionalServices"/>
      <w:r w:rsidRPr="007F0674">
        <w:rPr>
          <w:lang w:val="pl-PL"/>
        </w:rPr>
        <w:t>Usługi Profesjonalne</w:t>
      </w:r>
      <w:bookmarkEnd w:id="170"/>
      <w:bookmarkEnd w:id="171"/>
    </w:p>
    <w:bookmarkEnd w:id="172"/>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0A0FAF" w:rsidP="0056127A">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Pr="0056127A" w:rsidRDefault="00747608" w:rsidP="00747608">
      <w:pPr>
        <w:pStyle w:val="ProductList-Offering1Heading"/>
        <w:rPr>
          <w:lang w:val="pl-PL"/>
        </w:rPr>
      </w:pPr>
      <w:bookmarkStart w:id="173" w:name="_Toc451949080"/>
      <w:bookmarkStart w:id="174" w:name="_Toc480365466"/>
      <w:r w:rsidRPr="0056127A">
        <w:rPr>
          <w:lang w:val="pl-PL"/>
        </w:rPr>
        <w:t>Powiadomienie o Usługach Multimediów Azure — Kodowanie H.265/HEVC</w:t>
      </w:r>
      <w:bookmarkEnd w:id="173"/>
      <w:bookmarkEnd w:id="174"/>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0A0FAF" w:rsidP="0056127A">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75" w:name="_Toc480365467"/>
      <w:r w:rsidRPr="007F0674">
        <w:rPr>
          <w:lang w:val="pl-PL"/>
        </w:rPr>
        <w:t>Informacja o standardach H.264/AVC Visual, VC-1 Video, MPEG-4 Part Visual i MPEG-2 Video</w:t>
      </w:r>
      <w:bookmarkEnd w:id="175"/>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0A0FAF"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7"/>
          <w:footerReference w:type="first" r:id="rId58"/>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76" w:name="_Toc480365468"/>
      <w:bookmarkStart w:id="177" w:name="Attachment2"/>
      <w:r>
        <w:lastRenderedPageBreak/>
        <w:t>Załącznik 2 – Pakiety licencji subskrypcyjnych</w:t>
      </w:r>
      <w:bookmarkEnd w:id="176"/>
    </w:p>
    <w:bookmarkEnd w:id="177"/>
    <w:p w14:paraId="5E7C0D22" w14:textId="14EAA627"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76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38"/>
        <w:gridCol w:w="738"/>
        <w:gridCol w:w="522"/>
        <w:gridCol w:w="540"/>
        <w:gridCol w:w="405"/>
        <w:gridCol w:w="405"/>
        <w:gridCol w:w="648"/>
        <w:gridCol w:w="648"/>
      </w:tblGrid>
      <w:tr w:rsidR="00D00480" w14:paraId="6AE19112" w14:textId="77777777" w:rsidTr="00132A54">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21C6A59" w14:textId="77777777" w:rsidR="00D00480" w:rsidRDefault="00D00480" w:rsidP="00132A54">
            <w:pPr>
              <w:pStyle w:val="ProductList-Body"/>
              <w:tabs>
                <w:tab w:val="clear" w:pos="158"/>
                <w:tab w:val="left" w:pos="720"/>
              </w:tabs>
              <w:spacing w:line="256" w:lineRule="auto"/>
              <w:ind w:left="-108"/>
              <w:rPr>
                <w:sz w:val="22"/>
              </w:rPr>
            </w:pPr>
            <w:r>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7288D74"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C79307"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8603F00"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E13DD1" w14:textId="7BCA26F8"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30D2795" w14:textId="77777777" w:rsidR="00D00480" w:rsidRDefault="00D00480" w:rsidP="00132A5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B462DB" w14:textId="77777777" w:rsidR="00D00480" w:rsidRDefault="00D00480" w:rsidP="00132A5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4162C5"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76F908"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173C7D1A"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981615"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393C99F"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27AA8FC3"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62" w:type="dxa"/>
            <w:gridSpan w:val="2"/>
            <w:tcBorders>
              <w:top w:val="single" w:sz="12" w:space="0" w:color="FFFFFF" w:themeColor="background1"/>
              <w:left w:val="single" w:sz="12" w:space="0" w:color="FFFFFF" w:themeColor="background1"/>
              <w:right w:val="nil"/>
            </w:tcBorders>
            <w:shd w:val="clear" w:color="auto" w:fill="0072C6"/>
            <w:hideMark/>
          </w:tcPr>
          <w:p w14:paraId="5559EBC1"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B622A0"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75B5A52"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Zabezpieczenia</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A4E1EB"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1C32FB5B" w14:textId="08E4EFED" w:rsidR="00D00480" w:rsidRDefault="00D00480" w:rsidP="00132A5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132A54">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132A54" w14:paraId="3E190672" w14:textId="77777777" w:rsidTr="00132A54">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A875686" w14:textId="77777777" w:rsidR="00D00480" w:rsidRDefault="00D00480" w:rsidP="00132A5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50F3D9A"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BB1E8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8E015E"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D7706F"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00FA69"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36ECE"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0E949A"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7A187"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C79C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C7C66A"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3C087"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CDC3BA"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A7163"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073CD35D"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385411F"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200DCA" w14:textId="417BC560"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BDDBD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0A6CE2D"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A40416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32A54" w14:paraId="0EDD6BBD" w14:textId="77777777" w:rsidTr="00132A54">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11925F1"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D1894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C7D3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CED6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BEE9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C175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7DC8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3761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71F4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80AC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987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DFCD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92FC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3B9CC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A0E7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A412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3F0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98CF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0F4B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99B7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EB525C4" w14:textId="77777777" w:rsidTr="00132A54">
        <w:trPr>
          <w:trHeight w:val="202"/>
        </w:trPr>
        <w:tc>
          <w:tcPr>
            <w:tcW w:w="2789" w:type="dxa"/>
            <w:tcBorders>
              <w:top w:val="nil"/>
              <w:left w:val="nil"/>
              <w:bottom w:val="dashSmallGap" w:sz="4" w:space="0" w:color="BFBFBF" w:themeColor="background1" w:themeShade="BF"/>
              <w:right w:val="nil"/>
            </w:tcBorders>
            <w:noWrap/>
            <w:vAlign w:val="center"/>
            <w:hideMark/>
          </w:tcPr>
          <w:p w14:paraId="5F7AE6C8"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F47E8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65F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EF1B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F76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B8A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3BE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A0C7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D773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268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3683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2978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C8FD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78ED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E9B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52FB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3D96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AD3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A24E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6401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32D74920"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6BC9F"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F19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5C36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D8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120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8AFE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009D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5E19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CDE2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C499F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3CA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849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BAE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6F6E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AEFD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F982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C8E2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5FE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2BB7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F615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351E6F5E"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D1710"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A6A6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9D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BE3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FF64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7F86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75F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64EF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FCD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C29D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756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994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452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6F4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25F2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753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4AA7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CBD5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8CD8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B2B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2AE46D61"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34A07"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BE9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6D03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A5A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BEC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C05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01A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3154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501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7F6E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8B0F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B0A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7E84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6A9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879C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409D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ACC2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609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067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DFB7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48B0EC7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4ECCB"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3CF7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8DA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1DEA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687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2B29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C6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3A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B0E4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E597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ABDC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FB18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A0B9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A81C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BF4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CB6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FD1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9770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7856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4CB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1EE7954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C2C5B"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E6F7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6B1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5293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BCE8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F8BF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DBB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F233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F5F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3C28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B492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2444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1E28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6E2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E326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57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AEC9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29A1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E6A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D692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13867162"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574AD1"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155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53CD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AD6C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F24C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CA0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D18F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31B2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4E70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FE52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74C2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0801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F57C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79AE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E648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2D23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6DBD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CEE3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AD04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40A2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777AE69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B86FC8"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5017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5A90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1CB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7D8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95BF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A197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F414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6DA0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693E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1DE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BD2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95F0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F40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36D2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EF8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2B6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BF7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9440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29E2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266ECDCB"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ECD1D9"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dla firm Online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3B451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28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08C8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C843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21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BD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F6EA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4DCA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1C04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DDF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2ACD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D990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4BB7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7E1B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A6F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E11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0C44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67B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3C2A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18D47AC1"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9B1DA"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dla firm Online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8A82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A79D3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7E20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83C6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336C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962E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5413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3C56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7F16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3F9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B108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56FB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ACE0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2F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746E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7541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2108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210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93E3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5032B39"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60F90"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Usługi chmury PBX w oprogramowaniu 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3FCBC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2BB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B3CA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2CF9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20C5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18DC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C91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0B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9DB7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5198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049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9B8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9F0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AAD5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8195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06CA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4306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1F0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08B7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4DA4997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E0D82"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Usługi konferencyjne PSTN w oprogramowaniu Skype dla firm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932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CB5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5382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8D5F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205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7CCD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9C59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D42E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D7E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79AA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4E6A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1D41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313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145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B3F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B999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14EB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68AA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8C1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02676D88"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0798E"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E40A1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2DA9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9617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E224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A8C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9A45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2EF6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7330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6DBA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2357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9969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38EA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38A8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7624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2C8F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61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6C84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DD1B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31A5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8065A38"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1A4AA"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6F8A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23C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C207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5942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59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4E6C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72D0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818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A4D1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C9FA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4E4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0D2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DCA5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758E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A30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E64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776A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38A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E79D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2543157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BFFA14"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E97BA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6E5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7FF4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95AC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C542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C13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28C1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5F74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CF27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2FC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C6EE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7DDA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E1C1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82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7AF1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01F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73CE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906D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96A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34B8DBE3"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9BEE65"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562F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1B7F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D86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98E1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C8AF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C807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8774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4747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4263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B59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44E4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AA72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C061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A38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4A0A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4B64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1D32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E67B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CDA2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C461DA7"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85A46"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BFBD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9E4E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EBA9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A3DA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C0BF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6D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EA4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51D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7231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9BA2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6C4E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DADB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EE5E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C7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CD08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821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B46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181C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843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62A93E95" w14:textId="77777777" w:rsidTr="00132A54">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C6A2F"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Management</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250B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016F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DAD1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11E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6484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057B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B61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169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CB9B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720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A80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4044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3FC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CBEA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A4B0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473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337E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175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06BE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4112CA6B"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2D204" w14:textId="77777777" w:rsidR="00D00480" w:rsidRPr="00167D1C" w:rsidRDefault="00D00480" w:rsidP="00132A54">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CFAEE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D0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20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35F2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57F1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9196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056E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3285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EBF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1EF0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B5E6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2134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A4D8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145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FC3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5444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A874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597D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02C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3B6B8223"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C5486"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3508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24B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0DDE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F243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D3EB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487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71B1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683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6E4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723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4599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D8C6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0658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477C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34DC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ABDC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E81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789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C6F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07E9E13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C54F4"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Zaawansowana ochrona przed zagrożeniami w usłudze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3DF1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370D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DCED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5C26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077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7D0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262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D394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A833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911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E55C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31D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F008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4A7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3F64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C860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E417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1346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582D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725F11B6"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152F8"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8CE1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6DB3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844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99A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469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CA52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B4C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B96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30B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3AB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E93C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46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780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86415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85B6C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695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2731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6F0D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1F84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0B07623D" w14:textId="77777777" w:rsidTr="000A6E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37636F"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E7D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D14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48B1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9689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5F2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0D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C7D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AF1C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A5D0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F811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A43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A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C9B3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B01A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BC68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CE9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C15BF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bookmarkStart w:id="178" w:name="_GoBack"/>
            <w:bookmarkEnd w:id="178"/>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201F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389B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18EE0CC" w14:textId="77777777" w:rsidTr="000A6E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08472"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5CB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EF6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26EA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CD36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676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9F7E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587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133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1149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FE45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6836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C55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24AD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EEF4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D6AD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88152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0D76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480E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1185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3F28759E" w14:textId="77777777" w:rsidTr="000A6E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52D83C"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E65B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1EBE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3305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61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475C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6FED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D2F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762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00F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EB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484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6A9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DF78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CE2D2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7A1C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5993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02E77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65A9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EC3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286B8DAF" w14:textId="77777777" w:rsidTr="000A6E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4F236"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CC3D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271E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F1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93D0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68AF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EB8C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4160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D823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BEB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55B0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2D7E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11B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207C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1E79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E547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1B0D2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48CA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A35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AC45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2305B69F" w14:textId="77777777" w:rsidTr="000A6E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273603"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FD6D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220C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0DD0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CBE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7661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306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F301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4DD8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3C24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14B7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979D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2E90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311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23C4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5EA84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D3F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F688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971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2BA6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714B7DF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3BA3E4"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B292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E0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7A2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29BD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062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38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865C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FF6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4DAE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EB5B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347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C3ED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3FC9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D62E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8070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303A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F91D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AA576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E78E5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6C3E5324"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2D0E2D"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5C84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08C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E927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572F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7324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FFC5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0AB2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3330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8E25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0A4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B13E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735E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C70A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9BEC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E6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E38F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CCDA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B2D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C1148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4FC15B1"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877D4"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9BB4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2ACF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3856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C22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08F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6D6E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FF9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E08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251A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2DAA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AAC4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074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1DC1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4D39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535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312F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A44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974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8B3F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6536A30B"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90BC7"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5C1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8C29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DE1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B2F7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9900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FAB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4C7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538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E6E8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2214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A50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3B3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A29D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4DE8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A83D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0A6E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811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4B1D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7230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41FB3823"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19DA59"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DA841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B291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37DE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725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B42C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D8C5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E648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2CD2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6448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F37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1D2A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AC6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2EEA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255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7DFB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1AD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B6D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82EB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D470E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76E0121A" w14:textId="77777777" w:rsidTr="000A6E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42F05"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0ACB6B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E9A95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3922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D9D62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F8772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009BE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6949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3A6A2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60FC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987AC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AAAED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02F8D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118F3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14B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3623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6F3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629E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37B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27407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440E8015" w14:textId="77777777" w:rsidTr="000A6E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237499" w14:textId="77777777" w:rsidR="00D00480" w:rsidRPr="00167D1C" w:rsidRDefault="00D00480" w:rsidP="00132A54">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CBC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8F0D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D311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215C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FA50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FD9C9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BE51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0F76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005E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F66C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A7B84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5C55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80D8B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061E0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BB961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9C12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2E17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C12B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A9618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bl>
    <w:p w14:paraId="52D8115E" w14:textId="77777777" w:rsidR="00D9012B" w:rsidRPr="00B97C59" w:rsidRDefault="00D9012B" w:rsidP="00D9012B">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461F2501" w14:textId="77777777" w:rsidR="00D9012B" w:rsidRPr="00B5721D" w:rsidRDefault="00D9012B" w:rsidP="00D9012B">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Podobnie jak Usługi Online określone powyżej usługa Secure Productive Enterprise spełnia wymóg LS dla Windows Software Assurance na Użytkownika zgodnie z opisem podanym w Postanowieniach dotyczących Produktów.</w:t>
      </w:r>
    </w:p>
    <w:p w14:paraId="185FC7B2" w14:textId="38A6C439" w:rsidR="009E0BBA" w:rsidRDefault="009E0BBA" w:rsidP="0056127A">
      <w:pPr>
        <w:pStyle w:val="ProductList-Body"/>
        <w:jc w:val="both"/>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w:t>
      </w:r>
    </w:p>
    <w:p w14:paraId="770B4D3D" w14:textId="77777777" w:rsidR="00283935" w:rsidRPr="000772BE" w:rsidRDefault="000A0FAF"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79" w:name="Attachment3"/>
      <w:bookmarkStart w:id="180" w:name="_Toc480365469"/>
      <w:r>
        <w:lastRenderedPageBreak/>
        <w:t xml:space="preserve">Załącznik 3 </w:t>
      </w:r>
      <w:r w:rsidR="0053202E">
        <w:t>– Standardowe Klauzule Umowne (Podmioty Przetwarzające D</w:t>
      </w:r>
      <w:r>
        <w:t>ane)</w:t>
      </w:r>
      <w:bookmarkEnd w:id="179"/>
      <w:bookmarkEnd w:id="180"/>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BD3F7B" w14:textId="77777777" w:rsidR="000A0FAF" w:rsidRDefault="000A0FAF" w:rsidP="009A573F">
      <w:pPr>
        <w:spacing w:after="0" w:line="240" w:lineRule="auto"/>
      </w:pPr>
      <w:r>
        <w:separator/>
      </w:r>
    </w:p>
  </w:endnote>
  <w:endnote w:type="continuationSeparator" w:id="0">
    <w:p w14:paraId="3809F793" w14:textId="77777777" w:rsidR="000A0FAF" w:rsidRDefault="000A0FAF" w:rsidP="009A573F">
      <w:pPr>
        <w:spacing w:after="0" w:line="240" w:lineRule="auto"/>
      </w:pPr>
      <w:r>
        <w:continuationSeparator/>
      </w:r>
    </w:p>
  </w:endnote>
  <w:endnote w:type="continuationNotice" w:id="1">
    <w:p w14:paraId="4578C92C" w14:textId="77777777" w:rsidR="000A0FAF" w:rsidRDefault="000A0F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A0FAF" w:rsidRDefault="000A0FA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A0FAF" w:rsidRPr="00591643" w:rsidRDefault="000A0FA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0FAF"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0A0FAF" w:rsidRPr="00C76DF3" w:rsidRDefault="000A0FAF" w:rsidP="00CE05C2">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0A0FAF" w:rsidRPr="00C76DF3" w:rsidRDefault="000A0FAF"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0A0FAF" w:rsidRPr="00C76DF3" w:rsidRDefault="000A0FAF" w:rsidP="00CE05C2">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0A0FAF" w:rsidRPr="00C76DF3" w:rsidRDefault="000A0FAF"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0A0FAF" w:rsidRPr="00C76DF3" w:rsidRDefault="000A0FAF" w:rsidP="00CE05C2">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0A0FAF" w:rsidRPr="00C76DF3" w:rsidRDefault="000A0FAF"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0A0FAF" w:rsidRPr="00C76DF3" w:rsidRDefault="000A0FAF" w:rsidP="00CE05C2">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0A0FAF" w:rsidRPr="00C76DF3" w:rsidRDefault="000A0FAF"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0A0FAF" w:rsidRPr="00C76DF3" w:rsidRDefault="000A0FAF" w:rsidP="00CE05C2">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0A0FAF" w:rsidRPr="00C76DF3" w:rsidRDefault="000A0FAF"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0A0FAF" w:rsidRPr="00C76DF3" w:rsidRDefault="000A0FAF" w:rsidP="00CE05C2">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 1 – Powiadomienia</w:t>
            </w:r>
          </w:hyperlink>
        </w:p>
      </w:tc>
    </w:tr>
  </w:tbl>
  <w:p w14:paraId="665AC823" w14:textId="77777777" w:rsidR="000A0FAF" w:rsidRPr="00591643" w:rsidRDefault="000A0FAF" w:rsidP="00640C7C">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0A0FAF" w:rsidRPr="00C76DF3" w:rsidRDefault="000A0FAF" w:rsidP="00C71869">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0A0FAF" w:rsidRPr="00C76DF3" w:rsidRDefault="000A0FAF"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0A0FAF" w:rsidRPr="00C76DF3" w:rsidRDefault="000A0FAF" w:rsidP="00C71869">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0A0FAF" w:rsidRPr="00C76DF3" w:rsidRDefault="000A0FAF"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0A0FAF" w:rsidRPr="00C76DF3" w:rsidRDefault="000A0FAF" w:rsidP="00C71869">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0A0FAF" w:rsidRPr="00C76DF3" w:rsidRDefault="000A0FAF"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0A0FAF" w:rsidRPr="00C76DF3" w:rsidRDefault="000A0FAF" w:rsidP="00C7186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0A0FAF" w:rsidRPr="00C76DF3" w:rsidRDefault="000A0FAF"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0A0FAF" w:rsidRPr="00C76DF3" w:rsidRDefault="000A0FAF" w:rsidP="00C7186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0A0FAF" w:rsidRPr="00C76DF3" w:rsidRDefault="000A0FAF"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0A0FAF" w:rsidRPr="00C76DF3" w:rsidRDefault="000A0FAF" w:rsidP="00C71869">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43F896E2" w14:textId="77777777" w:rsidR="000A0FAF" w:rsidRPr="00591643" w:rsidRDefault="000A0FAF" w:rsidP="00CA05DD">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0A0FAF" w:rsidRPr="00C76DF3" w:rsidRDefault="000A0FAF" w:rsidP="00841C82">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0A0FAF" w:rsidRPr="00C76DF3" w:rsidRDefault="000A0FAF"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0A0FAF" w:rsidRPr="00C76DF3" w:rsidRDefault="000A0FAF" w:rsidP="00841C82">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0A0FAF" w:rsidRPr="00C76DF3" w:rsidRDefault="000A0FAF"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0A0FAF" w:rsidRPr="00C76DF3" w:rsidRDefault="000A0FAF" w:rsidP="00841C82">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0A0FAF" w:rsidRPr="00C76DF3" w:rsidRDefault="000A0FAF"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0A0FAF" w:rsidRPr="00C76DF3" w:rsidRDefault="000A0FAF" w:rsidP="00841C82">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0A0FAF" w:rsidRPr="00C76DF3" w:rsidRDefault="000A0FAF"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0A0FAF" w:rsidRPr="00C76DF3" w:rsidRDefault="000A0FAF" w:rsidP="00841C82">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0A0FAF" w:rsidRPr="00C76DF3" w:rsidRDefault="000A0FAF"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0A0FAF" w:rsidRPr="00C76DF3" w:rsidRDefault="000A0FAF" w:rsidP="00841C82">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5D162117" w14:textId="77777777" w:rsidR="000A0FAF" w:rsidRPr="00591643" w:rsidRDefault="000A0FAF" w:rsidP="00C776E4">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0A0FAF" w:rsidRPr="00C76DF3" w:rsidRDefault="000A0FAF" w:rsidP="00747608">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0A0FAF" w:rsidRPr="00C76DF3" w:rsidRDefault="000A0FA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0A0FAF" w:rsidRPr="00C76DF3" w:rsidRDefault="000A0FAF" w:rsidP="00747608">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0A0FAF" w:rsidRPr="00C76DF3" w:rsidRDefault="000A0FA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0A0FAF" w:rsidRPr="00C76DF3" w:rsidRDefault="000A0FAF" w:rsidP="00747608">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0A0FAF" w:rsidRPr="00C76DF3" w:rsidRDefault="000A0FA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0A0FAF" w:rsidRPr="00C76DF3" w:rsidRDefault="000A0FAF" w:rsidP="0074760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0A0FAF" w:rsidRPr="00C76DF3" w:rsidRDefault="000A0FAF" w:rsidP="0074760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0A0FAF" w:rsidRPr="00C76DF3" w:rsidRDefault="000A0FAF" w:rsidP="00747608">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4073DCF0" w14:textId="77777777" w:rsidR="000A0FAF" w:rsidRPr="00591643" w:rsidRDefault="000A0FAF" w:rsidP="00C776E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0A0FAF" w:rsidRPr="00C76DF3" w:rsidRDefault="000A0FAF" w:rsidP="00747608">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0A0FAF" w:rsidRPr="00C76DF3" w:rsidRDefault="000A0FA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0A0FAF" w:rsidRPr="00C76DF3" w:rsidRDefault="000A0FAF" w:rsidP="00747608">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0A0FAF" w:rsidRPr="00C76DF3" w:rsidRDefault="000A0FA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0A0FAF" w:rsidRPr="00C76DF3" w:rsidRDefault="000A0FAF" w:rsidP="00747608">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0A0FAF" w:rsidRPr="00C76DF3" w:rsidRDefault="000A0FA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0A0FAF" w:rsidRPr="00C76DF3" w:rsidRDefault="000A0FAF" w:rsidP="0074760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0A0FAF" w:rsidRPr="00C76DF3" w:rsidRDefault="000A0FAF" w:rsidP="0074760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0A0FAF" w:rsidRPr="00C76DF3" w:rsidRDefault="000A0FAF" w:rsidP="00747608">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0B677052" w14:textId="77777777" w:rsidR="000A0FAF" w:rsidRPr="00591643" w:rsidRDefault="000A0FAF" w:rsidP="00C776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0A0FAF" w:rsidRPr="00C76DF3" w:rsidRDefault="000A0FAF" w:rsidP="00747608">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0A0FAF" w:rsidRPr="00C76DF3" w:rsidRDefault="000A0FA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0A0FAF" w:rsidRPr="00C76DF3" w:rsidRDefault="000A0FAF" w:rsidP="00747608">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0A0FAF" w:rsidRPr="00C76DF3" w:rsidRDefault="000A0FA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0A0FAF" w:rsidRPr="00C76DF3" w:rsidRDefault="000A0FAF" w:rsidP="00747608">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0A0FAF" w:rsidRPr="00C76DF3" w:rsidRDefault="000A0FA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0A0FAF" w:rsidRPr="00C76DF3" w:rsidRDefault="000A0FAF" w:rsidP="0074760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0A0FAF" w:rsidRPr="00C76DF3" w:rsidRDefault="000A0FAF" w:rsidP="0074760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0A0FAF" w:rsidRPr="00C76DF3" w:rsidRDefault="000A0FAF" w:rsidP="00747608">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1A73C883" w14:textId="77777777" w:rsidR="000A0FAF" w:rsidRPr="00591643" w:rsidRDefault="000A0FAF" w:rsidP="00C776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0A0FAF" w:rsidRPr="00C76DF3" w:rsidRDefault="000A0FAF" w:rsidP="00747608">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0A0FAF" w:rsidRPr="00C76DF3" w:rsidRDefault="000A0FA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0A0FAF" w:rsidRPr="00C76DF3" w:rsidRDefault="000A0FAF" w:rsidP="00747608">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0A0FAF" w:rsidRPr="00C76DF3" w:rsidRDefault="000A0FA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0A0FAF" w:rsidRPr="00C76DF3" w:rsidRDefault="000A0FAF" w:rsidP="00747608">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0A0FAF" w:rsidRPr="00C76DF3" w:rsidRDefault="000A0FA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0A0FAF" w:rsidRPr="00C76DF3" w:rsidRDefault="000A0FAF" w:rsidP="0074760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0A0FAF" w:rsidRPr="00C76DF3" w:rsidRDefault="000A0FAF" w:rsidP="0074760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0A0FAF" w:rsidRPr="00C76DF3" w:rsidRDefault="000A0FAF" w:rsidP="00747608">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49DE2984" w14:textId="77777777" w:rsidR="000A0FAF" w:rsidRPr="00591643" w:rsidRDefault="000A0FAF" w:rsidP="00C776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0A0FAF" w:rsidRPr="00C76DF3" w:rsidRDefault="000A0FAF" w:rsidP="00747608">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0A0FAF" w:rsidRPr="00C76DF3" w:rsidRDefault="000A0FA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0A0FAF" w:rsidRPr="00C76DF3" w:rsidRDefault="000A0FAF" w:rsidP="00747608">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0A0FAF" w:rsidRPr="00C76DF3" w:rsidRDefault="000A0FA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0A0FAF" w:rsidRPr="00C76DF3" w:rsidRDefault="000A0FAF" w:rsidP="00747608">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0A0FAF" w:rsidRPr="00C76DF3" w:rsidRDefault="000A0FA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0A0FAF" w:rsidRPr="00C76DF3" w:rsidRDefault="000A0FAF" w:rsidP="0074760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0A0FAF" w:rsidRPr="00C76DF3" w:rsidRDefault="000A0FAF" w:rsidP="0074760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0A0FAF" w:rsidRPr="00C76DF3" w:rsidRDefault="000A0FAF" w:rsidP="00747608">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6CA8E907" w14:textId="77777777" w:rsidR="000A0FAF" w:rsidRPr="00591643" w:rsidRDefault="000A0FAF" w:rsidP="00C776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2BD94234"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28E80" w14:textId="77777777" w:rsidR="000A0FAF" w:rsidRPr="00C76DF3" w:rsidRDefault="000A0FAF" w:rsidP="00747608">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71AA40" w14:textId="77777777" w:rsidR="000A0FAF" w:rsidRPr="00C76DF3" w:rsidRDefault="000A0FA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D4CB7" w14:textId="77777777" w:rsidR="000A0FAF" w:rsidRPr="00C76DF3" w:rsidRDefault="000A0FAF" w:rsidP="00747608">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D94DEE0" w14:textId="77777777" w:rsidR="000A0FAF" w:rsidRPr="00C76DF3" w:rsidRDefault="000A0FA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6FB68" w14:textId="77777777" w:rsidR="000A0FAF" w:rsidRPr="00C76DF3" w:rsidRDefault="000A0FAF" w:rsidP="00747608">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7C24A" w14:textId="77777777" w:rsidR="000A0FAF" w:rsidRPr="00C76DF3" w:rsidRDefault="000A0FA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54DF4" w14:textId="77777777" w:rsidR="000A0FAF" w:rsidRPr="00C76DF3" w:rsidRDefault="000A0FAF" w:rsidP="0074760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C3E8B"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08171D" w14:textId="77777777" w:rsidR="000A0FAF" w:rsidRPr="00C76DF3" w:rsidRDefault="000A0FAF" w:rsidP="0074760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6B8B5A"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D10B" w14:textId="77777777" w:rsidR="000A0FAF" w:rsidRPr="00C76DF3" w:rsidRDefault="000A0FAF" w:rsidP="00747608">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48CD8900" w14:textId="77777777" w:rsidR="000A0FAF" w:rsidRPr="00591643" w:rsidRDefault="000A0FAF" w:rsidP="00C776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60F562A1"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0397E" w14:textId="77777777" w:rsidR="000A0FAF" w:rsidRPr="00C76DF3" w:rsidRDefault="000A0FAF" w:rsidP="00747608">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27A73EA" w14:textId="77777777" w:rsidR="000A0FAF" w:rsidRPr="00C76DF3" w:rsidRDefault="000A0FA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D8E7B" w14:textId="77777777" w:rsidR="000A0FAF" w:rsidRPr="00C76DF3" w:rsidRDefault="000A0FAF" w:rsidP="00747608">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0FE08C" w14:textId="77777777" w:rsidR="000A0FAF" w:rsidRPr="00C76DF3" w:rsidRDefault="000A0FA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3FDD" w14:textId="77777777" w:rsidR="000A0FAF" w:rsidRPr="00C76DF3" w:rsidRDefault="000A0FAF" w:rsidP="00747608">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CD56F" w14:textId="77777777" w:rsidR="000A0FAF" w:rsidRPr="00C76DF3" w:rsidRDefault="000A0FA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44B621" w14:textId="77777777" w:rsidR="000A0FAF" w:rsidRPr="00C76DF3" w:rsidRDefault="000A0FAF" w:rsidP="0074760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BC94E"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6B3D1" w14:textId="77777777" w:rsidR="000A0FAF" w:rsidRPr="00C76DF3" w:rsidRDefault="000A0FAF" w:rsidP="0074760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49D23C7"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274BE" w14:textId="77777777" w:rsidR="000A0FAF" w:rsidRPr="00C76DF3" w:rsidRDefault="000A0FAF" w:rsidP="00747608">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40D5B0E0" w14:textId="77777777" w:rsidR="000A0FAF" w:rsidRPr="00591643" w:rsidRDefault="000A0FAF" w:rsidP="00C776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0A0FAF" w:rsidRPr="00C76DF3" w:rsidRDefault="000A0FAF" w:rsidP="00841C82">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0A0FAF" w:rsidRPr="00C76DF3" w:rsidRDefault="000A0FAF"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0A0FAF" w:rsidRPr="00C76DF3" w:rsidRDefault="000A0FAF" w:rsidP="00841C82">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0A0FAF" w:rsidRPr="00C76DF3" w:rsidRDefault="000A0FAF"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0A0FAF" w:rsidRPr="00C76DF3" w:rsidRDefault="000A0FAF" w:rsidP="00841C82">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0A0FAF" w:rsidRPr="00C76DF3" w:rsidRDefault="000A0FAF"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0A0FAF" w:rsidRPr="00C76DF3" w:rsidRDefault="000A0FAF" w:rsidP="00841C82">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0A0FAF" w:rsidRPr="00C76DF3" w:rsidRDefault="000A0FAF"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0A0FAF" w:rsidRPr="00C76DF3" w:rsidRDefault="000A0FAF" w:rsidP="00841C82">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0A0FAF" w:rsidRPr="00C76DF3" w:rsidRDefault="000A0FAF"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0A0FAF" w:rsidRPr="00C76DF3" w:rsidRDefault="000A0FAF" w:rsidP="00841C82">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69A330F4" w14:textId="77777777" w:rsidR="000A0FAF" w:rsidRPr="00591643" w:rsidRDefault="000A0FAF" w:rsidP="00C776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0FAF" w:rsidRPr="00C76DF3" w14:paraId="6685378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B219" w14:textId="77777777" w:rsidR="000A0FAF" w:rsidRPr="00C76DF3" w:rsidRDefault="000A0FAF"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9F1823" w14:textId="77777777" w:rsidR="000A0FAF" w:rsidRPr="00C76DF3" w:rsidRDefault="000A0FA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DD340" w14:textId="77777777" w:rsidR="000A0FAF" w:rsidRPr="00C76DF3" w:rsidRDefault="000A0FAF"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E249A" w14:textId="77777777" w:rsidR="000A0FAF" w:rsidRPr="00C76DF3" w:rsidRDefault="000A0FA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066E" w14:textId="77777777" w:rsidR="000A0FAF" w:rsidRPr="00C76DF3" w:rsidRDefault="000A0FAF"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685AC" w14:textId="77777777" w:rsidR="000A0FAF" w:rsidRPr="00C76DF3" w:rsidRDefault="000A0FA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2FDEA" w14:textId="77777777" w:rsidR="000A0FAF" w:rsidRPr="00C76DF3" w:rsidRDefault="000A0FAF"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B919" w14:textId="77777777" w:rsidR="000A0FAF" w:rsidRPr="00C76DF3" w:rsidRDefault="000A0FA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B0CBAD" w14:textId="77777777" w:rsidR="000A0FAF" w:rsidRPr="00C76DF3" w:rsidRDefault="000A0FAF"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82834A" w14:textId="77777777" w:rsidR="000A0FAF" w:rsidRPr="00C76DF3" w:rsidRDefault="000A0FA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386C0" w14:textId="77777777" w:rsidR="000A0FAF" w:rsidRPr="00C76DF3" w:rsidRDefault="000A0FAF"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1FB1518D" w14:textId="77777777" w:rsidR="000A0FAF" w:rsidRPr="00591643" w:rsidRDefault="000A0FAF"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0FAF" w:rsidRPr="00C76DF3" w14:paraId="61BCB7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9BF0" w14:textId="77777777" w:rsidR="000A0FAF" w:rsidRPr="00C76DF3" w:rsidRDefault="000A0FAF"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911A3" w14:textId="77777777" w:rsidR="000A0FAF" w:rsidRPr="00C76DF3" w:rsidRDefault="000A0FA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6970C" w14:textId="77777777" w:rsidR="000A0FAF" w:rsidRPr="00C76DF3" w:rsidRDefault="000A0FAF"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0D7284" w14:textId="77777777" w:rsidR="000A0FAF" w:rsidRPr="00C76DF3" w:rsidRDefault="000A0FA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EC8C" w14:textId="77777777" w:rsidR="000A0FAF" w:rsidRPr="00C76DF3" w:rsidRDefault="000A0FAF"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F5925A" w14:textId="77777777" w:rsidR="000A0FAF" w:rsidRPr="00C76DF3" w:rsidRDefault="000A0FA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1DA" w14:textId="77777777" w:rsidR="000A0FAF" w:rsidRPr="00C76DF3" w:rsidRDefault="000A0FAF"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16A02" w14:textId="77777777" w:rsidR="000A0FAF" w:rsidRPr="00C76DF3" w:rsidRDefault="000A0F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1CCBA1" w14:textId="77777777" w:rsidR="000A0FAF" w:rsidRPr="00C76DF3" w:rsidRDefault="000A0FAF"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CD7E6" w14:textId="77777777" w:rsidR="000A0FAF" w:rsidRPr="00C76DF3" w:rsidRDefault="000A0F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6880" w14:textId="77777777" w:rsidR="000A0FAF" w:rsidRPr="00C76DF3" w:rsidRDefault="000A0FAF"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1FC8B6DD" w14:textId="77777777" w:rsidR="000A0FAF" w:rsidRPr="00591643" w:rsidRDefault="000A0FAF">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0FAF" w:rsidRPr="00C76DF3" w14:paraId="4DE53D5D" w14:textId="77777777" w:rsidTr="00132A5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85C32" w14:textId="77777777" w:rsidR="000A0FAF" w:rsidRPr="00C76DF3" w:rsidRDefault="000A0FAF" w:rsidP="00132A54">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5C56D" w14:textId="77777777" w:rsidR="000A0FAF" w:rsidRPr="00C76DF3" w:rsidRDefault="000A0FAF" w:rsidP="00132A5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3C994" w14:textId="77777777" w:rsidR="000A0FAF" w:rsidRPr="00C76DF3" w:rsidRDefault="000A0FAF" w:rsidP="00132A54">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790A95" w14:textId="77777777" w:rsidR="000A0FAF" w:rsidRPr="00C76DF3" w:rsidRDefault="000A0FAF" w:rsidP="00132A5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7CB79" w14:textId="77777777" w:rsidR="000A0FAF" w:rsidRPr="00C76DF3" w:rsidRDefault="000A0FAF" w:rsidP="00132A54">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65B687" w14:textId="77777777" w:rsidR="000A0FAF" w:rsidRPr="00C76DF3" w:rsidRDefault="000A0FAF" w:rsidP="00132A5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81D28" w14:textId="77777777" w:rsidR="000A0FAF" w:rsidRPr="00C76DF3" w:rsidRDefault="000A0FAF" w:rsidP="00132A54">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33F48" w14:textId="77777777" w:rsidR="000A0FAF" w:rsidRPr="00C76DF3" w:rsidRDefault="000A0FAF" w:rsidP="00132A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F6607" w14:textId="77777777" w:rsidR="000A0FAF" w:rsidRPr="00C76DF3" w:rsidRDefault="000A0FAF" w:rsidP="00132A54">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39EF37" w14:textId="77777777" w:rsidR="000A0FAF" w:rsidRPr="00C76DF3" w:rsidRDefault="000A0FAF" w:rsidP="00132A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9ACE33" w14:textId="77777777" w:rsidR="000A0FAF" w:rsidRPr="00C76DF3" w:rsidRDefault="000A0FAF" w:rsidP="00132A54">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35E0B0F8" w14:textId="77777777" w:rsidR="000A0FAF" w:rsidRPr="00132A54" w:rsidRDefault="000A0FAF" w:rsidP="00132A54">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0FAF" w:rsidRPr="00C76DF3" w14:paraId="0304FF6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F85F2" w14:textId="77777777" w:rsidR="000A0FAF" w:rsidRPr="00C76DF3" w:rsidRDefault="000A0FAF"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B28695" w14:textId="77777777" w:rsidR="000A0FAF" w:rsidRPr="00C76DF3" w:rsidRDefault="000A0FA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1CAA8" w14:textId="77777777" w:rsidR="000A0FAF" w:rsidRPr="00C76DF3" w:rsidRDefault="000A0FAF"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2888A4" w14:textId="77777777" w:rsidR="000A0FAF" w:rsidRPr="00C76DF3" w:rsidRDefault="000A0FA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CDED" w14:textId="77777777" w:rsidR="000A0FAF" w:rsidRPr="00C76DF3" w:rsidRDefault="000A0FAF"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EC879" w14:textId="77777777" w:rsidR="000A0FAF" w:rsidRPr="00C76DF3" w:rsidRDefault="000A0FA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DBFD1" w14:textId="77777777" w:rsidR="000A0FAF" w:rsidRPr="00C76DF3" w:rsidRDefault="000A0FAF"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94AA7C" w14:textId="77777777" w:rsidR="000A0FAF" w:rsidRPr="00C76DF3" w:rsidRDefault="000A0F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D5707" w14:textId="77777777" w:rsidR="000A0FAF" w:rsidRPr="00C76DF3" w:rsidRDefault="000A0FAF"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E0644E" w14:textId="77777777" w:rsidR="000A0FAF" w:rsidRPr="00C76DF3" w:rsidRDefault="000A0F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51075" w14:textId="77777777" w:rsidR="000A0FAF" w:rsidRPr="00C76DF3" w:rsidRDefault="000A0FAF"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71C68395" w14:textId="77777777" w:rsidR="000A0FAF" w:rsidRPr="00591643" w:rsidRDefault="000A0FAF">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0FAF"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0A0FAF" w:rsidRPr="00C76DF3" w:rsidRDefault="000A0FAF"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0A0FAF" w:rsidRPr="00C76DF3" w:rsidRDefault="000A0FA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0A0FAF" w:rsidRPr="00C76DF3" w:rsidRDefault="000A0FAF"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0A0FAF" w:rsidRPr="00C76DF3" w:rsidRDefault="000A0FA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0A0FAF" w:rsidRPr="00C76DF3" w:rsidRDefault="000A0FAF"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0A0FAF" w:rsidRPr="00C76DF3" w:rsidRDefault="000A0FA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0A0FAF" w:rsidRPr="00C76DF3" w:rsidRDefault="000A0FAF"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0A0FAF" w:rsidRPr="00C76DF3" w:rsidRDefault="000A0F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0A0FAF" w:rsidRPr="00C76DF3" w:rsidRDefault="000A0FAF"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0A0FAF" w:rsidRPr="00C76DF3" w:rsidRDefault="000A0FA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0A0FAF" w:rsidRPr="00C76DF3" w:rsidRDefault="000A0FAF"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33AF729A" w14:textId="77777777" w:rsidR="000A0FAF" w:rsidRPr="00591643" w:rsidRDefault="000A0FAF">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0A0FAF" w:rsidRPr="00C76DF3" w:rsidRDefault="000A0FAF" w:rsidP="00747608">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0A0FAF" w:rsidRPr="00C76DF3" w:rsidRDefault="000A0FA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0A0FAF" w:rsidRPr="00C76DF3" w:rsidRDefault="000A0FAF" w:rsidP="00747608">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0A0FAF" w:rsidRPr="00C76DF3" w:rsidRDefault="000A0FA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0A0FAF" w:rsidRPr="00C76DF3" w:rsidRDefault="000A0FAF" w:rsidP="00747608">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0A0FAF" w:rsidRPr="00C76DF3" w:rsidRDefault="000A0FA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0A0FAF" w:rsidRPr="00C76DF3" w:rsidRDefault="000A0FAF" w:rsidP="0074760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0A0FAF" w:rsidRPr="00C76DF3" w:rsidRDefault="000A0FAF" w:rsidP="0074760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0A0FAF" w:rsidRPr="00C76DF3" w:rsidRDefault="000A0FAF" w:rsidP="00747608">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49AAA34C" w14:textId="77777777" w:rsidR="000A0FAF" w:rsidRPr="00591643" w:rsidRDefault="000A0FAF" w:rsidP="00C776E4">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A0FAF"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0A0FAF" w:rsidRPr="00C76DF3" w:rsidRDefault="000A0FAF" w:rsidP="00747608">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0A0FAF" w:rsidRPr="00C76DF3" w:rsidRDefault="000A0FA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0A0FAF" w:rsidRPr="00C76DF3" w:rsidRDefault="000A0FAF" w:rsidP="00747608">
          <w:pPr>
            <w:pStyle w:val="ProductList-OfferingBody"/>
            <w:ind w:left="-72" w:right="-74"/>
            <w:jc w:val="center"/>
            <w:rPr>
              <w:color w:val="808080" w:themeColor="background1" w:themeShade="80"/>
              <w:sz w:val="14"/>
              <w:szCs w:val="14"/>
            </w:rPr>
          </w:pPr>
          <w:hyperlink w:anchor="Introduction" w:history="1">
            <w:r>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0A0FAF" w:rsidRPr="00C76DF3" w:rsidRDefault="000A0FA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0A0FAF" w:rsidRPr="00C76DF3" w:rsidRDefault="000A0FAF" w:rsidP="00747608">
          <w:pPr>
            <w:pStyle w:val="ProductList-OfferingBody"/>
            <w:ind w:left="-72" w:right="-75"/>
            <w:jc w:val="center"/>
            <w:rPr>
              <w:color w:val="808080" w:themeColor="background1" w:themeShade="80"/>
              <w:sz w:val="14"/>
              <w:szCs w:val="14"/>
            </w:rPr>
          </w:pPr>
          <w:hyperlink w:anchor="GeneralTerms" w:history="1">
            <w:r>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0A0FAF" w:rsidRPr="00C76DF3" w:rsidRDefault="000A0FA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0A0FAF" w:rsidRPr="00C76DF3" w:rsidRDefault="000A0FAF" w:rsidP="0074760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0A0FAF" w:rsidRPr="00C76DF3" w:rsidRDefault="000A0FAF" w:rsidP="0074760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0A0FAF" w:rsidRPr="00C76DF3" w:rsidRDefault="000A0FA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0A0FAF" w:rsidRPr="00C76DF3" w:rsidRDefault="000A0FAF" w:rsidP="00747608">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w:t>
            </w:r>
          </w:hyperlink>
        </w:p>
      </w:tc>
    </w:tr>
  </w:tbl>
  <w:p w14:paraId="07F6DE0D" w14:textId="77777777" w:rsidR="000A0FAF" w:rsidRPr="00591643" w:rsidRDefault="000A0FAF" w:rsidP="00C776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4B52D8" w14:textId="77777777" w:rsidR="000A0FAF" w:rsidRDefault="000A0FAF" w:rsidP="009A573F">
      <w:pPr>
        <w:spacing w:after="0" w:line="240" w:lineRule="auto"/>
      </w:pPr>
      <w:r>
        <w:separator/>
      </w:r>
    </w:p>
  </w:footnote>
  <w:footnote w:type="continuationSeparator" w:id="0">
    <w:p w14:paraId="2BABF795" w14:textId="77777777" w:rsidR="000A0FAF" w:rsidRDefault="000A0FAF" w:rsidP="009A573F">
      <w:pPr>
        <w:spacing w:after="0" w:line="240" w:lineRule="auto"/>
      </w:pPr>
      <w:r>
        <w:continuationSeparator/>
      </w:r>
    </w:p>
  </w:footnote>
  <w:footnote w:type="continuationNotice" w:id="1">
    <w:p w14:paraId="35C29DE4" w14:textId="77777777" w:rsidR="000A0FAF" w:rsidRDefault="000A0FA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A0FAF" w:rsidRPr="004D27A6" w:rsidRDefault="000A0FA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31A1D86" w:rsidR="000A0FAF" w:rsidRPr="00171B2E" w:rsidRDefault="000A0FAF"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Pr="00806BBD">
              <w:rPr>
                <w:color w:val="404040" w:themeColor="text1" w:themeTint="BF"/>
                <w:sz w:val="16"/>
                <w:szCs w:val="16"/>
              </w:rPr>
              <w:t xml:space="preserve">Postanowienia dotyczące Usług Online w ramach licencjonowania zbiorowego Microsoft (wersja polska, </w:t>
            </w:r>
            <w:r>
              <w:rPr>
                <w:color w:val="404040" w:themeColor="text1" w:themeTint="BF"/>
                <w:sz w:val="16"/>
                <w:szCs w:val="16"/>
              </w:rPr>
              <w:t xml:space="preserve">maj </w:t>
            </w:r>
            <w:r w:rsidRPr="00DB1F99">
              <w:rPr>
                <w:color w:val="404040" w:themeColor="text1" w:themeTint="BF"/>
                <w:sz w:val="16"/>
                <w:szCs w:val="16"/>
              </w:rPr>
              <w:t xml:space="preserve">2017 </w:t>
            </w:r>
            <w:r w:rsidRPr="00806BBD">
              <w:rPr>
                <w:color w:val="404040" w:themeColor="text1" w:themeTint="BF"/>
                <w:sz w:val="16"/>
                <w:szCs w:val="16"/>
              </w:rPr>
              <w:t>r.)</w:t>
            </w:r>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A6EC5">
          <w:rPr>
            <w:noProof/>
            <w:color w:val="404040" w:themeColor="text1" w:themeTint="BF"/>
            <w:sz w:val="16"/>
            <w:szCs w:val="16"/>
          </w:rPr>
          <w:t>20</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D6CBB53" w:rsidR="000A0FAF" w:rsidRPr="004D27A6" w:rsidRDefault="000A0FAF"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Pr="00806BBD">
              <w:rPr>
                <w:color w:val="404040" w:themeColor="text1" w:themeTint="BF"/>
                <w:sz w:val="16"/>
                <w:szCs w:val="16"/>
              </w:rPr>
              <w:t xml:space="preserve">Postanowienia dotyczące Usług Online w ramach licencjonowania zbiorowego Microsoft (wersja polska, </w:t>
            </w:r>
            <w:r>
              <w:rPr>
                <w:color w:val="404040" w:themeColor="text1" w:themeTint="BF"/>
                <w:sz w:val="16"/>
                <w:szCs w:val="16"/>
              </w:rPr>
              <w:t xml:space="preserve">maj </w:t>
            </w:r>
            <w:r w:rsidRPr="00DB1F99">
              <w:rPr>
                <w:color w:val="404040" w:themeColor="text1" w:themeTint="BF"/>
                <w:sz w:val="16"/>
                <w:szCs w:val="16"/>
              </w:rPr>
              <w:t xml:space="preserve">2017 </w:t>
            </w:r>
            <w:r w:rsidRPr="00806BBD">
              <w:rPr>
                <w:color w:val="404040" w:themeColor="text1" w:themeTint="BF"/>
                <w:sz w:val="16"/>
                <w:szCs w:val="16"/>
              </w:rPr>
              <w:t>r.)</w:t>
            </w:r>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A6EC5">
          <w:rPr>
            <w:noProof/>
            <w:color w:val="404040" w:themeColor="text1" w:themeTint="BF"/>
            <w:sz w:val="16"/>
            <w:szCs w:val="16"/>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qCVN5dC5/aVCdzyxZVKzsL7dl0GywZAOckcgfwhujGL95ASC0IN42G7QNZwQ8hDTQIPw0mC/iIFYyb+I0LKQEw==" w:salt="aiMrqV/pi3T7bPk6UquD3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0FAF"/>
    <w:rsid w:val="000A1035"/>
    <w:rsid w:val="000A1A13"/>
    <w:rsid w:val="000A2E8E"/>
    <w:rsid w:val="000A5DC6"/>
    <w:rsid w:val="000A5E8A"/>
    <w:rsid w:val="000A5FA1"/>
    <w:rsid w:val="000A6BE5"/>
    <w:rsid w:val="000A6EC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54"/>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68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78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226C0"/>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0D17"/>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5DD9"/>
    <w:rsid w:val="004976F4"/>
    <w:rsid w:val="00497E15"/>
    <w:rsid w:val="004A2A95"/>
    <w:rsid w:val="004A2F07"/>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6BF"/>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0A1D"/>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127A"/>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EA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53EE"/>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0D0"/>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750"/>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596"/>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553C"/>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6783"/>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310"/>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05A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0480"/>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12B"/>
    <w:rsid w:val="00D909A5"/>
    <w:rsid w:val="00D92296"/>
    <w:rsid w:val="00D94945"/>
    <w:rsid w:val="00D950E2"/>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569B"/>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6EF"/>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0B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2.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footer" Target="footer17.xm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pl-pl/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footer" Target="footer18.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5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purl.org/dc/terms/"/>
    <ds:schemaRef ds:uri="http://schemas.microsoft.com/office/2006/metadata/properties"/>
    <ds:schemaRef ds:uri="http://schemas.microsoft.com/office/2006/documentManagement/types"/>
    <ds:schemaRef ds:uri="http://schemas.openxmlformats.org/package/2006/metadata/core-properties"/>
    <ds:schemaRef ds:uri="http://purl.org/dc/elements/1.1/"/>
    <ds:schemaRef ds:uri="http://purl.org/dc/dcmitype/"/>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D0BAFF3E-8519-4766-A764-C2B9CD2BA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21988</Words>
  <Characters>125332</Characters>
  <Application>Microsoft Office Word</Application>
  <DocSecurity>8</DocSecurity>
  <Lines>1044</Lines>
  <Paragraphs>294</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LinksUpToDate>false</LinksUpToDate>
  <CharactersWithSpaces>147026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2017-04-26T06:42:00Z</dcterms:created>
  <dcterms:modified xsi:type="dcterms:W3CDTF">2017-04-26T06:42:00Z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