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131D6AF8" w14:textId="34B50DC7" w:rsidR="00945C26" w:rsidRPr="00E90A70" w:rsidRDefault="00945C26" w:rsidP="00945C2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916371" w:rsidRPr="00642E11">
        <w:rPr>
          <w:rFonts w:asciiTheme="majorHAnsi" w:hAnsiTheme="majorHAnsi"/>
          <w:color w:val="FFFFFF" w:themeColor="background1"/>
          <w:sz w:val="72"/>
          <w:szCs w:val="72"/>
        </w:rPr>
        <w:t>decembrie</w:t>
      </w:r>
      <w:r w:rsidR="002C22E9" w:rsidRPr="00851A88">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p>
    <w:bookmarkEnd w:id="2"/>
    <w:p w14:paraId="3AE50115" w14:textId="61805E1E" w:rsidR="007654A0" w:rsidRDefault="00A430D3">
      <w:pPr>
        <w:pStyle w:val="TOC1"/>
        <w:tabs>
          <w:tab w:val="right" w:leader="dot" w:pos="5030"/>
        </w:tabs>
        <w:rPr>
          <w:rFonts w:eastAsiaTheme="minorEastAsia"/>
          <w:b w:val="0"/>
          <w:caps w:val="0"/>
          <w:noProof/>
          <w:sz w:val="22"/>
          <w:lang w:val="en-US" w:eastAsia="en-US" w:bidi="ar-SA"/>
        </w:rPr>
      </w:pPr>
      <w:r w:rsidRPr="00EB7902">
        <w:rPr>
          <w:rFonts w:cstheme="minorHAnsi"/>
        </w:rPr>
        <w:fldChar w:fldCharType="begin"/>
      </w:r>
      <w:r w:rsidRPr="00EB790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B7902">
        <w:rPr>
          <w:rFonts w:cstheme="minorHAnsi"/>
        </w:rPr>
        <w:fldChar w:fldCharType="separate"/>
      </w:r>
      <w:hyperlink w:anchor="_Toc25686936" w:history="1">
        <w:r w:rsidR="007654A0" w:rsidRPr="00EF1284">
          <w:rPr>
            <w:rStyle w:val="Hyperlink"/>
            <w:noProof/>
          </w:rPr>
          <w:t>Introducere</w:t>
        </w:r>
        <w:r w:rsidR="007654A0">
          <w:rPr>
            <w:noProof/>
            <w:webHidden/>
          </w:rPr>
          <w:tab/>
        </w:r>
        <w:r w:rsidR="007654A0">
          <w:rPr>
            <w:noProof/>
            <w:webHidden/>
          </w:rPr>
          <w:fldChar w:fldCharType="begin"/>
        </w:r>
        <w:r w:rsidR="007654A0">
          <w:rPr>
            <w:noProof/>
            <w:webHidden/>
          </w:rPr>
          <w:instrText xml:space="preserve"> PAGEREF _Toc25686936 \h </w:instrText>
        </w:r>
        <w:r w:rsidR="007654A0">
          <w:rPr>
            <w:noProof/>
            <w:webHidden/>
          </w:rPr>
        </w:r>
        <w:r w:rsidR="007654A0">
          <w:rPr>
            <w:noProof/>
            <w:webHidden/>
          </w:rPr>
          <w:fldChar w:fldCharType="separate"/>
        </w:r>
        <w:r w:rsidR="007654A0">
          <w:rPr>
            <w:noProof/>
            <w:webHidden/>
          </w:rPr>
          <w:t>3</w:t>
        </w:r>
        <w:r w:rsidR="007654A0">
          <w:rPr>
            <w:noProof/>
            <w:webHidden/>
          </w:rPr>
          <w:fldChar w:fldCharType="end"/>
        </w:r>
      </w:hyperlink>
    </w:p>
    <w:p w14:paraId="7E6745B0" w14:textId="633A2CFE" w:rsidR="007654A0" w:rsidRDefault="00541487">
      <w:pPr>
        <w:pStyle w:val="TOC5"/>
        <w:tabs>
          <w:tab w:val="right" w:leader="dot" w:pos="5030"/>
        </w:tabs>
        <w:rPr>
          <w:rFonts w:eastAsiaTheme="minorEastAsia"/>
          <w:noProof/>
          <w:sz w:val="22"/>
          <w:lang w:val="en-US" w:eastAsia="en-US" w:bidi="ar-SA"/>
        </w:rPr>
      </w:pPr>
      <w:hyperlink w:anchor="_Toc25686937" w:history="1">
        <w:r w:rsidR="007654A0" w:rsidRPr="00EF1284">
          <w:rPr>
            <w:rStyle w:val="Hyperlink"/>
            <w:noProof/>
          </w:rPr>
          <w:t>Contractele privind nivelul serviciului</w:t>
        </w:r>
        <w:r w:rsidR="007654A0">
          <w:rPr>
            <w:noProof/>
            <w:webHidden/>
          </w:rPr>
          <w:tab/>
        </w:r>
        <w:r w:rsidR="007654A0">
          <w:rPr>
            <w:noProof/>
            <w:webHidden/>
          </w:rPr>
          <w:fldChar w:fldCharType="begin"/>
        </w:r>
        <w:r w:rsidR="007654A0">
          <w:rPr>
            <w:noProof/>
            <w:webHidden/>
          </w:rPr>
          <w:instrText xml:space="preserve"> PAGEREF _Toc25686937 \h </w:instrText>
        </w:r>
        <w:r w:rsidR="007654A0">
          <w:rPr>
            <w:noProof/>
            <w:webHidden/>
          </w:rPr>
        </w:r>
        <w:r w:rsidR="007654A0">
          <w:rPr>
            <w:noProof/>
            <w:webHidden/>
          </w:rPr>
          <w:fldChar w:fldCharType="separate"/>
        </w:r>
        <w:r w:rsidR="007654A0">
          <w:rPr>
            <w:noProof/>
            <w:webHidden/>
          </w:rPr>
          <w:t>3</w:t>
        </w:r>
        <w:r w:rsidR="007654A0">
          <w:rPr>
            <w:noProof/>
            <w:webHidden/>
          </w:rPr>
          <w:fldChar w:fldCharType="end"/>
        </w:r>
      </w:hyperlink>
    </w:p>
    <w:p w14:paraId="5AE96094" w14:textId="7AFC6371" w:rsidR="007654A0" w:rsidRDefault="00541487">
      <w:pPr>
        <w:pStyle w:val="TOC5"/>
        <w:tabs>
          <w:tab w:val="right" w:leader="dot" w:pos="5030"/>
        </w:tabs>
        <w:rPr>
          <w:rFonts w:eastAsiaTheme="minorEastAsia"/>
          <w:noProof/>
          <w:sz w:val="22"/>
          <w:lang w:val="en-US" w:eastAsia="en-US" w:bidi="ar-SA"/>
        </w:rPr>
      </w:pPr>
      <w:hyperlink w:anchor="_Toc25686938" w:history="1">
        <w:r w:rsidR="007654A0" w:rsidRPr="00EF1284">
          <w:rPr>
            <w:rStyle w:val="Hyperlink"/>
            <w:noProof/>
          </w:rPr>
          <w:t>Termenii şi Actualizările referitoare la Serviciile online</w:t>
        </w:r>
        <w:r w:rsidR="007654A0">
          <w:rPr>
            <w:noProof/>
            <w:webHidden/>
          </w:rPr>
          <w:tab/>
        </w:r>
        <w:r w:rsidR="007654A0">
          <w:rPr>
            <w:noProof/>
            <w:webHidden/>
          </w:rPr>
          <w:fldChar w:fldCharType="begin"/>
        </w:r>
        <w:r w:rsidR="007654A0">
          <w:rPr>
            <w:noProof/>
            <w:webHidden/>
          </w:rPr>
          <w:instrText xml:space="preserve"> PAGEREF _Toc25686938 \h </w:instrText>
        </w:r>
        <w:r w:rsidR="007654A0">
          <w:rPr>
            <w:noProof/>
            <w:webHidden/>
          </w:rPr>
        </w:r>
        <w:r w:rsidR="007654A0">
          <w:rPr>
            <w:noProof/>
            <w:webHidden/>
          </w:rPr>
          <w:fldChar w:fldCharType="separate"/>
        </w:r>
        <w:r w:rsidR="007654A0">
          <w:rPr>
            <w:noProof/>
            <w:webHidden/>
          </w:rPr>
          <w:t>3</w:t>
        </w:r>
        <w:r w:rsidR="007654A0">
          <w:rPr>
            <w:noProof/>
            <w:webHidden/>
          </w:rPr>
          <w:fldChar w:fldCharType="end"/>
        </w:r>
      </w:hyperlink>
    </w:p>
    <w:p w14:paraId="462B007B" w14:textId="3731513E" w:rsidR="007654A0" w:rsidRDefault="00541487">
      <w:pPr>
        <w:pStyle w:val="TOC5"/>
        <w:tabs>
          <w:tab w:val="right" w:leader="dot" w:pos="5030"/>
        </w:tabs>
        <w:rPr>
          <w:rFonts w:eastAsiaTheme="minorEastAsia"/>
          <w:noProof/>
          <w:sz w:val="22"/>
          <w:lang w:val="en-US" w:eastAsia="en-US" w:bidi="ar-SA"/>
        </w:rPr>
      </w:pPr>
      <w:hyperlink w:anchor="_Toc25686939" w:history="1">
        <w:r w:rsidR="007654A0" w:rsidRPr="00EF1284">
          <w:rPr>
            <w:rStyle w:val="Hyperlink"/>
            <w:noProof/>
          </w:rPr>
          <w:t>Notificări electronice</w:t>
        </w:r>
        <w:r w:rsidR="007654A0">
          <w:rPr>
            <w:noProof/>
            <w:webHidden/>
          </w:rPr>
          <w:tab/>
        </w:r>
        <w:r w:rsidR="007654A0">
          <w:rPr>
            <w:noProof/>
            <w:webHidden/>
          </w:rPr>
          <w:fldChar w:fldCharType="begin"/>
        </w:r>
        <w:r w:rsidR="007654A0">
          <w:rPr>
            <w:noProof/>
            <w:webHidden/>
          </w:rPr>
          <w:instrText xml:space="preserve"> PAGEREF _Toc25686939 \h </w:instrText>
        </w:r>
        <w:r w:rsidR="007654A0">
          <w:rPr>
            <w:noProof/>
            <w:webHidden/>
          </w:rPr>
        </w:r>
        <w:r w:rsidR="007654A0">
          <w:rPr>
            <w:noProof/>
            <w:webHidden/>
          </w:rPr>
          <w:fldChar w:fldCharType="separate"/>
        </w:r>
        <w:r w:rsidR="007654A0">
          <w:rPr>
            <w:noProof/>
            <w:webHidden/>
          </w:rPr>
          <w:t>3</w:t>
        </w:r>
        <w:r w:rsidR="007654A0">
          <w:rPr>
            <w:noProof/>
            <w:webHidden/>
          </w:rPr>
          <w:fldChar w:fldCharType="end"/>
        </w:r>
      </w:hyperlink>
    </w:p>
    <w:p w14:paraId="7ABE4C0A" w14:textId="7A2E7B37" w:rsidR="007654A0" w:rsidRDefault="00541487">
      <w:pPr>
        <w:pStyle w:val="TOC5"/>
        <w:tabs>
          <w:tab w:val="right" w:leader="dot" w:pos="5030"/>
        </w:tabs>
        <w:rPr>
          <w:rFonts w:eastAsiaTheme="minorEastAsia"/>
          <w:noProof/>
          <w:sz w:val="22"/>
          <w:lang w:val="en-US" w:eastAsia="en-US" w:bidi="ar-SA"/>
        </w:rPr>
      </w:pPr>
      <w:hyperlink w:anchor="_Toc25686940" w:history="1">
        <w:r w:rsidR="007654A0" w:rsidRPr="00EF1284">
          <w:rPr>
            <w:rStyle w:val="Hyperlink"/>
            <w:noProof/>
          </w:rPr>
          <w:t>Versiunile anterioare</w:t>
        </w:r>
        <w:r w:rsidR="007654A0">
          <w:rPr>
            <w:noProof/>
            <w:webHidden/>
          </w:rPr>
          <w:tab/>
        </w:r>
        <w:r w:rsidR="007654A0">
          <w:rPr>
            <w:noProof/>
            <w:webHidden/>
          </w:rPr>
          <w:fldChar w:fldCharType="begin"/>
        </w:r>
        <w:r w:rsidR="007654A0">
          <w:rPr>
            <w:noProof/>
            <w:webHidden/>
          </w:rPr>
          <w:instrText xml:space="preserve"> PAGEREF _Toc25686940 \h </w:instrText>
        </w:r>
        <w:r w:rsidR="007654A0">
          <w:rPr>
            <w:noProof/>
            <w:webHidden/>
          </w:rPr>
        </w:r>
        <w:r w:rsidR="007654A0">
          <w:rPr>
            <w:noProof/>
            <w:webHidden/>
          </w:rPr>
          <w:fldChar w:fldCharType="separate"/>
        </w:r>
        <w:r w:rsidR="007654A0">
          <w:rPr>
            <w:noProof/>
            <w:webHidden/>
          </w:rPr>
          <w:t>3</w:t>
        </w:r>
        <w:r w:rsidR="007654A0">
          <w:rPr>
            <w:noProof/>
            <w:webHidden/>
          </w:rPr>
          <w:fldChar w:fldCharType="end"/>
        </w:r>
      </w:hyperlink>
    </w:p>
    <w:p w14:paraId="71782845" w14:textId="70DB5835" w:rsidR="007654A0" w:rsidRDefault="00541487">
      <w:pPr>
        <w:pStyle w:val="TOC3"/>
        <w:rPr>
          <w:rFonts w:eastAsiaTheme="minorEastAsia"/>
          <w:b w:val="0"/>
          <w:smallCaps w:val="0"/>
          <w:sz w:val="22"/>
          <w:lang w:val="en-US" w:eastAsia="en-US" w:bidi="ar-SA"/>
        </w:rPr>
      </w:pPr>
      <w:hyperlink w:anchor="_Toc25686941" w:history="1">
        <w:r w:rsidR="007654A0" w:rsidRPr="00EF1284">
          <w:rPr>
            <w:rStyle w:val="Hyperlink"/>
          </w:rPr>
          <w:t>Clarificări și rezumatul modificărilor</w:t>
        </w:r>
        <w:r w:rsidR="007654A0">
          <w:rPr>
            <w:webHidden/>
          </w:rPr>
          <w:tab/>
        </w:r>
        <w:r w:rsidR="007654A0">
          <w:rPr>
            <w:webHidden/>
          </w:rPr>
          <w:fldChar w:fldCharType="begin"/>
        </w:r>
        <w:r w:rsidR="007654A0">
          <w:rPr>
            <w:webHidden/>
          </w:rPr>
          <w:instrText xml:space="preserve"> PAGEREF _Toc25686941 \h </w:instrText>
        </w:r>
        <w:r w:rsidR="007654A0">
          <w:rPr>
            <w:webHidden/>
          </w:rPr>
        </w:r>
        <w:r w:rsidR="007654A0">
          <w:rPr>
            <w:webHidden/>
          </w:rPr>
          <w:fldChar w:fldCharType="separate"/>
        </w:r>
        <w:r w:rsidR="007654A0">
          <w:rPr>
            <w:webHidden/>
          </w:rPr>
          <w:t>3</w:t>
        </w:r>
        <w:r w:rsidR="007654A0">
          <w:rPr>
            <w:webHidden/>
          </w:rPr>
          <w:fldChar w:fldCharType="end"/>
        </w:r>
      </w:hyperlink>
    </w:p>
    <w:p w14:paraId="29ADDD06" w14:textId="03A2D485" w:rsidR="007654A0" w:rsidRDefault="00541487">
      <w:pPr>
        <w:pStyle w:val="TOC1"/>
        <w:tabs>
          <w:tab w:val="right" w:leader="dot" w:pos="5030"/>
        </w:tabs>
        <w:rPr>
          <w:rFonts w:eastAsiaTheme="minorEastAsia"/>
          <w:b w:val="0"/>
          <w:caps w:val="0"/>
          <w:noProof/>
          <w:sz w:val="22"/>
          <w:lang w:val="en-US" w:eastAsia="en-US" w:bidi="ar-SA"/>
        </w:rPr>
      </w:pPr>
      <w:hyperlink w:anchor="_Toc25686942" w:history="1">
        <w:r w:rsidR="007654A0" w:rsidRPr="00EF1284">
          <w:rPr>
            <w:rStyle w:val="Hyperlink"/>
            <w:noProof/>
          </w:rPr>
          <w:t>Definiţii</w:t>
        </w:r>
        <w:r w:rsidR="007654A0">
          <w:rPr>
            <w:noProof/>
            <w:webHidden/>
          </w:rPr>
          <w:tab/>
        </w:r>
        <w:r w:rsidR="007654A0">
          <w:rPr>
            <w:noProof/>
            <w:webHidden/>
          </w:rPr>
          <w:fldChar w:fldCharType="begin"/>
        </w:r>
        <w:r w:rsidR="007654A0">
          <w:rPr>
            <w:noProof/>
            <w:webHidden/>
          </w:rPr>
          <w:instrText xml:space="preserve"> PAGEREF _Toc25686942 \h </w:instrText>
        </w:r>
        <w:r w:rsidR="007654A0">
          <w:rPr>
            <w:noProof/>
            <w:webHidden/>
          </w:rPr>
        </w:r>
        <w:r w:rsidR="007654A0">
          <w:rPr>
            <w:noProof/>
            <w:webHidden/>
          </w:rPr>
          <w:fldChar w:fldCharType="separate"/>
        </w:r>
        <w:r w:rsidR="007654A0">
          <w:rPr>
            <w:noProof/>
            <w:webHidden/>
          </w:rPr>
          <w:t>4</w:t>
        </w:r>
        <w:r w:rsidR="007654A0">
          <w:rPr>
            <w:noProof/>
            <w:webHidden/>
          </w:rPr>
          <w:fldChar w:fldCharType="end"/>
        </w:r>
      </w:hyperlink>
    </w:p>
    <w:p w14:paraId="0E04EFB2" w14:textId="749BE8FE" w:rsidR="007654A0" w:rsidRDefault="00541487">
      <w:pPr>
        <w:pStyle w:val="TOC1"/>
        <w:tabs>
          <w:tab w:val="right" w:leader="dot" w:pos="5030"/>
        </w:tabs>
        <w:rPr>
          <w:rFonts w:eastAsiaTheme="minorEastAsia"/>
          <w:b w:val="0"/>
          <w:caps w:val="0"/>
          <w:noProof/>
          <w:sz w:val="22"/>
          <w:lang w:val="en-US" w:eastAsia="en-US" w:bidi="ar-SA"/>
        </w:rPr>
      </w:pPr>
      <w:hyperlink w:anchor="_Toc25686943" w:history="1">
        <w:r w:rsidR="007654A0" w:rsidRPr="00EF1284">
          <w:rPr>
            <w:rStyle w:val="Hyperlink"/>
            <w:noProof/>
          </w:rPr>
          <w:t>Termeni generali</w:t>
        </w:r>
        <w:r w:rsidR="007654A0">
          <w:rPr>
            <w:noProof/>
            <w:webHidden/>
          </w:rPr>
          <w:tab/>
        </w:r>
        <w:r w:rsidR="007654A0">
          <w:rPr>
            <w:noProof/>
            <w:webHidden/>
          </w:rPr>
          <w:fldChar w:fldCharType="begin"/>
        </w:r>
        <w:r w:rsidR="007654A0">
          <w:rPr>
            <w:noProof/>
            <w:webHidden/>
          </w:rPr>
          <w:instrText xml:space="preserve"> PAGEREF _Toc25686943 \h </w:instrText>
        </w:r>
        <w:r w:rsidR="007654A0">
          <w:rPr>
            <w:noProof/>
            <w:webHidden/>
          </w:rPr>
        </w:r>
        <w:r w:rsidR="007654A0">
          <w:rPr>
            <w:noProof/>
            <w:webHidden/>
          </w:rPr>
          <w:fldChar w:fldCharType="separate"/>
        </w:r>
        <w:r w:rsidR="007654A0">
          <w:rPr>
            <w:noProof/>
            <w:webHidden/>
          </w:rPr>
          <w:t>6</w:t>
        </w:r>
        <w:r w:rsidR="007654A0">
          <w:rPr>
            <w:noProof/>
            <w:webHidden/>
          </w:rPr>
          <w:fldChar w:fldCharType="end"/>
        </w:r>
      </w:hyperlink>
    </w:p>
    <w:p w14:paraId="6E6C4233" w14:textId="5585F36E" w:rsidR="007654A0" w:rsidRDefault="00541487">
      <w:pPr>
        <w:pStyle w:val="TOC5"/>
        <w:tabs>
          <w:tab w:val="right" w:leader="dot" w:pos="5030"/>
        </w:tabs>
        <w:rPr>
          <w:rFonts w:eastAsiaTheme="minorEastAsia"/>
          <w:noProof/>
          <w:sz w:val="22"/>
          <w:lang w:val="en-US" w:eastAsia="en-US" w:bidi="ar-SA"/>
        </w:rPr>
      </w:pPr>
      <w:hyperlink w:anchor="_Toc25686944" w:history="1">
        <w:r w:rsidR="007654A0" w:rsidRPr="00EF1284">
          <w:rPr>
            <w:rStyle w:val="Hyperlink"/>
            <w:noProof/>
          </w:rPr>
          <w:t>Licenţierea Serviciilor online</w:t>
        </w:r>
        <w:r w:rsidR="007654A0">
          <w:rPr>
            <w:noProof/>
            <w:webHidden/>
          </w:rPr>
          <w:tab/>
        </w:r>
        <w:r w:rsidR="007654A0">
          <w:rPr>
            <w:noProof/>
            <w:webHidden/>
          </w:rPr>
          <w:fldChar w:fldCharType="begin"/>
        </w:r>
        <w:r w:rsidR="007654A0">
          <w:rPr>
            <w:noProof/>
            <w:webHidden/>
          </w:rPr>
          <w:instrText xml:space="preserve"> PAGEREF _Toc25686944 \h </w:instrText>
        </w:r>
        <w:r w:rsidR="007654A0">
          <w:rPr>
            <w:noProof/>
            <w:webHidden/>
          </w:rPr>
        </w:r>
        <w:r w:rsidR="007654A0">
          <w:rPr>
            <w:noProof/>
            <w:webHidden/>
          </w:rPr>
          <w:fldChar w:fldCharType="separate"/>
        </w:r>
        <w:r w:rsidR="007654A0">
          <w:rPr>
            <w:noProof/>
            <w:webHidden/>
          </w:rPr>
          <w:t>6</w:t>
        </w:r>
        <w:r w:rsidR="007654A0">
          <w:rPr>
            <w:noProof/>
            <w:webHidden/>
          </w:rPr>
          <w:fldChar w:fldCharType="end"/>
        </w:r>
      </w:hyperlink>
    </w:p>
    <w:p w14:paraId="4A3483C1" w14:textId="62DF2FC2" w:rsidR="007654A0" w:rsidRDefault="00541487">
      <w:pPr>
        <w:pStyle w:val="TOC5"/>
        <w:tabs>
          <w:tab w:val="right" w:leader="dot" w:pos="5030"/>
        </w:tabs>
        <w:rPr>
          <w:rFonts w:eastAsiaTheme="minorEastAsia"/>
          <w:noProof/>
          <w:sz w:val="22"/>
          <w:lang w:val="en-US" w:eastAsia="en-US" w:bidi="ar-SA"/>
        </w:rPr>
      </w:pPr>
      <w:hyperlink w:anchor="_Toc25686945" w:history="1">
        <w:r w:rsidR="007654A0" w:rsidRPr="00EF1284">
          <w:rPr>
            <w:rStyle w:val="Hyperlink"/>
            <w:noProof/>
          </w:rPr>
          <w:t>Utilizarea Serviciilor online</w:t>
        </w:r>
        <w:r w:rsidR="007654A0">
          <w:rPr>
            <w:noProof/>
            <w:webHidden/>
          </w:rPr>
          <w:tab/>
        </w:r>
        <w:r w:rsidR="007654A0">
          <w:rPr>
            <w:noProof/>
            <w:webHidden/>
          </w:rPr>
          <w:fldChar w:fldCharType="begin"/>
        </w:r>
        <w:r w:rsidR="007654A0">
          <w:rPr>
            <w:noProof/>
            <w:webHidden/>
          </w:rPr>
          <w:instrText xml:space="preserve"> PAGEREF _Toc25686945 \h </w:instrText>
        </w:r>
        <w:r w:rsidR="007654A0">
          <w:rPr>
            <w:noProof/>
            <w:webHidden/>
          </w:rPr>
        </w:r>
        <w:r w:rsidR="007654A0">
          <w:rPr>
            <w:noProof/>
            <w:webHidden/>
          </w:rPr>
          <w:fldChar w:fldCharType="separate"/>
        </w:r>
        <w:r w:rsidR="007654A0">
          <w:rPr>
            <w:noProof/>
            <w:webHidden/>
          </w:rPr>
          <w:t>6</w:t>
        </w:r>
        <w:r w:rsidR="007654A0">
          <w:rPr>
            <w:noProof/>
            <w:webHidden/>
          </w:rPr>
          <w:fldChar w:fldCharType="end"/>
        </w:r>
      </w:hyperlink>
    </w:p>
    <w:p w14:paraId="5BAF6C3C" w14:textId="0C1F3B66" w:rsidR="007654A0" w:rsidRDefault="00541487">
      <w:pPr>
        <w:pStyle w:val="TOC5"/>
        <w:tabs>
          <w:tab w:val="right" w:leader="dot" w:pos="5030"/>
        </w:tabs>
        <w:rPr>
          <w:rFonts w:eastAsiaTheme="minorEastAsia"/>
          <w:noProof/>
          <w:sz w:val="22"/>
          <w:lang w:val="en-US" w:eastAsia="en-US" w:bidi="ar-SA"/>
        </w:rPr>
      </w:pPr>
      <w:hyperlink w:anchor="_Toc25686946" w:history="1">
        <w:r w:rsidR="007654A0" w:rsidRPr="00EF1284">
          <w:rPr>
            <w:rStyle w:val="Hyperlink"/>
            <w:noProof/>
          </w:rPr>
          <w:t>Utilizarea produselor software cu serviciul online</w:t>
        </w:r>
        <w:r w:rsidR="007654A0">
          <w:rPr>
            <w:noProof/>
            <w:webHidden/>
          </w:rPr>
          <w:tab/>
        </w:r>
        <w:r w:rsidR="007654A0">
          <w:rPr>
            <w:noProof/>
            <w:webHidden/>
          </w:rPr>
          <w:fldChar w:fldCharType="begin"/>
        </w:r>
        <w:r w:rsidR="007654A0">
          <w:rPr>
            <w:noProof/>
            <w:webHidden/>
          </w:rPr>
          <w:instrText xml:space="preserve"> PAGEREF _Toc25686946 \h </w:instrText>
        </w:r>
        <w:r w:rsidR="007654A0">
          <w:rPr>
            <w:noProof/>
            <w:webHidden/>
          </w:rPr>
        </w:r>
        <w:r w:rsidR="007654A0">
          <w:rPr>
            <w:noProof/>
            <w:webHidden/>
          </w:rPr>
          <w:fldChar w:fldCharType="separate"/>
        </w:r>
        <w:r w:rsidR="007654A0">
          <w:rPr>
            <w:noProof/>
            <w:webHidden/>
          </w:rPr>
          <w:t>6</w:t>
        </w:r>
        <w:r w:rsidR="007654A0">
          <w:rPr>
            <w:noProof/>
            <w:webHidden/>
          </w:rPr>
          <w:fldChar w:fldCharType="end"/>
        </w:r>
      </w:hyperlink>
    </w:p>
    <w:p w14:paraId="73D833ED" w14:textId="66EAA518" w:rsidR="007654A0" w:rsidRDefault="00541487">
      <w:pPr>
        <w:pStyle w:val="TOC5"/>
        <w:tabs>
          <w:tab w:val="right" w:leader="dot" w:pos="5030"/>
        </w:tabs>
        <w:rPr>
          <w:rFonts w:eastAsiaTheme="minorEastAsia"/>
          <w:noProof/>
          <w:sz w:val="22"/>
          <w:lang w:val="en-US" w:eastAsia="en-US" w:bidi="ar-SA"/>
        </w:rPr>
      </w:pPr>
      <w:hyperlink w:anchor="_Toc25686947" w:history="1">
        <w:r w:rsidR="007654A0" w:rsidRPr="00EF1284">
          <w:rPr>
            <w:rStyle w:val="Hyperlink"/>
            <w:noProof/>
          </w:rPr>
          <w:t>Limitări tehnice</w:t>
        </w:r>
        <w:r w:rsidR="007654A0">
          <w:rPr>
            <w:noProof/>
            <w:webHidden/>
          </w:rPr>
          <w:tab/>
        </w:r>
        <w:r w:rsidR="007654A0">
          <w:rPr>
            <w:noProof/>
            <w:webHidden/>
          </w:rPr>
          <w:fldChar w:fldCharType="begin"/>
        </w:r>
        <w:r w:rsidR="007654A0">
          <w:rPr>
            <w:noProof/>
            <w:webHidden/>
          </w:rPr>
          <w:instrText xml:space="preserve"> PAGEREF _Toc25686947 \h </w:instrText>
        </w:r>
        <w:r w:rsidR="007654A0">
          <w:rPr>
            <w:noProof/>
            <w:webHidden/>
          </w:rPr>
        </w:r>
        <w:r w:rsidR="007654A0">
          <w:rPr>
            <w:noProof/>
            <w:webHidden/>
          </w:rPr>
          <w:fldChar w:fldCharType="separate"/>
        </w:r>
        <w:r w:rsidR="007654A0">
          <w:rPr>
            <w:noProof/>
            <w:webHidden/>
          </w:rPr>
          <w:t>7</w:t>
        </w:r>
        <w:r w:rsidR="007654A0">
          <w:rPr>
            <w:noProof/>
            <w:webHidden/>
          </w:rPr>
          <w:fldChar w:fldCharType="end"/>
        </w:r>
      </w:hyperlink>
    </w:p>
    <w:p w14:paraId="484D0E26" w14:textId="4FEAD778" w:rsidR="007654A0" w:rsidRDefault="00541487">
      <w:pPr>
        <w:pStyle w:val="TOC5"/>
        <w:tabs>
          <w:tab w:val="right" w:leader="dot" w:pos="5030"/>
        </w:tabs>
        <w:rPr>
          <w:rFonts w:eastAsiaTheme="minorEastAsia"/>
          <w:noProof/>
          <w:sz w:val="22"/>
          <w:lang w:val="en-US" w:eastAsia="en-US" w:bidi="ar-SA"/>
        </w:rPr>
      </w:pPr>
      <w:hyperlink w:anchor="_Toc25686948" w:history="1">
        <w:r w:rsidR="007654A0" w:rsidRPr="00EF1284">
          <w:rPr>
            <w:rStyle w:val="Hyperlink"/>
            <w:noProof/>
          </w:rPr>
          <w:t>Serviciile de import/export</w:t>
        </w:r>
        <w:r w:rsidR="007654A0">
          <w:rPr>
            <w:noProof/>
            <w:webHidden/>
          </w:rPr>
          <w:tab/>
        </w:r>
        <w:r w:rsidR="007654A0">
          <w:rPr>
            <w:noProof/>
            <w:webHidden/>
          </w:rPr>
          <w:fldChar w:fldCharType="begin"/>
        </w:r>
        <w:r w:rsidR="007654A0">
          <w:rPr>
            <w:noProof/>
            <w:webHidden/>
          </w:rPr>
          <w:instrText xml:space="preserve"> PAGEREF _Toc25686948 \h </w:instrText>
        </w:r>
        <w:r w:rsidR="007654A0">
          <w:rPr>
            <w:noProof/>
            <w:webHidden/>
          </w:rPr>
        </w:r>
        <w:r w:rsidR="007654A0">
          <w:rPr>
            <w:noProof/>
            <w:webHidden/>
          </w:rPr>
          <w:fldChar w:fldCharType="separate"/>
        </w:r>
        <w:r w:rsidR="007654A0">
          <w:rPr>
            <w:noProof/>
            <w:webHidden/>
          </w:rPr>
          <w:t>7</w:t>
        </w:r>
        <w:r w:rsidR="007654A0">
          <w:rPr>
            <w:noProof/>
            <w:webHidden/>
          </w:rPr>
          <w:fldChar w:fldCharType="end"/>
        </w:r>
      </w:hyperlink>
    </w:p>
    <w:p w14:paraId="4F2495CE" w14:textId="008CA033" w:rsidR="007654A0" w:rsidRDefault="00541487">
      <w:pPr>
        <w:pStyle w:val="TOC5"/>
        <w:tabs>
          <w:tab w:val="right" w:leader="dot" w:pos="5030"/>
        </w:tabs>
        <w:rPr>
          <w:rFonts w:eastAsiaTheme="minorEastAsia"/>
          <w:noProof/>
          <w:sz w:val="22"/>
          <w:lang w:val="en-US" w:eastAsia="en-US" w:bidi="ar-SA"/>
        </w:rPr>
      </w:pPr>
      <w:hyperlink w:anchor="_Toc25686949" w:history="1">
        <w:r w:rsidR="007654A0" w:rsidRPr="00EF1284">
          <w:rPr>
            <w:rStyle w:val="Hyperlink"/>
            <w:noProof/>
          </w:rPr>
          <w:t>Componente de font</w:t>
        </w:r>
        <w:r w:rsidR="007654A0">
          <w:rPr>
            <w:noProof/>
            <w:webHidden/>
          </w:rPr>
          <w:tab/>
        </w:r>
        <w:r w:rsidR="007654A0">
          <w:rPr>
            <w:noProof/>
            <w:webHidden/>
          </w:rPr>
          <w:fldChar w:fldCharType="begin"/>
        </w:r>
        <w:r w:rsidR="007654A0">
          <w:rPr>
            <w:noProof/>
            <w:webHidden/>
          </w:rPr>
          <w:instrText xml:space="preserve"> PAGEREF _Toc25686949 \h </w:instrText>
        </w:r>
        <w:r w:rsidR="007654A0">
          <w:rPr>
            <w:noProof/>
            <w:webHidden/>
          </w:rPr>
        </w:r>
        <w:r w:rsidR="007654A0">
          <w:rPr>
            <w:noProof/>
            <w:webHidden/>
          </w:rPr>
          <w:fldChar w:fldCharType="separate"/>
        </w:r>
        <w:r w:rsidR="007654A0">
          <w:rPr>
            <w:noProof/>
            <w:webHidden/>
          </w:rPr>
          <w:t>7</w:t>
        </w:r>
        <w:r w:rsidR="007654A0">
          <w:rPr>
            <w:noProof/>
            <w:webHidden/>
          </w:rPr>
          <w:fldChar w:fldCharType="end"/>
        </w:r>
      </w:hyperlink>
    </w:p>
    <w:p w14:paraId="4993DD0C" w14:textId="088E8AB4" w:rsidR="007654A0" w:rsidRDefault="00541487">
      <w:pPr>
        <w:pStyle w:val="TOC5"/>
        <w:tabs>
          <w:tab w:val="right" w:leader="dot" w:pos="5030"/>
        </w:tabs>
        <w:rPr>
          <w:rFonts w:eastAsiaTheme="minorEastAsia"/>
          <w:noProof/>
          <w:sz w:val="22"/>
          <w:lang w:val="en-US" w:eastAsia="en-US" w:bidi="ar-SA"/>
        </w:rPr>
      </w:pPr>
      <w:hyperlink w:anchor="_Toc25686950" w:history="1">
        <w:r w:rsidR="007654A0" w:rsidRPr="00EF1284">
          <w:rPr>
            <w:rStyle w:val="Hyperlink"/>
            <w:noProof/>
          </w:rPr>
          <w:t>Schimbările şi disponibilitatea Serviciilor online</w:t>
        </w:r>
        <w:r w:rsidR="007654A0">
          <w:rPr>
            <w:noProof/>
            <w:webHidden/>
          </w:rPr>
          <w:tab/>
        </w:r>
        <w:r w:rsidR="007654A0">
          <w:rPr>
            <w:noProof/>
            <w:webHidden/>
          </w:rPr>
          <w:fldChar w:fldCharType="begin"/>
        </w:r>
        <w:r w:rsidR="007654A0">
          <w:rPr>
            <w:noProof/>
            <w:webHidden/>
          </w:rPr>
          <w:instrText xml:space="preserve"> PAGEREF _Toc25686950 \h </w:instrText>
        </w:r>
        <w:r w:rsidR="007654A0">
          <w:rPr>
            <w:noProof/>
            <w:webHidden/>
          </w:rPr>
        </w:r>
        <w:r w:rsidR="007654A0">
          <w:rPr>
            <w:noProof/>
            <w:webHidden/>
          </w:rPr>
          <w:fldChar w:fldCharType="separate"/>
        </w:r>
        <w:r w:rsidR="007654A0">
          <w:rPr>
            <w:noProof/>
            <w:webHidden/>
          </w:rPr>
          <w:t>7</w:t>
        </w:r>
        <w:r w:rsidR="007654A0">
          <w:rPr>
            <w:noProof/>
            <w:webHidden/>
          </w:rPr>
          <w:fldChar w:fldCharType="end"/>
        </w:r>
      </w:hyperlink>
    </w:p>
    <w:p w14:paraId="4893EDB3" w14:textId="614DBF9C" w:rsidR="007654A0" w:rsidRDefault="00541487">
      <w:pPr>
        <w:pStyle w:val="TOC5"/>
        <w:tabs>
          <w:tab w:val="right" w:leader="dot" w:pos="5030"/>
        </w:tabs>
        <w:rPr>
          <w:rFonts w:eastAsiaTheme="minorEastAsia"/>
          <w:noProof/>
          <w:sz w:val="22"/>
          <w:lang w:val="en-US" w:eastAsia="en-US" w:bidi="ar-SA"/>
        </w:rPr>
      </w:pPr>
      <w:hyperlink w:anchor="_Toc25686951" w:history="1">
        <w:r w:rsidR="007654A0" w:rsidRPr="00EF1284">
          <w:rPr>
            <w:rStyle w:val="Hyperlink"/>
            <w:noProof/>
          </w:rPr>
          <w:t>Respectarea legii</w:t>
        </w:r>
        <w:r w:rsidR="007654A0">
          <w:rPr>
            <w:noProof/>
            <w:webHidden/>
          </w:rPr>
          <w:tab/>
        </w:r>
        <w:r w:rsidR="007654A0">
          <w:rPr>
            <w:noProof/>
            <w:webHidden/>
          </w:rPr>
          <w:fldChar w:fldCharType="begin"/>
        </w:r>
        <w:r w:rsidR="007654A0">
          <w:rPr>
            <w:noProof/>
            <w:webHidden/>
          </w:rPr>
          <w:instrText xml:space="preserve"> PAGEREF _Toc25686951 \h </w:instrText>
        </w:r>
        <w:r w:rsidR="007654A0">
          <w:rPr>
            <w:noProof/>
            <w:webHidden/>
          </w:rPr>
        </w:r>
        <w:r w:rsidR="007654A0">
          <w:rPr>
            <w:noProof/>
            <w:webHidden/>
          </w:rPr>
          <w:fldChar w:fldCharType="separate"/>
        </w:r>
        <w:r w:rsidR="007654A0">
          <w:rPr>
            <w:noProof/>
            <w:webHidden/>
          </w:rPr>
          <w:t>7</w:t>
        </w:r>
        <w:r w:rsidR="007654A0">
          <w:rPr>
            <w:noProof/>
            <w:webHidden/>
          </w:rPr>
          <w:fldChar w:fldCharType="end"/>
        </w:r>
      </w:hyperlink>
    </w:p>
    <w:p w14:paraId="6E12CBC9" w14:textId="3E02839F" w:rsidR="007654A0" w:rsidRDefault="00541487">
      <w:pPr>
        <w:pStyle w:val="TOC5"/>
        <w:tabs>
          <w:tab w:val="right" w:leader="dot" w:pos="5030"/>
        </w:tabs>
        <w:rPr>
          <w:rFonts w:eastAsiaTheme="minorEastAsia"/>
          <w:noProof/>
          <w:sz w:val="22"/>
          <w:lang w:val="en-US" w:eastAsia="en-US" w:bidi="ar-SA"/>
        </w:rPr>
      </w:pPr>
      <w:hyperlink w:anchor="_Toc25686952" w:history="1">
        <w:r w:rsidR="007654A0" w:rsidRPr="00EF1284">
          <w:rPr>
            <w:rStyle w:val="Hyperlink"/>
            <w:noProof/>
          </w:rPr>
          <w:t>Altele</w:t>
        </w:r>
        <w:r w:rsidR="007654A0">
          <w:rPr>
            <w:noProof/>
            <w:webHidden/>
          </w:rPr>
          <w:tab/>
        </w:r>
        <w:r w:rsidR="007654A0">
          <w:rPr>
            <w:noProof/>
            <w:webHidden/>
          </w:rPr>
          <w:fldChar w:fldCharType="begin"/>
        </w:r>
        <w:r w:rsidR="007654A0">
          <w:rPr>
            <w:noProof/>
            <w:webHidden/>
          </w:rPr>
          <w:instrText xml:space="preserve"> PAGEREF _Toc25686952 \h </w:instrText>
        </w:r>
        <w:r w:rsidR="007654A0">
          <w:rPr>
            <w:noProof/>
            <w:webHidden/>
          </w:rPr>
        </w:r>
        <w:r w:rsidR="007654A0">
          <w:rPr>
            <w:noProof/>
            <w:webHidden/>
          </w:rPr>
          <w:fldChar w:fldCharType="separate"/>
        </w:r>
        <w:r w:rsidR="007654A0">
          <w:rPr>
            <w:noProof/>
            <w:webHidden/>
          </w:rPr>
          <w:t>7</w:t>
        </w:r>
        <w:r w:rsidR="007654A0">
          <w:rPr>
            <w:noProof/>
            <w:webHidden/>
          </w:rPr>
          <w:fldChar w:fldCharType="end"/>
        </w:r>
      </w:hyperlink>
    </w:p>
    <w:p w14:paraId="6220BD1A" w14:textId="3BFD0C76" w:rsidR="007654A0" w:rsidRDefault="00541487">
      <w:pPr>
        <w:pStyle w:val="TOC1"/>
        <w:tabs>
          <w:tab w:val="right" w:leader="dot" w:pos="5030"/>
        </w:tabs>
        <w:rPr>
          <w:rFonts w:eastAsiaTheme="minorEastAsia"/>
          <w:b w:val="0"/>
          <w:caps w:val="0"/>
          <w:noProof/>
          <w:sz w:val="22"/>
          <w:lang w:val="en-US" w:eastAsia="en-US" w:bidi="ar-SA"/>
        </w:rPr>
      </w:pPr>
      <w:hyperlink w:anchor="_Toc25686953" w:history="1">
        <w:r w:rsidR="007654A0" w:rsidRPr="00EF1284">
          <w:rPr>
            <w:rStyle w:val="Hyperlink"/>
            <w:noProof/>
          </w:rPr>
          <w:t>Termenii privind protecţia datelor cu caracter personal</w:t>
        </w:r>
        <w:r w:rsidR="007654A0">
          <w:rPr>
            <w:noProof/>
            <w:webHidden/>
          </w:rPr>
          <w:tab/>
        </w:r>
        <w:r w:rsidR="007654A0">
          <w:rPr>
            <w:noProof/>
            <w:webHidden/>
          </w:rPr>
          <w:fldChar w:fldCharType="begin"/>
        </w:r>
        <w:r w:rsidR="007654A0">
          <w:rPr>
            <w:noProof/>
            <w:webHidden/>
          </w:rPr>
          <w:instrText xml:space="preserve"> PAGEREF _Toc25686953 \h </w:instrText>
        </w:r>
        <w:r w:rsidR="007654A0">
          <w:rPr>
            <w:noProof/>
            <w:webHidden/>
          </w:rPr>
        </w:r>
        <w:r w:rsidR="007654A0">
          <w:rPr>
            <w:noProof/>
            <w:webHidden/>
          </w:rPr>
          <w:fldChar w:fldCharType="separate"/>
        </w:r>
        <w:r w:rsidR="007654A0">
          <w:rPr>
            <w:noProof/>
            <w:webHidden/>
          </w:rPr>
          <w:t>9</w:t>
        </w:r>
        <w:r w:rsidR="007654A0">
          <w:rPr>
            <w:noProof/>
            <w:webHidden/>
          </w:rPr>
          <w:fldChar w:fldCharType="end"/>
        </w:r>
      </w:hyperlink>
    </w:p>
    <w:p w14:paraId="1D037B9E" w14:textId="7F765741" w:rsidR="007654A0" w:rsidRDefault="00541487">
      <w:pPr>
        <w:pStyle w:val="TOC5"/>
        <w:tabs>
          <w:tab w:val="right" w:leader="dot" w:pos="5030"/>
        </w:tabs>
        <w:rPr>
          <w:rFonts w:eastAsiaTheme="minorEastAsia"/>
          <w:noProof/>
          <w:sz w:val="22"/>
          <w:lang w:val="en-US" w:eastAsia="en-US" w:bidi="ar-SA"/>
        </w:rPr>
      </w:pPr>
      <w:hyperlink w:anchor="_Toc25686954" w:history="1">
        <w:r w:rsidR="007654A0" w:rsidRPr="00EF1284">
          <w:rPr>
            <w:rStyle w:val="Hyperlink"/>
            <w:noProof/>
          </w:rPr>
          <w:t>Domeniu de aplicare</w:t>
        </w:r>
        <w:r w:rsidR="007654A0">
          <w:rPr>
            <w:noProof/>
            <w:webHidden/>
          </w:rPr>
          <w:tab/>
        </w:r>
        <w:r w:rsidR="007654A0">
          <w:rPr>
            <w:noProof/>
            <w:webHidden/>
          </w:rPr>
          <w:fldChar w:fldCharType="begin"/>
        </w:r>
        <w:r w:rsidR="007654A0">
          <w:rPr>
            <w:noProof/>
            <w:webHidden/>
          </w:rPr>
          <w:instrText xml:space="preserve"> PAGEREF _Toc25686954 \h </w:instrText>
        </w:r>
        <w:r w:rsidR="007654A0">
          <w:rPr>
            <w:noProof/>
            <w:webHidden/>
          </w:rPr>
        </w:r>
        <w:r w:rsidR="007654A0">
          <w:rPr>
            <w:noProof/>
            <w:webHidden/>
          </w:rPr>
          <w:fldChar w:fldCharType="separate"/>
        </w:r>
        <w:r w:rsidR="007654A0">
          <w:rPr>
            <w:noProof/>
            <w:webHidden/>
          </w:rPr>
          <w:t>9</w:t>
        </w:r>
        <w:r w:rsidR="007654A0">
          <w:rPr>
            <w:noProof/>
            <w:webHidden/>
          </w:rPr>
          <w:fldChar w:fldCharType="end"/>
        </w:r>
      </w:hyperlink>
    </w:p>
    <w:p w14:paraId="29AA28D4" w14:textId="26F74C27" w:rsidR="007654A0" w:rsidRDefault="00541487">
      <w:pPr>
        <w:pStyle w:val="TOC5"/>
        <w:tabs>
          <w:tab w:val="right" w:leader="dot" w:pos="5030"/>
        </w:tabs>
        <w:rPr>
          <w:rFonts w:eastAsiaTheme="minorEastAsia"/>
          <w:noProof/>
          <w:sz w:val="22"/>
          <w:lang w:val="en-US" w:eastAsia="en-US" w:bidi="ar-SA"/>
        </w:rPr>
      </w:pPr>
      <w:hyperlink w:anchor="_Toc25686955" w:history="1">
        <w:r w:rsidR="007654A0" w:rsidRPr="00EF1284">
          <w:rPr>
            <w:rStyle w:val="Hyperlink"/>
            <w:noProof/>
          </w:rPr>
          <w:t>Prelucrarea Datelor clienţilor; Proprietatea</w:t>
        </w:r>
        <w:r w:rsidR="007654A0">
          <w:rPr>
            <w:noProof/>
            <w:webHidden/>
          </w:rPr>
          <w:tab/>
        </w:r>
        <w:r w:rsidR="007654A0">
          <w:rPr>
            <w:noProof/>
            <w:webHidden/>
          </w:rPr>
          <w:fldChar w:fldCharType="begin"/>
        </w:r>
        <w:r w:rsidR="007654A0">
          <w:rPr>
            <w:noProof/>
            <w:webHidden/>
          </w:rPr>
          <w:instrText xml:space="preserve"> PAGEREF _Toc25686955 \h </w:instrText>
        </w:r>
        <w:r w:rsidR="007654A0">
          <w:rPr>
            <w:noProof/>
            <w:webHidden/>
          </w:rPr>
        </w:r>
        <w:r w:rsidR="007654A0">
          <w:rPr>
            <w:noProof/>
            <w:webHidden/>
          </w:rPr>
          <w:fldChar w:fldCharType="separate"/>
        </w:r>
        <w:r w:rsidR="007654A0">
          <w:rPr>
            <w:noProof/>
            <w:webHidden/>
          </w:rPr>
          <w:t>9</w:t>
        </w:r>
        <w:r w:rsidR="007654A0">
          <w:rPr>
            <w:noProof/>
            <w:webHidden/>
          </w:rPr>
          <w:fldChar w:fldCharType="end"/>
        </w:r>
      </w:hyperlink>
    </w:p>
    <w:p w14:paraId="7FED0AFA" w14:textId="67C63042" w:rsidR="007654A0" w:rsidRDefault="00541487">
      <w:pPr>
        <w:pStyle w:val="TOC5"/>
        <w:tabs>
          <w:tab w:val="right" w:leader="dot" w:pos="5030"/>
        </w:tabs>
        <w:rPr>
          <w:rFonts w:eastAsiaTheme="minorEastAsia"/>
          <w:noProof/>
          <w:sz w:val="22"/>
          <w:lang w:val="en-US" w:eastAsia="en-US" w:bidi="ar-SA"/>
        </w:rPr>
      </w:pPr>
      <w:hyperlink w:anchor="_Toc25686956" w:history="1">
        <w:r w:rsidR="007654A0" w:rsidRPr="00EF1284">
          <w:rPr>
            <w:rStyle w:val="Hyperlink"/>
            <w:noProof/>
          </w:rPr>
          <w:t>Divulgarea Datelor Clientului și a Datelor cu caracter personal</w:t>
        </w:r>
        <w:r w:rsidR="007654A0">
          <w:rPr>
            <w:noProof/>
            <w:webHidden/>
          </w:rPr>
          <w:tab/>
        </w:r>
        <w:r w:rsidR="007654A0">
          <w:rPr>
            <w:noProof/>
            <w:webHidden/>
          </w:rPr>
          <w:fldChar w:fldCharType="begin"/>
        </w:r>
        <w:r w:rsidR="007654A0">
          <w:rPr>
            <w:noProof/>
            <w:webHidden/>
          </w:rPr>
          <w:instrText xml:space="preserve"> PAGEREF _Toc25686956 \h </w:instrText>
        </w:r>
        <w:r w:rsidR="007654A0">
          <w:rPr>
            <w:noProof/>
            <w:webHidden/>
          </w:rPr>
        </w:r>
        <w:r w:rsidR="007654A0">
          <w:rPr>
            <w:noProof/>
            <w:webHidden/>
          </w:rPr>
          <w:fldChar w:fldCharType="separate"/>
        </w:r>
        <w:r w:rsidR="007654A0">
          <w:rPr>
            <w:noProof/>
            <w:webHidden/>
          </w:rPr>
          <w:t>9</w:t>
        </w:r>
        <w:r w:rsidR="007654A0">
          <w:rPr>
            <w:noProof/>
            <w:webHidden/>
          </w:rPr>
          <w:fldChar w:fldCharType="end"/>
        </w:r>
      </w:hyperlink>
    </w:p>
    <w:p w14:paraId="43CB2157" w14:textId="4DBDE600" w:rsidR="007654A0" w:rsidRDefault="00541487">
      <w:pPr>
        <w:pStyle w:val="TOC5"/>
        <w:tabs>
          <w:tab w:val="right" w:leader="dot" w:pos="5030"/>
        </w:tabs>
        <w:rPr>
          <w:rFonts w:eastAsiaTheme="minorEastAsia"/>
          <w:noProof/>
          <w:sz w:val="22"/>
          <w:lang w:val="en-US" w:eastAsia="en-US" w:bidi="ar-SA"/>
        </w:rPr>
      </w:pPr>
      <w:hyperlink w:anchor="_Toc25686957" w:history="1">
        <w:r w:rsidR="007654A0" w:rsidRPr="00EF1284">
          <w:rPr>
            <w:rStyle w:val="Hyperlink"/>
            <w:noProof/>
          </w:rPr>
          <w:t>Prelucrarea datelor cu caracter personal; GDPR</w:t>
        </w:r>
        <w:r w:rsidR="007654A0">
          <w:rPr>
            <w:noProof/>
            <w:webHidden/>
          </w:rPr>
          <w:tab/>
        </w:r>
        <w:r w:rsidR="007654A0">
          <w:rPr>
            <w:noProof/>
            <w:webHidden/>
          </w:rPr>
          <w:fldChar w:fldCharType="begin"/>
        </w:r>
        <w:r w:rsidR="007654A0">
          <w:rPr>
            <w:noProof/>
            <w:webHidden/>
          </w:rPr>
          <w:instrText xml:space="preserve"> PAGEREF _Toc25686957 \h </w:instrText>
        </w:r>
        <w:r w:rsidR="007654A0">
          <w:rPr>
            <w:noProof/>
            <w:webHidden/>
          </w:rPr>
        </w:r>
        <w:r w:rsidR="007654A0">
          <w:rPr>
            <w:noProof/>
            <w:webHidden/>
          </w:rPr>
          <w:fldChar w:fldCharType="separate"/>
        </w:r>
        <w:r w:rsidR="007654A0">
          <w:rPr>
            <w:noProof/>
            <w:webHidden/>
          </w:rPr>
          <w:t>10</w:t>
        </w:r>
        <w:r w:rsidR="007654A0">
          <w:rPr>
            <w:noProof/>
            <w:webHidden/>
          </w:rPr>
          <w:fldChar w:fldCharType="end"/>
        </w:r>
      </w:hyperlink>
    </w:p>
    <w:p w14:paraId="62CADEA5" w14:textId="27E6B362" w:rsidR="007654A0" w:rsidRDefault="00541487">
      <w:pPr>
        <w:pStyle w:val="TOC5"/>
        <w:tabs>
          <w:tab w:val="right" w:leader="dot" w:pos="5030"/>
        </w:tabs>
        <w:rPr>
          <w:rFonts w:eastAsiaTheme="minorEastAsia"/>
          <w:noProof/>
          <w:sz w:val="22"/>
          <w:lang w:val="en-US" w:eastAsia="en-US" w:bidi="ar-SA"/>
        </w:rPr>
      </w:pPr>
      <w:hyperlink w:anchor="_Toc25686958" w:history="1">
        <w:r w:rsidR="007654A0" w:rsidRPr="00EF1284">
          <w:rPr>
            <w:rStyle w:val="Hyperlink"/>
            <w:noProof/>
          </w:rPr>
          <w:t>Securitatea datelor</w:t>
        </w:r>
        <w:r w:rsidR="007654A0">
          <w:rPr>
            <w:noProof/>
            <w:webHidden/>
          </w:rPr>
          <w:tab/>
        </w:r>
        <w:r w:rsidR="007654A0">
          <w:rPr>
            <w:noProof/>
            <w:webHidden/>
          </w:rPr>
          <w:fldChar w:fldCharType="begin"/>
        </w:r>
        <w:r w:rsidR="007654A0">
          <w:rPr>
            <w:noProof/>
            <w:webHidden/>
          </w:rPr>
          <w:instrText xml:space="preserve"> PAGEREF _Toc25686958 \h </w:instrText>
        </w:r>
        <w:r w:rsidR="007654A0">
          <w:rPr>
            <w:noProof/>
            <w:webHidden/>
          </w:rPr>
        </w:r>
        <w:r w:rsidR="007654A0">
          <w:rPr>
            <w:noProof/>
            <w:webHidden/>
          </w:rPr>
          <w:fldChar w:fldCharType="separate"/>
        </w:r>
        <w:r w:rsidR="007654A0">
          <w:rPr>
            <w:noProof/>
            <w:webHidden/>
          </w:rPr>
          <w:t>10</w:t>
        </w:r>
        <w:r w:rsidR="007654A0">
          <w:rPr>
            <w:noProof/>
            <w:webHidden/>
          </w:rPr>
          <w:fldChar w:fldCharType="end"/>
        </w:r>
      </w:hyperlink>
    </w:p>
    <w:p w14:paraId="1BCC4A31" w14:textId="5A52E68C" w:rsidR="007654A0" w:rsidRDefault="00541487">
      <w:pPr>
        <w:pStyle w:val="TOC5"/>
        <w:tabs>
          <w:tab w:val="right" w:leader="dot" w:pos="5030"/>
        </w:tabs>
        <w:rPr>
          <w:rFonts w:eastAsiaTheme="minorEastAsia"/>
          <w:noProof/>
          <w:sz w:val="22"/>
          <w:lang w:val="en-US" w:eastAsia="en-US" w:bidi="ar-SA"/>
        </w:rPr>
      </w:pPr>
      <w:hyperlink w:anchor="_Toc25686959" w:history="1">
        <w:r w:rsidR="007654A0" w:rsidRPr="00EF1284">
          <w:rPr>
            <w:rStyle w:val="Hyperlink"/>
            <w:noProof/>
          </w:rPr>
          <w:t>Notificarea incidentelor de securitate</w:t>
        </w:r>
        <w:r w:rsidR="007654A0">
          <w:rPr>
            <w:noProof/>
            <w:webHidden/>
          </w:rPr>
          <w:tab/>
        </w:r>
        <w:r w:rsidR="007654A0">
          <w:rPr>
            <w:noProof/>
            <w:webHidden/>
          </w:rPr>
          <w:fldChar w:fldCharType="begin"/>
        </w:r>
        <w:r w:rsidR="007654A0">
          <w:rPr>
            <w:noProof/>
            <w:webHidden/>
          </w:rPr>
          <w:instrText xml:space="preserve"> PAGEREF _Toc25686959 \h </w:instrText>
        </w:r>
        <w:r w:rsidR="007654A0">
          <w:rPr>
            <w:noProof/>
            <w:webHidden/>
          </w:rPr>
        </w:r>
        <w:r w:rsidR="007654A0">
          <w:rPr>
            <w:noProof/>
            <w:webHidden/>
          </w:rPr>
          <w:fldChar w:fldCharType="separate"/>
        </w:r>
        <w:r w:rsidR="007654A0">
          <w:rPr>
            <w:noProof/>
            <w:webHidden/>
          </w:rPr>
          <w:t>11</w:t>
        </w:r>
        <w:r w:rsidR="007654A0">
          <w:rPr>
            <w:noProof/>
            <w:webHidden/>
          </w:rPr>
          <w:fldChar w:fldCharType="end"/>
        </w:r>
      </w:hyperlink>
    </w:p>
    <w:p w14:paraId="07470302" w14:textId="722377A5" w:rsidR="007654A0" w:rsidRDefault="00541487">
      <w:pPr>
        <w:pStyle w:val="TOC5"/>
        <w:tabs>
          <w:tab w:val="right" w:leader="dot" w:pos="5030"/>
        </w:tabs>
        <w:rPr>
          <w:rFonts w:eastAsiaTheme="minorEastAsia"/>
          <w:noProof/>
          <w:sz w:val="22"/>
          <w:lang w:val="en-US" w:eastAsia="en-US" w:bidi="ar-SA"/>
        </w:rPr>
      </w:pPr>
      <w:hyperlink w:anchor="_Toc25686960" w:history="1">
        <w:r w:rsidR="007654A0" w:rsidRPr="00EF1284">
          <w:rPr>
            <w:rStyle w:val="Hyperlink"/>
            <w:noProof/>
          </w:rPr>
          <w:t>Transferurile de date şi locaţia acestora</w:t>
        </w:r>
        <w:r w:rsidR="007654A0">
          <w:rPr>
            <w:noProof/>
            <w:webHidden/>
          </w:rPr>
          <w:tab/>
        </w:r>
        <w:r w:rsidR="007654A0">
          <w:rPr>
            <w:noProof/>
            <w:webHidden/>
          </w:rPr>
          <w:fldChar w:fldCharType="begin"/>
        </w:r>
        <w:r w:rsidR="007654A0">
          <w:rPr>
            <w:noProof/>
            <w:webHidden/>
          </w:rPr>
          <w:instrText xml:space="preserve"> PAGEREF _Toc25686960 \h </w:instrText>
        </w:r>
        <w:r w:rsidR="007654A0">
          <w:rPr>
            <w:noProof/>
            <w:webHidden/>
          </w:rPr>
        </w:r>
        <w:r w:rsidR="007654A0">
          <w:rPr>
            <w:noProof/>
            <w:webHidden/>
          </w:rPr>
          <w:fldChar w:fldCharType="separate"/>
        </w:r>
        <w:r w:rsidR="007654A0">
          <w:rPr>
            <w:noProof/>
            <w:webHidden/>
          </w:rPr>
          <w:t>12</w:t>
        </w:r>
        <w:r w:rsidR="007654A0">
          <w:rPr>
            <w:noProof/>
            <w:webHidden/>
          </w:rPr>
          <w:fldChar w:fldCharType="end"/>
        </w:r>
      </w:hyperlink>
    </w:p>
    <w:p w14:paraId="4A4B28F6" w14:textId="33C71719" w:rsidR="007654A0" w:rsidRDefault="00541487">
      <w:pPr>
        <w:pStyle w:val="TOC5"/>
        <w:tabs>
          <w:tab w:val="right" w:leader="dot" w:pos="5030"/>
        </w:tabs>
        <w:rPr>
          <w:rFonts w:eastAsiaTheme="minorEastAsia"/>
          <w:noProof/>
          <w:sz w:val="22"/>
          <w:lang w:val="en-US" w:eastAsia="en-US" w:bidi="ar-SA"/>
        </w:rPr>
      </w:pPr>
      <w:hyperlink w:anchor="_Toc25686961" w:history="1">
        <w:r w:rsidR="007654A0" w:rsidRPr="00EF1284">
          <w:rPr>
            <w:rStyle w:val="Hyperlink"/>
            <w:noProof/>
          </w:rPr>
          <w:t>Păstrarea şi ştergerea Datelor</w:t>
        </w:r>
        <w:r w:rsidR="007654A0">
          <w:rPr>
            <w:noProof/>
            <w:webHidden/>
          </w:rPr>
          <w:tab/>
        </w:r>
        <w:r w:rsidR="007654A0">
          <w:rPr>
            <w:noProof/>
            <w:webHidden/>
          </w:rPr>
          <w:fldChar w:fldCharType="begin"/>
        </w:r>
        <w:r w:rsidR="007654A0">
          <w:rPr>
            <w:noProof/>
            <w:webHidden/>
          </w:rPr>
          <w:instrText xml:space="preserve"> PAGEREF _Toc25686961 \h </w:instrText>
        </w:r>
        <w:r w:rsidR="007654A0">
          <w:rPr>
            <w:noProof/>
            <w:webHidden/>
          </w:rPr>
        </w:r>
        <w:r w:rsidR="007654A0">
          <w:rPr>
            <w:noProof/>
            <w:webHidden/>
          </w:rPr>
          <w:fldChar w:fldCharType="separate"/>
        </w:r>
        <w:r w:rsidR="007654A0">
          <w:rPr>
            <w:noProof/>
            <w:webHidden/>
          </w:rPr>
          <w:t>13</w:t>
        </w:r>
        <w:r w:rsidR="007654A0">
          <w:rPr>
            <w:noProof/>
            <w:webHidden/>
          </w:rPr>
          <w:fldChar w:fldCharType="end"/>
        </w:r>
      </w:hyperlink>
    </w:p>
    <w:p w14:paraId="406F38EA" w14:textId="15455FB3" w:rsidR="007654A0" w:rsidRDefault="00541487">
      <w:pPr>
        <w:pStyle w:val="TOC5"/>
        <w:tabs>
          <w:tab w:val="right" w:leader="dot" w:pos="5030"/>
        </w:tabs>
        <w:rPr>
          <w:rFonts w:eastAsiaTheme="minorEastAsia"/>
          <w:noProof/>
          <w:sz w:val="22"/>
          <w:lang w:val="en-US" w:eastAsia="en-US" w:bidi="ar-SA"/>
        </w:rPr>
      </w:pPr>
      <w:hyperlink w:anchor="_Toc25686962" w:history="1">
        <w:r w:rsidR="007654A0" w:rsidRPr="00EF1284">
          <w:rPr>
            <w:rStyle w:val="Hyperlink"/>
            <w:noProof/>
          </w:rPr>
          <w:t>Angajamentul de confidenţialitate încheiat cu persoana împuternicită de operator</w:t>
        </w:r>
        <w:r w:rsidR="007654A0">
          <w:rPr>
            <w:noProof/>
            <w:webHidden/>
          </w:rPr>
          <w:tab/>
        </w:r>
        <w:r w:rsidR="007654A0">
          <w:rPr>
            <w:noProof/>
            <w:webHidden/>
          </w:rPr>
          <w:fldChar w:fldCharType="begin"/>
        </w:r>
        <w:r w:rsidR="007654A0">
          <w:rPr>
            <w:noProof/>
            <w:webHidden/>
          </w:rPr>
          <w:instrText xml:space="preserve"> PAGEREF _Toc25686962 \h </w:instrText>
        </w:r>
        <w:r w:rsidR="007654A0">
          <w:rPr>
            <w:noProof/>
            <w:webHidden/>
          </w:rPr>
        </w:r>
        <w:r w:rsidR="007654A0">
          <w:rPr>
            <w:noProof/>
            <w:webHidden/>
          </w:rPr>
          <w:fldChar w:fldCharType="separate"/>
        </w:r>
        <w:r w:rsidR="007654A0">
          <w:rPr>
            <w:noProof/>
            <w:webHidden/>
          </w:rPr>
          <w:t>13</w:t>
        </w:r>
        <w:r w:rsidR="007654A0">
          <w:rPr>
            <w:noProof/>
            <w:webHidden/>
          </w:rPr>
          <w:fldChar w:fldCharType="end"/>
        </w:r>
      </w:hyperlink>
    </w:p>
    <w:p w14:paraId="05E730CB" w14:textId="4BAEB3F4" w:rsidR="007654A0" w:rsidRDefault="00541487">
      <w:pPr>
        <w:pStyle w:val="TOC5"/>
        <w:tabs>
          <w:tab w:val="right" w:leader="dot" w:pos="5030"/>
        </w:tabs>
        <w:rPr>
          <w:rFonts w:eastAsiaTheme="minorEastAsia"/>
          <w:noProof/>
          <w:sz w:val="22"/>
          <w:lang w:val="en-US" w:eastAsia="en-US" w:bidi="ar-SA"/>
        </w:rPr>
      </w:pPr>
      <w:hyperlink w:anchor="_Toc25686963" w:history="1">
        <w:r w:rsidR="007654A0" w:rsidRPr="00EF1284">
          <w:rPr>
            <w:rStyle w:val="Hyperlink"/>
            <w:noProof/>
          </w:rPr>
          <w:t>Notificarea şi Controalele privind utilizarea Subcontractanţilor</w:t>
        </w:r>
        <w:r w:rsidR="007654A0">
          <w:rPr>
            <w:noProof/>
            <w:webHidden/>
          </w:rPr>
          <w:tab/>
        </w:r>
        <w:r w:rsidR="007654A0">
          <w:rPr>
            <w:noProof/>
            <w:webHidden/>
          </w:rPr>
          <w:fldChar w:fldCharType="begin"/>
        </w:r>
        <w:r w:rsidR="007654A0">
          <w:rPr>
            <w:noProof/>
            <w:webHidden/>
          </w:rPr>
          <w:instrText xml:space="preserve"> PAGEREF _Toc25686963 \h </w:instrText>
        </w:r>
        <w:r w:rsidR="007654A0">
          <w:rPr>
            <w:noProof/>
            <w:webHidden/>
          </w:rPr>
        </w:r>
        <w:r w:rsidR="007654A0">
          <w:rPr>
            <w:noProof/>
            <w:webHidden/>
          </w:rPr>
          <w:fldChar w:fldCharType="separate"/>
        </w:r>
        <w:r w:rsidR="007654A0">
          <w:rPr>
            <w:noProof/>
            <w:webHidden/>
          </w:rPr>
          <w:t>13</w:t>
        </w:r>
        <w:r w:rsidR="007654A0">
          <w:rPr>
            <w:noProof/>
            <w:webHidden/>
          </w:rPr>
          <w:fldChar w:fldCharType="end"/>
        </w:r>
      </w:hyperlink>
    </w:p>
    <w:p w14:paraId="11478FAD" w14:textId="2F6F3C46" w:rsidR="007654A0" w:rsidRDefault="00541487">
      <w:pPr>
        <w:pStyle w:val="TOC5"/>
        <w:tabs>
          <w:tab w:val="right" w:leader="dot" w:pos="5030"/>
        </w:tabs>
        <w:rPr>
          <w:rFonts w:eastAsiaTheme="minorEastAsia"/>
          <w:noProof/>
          <w:sz w:val="22"/>
          <w:lang w:val="en-US" w:eastAsia="en-US" w:bidi="ar-SA"/>
        </w:rPr>
      </w:pPr>
      <w:hyperlink w:anchor="_Toc25686964" w:history="1">
        <w:r w:rsidR="007654A0" w:rsidRPr="00EF1284">
          <w:rPr>
            <w:rStyle w:val="Hyperlink"/>
            <w:noProof/>
          </w:rPr>
          <w:t>Instituţii de învăţământ</w:t>
        </w:r>
        <w:r w:rsidR="007654A0">
          <w:rPr>
            <w:noProof/>
            <w:webHidden/>
          </w:rPr>
          <w:tab/>
        </w:r>
        <w:r w:rsidR="007654A0">
          <w:rPr>
            <w:noProof/>
            <w:webHidden/>
          </w:rPr>
          <w:fldChar w:fldCharType="begin"/>
        </w:r>
        <w:r w:rsidR="007654A0">
          <w:rPr>
            <w:noProof/>
            <w:webHidden/>
          </w:rPr>
          <w:instrText xml:space="preserve"> PAGEREF _Toc25686964 \h </w:instrText>
        </w:r>
        <w:r w:rsidR="007654A0">
          <w:rPr>
            <w:noProof/>
            <w:webHidden/>
          </w:rPr>
        </w:r>
        <w:r w:rsidR="007654A0">
          <w:rPr>
            <w:noProof/>
            <w:webHidden/>
          </w:rPr>
          <w:fldChar w:fldCharType="separate"/>
        </w:r>
        <w:r w:rsidR="007654A0">
          <w:rPr>
            <w:noProof/>
            <w:webHidden/>
          </w:rPr>
          <w:t>14</w:t>
        </w:r>
        <w:r w:rsidR="007654A0">
          <w:rPr>
            <w:noProof/>
            <w:webHidden/>
          </w:rPr>
          <w:fldChar w:fldCharType="end"/>
        </w:r>
      </w:hyperlink>
    </w:p>
    <w:p w14:paraId="015F8E9B" w14:textId="1246C75C" w:rsidR="007654A0" w:rsidRDefault="00541487">
      <w:pPr>
        <w:pStyle w:val="TOC5"/>
        <w:tabs>
          <w:tab w:val="right" w:leader="dot" w:pos="5030"/>
        </w:tabs>
        <w:rPr>
          <w:rFonts w:eastAsiaTheme="minorEastAsia"/>
          <w:noProof/>
          <w:sz w:val="22"/>
          <w:lang w:val="en-US" w:eastAsia="en-US" w:bidi="ar-SA"/>
        </w:rPr>
      </w:pPr>
      <w:hyperlink w:anchor="_Toc25686965" w:history="1">
        <w:r w:rsidR="007654A0" w:rsidRPr="00EF1284">
          <w:rPr>
            <w:rStyle w:val="Hyperlink"/>
            <w:noProof/>
          </w:rPr>
          <w:t>Contractul CJIS pentru clienți</w:t>
        </w:r>
        <w:r w:rsidR="007654A0">
          <w:rPr>
            <w:noProof/>
            <w:webHidden/>
          </w:rPr>
          <w:tab/>
        </w:r>
        <w:r w:rsidR="007654A0">
          <w:rPr>
            <w:noProof/>
            <w:webHidden/>
          </w:rPr>
          <w:fldChar w:fldCharType="begin"/>
        </w:r>
        <w:r w:rsidR="007654A0">
          <w:rPr>
            <w:noProof/>
            <w:webHidden/>
          </w:rPr>
          <w:instrText xml:space="preserve"> PAGEREF _Toc25686965 \h </w:instrText>
        </w:r>
        <w:r w:rsidR="007654A0">
          <w:rPr>
            <w:noProof/>
            <w:webHidden/>
          </w:rPr>
        </w:r>
        <w:r w:rsidR="007654A0">
          <w:rPr>
            <w:noProof/>
            <w:webHidden/>
          </w:rPr>
          <w:fldChar w:fldCharType="separate"/>
        </w:r>
        <w:r w:rsidR="007654A0">
          <w:rPr>
            <w:noProof/>
            <w:webHidden/>
          </w:rPr>
          <w:t>14</w:t>
        </w:r>
        <w:r w:rsidR="007654A0">
          <w:rPr>
            <w:noProof/>
            <w:webHidden/>
          </w:rPr>
          <w:fldChar w:fldCharType="end"/>
        </w:r>
      </w:hyperlink>
    </w:p>
    <w:p w14:paraId="49EE90F9" w14:textId="0892E89F" w:rsidR="007654A0" w:rsidRDefault="00541487">
      <w:pPr>
        <w:pStyle w:val="TOC5"/>
        <w:tabs>
          <w:tab w:val="right" w:leader="dot" w:pos="5030"/>
        </w:tabs>
        <w:rPr>
          <w:rFonts w:eastAsiaTheme="minorEastAsia"/>
          <w:noProof/>
          <w:sz w:val="22"/>
          <w:lang w:val="en-US" w:eastAsia="en-US" w:bidi="ar-SA"/>
        </w:rPr>
      </w:pPr>
      <w:hyperlink w:anchor="_Toc25686966" w:history="1">
        <w:r w:rsidR="007654A0" w:rsidRPr="00EF1284">
          <w:rPr>
            <w:rStyle w:val="Hyperlink"/>
            <w:noProof/>
          </w:rPr>
          <w:t>Asociatul HIPAA (Health Insurance Portability and Accountability Act – Legea responsabilităţii şi a portabilităţii asigurărilor medicale)</w:t>
        </w:r>
        <w:r w:rsidR="007654A0">
          <w:rPr>
            <w:noProof/>
            <w:webHidden/>
          </w:rPr>
          <w:tab/>
        </w:r>
        <w:r w:rsidR="007654A0">
          <w:rPr>
            <w:noProof/>
            <w:webHidden/>
          </w:rPr>
          <w:fldChar w:fldCharType="begin"/>
        </w:r>
        <w:r w:rsidR="007654A0">
          <w:rPr>
            <w:noProof/>
            <w:webHidden/>
          </w:rPr>
          <w:instrText xml:space="preserve"> PAGEREF _Toc25686966 \h </w:instrText>
        </w:r>
        <w:r w:rsidR="007654A0">
          <w:rPr>
            <w:noProof/>
            <w:webHidden/>
          </w:rPr>
        </w:r>
        <w:r w:rsidR="007654A0">
          <w:rPr>
            <w:noProof/>
            <w:webHidden/>
          </w:rPr>
          <w:fldChar w:fldCharType="separate"/>
        </w:r>
        <w:r w:rsidR="007654A0">
          <w:rPr>
            <w:noProof/>
            <w:webHidden/>
          </w:rPr>
          <w:t>14</w:t>
        </w:r>
        <w:r w:rsidR="007654A0">
          <w:rPr>
            <w:noProof/>
            <w:webHidden/>
          </w:rPr>
          <w:fldChar w:fldCharType="end"/>
        </w:r>
      </w:hyperlink>
    </w:p>
    <w:p w14:paraId="603C70EE" w14:textId="0208B0C5" w:rsidR="007654A0" w:rsidRDefault="00541487">
      <w:pPr>
        <w:pStyle w:val="TOC5"/>
        <w:tabs>
          <w:tab w:val="right" w:leader="dot" w:pos="5030"/>
        </w:tabs>
        <w:rPr>
          <w:rFonts w:eastAsiaTheme="minorEastAsia"/>
          <w:noProof/>
          <w:sz w:val="22"/>
          <w:lang w:val="en-US" w:eastAsia="en-US" w:bidi="ar-SA"/>
        </w:rPr>
      </w:pPr>
      <w:hyperlink w:anchor="_Toc25686967" w:history="1">
        <w:r w:rsidR="007654A0" w:rsidRPr="00EF1284">
          <w:rPr>
            <w:rStyle w:val="Hyperlink"/>
            <w:noProof/>
          </w:rPr>
          <w:t>Cum să contactaţi Microsoft</w:t>
        </w:r>
        <w:r w:rsidR="007654A0">
          <w:rPr>
            <w:noProof/>
            <w:webHidden/>
          </w:rPr>
          <w:tab/>
        </w:r>
        <w:r w:rsidR="007654A0">
          <w:rPr>
            <w:noProof/>
            <w:webHidden/>
          </w:rPr>
          <w:fldChar w:fldCharType="begin"/>
        </w:r>
        <w:r w:rsidR="007654A0">
          <w:rPr>
            <w:noProof/>
            <w:webHidden/>
          </w:rPr>
          <w:instrText xml:space="preserve"> PAGEREF _Toc25686967 \h </w:instrText>
        </w:r>
        <w:r w:rsidR="007654A0">
          <w:rPr>
            <w:noProof/>
            <w:webHidden/>
          </w:rPr>
        </w:r>
        <w:r w:rsidR="007654A0">
          <w:rPr>
            <w:noProof/>
            <w:webHidden/>
          </w:rPr>
          <w:fldChar w:fldCharType="separate"/>
        </w:r>
        <w:r w:rsidR="007654A0">
          <w:rPr>
            <w:noProof/>
            <w:webHidden/>
          </w:rPr>
          <w:t>14</w:t>
        </w:r>
        <w:r w:rsidR="007654A0">
          <w:rPr>
            <w:noProof/>
            <w:webHidden/>
          </w:rPr>
          <w:fldChar w:fldCharType="end"/>
        </w:r>
      </w:hyperlink>
    </w:p>
    <w:p w14:paraId="09C542EA" w14:textId="5AB30902" w:rsidR="007654A0" w:rsidRDefault="00541487">
      <w:pPr>
        <w:pStyle w:val="TOC1"/>
        <w:tabs>
          <w:tab w:val="right" w:leader="dot" w:pos="5030"/>
        </w:tabs>
        <w:rPr>
          <w:rFonts w:eastAsiaTheme="minorEastAsia"/>
          <w:b w:val="0"/>
          <w:caps w:val="0"/>
          <w:noProof/>
          <w:sz w:val="22"/>
          <w:lang w:val="en-US" w:eastAsia="en-US" w:bidi="ar-SA"/>
        </w:rPr>
      </w:pPr>
      <w:hyperlink w:anchor="_Toc25686968" w:history="1">
        <w:r w:rsidR="007654A0" w:rsidRPr="00EF1284">
          <w:rPr>
            <w:rStyle w:val="Hyperlink"/>
            <w:noProof/>
          </w:rPr>
          <w:t>Anexa A – Serviciile online Core</w:t>
        </w:r>
        <w:r w:rsidR="007654A0">
          <w:rPr>
            <w:noProof/>
            <w:webHidden/>
          </w:rPr>
          <w:tab/>
        </w:r>
        <w:r w:rsidR="007654A0">
          <w:rPr>
            <w:noProof/>
            <w:webHidden/>
          </w:rPr>
          <w:fldChar w:fldCharType="begin"/>
        </w:r>
        <w:r w:rsidR="007654A0">
          <w:rPr>
            <w:noProof/>
            <w:webHidden/>
          </w:rPr>
          <w:instrText xml:space="preserve"> PAGEREF _Toc25686968 \h </w:instrText>
        </w:r>
        <w:r w:rsidR="007654A0">
          <w:rPr>
            <w:noProof/>
            <w:webHidden/>
          </w:rPr>
        </w:r>
        <w:r w:rsidR="007654A0">
          <w:rPr>
            <w:noProof/>
            <w:webHidden/>
          </w:rPr>
          <w:fldChar w:fldCharType="separate"/>
        </w:r>
        <w:r w:rsidR="007654A0">
          <w:rPr>
            <w:noProof/>
            <w:webHidden/>
          </w:rPr>
          <w:t>15</w:t>
        </w:r>
        <w:r w:rsidR="007654A0">
          <w:rPr>
            <w:noProof/>
            <w:webHidden/>
          </w:rPr>
          <w:fldChar w:fldCharType="end"/>
        </w:r>
      </w:hyperlink>
    </w:p>
    <w:p w14:paraId="6FA4C66C" w14:textId="21B18065" w:rsidR="007654A0" w:rsidRDefault="00541487">
      <w:pPr>
        <w:pStyle w:val="TOC1"/>
        <w:tabs>
          <w:tab w:val="right" w:leader="dot" w:pos="5030"/>
        </w:tabs>
        <w:rPr>
          <w:rFonts w:eastAsiaTheme="minorEastAsia"/>
          <w:b w:val="0"/>
          <w:caps w:val="0"/>
          <w:noProof/>
          <w:sz w:val="22"/>
          <w:lang w:val="en-US" w:eastAsia="en-US" w:bidi="ar-SA"/>
        </w:rPr>
      </w:pPr>
      <w:hyperlink w:anchor="_Toc25686969" w:history="1">
        <w:r w:rsidR="007654A0" w:rsidRPr="00EF1284">
          <w:rPr>
            <w:rStyle w:val="Hyperlink"/>
            <w:noProof/>
          </w:rPr>
          <w:t>Anexa B – Măsuri de securitate</w:t>
        </w:r>
        <w:r w:rsidR="007654A0">
          <w:rPr>
            <w:noProof/>
            <w:webHidden/>
          </w:rPr>
          <w:tab/>
        </w:r>
        <w:r w:rsidR="007654A0">
          <w:rPr>
            <w:noProof/>
            <w:webHidden/>
          </w:rPr>
          <w:fldChar w:fldCharType="begin"/>
        </w:r>
        <w:r w:rsidR="007654A0">
          <w:rPr>
            <w:noProof/>
            <w:webHidden/>
          </w:rPr>
          <w:instrText xml:space="preserve"> PAGEREF _Toc25686969 \h </w:instrText>
        </w:r>
        <w:r w:rsidR="007654A0">
          <w:rPr>
            <w:noProof/>
            <w:webHidden/>
          </w:rPr>
        </w:r>
        <w:r w:rsidR="007654A0">
          <w:rPr>
            <w:noProof/>
            <w:webHidden/>
          </w:rPr>
          <w:fldChar w:fldCharType="separate"/>
        </w:r>
        <w:r w:rsidR="007654A0">
          <w:rPr>
            <w:noProof/>
            <w:webHidden/>
          </w:rPr>
          <w:t>16</w:t>
        </w:r>
        <w:r w:rsidR="007654A0">
          <w:rPr>
            <w:noProof/>
            <w:webHidden/>
          </w:rPr>
          <w:fldChar w:fldCharType="end"/>
        </w:r>
      </w:hyperlink>
    </w:p>
    <w:p w14:paraId="1F5D1F03" w14:textId="264A1EEB" w:rsidR="007654A0" w:rsidRDefault="00541487">
      <w:pPr>
        <w:pStyle w:val="TOC1"/>
        <w:tabs>
          <w:tab w:val="right" w:leader="dot" w:pos="5030"/>
        </w:tabs>
        <w:rPr>
          <w:rFonts w:eastAsiaTheme="minorEastAsia"/>
          <w:b w:val="0"/>
          <w:caps w:val="0"/>
          <w:noProof/>
          <w:sz w:val="22"/>
          <w:lang w:val="en-US" w:eastAsia="en-US" w:bidi="ar-SA"/>
        </w:rPr>
      </w:pPr>
      <w:hyperlink w:anchor="_Toc25686970" w:history="1">
        <w:r w:rsidR="007654A0" w:rsidRPr="00EF1284">
          <w:rPr>
            <w:rStyle w:val="Hyperlink"/>
            <w:noProof/>
          </w:rPr>
          <w:t>Termenii specifici Serviciilor online</w:t>
        </w:r>
        <w:r w:rsidR="007654A0">
          <w:rPr>
            <w:noProof/>
            <w:webHidden/>
          </w:rPr>
          <w:tab/>
        </w:r>
        <w:r w:rsidR="007654A0">
          <w:rPr>
            <w:noProof/>
            <w:webHidden/>
          </w:rPr>
          <w:fldChar w:fldCharType="begin"/>
        </w:r>
        <w:r w:rsidR="007654A0">
          <w:rPr>
            <w:noProof/>
            <w:webHidden/>
          </w:rPr>
          <w:instrText xml:space="preserve"> PAGEREF _Toc25686970 \h </w:instrText>
        </w:r>
        <w:r w:rsidR="007654A0">
          <w:rPr>
            <w:noProof/>
            <w:webHidden/>
          </w:rPr>
        </w:r>
        <w:r w:rsidR="007654A0">
          <w:rPr>
            <w:noProof/>
            <w:webHidden/>
          </w:rPr>
          <w:fldChar w:fldCharType="separate"/>
        </w:r>
        <w:r w:rsidR="007654A0">
          <w:rPr>
            <w:noProof/>
            <w:webHidden/>
          </w:rPr>
          <w:t>18</w:t>
        </w:r>
        <w:r w:rsidR="007654A0">
          <w:rPr>
            <w:noProof/>
            <w:webHidden/>
          </w:rPr>
          <w:fldChar w:fldCharType="end"/>
        </w:r>
      </w:hyperlink>
    </w:p>
    <w:p w14:paraId="527B80A5" w14:textId="75F60EE6" w:rsidR="007654A0" w:rsidRDefault="00541487">
      <w:pPr>
        <w:pStyle w:val="TOC2"/>
        <w:tabs>
          <w:tab w:val="right" w:leader="dot" w:pos="5030"/>
        </w:tabs>
        <w:rPr>
          <w:rFonts w:eastAsiaTheme="minorEastAsia"/>
          <w:b w:val="0"/>
          <w:smallCaps w:val="0"/>
          <w:noProof/>
          <w:sz w:val="22"/>
          <w:lang w:val="en-US" w:eastAsia="en-US" w:bidi="ar-SA"/>
        </w:rPr>
      </w:pPr>
      <w:hyperlink w:anchor="_Toc25686971" w:history="1">
        <w:r w:rsidR="007654A0" w:rsidRPr="00EF1284">
          <w:rPr>
            <w:rStyle w:val="Hyperlink"/>
            <w:noProof/>
          </w:rPr>
          <w:t>Serviciile Microsoft Azure</w:t>
        </w:r>
        <w:r w:rsidR="007654A0">
          <w:rPr>
            <w:noProof/>
            <w:webHidden/>
          </w:rPr>
          <w:tab/>
        </w:r>
        <w:r w:rsidR="007654A0">
          <w:rPr>
            <w:noProof/>
            <w:webHidden/>
          </w:rPr>
          <w:fldChar w:fldCharType="begin"/>
        </w:r>
        <w:r w:rsidR="007654A0">
          <w:rPr>
            <w:noProof/>
            <w:webHidden/>
          </w:rPr>
          <w:instrText xml:space="preserve"> PAGEREF _Toc25686971 \h </w:instrText>
        </w:r>
        <w:r w:rsidR="007654A0">
          <w:rPr>
            <w:noProof/>
            <w:webHidden/>
          </w:rPr>
        </w:r>
        <w:r w:rsidR="007654A0">
          <w:rPr>
            <w:noProof/>
            <w:webHidden/>
          </w:rPr>
          <w:fldChar w:fldCharType="separate"/>
        </w:r>
        <w:r w:rsidR="007654A0">
          <w:rPr>
            <w:noProof/>
            <w:webHidden/>
          </w:rPr>
          <w:t>18</w:t>
        </w:r>
        <w:r w:rsidR="007654A0">
          <w:rPr>
            <w:noProof/>
            <w:webHidden/>
          </w:rPr>
          <w:fldChar w:fldCharType="end"/>
        </w:r>
      </w:hyperlink>
    </w:p>
    <w:p w14:paraId="67030983" w14:textId="6C07E50F" w:rsidR="007654A0" w:rsidRDefault="00541487">
      <w:pPr>
        <w:pStyle w:val="TOC4"/>
        <w:rPr>
          <w:rFonts w:eastAsiaTheme="minorEastAsia"/>
          <w:smallCaps w:val="0"/>
          <w:noProof/>
          <w:sz w:val="22"/>
          <w:lang w:val="en-US" w:eastAsia="en-US" w:bidi="ar-SA"/>
        </w:rPr>
      </w:pPr>
      <w:hyperlink w:anchor="_Toc25686972" w:history="1">
        <w:r w:rsidR="007654A0" w:rsidRPr="00EF1284">
          <w:rPr>
            <w:rStyle w:val="Hyperlink"/>
            <w:noProof/>
            <w:lang w:val="fr-FR"/>
          </w:rPr>
          <w:t>Azure DevTest Labs</w:t>
        </w:r>
        <w:r w:rsidR="007654A0">
          <w:rPr>
            <w:noProof/>
            <w:webHidden/>
          </w:rPr>
          <w:tab/>
        </w:r>
        <w:r w:rsidR="007654A0">
          <w:rPr>
            <w:noProof/>
            <w:webHidden/>
          </w:rPr>
          <w:fldChar w:fldCharType="begin"/>
        </w:r>
        <w:r w:rsidR="007654A0">
          <w:rPr>
            <w:noProof/>
            <w:webHidden/>
          </w:rPr>
          <w:instrText xml:space="preserve"> PAGEREF _Toc25686972 \h </w:instrText>
        </w:r>
        <w:r w:rsidR="007654A0">
          <w:rPr>
            <w:noProof/>
            <w:webHidden/>
          </w:rPr>
        </w:r>
        <w:r w:rsidR="007654A0">
          <w:rPr>
            <w:noProof/>
            <w:webHidden/>
          </w:rPr>
          <w:fldChar w:fldCharType="separate"/>
        </w:r>
        <w:r w:rsidR="007654A0">
          <w:rPr>
            <w:noProof/>
            <w:webHidden/>
          </w:rPr>
          <w:t>19</w:t>
        </w:r>
        <w:r w:rsidR="007654A0">
          <w:rPr>
            <w:noProof/>
            <w:webHidden/>
          </w:rPr>
          <w:fldChar w:fldCharType="end"/>
        </w:r>
      </w:hyperlink>
    </w:p>
    <w:p w14:paraId="7A90E30B" w14:textId="0C501448" w:rsidR="007654A0" w:rsidRDefault="00541487">
      <w:pPr>
        <w:pStyle w:val="TOC4"/>
        <w:rPr>
          <w:rFonts w:eastAsiaTheme="minorEastAsia"/>
          <w:smallCaps w:val="0"/>
          <w:noProof/>
          <w:sz w:val="22"/>
          <w:lang w:val="en-US" w:eastAsia="en-US" w:bidi="ar-SA"/>
        </w:rPr>
      </w:pPr>
      <w:hyperlink w:anchor="_Toc25686973" w:history="1">
        <w:r w:rsidR="007654A0" w:rsidRPr="00EF1284">
          <w:rPr>
            <w:rStyle w:val="Hyperlink"/>
            <w:noProof/>
          </w:rPr>
          <w:t>Serviciile Azure Lab</w:t>
        </w:r>
        <w:r w:rsidR="007654A0">
          <w:rPr>
            <w:noProof/>
            <w:webHidden/>
          </w:rPr>
          <w:tab/>
        </w:r>
        <w:r w:rsidR="007654A0">
          <w:rPr>
            <w:noProof/>
            <w:webHidden/>
          </w:rPr>
          <w:fldChar w:fldCharType="begin"/>
        </w:r>
        <w:r w:rsidR="007654A0">
          <w:rPr>
            <w:noProof/>
            <w:webHidden/>
          </w:rPr>
          <w:instrText xml:space="preserve"> PAGEREF _Toc25686973 \h </w:instrText>
        </w:r>
        <w:r w:rsidR="007654A0">
          <w:rPr>
            <w:noProof/>
            <w:webHidden/>
          </w:rPr>
        </w:r>
        <w:r w:rsidR="007654A0">
          <w:rPr>
            <w:noProof/>
            <w:webHidden/>
          </w:rPr>
          <w:fldChar w:fldCharType="separate"/>
        </w:r>
        <w:r w:rsidR="007654A0">
          <w:rPr>
            <w:noProof/>
            <w:webHidden/>
          </w:rPr>
          <w:t>19</w:t>
        </w:r>
        <w:r w:rsidR="007654A0">
          <w:rPr>
            <w:noProof/>
            <w:webHidden/>
          </w:rPr>
          <w:fldChar w:fldCharType="end"/>
        </w:r>
      </w:hyperlink>
    </w:p>
    <w:p w14:paraId="236311E3" w14:textId="3AE55E58" w:rsidR="007654A0" w:rsidRDefault="00541487">
      <w:pPr>
        <w:pStyle w:val="TOC4"/>
        <w:rPr>
          <w:rFonts w:eastAsiaTheme="minorEastAsia"/>
          <w:smallCaps w:val="0"/>
          <w:noProof/>
          <w:sz w:val="22"/>
          <w:lang w:val="en-US" w:eastAsia="en-US" w:bidi="ar-SA"/>
        </w:rPr>
      </w:pPr>
      <w:hyperlink w:anchor="_Toc25686974" w:history="1">
        <w:r w:rsidR="007654A0" w:rsidRPr="00EF1284">
          <w:rPr>
            <w:rStyle w:val="Hyperlink"/>
            <w:noProof/>
          </w:rPr>
          <w:t>Serviciul Azure Machine Learning</w:t>
        </w:r>
        <w:r w:rsidR="007654A0">
          <w:rPr>
            <w:noProof/>
            <w:webHidden/>
          </w:rPr>
          <w:tab/>
        </w:r>
        <w:r w:rsidR="007654A0">
          <w:rPr>
            <w:noProof/>
            <w:webHidden/>
          </w:rPr>
          <w:fldChar w:fldCharType="begin"/>
        </w:r>
        <w:r w:rsidR="007654A0">
          <w:rPr>
            <w:noProof/>
            <w:webHidden/>
          </w:rPr>
          <w:instrText xml:space="preserve"> PAGEREF _Toc25686974 \h </w:instrText>
        </w:r>
        <w:r w:rsidR="007654A0">
          <w:rPr>
            <w:noProof/>
            <w:webHidden/>
          </w:rPr>
        </w:r>
        <w:r w:rsidR="007654A0">
          <w:rPr>
            <w:noProof/>
            <w:webHidden/>
          </w:rPr>
          <w:fldChar w:fldCharType="separate"/>
        </w:r>
        <w:r w:rsidR="007654A0">
          <w:rPr>
            <w:noProof/>
            <w:webHidden/>
          </w:rPr>
          <w:t>20</w:t>
        </w:r>
        <w:r w:rsidR="007654A0">
          <w:rPr>
            <w:noProof/>
            <w:webHidden/>
          </w:rPr>
          <w:fldChar w:fldCharType="end"/>
        </w:r>
      </w:hyperlink>
    </w:p>
    <w:p w14:paraId="2AB1F2BB" w14:textId="68A2AC27" w:rsidR="007654A0" w:rsidRDefault="00541487">
      <w:pPr>
        <w:pStyle w:val="TOC4"/>
        <w:rPr>
          <w:rFonts w:eastAsiaTheme="minorEastAsia"/>
          <w:smallCaps w:val="0"/>
          <w:noProof/>
          <w:sz w:val="22"/>
          <w:lang w:val="en-US" w:eastAsia="en-US" w:bidi="ar-SA"/>
        </w:rPr>
      </w:pPr>
      <w:hyperlink w:anchor="_Toc25686975" w:history="1">
        <w:r w:rsidR="007654A0" w:rsidRPr="00EF1284">
          <w:rPr>
            <w:rStyle w:val="Hyperlink"/>
            <w:noProof/>
          </w:rPr>
          <w:t>Azure Maps</w:t>
        </w:r>
        <w:r w:rsidR="007654A0">
          <w:rPr>
            <w:noProof/>
            <w:webHidden/>
          </w:rPr>
          <w:tab/>
        </w:r>
        <w:r w:rsidR="007654A0">
          <w:rPr>
            <w:noProof/>
            <w:webHidden/>
          </w:rPr>
          <w:fldChar w:fldCharType="begin"/>
        </w:r>
        <w:r w:rsidR="007654A0">
          <w:rPr>
            <w:noProof/>
            <w:webHidden/>
          </w:rPr>
          <w:instrText xml:space="preserve"> PAGEREF _Toc25686975 \h </w:instrText>
        </w:r>
        <w:r w:rsidR="007654A0">
          <w:rPr>
            <w:noProof/>
            <w:webHidden/>
          </w:rPr>
        </w:r>
        <w:r w:rsidR="007654A0">
          <w:rPr>
            <w:noProof/>
            <w:webHidden/>
          </w:rPr>
          <w:fldChar w:fldCharType="separate"/>
        </w:r>
        <w:r w:rsidR="007654A0">
          <w:rPr>
            <w:noProof/>
            <w:webHidden/>
          </w:rPr>
          <w:t>20</w:t>
        </w:r>
        <w:r w:rsidR="007654A0">
          <w:rPr>
            <w:noProof/>
            <w:webHidden/>
          </w:rPr>
          <w:fldChar w:fldCharType="end"/>
        </w:r>
      </w:hyperlink>
    </w:p>
    <w:p w14:paraId="07B9AB6E" w14:textId="10F4A094" w:rsidR="007654A0" w:rsidRDefault="00541487">
      <w:pPr>
        <w:pStyle w:val="TOC4"/>
        <w:rPr>
          <w:rFonts w:eastAsiaTheme="minorEastAsia"/>
          <w:smallCaps w:val="0"/>
          <w:noProof/>
          <w:sz w:val="22"/>
          <w:lang w:val="en-US" w:eastAsia="en-US" w:bidi="ar-SA"/>
        </w:rPr>
      </w:pPr>
      <w:hyperlink w:anchor="_Toc25686976" w:history="1">
        <w:r w:rsidR="007654A0" w:rsidRPr="00EF1284">
          <w:rPr>
            <w:rStyle w:val="Hyperlink"/>
            <w:noProof/>
          </w:rPr>
          <w:t>Hub Azure Stack</w:t>
        </w:r>
        <w:r w:rsidR="007654A0">
          <w:rPr>
            <w:noProof/>
            <w:webHidden/>
          </w:rPr>
          <w:tab/>
        </w:r>
        <w:r w:rsidR="007654A0">
          <w:rPr>
            <w:noProof/>
            <w:webHidden/>
          </w:rPr>
          <w:fldChar w:fldCharType="begin"/>
        </w:r>
        <w:r w:rsidR="007654A0">
          <w:rPr>
            <w:noProof/>
            <w:webHidden/>
          </w:rPr>
          <w:instrText xml:space="preserve"> PAGEREF _Toc25686976 \h </w:instrText>
        </w:r>
        <w:r w:rsidR="007654A0">
          <w:rPr>
            <w:noProof/>
            <w:webHidden/>
          </w:rPr>
        </w:r>
        <w:r w:rsidR="007654A0">
          <w:rPr>
            <w:noProof/>
            <w:webHidden/>
          </w:rPr>
          <w:fldChar w:fldCharType="separate"/>
        </w:r>
        <w:r w:rsidR="007654A0">
          <w:rPr>
            <w:noProof/>
            <w:webHidden/>
          </w:rPr>
          <w:t>21</w:t>
        </w:r>
        <w:r w:rsidR="007654A0">
          <w:rPr>
            <w:noProof/>
            <w:webHidden/>
          </w:rPr>
          <w:fldChar w:fldCharType="end"/>
        </w:r>
      </w:hyperlink>
    </w:p>
    <w:p w14:paraId="78F256FA" w14:textId="132F9F51" w:rsidR="007654A0" w:rsidRDefault="00541487">
      <w:pPr>
        <w:pStyle w:val="TOC4"/>
        <w:rPr>
          <w:rFonts w:eastAsiaTheme="minorEastAsia"/>
          <w:smallCaps w:val="0"/>
          <w:noProof/>
          <w:sz w:val="22"/>
          <w:lang w:val="en-US" w:eastAsia="en-US" w:bidi="ar-SA"/>
        </w:rPr>
      </w:pPr>
      <w:hyperlink w:anchor="_Toc25686977" w:history="1">
        <w:r w:rsidR="007654A0" w:rsidRPr="00EF1284">
          <w:rPr>
            <w:rStyle w:val="Hyperlink"/>
            <w:noProof/>
          </w:rPr>
          <w:t>Serviciile de căutare Bing</w:t>
        </w:r>
        <w:r w:rsidR="007654A0">
          <w:rPr>
            <w:noProof/>
            <w:webHidden/>
          </w:rPr>
          <w:tab/>
        </w:r>
        <w:r w:rsidR="007654A0">
          <w:rPr>
            <w:noProof/>
            <w:webHidden/>
          </w:rPr>
          <w:fldChar w:fldCharType="begin"/>
        </w:r>
        <w:r w:rsidR="007654A0">
          <w:rPr>
            <w:noProof/>
            <w:webHidden/>
          </w:rPr>
          <w:instrText xml:space="preserve"> PAGEREF _Toc25686977 \h </w:instrText>
        </w:r>
        <w:r w:rsidR="007654A0">
          <w:rPr>
            <w:noProof/>
            <w:webHidden/>
          </w:rPr>
        </w:r>
        <w:r w:rsidR="007654A0">
          <w:rPr>
            <w:noProof/>
            <w:webHidden/>
          </w:rPr>
          <w:fldChar w:fldCharType="separate"/>
        </w:r>
        <w:r w:rsidR="007654A0">
          <w:rPr>
            <w:noProof/>
            <w:webHidden/>
          </w:rPr>
          <w:t>21</w:t>
        </w:r>
        <w:r w:rsidR="007654A0">
          <w:rPr>
            <w:noProof/>
            <w:webHidden/>
          </w:rPr>
          <w:fldChar w:fldCharType="end"/>
        </w:r>
      </w:hyperlink>
    </w:p>
    <w:p w14:paraId="03FFA19F" w14:textId="653B944D" w:rsidR="007654A0" w:rsidRDefault="00541487">
      <w:pPr>
        <w:pStyle w:val="TOC4"/>
        <w:rPr>
          <w:rFonts w:eastAsiaTheme="minorEastAsia"/>
          <w:smallCaps w:val="0"/>
          <w:noProof/>
          <w:sz w:val="22"/>
          <w:lang w:val="en-US" w:eastAsia="en-US" w:bidi="ar-SA"/>
        </w:rPr>
      </w:pPr>
      <w:hyperlink w:anchor="_Toc25686978" w:history="1">
        <w:r w:rsidR="007654A0" w:rsidRPr="00EF1284">
          <w:rPr>
            <w:rStyle w:val="Hyperlink"/>
            <w:noProof/>
          </w:rPr>
          <w:t>Serviciile cognitive</w:t>
        </w:r>
        <w:r w:rsidR="007654A0">
          <w:rPr>
            <w:noProof/>
            <w:webHidden/>
          </w:rPr>
          <w:tab/>
        </w:r>
        <w:r w:rsidR="007654A0">
          <w:rPr>
            <w:noProof/>
            <w:webHidden/>
          </w:rPr>
          <w:fldChar w:fldCharType="begin"/>
        </w:r>
        <w:r w:rsidR="007654A0">
          <w:rPr>
            <w:noProof/>
            <w:webHidden/>
          </w:rPr>
          <w:instrText xml:space="preserve"> PAGEREF _Toc25686978 \h </w:instrText>
        </w:r>
        <w:r w:rsidR="007654A0">
          <w:rPr>
            <w:noProof/>
            <w:webHidden/>
          </w:rPr>
        </w:r>
        <w:r w:rsidR="007654A0">
          <w:rPr>
            <w:noProof/>
            <w:webHidden/>
          </w:rPr>
          <w:fldChar w:fldCharType="separate"/>
        </w:r>
        <w:r w:rsidR="007654A0">
          <w:rPr>
            <w:noProof/>
            <w:webHidden/>
          </w:rPr>
          <w:t>22</w:t>
        </w:r>
        <w:r w:rsidR="007654A0">
          <w:rPr>
            <w:noProof/>
            <w:webHidden/>
          </w:rPr>
          <w:fldChar w:fldCharType="end"/>
        </w:r>
      </w:hyperlink>
    </w:p>
    <w:p w14:paraId="00E7FA5A" w14:textId="19F71716" w:rsidR="007654A0" w:rsidRDefault="00541487">
      <w:pPr>
        <w:pStyle w:val="TOC4"/>
        <w:rPr>
          <w:rFonts w:eastAsiaTheme="minorEastAsia"/>
          <w:smallCaps w:val="0"/>
          <w:noProof/>
          <w:sz w:val="22"/>
          <w:lang w:val="en-US" w:eastAsia="en-US" w:bidi="ar-SA"/>
        </w:rPr>
      </w:pPr>
      <w:hyperlink w:anchor="_Toc25686979" w:history="1">
        <w:r w:rsidR="007654A0" w:rsidRPr="00EF1284">
          <w:rPr>
            <w:rStyle w:val="Hyperlink"/>
            <w:noProof/>
          </w:rPr>
          <w:t>Microsoft Genomics</w:t>
        </w:r>
        <w:r w:rsidR="007654A0">
          <w:rPr>
            <w:noProof/>
            <w:webHidden/>
          </w:rPr>
          <w:tab/>
        </w:r>
        <w:r w:rsidR="007654A0">
          <w:rPr>
            <w:noProof/>
            <w:webHidden/>
          </w:rPr>
          <w:fldChar w:fldCharType="begin"/>
        </w:r>
        <w:r w:rsidR="007654A0">
          <w:rPr>
            <w:noProof/>
            <w:webHidden/>
          </w:rPr>
          <w:instrText xml:space="preserve"> PAGEREF _Toc25686979 \h </w:instrText>
        </w:r>
        <w:r w:rsidR="007654A0">
          <w:rPr>
            <w:noProof/>
            <w:webHidden/>
          </w:rPr>
        </w:r>
        <w:r w:rsidR="007654A0">
          <w:rPr>
            <w:noProof/>
            <w:webHidden/>
          </w:rPr>
          <w:fldChar w:fldCharType="separate"/>
        </w:r>
        <w:r w:rsidR="007654A0">
          <w:rPr>
            <w:noProof/>
            <w:webHidden/>
          </w:rPr>
          <w:t>22</w:t>
        </w:r>
        <w:r w:rsidR="007654A0">
          <w:rPr>
            <w:noProof/>
            <w:webHidden/>
          </w:rPr>
          <w:fldChar w:fldCharType="end"/>
        </w:r>
      </w:hyperlink>
    </w:p>
    <w:p w14:paraId="5E7BFAE7" w14:textId="09AF8C16" w:rsidR="007654A0" w:rsidRDefault="00541487">
      <w:pPr>
        <w:pStyle w:val="TOC4"/>
        <w:rPr>
          <w:rFonts w:eastAsiaTheme="minorEastAsia"/>
          <w:smallCaps w:val="0"/>
          <w:noProof/>
          <w:sz w:val="22"/>
          <w:lang w:val="en-US" w:eastAsia="en-US" w:bidi="ar-SA"/>
        </w:rPr>
      </w:pPr>
      <w:hyperlink w:anchor="_Toc25686980" w:history="1">
        <w:r w:rsidR="007654A0" w:rsidRPr="00EF1284">
          <w:rPr>
            <w:rStyle w:val="Hyperlink"/>
            <w:noProof/>
          </w:rPr>
          <w:t>Visual Studio App Center</w:t>
        </w:r>
        <w:r w:rsidR="007654A0">
          <w:rPr>
            <w:noProof/>
            <w:webHidden/>
          </w:rPr>
          <w:tab/>
        </w:r>
        <w:r w:rsidR="007654A0">
          <w:rPr>
            <w:noProof/>
            <w:webHidden/>
          </w:rPr>
          <w:fldChar w:fldCharType="begin"/>
        </w:r>
        <w:r w:rsidR="007654A0">
          <w:rPr>
            <w:noProof/>
            <w:webHidden/>
          </w:rPr>
          <w:instrText xml:space="preserve"> PAGEREF _Toc25686980 \h </w:instrText>
        </w:r>
        <w:r w:rsidR="007654A0">
          <w:rPr>
            <w:noProof/>
            <w:webHidden/>
          </w:rPr>
        </w:r>
        <w:r w:rsidR="007654A0">
          <w:rPr>
            <w:noProof/>
            <w:webHidden/>
          </w:rPr>
          <w:fldChar w:fldCharType="separate"/>
        </w:r>
        <w:r w:rsidR="007654A0">
          <w:rPr>
            <w:noProof/>
            <w:webHidden/>
          </w:rPr>
          <w:t>23</w:t>
        </w:r>
        <w:r w:rsidR="007654A0">
          <w:rPr>
            <w:noProof/>
            <w:webHidden/>
          </w:rPr>
          <w:fldChar w:fldCharType="end"/>
        </w:r>
      </w:hyperlink>
    </w:p>
    <w:p w14:paraId="55555033" w14:textId="0B415605" w:rsidR="007654A0" w:rsidRDefault="00541487">
      <w:pPr>
        <w:pStyle w:val="TOC2"/>
        <w:tabs>
          <w:tab w:val="right" w:leader="dot" w:pos="5030"/>
        </w:tabs>
        <w:rPr>
          <w:rFonts w:eastAsiaTheme="minorEastAsia"/>
          <w:b w:val="0"/>
          <w:smallCaps w:val="0"/>
          <w:noProof/>
          <w:sz w:val="22"/>
          <w:lang w:val="en-US" w:eastAsia="en-US" w:bidi="ar-SA"/>
        </w:rPr>
      </w:pPr>
      <w:hyperlink w:anchor="_Toc25686981" w:history="1">
        <w:r w:rsidR="007654A0" w:rsidRPr="00EF1284">
          <w:rPr>
            <w:rStyle w:val="Hyperlink"/>
            <w:noProof/>
            <w:lang w:val="pt-BR"/>
          </w:rPr>
          <w:t>Planurile Microsoft Azure</w:t>
        </w:r>
        <w:r w:rsidR="007654A0">
          <w:rPr>
            <w:noProof/>
            <w:webHidden/>
          </w:rPr>
          <w:tab/>
        </w:r>
        <w:r w:rsidR="007654A0">
          <w:rPr>
            <w:noProof/>
            <w:webHidden/>
          </w:rPr>
          <w:fldChar w:fldCharType="begin"/>
        </w:r>
        <w:r w:rsidR="007654A0">
          <w:rPr>
            <w:noProof/>
            <w:webHidden/>
          </w:rPr>
          <w:instrText xml:space="preserve"> PAGEREF _Toc25686981 \h </w:instrText>
        </w:r>
        <w:r w:rsidR="007654A0">
          <w:rPr>
            <w:noProof/>
            <w:webHidden/>
          </w:rPr>
        </w:r>
        <w:r w:rsidR="007654A0">
          <w:rPr>
            <w:noProof/>
            <w:webHidden/>
          </w:rPr>
          <w:fldChar w:fldCharType="separate"/>
        </w:r>
        <w:r w:rsidR="007654A0">
          <w:rPr>
            <w:noProof/>
            <w:webHidden/>
          </w:rPr>
          <w:t>23</w:t>
        </w:r>
        <w:r w:rsidR="007654A0">
          <w:rPr>
            <w:noProof/>
            <w:webHidden/>
          </w:rPr>
          <w:fldChar w:fldCharType="end"/>
        </w:r>
      </w:hyperlink>
    </w:p>
    <w:p w14:paraId="44F2A97E" w14:textId="320E9864" w:rsidR="007654A0" w:rsidRDefault="00541487">
      <w:pPr>
        <w:pStyle w:val="TOC4"/>
        <w:rPr>
          <w:rFonts w:eastAsiaTheme="minorEastAsia"/>
          <w:smallCaps w:val="0"/>
          <w:noProof/>
          <w:sz w:val="22"/>
          <w:lang w:val="en-US" w:eastAsia="en-US" w:bidi="ar-SA"/>
        </w:rPr>
      </w:pPr>
      <w:hyperlink w:anchor="_Toc25686982" w:history="1">
        <w:r w:rsidR="007654A0" w:rsidRPr="00EF1284">
          <w:rPr>
            <w:rStyle w:val="Hyperlink"/>
            <w:noProof/>
          </w:rPr>
          <w:t>Azure Active Directory Basic</w:t>
        </w:r>
        <w:r w:rsidR="007654A0">
          <w:rPr>
            <w:noProof/>
            <w:webHidden/>
          </w:rPr>
          <w:tab/>
        </w:r>
        <w:r w:rsidR="007654A0">
          <w:rPr>
            <w:noProof/>
            <w:webHidden/>
          </w:rPr>
          <w:fldChar w:fldCharType="begin"/>
        </w:r>
        <w:r w:rsidR="007654A0">
          <w:rPr>
            <w:noProof/>
            <w:webHidden/>
          </w:rPr>
          <w:instrText xml:space="preserve"> PAGEREF _Toc25686982 \h </w:instrText>
        </w:r>
        <w:r w:rsidR="007654A0">
          <w:rPr>
            <w:noProof/>
            <w:webHidden/>
          </w:rPr>
        </w:r>
        <w:r w:rsidR="007654A0">
          <w:rPr>
            <w:noProof/>
            <w:webHidden/>
          </w:rPr>
          <w:fldChar w:fldCharType="separate"/>
        </w:r>
        <w:r w:rsidR="007654A0">
          <w:rPr>
            <w:noProof/>
            <w:webHidden/>
          </w:rPr>
          <w:t>23</w:t>
        </w:r>
        <w:r w:rsidR="007654A0">
          <w:rPr>
            <w:noProof/>
            <w:webHidden/>
          </w:rPr>
          <w:fldChar w:fldCharType="end"/>
        </w:r>
      </w:hyperlink>
    </w:p>
    <w:p w14:paraId="2C5D0F01" w14:textId="7105934D" w:rsidR="007654A0" w:rsidRDefault="00541487">
      <w:pPr>
        <w:pStyle w:val="TOC4"/>
        <w:rPr>
          <w:rFonts w:eastAsiaTheme="minorEastAsia"/>
          <w:smallCaps w:val="0"/>
          <w:noProof/>
          <w:sz w:val="22"/>
          <w:lang w:val="en-US" w:eastAsia="en-US" w:bidi="ar-SA"/>
        </w:rPr>
      </w:pPr>
      <w:hyperlink w:anchor="_Toc25686983" w:history="1">
        <w:r w:rsidR="007654A0" w:rsidRPr="00EF1284">
          <w:rPr>
            <w:rStyle w:val="Hyperlink"/>
            <w:noProof/>
          </w:rPr>
          <w:t>Azure Active Directory Premium</w:t>
        </w:r>
        <w:r w:rsidR="007654A0">
          <w:rPr>
            <w:noProof/>
            <w:webHidden/>
          </w:rPr>
          <w:tab/>
        </w:r>
        <w:r w:rsidR="007654A0">
          <w:rPr>
            <w:noProof/>
            <w:webHidden/>
          </w:rPr>
          <w:fldChar w:fldCharType="begin"/>
        </w:r>
        <w:r w:rsidR="007654A0">
          <w:rPr>
            <w:noProof/>
            <w:webHidden/>
          </w:rPr>
          <w:instrText xml:space="preserve"> PAGEREF _Toc25686983 \h </w:instrText>
        </w:r>
        <w:r w:rsidR="007654A0">
          <w:rPr>
            <w:noProof/>
            <w:webHidden/>
          </w:rPr>
        </w:r>
        <w:r w:rsidR="007654A0">
          <w:rPr>
            <w:noProof/>
            <w:webHidden/>
          </w:rPr>
          <w:fldChar w:fldCharType="separate"/>
        </w:r>
        <w:r w:rsidR="007654A0">
          <w:rPr>
            <w:noProof/>
            <w:webHidden/>
          </w:rPr>
          <w:t>23</w:t>
        </w:r>
        <w:r w:rsidR="007654A0">
          <w:rPr>
            <w:noProof/>
            <w:webHidden/>
          </w:rPr>
          <w:fldChar w:fldCharType="end"/>
        </w:r>
      </w:hyperlink>
    </w:p>
    <w:p w14:paraId="0915771A" w14:textId="2CD93402" w:rsidR="007654A0" w:rsidRDefault="00541487">
      <w:pPr>
        <w:pStyle w:val="TOC4"/>
        <w:rPr>
          <w:rFonts w:eastAsiaTheme="minorEastAsia"/>
          <w:smallCaps w:val="0"/>
          <w:noProof/>
          <w:sz w:val="22"/>
          <w:lang w:val="en-US" w:eastAsia="en-US" w:bidi="ar-SA"/>
        </w:rPr>
      </w:pPr>
      <w:hyperlink w:anchor="_Toc25686984" w:history="1">
        <w:r w:rsidR="007654A0" w:rsidRPr="00EF1284">
          <w:rPr>
            <w:rStyle w:val="Hyperlink"/>
            <w:noProof/>
          </w:rPr>
          <w:t>Azure Information Protection Premium</w:t>
        </w:r>
        <w:r w:rsidR="007654A0">
          <w:rPr>
            <w:noProof/>
            <w:webHidden/>
          </w:rPr>
          <w:tab/>
        </w:r>
        <w:r w:rsidR="007654A0">
          <w:rPr>
            <w:noProof/>
            <w:webHidden/>
          </w:rPr>
          <w:fldChar w:fldCharType="begin"/>
        </w:r>
        <w:r w:rsidR="007654A0">
          <w:rPr>
            <w:noProof/>
            <w:webHidden/>
          </w:rPr>
          <w:instrText xml:space="preserve"> PAGEREF _Toc25686984 \h </w:instrText>
        </w:r>
        <w:r w:rsidR="007654A0">
          <w:rPr>
            <w:noProof/>
            <w:webHidden/>
          </w:rPr>
        </w:r>
        <w:r w:rsidR="007654A0">
          <w:rPr>
            <w:noProof/>
            <w:webHidden/>
          </w:rPr>
          <w:fldChar w:fldCharType="separate"/>
        </w:r>
        <w:r w:rsidR="007654A0">
          <w:rPr>
            <w:noProof/>
            <w:webHidden/>
          </w:rPr>
          <w:t>24</w:t>
        </w:r>
        <w:r w:rsidR="007654A0">
          <w:rPr>
            <w:noProof/>
            <w:webHidden/>
          </w:rPr>
          <w:fldChar w:fldCharType="end"/>
        </w:r>
      </w:hyperlink>
    </w:p>
    <w:p w14:paraId="1786DCD7" w14:textId="6DF3AB09" w:rsidR="007654A0" w:rsidRDefault="00541487">
      <w:pPr>
        <w:pStyle w:val="TOC2"/>
        <w:tabs>
          <w:tab w:val="right" w:leader="dot" w:pos="5030"/>
        </w:tabs>
        <w:rPr>
          <w:rFonts w:eastAsiaTheme="minorEastAsia"/>
          <w:b w:val="0"/>
          <w:smallCaps w:val="0"/>
          <w:noProof/>
          <w:sz w:val="22"/>
          <w:lang w:val="en-US" w:eastAsia="en-US" w:bidi="ar-SA"/>
        </w:rPr>
      </w:pPr>
      <w:hyperlink w:anchor="_Toc25686985" w:history="1">
        <w:r w:rsidR="007654A0" w:rsidRPr="00EF1284">
          <w:rPr>
            <w:rStyle w:val="Hyperlink"/>
            <w:noProof/>
          </w:rPr>
          <w:t>Serviciile Microsoft Dynamics 365</w:t>
        </w:r>
        <w:r w:rsidR="007654A0">
          <w:rPr>
            <w:noProof/>
            <w:webHidden/>
          </w:rPr>
          <w:tab/>
        </w:r>
        <w:r w:rsidR="007654A0">
          <w:rPr>
            <w:noProof/>
            <w:webHidden/>
          </w:rPr>
          <w:fldChar w:fldCharType="begin"/>
        </w:r>
        <w:r w:rsidR="007654A0">
          <w:rPr>
            <w:noProof/>
            <w:webHidden/>
          </w:rPr>
          <w:instrText xml:space="preserve"> PAGEREF _Toc25686985 \h </w:instrText>
        </w:r>
        <w:r w:rsidR="007654A0">
          <w:rPr>
            <w:noProof/>
            <w:webHidden/>
          </w:rPr>
        </w:r>
        <w:r w:rsidR="007654A0">
          <w:rPr>
            <w:noProof/>
            <w:webHidden/>
          </w:rPr>
          <w:fldChar w:fldCharType="separate"/>
        </w:r>
        <w:r w:rsidR="007654A0">
          <w:rPr>
            <w:noProof/>
            <w:webHidden/>
          </w:rPr>
          <w:t>24</w:t>
        </w:r>
        <w:r w:rsidR="007654A0">
          <w:rPr>
            <w:noProof/>
            <w:webHidden/>
          </w:rPr>
          <w:fldChar w:fldCharType="end"/>
        </w:r>
      </w:hyperlink>
    </w:p>
    <w:p w14:paraId="2BD2E705" w14:textId="1F1669D2" w:rsidR="007654A0" w:rsidRDefault="00541487">
      <w:pPr>
        <w:pStyle w:val="TOC2"/>
        <w:tabs>
          <w:tab w:val="right" w:leader="dot" w:pos="5030"/>
        </w:tabs>
        <w:rPr>
          <w:rFonts w:eastAsiaTheme="minorEastAsia"/>
          <w:b w:val="0"/>
          <w:smallCaps w:val="0"/>
          <w:noProof/>
          <w:sz w:val="22"/>
          <w:lang w:val="en-US" w:eastAsia="en-US" w:bidi="ar-SA"/>
        </w:rPr>
      </w:pPr>
      <w:hyperlink w:anchor="_Toc25686986" w:history="1">
        <w:r w:rsidR="007654A0" w:rsidRPr="00EF1284">
          <w:rPr>
            <w:rStyle w:val="Hyperlink"/>
            <w:noProof/>
            <w:lang w:val="it-IT"/>
          </w:rPr>
          <w:t>Serviciile Office 365</w:t>
        </w:r>
        <w:r w:rsidR="007654A0">
          <w:rPr>
            <w:noProof/>
            <w:webHidden/>
          </w:rPr>
          <w:tab/>
        </w:r>
        <w:r w:rsidR="007654A0">
          <w:rPr>
            <w:noProof/>
            <w:webHidden/>
          </w:rPr>
          <w:fldChar w:fldCharType="begin"/>
        </w:r>
        <w:r w:rsidR="007654A0">
          <w:rPr>
            <w:noProof/>
            <w:webHidden/>
          </w:rPr>
          <w:instrText xml:space="preserve"> PAGEREF _Toc25686986 \h </w:instrText>
        </w:r>
        <w:r w:rsidR="007654A0">
          <w:rPr>
            <w:noProof/>
            <w:webHidden/>
          </w:rPr>
        </w:r>
        <w:r w:rsidR="007654A0">
          <w:rPr>
            <w:noProof/>
            <w:webHidden/>
          </w:rPr>
          <w:fldChar w:fldCharType="separate"/>
        </w:r>
        <w:r w:rsidR="007654A0">
          <w:rPr>
            <w:noProof/>
            <w:webHidden/>
          </w:rPr>
          <w:t>26</w:t>
        </w:r>
        <w:r w:rsidR="007654A0">
          <w:rPr>
            <w:noProof/>
            <w:webHidden/>
          </w:rPr>
          <w:fldChar w:fldCharType="end"/>
        </w:r>
      </w:hyperlink>
    </w:p>
    <w:p w14:paraId="54F56629" w14:textId="04DE7832" w:rsidR="007654A0" w:rsidRDefault="00541487">
      <w:pPr>
        <w:pStyle w:val="TOC4"/>
        <w:rPr>
          <w:rFonts w:eastAsiaTheme="minorEastAsia"/>
          <w:smallCaps w:val="0"/>
          <w:noProof/>
          <w:sz w:val="22"/>
          <w:lang w:val="en-US" w:eastAsia="en-US" w:bidi="ar-SA"/>
        </w:rPr>
      </w:pPr>
      <w:hyperlink w:anchor="_Toc25686987" w:history="1">
        <w:r w:rsidR="007654A0" w:rsidRPr="00EF1284">
          <w:rPr>
            <w:rStyle w:val="Hyperlink"/>
            <w:noProof/>
          </w:rPr>
          <w:t>Servicii audio</w:t>
        </w:r>
        <w:r w:rsidR="007654A0">
          <w:rPr>
            <w:noProof/>
            <w:webHidden/>
          </w:rPr>
          <w:tab/>
        </w:r>
        <w:r w:rsidR="007654A0">
          <w:rPr>
            <w:noProof/>
            <w:webHidden/>
          </w:rPr>
          <w:fldChar w:fldCharType="begin"/>
        </w:r>
        <w:r w:rsidR="007654A0">
          <w:rPr>
            <w:noProof/>
            <w:webHidden/>
          </w:rPr>
          <w:instrText xml:space="preserve"> PAGEREF _Toc25686987 \h </w:instrText>
        </w:r>
        <w:r w:rsidR="007654A0">
          <w:rPr>
            <w:noProof/>
            <w:webHidden/>
          </w:rPr>
        </w:r>
        <w:r w:rsidR="007654A0">
          <w:rPr>
            <w:noProof/>
            <w:webHidden/>
          </w:rPr>
          <w:fldChar w:fldCharType="separate"/>
        </w:r>
        <w:r w:rsidR="007654A0">
          <w:rPr>
            <w:noProof/>
            <w:webHidden/>
          </w:rPr>
          <w:t>27</w:t>
        </w:r>
        <w:r w:rsidR="007654A0">
          <w:rPr>
            <w:noProof/>
            <w:webHidden/>
          </w:rPr>
          <w:fldChar w:fldCharType="end"/>
        </w:r>
      </w:hyperlink>
    </w:p>
    <w:p w14:paraId="655D0756" w14:textId="72635647" w:rsidR="007654A0" w:rsidRDefault="00541487">
      <w:pPr>
        <w:pStyle w:val="TOC4"/>
        <w:rPr>
          <w:rFonts w:eastAsiaTheme="minorEastAsia"/>
          <w:smallCaps w:val="0"/>
          <w:noProof/>
          <w:sz w:val="22"/>
          <w:lang w:val="en-US" w:eastAsia="en-US" w:bidi="ar-SA"/>
        </w:rPr>
      </w:pPr>
      <w:hyperlink w:anchor="_Toc25686988" w:history="1">
        <w:r w:rsidR="007654A0" w:rsidRPr="00EF1284">
          <w:rPr>
            <w:rStyle w:val="Hyperlink"/>
            <w:noProof/>
          </w:rPr>
          <w:t>Exchange Online</w:t>
        </w:r>
        <w:r w:rsidR="007654A0">
          <w:rPr>
            <w:noProof/>
            <w:webHidden/>
          </w:rPr>
          <w:tab/>
        </w:r>
        <w:r w:rsidR="007654A0">
          <w:rPr>
            <w:noProof/>
            <w:webHidden/>
          </w:rPr>
          <w:fldChar w:fldCharType="begin"/>
        </w:r>
        <w:r w:rsidR="007654A0">
          <w:rPr>
            <w:noProof/>
            <w:webHidden/>
          </w:rPr>
          <w:instrText xml:space="preserve"> PAGEREF _Toc25686988 \h </w:instrText>
        </w:r>
        <w:r w:rsidR="007654A0">
          <w:rPr>
            <w:noProof/>
            <w:webHidden/>
          </w:rPr>
        </w:r>
        <w:r w:rsidR="007654A0">
          <w:rPr>
            <w:noProof/>
            <w:webHidden/>
          </w:rPr>
          <w:fldChar w:fldCharType="separate"/>
        </w:r>
        <w:r w:rsidR="007654A0">
          <w:rPr>
            <w:noProof/>
            <w:webHidden/>
          </w:rPr>
          <w:t>28</w:t>
        </w:r>
        <w:r w:rsidR="007654A0">
          <w:rPr>
            <w:noProof/>
            <w:webHidden/>
          </w:rPr>
          <w:fldChar w:fldCharType="end"/>
        </w:r>
      </w:hyperlink>
    </w:p>
    <w:p w14:paraId="3CEF6348" w14:textId="24DC01E0" w:rsidR="007654A0" w:rsidRDefault="00541487">
      <w:pPr>
        <w:pStyle w:val="TOC4"/>
        <w:rPr>
          <w:rFonts w:eastAsiaTheme="minorEastAsia"/>
          <w:smallCaps w:val="0"/>
          <w:noProof/>
          <w:sz w:val="22"/>
          <w:lang w:val="en-US" w:eastAsia="en-US" w:bidi="ar-SA"/>
        </w:rPr>
      </w:pPr>
      <w:hyperlink w:anchor="_Toc25686989" w:history="1">
        <w:r w:rsidR="007654A0" w:rsidRPr="00EF1284">
          <w:rPr>
            <w:rStyle w:val="Hyperlink"/>
            <w:noProof/>
          </w:rPr>
          <w:t>Aplicații cu Office 365</w:t>
        </w:r>
        <w:r w:rsidR="007654A0">
          <w:rPr>
            <w:noProof/>
            <w:webHidden/>
          </w:rPr>
          <w:tab/>
        </w:r>
        <w:r w:rsidR="007654A0">
          <w:rPr>
            <w:noProof/>
            <w:webHidden/>
          </w:rPr>
          <w:fldChar w:fldCharType="begin"/>
        </w:r>
        <w:r w:rsidR="007654A0">
          <w:rPr>
            <w:noProof/>
            <w:webHidden/>
          </w:rPr>
          <w:instrText xml:space="preserve"> PAGEREF _Toc25686989 \h </w:instrText>
        </w:r>
        <w:r w:rsidR="007654A0">
          <w:rPr>
            <w:noProof/>
            <w:webHidden/>
          </w:rPr>
        </w:r>
        <w:r w:rsidR="007654A0">
          <w:rPr>
            <w:noProof/>
            <w:webHidden/>
          </w:rPr>
          <w:fldChar w:fldCharType="separate"/>
        </w:r>
        <w:r w:rsidR="007654A0">
          <w:rPr>
            <w:noProof/>
            <w:webHidden/>
          </w:rPr>
          <w:t>29</w:t>
        </w:r>
        <w:r w:rsidR="007654A0">
          <w:rPr>
            <w:noProof/>
            <w:webHidden/>
          </w:rPr>
          <w:fldChar w:fldCharType="end"/>
        </w:r>
      </w:hyperlink>
    </w:p>
    <w:p w14:paraId="46C0905B" w14:textId="06B7F926" w:rsidR="007654A0" w:rsidRDefault="00541487">
      <w:pPr>
        <w:pStyle w:val="TOC4"/>
        <w:rPr>
          <w:rFonts w:eastAsiaTheme="minorEastAsia"/>
          <w:smallCaps w:val="0"/>
          <w:noProof/>
          <w:sz w:val="22"/>
          <w:lang w:val="en-US" w:eastAsia="en-US" w:bidi="ar-SA"/>
        </w:rPr>
      </w:pPr>
      <w:hyperlink w:anchor="_Toc25686990" w:history="1">
        <w:r w:rsidR="007654A0" w:rsidRPr="00EF1284">
          <w:rPr>
            <w:rStyle w:val="Hyperlink"/>
            <w:noProof/>
          </w:rPr>
          <w:t>Office for the web</w:t>
        </w:r>
        <w:r w:rsidR="007654A0">
          <w:rPr>
            <w:noProof/>
            <w:webHidden/>
          </w:rPr>
          <w:tab/>
        </w:r>
        <w:r w:rsidR="007654A0">
          <w:rPr>
            <w:noProof/>
            <w:webHidden/>
          </w:rPr>
          <w:fldChar w:fldCharType="begin"/>
        </w:r>
        <w:r w:rsidR="007654A0">
          <w:rPr>
            <w:noProof/>
            <w:webHidden/>
          </w:rPr>
          <w:instrText xml:space="preserve"> PAGEREF _Toc25686990 \h </w:instrText>
        </w:r>
        <w:r w:rsidR="007654A0">
          <w:rPr>
            <w:noProof/>
            <w:webHidden/>
          </w:rPr>
        </w:r>
        <w:r w:rsidR="007654A0">
          <w:rPr>
            <w:noProof/>
            <w:webHidden/>
          </w:rPr>
          <w:fldChar w:fldCharType="separate"/>
        </w:r>
        <w:r w:rsidR="007654A0">
          <w:rPr>
            <w:noProof/>
            <w:webHidden/>
          </w:rPr>
          <w:t>30</w:t>
        </w:r>
        <w:r w:rsidR="007654A0">
          <w:rPr>
            <w:noProof/>
            <w:webHidden/>
          </w:rPr>
          <w:fldChar w:fldCharType="end"/>
        </w:r>
      </w:hyperlink>
    </w:p>
    <w:p w14:paraId="646ECCAC" w14:textId="75EC6F05" w:rsidR="007654A0" w:rsidRDefault="00541487">
      <w:pPr>
        <w:pStyle w:val="TOC4"/>
        <w:rPr>
          <w:rFonts w:eastAsiaTheme="minorEastAsia"/>
          <w:smallCaps w:val="0"/>
          <w:noProof/>
          <w:sz w:val="22"/>
          <w:lang w:val="en-US" w:eastAsia="en-US" w:bidi="ar-SA"/>
        </w:rPr>
      </w:pPr>
      <w:hyperlink w:anchor="_Toc25686991" w:history="1">
        <w:r w:rsidR="007654A0" w:rsidRPr="00EF1284">
          <w:rPr>
            <w:rStyle w:val="Hyperlink"/>
            <w:noProof/>
            <w:lang w:val="it-IT"/>
          </w:rPr>
          <w:t>OneDrive pentru business</w:t>
        </w:r>
        <w:r w:rsidR="007654A0">
          <w:rPr>
            <w:noProof/>
            <w:webHidden/>
          </w:rPr>
          <w:tab/>
        </w:r>
        <w:r w:rsidR="007654A0">
          <w:rPr>
            <w:noProof/>
            <w:webHidden/>
          </w:rPr>
          <w:fldChar w:fldCharType="begin"/>
        </w:r>
        <w:r w:rsidR="007654A0">
          <w:rPr>
            <w:noProof/>
            <w:webHidden/>
          </w:rPr>
          <w:instrText xml:space="preserve"> PAGEREF _Toc25686991 \h </w:instrText>
        </w:r>
        <w:r w:rsidR="007654A0">
          <w:rPr>
            <w:noProof/>
            <w:webHidden/>
          </w:rPr>
        </w:r>
        <w:r w:rsidR="007654A0">
          <w:rPr>
            <w:noProof/>
            <w:webHidden/>
          </w:rPr>
          <w:fldChar w:fldCharType="separate"/>
        </w:r>
        <w:r w:rsidR="007654A0">
          <w:rPr>
            <w:noProof/>
            <w:webHidden/>
          </w:rPr>
          <w:t>30</w:t>
        </w:r>
        <w:r w:rsidR="007654A0">
          <w:rPr>
            <w:noProof/>
            <w:webHidden/>
          </w:rPr>
          <w:fldChar w:fldCharType="end"/>
        </w:r>
      </w:hyperlink>
    </w:p>
    <w:p w14:paraId="09AEC59E" w14:textId="2DCE9321" w:rsidR="007654A0" w:rsidRDefault="00541487">
      <w:pPr>
        <w:pStyle w:val="TOC4"/>
        <w:rPr>
          <w:rFonts w:eastAsiaTheme="minorEastAsia"/>
          <w:smallCaps w:val="0"/>
          <w:noProof/>
          <w:sz w:val="22"/>
          <w:lang w:val="en-US" w:eastAsia="en-US" w:bidi="ar-SA"/>
        </w:rPr>
      </w:pPr>
      <w:hyperlink w:anchor="_Toc25686992" w:history="1">
        <w:r w:rsidR="007654A0" w:rsidRPr="00EF1284">
          <w:rPr>
            <w:rStyle w:val="Hyperlink"/>
            <w:noProof/>
          </w:rPr>
          <w:t>Project</w:t>
        </w:r>
        <w:r w:rsidR="007654A0">
          <w:rPr>
            <w:noProof/>
            <w:webHidden/>
          </w:rPr>
          <w:tab/>
        </w:r>
        <w:r w:rsidR="007654A0">
          <w:rPr>
            <w:noProof/>
            <w:webHidden/>
          </w:rPr>
          <w:fldChar w:fldCharType="begin"/>
        </w:r>
        <w:r w:rsidR="007654A0">
          <w:rPr>
            <w:noProof/>
            <w:webHidden/>
          </w:rPr>
          <w:instrText xml:space="preserve"> PAGEREF _Toc25686992 \h </w:instrText>
        </w:r>
        <w:r w:rsidR="007654A0">
          <w:rPr>
            <w:noProof/>
            <w:webHidden/>
          </w:rPr>
        </w:r>
        <w:r w:rsidR="007654A0">
          <w:rPr>
            <w:noProof/>
            <w:webHidden/>
          </w:rPr>
          <w:fldChar w:fldCharType="separate"/>
        </w:r>
        <w:r w:rsidR="007654A0">
          <w:rPr>
            <w:noProof/>
            <w:webHidden/>
          </w:rPr>
          <w:t>30</w:t>
        </w:r>
        <w:r w:rsidR="007654A0">
          <w:rPr>
            <w:noProof/>
            <w:webHidden/>
          </w:rPr>
          <w:fldChar w:fldCharType="end"/>
        </w:r>
      </w:hyperlink>
    </w:p>
    <w:p w14:paraId="10DFFDCA" w14:textId="17799AAA" w:rsidR="007654A0" w:rsidRDefault="00541487">
      <w:pPr>
        <w:pStyle w:val="TOC4"/>
        <w:rPr>
          <w:rFonts w:eastAsiaTheme="minorEastAsia"/>
          <w:smallCaps w:val="0"/>
          <w:noProof/>
          <w:sz w:val="22"/>
          <w:lang w:val="en-US" w:eastAsia="en-US" w:bidi="ar-SA"/>
        </w:rPr>
      </w:pPr>
      <w:hyperlink w:anchor="_Toc25686993" w:history="1">
        <w:r w:rsidR="007654A0" w:rsidRPr="00EF1284">
          <w:rPr>
            <w:rStyle w:val="Hyperlink"/>
            <w:noProof/>
          </w:rPr>
          <w:t>SharePoint Online</w:t>
        </w:r>
        <w:r w:rsidR="007654A0">
          <w:rPr>
            <w:noProof/>
            <w:webHidden/>
          </w:rPr>
          <w:tab/>
        </w:r>
        <w:r w:rsidR="007654A0">
          <w:rPr>
            <w:noProof/>
            <w:webHidden/>
          </w:rPr>
          <w:fldChar w:fldCharType="begin"/>
        </w:r>
        <w:r w:rsidR="007654A0">
          <w:rPr>
            <w:noProof/>
            <w:webHidden/>
          </w:rPr>
          <w:instrText xml:space="preserve"> PAGEREF _Toc25686993 \h </w:instrText>
        </w:r>
        <w:r w:rsidR="007654A0">
          <w:rPr>
            <w:noProof/>
            <w:webHidden/>
          </w:rPr>
        </w:r>
        <w:r w:rsidR="007654A0">
          <w:rPr>
            <w:noProof/>
            <w:webHidden/>
          </w:rPr>
          <w:fldChar w:fldCharType="separate"/>
        </w:r>
        <w:r w:rsidR="007654A0">
          <w:rPr>
            <w:noProof/>
            <w:webHidden/>
          </w:rPr>
          <w:t>31</w:t>
        </w:r>
        <w:r w:rsidR="007654A0">
          <w:rPr>
            <w:noProof/>
            <w:webHidden/>
          </w:rPr>
          <w:fldChar w:fldCharType="end"/>
        </w:r>
      </w:hyperlink>
    </w:p>
    <w:p w14:paraId="7C17FB7B" w14:textId="68A2FEE5" w:rsidR="007654A0" w:rsidRDefault="00541487">
      <w:pPr>
        <w:pStyle w:val="TOC4"/>
        <w:rPr>
          <w:rFonts w:eastAsiaTheme="minorEastAsia"/>
          <w:smallCaps w:val="0"/>
          <w:noProof/>
          <w:sz w:val="22"/>
          <w:lang w:val="en-US" w:eastAsia="en-US" w:bidi="ar-SA"/>
        </w:rPr>
      </w:pPr>
      <w:hyperlink w:anchor="_Toc25686994" w:history="1">
        <w:r w:rsidR="007654A0" w:rsidRPr="00EF1284">
          <w:rPr>
            <w:rStyle w:val="Hyperlink"/>
            <w:noProof/>
          </w:rPr>
          <w:t>Microsoft Stream</w:t>
        </w:r>
        <w:r w:rsidR="007654A0">
          <w:rPr>
            <w:noProof/>
            <w:webHidden/>
          </w:rPr>
          <w:tab/>
        </w:r>
        <w:r w:rsidR="007654A0">
          <w:rPr>
            <w:noProof/>
            <w:webHidden/>
          </w:rPr>
          <w:fldChar w:fldCharType="begin"/>
        </w:r>
        <w:r w:rsidR="007654A0">
          <w:rPr>
            <w:noProof/>
            <w:webHidden/>
          </w:rPr>
          <w:instrText xml:space="preserve"> PAGEREF _Toc25686994 \h </w:instrText>
        </w:r>
        <w:r w:rsidR="007654A0">
          <w:rPr>
            <w:noProof/>
            <w:webHidden/>
          </w:rPr>
        </w:r>
        <w:r w:rsidR="007654A0">
          <w:rPr>
            <w:noProof/>
            <w:webHidden/>
          </w:rPr>
          <w:fldChar w:fldCharType="separate"/>
        </w:r>
        <w:r w:rsidR="007654A0">
          <w:rPr>
            <w:noProof/>
            <w:webHidden/>
          </w:rPr>
          <w:t>31</w:t>
        </w:r>
        <w:r w:rsidR="007654A0">
          <w:rPr>
            <w:noProof/>
            <w:webHidden/>
          </w:rPr>
          <w:fldChar w:fldCharType="end"/>
        </w:r>
      </w:hyperlink>
    </w:p>
    <w:p w14:paraId="3F179A5D" w14:textId="2A6CBF91" w:rsidR="007654A0" w:rsidRDefault="00541487">
      <w:pPr>
        <w:pStyle w:val="TOC2"/>
        <w:tabs>
          <w:tab w:val="right" w:leader="dot" w:pos="5030"/>
        </w:tabs>
        <w:rPr>
          <w:rFonts w:eastAsiaTheme="minorEastAsia"/>
          <w:b w:val="0"/>
          <w:smallCaps w:val="0"/>
          <w:noProof/>
          <w:sz w:val="22"/>
          <w:lang w:val="en-US" w:eastAsia="en-US" w:bidi="ar-SA"/>
        </w:rPr>
      </w:pPr>
      <w:hyperlink w:anchor="_Toc25686995" w:history="1">
        <w:r w:rsidR="007654A0" w:rsidRPr="00EF1284">
          <w:rPr>
            <w:rStyle w:val="Hyperlink"/>
            <w:noProof/>
            <w:lang w:val="it-IT"/>
          </w:rPr>
          <w:t>Alte servicii online</w:t>
        </w:r>
        <w:r w:rsidR="007654A0">
          <w:rPr>
            <w:noProof/>
            <w:webHidden/>
          </w:rPr>
          <w:tab/>
        </w:r>
        <w:r w:rsidR="007654A0">
          <w:rPr>
            <w:noProof/>
            <w:webHidden/>
          </w:rPr>
          <w:fldChar w:fldCharType="begin"/>
        </w:r>
        <w:r w:rsidR="007654A0">
          <w:rPr>
            <w:noProof/>
            <w:webHidden/>
          </w:rPr>
          <w:instrText xml:space="preserve"> PAGEREF _Toc25686995 \h </w:instrText>
        </w:r>
        <w:r w:rsidR="007654A0">
          <w:rPr>
            <w:noProof/>
            <w:webHidden/>
          </w:rPr>
        </w:r>
        <w:r w:rsidR="007654A0">
          <w:rPr>
            <w:noProof/>
            <w:webHidden/>
          </w:rPr>
          <w:fldChar w:fldCharType="separate"/>
        </w:r>
        <w:r w:rsidR="007654A0">
          <w:rPr>
            <w:noProof/>
            <w:webHidden/>
          </w:rPr>
          <w:t>31</w:t>
        </w:r>
        <w:r w:rsidR="007654A0">
          <w:rPr>
            <w:noProof/>
            <w:webHidden/>
          </w:rPr>
          <w:fldChar w:fldCharType="end"/>
        </w:r>
      </w:hyperlink>
    </w:p>
    <w:p w14:paraId="0789C538" w14:textId="1B09E728" w:rsidR="007654A0" w:rsidRDefault="00541487">
      <w:pPr>
        <w:pStyle w:val="TOC4"/>
        <w:rPr>
          <w:rFonts w:eastAsiaTheme="minorEastAsia"/>
          <w:smallCaps w:val="0"/>
          <w:noProof/>
          <w:sz w:val="22"/>
          <w:lang w:val="en-US" w:eastAsia="en-US" w:bidi="ar-SA"/>
        </w:rPr>
      </w:pPr>
      <w:hyperlink w:anchor="_Toc25686996" w:history="1">
        <w:r w:rsidR="007654A0" w:rsidRPr="00EF1284">
          <w:rPr>
            <w:rStyle w:val="Hyperlink"/>
            <w:noProof/>
          </w:rPr>
          <w:t>Platforma de gestionare a activelor mobile Hărți Bing</w:t>
        </w:r>
        <w:r w:rsidR="007654A0">
          <w:rPr>
            <w:noProof/>
            <w:webHidden/>
          </w:rPr>
          <w:tab/>
        </w:r>
        <w:r w:rsidR="007654A0">
          <w:rPr>
            <w:noProof/>
            <w:webHidden/>
          </w:rPr>
          <w:fldChar w:fldCharType="begin"/>
        </w:r>
        <w:r w:rsidR="007654A0">
          <w:rPr>
            <w:noProof/>
            <w:webHidden/>
          </w:rPr>
          <w:instrText xml:space="preserve"> PAGEREF _Toc25686996 \h </w:instrText>
        </w:r>
        <w:r w:rsidR="007654A0">
          <w:rPr>
            <w:noProof/>
            <w:webHidden/>
          </w:rPr>
        </w:r>
        <w:r w:rsidR="007654A0">
          <w:rPr>
            <w:noProof/>
            <w:webHidden/>
          </w:rPr>
          <w:fldChar w:fldCharType="separate"/>
        </w:r>
        <w:r w:rsidR="007654A0">
          <w:rPr>
            <w:noProof/>
            <w:webHidden/>
          </w:rPr>
          <w:t>31</w:t>
        </w:r>
        <w:r w:rsidR="007654A0">
          <w:rPr>
            <w:noProof/>
            <w:webHidden/>
          </w:rPr>
          <w:fldChar w:fldCharType="end"/>
        </w:r>
      </w:hyperlink>
    </w:p>
    <w:p w14:paraId="4B5FAA3E" w14:textId="0D588CE3" w:rsidR="007654A0" w:rsidRDefault="00541487">
      <w:pPr>
        <w:pStyle w:val="TOC4"/>
        <w:rPr>
          <w:rFonts w:eastAsiaTheme="minorEastAsia"/>
          <w:smallCaps w:val="0"/>
          <w:noProof/>
          <w:sz w:val="22"/>
          <w:lang w:val="en-US" w:eastAsia="en-US" w:bidi="ar-SA"/>
        </w:rPr>
      </w:pPr>
      <w:hyperlink w:anchor="_Toc25686997" w:history="1">
        <w:r w:rsidR="007654A0" w:rsidRPr="00EF1284">
          <w:rPr>
            <w:rStyle w:val="Hyperlink"/>
            <w:noProof/>
          </w:rPr>
          <w:t>Tranzacții și utilizatori Hărți Bing</w:t>
        </w:r>
        <w:r w:rsidR="007654A0">
          <w:rPr>
            <w:noProof/>
            <w:webHidden/>
          </w:rPr>
          <w:tab/>
        </w:r>
        <w:r w:rsidR="007654A0">
          <w:rPr>
            <w:noProof/>
            <w:webHidden/>
          </w:rPr>
          <w:fldChar w:fldCharType="begin"/>
        </w:r>
        <w:r w:rsidR="007654A0">
          <w:rPr>
            <w:noProof/>
            <w:webHidden/>
          </w:rPr>
          <w:instrText xml:space="preserve"> PAGEREF _Toc25686997 \h </w:instrText>
        </w:r>
        <w:r w:rsidR="007654A0">
          <w:rPr>
            <w:noProof/>
            <w:webHidden/>
          </w:rPr>
        </w:r>
        <w:r w:rsidR="007654A0">
          <w:rPr>
            <w:noProof/>
            <w:webHidden/>
          </w:rPr>
          <w:fldChar w:fldCharType="separate"/>
        </w:r>
        <w:r w:rsidR="007654A0">
          <w:rPr>
            <w:noProof/>
            <w:webHidden/>
          </w:rPr>
          <w:t>32</w:t>
        </w:r>
        <w:r w:rsidR="007654A0">
          <w:rPr>
            <w:noProof/>
            <w:webHidden/>
          </w:rPr>
          <w:fldChar w:fldCharType="end"/>
        </w:r>
      </w:hyperlink>
    </w:p>
    <w:p w14:paraId="3012EF81" w14:textId="6F7B9BC8" w:rsidR="007654A0" w:rsidRDefault="00541487">
      <w:pPr>
        <w:pStyle w:val="TOC4"/>
        <w:rPr>
          <w:rFonts w:eastAsiaTheme="minorEastAsia"/>
          <w:smallCaps w:val="0"/>
          <w:noProof/>
          <w:sz w:val="22"/>
          <w:lang w:val="en-US" w:eastAsia="en-US" w:bidi="ar-SA"/>
        </w:rPr>
      </w:pPr>
      <w:hyperlink w:anchor="_Toc25686998" w:history="1">
        <w:r w:rsidR="007654A0" w:rsidRPr="00EF1284">
          <w:rPr>
            <w:rStyle w:val="Hyperlink"/>
            <w:noProof/>
          </w:rPr>
          <w:t>Microsoft Power Platform</w:t>
        </w:r>
        <w:r w:rsidR="007654A0">
          <w:rPr>
            <w:noProof/>
            <w:webHidden/>
          </w:rPr>
          <w:tab/>
        </w:r>
        <w:r w:rsidR="007654A0">
          <w:rPr>
            <w:noProof/>
            <w:webHidden/>
          </w:rPr>
          <w:fldChar w:fldCharType="begin"/>
        </w:r>
        <w:r w:rsidR="007654A0">
          <w:rPr>
            <w:noProof/>
            <w:webHidden/>
          </w:rPr>
          <w:instrText xml:space="preserve"> PAGEREF _Toc25686998 \h </w:instrText>
        </w:r>
        <w:r w:rsidR="007654A0">
          <w:rPr>
            <w:noProof/>
            <w:webHidden/>
          </w:rPr>
        </w:r>
        <w:r w:rsidR="007654A0">
          <w:rPr>
            <w:noProof/>
            <w:webHidden/>
          </w:rPr>
          <w:fldChar w:fldCharType="separate"/>
        </w:r>
        <w:r w:rsidR="007654A0">
          <w:rPr>
            <w:noProof/>
            <w:webHidden/>
          </w:rPr>
          <w:t>32</w:t>
        </w:r>
        <w:r w:rsidR="007654A0">
          <w:rPr>
            <w:noProof/>
            <w:webHidden/>
          </w:rPr>
          <w:fldChar w:fldCharType="end"/>
        </w:r>
      </w:hyperlink>
    </w:p>
    <w:p w14:paraId="617AFFAD" w14:textId="71DDBBCB" w:rsidR="007654A0" w:rsidRDefault="00541487">
      <w:pPr>
        <w:pStyle w:val="TOC4"/>
        <w:rPr>
          <w:rFonts w:eastAsiaTheme="minorEastAsia"/>
          <w:smallCaps w:val="0"/>
          <w:noProof/>
          <w:sz w:val="22"/>
          <w:lang w:val="en-US" w:eastAsia="en-US" w:bidi="ar-SA"/>
        </w:rPr>
      </w:pPr>
      <w:hyperlink w:anchor="_Toc25686999" w:history="1">
        <w:r w:rsidR="007654A0" w:rsidRPr="00EF1284">
          <w:rPr>
            <w:rStyle w:val="Hyperlink"/>
            <w:noProof/>
          </w:rPr>
          <w:t>GitHub Offerings</w:t>
        </w:r>
        <w:r w:rsidR="007654A0">
          <w:rPr>
            <w:noProof/>
            <w:webHidden/>
          </w:rPr>
          <w:tab/>
        </w:r>
        <w:r w:rsidR="007654A0">
          <w:rPr>
            <w:noProof/>
            <w:webHidden/>
          </w:rPr>
          <w:fldChar w:fldCharType="begin"/>
        </w:r>
        <w:r w:rsidR="007654A0">
          <w:rPr>
            <w:noProof/>
            <w:webHidden/>
          </w:rPr>
          <w:instrText xml:space="preserve"> PAGEREF _Toc25686999 \h </w:instrText>
        </w:r>
        <w:r w:rsidR="007654A0">
          <w:rPr>
            <w:noProof/>
            <w:webHidden/>
          </w:rPr>
        </w:r>
        <w:r w:rsidR="007654A0">
          <w:rPr>
            <w:noProof/>
            <w:webHidden/>
          </w:rPr>
          <w:fldChar w:fldCharType="separate"/>
        </w:r>
        <w:r w:rsidR="007654A0">
          <w:rPr>
            <w:noProof/>
            <w:webHidden/>
          </w:rPr>
          <w:t>33</w:t>
        </w:r>
        <w:r w:rsidR="007654A0">
          <w:rPr>
            <w:noProof/>
            <w:webHidden/>
          </w:rPr>
          <w:fldChar w:fldCharType="end"/>
        </w:r>
      </w:hyperlink>
    </w:p>
    <w:p w14:paraId="46AF8B8E" w14:textId="454328EB" w:rsidR="007654A0" w:rsidRDefault="00541487">
      <w:pPr>
        <w:pStyle w:val="TOC4"/>
        <w:rPr>
          <w:rFonts w:eastAsiaTheme="minorEastAsia"/>
          <w:smallCaps w:val="0"/>
          <w:noProof/>
          <w:sz w:val="22"/>
          <w:lang w:val="en-US" w:eastAsia="en-US" w:bidi="ar-SA"/>
        </w:rPr>
      </w:pPr>
      <w:hyperlink w:anchor="_Toc25687000" w:history="1">
        <w:r w:rsidR="007654A0" w:rsidRPr="00EF1284">
          <w:rPr>
            <w:rStyle w:val="Hyperlink"/>
            <w:noProof/>
          </w:rPr>
          <w:t>Microsoft Cloud App Security</w:t>
        </w:r>
        <w:r w:rsidR="007654A0">
          <w:rPr>
            <w:noProof/>
            <w:webHidden/>
          </w:rPr>
          <w:tab/>
        </w:r>
        <w:r w:rsidR="007654A0">
          <w:rPr>
            <w:noProof/>
            <w:webHidden/>
          </w:rPr>
          <w:fldChar w:fldCharType="begin"/>
        </w:r>
        <w:r w:rsidR="007654A0">
          <w:rPr>
            <w:noProof/>
            <w:webHidden/>
          </w:rPr>
          <w:instrText xml:space="preserve"> PAGEREF _Toc25687000 \h </w:instrText>
        </w:r>
        <w:r w:rsidR="007654A0">
          <w:rPr>
            <w:noProof/>
            <w:webHidden/>
          </w:rPr>
        </w:r>
        <w:r w:rsidR="007654A0">
          <w:rPr>
            <w:noProof/>
            <w:webHidden/>
          </w:rPr>
          <w:fldChar w:fldCharType="separate"/>
        </w:r>
        <w:r w:rsidR="007654A0">
          <w:rPr>
            <w:noProof/>
            <w:webHidden/>
          </w:rPr>
          <w:t>33</w:t>
        </w:r>
        <w:r w:rsidR="007654A0">
          <w:rPr>
            <w:noProof/>
            <w:webHidden/>
          </w:rPr>
          <w:fldChar w:fldCharType="end"/>
        </w:r>
      </w:hyperlink>
    </w:p>
    <w:p w14:paraId="57899C27" w14:textId="22665D55" w:rsidR="007654A0" w:rsidRDefault="00541487">
      <w:pPr>
        <w:pStyle w:val="TOC4"/>
        <w:rPr>
          <w:rFonts w:eastAsiaTheme="minorEastAsia"/>
          <w:smallCaps w:val="0"/>
          <w:noProof/>
          <w:sz w:val="22"/>
          <w:lang w:val="en-US" w:eastAsia="en-US" w:bidi="ar-SA"/>
        </w:rPr>
      </w:pPr>
      <w:hyperlink w:anchor="_Toc25687001" w:history="1">
        <w:r w:rsidR="007654A0" w:rsidRPr="00EF1284">
          <w:rPr>
            <w:rStyle w:val="Hyperlink"/>
            <w:noProof/>
          </w:rPr>
          <w:t>Conexiune de date Microsoft Graph pentru ISV</w:t>
        </w:r>
        <w:r w:rsidR="007654A0">
          <w:rPr>
            <w:noProof/>
            <w:webHidden/>
          </w:rPr>
          <w:tab/>
        </w:r>
        <w:r w:rsidR="007654A0">
          <w:rPr>
            <w:noProof/>
            <w:webHidden/>
          </w:rPr>
          <w:fldChar w:fldCharType="begin"/>
        </w:r>
        <w:r w:rsidR="007654A0">
          <w:rPr>
            <w:noProof/>
            <w:webHidden/>
          </w:rPr>
          <w:instrText xml:space="preserve"> PAGEREF _Toc25687001 \h </w:instrText>
        </w:r>
        <w:r w:rsidR="007654A0">
          <w:rPr>
            <w:noProof/>
            <w:webHidden/>
          </w:rPr>
        </w:r>
        <w:r w:rsidR="007654A0">
          <w:rPr>
            <w:noProof/>
            <w:webHidden/>
          </w:rPr>
          <w:fldChar w:fldCharType="separate"/>
        </w:r>
        <w:r w:rsidR="007654A0">
          <w:rPr>
            <w:noProof/>
            <w:webHidden/>
          </w:rPr>
          <w:t>34</w:t>
        </w:r>
        <w:r w:rsidR="007654A0">
          <w:rPr>
            <w:noProof/>
            <w:webHidden/>
          </w:rPr>
          <w:fldChar w:fldCharType="end"/>
        </w:r>
      </w:hyperlink>
    </w:p>
    <w:p w14:paraId="55386EA4" w14:textId="60ABFC4E" w:rsidR="007654A0" w:rsidRDefault="00541487">
      <w:pPr>
        <w:pStyle w:val="TOC4"/>
        <w:rPr>
          <w:rFonts w:eastAsiaTheme="minorEastAsia"/>
          <w:smallCaps w:val="0"/>
          <w:noProof/>
          <w:sz w:val="22"/>
          <w:lang w:val="en-US" w:eastAsia="en-US" w:bidi="ar-SA"/>
        </w:rPr>
      </w:pPr>
      <w:hyperlink w:anchor="_Toc25687002" w:history="1">
        <w:r w:rsidR="007654A0" w:rsidRPr="00EF1284">
          <w:rPr>
            <w:rStyle w:val="Hyperlink"/>
            <w:noProof/>
          </w:rPr>
          <w:t>Serviciul Microsoft Healthcare Bot</w:t>
        </w:r>
        <w:r w:rsidR="007654A0">
          <w:rPr>
            <w:noProof/>
            <w:webHidden/>
          </w:rPr>
          <w:tab/>
        </w:r>
        <w:r w:rsidR="007654A0">
          <w:rPr>
            <w:noProof/>
            <w:webHidden/>
          </w:rPr>
          <w:fldChar w:fldCharType="begin"/>
        </w:r>
        <w:r w:rsidR="007654A0">
          <w:rPr>
            <w:noProof/>
            <w:webHidden/>
          </w:rPr>
          <w:instrText xml:space="preserve"> PAGEREF _Toc25687002 \h </w:instrText>
        </w:r>
        <w:r w:rsidR="007654A0">
          <w:rPr>
            <w:noProof/>
            <w:webHidden/>
          </w:rPr>
        </w:r>
        <w:r w:rsidR="007654A0">
          <w:rPr>
            <w:noProof/>
            <w:webHidden/>
          </w:rPr>
          <w:fldChar w:fldCharType="separate"/>
        </w:r>
        <w:r w:rsidR="007654A0">
          <w:rPr>
            <w:noProof/>
            <w:webHidden/>
          </w:rPr>
          <w:t>34</w:t>
        </w:r>
        <w:r w:rsidR="007654A0">
          <w:rPr>
            <w:noProof/>
            <w:webHidden/>
          </w:rPr>
          <w:fldChar w:fldCharType="end"/>
        </w:r>
      </w:hyperlink>
    </w:p>
    <w:p w14:paraId="70F967AF" w14:textId="64888631" w:rsidR="007654A0" w:rsidRDefault="00541487">
      <w:pPr>
        <w:pStyle w:val="TOC4"/>
        <w:rPr>
          <w:rFonts w:eastAsiaTheme="minorEastAsia"/>
          <w:smallCaps w:val="0"/>
          <w:noProof/>
          <w:sz w:val="22"/>
          <w:lang w:val="en-US" w:eastAsia="en-US" w:bidi="ar-SA"/>
        </w:rPr>
      </w:pPr>
      <w:hyperlink w:anchor="_Toc25687003" w:history="1">
        <w:r w:rsidR="007654A0" w:rsidRPr="00EF1284">
          <w:rPr>
            <w:rStyle w:val="Hyperlink"/>
            <w:noProof/>
          </w:rPr>
          <w:t>Microsoft Intune</w:t>
        </w:r>
        <w:r w:rsidR="007654A0">
          <w:rPr>
            <w:noProof/>
            <w:webHidden/>
          </w:rPr>
          <w:tab/>
        </w:r>
        <w:r w:rsidR="007654A0">
          <w:rPr>
            <w:noProof/>
            <w:webHidden/>
          </w:rPr>
          <w:fldChar w:fldCharType="begin"/>
        </w:r>
        <w:r w:rsidR="007654A0">
          <w:rPr>
            <w:noProof/>
            <w:webHidden/>
          </w:rPr>
          <w:instrText xml:space="preserve"> PAGEREF _Toc25687003 \h </w:instrText>
        </w:r>
        <w:r w:rsidR="007654A0">
          <w:rPr>
            <w:noProof/>
            <w:webHidden/>
          </w:rPr>
        </w:r>
        <w:r w:rsidR="007654A0">
          <w:rPr>
            <w:noProof/>
            <w:webHidden/>
          </w:rPr>
          <w:fldChar w:fldCharType="separate"/>
        </w:r>
        <w:r w:rsidR="007654A0">
          <w:rPr>
            <w:noProof/>
            <w:webHidden/>
          </w:rPr>
          <w:t>34</w:t>
        </w:r>
        <w:r w:rsidR="007654A0">
          <w:rPr>
            <w:noProof/>
            <w:webHidden/>
          </w:rPr>
          <w:fldChar w:fldCharType="end"/>
        </w:r>
      </w:hyperlink>
    </w:p>
    <w:p w14:paraId="2B0BAA2C" w14:textId="61DFC825" w:rsidR="007654A0" w:rsidRDefault="00541487">
      <w:pPr>
        <w:pStyle w:val="TOC4"/>
        <w:rPr>
          <w:rFonts w:eastAsiaTheme="minorEastAsia"/>
          <w:smallCaps w:val="0"/>
          <w:noProof/>
          <w:sz w:val="22"/>
          <w:lang w:val="en-US" w:eastAsia="en-US" w:bidi="ar-SA"/>
        </w:rPr>
      </w:pPr>
      <w:hyperlink w:anchor="_Toc25687004" w:history="1">
        <w:r w:rsidR="007654A0" w:rsidRPr="00EF1284">
          <w:rPr>
            <w:rStyle w:val="Hyperlink"/>
            <w:noProof/>
          </w:rPr>
          <w:t>Microsoft Learning</w:t>
        </w:r>
        <w:r w:rsidR="007654A0">
          <w:rPr>
            <w:noProof/>
            <w:webHidden/>
          </w:rPr>
          <w:tab/>
        </w:r>
        <w:r w:rsidR="007654A0">
          <w:rPr>
            <w:noProof/>
            <w:webHidden/>
          </w:rPr>
          <w:fldChar w:fldCharType="begin"/>
        </w:r>
        <w:r w:rsidR="007654A0">
          <w:rPr>
            <w:noProof/>
            <w:webHidden/>
          </w:rPr>
          <w:instrText xml:space="preserve"> PAGEREF _Toc25687004 \h </w:instrText>
        </w:r>
        <w:r w:rsidR="007654A0">
          <w:rPr>
            <w:noProof/>
            <w:webHidden/>
          </w:rPr>
        </w:r>
        <w:r w:rsidR="007654A0">
          <w:rPr>
            <w:noProof/>
            <w:webHidden/>
          </w:rPr>
          <w:fldChar w:fldCharType="separate"/>
        </w:r>
        <w:r w:rsidR="007654A0">
          <w:rPr>
            <w:noProof/>
            <w:webHidden/>
          </w:rPr>
          <w:t>35</w:t>
        </w:r>
        <w:r w:rsidR="007654A0">
          <w:rPr>
            <w:noProof/>
            <w:webHidden/>
          </w:rPr>
          <w:fldChar w:fldCharType="end"/>
        </w:r>
      </w:hyperlink>
    </w:p>
    <w:p w14:paraId="798C2EBA" w14:textId="46C099DA" w:rsidR="007654A0" w:rsidRDefault="00541487">
      <w:pPr>
        <w:pStyle w:val="TOC4"/>
        <w:rPr>
          <w:rFonts w:eastAsiaTheme="minorEastAsia"/>
          <w:smallCaps w:val="0"/>
          <w:noProof/>
          <w:sz w:val="22"/>
          <w:lang w:val="en-US" w:eastAsia="en-US" w:bidi="ar-SA"/>
        </w:rPr>
      </w:pPr>
      <w:hyperlink w:anchor="_Toc25687005" w:history="1">
        <w:r w:rsidR="007654A0" w:rsidRPr="00EF1284">
          <w:rPr>
            <w:rStyle w:val="Hyperlink"/>
            <w:noProof/>
          </w:rPr>
          <w:t>Căutarea Microsoft în Bing</w:t>
        </w:r>
        <w:r w:rsidR="007654A0">
          <w:rPr>
            <w:noProof/>
            <w:webHidden/>
          </w:rPr>
          <w:tab/>
        </w:r>
        <w:r w:rsidR="007654A0">
          <w:rPr>
            <w:noProof/>
            <w:webHidden/>
          </w:rPr>
          <w:fldChar w:fldCharType="begin"/>
        </w:r>
        <w:r w:rsidR="007654A0">
          <w:rPr>
            <w:noProof/>
            <w:webHidden/>
          </w:rPr>
          <w:instrText xml:space="preserve"> PAGEREF _Toc25687005 \h </w:instrText>
        </w:r>
        <w:r w:rsidR="007654A0">
          <w:rPr>
            <w:noProof/>
            <w:webHidden/>
          </w:rPr>
        </w:r>
        <w:r w:rsidR="007654A0">
          <w:rPr>
            <w:noProof/>
            <w:webHidden/>
          </w:rPr>
          <w:fldChar w:fldCharType="separate"/>
        </w:r>
        <w:r w:rsidR="007654A0">
          <w:rPr>
            <w:noProof/>
            <w:webHidden/>
          </w:rPr>
          <w:t>35</w:t>
        </w:r>
        <w:r w:rsidR="007654A0">
          <w:rPr>
            <w:noProof/>
            <w:webHidden/>
          </w:rPr>
          <w:fldChar w:fldCharType="end"/>
        </w:r>
      </w:hyperlink>
    </w:p>
    <w:p w14:paraId="11E9801F" w14:textId="00EE171D" w:rsidR="007654A0" w:rsidRDefault="00541487">
      <w:pPr>
        <w:pStyle w:val="TOC4"/>
        <w:rPr>
          <w:rFonts w:eastAsiaTheme="minorEastAsia"/>
          <w:smallCaps w:val="0"/>
          <w:noProof/>
          <w:sz w:val="22"/>
          <w:lang w:val="en-US" w:eastAsia="en-US" w:bidi="ar-SA"/>
        </w:rPr>
      </w:pPr>
      <w:hyperlink w:anchor="_Toc25687006" w:history="1">
        <w:r w:rsidR="007654A0" w:rsidRPr="00EF1284">
          <w:rPr>
            <w:rStyle w:val="Hyperlink"/>
            <w:noProof/>
          </w:rPr>
          <w:t>Minecraft: Ediţia Education</w:t>
        </w:r>
        <w:r w:rsidR="007654A0">
          <w:rPr>
            <w:noProof/>
            <w:webHidden/>
          </w:rPr>
          <w:tab/>
        </w:r>
        <w:r w:rsidR="007654A0">
          <w:rPr>
            <w:noProof/>
            <w:webHidden/>
          </w:rPr>
          <w:fldChar w:fldCharType="begin"/>
        </w:r>
        <w:r w:rsidR="007654A0">
          <w:rPr>
            <w:noProof/>
            <w:webHidden/>
          </w:rPr>
          <w:instrText xml:space="preserve"> PAGEREF _Toc25687006 \h </w:instrText>
        </w:r>
        <w:r w:rsidR="007654A0">
          <w:rPr>
            <w:noProof/>
            <w:webHidden/>
          </w:rPr>
        </w:r>
        <w:r w:rsidR="007654A0">
          <w:rPr>
            <w:noProof/>
            <w:webHidden/>
          </w:rPr>
          <w:fldChar w:fldCharType="separate"/>
        </w:r>
        <w:r w:rsidR="007654A0">
          <w:rPr>
            <w:noProof/>
            <w:webHidden/>
          </w:rPr>
          <w:t>35</w:t>
        </w:r>
        <w:r w:rsidR="007654A0">
          <w:rPr>
            <w:noProof/>
            <w:webHidden/>
          </w:rPr>
          <w:fldChar w:fldCharType="end"/>
        </w:r>
      </w:hyperlink>
    </w:p>
    <w:p w14:paraId="45E4E420" w14:textId="07A8BA8B" w:rsidR="007654A0" w:rsidRDefault="00541487">
      <w:pPr>
        <w:pStyle w:val="TOC4"/>
        <w:rPr>
          <w:rFonts w:eastAsiaTheme="minorEastAsia"/>
          <w:smallCaps w:val="0"/>
          <w:noProof/>
          <w:sz w:val="22"/>
          <w:lang w:val="en-US" w:eastAsia="en-US" w:bidi="ar-SA"/>
        </w:rPr>
      </w:pPr>
      <w:hyperlink w:anchor="_Toc25687007" w:history="1">
        <w:r w:rsidR="007654A0" w:rsidRPr="00EF1284">
          <w:rPr>
            <w:rStyle w:val="Hyperlink"/>
            <w:noProof/>
            <w:lang w:val="it-IT"/>
          </w:rPr>
          <w:t>Office 365 Developer</w:t>
        </w:r>
        <w:r w:rsidR="007654A0">
          <w:rPr>
            <w:noProof/>
            <w:webHidden/>
          </w:rPr>
          <w:tab/>
        </w:r>
        <w:r w:rsidR="007654A0">
          <w:rPr>
            <w:noProof/>
            <w:webHidden/>
          </w:rPr>
          <w:fldChar w:fldCharType="begin"/>
        </w:r>
        <w:r w:rsidR="007654A0">
          <w:rPr>
            <w:noProof/>
            <w:webHidden/>
          </w:rPr>
          <w:instrText xml:space="preserve"> PAGEREF _Toc25687007 \h </w:instrText>
        </w:r>
        <w:r w:rsidR="007654A0">
          <w:rPr>
            <w:noProof/>
            <w:webHidden/>
          </w:rPr>
        </w:r>
        <w:r w:rsidR="007654A0">
          <w:rPr>
            <w:noProof/>
            <w:webHidden/>
          </w:rPr>
          <w:fldChar w:fldCharType="separate"/>
        </w:r>
        <w:r w:rsidR="007654A0">
          <w:rPr>
            <w:noProof/>
            <w:webHidden/>
          </w:rPr>
          <w:t>36</w:t>
        </w:r>
        <w:r w:rsidR="007654A0">
          <w:rPr>
            <w:noProof/>
            <w:webHidden/>
          </w:rPr>
          <w:fldChar w:fldCharType="end"/>
        </w:r>
      </w:hyperlink>
    </w:p>
    <w:p w14:paraId="791088AC" w14:textId="50871BA0" w:rsidR="007654A0" w:rsidRDefault="00541487">
      <w:pPr>
        <w:pStyle w:val="TOC4"/>
        <w:rPr>
          <w:rFonts w:eastAsiaTheme="minorEastAsia"/>
          <w:smallCaps w:val="0"/>
          <w:noProof/>
          <w:sz w:val="22"/>
          <w:lang w:val="en-US" w:eastAsia="en-US" w:bidi="ar-SA"/>
        </w:rPr>
      </w:pPr>
      <w:hyperlink w:anchor="_Toc25687008" w:history="1">
        <w:r w:rsidR="007654A0" w:rsidRPr="00EF1284">
          <w:rPr>
            <w:rStyle w:val="Hyperlink"/>
            <w:noProof/>
          </w:rPr>
          <w:t>Protecția avansată împotriva amenințărilor Microsoft Defender</w:t>
        </w:r>
        <w:r w:rsidR="007654A0">
          <w:rPr>
            <w:noProof/>
            <w:webHidden/>
          </w:rPr>
          <w:tab/>
        </w:r>
        <w:r w:rsidR="007654A0">
          <w:rPr>
            <w:noProof/>
            <w:webHidden/>
          </w:rPr>
          <w:fldChar w:fldCharType="begin"/>
        </w:r>
        <w:r w:rsidR="007654A0">
          <w:rPr>
            <w:noProof/>
            <w:webHidden/>
          </w:rPr>
          <w:instrText xml:space="preserve"> PAGEREF _Toc25687008 \h </w:instrText>
        </w:r>
        <w:r w:rsidR="007654A0">
          <w:rPr>
            <w:noProof/>
            <w:webHidden/>
          </w:rPr>
        </w:r>
        <w:r w:rsidR="007654A0">
          <w:rPr>
            <w:noProof/>
            <w:webHidden/>
          </w:rPr>
          <w:fldChar w:fldCharType="separate"/>
        </w:r>
        <w:r w:rsidR="007654A0">
          <w:rPr>
            <w:noProof/>
            <w:webHidden/>
          </w:rPr>
          <w:t>36</w:t>
        </w:r>
        <w:r w:rsidR="007654A0">
          <w:rPr>
            <w:noProof/>
            <w:webHidden/>
          </w:rPr>
          <w:fldChar w:fldCharType="end"/>
        </w:r>
      </w:hyperlink>
    </w:p>
    <w:p w14:paraId="0A5821A7" w14:textId="4E67364E" w:rsidR="007654A0" w:rsidRDefault="00541487">
      <w:pPr>
        <w:pStyle w:val="TOC1"/>
        <w:tabs>
          <w:tab w:val="right" w:leader="dot" w:pos="5030"/>
        </w:tabs>
        <w:rPr>
          <w:rFonts w:eastAsiaTheme="minorEastAsia"/>
          <w:b w:val="0"/>
          <w:caps w:val="0"/>
          <w:noProof/>
          <w:sz w:val="22"/>
          <w:lang w:val="en-US" w:eastAsia="en-US" w:bidi="ar-SA"/>
        </w:rPr>
      </w:pPr>
      <w:hyperlink w:anchor="_Toc25687009" w:history="1">
        <w:r w:rsidR="007654A0" w:rsidRPr="00EF1284">
          <w:rPr>
            <w:rStyle w:val="Hyperlink"/>
            <w:noProof/>
          </w:rPr>
          <w:t>Anexa 1 – Notificările</w:t>
        </w:r>
        <w:r w:rsidR="007654A0">
          <w:rPr>
            <w:noProof/>
            <w:webHidden/>
          </w:rPr>
          <w:tab/>
        </w:r>
        <w:r w:rsidR="007654A0">
          <w:rPr>
            <w:noProof/>
            <w:webHidden/>
          </w:rPr>
          <w:fldChar w:fldCharType="begin"/>
        </w:r>
        <w:r w:rsidR="007654A0">
          <w:rPr>
            <w:noProof/>
            <w:webHidden/>
          </w:rPr>
          <w:instrText xml:space="preserve"> PAGEREF _Toc25687009 \h </w:instrText>
        </w:r>
        <w:r w:rsidR="007654A0">
          <w:rPr>
            <w:noProof/>
            <w:webHidden/>
          </w:rPr>
        </w:r>
        <w:r w:rsidR="007654A0">
          <w:rPr>
            <w:noProof/>
            <w:webHidden/>
          </w:rPr>
          <w:fldChar w:fldCharType="separate"/>
        </w:r>
        <w:r w:rsidR="007654A0">
          <w:rPr>
            <w:noProof/>
            <w:webHidden/>
          </w:rPr>
          <w:t>37</w:t>
        </w:r>
        <w:r w:rsidR="007654A0">
          <w:rPr>
            <w:noProof/>
            <w:webHidden/>
          </w:rPr>
          <w:fldChar w:fldCharType="end"/>
        </w:r>
      </w:hyperlink>
    </w:p>
    <w:p w14:paraId="720FBE2F" w14:textId="580CB490" w:rsidR="007654A0" w:rsidRDefault="00541487">
      <w:pPr>
        <w:pStyle w:val="TOC3"/>
        <w:rPr>
          <w:rFonts w:eastAsiaTheme="minorEastAsia"/>
          <w:b w:val="0"/>
          <w:smallCaps w:val="0"/>
          <w:sz w:val="22"/>
          <w:lang w:val="en-US" w:eastAsia="en-US" w:bidi="ar-SA"/>
        </w:rPr>
      </w:pPr>
      <w:hyperlink w:anchor="_Toc25687010" w:history="1">
        <w:r w:rsidR="007654A0" w:rsidRPr="00EF1284">
          <w:rPr>
            <w:rStyle w:val="Hyperlink"/>
            <w:lang w:val="ro-RO"/>
          </w:rPr>
          <w:t>Bing Maps</w:t>
        </w:r>
        <w:r w:rsidR="007654A0">
          <w:rPr>
            <w:webHidden/>
          </w:rPr>
          <w:tab/>
        </w:r>
        <w:r w:rsidR="007654A0">
          <w:rPr>
            <w:webHidden/>
          </w:rPr>
          <w:fldChar w:fldCharType="begin"/>
        </w:r>
        <w:r w:rsidR="007654A0">
          <w:rPr>
            <w:webHidden/>
          </w:rPr>
          <w:instrText xml:space="preserve"> PAGEREF _Toc25687010 \h </w:instrText>
        </w:r>
        <w:r w:rsidR="007654A0">
          <w:rPr>
            <w:webHidden/>
          </w:rPr>
        </w:r>
        <w:r w:rsidR="007654A0">
          <w:rPr>
            <w:webHidden/>
          </w:rPr>
          <w:fldChar w:fldCharType="separate"/>
        </w:r>
        <w:r w:rsidR="007654A0">
          <w:rPr>
            <w:webHidden/>
          </w:rPr>
          <w:t>37</w:t>
        </w:r>
        <w:r w:rsidR="007654A0">
          <w:rPr>
            <w:webHidden/>
          </w:rPr>
          <w:fldChar w:fldCharType="end"/>
        </w:r>
      </w:hyperlink>
    </w:p>
    <w:p w14:paraId="61000BF4" w14:textId="5D2B3DEC" w:rsidR="007654A0" w:rsidRDefault="00541487">
      <w:pPr>
        <w:pStyle w:val="TOC3"/>
        <w:rPr>
          <w:rFonts w:eastAsiaTheme="minorEastAsia"/>
          <w:b w:val="0"/>
          <w:smallCaps w:val="0"/>
          <w:sz w:val="22"/>
          <w:lang w:val="en-US" w:eastAsia="en-US" w:bidi="ar-SA"/>
        </w:rPr>
      </w:pPr>
      <w:hyperlink w:anchor="_Toc25687011" w:history="1">
        <w:r w:rsidR="007654A0" w:rsidRPr="00EF1284">
          <w:rPr>
            <w:rStyle w:val="Hyperlink"/>
          </w:rPr>
          <w:t>Serviciile profesionale</w:t>
        </w:r>
        <w:r w:rsidR="007654A0">
          <w:rPr>
            <w:webHidden/>
          </w:rPr>
          <w:tab/>
        </w:r>
        <w:r w:rsidR="007654A0">
          <w:rPr>
            <w:webHidden/>
          </w:rPr>
          <w:fldChar w:fldCharType="begin"/>
        </w:r>
        <w:r w:rsidR="007654A0">
          <w:rPr>
            <w:webHidden/>
          </w:rPr>
          <w:instrText xml:space="preserve"> PAGEREF _Toc25687011 \h </w:instrText>
        </w:r>
        <w:r w:rsidR="007654A0">
          <w:rPr>
            <w:webHidden/>
          </w:rPr>
        </w:r>
        <w:r w:rsidR="007654A0">
          <w:rPr>
            <w:webHidden/>
          </w:rPr>
          <w:fldChar w:fldCharType="separate"/>
        </w:r>
        <w:r w:rsidR="007654A0">
          <w:rPr>
            <w:webHidden/>
          </w:rPr>
          <w:t>37</w:t>
        </w:r>
        <w:r w:rsidR="007654A0">
          <w:rPr>
            <w:webHidden/>
          </w:rPr>
          <w:fldChar w:fldCharType="end"/>
        </w:r>
      </w:hyperlink>
    </w:p>
    <w:p w14:paraId="59D78BA5" w14:textId="5364B12A" w:rsidR="007654A0" w:rsidRDefault="00541487">
      <w:pPr>
        <w:pStyle w:val="TOC3"/>
        <w:rPr>
          <w:rFonts w:eastAsiaTheme="minorEastAsia"/>
          <w:b w:val="0"/>
          <w:smallCaps w:val="0"/>
          <w:sz w:val="22"/>
          <w:lang w:val="en-US" w:eastAsia="en-US" w:bidi="ar-SA"/>
        </w:rPr>
      </w:pPr>
      <w:hyperlink w:anchor="_Toc25687012" w:history="1">
        <w:r w:rsidR="007654A0" w:rsidRPr="00EF1284">
          <w:rPr>
            <w:rStyle w:val="Hyperlink"/>
          </w:rPr>
          <w:t>Adăugarea unei notificări referitoare la codificarea H.265/HEVC în Serviciile Azure Media</w:t>
        </w:r>
        <w:r w:rsidR="007654A0">
          <w:rPr>
            <w:webHidden/>
          </w:rPr>
          <w:tab/>
        </w:r>
        <w:r w:rsidR="007654A0">
          <w:rPr>
            <w:webHidden/>
          </w:rPr>
          <w:fldChar w:fldCharType="begin"/>
        </w:r>
        <w:r w:rsidR="007654A0">
          <w:rPr>
            <w:webHidden/>
          </w:rPr>
          <w:instrText xml:space="preserve"> PAGEREF _Toc25687012 \h </w:instrText>
        </w:r>
        <w:r w:rsidR="007654A0">
          <w:rPr>
            <w:webHidden/>
          </w:rPr>
        </w:r>
        <w:r w:rsidR="007654A0">
          <w:rPr>
            <w:webHidden/>
          </w:rPr>
          <w:fldChar w:fldCharType="separate"/>
        </w:r>
        <w:r w:rsidR="007654A0">
          <w:rPr>
            <w:webHidden/>
          </w:rPr>
          <w:t>41</w:t>
        </w:r>
        <w:r w:rsidR="007654A0">
          <w:rPr>
            <w:webHidden/>
          </w:rPr>
          <w:fldChar w:fldCharType="end"/>
        </w:r>
      </w:hyperlink>
    </w:p>
    <w:p w14:paraId="3D152A62" w14:textId="18AB9C4B" w:rsidR="007654A0" w:rsidRDefault="00541487">
      <w:pPr>
        <w:pStyle w:val="TOC3"/>
        <w:rPr>
          <w:rFonts w:eastAsiaTheme="minorEastAsia"/>
          <w:b w:val="0"/>
          <w:smallCaps w:val="0"/>
          <w:sz w:val="22"/>
          <w:lang w:val="en-US" w:eastAsia="en-US" w:bidi="ar-SA"/>
        </w:rPr>
      </w:pPr>
      <w:hyperlink w:anchor="_Toc25687013" w:history="1">
        <w:r w:rsidR="007654A0" w:rsidRPr="00EF1284">
          <w:rPr>
            <w:rStyle w:val="Hyperlink"/>
            <w:lang w:val="ro-RO"/>
          </w:rPr>
          <w:t>Notificare despre Adobe Flash Player</w:t>
        </w:r>
        <w:r w:rsidR="007654A0">
          <w:rPr>
            <w:webHidden/>
          </w:rPr>
          <w:tab/>
        </w:r>
        <w:r w:rsidR="007654A0">
          <w:rPr>
            <w:webHidden/>
          </w:rPr>
          <w:fldChar w:fldCharType="begin"/>
        </w:r>
        <w:r w:rsidR="007654A0">
          <w:rPr>
            <w:webHidden/>
          </w:rPr>
          <w:instrText xml:space="preserve"> PAGEREF _Toc25687013 \h </w:instrText>
        </w:r>
        <w:r w:rsidR="007654A0">
          <w:rPr>
            <w:webHidden/>
          </w:rPr>
        </w:r>
        <w:r w:rsidR="007654A0">
          <w:rPr>
            <w:webHidden/>
          </w:rPr>
          <w:fldChar w:fldCharType="separate"/>
        </w:r>
        <w:r w:rsidR="007654A0">
          <w:rPr>
            <w:webHidden/>
          </w:rPr>
          <w:t>41</w:t>
        </w:r>
        <w:r w:rsidR="007654A0">
          <w:rPr>
            <w:webHidden/>
          </w:rPr>
          <w:fldChar w:fldCharType="end"/>
        </w:r>
      </w:hyperlink>
    </w:p>
    <w:p w14:paraId="7007CB96" w14:textId="7BDA0681" w:rsidR="007654A0" w:rsidRDefault="00541487">
      <w:pPr>
        <w:pStyle w:val="TOC3"/>
        <w:rPr>
          <w:rFonts w:eastAsiaTheme="minorEastAsia"/>
          <w:b w:val="0"/>
          <w:smallCaps w:val="0"/>
          <w:sz w:val="22"/>
          <w:lang w:val="en-US" w:eastAsia="en-US" w:bidi="ar-SA"/>
        </w:rPr>
      </w:pPr>
      <w:hyperlink w:anchor="_Toc25687014" w:history="1">
        <w:r w:rsidR="007654A0" w:rsidRPr="00EF1284">
          <w:rPr>
            <w:rStyle w:val="Hyperlink"/>
            <w:lang w:val="ro-RO"/>
          </w:rPr>
          <w:t>Notificarea privind standardul vizual H.264/AVC, standardul video VC-1, standardul vizual MPEG-4 partea 2 şi standardul video MPEG-2</w:t>
        </w:r>
        <w:r w:rsidR="007654A0">
          <w:rPr>
            <w:webHidden/>
          </w:rPr>
          <w:tab/>
        </w:r>
        <w:r w:rsidR="007654A0">
          <w:rPr>
            <w:webHidden/>
          </w:rPr>
          <w:fldChar w:fldCharType="begin"/>
        </w:r>
        <w:r w:rsidR="007654A0">
          <w:rPr>
            <w:webHidden/>
          </w:rPr>
          <w:instrText xml:space="preserve"> PAGEREF _Toc25687014 \h </w:instrText>
        </w:r>
        <w:r w:rsidR="007654A0">
          <w:rPr>
            <w:webHidden/>
          </w:rPr>
        </w:r>
        <w:r w:rsidR="007654A0">
          <w:rPr>
            <w:webHidden/>
          </w:rPr>
          <w:fldChar w:fldCharType="separate"/>
        </w:r>
        <w:r w:rsidR="007654A0">
          <w:rPr>
            <w:webHidden/>
          </w:rPr>
          <w:t>41</w:t>
        </w:r>
        <w:r w:rsidR="007654A0">
          <w:rPr>
            <w:webHidden/>
          </w:rPr>
          <w:fldChar w:fldCharType="end"/>
        </w:r>
      </w:hyperlink>
    </w:p>
    <w:p w14:paraId="761A3F76" w14:textId="014DD4BD" w:rsidR="007654A0" w:rsidRDefault="00541487">
      <w:pPr>
        <w:pStyle w:val="TOC1"/>
        <w:tabs>
          <w:tab w:val="right" w:leader="dot" w:pos="5030"/>
        </w:tabs>
        <w:rPr>
          <w:rFonts w:eastAsiaTheme="minorEastAsia"/>
          <w:b w:val="0"/>
          <w:caps w:val="0"/>
          <w:noProof/>
          <w:sz w:val="22"/>
          <w:lang w:val="en-US" w:eastAsia="en-US" w:bidi="ar-SA"/>
        </w:rPr>
      </w:pPr>
      <w:hyperlink w:anchor="_Toc25687015" w:history="1">
        <w:r w:rsidR="007654A0" w:rsidRPr="00EF1284">
          <w:rPr>
            <w:rStyle w:val="Hyperlink"/>
            <w:noProof/>
          </w:rPr>
          <w:t>Anexa 2 – Suitele de licenţe de abonament</w:t>
        </w:r>
        <w:r w:rsidR="007654A0">
          <w:rPr>
            <w:noProof/>
            <w:webHidden/>
          </w:rPr>
          <w:tab/>
        </w:r>
        <w:r w:rsidR="007654A0">
          <w:rPr>
            <w:noProof/>
            <w:webHidden/>
          </w:rPr>
          <w:fldChar w:fldCharType="begin"/>
        </w:r>
        <w:r w:rsidR="007654A0">
          <w:rPr>
            <w:noProof/>
            <w:webHidden/>
          </w:rPr>
          <w:instrText xml:space="preserve"> PAGEREF _Toc25687015 \h </w:instrText>
        </w:r>
        <w:r w:rsidR="007654A0">
          <w:rPr>
            <w:noProof/>
            <w:webHidden/>
          </w:rPr>
        </w:r>
        <w:r w:rsidR="007654A0">
          <w:rPr>
            <w:noProof/>
            <w:webHidden/>
          </w:rPr>
          <w:fldChar w:fldCharType="separate"/>
        </w:r>
        <w:r w:rsidR="007654A0">
          <w:rPr>
            <w:noProof/>
            <w:webHidden/>
          </w:rPr>
          <w:t>42</w:t>
        </w:r>
        <w:r w:rsidR="007654A0">
          <w:rPr>
            <w:noProof/>
            <w:webHidden/>
          </w:rPr>
          <w:fldChar w:fldCharType="end"/>
        </w:r>
      </w:hyperlink>
    </w:p>
    <w:p w14:paraId="68018960" w14:textId="2F451DCB" w:rsidR="007654A0" w:rsidRDefault="00541487">
      <w:pPr>
        <w:pStyle w:val="TOC3"/>
        <w:rPr>
          <w:rFonts w:eastAsiaTheme="minorEastAsia"/>
          <w:b w:val="0"/>
          <w:smallCaps w:val="0"/>
          <w:sz w:val="22"/>
          <w:lang w:val="en-US" w:eastAsia="en-US" w:bidi="ar-SA"/>
        </w:rPr>
      </w:pPr>
      <w:hyperlink w:anchor="_Toc25687016" w:history="1">
        <w:r w:rsidR="007654A0" w:rsidRPr="00EF1284">
          <w:rPr>
            <w:rStyle w:val="Hyperlink"/>
          </w:rPr>
          <w:t>Sectorul public</w:t>
        </w:r>
        <w:r w:rsidR="007654A0">
          <w:rPr>
            <w:webHidden/>
          </w:rPr>
          <w:tab/>
        </w:r>
        <w:r w:rsidR="007654A0">
          <w:rPr>
            <w:webHidden/>
          </w:rPr>
          <w:fldChar w:fldCharType="begin"/>
        </w:r>
        <w:r w:rsidR="007654A0">
          <w:rPr>
            <w:webHidden/>
          </w:rPr>
          <w:instrText xml:space="preserve"> PAGEREF _Toc25687016 \h </w:instrText>
        </w:r>
        <w:r w:rsidR="007654A0">
          <w:rPr>
            <w:webHidden/>
          </w:rPr>
        </w:r>
        <w:r w:rsidR="007654A0">
          <w:rPr>
            <w:webHidden/>
          </w:rPr>
          <w:fldChar w:fldCharType="separate"/>
        </w:r>
        <w:r w:rsidR="007654A0">
          <w:rPr>
            <w:webHidden/>
          </w:rPr>
          <w:t>43</w:t>
        </w:r>
        <w:r w:rsidR="007654A0">
          <w:rPr>
            <w:webHidden/>
          </w:rPr>
          <w:fldChar w:fldCharType="end"/>
        </w:r>
      </w:hyperlink>
    </w:p>
    <w:p w14:paraId="1E001D4A" w14:textId="30720F30" w:rsidR="007654A0" w:rsidRDefault="00541487">
      <w:pPr>
        <w:pStyle w:val="TOC1"/>
        <w:tabs>
          <w:tab w:val="right" w:leader="dot" w:pos="5030"/>
        </w:tabs>
        <w:rPr>
          <w:rFonts w:eastAsiaTheme="minorEastAsia"/>
          <w:b w:val="0"/>
          <w:caps w:val="0"/>
          <w:noProof/>
          <w:sz w:val="22"/>
          <w:lang w:val="en-US" w:eastAsia="en-US" w:bidi="ar-SA"/>
        </w:rPr>
      </w:pPr>
      <w:hyperlink w:anchor="_Toc25687017" w:history="1">
        <w:r w:rsidR="007654A0" w:rsidRPr="00EF1284">
          <w:rPr>
            <w:rStyle w:val="Hyperlink"/>
            <w:noProof/>
          </w:rPr>
          <w:t>Anexa 3 – Clauzele contractuale standard (Procesoare)</w:t>
        </w:r>
        <w:r w:rsidR="007654A0">
          <w:rPr>
            <w:noProof/>
            <w:webHidden/>
          </w:rPr>
          <w:tab/>
        </w:r>
        <w:r w:rsidR="007654A0">
          <w:rPr>
            <w:noProof/>
            <w:webHidden/>
          </w:rPr>
          <w:fldChar w:fldCharType="begin"/>
        </w:r>
        <w:r w:rsidR="007654A0">
          <w:rPr>
            <w:noProof/>
            <w:webHidden/>
          </w:rPr>
          <w:instrText xml:space="preserve"> PAGEREF _Toc25687017 \h </w:instrText>
        </w:r>
        <w:r w:rsidR="007654A0">
          <w:rPr>
            <w:noProof/>
            <w:webHidden/>
          </w:rPr>
        </w:r>
        <w:r w:rsidR="007654A0">
          <w:rPr>
            <w:noProof/>
            <w:webHidden/>
          </w:rPr>
          <w:fldChar w:fldCharType="separate"/>
        </w:r>
        <w:r w:rsidR="007654A0">
          <w:rPr>
            <w:noProof/>
            <w:webHidden/>
          </w:rPr>
          <w:t>44</w:t>
        </w:r>
        <w:r w:rsidR="007654A0">
          <w:rPr>
            <w:noProof/>
            <w:webHidden/>
          </w:rPr>
          <w:fldChar w:fldCharType="end"/>
        </w:r>
      </w:hyperlink>
    </w:p>
    <w:p w14:paraId="05706B90" w14:textId="5EF975CA" w:rsidR="007654A0" w:rsidRDefault="00541487">
      <w:pPr>
        <w:pStyle w:val="TOC1"/>
        <w:tabs>
          <w:tab w:val="right" w:leader="dot" w:pos="5030"/>
        </w:tabs>
        <w:rPr>
          <w:rFonts w:eastAsiaTheme="minorEastAsia"/>
          <w:b w:val="0"/>
          <w:caps w:val="0"/>
          <w:noProof/>
          <w:sz w:val="22"/>
          <w:lang w:val="en-US" w:eastAsia="en-US" w:bidi="ar-SA"/>
        </w:rPr>
      </w:pPr>
      <w:hyperlink w:anchor="_Toc25687018" w:history="1">
        <w:r w:rsidR="007654A0" w:rsidRPr="00EF1284">
          <w:rPr>
            <w:rStyle w:val="Hyperlink"/>
            <w:noProof/>
          </w:rPr>
          <w:t>Anexa 4 – Termenii Regulamentului general privind protecţia datelor al Uniunii Europene</w:t>
        </w:r>
        <w:r w:rsidR="007654A0">
          <w:rPr>
            <w:noProof/>
            <w:webHidden/>
          </w:rPr>
          <w:tab/>
        </w:r>
        <w:r w:rsidR="007654A0">
          <w:rPr>
            <w:noProof/>
            <w:webHidden/>
          </w:rPr>
          <w:fldChar w:fldCharType="begin"/>
        </w:r>
        <w:r w:rsidR="007654A0">
          <w:rPr>
            <w:noProof/>
            <w:webHidden/>
          </w:rPr>
          <w:instrText xml:space="preserve"> PAGEREF _Toc25687018 \h </w:instrText>
        </w:r>
        <w:r w:rsidR="007654A0">
          <w:rPr>
            <w:noProof/>
            <w:webHidden/>
          </w:rPr>
        </w:r>
        <w:r w:rsidR="007654A0">
          <w:rPr>
            <w:noProof/>
            <w:webHidden/>
          </w:rPr>
          <w:fldChar w:fldCharType="separate"/>
        </w:r>
        <w:r w:rsidR="007654A0">
          <w:rPr>
            <w:noProof/>
            <w:webHidden/>
          </w:rPr>
          <w:t>50</w:t>
        </w:r>
        <w:r w:rsidR="007654A0">
          <w:rPr>
            <w:noProof/>
            <w:webHidden/>
          </w:rPr>
          <w:fldChar w:fldCharType="end"/>
        </w:r>
      </w:hyperlink>
    </w:p>
    <w:p w14:paraId="092C9288" w14:textId="44DB3852" w:rsidR="004D27A6" w:rsidRPr="00690C65" w:rsidRDefault="00A430D3" w:rsidP="00392DF2">
      <w:pPr>
        <w:pStyle w:val="TOC1"/>
        <w:tabs>
          <w:tab w:val="right" w:leader="dot" w:pos="5030"/>
        </w:tabs>
      </w:pPr>
      <w:r w:rsidRPr="00EB790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3" w:name="Introduction"/>
      <w:bookmarkStart w:id="4" w:name="_Toc507768531"/>
      <w:bookmarkStart w:id="5" w:name="_Toc507239485"/>
      <w:bookmarkStart w:id="6" w:name="_Toc25686936"/>
      <w:bookmarkStart w:id="7" w:name="_Toc378147615"/>
      <w:bookmarkStart w:id="8" w:name="_Toc378151517"/>
      <w:bookmarkStart w:id="9" w:name="_Toc379797094"/>
      <w:bookmarkStart w:id="10" w:name="_Toc380513120"/>
      <w:bookmarkStart w:id="11" w:name="_Toc380655159"/>
      <w:bookmarkStart w:id="12" w:name="_Toc383415077"/>
      <w:r>
        <w:lastRenderedPageBreak/>
        <w:t>Introducere</w:t>
      </w:r>
      <w:bookmarkEnd w:id="3"/>
      <w:bookmarkEnd w:id="4"/>
      <w:bookmarkEnd w:id="5"/>
      <w:bookmarkEnd w:id="6"/>
    </w:p>
    <w:p w14:paraId="2155134D" w14:textId="77777777" w:rsidR="00A51E4D" w:rsidRDefault="00A51E4D" w:rsidP="00A51E4D">
      <w:pPr>
        <w:pStyle w:val="ProductList-Body"/>
        <w:spacing w:after="240"/>
      </w:pPr>
      <w:bookmarkStart w:id="13" w:name="_Toc507768532"/>
      <w:r>
        <w:t>Părțile sunt de acord că acești Termeni ai Serviciilor online reglementează utilizarea de către Client a Serviciilor online și prevăd obligațiile acestuia față de prelucrarea și securitatea Datelor de client și a Datelor cu caracter personal de către Serviciile online.</w:t>
      </w:r>
      <w:r>
        <w:rPr>
          <w:sz w:val="22"/>
        </w:rPr>
        <w:t xml:space="preserve"> </w:t>
      </w:r>
      <w:r>
        <w:t>De asemenea, părțile sunt de acord că, exceptând cazul în care există un contract separat privind Serviciile profesionale, acești Termeni ai Serviciilor online reglementează furnizarea Serviciilor profesionale și prelucrarea și securitatea Datelor Serviciilor profesionale, inclusiv, fără limitare, a Datelor de asistență și a Datelor cu caracter personal asociate cu furnizarea respectivă. Utilizarea de către Client a Produselor ce nu aparțin companiei Microsoft (definite mai jos) este reglementată de termeni separați, inclusiv de termeni diferiți privind confidențialitatea și securitatea.</w:t>
      </w:r>
    </w:p>
    <w:p w14:paraId="7B38EB53" w14:textId="77777777" w:rsidR="00B143C0" w:rsidRDefault="00B143C0" w:rsidP="00B143C0">
      <w:pPr>
        <w:pStyle w:val="ProductList-SubSubSectionHeading"/>
        <w:outlineLvl w:val="1"/>
      </w:pPr>
      <w:bookmarkStart w:id="14" w:name="_Toc25686937"/>
      <w:r>
        <w:t>Contractele privind nivelul serviciului</w:t>
      </w:r>
      <w:bookmarkEnd w:id="13"/>
      <w:bookmarkEnd w:id="14"/>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5" w:name="_Toc507768533"/>
      <w:bookmarkStart w:id="16" w:name="_Toc25686938"/>
      <w:r>
        <w:t>Termenii şi Actualizările referitoare la Serviciile online</w:t>
      </w:r>
      <w:bookmarkEnd w:id="15"/>
      <w:bookmarkEnd w:id="16"/>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7" w:name="_Toc507768534"/>
      <w:bookmarkStart w:id="18" w:name="_Toc25686939"/>
      <w:r>
        <w:t>Notificări electronice</w:t>
      </w:r>
      <w:bookmarkEnd w:id="17"/>
      <w:bookmarkEnd w:id="18"/>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9" w:name="_Toc507768535"/>
      <w:bookmarkStart w:id="20" w:name="_Toc507239486"/>
      <w:bookmarkStart w:id="21" w:name="_Toc25686940"/>
      <w:r>
        <w:t>Versiunile anterioare</w:t>
      </w:r>
      <w:bookmarkEnd w:id="19"/>
      <w:bookmarkEnd w:id="20"/>
      <w:bookmarkEnd w:id="21"/>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145FC8E0" w14:textId="77777777" w:rsidR="00B55636" w:rsidRDefault="00B55636" w:rsidP="00B5563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5686941"/>
      <w:r>
        <w:t>Clarificări și rezumatul modificărilor</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916371" w:rsidRPr="00AD6DB4" w14:paraId="341AFCFA" w14:textId="77777777" w:rsidTr="00434CEB">
        <w:trPr>
          <w:tblHeader/>
        </w:trPr>
        <w:tc>
          <w:tcPr>
            <w:tcW w:w="5395" w:type="dxa"/>
            <w:shd w:val="clear" w:color="auto" w:fill="0072C6"/>
          </w:tcPr>
          <w:p w14:paraId="1E2A367A" w14:textId="77777777" w:rsidR="00916371" w:rsidRPr="00231971" w:rsidRDefault="00916371" w:rsidP="00434CEB">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5478A9E8" w14:textId="77777777" w:rsidR="00916371" w:rsidRPr="00231971" w:rsidRDefault="00916371" w:rsidP="00434CEB">
            <w:pPr>
              <w:pStyle w:val="ProductList-Body"/>
              <w:spacing w:before="20" w:after="20"/>
              <w:rPr>
                <w:color w:val="FFFFFF" w:themeColor="background1"/>
                <w:sz w:val="16"/>
                <w:szCs w:val="16"/>
              </w:rPr>
            </w:pPr>
            <w:r>
              <w:rPr>
                <w:color w:val="FFFFFF" w:themeColor="background1"/>
                <w:sz w:val="16"/>
                <w:szCs w:val="16"/>
              </w:rPr>
              <w:t>Ștergeri</w:t>
            </w:r>
          </w:p>
        </w:tc>
      </w:tr>
      <w:tr w:rsidR="00916371" w:rsidRPr="00A47BC4" w14:paraId="6D3FD294" w14:textId="77777777" w:rsidTr="00434CEB">
        <w:tc>
          <w:tcPr>
            <w:tcW w:w="5395" w:type="dxa"/>
            <w:vAlign w:val="bottom"/>
          </w:tcPr>
          <w:p w14:paraId="0A67D88B" w14:textId="77777777" w:rsidR="00916371" w:rsidRDefault="00916371" w:rsidP="00434CEB">
            <w:pPr>
              <w:pStyle w:val="ProductList-Body"/>
              <w:rPr>
                <w:rFonts w:cstheme="minorHAnsi"/>
                <w:sz w:val="16"/>
                <w:szCs w:val="16"/>
              </w:rPr>
            </w:pPr>
            <w:bookmarkStart w:id="32" w:name="_Hlk494736247"/>
            <w:r>
              <w:rPr>
                <w:rFonts w:cstheme="minorHAnsi"/>
                <w:sz w:val="16"/>
                <w:szCs w:val="16"/>
              </w:rPr>
              <w:t>Niciunul</w:t>
            </w:r>
          </w:p>
        </w:tc>
        <w:tc>
          <w:tcPr>
            <w:tcW w:w="5395" w:type="dxa"/>
            <w:vAlign w:val="bottom"/>
          </w:tcPr>
          <w:p w14:paraId="4CEAF82E" w14:textId="77777777" w:rsidR="00916371" w:rsidRPr="00E92AA5" w:rsidRDefault="00916371" w:rsidP="00434CEB">
            <w:pPr>
              <w:pStyle w:val="ProductList-Body"/>
              <w:rPr>
                <w:rFonts w:cstheme="minorHAnsi"/>
                <w:sz w:val="16"/>
                <w:szCs w:val="16"/>
              </w:rPr>
            </w:pPr>
            <w:r>
              <w:rPr>
                <w:rFonts w:cstheme="minorHAnsi"/>
                <w:sz w:val="16"/>
                <w:szCs w:val="16"/>
              </w:rPr>
              <w:t>Niciunul</w:t>
            </w:r>
          </w:p>
        </w:tc>
      </w:tr>
    </w:tbl>
    <w:p w14:paraId="447E57C0" w14:textId="77777777" w:rsidR="00916371" w:rsidRPr="003309CC" w:rsidRDefault="00916371" w:rsidP="00916371">
      <w:pPr>
        <w:pStyle w:val="ProductList-Body"/>
      </w:pPr>
      <w:bookmarkStart w:id="33" w:name="_Hlk494736381"/>
    </w:p>
    <w:p w14:paraId="3DF92E73" w14:textId="77777777" w:rsidR="00916371" w:rsidRPr="003309CC" w:rsidRDefault="00916371" w:rsidP="00916371">
      <w:pPr>
        <w:pStyle w:val="ProductList-ClauseHeading"/>
        <w:keepNext w:val="0"/>
      </w:pPr>
      <w:r>
        <w:t>Termenii privind protecția datelor cu caracter personal</w:t>
      </w:r>
    </w:p>
    <w:p w14:paraId="1B77D97B" w14:textId="06BF442C" w:rsidR="00916371" w:rsidRPr="003309CC" w:rsidRDefault="00541487" w:rsidP="00916371">
      <w:pPr>
        <w:pStyle w:val="ProductList-Body"/>
      </w:pPr>
      <w:hyperlink w:anchor="Notificarea și Controalele privind Subcontractanții" w:tooltip="Notificarea și Controalele privind utilizarea operatorilor secundari de date" w:history="1">
        <w:r w:rsidR="00916371">
          <w:rPr>
            <w:rStyle w:val="Hyperlink"/>
          </w:rPr>
          <w:t>Notificarea și Controalele privind utilizarea operatorilor secundari de date</w:t>
        </w:r>
      </w:hyperlink>
      <w:r w:rsidR="00916371">
        <w:rPr>
          <w:rStyle w:val="Hyperlink"/>
        </w:rPr>
        <w:t xml:space="preserve"> </w:t>
      </w:r>
      <w:r w:rsidR="00916371" w:rsidRPr="00916371">
        <w:rPr>
          <w:rStyle w:val="Hyperlink"/>
          <w:color w:val="auto"/>
          <w:u w:val="none"/>
        </w:rPr>
        <w:t>Pentru a respecta angajamentele luate în Centrul de autorizare, am actualizat intervalul de timp în care Microsoft va notifica Clienții cu privire la toți noii operatori secundari de date, de la cu cel puțin 14 zile înainte la cu cel puțin 6 luni înainte de a acorda acces operatorului secundar la Datele clientului sau la Datele cu caracter personal.</w:t>
      </w:r>
    </w:p>
    <w:p w14:paraId="5FDF0625" w14:textId="77777777" w:rsidR="00916371" w:rsidRPr="003309CC" w:rsidRDefault="00916371" w:rsidP="00916371">
      <w:pPr>
        <w:pStyle w:val="ProductList-Body"/>
      </w:pPr>
    </w:p>
    <w:p w14:paraId="09FB97B4" w14:textId="77777777" w:rsidR="00916371" w:rsidRPr="003309CC" w:rsidRDefault="00916371" w:rsidP="00916371">
      <w:pPr>
        <w:pStyle w:val="ProductList-ClauseHeading"/>
        <w:keepNext w:val="0"/>
      </w:pPr>
      <w:r>
        <w:t>Anexa 1 – Notificările</w:t>
      </w:r>
    </w:p>
    <w:p w14:paraId="13F79B33" w14:textId="382CB897" w:rsidR="00916371" w:rsidRPr="003309CC" w:rsidRDefault="00541487" w:rsidP="00916371">
      <w:pPr>
        <w:pStyle w:val="ProductList-Body"/>
      </w:pPr>
      <w:hyperlink w:anchor="Servicii profesionale" w:tooltip="Serviciile profesionale" w:history="1">
        <w:r w:rsidR="00916371">
          <w:rPr>
            <w:rStyle w:val="Hyperlink"/>
          </w:rPr>
          <w:t>Serviciile profesionale</w:t>
        </w:r>
      </w:hyperlink>
      <w:r w:rsidR="00916371" w:rsidRPr="00916371">
        <w:t xml:space="preserve">: </w:t>
      </w:r>
      <w:r w:rsidR="00916371" w:rsidRPr="00916371">
        <w:rPr>
          <w:rStyle w:val="Hyperlink"/>
          <w:color w:val="auto"/>
          <w:u w:val="none"/>
        </w:rPr>
        <w:t>S-a actualizat intervalul de timp în care Microsoft va notifica Clienții cu privire la toți noii operatori secundari ai Datelor Serviciilor profesionale (altele decât Datele de asistență), de la cu cel puțin 14 zile înainte la cu cel puțin 30 de zile înainte de a acorda acces operatorului secundar la Datele clientului sau la Datele cu caracter personal.</w:t>
      </w:r>
    </w:p>
    <w:bookmarkEnd w:id="32"/>
    <w:bookmarkEnd w:id="33"/>
    <w:p w14:paraId="16F47553" w14:textId="5C4E4667" w:rsidR="00392DF2" w:rsidRDefault="0023460A" w:rsidP="007654A0">
      <w:pPr>
        <w:pStyle w:val="ProductList-Body"/>
        <w:shd w:val="clear" w:color="auto" w:fill="A6A6A6" w:themeFill="background1" w:themeFillShade="A6"/>
        <w:spacing w:before="120" w:after="240"/>
        <w:jc w:val="right"/>
        <w:rPr>
          <w:b/>
          <w:color w:val="00188F"/>
        </w:rPr>
        <w:sectPr w:rsidR="00392DF2" w:rsidSect="00A61B2A">
          <w:footerReference w:type="first" r:id="rId17"/>
          <w:pgSz w:w="12240" w:h="15840"/>
          <w:pgMar w:top="1440" w:right="720" w:bottom="1440" w:left="720" w:header="720" w:footer="720" w:gutter="0"/>
          <w:cols w:space="720"/>
          <w:titlePg/>
          <w:docGrid w:linePitch="360"/>
        </w:sectPr>
      </w:pPr>
      <w:r>
        <w:fldChar w:fldCharType="begin"/>
      </w:r>
      <w:r>
        <w:instrText xml:space="preserve"> HYPERLINK \l "TableofContents" \o "Cuprins" </w:instrText>
      </w:r>
      <w:r>
        <w:fldChar w:fldCharType="separate"/>
      </w:r>
      <w:r w:rsidR="0068533D">
        <w:rPr>
          <w:rStyle w:val="Hyperlink"/>
          <w:sz w:val="16"/>
          <w:szCs w:val="16"/>
        </w:rPr>
        <w:t>Cuprins</w:t>
      </w:r>
      <w:r>
        <w:rPr>
          <w:rStyle w:val="Hyperlink"/>
          <w:sz w:val="16"/>
          <w:szCs w:val="16"/>
        </w:rPr>
        <w:fldChar w:fldCharType="end"/>
      </w:r>
      <w:r w:rsidR="00D54D7E">
        <w:rPr>
          <w:rStyle w:val="Hyperlink"/>
          <w:sz w:val="16"/>
          <w:szCs w:val="16"/>
        </w:rPr>
        <w:t xml:space="preserve"> </w:t>
      </w:r>
      <w:r w:rsidR="0068533D">
        <w:rPr>
          <w:sz w:val="16"/>
          <w:szCs w:val="16"/>
        </w:rPr>
        <w:t>/</w:t>
      </w:r>
      <w:r w:rsidR="00D54D7E">
        <w:rPr>
          <w:sz w:val="16"/>
          <w:szCs w:val="16"/>
        </w:rPr>
        <w:t xml:space="preserve"> </w:t>
      </w:r>
      <w:hyperlink w:anchor="GeneralTerms" w:tooltip="Termeni generali" w:history="1">
        <w:r w:rsidR="0068533D">
          <w:rPr>
            <w:rStyle w:val="Hyperlink"/>
            <w:sz w:val="16"/>
            <w:szCs w:val="16"/>
          </w:rPr>
          <w:t>Termeni generali</w:t>
        </w:r>
      </w:hyperlink>
    </w:p>
    <w:p w14:paraId="424016DC" w14:textId="77777777" w:rsidR="00B143C0" w:rsidRPr="00103924" w:rsidRDefault="00B143C0" w:rsidP="00B143C0">
      <w:pPr>
        <w:pStyle w:val="ProductList-SectionHeading"/>
        <w:outlineLvl w:val="0"/>
      </w:pPr>
      <w:bookmarkStart w:id="34" w:name="_Toc507768537"/>
      <w:bookmarkStart w:id="35" w:name="_Toc507239489"/>
      <w:bookmarkStart w:id="36" w:name="_Toc25686942"/>
      <w:bookmarkStart w:id="37" w:name="Definitions"/>
      <w:bookmarkEnd w:id="7"/>
      <w:bookmarkEnd w:id="8"/>
      <w:bookmarkEnd w:id="9"/>
      <w:bookmarkEnd w:id="10"/>
      <w:bookmarkEnd w:id="11"/>
      <w:bookmarkEnd w:id="12"/>
      <w:r>
        <w:lastRenderedPageBreak/>
        <w:t>Definiţii</w:t>
      </w:r>
      <w:bookmarkEnd w:id="34"/>
      <w:bookmarkEnd w:id="35"/>
      <w:bookmarkEnd w:id="36"/>
    </w:p>
    <w:bookmarkEnd w:id="37"/>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2BEF5125" w:rsidR="00B143C0" w:rsidRDefault="00B143C0" w:rsidP="00B143C0">
      <w:pPr>
        <w:pStyle w:val="ProductList-Body"/>
        <w:spacing w:after="120"/>
      </w:pPr>
      <w:r>
        <w:t xml:space="preserve">„Servicii online Core” înseamnă Serviciile online identificate în </w:t>
      </w:r>
      <w:hyperlink w:anchor="AppendixA_CoreOnlineServices" w:tooltip="Anexa A" w:history="1">
        <w:r>
          <w:rPr>
            <w:rStyle w:val="Hyperlink"/>
          </w:rPr>
          <w:t>Anexa A</w:t>
        </w:r>
      </w:hyperlink>
      <w:r>
        <w:t xml:space="preserve"> la Termenii privind protecţia datelor cu caracter personal.</w:t>
      </w:r>
    </w:p>
    <w:p w14:paraId="131BA3EE" w14:textId="3F4518D8" w:rsidR="00B143C0" w:rsidRPr="00874919" w:rsidRDefault="00A51E4D" w:rsidP="00B143C0">
      <w:pPr>
        <w:pStyle w:val="ProductList-Body"/>
        <w:spacing w:after="120"/>
      </w:pPr>
      <w:r>
        <w:t>„Date de client” înseamnă toate datele, inclusiv toate fișierele text, sunet, video sau imagine și produsele software furnizate companiei Microsoft de către Client sau în numele acestuia prin intermediul utilizării Serviciului online. Datele Clientului nu includ Datele Serviciilor profesionale</w:t>
      </w:r>
      <w:r w:rsidR="00B143C0">
        <w:t>.</w:t>
      </w:r>
    </w:p>
    <w:p w14:paraId="266C8F05" w14:textId="77777777" w:rsidR="00B143C0" w:rsidRPr="00874919" w:rsidRDefault="00B143C0" w:rsidP="00B143C0">
      <w:pPr>
        <w:pStyle w:val="ProductList-Body"/>
        <w:spacing w:after="120"/>
      </w:pPr>
      <w:r>
        <w:t>„Utilizator extern” înseamnă utilizatorul unui Serviciu online, care nu este angajat, contractor sau agent la sediul dvs. din partea Clientului sau al afiliaţilor săi.</w:t>
      </w:r>
    </w:p>
    <w:p w14:paraId="2DB77714" w14:textId="77777777" w:rsidR="00B143C0" w:rsidRDefault="00B143C0" w:rsidP="00B143C0">
      <w:pPr>
        <w:pStyle w:val="ProductList-Body"/>
        <w:spacing w:after="120"/>
      </w:pPr>
      <w:r>
        <w:t>„Regulamentul general privind protecţia datelor” sau „GDPR” înseamnă Regulamentul (UE) nr. 2016/679 al Parlamentului European şi al Consiliului din 27 aprilie 2016 privind protecţia persoanelor fizice în ceea ce priveşte prelucrarea datelor cu caracter personal şi libera circulaţie a acestor date şi abrogarea Directivei 95/46/CE.</w:t>
      </w:r>
    </w:p>
    <w:p w14:paraId="725FFFF2" w14:textId="77777777" w:rsidR="00B143C0" w:rsidRDefault="00B143C0" w:rsidP="00B143C0">
      <w:pPr>
        <w:pStyle w:val="ProductList-Body"/>
        <w:spacing w:after="120"/>
      </w:pPr>
      <w:r>
        <w:t>„Termenii GDPR” înseamnă termenii din Anexa 4, în baza căreia Microsoft îşi asumă angajamente obligatorii cu privire la prelucrarea Datelor cu caracter personal în conformitate cu articolul 28 din Regulamentul general privind protecţia datelor.</w:t>
      </w:r>
    </w:p>
    <w:p w14:paraId="4DD7F79B" w14:textId="388B02F1"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2D6F1CF9" w14:textId="77777777" w:rsidR="00486A1D" w:rsidRDefault="00486A1D" w:rsidP="00486A1D">
      <w:pPr>
        <w:pStyle w:val="ProductList-Body"/>
        <w:spacing w:after="110"/>
      </w:pPr>
      <w:r>
        <w:t xml:space="preserve">„Dispozitiv licențiat” înseamnă un sistem hardware fizic unic, dedicat utilizării de către Client, căruia îi este atribuită o licență. Orice dispozitiv dedicat aflat sub gestionarea sau controlul altei entități decât Clientul sau unul dintre Afiliații săi face obiectul clauzei Externalizarea gestionării produselor software din </w:t>
      </w:r>
      <w:hyperlink r:id="rId18" w:history="1">
        <w:r>
          <w:rPr>
            <w:rStyle w:val="Hyperlink"/>
          </w:rPr>
          <w:t>Termenii privind produsul</w:t>
        </w:r>
      </w:hyperlink>
      <w:r>
        <w:t xml:space="preserve"> aflați la </w:t>
      </w:r>
      <w:hyperlink r:id="rId19" w:history="1">
        <w:r>
          <w:rPr>
            <w:rStyle w:val="Hyperlink"/>
          </w:rPr>
          <w:t>http://go.microsoft.com/?linkid=9839207</w:t>
        </w:r>
      </w:hyperlink>
      <w:r>
        <w:t>. În sensul acestei definiții, o partiție hardware sau un blade se consideră un dispozitiv separat.</w:t>
      </w:r>
    </w:p>
    <w:p w14:paraId="269E9295" w14:textId="043EC241" w:rsidR="00486A1D" w:rsidRDefault="00486A1D" w:rsidP="00486A1D">
      <w:pPr>
        <w:pStyle w:val="ProductList-Body"/>
        <w:spacing w:after="120"/>
      </w:pPr>
      <w:r>
        <w:t xml:space="preserve">„Server de rețea” înseamnă un server hardware fizic dedicat numai utilizării de către Client, care oferă asistență computerelor dintr-o rețea. Orice server dedicat aflat sub gestionarea sau controlul altei entități decât Clientul sau unul dintre Afiliații săi face obiectul clauzei Externalizarea gestionării produselor software din </w:t>
      </w:r>
      <w:hyperlink r:id="rId20" w:history="1">
        <w:r>
          <w:rPr>
            <w:rStyle w:val="Hyperlink"/>
          </w:rPr>
          <w:t>Termenii privind produsul</w:t>
        </w:r>
      </w:hyperlink>
      <w:r>
        <w:t xml:space="preserve">. Termenii privind produsul se află la adresa </w:t>
      </w:r>
      <w:hyperlink r:id="rId21" w:history="1">
        <w:r>
          <w:rPr>
            <w:rStyle w:val="Hyperlink"/>
          </w:rPr>
          <w:t>http://go.microsoft.com/?linkid=9839207</w:t>
        </w:r>
      </w:hyperlink>
      <w:r w:rsidR="00990222">
        <w:t>.</w:t>
      </w:r>
    </w:p>
    <w:p w14:paraId="7DB92E4E" w14:textId="7F9F8AD9" w:rsidR="00D11F5A" w:rsidRPr="00CC13E3" w:rsidRDefault="00D11F5A" w:rsidP="00486A1D">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22"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8" w:name="_Toc507239490"/>
      <w:r>
        <w:t>Termeni ai Serviciilor online</w:t>
      </w:r>
      <w:bookmarkEnd w:id="38"/>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44BFC3F0" w14:textId="77777777" w:rsidR="00A51E4D" w:rsidRDefault="00A51E4D" w:rsidP="00A51E4D">
      <w:pPr>
        <w:pStyle w:val="ProductList-Body"/>
        <w:spacing w:after="120"/>
      </w:pPr>
      <w:r>
        <w:t xml:space="preserve">„Datele Serviciilor profesionale” înseamnă toate datele, inclusiv toate fișierele text, audio sau video, imaginile sau produsele software furnizate companiei Microsoft de către Client sau în numele acestuia (sau pe care Microsoft este autorizat de Client să le obțină prin intermediul unui </w:t>
      </w:r>
      <w:r>
        <w:lastRenderedPageBreak/>
        <w:t xml:space="preserve">Serviciu online) sau obținute ori procesate în alt mod de compania Microsoft sau în numele său, în baza unui contract încheiat cu Microsoft pentru a obține Serviciile profesionale. </w:t>
      </w:r>
      <w:r>
        <w:rPr>
          <w:szCs w:val="18"/>
        </w:rPr>
        <w:t>Datele Serviciilor profesionale includ Datele de asistență.</w:t>
      </w:r>
    </w:p>
    <w:p w14:paraId="51DD37B5" w14:textId="08AA595E" w:rsidR="00B143C0" w:rsidRDefault="00B143C0" w:rsidP="00A51E4D">
      <w:pPr>
        <w:pStyle w:val="ProductList-Body"/>
        <w:spacing w:after="120"/>
      </w:pPr>
      <w:r>
        <w:t>„Licenţă SL” înseamnă o licenţă de abonament.</w:t>
      </w:r>
    </w:p>
    <w:p w14:paraId="2EAF0DD8" w14:textId="1CCE4F25" w:rsidR="00B143C0" w:rsidRDefault="00B143C0" w:rsidP="00B143C0">
      <w:pPr>
        <w:pStyle w:val="ProductList-Body"/>
        <w:spacing w:after="120"/>
      </w:pPr>
      <w:r>
        <w:t xml:space="preserve">„Clauze contractuale tip” înseamnă clauzele standard privind protecţia datelor cu caracter personal privind transferul datelor cu caracter personal către persoanele împuternicite de către operator stabilite în ţări terţe care nu asigură un nivel adecvat de protecţie a datelor cu caracter personal, în conformitate cu articolul 46 din GDPR. Clauzele contractuale tip sunt incluse în </w:t>
      </w:r>
      <w:hyperlink w:anchor="Attachment3" w:tooltip="Anexa 3" w:history="1">
        <w:r>
          <w:rPr>
            <w:rStyle w:val="Hyperlink"/>
          </w:rPr>
          <w:t>Anexa 3</w:t>
        </w:r>
      </w:hyperlink>
      <w:r>
        <w:t>.</w:t>
      </w:r>
    </w:p>
    <w:p w14:paraId="0CB2F150" w14:textId="77777777" w:rsidR="00B143C0" w:rsidRDefault="00B143C0" w:rsidP="00B143C0">
      <w:pPr>
        <w:pStyle w:val="ProductList-Body"/>
        <w:spacing w:after="120"/>
      </w:pPr>
      <w:r>
        <w:t>„Subcontractanţi” înseamnă celelalte persoane împuternicite de operator pe care Microsoft le utilizează pentru a prelucra date.</w:t>
      </w:r>
    </w:p>
    <w:p w14:paraId="47E0355F" w14:textId="48EE8815" w:rsidR="00B143C0" w:rsidRPr="00A51E4D" w:rsidRDefault="00B143C0" w:rsidP="00A51E4D">
      <w:pPr>
        <w:rPr>
          <w:sz w:val="18"/>
          <w:szCs w:val="18"/>
        </w:rPr>
      </w:pPr>
      <w:r w:rsidRPr="00A51E4D">
        <w:rPr>
          <w:sz w:val="18"/>
          <w:szCs w:val="18"/>
        </w:rP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r w:rsidR="00A51E4D" w:rsidRPr="00A51E4D">
        <w:rPr>
          <w:sz w:val="18"/>
          <w:szCs w:val="18"/>
        </w:rPr>
        <w:t xml:space="preserve"> Datele de asistență reprezintă un subset al Datelor Serviciilor profesionale.</w:t>
      </w:r>
    </w:p>
    <w:p w14:paraId="7F6C56E6" w14:textId="77777777" w:rsidR="00B143C0" w:rsidRDefault="00B143C0" w:rsidP="00B143C0">
      <w:pPr>
        <w:pStyle w:val="ProductList-Body"/>
        <w:spacing w:after="120"/>
      </w:pPr>
      <w:r>
        <w:t>În prezentul document, termenii „persoană vizată”, „prelucrare”, „persoană împuternicită de operator” şi „autoritate de supraveghere” au sensurile stabilite în GDPR, iar termenii „importator de date” şi „exportator de date” au sensurile stabilite în Clauzele contractuale tip.</w:t>
      </w:r>
    </w:p>
    <w:p w14:paraId="4A285378" w14:textId="77777777" w:rsidR="00392DF2" w:rsidRDefault="00541487"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FBF54E2" w14:textId="77777777" w:rsidR="00B143C0" w:rsidRDefault="00B143C0" w:rsidP="000907D0">
      <w:pPr>
        <w:pStyle w:val="ProductList-Body"/>
        <w:spacing w:line="216" w:lineRule="auto"/>
      </w:pPr>
    </w:p>
    <w:p w14:paraId="2424FC7D" w14:textId="23005B67" w:rsidR="00392DF2" w:rsidRDefault="00392DF2" w:rsidP="000907D0">
      <w:pPr>
        <w:pStyle w:val="ProductList-Body"/>
        <w:spacing w:line="216" w:lineRule="auto"/>
        <w:sectPr w:rsidR="00392DF2" w:rsidSect="004653F5">
          <w:footerReference w:type="default" r:id="rId23"/>
          <w:footerReference w:type="first" r:id="rId24"/>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9" w:name="_Toc507768538"/>
      <w:bookmarkStart w:id="40" w:name="_Toc25686943"/>
      <w:bookmarkStart w:id="41" w:name="GeneralTerms"/>
      <w:r>
        <w:lastRenderedPageBreak/>
        <w:t>Termeni generali</w:t>
      </w:r>
      <w:bookmarkEnd w:id="39"/>
      <w:bookmarkEnd w:id="40"/>
    </w:p>
    <w:p w14:paraId="5D1B03D7" w14:textId="77777777" w:rsidR="00B143C0" w:rsidRDefault="00B143C0" w:rsidP="00B143C0">
      <w:pPr>
        <w:pStyle w:val="ProductList-SubSubSectionHeading"/>
        <w:outlineLvl w:val="1"/>
      </w:pPr>
      <w:bookmarkStart w:id="42" w:name="_Toc507768539"/>
      <w:bookmarkStart w:id="43" w:name="_Toc25686944"/>
      <w:bookmarkStart w:id="44" w:name="OnlineServicesChanges"/>
      <w:bookmarkEnd w:id="41"/>
      <w:r>
        <w:t>Licenţierea Serviciilor online</w:t>
      </w:r>
      <w:bookmarkEnd w:id="42"/>
      <w:bookmarkEnd w:id="43"/>
    </w:p>
    <w:bookmarkEnd w:id="44"/>
    <w:p w14:paraId="706F3C46" w14:textId="0B1EA563"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tooltip="Termenii speciali pentru Serviciile online" w:history="1">
        <w:r>
          <w:rPr>
            <w:rStyle w:val="Hyperlink"/>
          </w:rPr>
          <w:t>Termenii speciali pentru Serviciile online</w:t>
        </w:r>
      </w:hyperlink>
      <w:r>
        <w:t xml:space="preserve">. </w:t>
      </w:r>
      <w:hyperlink w:anchor="Attachment2" w:tooltip="Anexa 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2303342" w:rsidR="00B143C0" w:rsidRDefault="00B143C0" w:rsidP="00B143C0">
      <w:pPr>
        <w:pStyle w:val="ProductList-Body"/>
        <w:ind w:left="158"/>
      </w:pPr>
      <w:r>
        <w:t xml:space="preserve">Majoritatea licenţelor SL, dar nu toate, pot fi realocate. Cu excepţia cazurilor permise în acest paragraf sau în </w:t>
      </w:r>
      <w:hyperlink w:anchor="OnlineServiceSpecificTerms" w:tooltip="Termenii specifici Serviciilor online"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45" w:name="_Toc507768540"/>
      <w:bookmarkStart w:id="46" w:name="_Toc25686945"/>
      <w:r>
        <w:t>Utilizarea Serviciilor online</w:t>
      </w:r>
      <w:bookmarkEnd w:id="45"/>
      <w:bookmarkEnd w:id="46"/>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7172CE19" w14:textId="77777777" w:rsidR="00392DF2" w:rsidRPr="004C41FC" w:rsidRDefault="00392DF2" w:rsidP="00392DF2">
      <w:pPr>
        <w:pStyle w:val="ProductList-Body"/>
        <w:ind w:left="158"/>
      </w:pPr>
      <w:r>
        <w:rPr>
          <w:b/>
          <w:bCs/>
          <w:color w:val="0072C6"/>
        </w:rPr>
        <w:t>Politica de utilizare acceptabilă</w:t>
      </w:r>
    </w:p>
    <w:p w14:paraId="5C598ED7" w14:textId="77777777" w:rsidR="00392DF2" w:rsidRDefault="00392DF2" w:rsidP="00392DF2">
      <w:pPr>
        <w:pStyle w:val="ProductList-Body"/>
        <w:ind w:left="158"/>
      </w:pPr>
      <w:r>
        <w:t>Nici Clientul, nici părțile care accesează un Serviciu online prin intermediul Clientului nu pot să îl utilizeze:</w:t>
      </w:r>
    </w:p>
    <w:p w14:paraId="72C9AE63" w14:textId="77777777" w:rsidR="00392DF2" w:rsidRDefault="00392DF2" w:rsidP="00392DF2">
      <w:pPr>
        <w:pStyle w:val="ProductList-Body"/>
        <w:numPr>
          <w:ilvl w:val="0"/>
          <w:numId w:val="2"/>
        </w:numPr>
        <w:ind w:left="608" w:hanging="270"/>
      </w:pPr>
      <w:r>
        <w:t>într-un mod interzis prin lege, reglementare, ordin sau decret al guvernului;</w:t>
      </w:r>
    </w:p>
    <w:p w14:paraId="3E33F577" w14:textId="77777777" w:rsidR="00392DF2" w:rsidRDefault="00392DF2" w:rsidP="00392DF2">
      <w:pPr>
        <w:pStyle w:val="ProductList-Body"/>
        <w:numPr>
          <w:ilvl w:val="0"/>
          <w:numId w:val="2"/>
        </w:numPr>
        <w:spacing w:before="40"/>
        <w:ind w:left="608" w:hanging="270"/>
      </w:pPr>
      <w:r>
        <w:t>ca să încalce drepturile altora;</w:t>
      </w:r>
    </w:p>
    <w:p w14:paraId="6A5CA67A" w14:textId="77777777" w:rsidR="00392DF2" w:rsidRDefault="00392DF2" w:rsidP="00392DF2">
      <w:pPr>
        <w:pStyle w:val="ProductList-Body"/>
        <w:numPr>
          <w:ilvl w:val="0"/>
          <w:numId w:val="2"/>
        </w:numPr>
        <w:spacing w:before="40"/>
        <w:ind w:left="608" w:hanging="270"/>
      </w:pPr>
      <w:r>
        <w:t>pentru a încerca să obțină acces neautorizat la ori să întrerupă servicii, dispozitive, date, conturi sau rețele de orice fel;</w:t>
      </w:r>
    </w:p>
    <w:p w14:paraId="7F6B84C3" w14:textId="77777777" w:rsidR="00392DF2" w:rsidRDefault="00392DF2" w:rsidP="00392DF2">
      <w:pPr>
        <w:pStyle w:val="ProductList-Body"/>
        <w:numPr>
          <w:ilvl w:val="0"/>
          <w:numId w:val="2"/>
        </w:numPr>
        <w:spacing w:before="40"/>
        <w:ind w:left="608" w:hanging="270"/>
      </w:pPr>
      <w:r>
        <w:t>ca să introducă prin spam sau să distribuie programe rău-intenționate;</w:t>
      </w:r>
    </w:p>
    <w:p w14:paraId="5AD12300" w14:textId="77777777" w:rsidR="00392DF2" w:rsidRDefault="00392DF2" w:rsidP="00392DF2">
      <w:pPr>
        <w:pStyle w:val="ProductList-Body"/>
        <w:numPr>
          <w:ilvl w:val="0"/>
          <w:numId w:val="2"/>
        </w:numPr>
        <w:spacing w:before="40"/>
        <w:ind w:left="608" w:hanging="270"/>
      </w:pPr>
      <w:r>
        <w:t>ca să utilizeze Serviciul online într-o manieră care îl poate pune în pericol sau poate afecta utilizarea acestuia de către alte persoane;</w:t>
      </w:r>
    </w:p>
    <w:p w14:paraId="2438A213" w14:textId="77777777" w:rsidR="00392DF2" w:rsidRDefault="00392DF2" w:rsidP="00392DF2">
      <w:pPr>
        <w:pStyle w:val="ProductList-Body"/>
        <w:numPr>
          <w:ilvl w:val="0"/>
          <w:numId w:val="2"/>
        </w:numPr>
        <w:spacing w:before="40"/>
        <w:ind w:left="608" w:hanging="270"/>
      </w:pPr>
      <w:r>
        <w:t>într-o aplicație sau situație în care o defecțiune a Serviciului online ar putea duce la decesul sau vătămarea corporală gravă a unei persoane ori la pagube materiale sau ecologice grave sau</w:t>
      </w:r>
    </w:p>
    <w:p w14:paraId="2BAE7C09" w14:textId="77777777" w:rsidR="00392DF2" w:rsidRDefault="00392DF2" w:rsidP="00392DF2">
      <w:pPr>
        <w:pStyle w:val="ProductList-Body"/>
        <w:numPr>
          <w:ilvl w:val="0"/>
          <w:numId w:val="2"/>
        </w:numPr>
        <w:spacing w:before="40" w:after="120"/>
        <w:ind w:left="605" w:hanging="274"/>
      </w:pPr>
      <w:r>
        <w:t>ca să ajute sau să încurajeze pe cineva să realizeze oricare dintre acțiunile de mai sus.</w:t>
      </w:r>
    </w:p>
    <w:p w14:paraId="66E5A883" w14:textId="77777777" w:rsidR="00B143C0" w:rsidRDefault="00B143C0" w:rsidP="00B143C0">
      <w:pPr>
        <w:pStyle w:val="ProductList-Body"/>
        <w:ind w:left="158"/>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137E8E72" w14:textId="77777777" w:rsidR="00B143C0" w:rsidRDefault="00B143C0" w:rsidP="00B143C0">
      <w:pPr>
        <w:pStyle w:val="ProductList-Body"/>
      </w:pPr>
    </w:p>
    <w:p w14:paraId="792B719E" w14:textId="77777777" w:rsidR="00B143C0" w:rsidRDefault="00B143C0" w:rsidP="00B143C0">
      <w:pPr>
        <w:pStyle w:val="ProductList-SubSubSectionHeading"/>
        <w:outlineLvl w:val="1"/>
      </w:pPr>
      <w:bookmarkStart w:id="47" w:name="_Toc507768541"/>
      <w:bookmarkStart w:id="48" w:name="_Toc507239493"/>
      <w:bookmarkStart w:id="49" w:name="_Toc25686946"/>
      <w:r>
        <w:t>Utilizarea produselor software cu serviciul online</w:t>
      </w:r>
      <w:bookmarkEnd w:id="47"/>
      <w:bookmarkEnd w:id="48"/>
      <w:bookmarkEnd w:id="49"/>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2586917F"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tooltip="Termenii specifici Serviciului online"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w:t>
      </w:r>
      <w:r>
        <w:lastRenderedPageBreak/>
        <w:t xml:space="preserve">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50" w:name="_Toc507768542"/>
      <w:bookmarkStart w:id="51" w:name="_Toc25686947"/>
      <w:r>
        <w:t>Limitări tehnice</w:t>
      </w:r>
      <w:bookmarkEnd w:id="50"/>
      <w:bookmarkEnd w:id="51"/>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52" w:name="_Toc507768543"/>
      <w:bookmarkStart w:id="53" w:name="_Toc25686948"/>
      <w:r>
        <w:t>Serviciile de import/export</w:t>
      </w:r>
      <w:bookmarkEnd w:id="52"/>
      <w:bookmarkEnd w:id="53"/>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54" w:name="_Toc507768544"/>
      <w:bookmarkStart w:id="55" w:name="_Toc25686949"/>
      <w:r>
        <w:t>Componente de font</w:t>
      </w:r>
      <w:bookmarkEnd w:id="54"/>
      <w:bookmarkEnd w:id="55"/>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56" w:name="_Toc507768545"/>
      <w:bookmarkStart w:id="57" w:name="_Toc25686950"/>
      <w:r>
        <w:t>Schimbările şi disponibilitatea Serviciilor online</w:t>
      </w:r>
      <w:bookmarkEnd w:id="56"/>
      <w:bookmarkEnd w:id="57"/>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5" w:history="1">
        <w:r>
          <w:rPr>
            <w:rStyle w:val="Hyperlink"/>
          </w:rPr>
          <w:t>https://go.microsoft.com/fwlink/?linkid=870295</w:t>
        </w:r>
      </w:hyperlink>
      <w:r>
        <w:t>.</w:t>
      </w:r>
    </w:p>
    <w:p w14:paraId="60F2DAB4" w14:textId="77777777" w:rsidR="00B143C0" w:rsidRDefault="00B143C0" w:rsidP="00B143C0">
      <w:pPr>
        <w:pStyle w:val="ProductList-Body"/>
      </w:pPr>
    </w:p>
    <w:p w14:paraId="5FBD2153" w14:textId="77777777" w:rsidR="00B143C0" w:rsidRDefault="00B143C0" w:rsidP="00B143C0">
      <w:pPr>
        <w:pStyle w:val="ProductList-SubSubSectionHeading"/>
        <w:outlineLvl w:val="1"/>
      </w:pPr>
      <w:bookmarkStart w:id="58" w:name="_Toc507768546"/>
      <w:bookmarkStart w:id="59" w:name="_Toc25686951"/>
      <w:r>
        <w:t>Respectarea legii</w:t>
      </w:r>
      <w:bookmarkEnd w:id="58"/>
      <w:bookmarkEnd w:id="59"/>
    </w:p>
    <w:p w14:paraId="75B4699B" w14:textId="77777777" w:rsidR="00B143C0" w:rsidRDefault="00B143C0" w:rsidP="00B143C0">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25445433" w14:textId="77777777" w:rsidR="00B143C0" w:rsidRDefault="00B143C0" w:rsidP="00B143C0">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a stabili dacă Serviciile online sunt potrivite pentru stocarea şi procesarea informaţiilor care se supun anumitor legi sau reglementări şi pentru a utiliza Serviciile online într-un mod consecvent cu obligaţiile legale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495EE9CA"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60" w:name="_Toc507768547"/>
      <w:bookmarkStart w:id="61" w:name="_Toc25686952"/>
      <w:r>
        <w:t>Altele</w:t>
      </w:r>
      <w:bookmarkEnd w:id="60"/>
      <w:bookmarkEnd w:id="61"/>
    </w:p>
    <w:p w14:paraId="66221BFD" w14:textId="77777777" w:rsidR="00AD5F09" w:rsidRPr="00B143C0" w:rsidRDefault="00AD5F09" w:rsidP="00B143C0">
      <w:pPr>
        <w:pStyle w:val="ProductList-Body"/>
        <w:ind w:left="158"/>
        <w:rPr>
          <w:b/>
          <w:color w:val="0072C6"/>
        </w:rPr>
      </w:pPr>
      <w:bookmarkStart w:id="62" w:name="NonMicrosoftProducts"/>
      <w:r w:rsidRPr="00B143C0">
        <w:rPr>
          <w:b/>
          <w:color w:val="0072C6"/>
        </w:rPr>
        <w:t>Produsele care nu aparţin companiei Microsoft</w:t>
      </w:r>
    </w:p>
    <w:bookmarkEnd w:id="62"/>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w:t>
      </w:r>
      <w:r>
        <w:lastRenderedPageBreak/>
        <w:t xml:space="preserve">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56C4C148" w14:textId="77777777" w:rsidR="00B55636" w:rsidRPr="0006694D" w:rsidRDefault="00B55636" w:rsidP="00B55636">
      <w:pPr>
        <w:pStyle w:val="ProductList-Body"/>
        <w:ind w:left="158" w:hanging="158"/>
        <w:rPr>
          <w:b/>
          <w:color w:val="0072C6"/>
        </w:rPr>
      </w:pPr>
      <w:bookmarkStart w:id="63" w:name="GeneralTerms_Previews"/>
      <w:r>
        <w:rPr>
          <w:b/>
          <w:color w:val="0072C6"/>
        </w:rPr>
        <w:t>Versiunile de examinare</w:t>
      </w:r>
    </w:p>
    <w:p w14:paraId="5537D17B" w14:textId="77777777" w:rsidR="00B55636" w:rsidRDefault="00B55636" w:rsidP="0090317C">
      <w:pPr>
        <w:pStyle w:val="ProductList-Body"/>
        <w:tabs>
          <w:tab w:val="clear" w:pos="158"/>
          <w:tab w:val="left" w:pos="22"/>
        </w:tabs>
        <w:ind w:firstLine="22"/>
      </w:pPr>
      <w:r>
        <w:t xml:space="preserve">VERSIUNILE DE EXAMINARE SUNT FURNIZATE „CA ATARE”, „CU TOATE ERORILE” ȘI „ÎN FUNCȚIE DE DISPONIBILITATE”, conform prevederilor din acest document. Este posibil ca versiunile de examinare să nu beneficieze de asistență pentru clienți. Avem dreptul să modificăm sau să întrerupem Versiunile de examinare în orice moment, fără notificare. De asemenea, avem dreptul să optăm să nu furnizăm un serviciu de Versiuni de examinare în regim de disponibilitate generală pe piață. </w:t>
      </w:r>
    </w:p>
    <w:p w14:paraId="596C2BDB" w14:textId="77777777" w:rsidR="00B55636" w:rsidRDefault="00B55636" w:rsidP="00B55636">
      <w:pPr>
        <w:pStyle w:val="ProductList-Body"/>
        <w:ind w:left="180" w:hanging="158"/>
      </w:pPr>
    </w:p>
    <w:p w14:paraId="25DB5809" w14:textId="77777777" w:rsidR="00B55636" w:rsidRDefault="00B55636" w:rsidP="0090317C">
      <w:pPr>
        <w:pStyle w:val="ProductList-Body"/>
        <w:tabs>
          <w:tab w:val="clear" w:pos="158"/>
          <w:tab w:val="left" w:pos="22"/>
        </w:tabs>
        <w:ind w:firstLine="22"/>
      </w:pPr>
      <w:r>
        <w:t xml:space="preserve">Dacă nu se prevede altceva într-un contract separat, Versiunile de examinare nu sunt incluse în Acordul privind nivelul serviciului pentru Serviciul online corespunzător. </w:t>
      </w:r>
    </w:p>
    <w:p w14:paraId="6ACD2530" w14:textId="77777777" w:rsidR="00B55636" w:rsidRDefault="00B55636" w:rsidP="00B55636">
      <w:pPr>
        <w:pStyle w:val="ProductList-Body"/>
        <w:ind w:left="180" w:hanging="158"/>
      </w:pPr>
    </w:p>
    <w:p w14:paraId="5B188D0F" w14:textId="77777777" w:rsidR="00B55636" w:rsidRDefault="00B55636" w:rsidP="0090317C">
      <w:pPr>
        <w:pStyle w:val="ProductList-Body"/>
        <w:tabs>
          <w:tab w:val="clear" w:pos="158"/>
          <w:tab w:val="left" w:pos="22"/>
        </w:tabs>
        <w:ind w:firstLine="22"/>
      </w:pPr>
      <w:r>
        <w:t>Furnizarea de „Feedback” (sugestii, comentarii, feedback, idei sau know-how, sub orice formă) către Microsoft despre serviciile de Versiuni de examinare are caracter voluntar. Microsoft nu are obligația de a publica sau utiliza niciun feedback. Prin furnizarea de Feedback companiei Microsoft, Clientul (și orice persoană care furnizează Feedback prin intermediul Clientului), în mod irevocabil și perpetuu, acordă companiei Microsoft și Afiliaților acesteia, în baza tuturor drepturilor sale (și ale lor) de proprietate intelectuală, deținute sau controlate, un drept și o licență universale, neexclusive, complet plătite, fără redevențe, transferabile, care pot fi sublicențiate, pentru a efectua, utiliza, reproduce, pregăti lucrări derivate bazate pe acestea, distribui, prezenta și afișa public, transmite și comercializa Feedbackul (inclusiv prin combinarea sau asocierea de produse, servicii sau tehnologii care depind de sau integrează Feedbackul cu alte produse, servicii ori tehnologii ale Microsoft sau terță parte), fără atribuire în niciun mod și în niciun scop.</w:t>
      </w:r>
    </w:p>
    <w:p w14:paraId="57E86492" w14:textId="77777777" w:rsidR="00B55636" w:rsidRDefault="00B55636" w:rsidP="00B55636">
      <w:pPr>
        <w:pStyle w:val="ProductList-Body"/>
        <w:ind w:left="180" w:hanging="158"/>
      </w:pPr>
    </w:p>
    <w:p w14:paraId="09671301" w14:textId="73C98DAC" w:rsidR="00B55636" w:rsidRDefault="00B55636" w:rsidP="0090317C">
      <w:pPr>
        <w:pStyle w:val="ProductList-Body"/>
        <w:tabs>
          <w:tab w:val="clear" w:pos="158"/>
          <w:tab w:val="left" w:pos="0"/>
        </w:tabs>
      </w:pPr>
      <w:r>
        <w:t>Clientul garantează că 1) nu va furniza Feedback care face obiectul unei licențe prin care companiei Microsoft i se solicită să licențieze orice produs unor terțe părți din cauza faptului că Microsoft își exercită oricare dintre drepturile de mai sus cu privire la Feedbackul Clientului și că 2) deține sau controlează în orice mod toate drepturile referitoare la Feedbackul respectiv și că Feedbackul nu intră sub incidența drepturilor unei terțe părți (inclusiv a drepturilor privind datele personale sau publicitatea).</w:t>
      </w:r>
    </w:p>
    <w:p w14:paraId="164D02B0" w14:textId="77777777" w:rsidR="0090317C" w:rsidRDefault="0090317C" w:rsidP="00916371">
      <w:pPr>
        <w:pStyle w:val="ProductList-Body"/>
        <w:tabs>
          <w:tab w:val="clear" w:pos="158"/>
          <w:tab w:val="left" w:pos="0"/>
        </w:tabs>
      </w:pPr>
    </w:p>
    <w:p w14:paraId="5250B84C" w14:textId="77777777" w:rsidR="00B55636" w:rsidRPr="004C41FC" w:rsidRDefault="00B55636" w:rsidP="00916371">
      <w:pPr>
        <w:pStyle w:val="ProductList-Body"/>
        <w:ind w:left="158" w:hanging="158"/>
      </w:pPr>
      <w:r>
        <w:rPr>
          <w:b/>
          <w:color w:val="0072C6"/>
        </w:rPr>
        <w:t>Evaluarea concurențială</w:t>
      </w:r>
    </w:p>
    <w:p w14:paraId="7DBB1884" w14:textId="77777777" w:rsidR="00B55636" w:rsidRDefault="00B55636" w:rsidP="00916371">
      <w:pPr>
        <w:pStyle w:val="ProductList-Body"/>
        <w:tabs>
          <w:tab w:val="clear" w:pos="158"/>
          <w:tab w:val="left" w:pos="0"/>
        </w:tabs>
      </w:pPr>
      <w:r>
        <w:t>Dacă Clientul oferă un serviciu concurent pentru un Serviciu online, utilizând Serviciul online, Clientul este de acord să renunțe la restricțiile privind utilizarea concurențială și testarea de evaluare prevăzute în termenii care reglementează serviciul concurent. Dacă Clientul nu intenționează să renunțe la aceste restricții în termenii săi de utilizare, Clientul nu are dreptul să utilizeze Serviciul online.</w:t>
      </w:r>
    </w:p>
    <w:p w14:paraId="0DA88926" w14:textId="77777777" w:rsidR="00B55636" w:rsidRDefault="00B55636" w:rsidP="00916371">
      <w:pPr>
        <w:pStyle w:val="ProductList-Body"/>
        <w:ind w:left="158" w:hanging="158"/>
      </w:pPr>
    </w:p>
    <w:p w14:paraId="15A240C3" w14:textId="77777777" w:rsidR="00B55636" w:rsidRPr="00AF1A25" w:rsidRDefault="00B55636" w:rsidP="00916371">
      <w:pPr>
        <w:pStyle w:val="ProductList-Body"/>
        <w:ind w:left="158" w:hanging="158"/>
        <w:rPr>
          <w:b/>
          <w:color w:val="0072C6"/>
        </w:rPr>
      </w:pPr>
      <w:r>
        <w:rPr>
          <w:b/>
          <w:bCs/>
          <w:color w:val="0072C6"/>
        </w:rPr>
        <w:t>Clienții instituții guvernamentale</w:t>
      </w:r>
    </w:p>
    <w:bookmarkEnd w:id="63"/>
    <w:p w14:paraId="0C9B3709" w14:textId="77777777" w:rsidR="00B55636" w:rsidRDefault="00B55636" w:rsidP="00916371">
      <w:pPr>
        <w:pStyle w:val="ProductList-Body"/>
        <w:tabs>
          <w:tab w:val="clear" w:pos="158"/>
          <w:tab w:val="left" w:pos="22"/>
        </w:tabs>
        <w:ind w:firstLine="22"/>
      </w:pPr>
      <w:r>
        <w:t xml:space="preserve">În cazul în care Clientul este o entitate guvernamentală, atunci se aplică următorii termeni tuturor Serviciilor online furnizate Clientului în mod gratuit: </w:t>
      </w:r>
    </w:p>
    <w:p w14:paraId="399AFE9B" w14:textId="77777777" w:rsidR="00B55636" w:rsidRDefault="00B55636" w:rsidP="00916371">
      <w:pPr>
        <w:pStyle w:val="ProductList-Body"/>
        <w:numPr>
          <w:ilvl w:val="0"/>
          <w:numId w:val="49"/>
        </w:numPr>
        <w:ind w:left="720"/>
      </w:pPr>
      <w:r>
        <w:t xml:space="preserve">Microsoft renunță la orice și la toate drepturile privind compensațiile din partea Clientului pentru Serviciile online; </w:t>
      </w:r>
    </w:p>
    <w:p w14:paraId="0A264BD7" w14:textId="0DE38A5D" w:rsidR="00B55636" w:rsidRDefault="00B55636" w:rsidP="00916371">
      <w:pPr>
        <w:pStyle w:val="ProductList-Body"/>
        <w:numPr>
          <w:ilvl w:val="0"/>
          <w:numId w:val="49"/>
        </w:numPr>
        <w:ind w:left="720"/>
      </w:pPr>
      <w:r>
        <w:t>în conformitate cu legile și reglementările aplicabile, Microsoft și Clientul recunosc faptul că Serviciile online sunt furnizate în beneficiul exclusiv al Clientului și pentru utilizarea de către acesta și că nu sunt furnizate pentru utilizarea personală sau în beneficiul oricărui angajat guvernamental.</w:t>
      </w:r>
    </w:p>
    <w:p w14:paraId="09EB7B79" w14:textId="77777777" w:rsidR="00A2504B" w:rsidRDefault="00A2504B" w:rsidP="00916371">
      <w:pPr>
        <w:pStyle w:val="ProductList-Body"/>
        <w:rPr>
          <w:b/>
          <w:bCs/>
          <w:color w:val="0072C6"/>
        </w:rPr>
      </w:pPr>
    </w:p>
    <w:p w14:paraId="456DAB42" w14:textId="405B4ED1" w:rsidR="00A2504B" w:rsidRDefault="00A2504B" w:rsidP="00916371">
      <w:pPr>
        <w:pStyle w:val="ProductList-Body"/>
        <w:rPr>
          <w:b/>
          <w:bCs/>
          <w:color w:val="0072C6"/>
        </w:rPr>
      </w:pPr>
      <w:r>
        <w:rPr>
          <w:b/>
          <w:bCs/>
          <w:color w:val="0072C6"/>
        </w:rPr>
        <w:t>Serviciile online germane</w:t>
      </w:r>
    </w:p>
    <w:p w14:paraId="6D3FD8D1" w14:textId="753E6993" w:rsidR="00A2504B" w:rsidRPr="00A2504B" w:rsidRDefault="00A2504B" w:rsidP="00916371">
      <w:pPr>
        <w:pStyle w:val="ProductList-Body"/>
        <w:rPr>
          <w:b/>
          <w:bCs/>
          <w:color w:val="0072C6"/>
        </w:rPr>
      </w:pPr>
      <w:r>
        <w:t xml:space="preserve">Utilizarea Serviciilor online germane este reglementată de prevederile din ofertă, care se află la </w:t>
      </w:r>
      <w:hyperlink r:id="rId26" w:history="1">
        <w:r>
          <w:rPr>
            <w:rStyle w:val="Hyperlink"/>
          </w:rPr>
          <w:t>https://aka.ms/MCAGermanSupplement</w:t>
        </w:r>
      </w:hyperlink>
      <w:r>
        <w:t xml:space="preserve">. </w:t>
      </w:r>
    </w:p>
    <w:p w14:paraId="0816F59E" w14:textId="77777777" w:rsidR="00392DF2" w:rsidRDefault="00541487"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pgSz w:w="12240" w:h="15840"/>
          <w:pgMar w:top="1440" w:right="720" w:bottom="1440" w:left="720" w:header="720" w:footer="720" w:gutter="0"/>
          <w:cols w:space="720"/>
          <w:titlePg/>
          <w:docGrid w:linePitch="360"/>
        </w:sectPr>
      </w:pPr>
    </w:p>
    <w:p w14:paraId="0CC4702C" w14:textId="77777777" w:rsidR="00B143C0" w:rsidRDefault="00B143C0" w:rsidP="00B143C0">
      <w:pPr>
        <w:pStyle w:val="ProductList-SectionHeading"/>
        <w:tabs>
          <w:tab w:val="center" w:pos="5400"/>
        </w:tabs>
        <w:outlineLvl w:val="0"/>
      </w:pPr>
      <w:bookmarkStart w:id="64" w:name="_Toc507239504"/>
      <w:bookmarkStart w:id="65" w:name="_Toc25686953"/>
      <w:r>
        <w:lastRenderedPageBreak/>
        <w:t>Termenii privind protecţia datelor cu caracter personal</w:t>
      </w:r>
      <w:bookmarkEnd w:id="64"/>
      <w:bookmarkEnd w:id="65"/>
    </w:p>
    <w:p w14:paraId="1392ABEC" w14:textId="77777777" w:rsidR="00B143C0" w:rsidRDefault="00B143C0" w:rsidP="00B143C0">
      <w:pPr>
        <w:pStyle w:val="ProductList-Body"/>
        <w:spacing w:after="120"/>
        <w:sectPr w:rsidR="00B143C0" w:rsidSect="00A61B2A">
          <w:footerReference w:type="default" r:id="rId27"/>
          <w:footerReference w:type="first" r:id="rId28"/>
          <w:pgSz w:w="12240" w:h="15840"/>
          <w:pgMar w:top="1440" w:right="720" w:bottom="1440" w:left="720" w:header="720" w:footer="720" w:gutter="0"/>
          <w:cols w:space="720"/>
          <w:titlePg/>
          <w:docGrid w:linePitch="360"/>
        </w:sectPr>
      </w:pPr>
      <w:r>
        <w:t>Această secţiune a Termenilor Serviciilor online include următoarele sub-secţiuni:</w:t>
      </w:r>
    </w:p>
    <w:p w14:paraId="161DC5E2" w14:textId="77777777" w:rsidR="00B143C0" w:rsidRPr="00164531" w:rsidRDefault="00B143C0" w:rsidP="00B143C0">
      <w:pPr>
        <w:pStyle w:val="ProductList-Body"/>
        <w:numPr>
          <w:ilvl w:val="0"/>
          <w:numId w:val="46"/>
        </w:numPr>
        <w:rPr>
          <w:szCs w:val="18"/>
        </w:rPr>
      </w:pPr>
      <w:r w:rsidRPr="00164531">
        <w:rPr>
          <w:szCs w:val="18"/>
        </w:rPr>
        <w:t>Domeniu de aplicare</w:t>
      </w:r>
    </w:p>
    <w:p w14:paraId="0F3D3B62" w14:textId="77777777" w:rsidR="00B143C0" w:rsidRPr="00164531" w:rsidRDefault="00B143C0" w:rsidP="00B143C0">
      <w:pPr>
        <w:pStyle w:val="ProductList-Body"/>
        <w:numPr>
          <w:ilvl w:val="0"/>
          <w:numId w:val="46"/>
        </w:numPr>
        <w:rPr>
          <w:szCs w:val="18"/>
        </w:rPr>
      </w:pPr>
      <w:r w:rsidRPr="00164531">
        <w:rPr>
          <w:szCs w:val="18"/>
        </w:rPr>
        <w:t>Prelucrarea Datelor clienţilor; Proprietatea</w:t>
      </w:r>
    </w:p>
    <w:p w14:paraId="3B1BCEA2" w14:textId="77777777" w:rsidR="00B143C0" w:rsidRPr="00164531" w:rsidRDefault="00B143C0" w:rsidP="00B143C0">
      <w:pPr>
        <w:pStyle w:val="ProductList-Body"/>
        <w:numPr>
          <w:ilvl w:val="0"/>
          <w:numId w:val="46"/>
        </w:numPr>
        <w:rPr>
          <w:szCs w:val="18"/>
        </w:rPr>
      </w:pPr>
      <w:r w:rsidRPr="00164531">
        <w:rPr>
          <w:szCs w:val="18"/>
        </w:rPr>
        <w:t>Divulgarea Datelor de client</w:t>
      </w:r>
    </w:p>
    <w:p w14:paraId="34D2E0E3" w14:textId="77777777" w:rsidR="00B143C0" w:rsidRPr="00164531" w:rsidRDefault="00B143C0" w:rsidP="00B143C0">
      <w:pPr>
        <w:pStyle w:val="ProductList-Body"/>
        <w:numPr>
          <w:ilvl w:val="0"/>
          <w:numId w:val="46"/>
        </w:numPr>
        <w:rPr>
          <w:szCs w:val="18"/>
        </w:rPr>
      </w:pPr>
      <w:r w:rsidRPr="00164531">
        <w:rPr>
          <w:szCs w:val="18"/>
        </w:rPr>
        <w:t>Prelucrarea datelor cu caracter personal; GDPR</w:t>
      </w:r>
    </w:p>
    <w:p w14:paraId="190A3B9C" w14:textId="77777777" w:rsidR="00B143C0" w:rsidRPr="00164531" w:rsidRDefault="00B143C0" w:rsidP="00B143C0">
      <w:pPr>
        <w:pStyle w:val="ProductList-Body"/>
        <w:numPr>
          <w:ilvl w:val="0"/>
          <w:numId w:val="46"/>
        </w:numPr>
        <w:rPr>
          <w:szCs w:val="18"/>
        </w:rPr>
      </w:pPr>
      <w:r w:rsidRPr="00164531">
        <w:rPr>
          <w:szCs w:val="18"/>
        </w:rPr>
        <w:t>Securitatea datelor</w:t>
      </w:r>
    </w:p>
    <w:p w14:paraId="389D8CAA" w14:textId="77777777" w:rsidR="00B143C0" w:rsidRPr="00164531" w:rsidRDefault="00B143C0" w:rsidP="00B143C0">
      <w:pPr>
        <w:pStyle w:val="ProductList-Body"/>
        <w:numPr>
          <w:ilvl w:val="0"/>
          <w:numId w:val="46"/>
        </w:numPr>
        <w:rPr>
          <w:szCs w:val="18"/>
        </w:rPr>
      </w:pPr>
      <w:r w:rsidRPr="00164531">
        <w:rPr>
          <w:szCs w:val="18"/>
        </w:rPr>
        <w:t>Notificarea incidentelor de securitate</w:t>
      </w:r>
    </w:p>
    <w:p w14:paraId="0F2A2A0E" w14:textId="77777777" w:rsidR="00B143C0" w:rsidRPr="00164531" w:rsidRDefault="00B143C0" w:rsidP="00B143C0">
      <w:pPr>
        <w:pStyle w:val="ProductList-Body"/>
        <w:numPr>
          <w:ilvl w:val="0"/>
          <w:numId w:val="46"/>
        </w:numPr>
        <w:rPr>
          <w:szCs w:val="18"/>
        </w:rPr>
      </w:pPr>
      <w:r w:rsidRPr="00164531">
        <w:rPr>
          <w:szCs w:val="18"/>
        </w:rPr>
        <w:t>Transferurile de date şi locaţia acestora</w:t>
      </w:r>
    </w:p>
    <w:p w14:paraId="5F9C1BD3" w14:textId="77777777" w:rsidR="00B143C0" w:rsidRPr="00164531" w:rsidRDefault="00B143C0" w:rsidP="00B143C0">
      <w:pPr>
        <w:pStyle w:val="ProductList-Body"/>
        <w:numPr>
          <w:ilvl w:val="0"/>
          <w:numId w:val="46"/>
        </w:numPr>
        <w:rPr>
          <w:szCs w:val="18"/>
        </w:rPr>
      </w:pPr>
      <w:r w:rsidRPr="00164531">
        <w:rPr>
          <w:szCs w:val="18"/>
        </w:rPr>
        <w:t>Păstrarea şi ştergerea Datelor</w:t>
      </w:r>
    </w:p>
    <w:p w14:paraId="02E44519" w14:textId="77777777" w:rsidR="00B143C0" w:rsidRPr="00164531" w:rsidRDefault="00B143C0" w:rsidP="00B143C0">
      <w:pPr>
        <w:pStyle w:val="ProductList-Body"/>
        <w:numPr>
          <w:ilvl w:val="0"/>
          <w:numId w:val="46"/>
        </w:numPr>
        <w:rPr>
          <w:szCs w:val="18"/>
        </w:rPr>
      </w:pPr>
      <w:r w:rsidRPr="00164531">
        <w:rPr>
          <w:szCs w:val="18"/>
        </w:rPr>
        <w:t>Angajamentul de confidenţialitate încheiat cu persoana împuternicită de operator</w:t>
      </w:r>
    </w:p>
    <w:p w14:paraId="0A3B8296" w14:textId="77777777" w:rsidR="00B143C0" w:rsidRPr="00C83150" w:rsidRDefault="00B143C0" w:rsidP="00B143C0">
      <w:pPr>
        <w:pStyle w:val="ProductList-Body"/>
        <w:numPr>
          <w:ilvl w:val="0"/>
          <w:numId w:val="46"/>
        </w:numPr>
      </w:pPr>
      <w:r>
        <w:t>Notificarea şi Controalele privind utilizarea Subcontractanţilor</w:t>
      </w:r>
    </w:p>
    <w:p w14:paraId="280D784E" w14:textId="0A96CDB1" w:rsidR="00B143C0" w:rsidRDefault="00B143C0" w:rsidP="00B143C0">
      <w:pPr>
        <w:pStyle w:val="ProductList-Body"/>
        <w:numPr>
          <w:ilvl w:val="0"/>
          <w:numId w:val="46"/>
        </w:numPr>
      </w:pPr>
      <w:r>
        <w:t>Instituţii de învăţământ</w:t>
      </w:r>
    </w:p>
    <w:p w14:paraId="565DB7A5" w14:textId="29A3929E" w:rsidR="008A7DD6" w:rsidRDefault="008A7DD6" w:rsidP="008A7DD6">
      <w:pPr>
        <w:pStyle w:val="ProductList-Body"/>
        <w:numPr>
          <w:ilvl w:val="0"/>
          <w:numId w:val="46"/>
        </w:numPr>
      </w:pPr>
      <w:r>
        <w:t>Contractul CJIS pentru clienți</w:t>
      </w:r>
    </w:p>
    <w:p w14:paraId="27CD2191" w14:textId="77777777" w:rsidR="00B143C0" w:rsidRDefault="00B143C0" w:rsidP="00B143C0">
      <w:pPr>
        <w:pStyle w:val="ProductList-Body"/>
        <w:numPr>
          <w:ilvl w:val="0"/>
          <w:numId w:val="46"/>
        </w:numPr>
      </w:pPr>
      <w:r>
        <w:t>Asociatul HIPAA (Health Insurance Portability and Accountability Act – Legea responsabilităţii şi a portabilităţii asigurărilor medicale)</w:t>
      </w:r>
    </w:p>
    <w:p w14:paraId="038D8F15" w14:textId="77777777" w:rsidR="00B143C0" w:rsidRDefault="00B143C0" w:rsidP="00B143C0">
      <w:pPr>
        <w:pStyle w:val="ProductList-Body"/>
        <w:numPr>
          <w:ilvl w:val="0"/>
          <w:numId w:val="46"/>
        </w:numPr>
      </w:pPr>
      <w:r>
        <w:t>Cum să contactaţi Microsoft</w:t>
      </w:r>
    </w:p>
    <w:p w14:paraId="68B6DAD3" w14:textId="77777777" w:rsidR="00B143C0" w:rsidRDefault="00B143C0" w:rsidP="00B143C0">
      <w:pPr>
        <w:pStyle w:val="ProductList-Body"/>
        <w:numPr>
          <w:ilvl w:val="0"/>
          <w:numId w:val="46"/>
        </w:numPr>
      </w:pPr>
      <w:r>
        <w:t>Anexa A – Serviciile online Core</w:t>
      </w:r>
    </w:p>
    <w:p w14:paraId="49F5D011" w14:textId="77777777" w:rsidR="00B143C0" w:rsidRDefault="00B143C0" w:rsidP="00B143C0">
      <w:pPr>
        <w:pStyle w:val="ProductList-Body"/>
        <w:numPr>
          <w:ilvl w:val="0"/>
          <w:numId w:val="46"/>
        </w:numPr>
        <w:sectPr w:rsidR="00B143C0" w:rsidSect="001C5D18">
          <w:type w:val="continuous"/>
          <w:pgSz w:w="12240" w:h="15840"/>
          <w:pgMar w:top="1440" w:right="720" w:bottom="1440" w:left="720" w:header="720" w:footer="720" w:gutter="0"/>
          <w:cols w:num="2" w:space="720"/>
          <w:titlePg/>
          <w:docGrid w:linePitch="360"/>
        </w:sectPr>
      </w:pPr>
      <w:bookmarkStart w:id="66" w:name="_Toc431459502"/>
      <w:bookmarkStart w:id="67" w:name="_Toc507239505"/>
      <w:r>
        <w:t xml:space="preserve">Anexa B – Măsuri </w:t>
      </w:r>
      <w:bookmarkEnd w:id="66"/>
      <w:bookmarkEnd w:id="67"/>
      <w:r>
        <w:t>de securitate</w:t>
      </w:r>
    </w:p>
    <w:p w14:paraId="1DEC6844" w14:textId="7CDA2A83" w:rsidR="00B143C0" w:rsidRDefault="00B143C0" w:rsidP="00B143C0">
      <w:pPr>
        <w:pStyle w:val="ProductList-Body"/>
        <w:ind w:left="360"/>
      </w:pPr>
    </w:p>
    <w:p w14:paraId="1168BC5E" w14:textId="77777777" w:rsidR="00B143C0" w:rsidRDefault="00B143C0" w:rsidP="00B143C0">
      <w:pPr>
        <w:pStyle w:val="ProductList-SubSubSectionHeading"/>
        <w:outlineLvl w:val="1"/>
      </w:pPr>
      <w:bookmarkStart w:id="68" w:name="_Toc507768549"/>
      <w:bookmarkStart w:id="69" w:name="_Toc25686954"/>
      <w:r>
        <w:t>Domeniu de aplicare</w:t>
      </w:r>
      <w:bookmarkEnd w:id="68"/>
      <w:bookmarkEnd w:id="69"/>
    </w:p>
    <w:p w14:paraId="558B30D8" w14:textId="79FBF6A0" w:rsidR="00EB7902" w:rsidRPr="00931AE7" w:rsidRDefault="00916371" w:rsidP="00EB7902">
      <w:pPr>
        <w:pStyle w:val="ProductList-Body"/>
      </w:pPr>
      <w:r>
        <w:t xml:space="preserve">Termenii din această secțiune („Termenii privind protecția datelor cu caracter personal”) se aplică tuturor Serviciilor online, cu excepția Platformei de gestionare a activelor mobile Hărți Bing, serviciului Tranzacții și utilizatori Hărți Bing, Serviciilor de căutare Bing, GitHub Enterprise, LinkedIn Sales Navigator, Hubului Azure Stack, serviciului Conexiune de date Microsoft Graph pentru ISV, Microsoft Genomics și Visual Studio App Center, care sunt reglementate de termenii privind confidențialitatea și securitatea menționați la </w:t>
      </w:r>
      <w:hyperlink w:anchor="OnlineServiceSpecificTerms" w:tooltip="Termenii specifici Serviciilor online" w:history="1">
        <w:r>
          <w:rPr>
            <w:rStyle w:val="Hyperlink"/>
          </w:rPr>
          <w:t>Termenii specifici Serviciilor online</w:t>
        </w:r>
      </w:hyperlink>
      <w:r w:rsidR="00EB7902">
        <w:t>.</w:t>
      </w:r>
    </w:p>
    <w:p w14:paraId="2FDD0B60" w14:textId="77777777" w:rsidR="00B143C0" w:rsidRDefault="00B143C0" w:rsidP="00B143C0">
      <w:pPr>
        <w:pStyle w:val="ProductList-Body"/>
      </w:pPr>
    </w:p>
    <w:p w14:paraId="4E0A345F" w14:textId="77777777" w:rsidR="00B143C0" w:rsidRDefault="00B143C0" w:rsidP="00B143C0">
      <w:pPr>
        <w:pStyle w:val="ProductList-Body"/>
      </w:pPr>
      <w:r>
        <w:t>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 şi Clientul nu trebuie să utilizeze Versiunile de examinare pentru a prelucra datele cu caracter personal sau alte date care se supun cerinţelor de conformitate legală sau de reglementare. Termenii următori din această secţiune („Termenii privind protecţia datelor cu caracter personal”) nu se aplică Versiunilor de examinare: Prelucrarea datelor cu caracter personal; GDPR, Securitatea datelor şi Asociatul HIPAA.</w:t>
      </w:r>
    </w:p>
    <w:p w14:paraId="7887F9D3" w14:textId="77777777" w:rsidR="00B143C0" w:rsidRDefault="00B143C0" w:rsidP="00B143C0">
      <w:pPr>
        <w:pStyle w:val="ProductList-Body"/>
      </w:pPr>
    </w:p>
    <w:p w14:paraId="28701620" w14:textId="77777777" w:rsidR="00A51E4D" w:rsidRDefault="00541487" w:rsidP="00A51E4D">
      <w:pPr>
        <w:pStyle w:val="ProductList-Body"/>
      </w:pPr>
      <w:hyperlink w:anchor="Anexa 1" w:tooltip="Anexa 1" w:history="1">
        <w:r w:rsidR="00A51E4D">
          <w:rPr>
            <w:rStyle w:val="Hyperlink"/>
          </w:rPr>
          <w:t>Anexa 1</w:t>
        </w:r>
      </w:hyperlink>
      <w:r w:rsidR="00A51E4D">
        <w:t xml:space="preserve"> include termenii care se aplică Serviciilor profesionale, inclusiv confidențialitatea și securitatea Datelor Serviciilor profesionale și a Datelor cu caracter personal cu privire la furnizarea serviciilor respective. Prin urmare, cu excepția unor prevederi explicite din </w:t>
      </w:r>
      <w:hyperlink w:anchor="Anexa 1" w:tooltip="Anexa 1" w:history="1">
        <w:r w:rsidR="00A51E4D">
          <w:rPr>
            <w:rStyle w:val="Hyperlink"/>
          </w:rPr>
          <w:t>Anexa 1</w:t>
        </w:r>
      </w:hyperlink>
      <w:r w:rsidR="00A51E4D">
        <w:t>, termenii din această secțiune („Termenii privind protecția datelor cu caracter personal”) nu se aplică furnizării Serviciilor profesionale.</w:t>
      </w:r>
    </w:p>
    <w:p w14:paraId="63A5AA60" w14:textId="77777777" w:rsidR="00B143C0" w:rsidRDefault="00B143C0" w:rsidP="00B143C0">
      <w:pPr>
        <w:pStyle w:val="ProductList-Body"/>
      </w:pPr>
    </w:p>
    <w:p w14:paraId="65861DCF" w14:textId="77777777" w:rsidR="00B143C0" w:rsidRDefault="00B143C0" w:rsidP="00B143C0">
      <w:pPr>
        <w:pStyle w:val="ProductList-SubSubSectionHeading"/>
        <w:outlineLvl w:val="1"/>
      </w:pPr>
      <w:bookmarkStart w:id="70" w:name="_Toc507768550"/>
      <w:bookmarkStart w:id="71" w:name="_Toc25686955"/>
      <w:r>
        <w:t>Prelucrarea Datelor clienţilor; Proprietatea</w:t>
      </w:r>
      <w:bookmarkEnd w:id="70"/>
      <w:bookmarkEnd w:id="71"/>
    </w:p>
    <w:p w14:paraId="65326E7B" w14:textId="77777777" w:rsidR="00B143C0" w:rsidRDefault="00B143C0" w:rsidP="00B143C0">
      <w:pPr>
        <w:pStyle w:val="ProductList-Body"/>
      </w:pPr>
      <w:r>
        <w:t>Datele de client vor fi utilizate sau altfel prelucrate doar pentru a furniza Clientului Serviciile online în scopuri compatibile cu cele legate de furnizarea serviciilor respective. Microsoft nu va utiliza sau altfel prelucra Datele de client şi nu va deriva informaţii pe baza acestora pentru a deservi scopuri publicitare sau scopuri comerciale similare. În relația dintre părţi, Clientul va păstra toate drepturile, titlurile de proprietate şi interesele cu privire la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5AC54E2E" w14:textId="77777777" w:rsidR="00B143C0" w:rsidRDefault="00B143C0" w:rsidP="00B143C0">
      <w:pPr>
        <w:pStyle w:val="ProductList-Body"/>
      </w:pPr>
    </w:p>
    <w:p w14:paraId="373ECF22" w14:textId="77777777" w:rsidR="00A51E4D" w:rsidRDefault="00A51E4D" w:rsidP="00A51E4D">
      <w:pPr>
        <w:pStyle w:val="ProductList-SubSubSectionHeading"/>
        <w:outlineLvl w:val="1"/>
      </w:pPr>
      <w:bookmarkStart w:id="72" w:name="_Toc507768551"/>
      <w:bookmarkStart w:id="73" w:name="_Toc6563800"/>
      <w:bookmarkStart w:id="74" w:name="_Toc8395011"/>
      <w:bookmarkStart w:id="75" w:name="_Toc13858350"/>
      <w:bookmarkStart w:id="76" w:name="_Toc25686956"/>
      <w:r>
        <w:t>Divulgarea Datelor Clientului</w:t>
      </w:r>
      <w:bookmarkEnd w:id="72"/>
      <w:bookmarkEnd w:id="73"/>
      <w:bookmarkEnd w:id="74"/>
      <w:r>
        <w:t xml:space="preserve"> și a Datelor cu caracter personal</w:t>
      </w:r>
      <w:bookmarkEnd w:id="75"/>
      <w:bookmarkEnd w:id="76"/>
    </w:p>
    <w:p w14:paraId="7F9D0C76" w14:textId="77777777" w:rsidR="00A51E4D" w:rsidRDefault="00A51E4D" w:rsidP="00A51E4D">
      <w:pPr>
        <w:pStyle w:val="ProductList-Body"/>
        <w:spacing w:after="120"/>
      </w:pPr>
      <w:r>
        <w:t xml:space="preserve">Microsoft nu va divulga Datele Clientului sau Datele cu caracter personal în afara companiei Microsoft, a filialelor și afiliaților aflați sub controlul său, decât (1) conform instrucțiunilor Clientului, (2) conform prevederilor din TSO sau (3) conform obligațiilor legale. </w:t>
      </w:r>
    </w:p>
    <w:p w14:paraId="46F40526" w14:textId="77777777" w:rsidR="00A51E4D" w:rsidRDefault="00A51E4D" w:rsidP="00A51E4D">
      <w:pPr>
        <w:pStyle w:val="ProductList-Body"/>
        <w:spacing w:after="120"/>
      </w:pPr>
      <w:r>
        <w:t>Microsoft nu va divulga Datele Clientului sau Datele cu caracter personal autorităților de aplicare a legii, decât în conformitate cu obligațiile legale. În cazul în care o autoritate de aplicare a legii va contacta compania Microsoft pentru a solicita Datele Clientului sau Datele de asistență, Microsoft va încerca să redirecționeze autoritatea de aplicare a legii, astfel încât să solicite datele respective direct de la Client. În cazul în care va fi obligată să divulge Datele Clientului sau Datele cu caracter personal unei autorități de aplicare a legii, compania Microsoft va notifica Clientul imediat și va trimite o copie a solicitării, exceptând situațiile în care legea nu îi permite acest lucru.</w:t>
      </w:r>
    </w:p>
    <w:p w14:paraId="1A766D6E" w14:textId="77777777" w:rsidR="00A51E4D" w:rsidRDefault="00A51E4D" w:rsidP="00A51E4D">
      <w:pPr>
        <w:pStyle w:val="ProductList-Body"/>
        <w:spacing w:after="120"/>
      </w:pPr>
      <w:r>
        <w:t>În cazul în care primește de la o terță parte o solicitare de divulgare a Datelor Clientului sau a Datelor cu caracter personal, compania Microsoft va notifica imediat Clientul, exceptând situațiile în care legea nu îi permite acest lucru. Microsoft va respinge solicitarea, exceptând cazul în care legea îi impune să răspundă. Dacă solicitarea este validă, Microsoft va încerca să redirecționeze terța parte pentru a cere datele direct de la Client.</w:t>
      </w:r>
    </w:p>
    <w:p w14:paraId="6071DE81" w14:textId="4C50DAA5" w:rsidR="00B143C0" w:rsidRDefault="00A51E4D" w:rsidP="00A51E4D">
      <w:pPr>
        <w:pStyle w:val="ProductList-Body"/>
        <w:spacing w:after="120"/>
      </w:pPr>
      <w:r>
        <w:t>Microsoft nu va furniza niciunei terțe părți: (a) acces direct, indirect, general sau neîngrădit la Datele Clientului sau la Datele cu caracter personal; (b) cheile de criptare utilizate pentru a securiza Datele Clientului sau Datele cu caracter personal ori posibilitatea de a trece de criptare ori (c) acces la Datele Clientului sau la Datele cu caracter personal, dacă Microsoft știe că acestea urmează a fi utilizate în alte scopuri decât cele indicate în solicitarea terței părți</w:t>
      </w:r>
      <w:r w:rsidR="00B143C0">
        <w:t xml:space="preserve">. </w:t>
      </w:r>
    </w:p>
    <w:p w14:paraId="0B71E39E" w14:textId="77777777" w:rsidR="00B143C0" w:rsidRDefault="00B143C0" w:rsidP="00B143C0">
      <w:pPr>
        <w:pStyle w:val="ProductList-Body"/>
      </w:pPr>
      <w:r>
        <w:t xml:space="preserve">În acest sens, Microsoft poate furniza terţei părţi informaţii de bază privind persoanele de contact ale Clientului. </w:t>
      </w:r>
    </w:p>
    <w:p w14:paraId="2B35D554" w14:textId="77777777" w:rsidR="00B143C0" w:rsidRDefault="00B143C0" w:rsidP="00B143C0">
      <w:pPr>
        <w:pStyle w:val="ProductList-Body"/>
      </w:pPr>
    </w:p>
    <w:p w14:paraId="4B45C272" w14:textId="77777777" w:rsidR="00B143C0" w:rsidRDefault="00B143C0" w:rsidP="00B143C0">
      <w:pPr>
        <w:pStyle w:val="ProductList-SubSubSectionHeading"/>
        <w:keepNext/>
        <w:outlineLvl w:val="1"/>
      </w:pPr>
      <w:bookmarkStart w:id="77" w:name="_Toc507768552"/>
      <w:bookmarkStart w:id="78" w:name="_Toc25686957"/>
      <w:r>
        <w:t>Prelucrarea datelor cu caracter personal; GDPR</w:t>
      </w:r>
      <w:bookmarkEnd w:id="77"/>
      <w:bookmarkEnd w:id="78"/>
    </w:p>
    <w:p w14:paraId="4E415B77" w14:textId="77777777" w:rsidR="00B143C0" w:rsidRDefault="00B143C0" w:rsidP="00B143C0">
      <w:pPr>
        <w:pStyle w:val="ProductList-Body"/>
      </w:pPr>
      <w:r>
        <w:t>Datele cu caracter personal furnizate companiei Microsoft de către Client sau în numele acestuia prin intermediul utilizării Serviciului online reprezintă, de asemenea, Date de client. De asemenea, prin utilizarea de către Client a Serviciilor online, pot fi generaţi şi identificatori pseudonimizaţi, care, de asemenea, se constituie Date cu caracter personal.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GDPR”):</w:t>
      </w:r>
    </w:p>
    <w:p w14:paraId="3C5ECC15" w14:textId="77777777" w:rsidR="00B143C0" w:rsidRDefault="00B143C0" w:rsidP="00B143C0">
      <w:pPr>
        <w:pStyle w:val="ProductList-Body"/>
      </w:pPr>
    </w:p>
    <w:p w14:paraId="1BC81208" w14:textId="77777777" w:rsidR="00B143C0" w:rsidRPr="004C41FC" w:rsidRDefault="00B143C0" w:rsidP="00B143C0">
      <w:pPr>
        <w:pStyle w:val="ProductList-Body"/>
        <w:ind w:left="180"/>
        <w:outlineLvl w:val="2"/>
      </w:pPr>
      <w:r>
        <w:rPr>
          <w:b/>
          <w:bCs/>
          <w:color w:val="0072C6"/>
        </w:rPr>
        <w:t>Rolurile şi responsabilităţile operatorii şi persoanele împuternicite de aceştia</w:t>
      </w:r>
    </w:p>
    <w:p w14:paraId="65686C8F" w14:textId="77777777" w:rsidR="00B143C0" w:rsidRDefault="00B143C0" w:rsidP="00B143C0">
      <w:pPr>
        <w:pStyle w:val="ProductList-Body"/>
        <w:ind w:left="158"/>
      </w:pPr>
      <w:r>
        <w:t>Clientul şi Microsoft sunt de acord că Clientul este operatorul datelor cu caracter personal şi că Microsoft este persoana împuternicită de operator care prelucrează datele respective, cu excepţia cazului în care (a) Clientul acţionează ca persoană împuternicită de operator să prelucreze datele cu caracter personal, în acest caz Microsoft fiind subcontractant sau (b) este prevăzut altfel în termenii specifici Serviciilor online. Microsoft va prelucrare Datele cu caracter personal numai pe baza instrucţiunilor documentate ale Clientului. Clientul este de acord că contractul de licenţiere în volum (inclusiv OST), precum şi utilizarea de către Client şi configurarea caracteristicilor Serviciilor online,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721997DE" w14:textId="77777777" w:rsidR="00B143C0" w:rsidRPr="00164531" w:rsidRDefault="00B143C0" w:rsidP="00B143C0">
      <w:pPr>
        <w:pStyle w:val="ProductList-Body"/>
        <w:ind w:left="158"/>
        <w:rPr>
          <w:sz w:val="12"/>
        </w:rPr>
      </w:pPr>
    </w:p>
    <w:p w14:paraId="5AE40B65" w14:textId="77777777" w:rsidR="00B143C0" w:rsidRPr="004C41FC" w:rsidRDefault="00B143C0" w:rsidP="00B143C0">
      <w:pPr>
        <w:pStyle w:val="ProductList-Body"/>
        <w:ind w:left="180"/>
        <w:outlineLvl w:val="2"/>
      </w:pPr>
      <w:r>
        <w:rPr>
          <w:b/>
          <w:bCs/>
          <w:color w:val="0072C6"/>
        </w:rPr>
        <w:t>Detaliile de prelucrare</w:t>
      </w:r>
    </w:p>
    <w:p w14:paraId="79960352" w14:textId="77777777" w:rsidR="00B143C0" w:rsidRDefault="00B143C0" w:rsidP="00B143C0">
      <w:pPr>
        <w:pStyle w:val="ProductList-Body"/>
        <w:ind w:left="158"/>
      </w:pPr>
      <w:r>
        <w:t>Părţile recunosc şi sunt de acord că:</w:t>
      </w:r>
    </w:p>
    <w:p w14:paraId="0B0A54A2" w14:textId="77777777" w:rsidR="00B143C0" w:rsidRDefault="00B143C0" w:rsidP="00B143C0">
      <w:pPr>
        <w:pStyle w:val="ProductList-Body"/>
        <w:numPr>
          <w:ilvl w:val="0"/>
          <w:numId w:val="47"/>
        </w:numPr>
      </w:pPr>
      <w:r>
        <w:t>obiectul prelucrării este limitat la datele cu caracter personal care intră în domeniul de aplicare al GDPR;</w:t>
      </w:r>
    </w:p>
    <w:p w14:paraId="265D7770" w14:textId="77777777" w:rsidR="00B143C0" w:rsidRDefault="00B143C0" w:rsidP="00B143C0">
      <w:pPr>
        <w:pStyle w:val="ProductList-Body"/>
        <w:numPr>
          <w:ilvl w:val="0"/>
          <w:numId w:val="47"/>
        </w:numPr>
      </w:pPr>
      <w:r>
        <w:t>durata prelucrării este egală cu durata pentru care Clientul are dreptul să utilizeze Serviciul online şi până la ştergerea sau returnarea tuturor Datelor cu caracter personal, în conformitate cu instrucţiunile Clientului sau cu termenii TSO;</w:t>
      </w:r>
    </w:p>
    <w:p w14:paraId="6ABBBA15" w14:textId="7F77EC5F" w:rsidR="00B143C0" w:rsidRDefault="00916371" w:rsidP="00B143C0">
      <w:pPr>
        <w:pStyle w:val="ProductList-Body"/>
        <w:numPr>
          <w:ilvl w:val="0"/>
          <w:numId w:val="47"/>
        </w:numPr>
      </w:pPr>
      <w:r>
        <w:t>Natura și scopul procesării îl constituie oferirea Serviciilor online în conformitate cu contractul de licențiere de volum al clientului și, exceptând situațiile în care acest lucru este permis de lege, datele cu caracter personal nu vor fi păstrate, utilizate, vândute sau dezvăluite în niciun alt scop;</w:t>
      </w:r>
    </w:p>
    <w:p w14:paraId="3EDEB2E3" w14:textId="77777777" w:rsidR="00B143C0" w:rsidRDefault="00B143C0" w:rsidP="00B143C0">
      <w:pPr>
        <w:pStyle w:val="ProductList-Body"/>
        <w:numPr>
          <w:ilvl w:val="0"/>
          <w:numId w:val="47"/>
        </w:numPr>
      </w:pPr>
      <w:r>
        <w:t>Tipurile de date cu caracter personal prelucrate de Serviciul online includ datele identificate în mod expres la articolul 4 din GDPR şi</w:t>
      </w:r>
    </w:p>
    <w:p w14:paraId="00818097" w14:textId="77777777" w:rsidR="00B143C0" w:rsidRDefault="00B143C0" w:rsidP="00B143C0">
      <w:pPr>
        <w:pStyle w:val="ProductList-Body"/>
        <w:numPr>
          <w:ilvl w:val="0"/>
          <w:numId w:val="47"/>
        </w:numPr>
        <w:ind w:left="922"/>
      </w:pPr>
      <w:r>
        <w:t>Categoriile de persoane vizate sunt reprezentanţii şi utilizatorii finali ai clientului, cum ar fi angajaţii, contractanţii, colaboratorii şi clienţii.</w:t>
      </w:r>
    </w:p>
    <w:p w14:paraId="032ED755" w14:textId="77777777" w:rsidR="00B143C0" w:rsidRPr="00661C51" w:rsidRDefault="00B143C0" w:rsidP="00B143C0">
      <w:pPr>
        <w:pStyle w:val="ProductList-Body"/>
      </w:pPr>
    </w:p>
    <w:p w14:paraId="37078D61" w14:textId="77777777" w:rsidR="00B143C0" w:rsidRPr="004C41FC" w:rsidRDefault="00B143C0" w:rsidP="00B143C0">
      <w:pPr>
        <w:pStyle w:val="ProductList-Body"/>
        <w:ind w:left="180"/>
        <w:outlineLvl w:val="2"/>
      </w:pPr>
      <w:r>
        <w:rPr>
          <w:b/>
          <w:bCs/>
          <w:color w:val="0072C6"/>
        </w:rPr>
        <w:t>Drepturile persoanelor vizate; Asistenţă privind solicitările</w:t>
      </w:r>
    </w:p>
    <w:p w14:paraId="37C79BBD" w14:textId="77777777" w:rsidR="00B143C0" w:rsidRDefault="00B143C0" w:rsidP="00B143C0">
      <w:pPr>
        <w:pStyle w:val="ProductList-Body"/>
        <w:ind w:left="180"/>
      </w:pPr>
      <w:r>
        <w:t>Microsoft va pune la dispoziţia Clientului, într-un mod care să respecte caracteristica Produsului şi rolul Microsoft în calitate de persoană împuternicită de operator, datele cu caracter personal ale persoanelor vizate şi capacitatea de a da curs solicitărilor persoanelor vizate de a-şi exercita drepturile prevăzute în GDPR. Microsoft respectă solicitările rezonabile adresate de Client cu privire la acordarea de asistenţă pentru răspunsul Clientului la o astfel de solicitare a persoanei vizate. Dacă Microsoft primeşte o solicitare din partea persoanei vizate de Client de a-şi exercita unul sau mai multe drepturi în temeiul GDPR, în legătură cu un Serviciu online pentru care Microsoft este persoană împuternicită de operator care prelucrează date sau persoană secundară împuternicită de operator care prelucrează date, Microsoft va redirecţiona persoana vizată să adreseze solicitarea direct Clientului. Clientului îi revine răspunderea de a răspunde la toate aceste solicitări, inclusiv, după caz, prin utilizarea funcţionalităţii Serviciului online. Microsoft respectă solicitările rezonabile adresate de Client cu privire la acordarea de asistenţă pentru răspunsul Clientului la o astfel de solicitare a persoanei vizate.</w:t>
      </w:r>
    </w:p>
    <w:p w14:paraId="7FAE768D" w14:textId="77777777" w:rsidR="00B143C0" w:rsidRDefault="00B143C0" w:rsidP="00B143C0">
      <w:pPr>
        <w:pStyle w:val="ProductList-Body"/>
        <w:ind w:left="180"/>
      </w:pPr>
    </w:p>
    <w:p w14:paraId="6306F7B5" w14:textId="77777777" w:rsidR="00B143C0" w:rsidRPr="00FC2D52" w:rsidRDefault="00B143C0" w:rsidP="00B143C0">
      <w:pPr>
        <w:pStyle w:val="ProductList-Body"/>
        <w:ind w:left="180"/>
        <w:outlineLvl w:val="2"/>
      </w:pPr>
      <w:r>
        <w:rPr>
          <w:b/>
          <w:color w:val="0072C6"/>
        </w:rPr>
        <w:t>Evidenţe ale activităţilor de prelucrare</w:t>
      </w:r>
    </w:p>
    <w:p w14:paraId="1D59B798" w14:textId="77777777" w:rsidR="00B143C0" w:rsidRDefault="00B143C0" w:rsidP="00B143C0">
      <w:pPr>
        <w:pStyle w:val="ProductList-Body"/>
        <w:ind w:left="158"/>
      </w:pPr>
      <w:r>
        <w:t>Microsoft păstrează toate evidenţele prevăzute la articolul 30 alineatul (2) din GDPR şi, în măsura aplicabilă prelucrării datelor cu caracter personal în numele Clientului, le pune la dispoziţia Clientului la cerere.</w:t>
      </w:r>
    </w:p>
    <w:p w14:paraId="15E4F7B8" w14:textId="77777777" w:rsidR="00B143C0" w:rsidRPr="00302F7B" w:rsidRDefault="00B143C0" w:rsidP="00B143C0">
      <w:pPr>
        <w:pStyle w:val="ProductList-Body"/>
        <w:ind w:left="180"/>
      </w:pPr>
    </w:p>
    <w:p w14:paraId="0C001BD9" w14:textId="77777777" w:rsidR="00B143C0" w:rsidRDefault="00B143C0" w:rsidP="00B143C0">
      <w:pPr>
        <w:pStyle w:val="ProductList-SubSubSectionHeading"/>
        <w:outlineLvl w:val="1"/>
      </w:pPr>
      <w:bookmarkStart w:id="79" w:name="_Toc507768553"/>
      <w:bookmarkStart w:id="80" w:name="_Toc25686958"/>
      <w:r>
        <w:t>Securitatea datelor</w:t>
      </w:r>
      <w:bookmarkEnd w:id="79"/>
      <w:bookmarkEnd w:id="80"/>
    </w:p>
    <w:p w14:paraId="565B8D8D" w14:textId="77777777" w:rsidR="00B143C0" w:rsidRPr="004C41FC" w:rsidRDefault="00B143C0" w:rsidP="00B143C0">
      <w:pPr>
        <w:pStyle w:val="ProductList-Body"/>
        <w:ind w:left="180"/>
        <w:outlineLvl w:val="2"/>
      </w:pPr>
      <w:r>
        <w:rPr>
          <w:b/>
          <w:bCs/>
          <w:color w:val="0072C6"/>
        </w:rPr>
        <w:t>Practici şi politici de securitate</w:t>
      </w:r>
    </w:p>
    <w:p w14:paraId="11523A0F" w14:textId="77777777" w:rsidR="00B143C0" w:rsidRPr="00812D81" w:rsidRDefault="00B143C0" w:rsidP="00B143C0">
      <w:pPr>
        <w:pStyle w:val="ProductList-Body"/>
        <w:ind w:left="158"/>
      </w:pPr>
      <w:bookmarkStart w:id="81" w:name="_Hlk504328104"/>
      <w:r>
        <w:t>Microsoft va implementa şi menţine măsuri de natură tehnică şi organizaţională adecvate pentru a proteja Datele clientului şi Datele cu caracter personal. Măsurile respective sunt stabilite într-o Politică de securitate Microsoft. Microsoft va pune politica respectivă la dispoziţia Clientului, împreună cu descrierile controalelor de securitate în vigoare pentru Serviciul online şi alte informaţii solicitate în mod rezonabil de Client referitoare la practicile şi politicile Microsoft de securitate.</w:t>
      </w:r>
    </w:p>
    <w:p w14:paraId="1A8A1124" w14:textId="77777777" w:rsidR="00B143C0" w:rsidRPr="00812D81" w:rsidRDefault="00B143C0" w:rsidP="00B143C0">
      <w:pPr>
        <w:pStyle w:val="ProductList-Body"/>
        <w:ind w:left="158"/>
      </w:pPr>
    </w:p>
    <w:p w14:paraId="3DC054B1" w14:textId="4859EEFF" w:rsidR="00B143C0" w:rsidRPr="00416A93" w:rsidRDefault="00B143C0" w:rsidP="00B143C0">
      <w:pPr>
        <w:pStyle w:val="ProductList-Body"/>
        <w:ind w:left="158"/>
        <w:rPr>
          <w:spacing w:val="-2"/>
        </w:rPr>
      </w:pPr>
      <w:r w:rsidRPr="00416A93">
        <w:rPr>
          <w:spacing w:val="-2"/>
        </w:rPr>
        <w:t xml:space="preserve">În plus, măsurile respective trebuie să respecte cerinţele stabilite în ISO 27001, ISO 27002 şi ISO 27018. </w:t>
      </w:r>
      <w:bookmarkEnd w:id="81"/>
      <w:r w:rsidRPr="00416A93">
        <w:rPr>
          <w:spacing w:val="-2"/>
        </w:rPr>
        <w:t xml:space="preserve">De asemenea, fiecare Serviciu online Core respectă standardele şi cadrele de control indicate în tabelul de mai jos şi implementează şi menţine măsurile de securitate menţionate în </w:t>
      </w:r>
      <w:hyperlink w:anchor="AppendixB_SecurityMeasures" w:tooltip="anexa B" w:history="1">
        <w:r w:rsidRPr="00416A93">
          <w:rPr>
            <w:rStyle w:val="Hyperlink"/>
            <w:spacing w:val="-2"/>
          </w:rPr>
          <w:t>anexa B</w:t>
        </w:r>
      </w:hyperlink>
      <w:r w:rsidRPr="00416A93">
        <w:rPr>
          <w:spacing w:val="-2"/>
        </w:rPr>
        <w:t xml:space="preserve"> pentru protecţia Datelor de client.</w:t>
      </w:r>
    </w:p>
    <w:p w14:paraId="041D5275" w14:textId="77777777" w:rsidR="00056E7E" w:rsidRDefault="00056E7E" w:rsidP="00056E7E">
      <w:pPr>
        <w:pStyle w:val="ProductList-Body"/>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C5D18" w:rsidRPr="00C62FB6" w14:paraId="022F6104" w14:textId="77777777" w:rsidTr="001C5D18">
        <w:trPr>
          <w:tblHeader/>
        </w:trPr>
        <w:tc>
          <w:tcPr>
            <w:tcW w:w="2880" w:type="dxa"/>
            <w:shd w:val="clear" w:color="auto" w:fill="0072C6"/>
            <w:vAlign w:val="center"/>
          </w:tcPr>
          <w:p w14:paraId="320FFDE7" w14:textId="77777777" w:rsidR="001C5D18" w:rsidRPr="00231971" w:rsidRDefault="001C5D18" w:rsidP="001C5D18">
            <w:pPr>
              <w:pStyle w:val="ProductList-Body"/>
              <w:rPr>
                <w:color w:val="FFFFFF" w:themeColor="background1"/>
                <w:sz w:val="16"/>
                <w:szCs w:val="16"/>
              </w:rPr>
            </w:pPr>
            <w:r>
              <w:rPr>
                <w:color w:val="FFFFFF" w:themeColor="background1"/>
                <w:sz w:val="16"/>
                <w:szCs w:val="16"/>
              </w:rPr>
              <w:lastRenderedPageBreak/>
              <w:t>Serviciu online</w:t>
            </w:r>
          </w:p>
        </w:tc>
        <w:tc>
          <w:tcPr>
            <w:tcW w:w="1728" w:type="dxa"/>
            <w:shd w:val="clear" w:color="auto" w:fill="0072C6"/>
            <w:vAlign w:val="center"/>
          </w:tcPr>
          <w:p w14:paraId="2A8C4AF4"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632449C8"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2 tip II</w:t>
            </w:r>
          </w:p>
        </w:tc>
      </w:tr>
      <w:tr w:rsidR="001C5D18" w:rsidRPr="00C62FB6" w14:paraId="59CF067C" w14:textId="77777777" w:rsidTr="001C5D18">
        <w:trPr>
          <w:trHeight w:val="288"/>
        </w:trPr>
        <w:tc>
          <w:tcPr>
            <w:tcW w:w="2880" w:type="dxa"/>
            <w:vAlign w:val="center"/>
          </w:tcPr>
          <w:p w14:paraId="6EA98462" w14:textId="77777777" w:rsidR="001C5D18" w:rsidRPr="00231971" w:rsidRDefault="001C5D18" w:rsidP="001C5D18">
            <w:pPr>
              <w:pStyle w:val="ProductList-Body"/>
              <w:rPr>
                <w:sz w:val="16"/>
                <w:szCs w:val="16"/>
              </w:rPr>
            </w:pPr>
            <w:r>
              <w:rPr>
                <w:sz w:val="16"/>
                <w:szCs w:val="16"/>
              </w:rPr>
              <w:t>Serviciile Office 365</w:t>
            </w:r>
          </w:p>
        </w:tc>
        <w:tc>
          <w:tcPr>
            <w:tcW w:w="1728" w:type="dxa"/>
            <w:vAlign w:val="center"/>
          </w:tcPr>
          <w:p w14:paraId="78488AB4"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11FE09E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8D2A1E" w14:textId="77777777" w:rsidTr="001C5D18">
        <w:trPr>
          <w:trHeight w:val="288"/>
        </w:trPr>
        <w:tc>
          <w:tcPr>
            <w:tcW w:w="2880" w:type="dxa"/>
            <w:vAlign w:val="center"/>
          </w:tcPr>
          <w:p w14:paraId="7638B0E4" w14:textId="77777777" w:rsidR="001C5D18" w:rsidRPr="00231971" w:rsidRDefault="001C5D18" w:rsidP="001C5D18">
            <w:pPr>
              <w:pStyle w:val="ProductList-Body"/>
              <w:rPr>
                <w:sz w:val="16"/>
                <w:szCs w:val="16"/>
              </w:rPr>
            </w:pPr>
            <w:r>
              <w:rPr>
                <w:sz w:val="16"/>
                <w:szCs w:val="16"/>
              </w:rPr>
              <w:t>Serviciile principale Microsoft Dynamics 365</w:t>
            </w:r>
          </w:p>
        </w:tc>
        <w:tc>
          <w:tcPr>
            <w:tcW w:w="1728" w:type="dxa"/>
            <w:vAlign w:val="center"/>
          </w:tcPr>
          <w:p w14:paraId="77E6FF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73E8C2FC"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6D2BDDF9" w14:textId="77777777" w:rsidTr="001C5D18">
        <w:trPr>
          <w:trHeight w:val="288"/>
        </w:trPr>
        <w:tc>
          <w:tcPr>
            <w:tcW w:w="2880" w:type="dxa"/>
            <w:vAlign w:val="center"/>
          </w:tcPr>
          <w:p w14:paraId="1995A262" w14:textId="77777777" w:rsidR="001C5D18" w:rsidRPr="00231971" w:rsidRDefault="001C5D18" w:rsidP="001C5D18">
            <w:pPr>
              <w:pStyle w:val="ProductList-Body"/>
              <w:rPr>
                <w:sz w:val="16"/>
                <w:szCs w:val="16"/>
              </w:rPr>
            </w:pPr>
            <w:r>
              <w:rPr>
                <w:sz w:val="16"/>
                <w:szCs w:val="16"/>
              </w:rPr>
              <w:t>Serviciile de bază Microsoft Azure</w:t>
            </w:r>
          </w:p>
        </w:tc>
        <w:tc>
          <w:tcPr>
            <w:tcW w:w="1728" w:type="dxa"/>
            <w:vAlign w:val="center"/>
          </w:tcPr>
          <w:p w14:paraId="1C834925" w14:textId="77777777" w:rsidR="001C5D18" w:rsidRPr="004C41FC" w:rsidRDefault="001C5D18" w:rsidP="001C5D18">
            <w:pPr>
              <w:pStyle w:val="ProductList-Body"/>
            </w:pPr>
            <w:r>
              <w:rPr>
                <w:color w:val="000000" w:themeColor="text1"/>
                <w:sz w:val="16"/>
                <w:szCs w:val="16"/>
              </w:rPr>
              <w:t>Variază**</w:t>
            </w:r>
          </w:p>
        </w:tc>
        <w:tc>
          <w:tcPr>
            <w:tcW w:w="1710" w:type="dxa"/>
            <w:vAlign w:val="center"/>
          </w:tcPr>
          <w:p w14:paraId="7399C51D" w14:textId="77777777" w:rsidR="001C5D18" w:rsidRPr="00231971" w:rsidRDefault="001C5D18" w:rsidP="001C5D18">
            <w:pPr>
              <w:pStyle w:val="ProductList-Body"/>
              <w:rPr>
                <w:color w:val="000000" w:themeColor="text1"/>
                <w:sz w:val="16"/>
                <w:szCs w:val="16"/>
              </w:rPr>
            </w:pPr>
            <w:r>
              <w:rPr>
                <w:color w:val="000000" w:themeColor="text1"/>
                <w:sz w:val="16"/>
                <w:szCs w:val="16"/>
              </w:rPr>
              <w:t>Variază**</w:t>
            </w:r>
          </w:p>
        </w:tc>
      </w:tr>
      <w:tr w:rsidR="001C5D18" w:rsidRPr="00C62FB6" w14:paraId="1E942284" w14:textId="77777777" w:rsidTr="001C5D18">
        <w:trPr>
          <w:trHeight w:val="288"/>
        </w:trPr>
        <w:tc>
          <w:tcPr>
            <w:tcW w:w="2880" w:type="dxa"/>
            <w:vAlign w:val="center"/>
          </w:tcPr>
          <w:p w14:paraId="46EF7DC9" w14:textId="77777777" w:rsidR="001C5D18" w:rsidRPr="00231971" w:rsidRDefault="001C5D18" w:rsidP="001C5D18">
            <w:pPr>
              <w:pStyle w:val="ProductList-Body"/>
              <w:rPr>
                <w:sz w:val="16"/>
                <w:szCs w:val="16"/>
              </w:rPr>
            </w:pPr>
            <w:r>
              <w:rPr>
                <w:sz w:val="16"/>
                <w:szCs w:val="16"/>
              </w:rPr>
              <w:t>Microsoft Cloud App Security</w:t>
            </w:r>
          </w:p>
        </w:tc>
        <w:tc>
          <w:tcPr>
            <w:tcW w:w="1728" w:type="dxa"/>
            <w:vAlign w:val="center"/>
          </w:tcPr>
          <w:p w14:paraId="6CB96A40"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202DF81D"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71216C4" w14:textId="77777777" w:rsidTr="001C5D18">
        <w:trPr>
          <w:trHeight w:val="288"/>
        </w:trPr>
        <w:tc>
          <w:tcPr>
            <w:tcW w:w="2880" w:type="dxa"/>
            <w:vAlign w:val="center"/>
          </w:tcPr>
          <w:p w14:paraId="33FCDB59" w14:textId="77777777" w:rsidR="001C5D18" w:rsidRPr="00231971" w:rsidRDefault="001C5D18" w:rsidP="001C5D18">
            <w:pPr>
              <w:pStyle w:val="ProductList-Body"/>
              <w:rPr>
                <w:sz w:val="16"/>
                <w:szCs w:val="16"/>
              </w:rPr>
            </w:pPr>
            <w:r>
              <w:rPr>
                <w:sz w:val="16"/>
                <w:szCs w:val="16"/>
              </w:rPr>
              <w:t>Serviciile online Microsoft Intune</w:t>
            </w:r>
          </w:p>
        </w:tc>
        <w:tc>
          <w:tcPr>
            <w:tcW w:w="1728" w:type="dxa"/>
            <w:vAlign w:val="center"/>
          </w:tcPr>
          <w:p w14:paraId="0677C46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BB703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2C22E9" w:rsidRPr="00C62FB6" w14:paraId="7EEDD222" w14:textId="77777777" w:rsidTr="001C5D18">
        <w:trPr>
          <w:trHeight w:val="288"/>
        </w:trPr>
        <w:tc>
          <w:tcPr>
            <w:tcW w:w="2880" w:type="dxa"/>
            <w:vAlign w:val="center"/>
          </w:tcPr>
          <w:p w14:paraId="0C0045A8" w14:textId="77B91F62" w:rsidR="002C22E9" w:rsidRPr="00231971" w:rsidRDefault="002C22E9" w:rsidP="002C22E9">
            <w:pPr>
              <w:pStyle w:val="ProductList-Body"/>
              <w:rPr>
                <w:sz w:val="16"/>
                <w:szCs w:val="16"/>
              </w:rPr>
            </w:pPr>
            <w:r>
              <w:rPr>
                <w:sz w:val="16"/>
                <w:szCs w:val="16"/>
              </w:rPr>
              <w:t>Serviciile principale Microsoft Power Platform</w:t>
            </w:r>
          </w:p>
        </w:tc>
        <w:tc>
          <w:tcPr>
            <w:tcW w:w="1728" w:type="dxa"/>
            <w:vAlign w:val="center"/>
          </w:tcPr>
          <w:p w14:paraId="017CF99A" w14:textId="5C7965B4" w:rsidR="002C22E9" w:rsidRPr="00231971" w:rsidRDefault="002C22E9" w:rsidP="002C22E9">
            <w:pPr>
              <w:pStyle w:val="ProductList-Body"/>
              <w:rPr>
                <w:color w:val="000000" w:themeColor="text1"/>
                <w:sz w:val="16"/>
                <w:szCs w:val="16"/>
              </w:rPr>
            </w:pPr>
            <w:r>
              <w:rPr>
                <w:color w:val="000000" w:themeColor="text1"/>
                <w:sz w:val="16"/>
                <w:szCs w:val="16"/>
              </w:rPr>
              <w:t>Da</w:t>
            </w:r>
          </w:p>
        </w:tc>
        <w:tc>
          <w:tcPr>
            <w:tcW w:w="1710" w:type="dxa"/>
            <w:vAlign w:val="center"/>
          </w:tcPr>
          <w:p w14:paraId="32804BEF" w14:textId="7A196213" w:rsidR="002C22E9" w:rsidRPr="00231971" w:rsidRDefault="002C22E9" w:rsidP="002C22E9">
            <w:pPr>
              <w:pStyle w:val="ProductList-Body"/>
              <w:rPr>
                <w:color w:val="000000" w:themeColor="text1"/>
                <w:sz w:val="16"/>
                <w:szCs w:val="16"/>
              </w:rPr>
            </w:pPr>
            <w:r>
              <w:rPr>
                <w:color w:val="000000" w:themeColor="text1"/>
                <w:sz w:val="16"/>
                <w:szCs w:val="16"/>
              </w:rPr>
              <w:t>Da</w:t>
            </w:r>
          </w:p>
        </w:tc>
      </w:tr>
      <w:tr w:rsidR="001C5D18" w:rsidRPr="00C62FB6" w14:paraId="43F09AB1" w14:textId="77777777" w:rsidTr="001C5D18">
        <w:trPr>
          <w:trHeight w:val="288"/>
        </w:trPr>
        <w:tc>
          <w:tcPr>
            <w:tcW w:w="2880" w:type="dxa"/>
            <w:vAlign w:val="center"/>
          </w:tcPr>
          <w:p w14:paraId="04A3648B" w14:textId="797400CA" w:rsidR="001C5D18" w:rsidRPr="00231971" w:rsidRDefault="001C5D18" w:rsidP="001C5D18">
            <w:pPr>
              <w:pStyle w:val="ProductList-Body"/>
              <w:rPr>
                <w:sz w:val="16"/>
                <w:szCs w:val="16"/>
              </w:rPr>
            </w:pPr>
            <w:r>
              <w:rPr>
                <w:sz w:val="16"/>
                <w:szCs w:val="16"/>
              </w:rPr>
              <w:t xml:space="preserve">Serviciile </w:t>
            </w:r>
            <w:r w:rsidR="00A51E4D">
              <w:rPr>
                <w:sz w:val="16"/>
                <w:szCs w:val="16"/>
              </w:rPr>
              <w:t>de protecție avansată împotriva amenințărilor Microsoft Defender</w:t>
            </w:r>
          </w:p>
        </w:tc>
        <w:tc>
          <w:tcPr>
            <w:tcW w:w="1728" w:type="dxa"/>
            <w:vAlign w:val="center"/>
          </w:tcPr>
          <w:p w14:paraId="0B54DFDF" w14:textId="77777777" w:rsidR="001C5D18" w:rsidRDefault="001C5D18" w:rsidP="001C5D18">
            <w:pPr>
              <w:pStyle w:val="ProductList-Body"/>
              <w:rPr>
                <w:color w:val="000000" w:themeColor="text1"/>
                <w:sz w:val="16"/>
                <w:szCs w:val="16"/>
              </w:rPr>
            </w:pPr>
            <w:r>
              <w:rPr>
                <w:color w:val="000000" w:themeColor="text1"/>
                <w:sz w:val="16"/>
                <w:szCs w:val="16"/>
              </w:rPr>
              <w:t>Nu</w:t>
            </w:r>
          </w:p>
        </w:tc>
        <w:tc>
          <w:tcPr>
            <w:tcW w:w="1710" w:type="dxa"/>
            <w:vAlign w:val="center"/>
          </w:tcPr>
          <w:p w14:paraId="521D2A67" w14:textId="77777777" w:rsidR="001C5D18" w:rsidRDefault="001C5D18" w:rsidP="001C5D18">
            <w:pPr>
              <w:pStyle w:val="ProductList-Body"/>
              <w:rPr>
                <w:color w:val="000000" w:themeColor="text1"/>
                <w:sz w:val="16"/>
                <w:szCs w:val="16"/>
              </w:rPr>
            </w:pPr>
            <w:r>
              <w:rPr>
                <w:color w:val="000000" w:themeColor="text1"/>
                <w:sz w:val="16"/>
                <w:szCs w:val="16"/>
              </w:rPr>
              <w:t>Nu</w:t>
            </w:r>
          </w:p>
        </w:tc>
      </w:tr>
    </w:tbl>
    <w:p w14:paraId="6700D301" w14:textId="0E652E16" w:rsidR="008554D6" w:rsidRPr="00C4610D" w:rsidRDefault="008554D6" w:rsidP="008554D6">
      <w:pPr>
        <w:pStyle w:val="ProductList-Body"/>
        <w:ind w:left="720"/>
        <w:rPr>
          <w:spacing w:val="-3"/>
        </w:rPr>
      </w:pPr>
      <w:r w:rsidRPr="00C4610D">
        <w:rPr>
          <w:i/>
          <w:iCs/>
          <w:color w:val="000000" w:themeColor="text1"/>
          <w:spacing w:val="-3"/>
        </w:rPr>
        <w:t>*</w:t>
      </w:r>
      <w:r w:rsidR="0013658E" w:rsidRPr="0013658E">
        <w:rPr>
          <w:i/>
          <w:iCs/>
          <w:color w:val="000000" w:themeColor="text1"/>
        </w:rPr>
        <w:t xml:space="preserve"> </w:t>
      </w:r>
      <w:r w:rsidR="0013658E">
        <w:rPr>
          <w:i/>
          <w:iCs/>
          <w:color w:val="000000" w:themeColor="text1"/>
        </w:rPr>
        <w:t xml:space="preserve">Nu include </w:t>
      </w:r>
      <w:r w:rsidR="0013658E">
        <w:rPr>
          <w:i/>
          <w:iCs/>
        </w:rPr>
        <w:t xml:space="preserve">Microsoft Dynamics 365 Marketing, </w:t>
      </w:r>
      <w:r w:rsidR="0013658E">
        <w:rPr>
          <w:i/>
          <w:iCs/>
          <w:color w:val="000000" w:themeColor="text1"/>
        </w:rPr>
        <w:t>Microsoft Dynamics 365 Talent și Microsoft Dynamics 365 Talent: Onboard</w:t>
      </w:r>
      <w:r w:rsidRPr="00C4610D">
        <w:rPr>
          <w:i/>
          <w:iCs/>
          <w:color w:val="000000" w:themeColor="text1"/>
          <w:spacing w:val="-3"/>
        </w:rPr>
        <w:t>.</w:t>
      </w:r>
    </w:p>
    <w:p w14:paraId="679DE0EF" w14:textId="77777777" w:rsidR="002B3CFE" w:rsidRPr="00C97DF5" w:rsidRDefault="002B3CFE" w:rsidP="002B3CFE">
      <w:pPr>
        <w:pStyle w:val="ProductList-Body"/>
        <w:ind w:left="720"/>
      </w:pPr>
      <w:r>
        <w:rPr>
          <w:color w:val="000000" w:themeColor="text1"/>
        </w:rPr>
        <w:t>**</w:t>
      </w:r>
      <w:r>
        <w:rPr>
          <w:i/>
          <w:iCs/>
          <w:color w:val="000000" w:themeColor="text1"/>
        </w:rPr>
        <w:t>Domeniul curent este detaliat în raportul de audit și prezentat pe scurt în Centrul de autorizare Microsoft.</w:t>
      </w:r>
    </w:p>
    <w:p w14:paraId="04F19198" w14:textId="77777777" w:rsidR="00B143C0" w:rsidRPr="003F1456" w:rsidRDefault="00B143C0" w:rsidP="00B143C0">
      <w:pPr>
        <w:pStyle w:val="ProductList-Body"/>
        <w:ind w:left="158"/>
        <w:rPr>
          <w:i/>
          <w:color w:val="000000" w:themeColor="text1"/>
        </w:rPr>
      </w:pPr>
    </w:p>
    <w:p w14:paraId="426B249F" w14:textId="77777777" w:rsidR="00B143C0" w:rsidRPr="00164531" w:rsidRDefault="00B143C0" w:rsidP="00B143C0">
      <w:pPr>
        <w:pStyle w:val="ProductList-Body"/>
        <w:ind w:left="158"/>
        <w:rPr>
          <w:spacing w:val="-2"/>
        </w:rPr>
      </w:pPr>
      <w:r w:rsidRPr="00164531">
        <w:rPr>
          <w:spacing w:val="-2"/>
        </w:rPr>
        <w:t>Microsoft are dreptul să adauge oricând standarde din domeniu sau guvernamentale. Microsoft nu va elimina ISO 27001, ISO 27002, ISO 27018 sau standardele sau cadrele din tabelul de mai sus decât dacă acesta nu mai este utilizat în domeniu şi este înlocuit cu unul succesor (dacă există).</w:t>
      </w:r>
    </w:p>
    <w:p w14:paraId="2368CEA4" w14:textId="77777777" w:rsidR="00B143C0" w:rsidRDefault="00B143C0" w:rsidP="00B143C0">
      <w:pPr>
        <w:pStyle w:val="ProductList-Body"/>
      </w:pPr>
    </w:p>
    <w:p w14:paraId="06CC2C1E" w14:textId="77777777" w:rsidR="00B143C0" w:rsidRPr="004C41FC" w:rsidRDefault="00B143C0" w:rsidP="00B143C0">
      <w:pPr>
        <w:pStyle w:val="ProductList-Body"/>
        <w:ind w:left="180"/>
        <w:outlineLvl w:val="2"/>
      </w:pPr>
      <w:r>
        <w:rPr>
          <w:b/>
          <w:color w:val="0072C6"/>
        </w:rPr>
        <w:t xml:space="preserve">Responsabilităţile </w:t>
      </w:r>
      <w:r>
        <w:rPr>
          <w:b/>
          <w:bCs/>
          <w:color w:val="0072C6"/>
        </w:rPr>
        <w:t>Clientului</w:t>
      </w:r>
    </w:p>
    <w:p w14:paraId="61C539C3" w14:textId="77777777" w:rsidR="00B143C0" w:rsidRPr="00C62FB6" w:rsidRDefault="00B143C0" w:rsidP="00B143C0">
      <w:pPr>
        <w:pStyle w:val="ProductList-Body"/>
        <w:ind w:left="158"/>
      </w:pPr>
      <w:r>
        <w:t>Clientului îi revine în exclusivitate responsabilitatea să stabilească dacă măsurile de natură tehnică şi organizaţională pentru Serviciul online întrunesc cerinţele sale, inclusiv oricare dintre obligaţiile sale de securitate în temeiul GDPR sau al altor legi şi reglementări aplicabile cu privire la protejarea datelor cu caracter personal. Clientul recunoaşte şi este de acord că (având în vedere stadiul actual al dezvoltării, costurile implementării şi natura, domeniul de aplicare, contextul şi scopurile prelucrării Datelor sale cu caracter personal, precum şi riscul pentru persoanele fizice), practicile şi politicile de securitate implementate şi menţinute de Microsoft asigură un nivel de securitate corespunzător acestui risc faţă de Datele sale cu caracter personal. Clientul este responsabil pentru implementarea şi aplicarea măsurilor de securitate şi protecţie a confidenţialităţii pentru componentele pe care le furnizează sau le controlează (cum ar fi dispozitivele înscrise cu Microsoft Intune sau pe computerul ori aplicaţia unui client Microsoft Azure).</w:t>
      </w:r>
    </w:p>
    <w:p w14:paraId="6645D6E3" w14:textId="77777777" w:rsidR="00B143C0" w:rsidRDefault="00B143C0" w:rsidP="00B143C0">
      <w:pPr>
        <w:pStyle w:val="ProductList-Body"/>
      </w:pPr>
    </w:p>
    <w:p w14:paraId="2051B5A2" w14:textId="77777777" w:rsidR="00B143C0" w:rsidRPr="004C41FC" w:rsidRDefault="00B143C0" w:rsidP="00B143C0">
      <w:pPr>
        <w:pStyle w:val="ProductList-Body"/>
        <w:ind w:left="180"/>
        <w:outlineLvl w:val="2"/>
      </w:pPr>
      <w:r>
        <w:rPr>
          <w:b/>
          <w:bCs/>
          <w:color w:val="0072C6"/>
        </w:rPr>
        <w:t>Auditurile conformităţii</w:t>
      </w:r>
    </w:p>
    <w:p w14:paraId="79B1C24B" w14:textId="77777777" w:rsidR="00B143C0" w:rsidRPr="00C62FB6" w:rsidRDefault="00B143C0" w:rsidP="00B143C0">
      <w:pPr>
        <w:pStyle w:val="ProductList-Body"/>
        <w:ind w:left="158"/>
      </w:pPr>
      <w:r>
        <w:t>Microsoft va efectua audituri ale securităţii computerelor, ale mediului de calcul şi ale centrelor de date fizice implicate în prelucrarea Datelor clientului şi a Datelor cu caracter personal, astfel:</w:t>
      </w:r>
    </w:p>
    <w:p w14:paraId="3377AB29" w14:textId="77777777" w:rsidR="00B143C0" w:rsidRPr="00C62FB6" w:rsidRDefault="00B143C0" w:rsidP="00B143C0">
      <w:pPr>
        <w:pStyle w:val="ProductList-Body"/>
        <w:numPr>
          <w:ilvl w:val="0"/>
          <w:numId w:val="9"/>
        </w:numPr>
        <w:ind w:left="608" w:hanging="270"/>
      </w:pPr>
      <w:r>
        <w:t>Acolo unde un standard sau un cadru prevede audituri, un audit al unui astfel de standard sau cadru de control va fi iniţiat cel puţin anual.</w:t>
      </w:r>
    </w:p>
    <w:p w14:paraId="10EE1DBD" w14:textId="77777777" w:rsidR="00B143C0" w:rsidRPr="00C62FB6" w:rsidRDefault="00B143C0" w:rsidP="00B143C0">
      <w:pPr>
        <w:pStyle w:val="ProductList-Body"/>
        <w:numPr>
          <w:ilvl w:val="0"/>
          <w:numId w:val="9"/>
        </w:numPr>
        <w:ind w:left="608" w:hanging="270"/>
      </w:pPr>
      <w:r>
        <w:t>Fiecare audit va fi efectuat conform standardelor şi reglementărilor corpului de reglementare sau de acreditare pentru fiecare standard sau cadru de control aplicabil.</w:t>
      </w:r>
    </w:p>
    <w:p w14:paraId="19F786F9" w14:textId="77777777" w:rsidR="00B143C0" w:rsidRDefault="00B143C0" w:rsidP="00B143C0">
      <w:pPr>
        <w:pStyle w:val="ProductList-Body"/>
        <w:numPr>
          <w:ilvl w:val="0"/>
          <w:numId w:val="9"/>
        </w:numPr>
        <w:ind w:left="608" w:hanging="270"/>
      </w:pPr>
      <w:r>
        <w:t>Fiecare audit va fi efectuat de auditori de securitate terţă parte, calificaţi şi independenţi la alegerea şi pe cheltuiala Microsoft.</w:t>
      </w:r>
    </w:p>
    <w:p w14:paraId="4801B17C" w14:textId="77777777" w:rsidR="00B143C0" w:rsidRPr="00FC2D52" w:rsidRDefault="00B143C0" w:rsidP="00B143C0">
      <w:pPr>
        <w:pStyle w:val="ProductList-Body"/>
        <w:ind w:left="158"/>
      </w:pPr>
    </w:p>
    <w:p w14:paraId="0402B047" w14:textId="77777777" w:rsidR="00B143C0" w:rsidRDefault="00B143C0" w:rsidP="00B143C0">
      <w:pPr>
        <w:pStyle w:val="ProductList-Body"/>
        <w:ind w:left="158"/>
      </w:pPr>
      <w:r>
        <w:t xml:space="preserve">Fiecare audit va avea ca rezultat generarea unui raport de audit („Raportul de audit Microsoft”), pe care Microsoft le va pune la dispoziţie la adresa </w:t>
      </w:r>
      <w:hyperlink r:id="rId29" w:history="1">
        <w:r>
          <w:rPr>
            <w:rStyle w:val="Hyperlink"/>
            <w:color w:val="0070C0"/>
          </w:rPr>
          <w:t>https://servicetrust.microsoft.com/</w:t>
        </w:r>
      </w:hyperlink>
      <w:r>
        <w:t xml:space="preserve"> sau într-o altă locaţie identificată de Microsoft. Raportul de audit al Microsoft va fi considerat ca fiind Informaţii confidenţiale ale Microsoft şi va stipula în mod clar constatările auditorului. Microsoft va remedia prompt problemele prezentate în Raportul de audit Microsoft pentru a mulţumi auditorul.</w:t>
      </w:r>
    </w:p>
    <w:p w14:paraId="7631392E" w14:textId="77777777" w:rsidR="00B143C0" w:rsidRDefault="00B143C0" w:rsidP="00B143C0">
      <w:pPr>
        <w:pStyle w:val="ProductList-Body"/>
        <w:ind w:left="158"/>
      </w:pPr>
    </w:p>
    <w:p w14:paraId="596B8C0D" w14:textId="77777777" w:rsidR="00B143C0" w:rsidRDefault="00B143C0" w:rsidP="00B143C0">
      <w:pPr>
        <w:pStyle w:val="ProductList-Body"/>
        <w:ind w:left="158"/>
      </w:pPr>
      <w:r>
        <w:t>La cererea Clientului, Microsoft va furniza Clientului fiecare Raport de audit Microsoft. Raportul de audit Microsoft se va supune restricţiilor privind nedivulgarea informaţiilor şi distribuirea impuse de Microsoft şi de auditor.</w:t>
      </w:r>
    </w:p>
    <w:p w14:paraId="0DE8AFC2" w14:textId="77777777" w:rsidR="00B143C0" w:rsidRPr="00FC2D52" w:rsidRDefault="00B143C0" w:rsidP="00B143C0">
      <w:pPr>
        <w:pStyle w:val="ProductList-Body"/>
        <w:ind w:left="158"/>
      </w:pPr>
    </w:p>
    <w:p w14:paraId="32AB6192" w14:textId="77777777" w:rsidR="00B143C0" w:rsidRDefault="00B143C0" w:rsidP="00B143C0">
      <w:pPr>
        <w:pStyle w:val="ProductList-Body"/>
        <w:ind w:left="158"/>
      </w:pPr>
      <w:r>
        <w:t>În cazul în care Clientul a încheiat Clauze contractuale tip cu Microsoft sau în cazul în care se aplică Termenii GDPR, atunci Clientul este de acord să îşi exercite dreptul de audit, solicitând companiei Microsoft să realizeze auditul descris la această secţiune din TSO. În cazul în care Clientul doreşte să schimbe această instrucţiune, atunci are dreptul să modifice această instrucţiune, conform clauzelor menţionate şi Termenilor GDPR, lucru care va fi solicitat în scris.</w:t>
      </w:r>
    </w:p>
    <w:p w14:paraId="73CAEB70" w14:textId="77777777" w:rsidR="00B143C0" w:rsidRDefault="00B143C0" w:rsidP="00B143C0">
      <w:pPr>
        <w:pStyle w:val="ProductList-Body"/>
        <w:ind w:left="158"/>
      </w:pPr>
    </w:p>
    <w:p w14:paraId="4AB719E1" w14:textId="77777777" w:rsidR="00B143C0" w:rsidRPr="00FC2D52" w:rsidRDefault="00B143C0" w:rsidP="00B143C0">
      <w:pPr>
        <w:pStyle w:val="ProductList-Body"/>
        <w:ind w:left="158"/>
      </w:pPr>
      <w:r>
        <w:t>În cazul în care se aplică Clauzele contractuale tip, atunci această secţiune se aplică în plus faţă de Clauza 5, paragraful f, şi Clauza 12, paragraful 2, din Clauzele contractuale tip.</w:t>
      </w:r>
    </w:p>
    <w:p w14:paraId="6D689FAE" w14:textId="77777777" w:rsidR="00B143C0" w:rsidRPr="00FC2D52" w:rsidRDefault="00B143C0" w:rsidP="00B143C0">
      <w:pPr>
        <w:pStyle w:val="ProductList-Body"/>
        <w:ind w:left="158"/>
      </w:pPr>
    </w:p>
    <w:p w14:paraId="61C2D955" w14:textId="77777777" w:rsidR="00B143C0" w:rsidRDefault="00B143C0" w:rsidP="00B143C0">
      <w:pPr>
        <w:pStyle w:val="ProductList-Body"/>
        <w:ind w:left="158"/>
      </w:pPr>
      <w:r>
        <w:t>Nicio prevedere din această secţiune din TSO nu va schimba, nici nu va afecta drepturile autorităţii de supraveghere sau ale persoanelor vizate, conform Clauzelor contractuale tip sau Termenilor GDPR. Microsoft Corporation este un terţ beneficiar al prevederilor acestei secţiuni.</w:t>
      </w:r>
    </w:p>
    <w:p w14:paraId="0B188D4A" w14:textId="77777777" w:rsidR="00B143C0" w:rsidRDefault="00B143C0" w:rsidP="00B143C0">
      <w:pPr>
        <w:pStyle w:val="ProductList-Body"/>
        <w:ind w:left="158"/>
      </w:pPr>
    </w:p>
    <w:p w14:paraId="47F10994" w14:textId="77777777" w:rsidR="00B143C0" w:rsidRDefault="00B143C0" w:rsidP="007654A0">
      <w:pPr>
        <w:pStyle w:val="ProductList-SubSubSectionHeading"/>
        <w:outlineLvl w:val="1"/>
      </w:pPr>
      <w:bookmarkStart w:id="82" w:name="_Toc507768554"/>
      <w:bookmarkStart w:id="83" w:name="_Toc25686959"/>
      <w:r>
        <w:t>Notificarea incidentelor de securitate</w:t>
      </w:r>
      <w:bookmarkEnd w:id="82"/>
      <w:bookmarkEnd w:id="83"/>
    </w:p>
    <w:p w14:paraId="0509475D" w14:textId="77777777" w:rsidR="00B143C0" w:rsidRDefault="00B143C0" w:rsidP="00B143C0">
      <w:pPr>
        <w:pStyle w:val="ProductList-Body"/>
      </w:pPr>
      <w:bookmarkStart w:id="84" w:name="_Hlk504328309"/>
      <w:r>
        <w:t xml:space="preserve">Dacă Microsoft află despre o încălcare a securităţii care conduce la distrugerea, pierderea, modificarea accidentală sau ilegală, divulgarea neautorizată sau accesul neautorizat la Datele de client sau Datele cu caracter personal în timpul prelucrării de către Microsoft (fiecare fiind un </w:t>
      </w:r>
      <w:r>
        <w:lastRenderedPageBreak/>
        <w:t>„Incident de securitate”)</w:t>
      </w:r>
      <w:bookmarkEnd w:id="84"/>
      <w:r>
        <w:t>, atunci Microsoft va lua imediat şi fără întârzieri nejustificate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0037108" w14:textId="77777777" w:rsidR="00B143C0" w:rsidRDefault="00B143C0" w:rsidP="00B143C0">
      <w:pPr>
        <w:pStyle w:val="ProductList-Body"/>
      </w:pPr>
    </w:p>
    <w:p w14:paraId="2F142D3A" w14:textId="77777777" w:rsidR="00B143C0" w:rsidRDefault="00B143C0" w:rsidP="00B143C0">
      <w:pPr>
        <w:pStyle w:val="ProductList-Body"/>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Clientul este unicul responsabil pentru respectarea obligaţiilor care îi revin în baza legilor privind notificarea incidentelor care i se aplică, precum şi pentru respectarea tuturor obligaţiilor de notificare a terţilor cu privire la orice Incident de securitate.</w:t>
      </w:r>
    </w:p>
    <w:p w14:paraId="3417E46F" w14:textId="77777777" w:rsidR="00B143C0" w:rsidRDefault="00B143C0" w:rsidP="00B143C0">
      <w:pPr>
        <w:pStyle w:val="ProductList-Body"/>
      </w:pPr>
    </w:p>
    <w:p w14:paraId="13A3526A" w14:textId="77777777" w:rsidR="00B143C0" w:rsidRDefault="00B143C0" w:rsidP="00B143C0">
      <w:pPr>
        <w:pStyle w:val="ProductList-Body"/>
      </w:pPr>
      <w:r>
        <w:t>În conformitate cu articolul 33 din GDPR sau cu alte legi sau reglementări aplicabile, Microsoft depune eforturi rezonabile pentru a-i acorda Clientului asistenţă cu privire la respectarea obligaţiei acestuia de a notifica autoritatea de supraveghere şi persoanele vizate cu privire la un astfel de Incident de securitate.</w:t>
      </w:r>
    </w:p>
    <w:p w14:paraId="7B9D690C" w14:textId="77777777" w:rsidR="00B143C0" w:rsidRDefault="00B143C0" w:rsidP="00B143C0">
      <w:pPr>
        <w:pStyle w:val="ProductList-Body"/>
      </w:pPr>
    </w:p>
    <w:p w14:paraId="60D3E892" w14:textId="77777777" w:rsidR="00B143C0" w:rsidRDefault="00B143C0" w:rsidP="00B143C0">
      <w:pPr>
        <w:pStyle w:val="ProductList-Body"/>
      </w:pPr>
      <w:r>
        <w:t>Obligaţia Microsoft de a raporta sau de a răspunde la un incident de securitate în baza prevederilor acestei secţiuni nu înseamnă recunoaşterea de către Microsoft a unei erori sau răspunderi privind incidentul de securitate.</w:t>
      </w:r>
    </w:p>
    <w:p w14:paraId="3C8E0294" w14:textId="77777777" w:rsidR="00B143C0" w:rsidRDefault="00B143C0" w:rsidP="00B143C0">
      <w:pPr>
        <w:pStyle w:val="ProductList-Body"/>
      </w:pPr>
    </w:p>
    <w:p w14:paraId="2F05C3EE" w14:textId="77777777" w:rsidR="00B143C0" w:rsidRDefault="00B143C0" w:rsidP="00B143C0">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A44FA" w14:textId="77777777" w:rsidR="00B143C0" w:rsidRDefault="00B143C0" w:rsidP="00B143C0">
      <w:pPr>
        <w:pStyle w:val="ProductList-Body"/>
      </w:pPr>
    </w:p>
    <w:p w14:paraId="5574D12F" w14:textId="77777777" w:rsidR="00B143C0" w:rsidRDefault="00B143C0" w:rsidP="00916371">
      <w:pPr>
        <w:pStyle w:val="ProductList-SubSubSectionHeading"/>
        <w:outlineLvl w:val="1"/>
      </w:pPr>
      <w:bookmarkStart w:id="85" w:name="_Toc507768555"/>
      <w:bookmarkStart w:id="86" w:name="_Toc25686960"/>
      <w:bookmarkStart w:id="87" w:name="DataTransfersandLocation"/>
      <w:r>
        <w:t>Transferurile de date şi locaţia acestora</w:t>
      </w:r>
      <w:bookmarkEnd w:id="85"/>
      <w:bookmarkEnd w:id="86"/>
    </w:p>
    <w:bookmarkEnd w:id="87"/>
    <w:p w14:paraId="2B46CFAE" w14:textId="77777777" w:rsidR="00B143C0" w:rsidRPr="00455F0E" w:rsidRDefault="00B143C0" w:rsidP="00916371">
      <w:pPr>
        <w:pStyle w:val="ProductList-Body"/>
        <w:ind w:left="180"/>
        <w:outlineLvl w:val="2"/>
      </w:pPr>
      <w:r>
        <w:rPr>
          <w:b/>
          <w:bCs/>
          <w:color w:val="0072C6"/>
        </w:rPr>
        <w:t>Transferurile datelor</w:t>
      </w:r>
    </w:p>
    <w:p w14:paraId="569A1FC0" w14:textId="77777777" w:rsidR="00B143C0" w:rsidRDefault="00B143C0" w:rsidP="00B143C0">
      <w:pPr>
        <w:pStyle w:val="ProductList-Body"/>
        <w:ind w:left="158"/>
      </w:pPr>
      <w:r>
        <w:t xml:space="preserve">Cu excepţia prevederilor din TSO, Datele Clientului şi Datelor cu caracter personal pe care Microsoft le prelucrează în numele Clientului pot fi transferate, stocate şi prelucrate în Statele Unite ale Americii sau în orice altă ţară în care Microsoft sau subcontractorii săi funcţionează. Clientul desemnează compania Microsoft să efectueze transferul Datelor Clientului şi Datele cu caracter personal către orice astfel de ţară, să stocheze şi să prelucreze Datele cu caracter personal pentru a furniza Serviciile online. </w:t>
      </w:r>
    </w:p>
    <w:p w14:paraId="71C0E4E9" w14:textId="77777777" w:rsidR="00B143C0" w:rsidRDefault="00B143C0" w:rsidP="00B143C0">
      <w:pPr>
        <w:pStyle w:val="ProductList-Body"/>
        <w:ind w:left="158"/>
      </w:pPr>
    </w:p>
    <w:p w14:paraId="101AA885" w14:textId="77777777" w:rsidR="00B143C0" w:rsidRDefault="00B143C0" w:rsidP="00B143C0">
      <w:pPr>
        <w:pStyle w:val="ProductList-Body"/>
        <w:ind w:left="158"/>
      </w:pPr>
      <w:r>
        <w:t>În cazul în care Clientul nu a optat să renunţe la Clauzele contractuale tip, prevederile anexei 3 vor reglementa toate transferurile de Date de client în afara Uniunii Europene, Zonei Economice Europene şi Elveţiei efectuate de Serviciile online Core.</w:t>
      </w:r>
    </w:p>
    <w:p w14:paraId="69BFC31E" w14:textId="77777777" w:rsidR="00B143C0" w:rsidRDefault="00B143C0" w:rsidP="00B143C0">
      <w:pPr>
        <w:pStyle w:val="ProductList-Body"/>
        <w:ind w:left="158"/>
      </w:pPr>
    </w:p>
    <w:p w14:paraId="7CAD36B4" w14:textId="77777777" w:rsidR="00B143C0" w:rsidRDefault="00B143C0" w:rsidP="00B143C0">
      <w:pPr>
        <w:pStyle w:val="ProductList-Body"/>
        <w:ind w:left="158"/>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Transferurile de date cu caracter personal către o ţară terţă sau o organizaţie internaţională respectă garanţiile adecvate prevăzute la articolul 46 din GDPR şi că transferurile şi garanţiile respective vor fi documentate în conformitate cu articolul 30 alineatul (2) din GDPR.</w:t>
      </w:r>
    </w:p>
    <w:p w14:paraId="1C188B4F" w14:textId="77777777" w:rsidR="00B143C0" w:rsidRDefault="00B143C0" w:rsidP="00B143C0">
      <w:pPr>
        <w:pStyle w:val="ProductList-Body"/>
        <w:ind w:left="158"/>
      </w:pPr>
    </w:p>
    <w:p w14:paraId="74A5092C" w14:textId="77777777" w:rsidR="00B143C0" w:rsidRDefault="00B143C0" w:rsidP="00B143C0">
      <w:pPr>
        <w:pStyle w:val="ProductList-Body"/>
        <w:ind w:left="158"/>
      </w:pPr>
      <w:r>
        <w:t>În plus,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7A5DD504" w14:textId="77777777" w:rsidR="00B143C0" w:rsidRDefault="00B143C0" w:rsidP="00B143C0">
      <w:pPr>
        <w:pStyle w:val="ProductList-Body"/>
        <w:ind w:left="158"/>
      </w:pPr>
    </w:p>
    <w:p w14:paraId="783B5305" w14:textId="77777777" w:rsidR="002C22E9" w:rsidRPr="000F395E" w:rsidRDefault="002C22E9" w:rsidP="00916371">
      <w:pPr>
        <w:pStyle w:val="ProductList-Body"/>
        <w:ind w:left="180"/>
        <w:outlineLvl w:val="2"/>
      </w:pPr>
      <w:bookmarkStart w:id="88" w:name="LocationofCustomerDataatRest"/>
      <w:r>
        <w:rPr>
          <w:b/>
          <w:color w:val="0072C6"/>
        </w:rPr>
        <w:t>Locația Datelor de client în repaus</w:t>
      </w:r>
    </w:p>
    <w:bookmarkEnd w:id="88"/>
    <w:p w14:paraId="16ECE586" w14:textId="77777777" w:rsidR="002C22E9" w:rsidRPr="000F395E" w:rsidRDefault="002C22E9" w:rsidP="00916371">
      <w:pPr>
        <w:pStyle w:val="ProductList-Body"/>
        <w:ind w:left="158"/>
      </w:pPr>
      <w:r>
        <w:t>Pentru Serviciile online Core, Microsoft va stoca Datele de client în repaus în zone geografice majore (care fiind denumită Zonă geografică), după cum urmează:</w:t>
      </w:r>
    </w:p>
    <w:p w14:paraId="3786C12A" w14:textId="77777777" w:rsidR="0013658E" w:rsidRPr="00E464DF" w:rsidRDefault="0013658E" w:rsidP="0013658E">
      <w:pPr>
        <w:pStyle w:val="ProductList-Body"/>
        <w:numPr>
          <w:ilvl w:val="1"/>
          <w:numId w:val="7"/>
        </w:numPr>
        <w:ind w:left="900"/>
      </w:pPr>
      <w:r>
        <w:rPr>
          <w:b/>
          <w:bCs/>
        </w:rPr>
        <w:t xml:space="preserve">Serviciile Office 365. </w:t>
      </w:r>
      <w:r>
        <w:t>În cazul în care Clientul asigură accesul entității găzduite în Australia, Canada, Uniunea Europeană, Franța, India, Japonia, Africa de Sud, Coreea de Sud, Regatul Unit, Emiratele Arabe Unite sau Statele Unite ale Americii, Microsoft va stoca următoarele Date de client în repaus doar în cadrul Zonei geografice respective: (1) conținutul cutiei poștale Exchange Online (corpul e-mailului, intrările în calendar și conținutul atașărilor de e-mail), (2) conținutul site-ului SharePoint Online și fișierele stocate în acest site și (3) fișierele încărcate pe OneDrive pentru business.</w:t>
      </w:r>
    </w:p>
    <w:p w14:paraId="14A23ADC" w14:textId="77777777" w:rsidR="002C22E9" w:rsidRPr="000F395E" w:rsidRDefault="002C22E9" w:rsidP="002C22E9">
      <w:pPr>
        <w:pStyle w:val="ProductList-Body"/>
        <w:numPr>
          <w:ilvl w:val="1"/>
          <w:numId w:val="7"/>
        </w:numPr>
        <w:ind w:left="900"/>
      </w:pPr>
      <w:r>
        <w:rPr>
          <w:b/>
          <w:bCs/>
        </w:rPr>
        <w:t>Serviciile online Microsoft Intune</w:t>
      </w:r>
      <w:r w:rsidRPr="00851A88">
        <w:rPr>
          <w:b/>
        </w:rPr>
        <w:t>.</w:t>
      </w:r>
      <w:r>
        <w:t xml:space="preserve"> În cazul în care Clientul asigură accesul unui cont al entității găzduite, atunci va selecta o Zonă geografică disponibilă unde vor fi stocate Datele de client în repaus. Microsoft nu va transfera Datele de client în afara Zonei geografice selectate de Client, decât dacă se prevede astfel în secțiunea „Locația datelor” din Centrul de autorizare Microsoft Intune.</w:t>
      </w:r>
    </w:p>
    <w:p w14:paraId="32119C29" w14:textId="77777777" w:rsidR="008A7DD6" w:rsidRDefault="008A7DD6" w:rsidP="008A7DD6">
      <w:pPr>
        <w:pStyle w:val="ProductList-Body"/>
        <w:numPr>
          <w:ilvl w:val="1"/>
          <w:numId w:val="7"/>
        </w:numPr>
        <w:ind w:left="900"/>
      </w:pPr>
      <w:r>
        <w:rPr>
          <w:b/>
          <w:bCs/>
        </w:rPr>
        <w:t>Serviciile principale Microsoft Power Platform</w:t>
      </w:r>
      <w:r w:rsidRPr="009C4DE3">
        <w:rPr>
          <w:b/>
        </w:rPr>
        <w:t>.</w:t>
      </w:r>
      <w:r>
        <w:t xml:space="preserve"> În cazul în care Clientul asigură accesul entității găzduite în Australia, Canada, Asia Pacific, Franța, India, Japonia, Uniunea Europeană, Regatul Unit sau Statele Unite ale Americii, Microsoft va stoca Datele de client în repaus numai în Zona geografică respectivă, cu excepția prevederilor din secțiunea privind locația datelor din Centrul de autorizare pentru Microsoft Power Platform.</w:t>
      </w:r>
    </w:p>
    <w:p w14:paraId="5432798A" w14:textId="77777777" w:rsidR="008A7DD6" w:rsidRDefault="00B143C0" w:rsidP="008A7DD6">
      <w:pPr>
        <w:pStyle w:val="ProductList-Body"/>
        <w:numPr>
          <w:ilvl w:val="1"/>
          <w:numId w:val="7"/>
        </w:numPr>
        <w:ind w:left="900"/>
      </w:pPr>
      <w:r>
        <w:rPr>
          <w:b/>
          <w:bCs/>
        </w:rPr>
        <w:t>Serviciile de bază Microsoft Azure</w:t>
      </w:r>
      <w:r w:rsidRPr="00BA49A1">
        <w:rPr>
          <w:b/>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w:t>
      </w:r>
      <w:r>
        <w:lastRenderedPageBreak/>
        <w:t>alte locaţii, conform prezentării din Centrul de autorizare Microsoft (pe care Microsoft poate să le actualizeze în mod periodic, dar, la lansarea generală, nu va adăuga excepţii pentru Serviciile existente).</w:t>
      </w:r>
    </w:p>
    <w:p w14:paraId="6E7A3ABA" w14:textId="77777777" w:rsidR="008A7DD6" w:rsidRDefault="00B143C0" w:rsidP="008A7DD6">
      <w:pPr>
        <w:pStyle w:val="ProductList-Body"/>
        <w:numPr>
          <w:ilvl w:val="1"/>
          <w:numId w:val="7"/>
        </w:numPr>
        <w:ind w:left="900"/>
      </w:pPr>
      <w:r w:rsidRPr="008A7DD6">
        <w:rPr>
          <w:b/>
          <w:bCs/>
        </w:rPr>
        <w:t>Microsoft Cloud App Security</w:t>
      </w:r>
      <w:r w:rsidRPr="008A7DD6">
        <w:rPr>
          <w:b/>
        </w:rPr>
        <w:t>.</w:t>
      </w:r>
      <w:r>
        <w:t xml:space="preserve"> În cazul în care Clientul asigură accesul entităţii găzduite în Uniunea Europeană sau Statele Unite, Microsoft va stoca Datele de client în repaus doar în Zona geografică respectivă.</w:t>
      </w:r>
    </w:p>
    <w:p w14:paraId="1EFC2560" w14:textId="77777777" w:rsidR="00056E7E" w:rsidRPr="00E464DF" w:rsidRDefault="00056E7E" w:rsidP="00916371">
      <w:pPr>
        <w:pStyle w:val="ProductList-Body"/>
        <w:numPr>
          <w:ilvl w:val="1"/>
          <w:numId w:val="7"/>
        </w:numPr>
        <w:ind w:left="907"/>
      </w:pPr>
      <w:r>
        <w:rPr>
          <w:b/>
          <w:bCs/>
        </w:rPr>
        <w:t>Serviciile principale Microsoft Dynamics 365</w:t>
      </w:r>
      <w:r w:rsidRPr="00BD5236">
        <w:rPr>
          <w:b/>
        </w:rPr>
        <w:t>.</w:t>
      </w:r>
      <w:r>
        <w:t xml:space="preserve"> În cazul în care Clientul asigură distribuirea unui Serviciu Core Dynamics 365 într-o Zonă geografică disponibilă, atunci, pentru serviciul respectiv, Microsoft va stoca Datele de client în repaus în Zona geografică respectivă, cu excepția prevederilor descrise în Centrul de autorizare Microsoft Dynamics 365.</w:t>
      </w:r>
    </w:p>
    <w:p w14:paraId="6E6AE718" w14:textId="4895C9C1" w:rsidR="001C5D18" w:rsidRPr="00841C87" w:rsidRDefault="00A51E4D" w:rsidP="008A7DD6">
      <w:pPr>
        <w:pStyle w:val="ProductList-Body"/>
        <w:numPr>
          <w:ilvl w:val="1"/>
          <w:numId w:val="7"/>
        </w:numPr>
        <w:ind w:left="900"/>
      </w:pPr>
      <w:r w:rsidRPr="008A7DD6">
        <w:rPr>
          <w:b/>
          <w:bCs/>
        </w:rPr>
        <w:t>Serviciile de protecție avansată împotriva amenințărilor Microsoft Defender</w:t>
      </w:r>
      <w:r w:rsidR="001C5D18" w:rsidRPr="008A7DD6">
        <w:rPr>
          <w:b/>
          <w:bCs/>
        </w:rPr>
        <w:t>.</w:t>
      </w:r>
      <w:r w:rsidR="001C5D18">
        <w:t xml:space="preserve"> În cazul în care Clientul asigură accesul unui cont al entității găzduite, atunci va selecta o Zonă geografică disponibilă unde vor fi stocate Datele de client în repaus. Microsoft nu va transfera Datele de client în afara Zonei geografice selectate de Client, decât dacă se prevede astfel în secțiunea „Locația datelor” din Centrul de autorizare Microsoft.</w:t>
      </w:r>
    </w:p>
    <w:p w14:paraId="709FFE1D" w14:textId="77777777" w:rsidR="00B143C0" w:rsidRDefault="00B143C0" w:rsidP="00B143C0">
      <w:pPr>
        <w:pStyle w:val="ProductList-Body"/>
        <w:ind w:left="158"/>
      </w:pPr>
    </w:p>
    <w:p w14:paraId="44E49945" w14:textId="77777777" w:rsidR="00B143C0" w:rsidRDefault="00B143C0" w:rsidP="00B143C0">
      <w:pPr>
        <w:pStyle w:val="ProductList-Body"/>
        <w:ind w:left="90" w:hanging="90"/>
      </w:pPr>
      <w:r>
        <w:tab/>
        <w:t>Microsoft nu controlează şi nu limitează regiunile de unde Clientul şi utilizatorii finali ai acestuia pot să acceseze Datele de client sau unde pot să le mute.</w:t>
      </w:r>
    </w:p>
    <w:p w14:paraId="10D8B3ED" w14:textId="77777777" w:rsidR="00B143C0" w:rsidRPr="00D32837" w:rsidRDefault="00B143C0" w:rsidP="00B143C0">
      <w:pPr>
        <w:pStyle w:val="ProductList-Body"/>
        <w:ind w:left="158"/>
      </w:pPr>
    </w:p>
    <w:p w14:paraId="647B45FD" w14:textId="77777777" w:rsidR="00B143C0" w:rsidRDefault="00B143C0" w:rsidP="00B143C0">
      <w:pPr>
        <w:pStyle w:val="ProductList-SubSubSectionHeading"/>
        <w:outlineLvl w:val="1"/>
      </w:pPr>
      <w:bookmarkStart w:id="89" w:name="_Toc507768556"/>
      <w:bookmarkStart w:id="90" w:name="_Toc25686961"/>
      <w:r>
        <w:t>Păstrarea şi ştergerea Datelor</w:t>
      </w:r>
      <w:bookmarkEnd w:id="89"/>
      <w:bookmarkEnd w:id="90"/>
    </w:p>
    <w:p w14:paraId="6838F245" w14:textId="77777777" w:rsidR="00B143C0" w:rsidRDefault="00B143C0" w:rsidP="00B143C0">
      <w:pPr>
        <w:pStyle w:val="ProductList-Body"/>
      </w:pPr>
      <w:r>
        <w:t>Pe toată durata abonamentului Clientului, acesta va putea să acceseze, să extragă şi să şteargă Datele de client stocate în fiecare Serviciu online.</w:t>
      </w:r>
    </w:p>
    <w:p w14:paraId="6BB32877" w14:textId="77777777" w:rsidR="00B143C0" w:rsidRPr="003C7CFC" w:rsidRDefault="00B143C0" w:rsidP="00B143C0">
      <w:pPr>
        <w:pStyle w:val="ProductList-Body"/>
      </w:pPr>
    </w:p>
    <w:p w14:paraId="5324508B" w14:textId="77777777" w:rsidR="00B143C0" w:rsidRDefault="00B143C0" w:rsidP="00B143C0">
      <w:pPr>
        <w:pStyle w:val="ProductList-Body"/>
      </w:pPr>
      <w:r>
        <w:t>Cu excepţia versiunilor de încercare gratuite şi a serviciilor LinkedIn, Microsoft va reţine Datele de client care rămân stocate în Serviciile online într-un cont cu funcţionare limitată, timp de 90 de zile de la expirarea ori încetarea abonamentului Clientului, astfel încât acesta să le poată extrage. După expirarea perioadei de păstrare de 90 de zile, Microsoft va dezactiva contul Clientului şi va şterge Datele de client şi Datele cu caracter personal în decurs de 90 de zile, cu excepţia cazului în care companiei Microsoft i se permite sau i se solicită în baza legii aplicabile să păstreze datele respective sau cu excepţia cazului în care compania Microsoft este autorizată în baza prezentului contract.</w:t>
      </w:r>
    </w:p>
    <w:p w14:paraId="3332D351" w14:textId="77777777" w:rsidR="00B143C0" w:rsidRDefault="00B143C0" w:rsidP="00B143C0">
      <w:pPr>
        <w:pStyle w:val="ProductList-Body"/>
      </w:pPr>
    </w:p>
    <w:p w14:paraId="3FE196B4" w14:textId="301074F5" w:rsidR="00B143C0" w:rsidRDefault="00B143C0" w:rsidP="00B143C0">
      <w:pPr>
        <w:pStyle w:val="ProductList-Body"/>
      </w:pPr>
      <w:r>
        <w:t>Este posibil ca Serviciul online să nu accepte conservarea sau extragerea produselor software furnizate de Client. Microsoft nu îşi asumă responsabilitatea pentru ştergerea Datelor de client sau a Datelor cu caracter personal conform prevederilor din această secţiune.</w:t>
      </w:r>
    </w:p>
    <w:p w14:paraId="0263B85E" w14:textId="77777777" w:rsidR="00B143C0" w:rsidRDefault="00B143C0" w:rsidP="00B143C0">
      <w:pPr>
        <w:pStyle w:val="ProductList-Body"/>
      </w:pPr>
    </w:p>
    <w:p w14:paraId="4C5F4DC8" w14:textId="77777777" w:rsidR="00B143C0" w:rsidRDefault="00B143C0" w:rsidP="00B143C0">
      <w:pPr>
        <w:pStyle w:val="ProductList-SubSubSectionHeading"/>
        <w:outlineLvl w:val="1"/>
      </w:pPr>
      <w:bookmarkStart w:id="91" w:name="_Toc507768557"/>
      <w:bookmarkStart w:id="92" w:name="_Toc25686962"/>
      <w:r>
        <w:t>Angajamentul de confidenţialitate încheiat cu persoana împuternicită de operator</w:t>
      </w:r>
      <w:bookmarkEnd w:id="91"/>
      <w:bookmarkEnd w:id="92"/>
    </w:p>
    <w:p w14:paraId="7F37DC0D" w14:textId="77777777" w:rsidR="00B143C0" w:rsidRDefault="00B143C0" w:rsidP="00B143C0">
      <w:pPr>
        <w:pStyle w:val="ProductList-Body"/>
      </w:pPr>
      <w:r>
        <w:t>Microsoft se va asigura că personalul său angajat în prelucrarea Datelor de client şi a Datelor cu caracter personal (i) va prelucra datele respective exclusiv la cererea Clientului şi (ii) va avea obligaţia de a menţine confidenţialitatea şi securitate datelor respective chiar şi după încetarea contractului.</w:t>
      </w:r>
    </w:p>
    <w:p w14:paraId="1D01DC3B" w14:textId="77777777" w:rsidR="00B143C0" w:rsidRDefault="00B143C0" w:rsidP="00B143C0">
      <w:pPr>
        <w:pStyle w:val="ProductList-Body"/>
      </w:pPr>
    </w:p>
    <w:p w14:paraId="6B6A807F" w14:textId="77777777" w:rsidR="00B143C0" w:rsidRDefault="00B143C0" w:rsidP="00B143C0">
      <w:pPr>
        <w:pStyle w:val="ProductList-SubSubSectionHeading"/>
        <w:outlineLvl w:val="1"/>
      </w:pPr>
      <w:bookmarkStart w:id="93" w:name="_Toc507768558"/>
      <w:bookmarkStart w:id="94" w:name="_Toc25686963"/>
      <w:r w:rsidRPr="00E46AE9">
        <w:t>Notificarea şi Controalele privind utilizarea Subcontractanţilor</w:t>
      </w:r>
      <w:bookmarkEnd w:id="93"/>
      <w:bookmarkEnd w:id="94"/>
    </w:p>
    <w:p w14:paraId="6FD089C3" w14:textId="77777777" w:rsidR="00B143C0" w:rsidRDefault="00B143C0" w:rsidP="00B143C0">
      <w:pPr>
        <w:pStyle w:val="ProductList-Body"/>
      </w:pPr>
      <w:r>
        <w:t>Microsoft poate să angajeze terţe părţi pentru a presta anumite servicii limitate sau auxiliare în numele său. Clientul este de acord cu angajamentul acestor terţe părţi şi a Afiliaţilor Microsoft în calitate de persoane secundare împuternicite de operator. Autorizările de mai sus vor reprezenta consimţământul scris prealabil al Clientului faţă de subcontractarea de către Microsoft a prelucrării Datelor de client şi a Datelor cu caracter personal, în cazul în care consimţământul respectiv este necesar în baza Clauzelor contractuale tip sau a Termenilor GDPR.</w:t>
      </w:r>
    </w:p>
    <w:p w14:paraId="2E41E0F9" w14:textId="77777777" w:rsidR="00B143C0" w:rsidRDefault="00B143C0" w:rsidP="00B143C0">
      <w:pPr>
        <w:pStyle w:val="ProductList-Body"/>
        <w:rPr>
          <w:szCs w:val="18"/>
        </w:rPr>
      </w:pPr>
    </w:p>
    <w:p w14:paraId="30606FEC" w14:textId="77777777" w:rsidR="00B143C0" w:rsidRDefault="00B143C0" w:rsidP="00B143C0">
      <w:pPr>
        <w:pStyle w:val="ProductList-Body"/>
      </w:pPr>
      <w:r>
        <w:t>Microsoft răspunde pentru respectarea de către persoanele secundare împuternicite de operator a obligaţiilor din cadrul TSO. Microsoft pune la dispoziţie, pe un site Microsoft, informaţii despre persoanele secundare împuternicite de operator. Atunci când angajează o persoană secundară împuternicită de operator, Microsoft se va asigura, prin intermediul unui contract scris, că persoana secundară împuternicită de operator poate să acceseze şi să utilizeze Datele de client sau datele cu caracter personal doar în scopul furnizării serviciilor pentru care Microsoft i-a contractat şi i se va interzice să utilizeze Datele de client sau Datele cu caracter personal în orice alt scop. Microsoft se va asigura că subcontractanţii se obligă să respecte contracte scrise care îi obligă să asigure cel puţin nivelul de protecţie a datelor cu caracter personal stabilit de Microsoft în baza TSO.</w:t>
      </w:r>
    </w:p>
    <w:p w14:paraId="7EB284CD" w14:textId="77777777" w:rsidR="00B143C0" w:rsidRDefault="00B143C0" w:rsidP="00B143C0">
      <w:pPr>
        <w:pStyle w:val="ProductList-Body"/>
      </w:pPr>
    </w:p>
    <w:p w14:paraId="219DA509" w14:textId="74C9FC95" w:rsidR="00B143C0" w:rsidRDefault="00916371" w:rsidP="00B143C0">
      <w:pPr>
        <w:pStyle w:val="ProductList-Body"/>
      </w:pPr>
      <w:r>
        <w:t>Periodic, Microsoft are dreptul să angajeze noi persoane secundare împuternicite de operator. Microsoft va trimite o notificare Clientului (actualizând site-ul și punând la dispoziția Clientului un mecanism prin care să poată fi notificat în legătură cu actualizarea) cu privire la toți noii Subcontractanți, cu cel puțin 6 luni înainte de a acorda acces Subcontractantului la Datele Clientului. Mai mult decât atât, Microsoft va trimite o notificare Clientului (actualizând site-ul și punând la dispoziția Clientului un mecanism prin care să poată fi notificat în legătură cu actualizarea) cu privire la toți noii Subcontractanți, cu cel puțin 14 zile înainte de a acorda acces Subcontractantului la Datele cu caracter personal, altele decât cele care sunt conținute în Datele clientului</w:t>
      </w:r>
      <w:r w:rsidR="00B143C0">
        <w:t>.</w:t>
      </w:r>
    </w:p>
    <w:p w14:paraId="37D107C9" w14:textId="77777777" w:rsidR="00B143C0" w:rsidRDefault="00B143C0" w:rsidP="00B143C0">
      <w:pPr>
        <w:pStyle w:val="ProductList-Body"/>
      </w:pPr>
    </w:p>
    <w:p w14:paraId="692488BA" w14:textId="77777777" w:rsidR="00B143C0" w:rsidRDefault="00B143C0" w:rsidP="00B143C0">
      <w:pPr>
        <w:pStyle w:val="ProductList-Body"/>
      </w:pPr>
      <w:r>
        <w:t>în cazul în care Clientul nu aprobă noul subcontractant, Clientul poate să înceteze abonamentul pentru Serviciul online implicat fără penalizare, trimiţând, înainte de sfârşitul perioadei de notificare relevante,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sau resellerului acestuia obligaţiile de plată pentru abonamentele la Serviciul online care nu se mai furnizează.</w:t>
      </w:r>
    </w:p>
    <w:p w14:paraId="399E3830" w14:textId="77777777" w:rsidR="00B143C0" w:rsidRDefault="00B143C0" w:rsidP="00B143C0">
      <w:pPr>
        <w:pStyle w:val="ProductList-Body"/>
      </w:pPr>
    </w:p>
    <w:p w14:paraId="05DE6381" w14:textId="77777777" w:rsidR="00B143C0" w:rsidRDefault="00B143C0" w:rsidP="00B143C0">
      <w:pPr>
        <w:pStyle w:val="ProductList-SubSubSectionHeading"/>
        <w:outlineLvl w:val="1"/>
      </w:pPr>
      <w:bookmarkStart w:id="95" w:name="_Toc507768559"/>
      <w:bookmarkStart w:id="96" w:name="_Toc25686964"/>
      <w:r>
        <w:lastRenderedPageBreak/>
        <w:t>Instituţii de învăţământ</w:t>
      </w:r>
      <w:bookmarkEnd w:id="95"/>
      <w:bookmarkEnd w:id="96"/>
    </w:p>
    <w:p w14:paraId="3F9C0C14" w14:textId="77777777" w:rsidR="00B143C0" w:rsidRDefault="00B143C0" w:rsidP="00B143C0">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6088284A" w14:textId="2A13FC47" w:rsidR="00B143C0" w:rsidRDefault="00B143C0" w:rsidP="00B143C0">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5BC203DC" w14:textId="3D1B077B" w:rsidR="008A7DD6" w:rsidRDefault="008A7DD6" w:rsidP="00B143C0">
      <w:pPr>
        <w:pStyle w:val="ProductList-Body"/>
      </w:pPr>
    </w:p>
    <w:p w14:paraId="430FDC27" w14:textId="77777777" w:rsidR="008A7DD6" w:rsidRDefault="008A7DD6" w:rsidP="008A7DD6">
      <w:pPr>
        <w:pStyle w:val="ProductList-SubSubSectionHeading"/>
        <w:outlineLvl w:val="1"/>
      </w:pPr>
      <w:bookmarkStart w:id="97" w:name="_Toc16510372"/>
      <w:bookmarkStart w:id="98" w:name="_Toc25686965"/>
      <w:bookmarkStart w:id="99" w:name="CJISCustomerAgreement"/>
      <w:r>
        <w:t>Contractul CJIS pentru clienți</w:t>
      </w:r>
      <w:bookmarkEnd w:id="97"/>
      <w:bookmarkEnd w:id="98"/>
    </w:p>
    <w:bookmarkEnd w:id="99"/>
    <w:p w14:paraId="50FADD7D" w14:textId="711CF29D" w:rsidR="008A7DD6" w:rsidRDefault="008A7DD6" w:rsidP="00B143C0">
      <w:pPr>
        <w:pStyle w:val="ProductList-Body"/>
      </w:pPr>
      <w:r>
        <w:t xml:space="preserve">Microsoft oferă anumite servicii cloud destinate uzului guvernamental („Servicii acoperite”) în conformitate cu Politica de securitate („Politica CJIS”) a serviciilor FBI Criminal Justice Information Services („CJIS”). Politica CJIS guvernează utilizarea și transmiterea informațiilor juridice privind infracțiunile. Toate Serviciile Microsoft acoperite de CJIS vor fi guvernate de termenii și condițiile din Contractul CJIS pentru clienți, care se găsește aici </w:t>
      </w:r>
      <w:hyperlink r:id="rId30" w:history="1">
        <w:r>
          <w:rPr>
            <w:rStyle w:val="Hyperlink"/>
          </w:rPr>
          <w:t>http://aka.ms/CJISCustomerAgreement</w:t>
        </w:r>
      </w:hyperlink>
      <w:r>
        <w:t>.</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100" w:name="_Toc489605580"/>
      <w:bookmarkStart w:id="101" w:name="_Toc487134016"/>
      <w:bookmarkStart w:id="102" w:name="_Toc25686966"/>
      <w:bookmarkStart w:id="103" w:name="HIPPA"/>
      <w:r>
        <w:t>Asociatul HIPAA (Health Insurance Portability and Accountability Act – Legea responsabilităţii şi a portabilităţii asigurărilor medicale)</w:t>
      </w:r>
      <w:bookmarkEnd w:id="100"/>
      <w:bookmarkEnd w:id="101"/>
      <w:bookmarkEnd w:id="102"/>
    </w:p>
    <w:bookmarkEnd w:id="103"/>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31"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0937BBEE" w14:textId="77777777" w:rsidR="00F77036" w:rsidRPr="00690C65" w:rsidRDefault="00F77036" w:rsidP="00233C87">
      <w:pPr>
        <w:pStyle w:val="ProductList-SubSubSectionHeading"/>
        <w:outlineLvl w:val="2"/>
      </w:pPr>
      <w:bookmarkStart w:id="104" w:name="_Toc25686967"/>
      <w:r>
        <w:t>Cum să contactaţi Microsoft</w:t>
      </w:r>
      <w:bookmarkEnd w:id="104"/>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32"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780BAE8D" w14:textId="77777777" w:rsidR="00B143C0" w:rsidRPr="00F77036" w:rsidRDefault="00B143C0" w:rsidP="00B143C0">
      <w:pPr>
        <w:pStyle w:val="ProductList-Body"/>
        <w:spacing w:before="120"/>
        <w:ind w:left="187"/>
        <w:rPr>
          <w:b/>
        </w:rPr>
      </w:pPr>
      <w:r>
        <w:rPr>
          <w:b/>
        </w:rPr>
        <w:t>Microsoft Ireland Operations, Ltd.</w:t>
      </w:r>
    </w:p>
    <w:p w14:paraId="73345D1E" w14:textId="5BFBC62E" w:rsidR="00B143C0" w:rsidRDefault="00B143C0" w:rsidP="00B143C0">
      <w:pPr>
        <w:pStyle w:val="ProductList-Body"/>
        <w:ind w:left="180"/>
      </w:pPr>
      <w:r>
        <w:t>Attn: Data Protection</w:t>
      </w:r>
    </w:p>
    <w:p w14:paraId="3AE53884" w14:textId="77777777" w:rsidR="00B143C0" w:rsidRDefault="00B143C0" w:rsidP="00B143C0">
      <w:pPr>
        <w:pStyle w:val="ProductList-Body"/>
        <w:ind w:left="180"/>
      </w:pPr>
      <w:r>
        <w:t>One Microsoft Place</w:t>
      </w:r>
    </w:p>
    <w:p w14:paraId="06B5FA18" w14:textId="77777777" w:rsidR="00B143C0" w:rsidRDefault="00B143C0" w:rsidP="00B143C0">
      <w:pPr>
        <w:pStyle w:val="ProductList-Body"/>
        <w:ind w:left="180"/>
      </w:pPr>
      <w:r>
        <w:t>South County Business Park</w:t>
      </w:r>
    </w:p>
    <w:p w14:paraId="0E4831E7" w14:textId="77777777" w:rsidR="00B143C0" w:rsidRDefault="00B143C0" w:rsidP="00B143C0">
      <w:pPr>
        <w:pStyle w:val="ProductList-Body"/>
        <w:ind w:left="180"/>
      </w:pPr>
      <w:r>
        <w:t>Leopardstown</w:t>
      </w:r>
    </w:p>
    <w:p w14:paraId="02AF33D4" w14:textId="77777777" w:rsidR="00B143C0" w:rsidRDefault="00B143C0" w:rsidP="00B143C0">
      <w:pPr>
        <w:pStyle w:val="ProductList-Body"/>
        <w:ind w:left="180"/>
      </w:pPr>
      <w:r>
        <w:t>Dublin 18</w:t>
      </w:r>
    </w:p>
    <w:p w14:paraId="1663F561" w14:textId="77777777" w:rsidR="00B143C0" w:rsidRDefault="00B143C0" w:rsidP="00B143C0">
      <w:pPr>
        <w:pStyle w:val="ProductList-Body"/>
        <w:ind w:left="180"/>
      </w:pPr>
      <w:r>
        <w:t xml:space="preserve">D18 P521 </w:t>
      </w:r>
    </w:p>
    <w:p w14:paraId="73D96BC3" w14:textId="77777777" w:rsidR="00392DF2" w:rsidRDefault="00541487"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7C76B71B" w14:textId="77777777" w:rsidR="00B143C0" w:rsidRDefault="00B143C0" w:rsidP="00B143C0">
      <w:pPr>
        <w:pStyle w:val="ProductList-SectionHeading"/>
        <w:keepNext/>
        <w:tabs>
          <w:tab w:val="center" w:pos="5400"/>
        </w:tabs>
        <w:spacing w:after="0"/>
        <w:outlineLvl w:val="0"/>
      </w:pPr>
      <w:bookmarkStart w:id="105" w:name="_Toc507768562"/>
      <w:bookmarkStart w:id="106" w:name="_Toc25686968"/>
      <w:bookmarkStart w:id="107" w:name="AppendixA_CoreOnlineServices"/>
      <w:bookmarkStart w:id="108" w:name="_Toc431459514"/>
      <w:bookmarkStart w:id="109" w:name="DataProcessingTerms"/>
      <w:r>
        <w:lastRenderedPageBreak/>
        <w:t>Anexa A – Serviciile online Core</w:t>
      </w:r>
      <w:bookmarkEnd w:id="105"/>
      <w:bookmarkEnd w:id="106"/>
    </w:p>
    <w:bookmarkEnd w:id="107"/>
    <w:p w14:paraId="715B910C" w14:textId="77777777" w:rsidR="00B143C0" w:rsidRPr="007F2520" w:rsidRDefault="00B143C0" w:rsidP="00B143C0">
      <w:pPr>
        <w:pStyle w:val="ProductList-Body"/>
        <w:keepNext/>
      </w:pPr>
    </w:p>
    <w:p w14:paraId="60D87E81" w14:textId="77777777" w:rsidR="00B143C0" w:rsidRPr="00FC2D52" w:rsidRDefault="00B143C0" w:rsidP="00B143C0">
      <w:pPr>
        <w:pStyle w:val="ProductList-Body"/>
      </w:pPr>
      <w:r>
        <w:t>Termenul „Servicii online Core” se aplică exclusiv serviciilor din tabelul de mai jos, cu excepţia Versiunilor de examinare.</w:t>
      </w:r>
      <w:bookmarkEnd w:id="108"/>
      <w:bookmarkEnd w:id="109"/>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110" w:name="DPTOnlineServicesTable"/>
            <w:r>
              <w:rPr>
                <w:color w:val="FFFFFF" w:themeColor="background1"/>
                <w:sz w:val="16"/>
                <w:szCs w:val="16"/>
              </w:rPr>
              <w:t>Servicii online</w:t>
            </w:r>
          </w:p>
        </w:tc>
      </w:tr>
      <w:tr w:rsidR="00056E7E" w14:paraId="203A452C" w14:textId="77777777" w:rsidTr="009D1828">
        <w:tc>
          <w:tcPr>
            <w:tcW w:w="2607" w:type="dxa"/>
            <w:vAlign w:val="center"/>
          </w:tcPr>
          <w:p w14:paraId="09C0D61C" w14:textId="67D8DCBD" w:rsidR="00056E7E" w:rsidRPr="00231971" w:rsidRDefault="00056E7E" w:rsidP="00056E7E">
            <w:pPr>
              <w:pStyle w:val="ProductList-Body"/>
              <w:rPr>
                <w:sz w:val="16"/>
                <w:szCs w:val="16"/>
              </w:rPr>
            </w:pPr>
            <w:bookmarkStart w:id="111" w:name="MicrosoftDynamicsOnlineServices"/>
            <w:bookmarkEnd w:id="110"/>
            <w:r>
              <w:rPr>
                <w:sz w:val="16"/>
                <w:szCs w:val="16"/>
              </w:rPr>
              <w:t>Serviciile principale Microsoft Dynamics 365</w:t>
            </w:r>
          </w:p>
        </w:tc>
        <w:tc>
          <w:tcPr>
            <w:tcW w:w="8190" w:type="dxa"/>
          </w:tcPr>
          <w:p w14:paraId="45E29350" w14:textId="6110ACD9" w:rsidR="00056E7E" w:rsidRPr="00231971" w:rsidRDefault="00056E7E" w:rsidP="00056E7E">
            <w:pPr>
              <w:pStyle w:val="ProductList-Body"/>
              <w:rPr>
                <w:sz w:val="16"/>
                <w:szCs w:val="16"/>
              </w:rPr>
            </w:pPr>
            <w:r>
              <w:rPr>
                <w:sz w:val="16"/>
                <w:szCs w:val="16"/>
              </w:rPr>
              <w:t>Următoarele servicii, fiecare fiind considerat un serviciu independent sau inclus într-un plan sau într-o aplicație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și Dynamics 365 Sales Professional.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bookmarkEnd w:id="111"/>
      <w:tr w:rsidR="00D52C58" w14:paraId="10FC4CEF" w14:textId="77777777" w:rsidTr="009D1828">
        <w:tc>
          <w:tcPr>
            <w:tcW w:w="2607" w:type="dxa"/>
            <w:vAlign w:val="center"/>
          </w:tcPr>
          <w:p w14:paraId="767C6C0B" w14:textId="655D006D" w:rsidR="00D52C58" w:rsidRPr="00231971" w:rsidRDefault="00D52C58" w:rsidP="00D52C58">
            <w:pPr>
              <w:pStyle w:val="ProductList-Body"/>
              <w:rPr>
                <w:sz w:val="16"/>
                <w:szCs w:val="16"/>
              </w:rPr>
            </w:pPr>
            <w:r>
              <w:rPr>
                <w:sz w:val="16"/>
                <w:szCs w:val="16"/>
              </w:rPr>
              <w:t>Serviciile Office 365</w:t>
            </w:r>
          </w:p>
        </w:tc>
        <w:tc>
          <w:tcPr>
            <w:tcW w:w="8190" w:type="dxa"/>
          </w:tcPr>
          <w:p w14:paraId="1E49D1A4" w14:textId="0B854D08" w:rsidR="00D52C58" w:rsidRPr="00231971" w:rsidRDefault="00D52C58" w:rsidP="00D52C58">
            <w:pPr>
              <w:pStyle w:val="ProductList-Body"/>
              <w:rPr>
                <w:sz w:val="16"/>
                <w:szCs w:val="16"/>
              </w:rPr>
            </w:pPr>
            <w:r>
              <w:rPr>
                <w:sz w:val="16"/>
                <w:szCs w:val="16"/>
              </w:rPr>
              <w:t xml:space="preserve">Următoarele servicii, fiecare fiind considerat un serviciu independent sau inclus într-un plan sau într-o suită Office 365: </w:t>
            </w:r>
            <w:bookmarkStart w:id="112" w:name="_Hlk498519502"/>
            <w:r>
              <w:rPr>
                <w:sz w:val="16"/>
                <w:szCs w:val="16"/>
              </w:rPr>
              <w:t xml:space="preserve">Compliance Manager, Customer Lockbox, Exchange Online Archiving, Exchange Online Protection, Exchange Online, Microsoft Bookings, Microsoft Forms, Microsoft MyAnalytics, Microsoft Planner, Microsoft StaffHub, Microsoft Stream, Microsoft Teams </w:t>
            </w:r>
            <w:r>
              <w:rPr>
                <w:sz w:val="16"/>
                <w:szCs w:val="16"/>
                <w:u w:val="single"/>
              </w:rPr>
              <w:t>(inclusiv Patient Coordination, Shifts și Virtual Visits)</w:t>
            </w:r>
            <w:r>
              <w:rPr>
                <w:sz w:val="16"/>
                <w:szCs w:val="16"/>
              </w:rPr>
              <w:t>, Microsoft To-Do, Office 365 Advanced Threat Protection, Office 365 Video, Office for the web, OneDrive for Business, Outlook Customer Manager, Project (exceptând Roadmap și Project for the web), SharePoint Online, Skype for Business Online, Sway, Whiteboard, Yammer Enterprise</w:t>
            </w:r>
            <w:bookmarkEnd w:id="112"/>
            <w:r>
              <w:rPr>
                <w:sz w:val="16"/>
                <w:szCs w:val="16"/>
              </w:rPr>
              <w:t xml:space="preserve"> și, pentru Kaizala Pro, departamentele Clientului gestionate prin portalul de administrare și conversațiile între doi membri ai organizației Clientului. Serviciile Office 365 nu includ Office 365 ProPlus, nicio porțiune a Serviciilor PSTN care funcționează în afara controlului Microsoft, niciun produs software client și nici servicii furnizate de alte firme, disponibile în cadrul unui plan sau al unei suite Office 365, cum ar fi Bing sau un serviciu marcat „pentru Office 365”.</w:t>
            </w:r>
          </w:p>
        </w:tc>
      </w:tr>
      <w:tr w:rsidR="00D52C58" w14:paraId="0A473332" w14:textId="77777777" w:rsidTr="009D1828">
        <w:tc>
          <w:tcPr>
            <w:tcW w:w="2607" w:type="dxa"/>
            <w:vAlign w:val="center"/>
          </w:tcPr>
          <w:p w14:paraId="3A2023D3" w14:textId="6891FB7A" w:rsidR="00D52C58" w:rsidRPr="00231971" w:rsidRDefault="00D52C58" w:rsidP="00D52C58">
            <w:pPr>
              <w:pStyle w:val="ProductList-Body"/>
              <w:rPr>
                <w:sz w:val="16"/>
                <w:szCs w:val="16"/>
              </w:rPr>
            </w:pPr>
            <w:bookmarkStart w:id="113" w:name="MicrosoftAzureCoreServices"/>
            <w:r>
              <w:rPr>
                <w:sz w:val="16"/>
                <w:szCs w:val="16"/>
              </w:rPr>
              <w:t>Serviciile de bază Microsoft Azure</w:t>
            </w:r>
            <w:bookmarkEnd w:id="113"/>
          </w:p>
        </w:tc>
        <w:tc>
          <w:tcPr>
            <w:tcW w:w="8190" w:type="dxa"/>
          </w:tcPr>
          <w:p w14:paraId="7E0B1590" w14:textId="3E49764E" w:rsidR="00D52C58" w:rsidRPr="00231971" w:rsidRDefault="00D52C58" w:rsidP="00D52C58">
            <w:pPr>
              <w:pStyle w:val="ProductList-Body"/>
              <w:rPr>
                <w:sz w:val="16"/>
                <w:szCs w:val="16"/>
              </w:rPr>
            </w:pPr>
            <w:r>
              <w:rPr>
                <w:sz w:val="16"/>
                <w:szCs w:val="16"/>
              </w:rPr>
              <w:t>API Management, App Service (API Apps, Logic Apps, Mobile Apps, Web Apps), Application Gateway, Application Insights, Automation, Azure Active Directory, Azure Cache for Redis, Azure Container Registry (ACR), Azure Container Service, Azure Cosmos DB (cunoscut anterior ca DocumentDB), Azure Database for MySQL, Azure Database for PostgreSQL, Azure Databricks, Azure DevOps Services, Azure DevTest Labs, Azure DNS, Azure Information Protection (inclusiv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(cunoscut anterior ca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și VPN Gateway.</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2C22E9" w14:paraId="1E533D5A" w14:textId="77777777" w:rsidTr="009D1828">
        <w:tc>
          <w:tcPr>
            <w:tcW w:w="2607" w:type="dxa"/>
            <w:vAlign w:val="center"/>
          </w:tcPr>
          <w:p w14:paraId="30050707" w14:textId="608A2FB9" w:rsidR="002C22E9" w:rsidRPr="00231971" w:rsidRDefault="002C22E9" w:rsidP="002C22E9">
            <w:pPr>
              <w:pStyle w:val="ProductList-Body"/>
              <w:rPr>
                <w:sz w:val="16"/>
                <w:szCs w:val="16"/>
              </w:rPr>
            </w:pPr>
            <w:r>
              <w:rPr>
                <w:sz w:val="16"/>
                <w:szCs w:val="16"/>
              </w:rPr>
              <w:t>Serviciile principale Microsoft Power Platform</w:t>
            </w:r>
          </w:p>
        </w:tc>
        <w:tc>
          <w:tcPr>
            <w:tcW w:w="8190" w:type="dxa"/>
          </w:tcPr>
          <w:p w14:paraId="4BEB561C" w14:textId="646202E7" w:rsidR="002C22E9" w:rsidRPr="0023405D" w:rsidRDefault="002C22E9" w:rsidP="002C22E9">
            <w:pPr>
              <w:pStyle w:val="ProductList-Body"/>
            </w:pPr>
            <w:r>
              <w:rPr>
                <w:sz w:val="16"/>
                <w:szCs w:val="16"/>
              </w:rPr>
              <w:t>Următoarele servicii, fiecare fiind considerat un serviciu independent sau inclus într-un plan sau într-o suită Office 365 sau Microsoft Dynamics 365: Microsoft Power BI, Microsoft PowerApps și Microsoft Flow. Serviciile principale Microsoft Power Platform nu includ produsele software client, inclusiv, dar fără limitare la, Power BI Report Server, aplicațiile mobile Power BI, PowerApps sau Microsoft Flow, Power BI Desktop sau PowerApps Studio.</w:t>
            </w:r>
          </w:p>
        </w:tc>
      </w:tr>
      <w:tr w:rsidR="00A51E4D" w14:paraId="4B470749" w14:textId="77777777" w:rsidTr="009D1828">
        <w:tc>
          <w:tcPr>
            <w:tcW w:w="2607" w:type="dxa"/>
            <w:vAlign w:val="center"/>
          </w:tcPr>
          <w:p w14:paraId="03BA2AA8" w14:textId="711A0CA7" w:rsidR="00A51E4D" w:rsidRDefault="00A51E4D" w:rsidP="00A51E4D">
            <w:pPr>
              <w:pStyle w:val="ProductList-Body"/>
              <w:rPr>
                <w:sz w:val="16"/>
                <w:szCs w:val="16"/>
              </w:rPr>
            </w:pPr>
            <w:r>
              <w:rPr>
                <w:sz w:val="16"/>
                <w:szCs w:val="16"/>
              </w:rPr>
              <w:t>Serviciile de protecție avansată împotriva amenințărilor Microsoft Defender</w:t>
            </w:r>
          </w:p>
        </w:tc>
        <w:tc>
          <w:tcPr>
            <w:tcW w:w="8190" w:type="dxa"/>
          </w:tcPr>
          <w:p w14:paraId="18032249" w14:textId="4DD50344" w:rsidR="00A51E4D" w:rsidRDefault="00A51E4D" w:rsidP="00A51E4D">
            <w:pPr>
              <w:pStyle w:val="ProductList-Body"/>
              <w:rPr>
                <w:sz w:val="16"/>
                <w:szCs w:val="16"/>
              </w:rPr>
            </w:pPr>
            <w:r>
              <w:rPr>
                <w:sz w:val="16"/>
                <w:szCs w:val="16"/>
              </w:rPr>
              <w:t>Următoarele porțiuni ale serviciilor în cloud de protecție avansată împotriva amenințărilor Microsoft Defender: Endpoint Detection &amp; Response, Automatic Investigation &amp; Remediation.</w:t>
            </w:r>
          </w:p>
        </w:tc>
      </w:tr>
    </w:tbl>
    <w:p w14:paraId="6B8A1F51" w14:textId="77777777" w:rsidR="00A62162" w:rsidRDefault="00A62162" w:rsidP="00B143C0">
      <w:pPr>
        <w:pStyle w:val="ProductList-SectionHeading"/>
        <w:tabs>
          <w:tab w:val="center" w:pos="5400"/>
        </w:tabs>
        <w:spacing w:after="0"/>
        <w:outlineLvl w:val="0"/>
        <w:sectPr w:rsidR="00A62162" w:rsidSect="00B143C0">
          <w:type w:val="continuous"/>
          <w:pgSz w:w="12240" w:h="15840"/>
          <w:pgMar w:top="1440" w:right="720" w:bottom="1440" w:left="720" w:header="720" w:footer="720" w:gutter="0"/>
          <w:cols w:space="720"/>
          <w:titlePg/>
          <w:docGrid w:linePitch="360"/>
        </w:sectPr>
      </w:pPr>
      <w:bookmarkStart w:id="114" w:name="AppendixB_SecurityMeasures"/>
      <w:bookmarkStart w:id="115" w:name="_Toc507768563"/>
      <w:bookmarkStart w:id="116" w:name="DataProcessingTerms_DataatRest"/>
    </w:p>
    <w:p w14:paraId="1E28CD56" w14:textId="1C5B098D" w:rsidR="00B143C0" w:rsidRDefault="00B143C0" w:rsidP="00B143C0">
      <w:pPr>
        <w:pStyle w:val="ProductList-SectionHeading"/>
        <w:tabs>
          <w:tab w:val="center" w:pos="5400"/>
        </w:tabs>
        <w:spacing w:after="0"/>
        <w:outlineLvl w:val="0"/>
      </w:pPr>
      <w:bookmarkStart w:id="117" w:name="_Toc25686969"/>
      <w:r>
        <w:lastRenderedPageBreak/>
        <w:t xml:space="preserve">Anexa B – </w:t>
      </w:r>
      <w:bookmarkStart w:id="118" w:name="DataProcessingTerms_Security"/>
      <w:bookmarkStart w:id="119" w:name="_Toc507239523"/>
      <w:r>
        <w:t>Măsuri</w:t>
      </w:r>
      <w:bookmarkEnd w:id="118"/>
      <w:bookmarkEnd w:id="119"/>
      <w:r>
        <w:t xml:space="preserve"> de securitate</w:t>
      </w:r>
      <w:bookmarkEnd w:id="114"/>
      <w:bookmarkEnd w:id="115"/>
      <w:bookmarkEnd w:id="117"/>
    </w:p>
    <w:bookmarkEnd w:id="116"/>
    <w:p w14:paraId="1E5A2945" w14:textId="77777777" w:rsidR="00B143C0" w:rsidRPr="00CD6202" w:rsidRDefault="00B143C0" w:rsidP="00B143C0">
      <w:pPr>
        <w:pStyle w:val="ProductList-Body"/>
      </w:pPr>
    </w:p>
    <w:p w14:paraId="03EE0B6B" w14:textId="77777777" w:rsidR="00B143C0" w:rsidRDefault="00B143C0" w:rsidP="00B143C0">
      <w:pPr>
        <w:pStyle w:val="ProductList-Body"/>
      </w:pPr>
      <w:r>
        <w:t>Pentru Serviciile online, Microsoft a implementat şi va aplica pentru Datele de client din Serviciile online Core următoarele măsuri de securitate, care, împreună cu angajamentele privind securitatea din TSO (inclusiv Termenii GDPR), constituie singura sa responsabilitate privind securitatea datelor respective.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lastRenderedPageBreak/>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1C5D18">
            <w:pPr>
              <w:pStyle w:val="ProductList-Body"/>
              <w:keepNext/>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lastRenderedPageBreak/>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0B6D0CBF"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r>
            <w:r w:rsidR="00B143C0">
              <w:rPr>
                <w:color w:val="000000" w:themeColor="text1"/>
                <w:sz w:val="16"/>
                <w:szCs w:val="16"/>
              </w:rPr>
              <w:t>Pentru fiecare încălcare de securitate considerată un Incident de securitate, Microsoft va trimite o notificare (conform prevederilor din secţiunea de mai sus „Notificarea Incidentelor de securitate”) fără nicio întârziere nejustificată şi, în orice caz, în interval de 72 de ore</w:t>
            </w:r>
            <w:r>
              <w:rPr>
                <w:iCs/>
                <w:color w:val="000000" w:themeColor="text1"/>
                <w:sz w:val="16"/>
                <w:szCs w:val="16"/>
              </w:rPr>
              <w:t>.</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7080EF9" w14:textId="77777777" w:rsidR="00392DF2" w:rsidRDefault="00541487"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A62162">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0" w:name="OnlineServiceSpecificTerms"/>
      <w:bookmarkStart w:id="121" w:name="_Toc25686970"/>
      <w:r>
        <w:lastRenderedPageBreak/>
        <w:t>Termenii specifici Serviciilor online</w:t>
      </w:r>
      <w:bookmarkEnd w:id="120"/>
      <w:bookmarkEnd w:id="121"/>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2B6F99">
      <w:pPr>
        <w:pStyle w:val="ProductList-OfferingGroupHeading"/>
        <w:rPr>
          <w:lang w:val="ro-RO"/>
        </w:rPr>
      </w:pPr>
      <w:bookmarkStart w:id="122" w:name="_Toc25686971"/>
      <w:bookmarkStart w:id="123" w:name="MicrosoftAzureServices"/>
      <w:r w:rsidRPr="006B4B3B">
        <w:rPr>
          <w:lang w:val="ro-RO"/>
        </w:rPr>
        <w:t>Serviciile Microsoft Azure</w:t>
      </w:r>
      <w:bookmarkEnd w:id="122"/>
    </w:p>
    <w:bookmarkEnd w:id="123"/>
    <w:p w14:paraId="42642BFD" w14:textId="77777777" w:rsidR="001A140A" w:rsidRPr="002A3B84" w:rsidRDefault="001A140A" w:rsidP="002B6F99">
      <w:pPr>
        <w:pStyle w:val="ProductList-Body"/>
        <w:rPr>
          <w:b/>
          <w:color w:val="00188F"/>
        </w:rPr>
      </w:pPr>
      <w:r>
        <w:rPr>
          <w:b/>
          <w:color w:val="00188F"/>
        </w:rPr>
        <w:t>Notificări</w:t>
      </w:r>
    </w:p>
    <w:p w14:paraId="671DFE8D" w14:textId="068270DA" w:rsidR="00952EC3" w:rsidRPr="00747204" w:rsidRDefault="00952EC3" w:rsidP="002B6F99">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ttachment1" w:tooltip="Anexa 1" w:history="1">
        <w:r>
          <w:rPr>
            <w:rStyle w:val="Hyperlink"/>
          </w:rPr>
          <w:t>Anexa 1</w:t>
        </w:r>
      </w:hyperlink>
      <w:r>
        <w:t>.</w:t>
      </w:r>
    </w:p>
    <w:p w14:paraId="386068E7" w14:textId="0A8230EC" w:rsidR="00CC34E7" w:rsidRPr="00690C65" w:rsidRDefault="00CC34E7" w:rsidP="002B6F99">
      <w:pPr>
        <w:pStyle w:val="ProductList-Body"/>
      </w:pPr>
    </w:p>
    <w:p w14:paraId="65A53C3C" w14:textId="77777777" w:rsidR="00CC34E7" w:rsidRPr="00690C65" w:rsidRDefault="00CC34E7" w:rsidP="002B6F99">
      <w:pPr>
        <w:pStyle w:val="ProductList-Body"/>
      </w:pPr>
      <w:r>
        <w:rPr>
          <w:b/>
          <w:color w:val="00188F"/>
        </w:rPr>
        <w:t>Acord privind nivelul serviciului</w:t>
      </w:r>
    </w:p>
    <w:p w14:paraId="41766555" w14:textId="26FDE11A" w:rsidR="00CC34E7" w:rsidRPr="00690C65" w:rsidRDefault="00CC34E7" w:rsidP="002B6F99">
      <w:pPr>
        <w:pStyle w:val="ProductList-Body"/>
      </w:pPr>
      <w:r>
        <w:t>Consultaţi</w:t>
      </w:r>
      <w:r>
        <w:rPr>
          <w:rStyle w:val="Hyperlink"/>
        </w:rPr>
        <w:t xml:space="preserve"> </w:t>
      </w:r>
      <w:hyperlink r:id="rId33" w:history="1">
        <w:r w:rsidRPr="00BC5BCE">
          <w:rPr>
            <w:rStyle w:val="Hyperlink"/>
          </w:rPr>
          <w:t>http://azure.microsoft.com/support/legal/sla/</w:t>
        </w:r>
      </w:hyperlink>
      <w:r>
        <w:t>.</w:t>
      </w:r>
    </w:p>
    <w:p w14:paraId="6A9CDFBC" w14:textId="77777777" w:rsidR="00CC34E7" w:rsidRPr="00690C65" w:rsidRDefault="00CC34E7" w:rsidP="002B6F99">
      <w:pPr>
        <w:pStyle w:val="ProductList-Body"/>
      </w:pPr>
    </w:p>
    <w:p w14:paraId="7472FC6E" w14:textId="761A50DB" w:rsidR="00272578" w:rsidRPr="00690C65" w:rsidRDefault="009616E2" w:rsidP="002B6F99">
      <w:pPr>
        <w:pStyle w:val="ProductList-Body"/>
      </w:pPr>
      <w:r>
        <w:rPr>
          <w:b/>
          <w:color w:val="00188F"/>
        </w:rPr>
        <w:t>Definiţii</w:t>
      </w:r>
    </w:p>
    <w:p w14:paraId="36B115FE" w14:textId="4C864B03" w:rsidR="008861CF" w:rsidRDefault="008861CF" w:rsidP="002B6F99">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4" w:anchor="services" w:history="1">
        <w:r w:rsidRPr="005363B2">
          <w:rPr>
            <w:rStyle w:val="Hyperlink"/>
          </w:rPr>
          <w:t>http://azure.microsoft.com/en-us/regions/#services</w:t>
        </w:r>
      </w:hyperlink>
      <w:r>
        <w:t>.</w:t>
      </w:r>
    </w:p>
    <w:p w14:paraId="04335A7E" w14:textId="77777777" w:rsidR="002B3CFE" w:rsidRDefault="002B3CFE" w:rsidP="002B6F99">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hyperlink r:id="rId35" w:history="1">
        <w:r>
          <w:rPr>
            <w:rStyle w:val="Hyperlink"/>
          </w:rPr>
          <w:t>https://aka.ms/r1j7jq</w:t>
        </w:r>
      </w:hyperlink>
      <w:r>
        <w:t>.</w:t>
      </w:r>
    </w:p>
    <w:p w14:paraId="3C206A84" w14:textId="3122D484" w:rsidR="00817300" w:rsidRDefault="00817300" w:rsidP="002B6F99">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2B6F99">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2B6F99">
      <w:pPr>
        <w:pStyle w:val="ProductList-Body"/>
        <w:spacing w:after="120"/>
      </w:pPr>
      <w:r>
        <w:t xml:space="preserve">„Serviciile Microsoft Azure” înseamnă serviciile şi caracteristicile Microsoft enumerate la </w:t>
      </w:r>
      <w:hyperlink r:id="rId36"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2B6F99">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2B6F99">
      <w:pPr>
        <w:pStyle w:val="ProductList-Body"/>
      </w:pPr>
    </w:p>
    <w:p w14:paraId="09F83536" w14:textId="77777777" w:rsidR="009616E2" w:rsidRPr="00690C65" w:rsidRDefault="00272578" w:rsidP="002B6F99">
      <w:pPr>
        <w:pStyle w:val="ProductList-Body"/>
      </w:pPr>
      <w:r>
        <w:rPr>
          <w:b/>
          <w:color w:val="00188F"/>
        </w:rPr>
        <w:t>Limitări</w:t>
      </w:r>
    </w:p>
    <w:p w14:paraId="23A765D2" w14:textId="121DFCA9" w:rsidR="00272578" w:rsidRPr="00690C65" w:rsidRDefault="00272578" w:rsidP="002B6F99">
      <w:pPr>
        <w:pStyle w:val="ProductList-Body"/>
      </w:pPr>
      <w:r>
        <w:t>În calitate de Client, nu aveţi dreptul:</w:t>
      </w:r>
    </w:p>
    <w:p w14:paraId="67F9EDEC" w14:textId="77777777" w:rsidR="00272578" w:rsidRPr="00690C65" w:rsidRDefault="00272578" w:rsidP="002B6F99">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2B6F99">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B6F99">
      <w:pPr>
        <w:pStyle w:val="ProductList-Body"/>
      </w:pPr>
    </w:p>
    <w:p w14:paraId="47217428" w14:textId="77777777" w:rsidR="009616E2" w:rsidRPr="00690C65" w:rsidRDefault="00272578" w:rsidP="002B6F99">
      <w:pPr>
        <w:pStyle w:val="ProductList-Body"/>
      </w:pPr>
      <w:r>
        <w:rPr>
          <w:b/>
          <w:color w:val="00188F"/>
        </w:rPr>
        <w:t>Retragerea serviciilor sau caracteristicilor</w:t>
      </w:r>
    </w:p>
    <w:p w14:paraId="20384FBB" w14:textId="12F9580B" w:rsidR="00272578" w:rsidRPr="00690C65" w:rsidRDefault="00272578" w:rsidP="002B6F99">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B6F99">
      <w:pPr>
        <w:pStyle w:val="ProductList-Body"/>
      </w:pPr>
    </w:p>
    <w:p w14:paraId="41CC1263" w14:textId="18D9CCC7" w:rsidR="009616E2" w:rsidRPr="00690C65" w:rsidRDefault="002A3B84" w:rsidP="002B6F99">
      <w:pPr>
        <w:pStyle w:val="ProductList-Body"/>
      </w:pPr>
      <w:r>
        <w:rPr>
          <w:b/>
          <w:color w:val="00188F"/>
        </w:rPr>
        <w:t>Conservarea datelor după expirare sau încetare</w:t>
      </w:r>
    </w:p>
    <w:p w14:paraId="2B576A03" w14:textId="4CEA408C" w:rsidR="00272578" w:rsidRPr="00690C65" w:rsidRDefault="00272578" w:rsidP="002B6F99">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B6F99">
      <w:pPr>
        <w:pStyle w:val="ProductList-Body"/>
      </w:pPr>
    </w:p>
    <w:p w14:paraId="209E464C" w14:textId="77777777" w:rsidR="009616E2" w:rsidRPr="00690C65" w:rsidRDefault="00272578" w:rsidP="002B6F99">
      <w:pPr>
        <w:pStyle w:val="ProductList-Body"/>
      </w:pPr>
      <w:r>
        <w:rPr>
          <w:b/>
          <w:color w:val="00188F"/>
        </w:rPr>
        <w:t>Excepţie privind găzduirea</w:t>
      </w:r>
    </w:p>
    <w:p w14:paraId="538ACDF4" w14:textId="6A2762A6" w:rsidR="00272578" w:rsidRPr="00690C65" w:rsidRDefault="00272578" w:rsidP="002B6F99">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B6F99">
      <w:pPr>
        <w:pStyle w:val="ProductList-Body"/>
      </w:pPr>
    </w:p>
    <w:p w14:paraId="7AE698C8" w14:textId="77777777" w:rsidR="006B4B3B" w:rsidRPr="007F0A21" w:rsidRDefault="006B4B3B" w:rsidP="00916371">
      <w:pPr>
        <w:pStyle w:val="ProductList-Body"/>
        <w:keepNext/>
      </w:pPr>
      <w:r>
        <w:rPr>
          <w:b/>
          <w:color w:val="00188F"/>
        </w:rPr>
        <w:lastRenderedPageBreak/>
        <w:t>Utilizarea produsului software în cadrul Microsoft Azure</w:t>
      </w:r>
    </w:p>
    <w:p w14:paraId="0F0BF3D1" w14:textId="7B80228B" w:rsidR="00272578" w:rsidRPr="00690C65" w:rsidRDefault="006B4B3B" w:rsidP="002B6F99">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2B6F99">
      <w:pPr>
        <w:pStyle w:val="ProductList-Body"/>
      </w:pPr>
    </w:p>
    <w:p w14:paraId="7253DB67" w14:textId="77207652" w:rsidR="005F013C" w:rsidRPr="00690C65" w:rsidRDefault="005F013C" w:rsidP="002B6F99">
      <w:pPr>
        <w:pStyle w:val="ProductList-Body"/>
      </w:pPr>
      <w:r>
        <w:rPr>
          <w:b/>
          <w:color w:val="00188F"/>
        </w:rPr>
        <w:t>Disponibilitatea centrelor de date</w:t>
      </w:r>
    </w:p>
    <w:p w14:paraId="12EDE99A" w14:textId="1C9F5C17" w:rsidR="005F013C" w:rsidRPr="00690C65" w:rsidRDefault="005F013C" w:rsidP="002B6F99">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7" w:history="1">
        <w:r>
          <w:rPr>
            <w:rStyle w:val="Hyperlink"/>
          </w:rPr>
          <w:t>http://azure.microsoft.com/en-us/regions</w:t>
        </w:r>
      </w:hyperlink>
      <w:r>
        <w:t>.</w:t>
      </w:r>
    </w:p>
    <w:p w14:paraId="7768F54B" w14:textId="77777777" w:rsidR="005F013C" w:rsidRPr="00690C65" w:rsidRDefault="005F013C" w:rsidP="002B6F99">
      <w:pPr>
        <w:pStyle w:val="ProductList-Body"/>
      </w:pPr>
    </w:p>
    <w:p w14:paraId="0597F066" w14:textId="77777777" w:rsidR="009616E2" w:rsidRPr="00690C65" w:rsidRDefault="00272578" w:rsidP="002B6F99">
      <w:pPr>
        <w:pStyle w:val="ProductList-Body"/>
      </w:pPr>
      <w:r>
        <w:rPr>
          <w:b/>
          <w:color w:val="00188F"/>
        </w:rPr>
        <w:t>Partajarea</w:t>
      </w:r>
    </w:p>
    <w:p w14:paraId="58955B29" w14:textId="4CC62FD6" w:rsidR="00272578" w:rsidRPr="00690C65" w:rsidRDefault="00272578" w:rsidP="002B6F99">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B6F99">
      <w:pPr>
        <w:pStyle w:val="ProductList-Body"/>
      </w:pPr>
    </w:p>
    <w:p w14:paraId="3C9319FB" w14:textId="1AC547E7" w:rsidR="009616E2" w:rsidRPr="00690C65" w:rsidRDefault="00BB13A7" w:rsidP="002B6F99">
      <w:pPr>
        <w:pStyle w:val="ProductList-Body"/>
      </w:pPr>
      <w:r>
        <w:rPr>
          <w:b/>
          <w:color w:val="00188F"/>
        </w:rPr>
        <w:t>Marketplace</w:t>
      </w:r>
    </w:p>
    <w:p w14:paraId="457A6666" w14:textId="77777777" w:rsidR="002B3CFE" w:rsidRDefault="002B3CFE" w:rsidP="002B6F99">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hyperlink r:id="rId38" w:history="1">
        <w:r>
          <w:rPr>
            <w:rStyle w:val="Hyperlink"/>
          </w:rPr>
          <w:t>http://azure.microsoft.com/en-us/support/legal/store-terms</w:t>
        </w:r>
      </w:hyperlink>
      <w:hyperlink r:id="rId39" w:history="1"/>
      <w:r>
        <w:t>.</w:t>
      </w:r>
    </w:p>
    <w:bookmarkStart w:id="124" w:name="_Toc484158292"/>
    <w:bookmarkStart w:id="125" w:name="MicrosoftTranslator"/>
    <w:p w14:paraId="60F7FE11" w14:textId="77777777" w:rsidR="00EB7902" w:rsidRDefault="00EB7902" w:rsidP="002B6F99">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993C5AF" w14:textId="1EBD43E2" w:rsidR="002C22E9" w:rsidRPr="002C22E9" w:rsidRDefault="002C22E9" w:rsidP="002B6F99">
      <w:pPr>
        <w:pStyle w:val="ProductList-Offering2Heading"/>
        <w:outlineLvl w:val="2"/>
        <w:rPr>
          <w:lang w:val="fr-FR"/>
        </w:rPr>
      </w:pPr>
      <w:bookmarkStart w:id="126" w:name="_Toc8395026"/>
      <w:r>
        <w:tab/>
      </w:r>
      <w:bookmarkStart w:id="127" w:name="_Toc25686972"/>
      <w:r w:rsidRPr="002C22E9">
        <w:rPr>
          <w:lang w:val="fr-FR"/>
        </w:rPr>
        <w:t>Azure DevTest Labs</w:t>
      </w:r>
      <w:bookmarkEnd w:id="126"/>
      <w:bookmarkEnd w:id="127"/>
    </w:p>
    <w:p w14:paraId="051387CB" w14:textId="77777777" w:rsidR="002C22E9" w:rsidRPr="000F395E" w:rsidRDefault="002C22E9" w:rsidP="002B6F99">
      <w:pPr>
        <w:pStyle w:val="ProductList-ClauseHeading"/>
        <w:keepNext w:val="0"/>
      </w:pPr>
      <w:r>
        <w:t>Secrete în DevTest Labs</w:t>
      </w:r>
    </w:p>
    <w:p w14:paraId="594D3995" w14:textId="77777777" w:rsidR="002C22E9" w:rsidRPr="000F395E" w:rsidRDefault="002C22E9" w:rsidP="002B6F99">
      <w:pPr>
        <w:pStyle w:val="ProductList-Body"/>
      </w:pPr>
      <w:r>
        <w:t>Azure DevTest Labs creează automat un seif de chei atunci când un utilizator salvează un secret pentru prima dată. Puteți folosi acest seif de chei pentru a stoca numai parolele asociate cu DevTest Lab, cheile SSH sau tokenurile de acces personal.</w:t>
      </w:r>
    </w:p>
    <w:p w14:paraId="405933C8" w14:textId="77777777" w:rsidR="002C22E9" w:rsidRDefault="00541487" w:rsidP="002B6F99">
      <w:pPr>
        <w:pStyle w:val="ProductList-Body"/>
        <w:shd w:val="clear" w:color="auto" w:fill="A6A6A6" w:themeFill="background1" w:themeFillShade="A6"/>
        <w:spacing w:before="120" w:after="240"/>
        <w:jc w:val="right"/>
        <w:rPr>
          <w:b/>
          <w:color w:val="00188F"/>
        </w:rPr>
      </w:pPr>
      <w:hyperlink w:anchor="TableofContents" w:tooltip="Cuprins" w:history="1">
        <w:r w:rsidR="002C22E9">
          <w:rPr>
            <w:rStyle w:val="Hyperlink"/>
            <w:sz w:val="16"/>
            <w:szCs w:val="16"/>
          </w:rPr>
          <w:t>Cuprins</w:t>
        </w:r>
      </w:hyperlink>
      <w:r w:rsidR="002C22E9">
        <w:rPr>
          <w:rStyle w:val="Hyperlink"/>
          <w:sz w:val="16"/>
          <w:szCs w:val="16"/>
        </w:rPr>
        <w:t xml:space="preserve"> </w:t>
      </w:r>
      <w:r w:rsidR="002C22E9">
        <w:rPr>
          <w:sz w:val="16"/>
          <w:szCs w:val="16"/>
        </w:rPr>
        <w:t xml:space="preserve">/ </w:t>
      </w:r>
      <w:hyperlink w:anchor="GeneralTerms" w:tooltip="Termeni generali" w:history="1">
        <w:r w:rsidR="002C22E9">
          <w:rPr>
            <w:rStyle w:val="Hyperlink"/>
            <w:sz w:val="16"/>
            <w:szCs w:val="16"/>
          </w:rPr>
          <w:t>Termeni generali</w:t>
        </w:r>
      </w:hyperlink>
    </w:p>
    <w:p w14:paraId="797A99EE" w14:textId="331CB089" w:rsidR="00392DF2" w:rsidRPr="00392DF2" w:rsidRDefault="00392DF2" w:rsidP="002B6F99">
      <w:pPr>
        <w:pStyle w:val="ProductList-Offering2Heading"/>
        <w:outlineLvl w:val="2"/>
        <w:rPr>
          <w:lang w:val="ro-RO"/>
        </w:rPr>
      </w:pPr>
      <w:r w:rsidRPr="00392DF2">
        <w:rPr>
          <w:lang w:val="ro-RO"/>
        </w:rPr>
        <w:tab/>
      </w:r>
      <w:bookmarkStart w:id="128" w:name="_Toc783785"/>
      <w:bookmarkStart w:id="129" w:name="_Toc25686973"/>
      <w:r w:rsidRPr="00392DF2">
        <w:rPr>
          <w:lang w:val="ro-RO"/>
        </w:rPr>
        <w:t>Serviciile Azure Lab</w:t>
      </w:r>
      <w:bookmarkEnd w:id="128"/>
      <w:bookmarkEnd w:id="129"/>
    </w:p>
    <w:p w14:paraId="6F704342" w14:textId="77777777" w:rsidR="00392DF2" w:rsidRDefault="00392DF2" w:rsidP="002B6F99">
      <w:pPr>
        <w:pStyle w:val="ProductList-ClauseHeading"/>
        <w:keepNext w:val="0"/>
      </w:pPr>
      <w:r>
        <w:t>Relația cu utilizatorul final</w:t>
      </w:r>
    </w:p>
    <w:p w14:paraId="40D1284C" w14:textId="77777777" w:rsidR="00392DF2" w:rsidRDefault="00392DF2" w:rsidP="002B6F99">
      <w:pPr>
        <w:pStyle w:val="ProductList-Body"/>
      </w:pPr>
      <w:r>
        <w:t>Deși Microsoft furnizează Serviciile Azure Lab către dvs., între dvs. și Microsoft, dvs. sunteți singurul furnizor al serviciilor asociate către utilizatorii finali și vă va revine responsabilitatea, inclusiv obligațiile de asistență, față de aceștia în mod unic și exclusiv. Utilizatorii dvs. finali nu sunt parte la niciun contract cu Microsoft referitor la servicii.</w:t>
      </w:r>
    </w:p>
    <w:p w14:paraId="3303C60D" w14:textId="77777777" w:rsidR="00392DF2" w:rsidRPr="00C84B58" w:rsidRDefault="00392DF2" w:rsidP="002B6F99">
      <w:pPr>
        <w:pStyle w:val="ProductList-Body"/>
      </w:pPr>
    </w:p>
    <w:p w14:paraId="32D19D6A" w14:textId="77777777" w:rsidR="00392DF2" w:rsidRDefault="00392DF2" w:rsidP="002B6F99">
      <w:pPr>
        <w:pStyle w:val="ProductList-ClauseHeading"/>
        <w:keepNext w:val="0"/>
      </w:pPr>
      <w:r>
        <w:t>Notificarea; răspunderea; interzicerea acțiunilor împotriva Microsoft</w:t>
      </w:r>
    </w:p>
    <w:p w14:paraId="2E90CA4B" w14:textId="77777777" w:rsidR="00392DF2" w:rsidRDefault="00392DF2" w:rsidP="002B6F99">
      <w:pPr>
        <w:pStyle w:val="ProductList-Body"/>
        <w:spacing w:after="120"/>
      </w:pPr>
      <w:r>
        <w:t>Veți aduce la cunoștința companiei Microsoft imediat orice incidente care ar putea avea impact asupra sa, cum ar fi încălcarea prevederilor privind datele, problemele legate de parole, reclamațiile utilizatorilor finali, pierderea datelor utilizatorilor sau reclamațiile privind proprietatea intelectuală sau viața privată.</w:t>
      </w:r>
    </w:p>
    <w:p w14:paraId="03AD7079" w14:textId="77777777" w:rsidR="00392DF2" w:rsidRDefault="00392DF2" w:rsidP="002B6F99">
      <w:pPr>
        <w:pStyle w:val="ProductList-Body"/>
        <w:spacing w:after="120"/>
      </w:pPr>
      <w:r>
        <w:t>Recunoașteți și sunteți de acord că Microsoft nu are nicio obligație sau răspundere față de dvs. sau față de orice utilizator final pentru utilizarea serviciului de către utilizatorul final.</w:t>
      </w:r>
    </w:p>
    <w:p w14:paraId="2FC0818A" w14:textId="77777777" w:rsidR="00392DF2" w:rsidRPr="00C84B58" w:rsidRDefault="00392DF2" w:rsidP="002B6F99">
      <w:pPr>
        <w:pStyle w:val="ProductList-Body"/>
      </w:pPr>
      <w:r>
        <w:t>Prin utilizarea serviciului, utilizatorul final nu poate întreprinde nicio acțiune împotriva Microsoft în legătură cu serviciile. În cazul în care utilizatorul final întreprinde o acțiune împotriva Microsoft, se vor aplica prevederile de la clauza Despăgubirea din această secțiune.</w:t>
      </w:r>
    </w:p>
    <w:p w14:paraId="42786EEF" w14:textId="77777777" w:rsidR="00392DF2" w:rsidRDefault="00392DF2" w:rsidP="002B6F99">
      <w:pPr>
        <w:pStyle w:val="ProductList-ClauseHeading"/>
        <w:keepNext w:val="0"/>
      </w:pPr>
    </w:p>
    <w:p w14:paraId="07364BBA" w14:textId="093B4951" w:rsidR="00392DF2" w:rsidRDefault="00392DF2" w:rsidP="002B6F99">
      <w:pPr>
        <w:pStyle w:val="ProductList-ClauseHeading"/>
        <w:keepNext w:val="0"/>
      </w:pPr>
      <w:r>
        <w:t>Despăgubirea</w:t>
      </w:r>
    </w:p>
    <w:p w14:paraId="4903C1B6" w14:textId="77777777" w:rsidR="00392DF2" w:rsidRDefault="00392DF2" w:rsidP="002B6F99">
      <w:pPr>
        <w:pStyle w:val="ProductList-Body"/>
      </w:pPr>
      <w:r>
        <w:t>Sunteți de acord să exonerați de răspundere și să despăgubiți compania Microsoft în cazul oricărei pretenții formulate de un utilizator final/o terță parte și/sau o autoritate de reglementare, în legătură cu serviciul furnizat utilizatorilor finali. Veți plăti orice hotărâre judecătorească sau înțelegere și toate costurile, inclusiv onorariile rezonabile ale avocaților și cheltuielile aferente.</w:t>
      </w:r>
    </w:p>
    <w:p w14:paraId="302B443A" w14:textId="77777777" w:rsidR="00392DF2" w:rsidRPr="00C84B58" w:rsidRDefault="00392DF2" w:rsidP="002B6F99">
      <w:pPr>
        <w:pStyle w:val="ProductList-Body"/>
      </w:pPr>
    </w:p>
    <w:p w14:paraId="06E52823" w14:textId="77777777" w:rsidR="00392DF2" w:rsidRDefault="00392DF2" w:rsidP="002B6F99">
      <w:pPr>
        <w:pStyle w:val="ProductList-ClauseHeading"/>
        <w:keepNext w:val="0"/>
      </w:pPr>
      <w:r>
        <w:t>Termenii privind utilizatorul final</w:t>
      </w:r>
    </w:p>
    <w:p w14:paraId="204169A2" w14:textId="77777777" w:rsidR="00392DF2" w:rsidRDefault="00392DF2" w:rsidP="002B6F99">
      <w:pPr>
        <w:pStyle w:val="ProductList-Body"/>
        <w:spacing w:after="120"/>
      </w:pPr>
      <w:r>
        <w:t>Pentru a furniza serviciile utilizatorilor finali, dvs. și utilizatorii dvs. finali trebuie să fiți de acord să încheiați un contract scris cu caracter obligatoriu, care va include ideile din cerințele următoare:</w:t>
      </w:r>
    </w:p>
    <w:p w14:paraId="087E380F" w14:textId="77777777" w:rsidR="00392DF2" w:rsidRDefault="00392DF2" w:rsidP="002B6F99">
      <w:pPr>
        <w:pStyle w:val="ProductList-Body"/>
        <w:spacing w:after="120"/>
      </w:pPr>
      <w:r>
        <w:rPr>
          <w:u w:val="single"/>
        </w:rPr>
        <w:t>Specificarea relației</w:t>
      </w:r>
      <w:r>
        <w:t>: sunteți singura parte care furnizează serviciile. Vă revine responsabilitatea de a furniza servicii de asistență către utilizatorii finali. Veți furniza serviciile către utilizatorii finali în baza termenilor de utilizare și politicii privind confidențialitatea.</w:t>
      </w:r>
    </w:p>
    <w:p w14:paraId="6D394082" w14:textId="0F51E715" w:rsidR="00392DF2" w:rsidRDefault="00C74B4B" w:rsidP="002B6F99">
      <w:pPr>
        <w:pStyle w:val="ProductList-Body"/>
        <w:spacing w:after="120"/>
      </w:pPr>
      <w:r>
        <w:rPr>
          <w:u w:val="single"/>
        </w:rPr>
        <w:t>Conformitatea; utilizarea acceptabilă</w:t>
      </w:r>
      <w:r>
        <w:t xml:space="preserve">: în ceea ce privește furnizarea de către dvs. a serviciilor și utilizarea acestora de către utilizatorii finali, vă revine în exclusivitatea răspunderea pentru asigurarea conformității cu toate legile aplicabile, inclusiv cu, fără limitare la, regulamentul privind </w:t>
      </w:r>
      <w:r>
        <w:lastRenderedPageBreak/>
        <w:t>protecția datelor cu caracter personal. În plus, pentru clarificare și fără a limita Politica privind utilizarea acceptabilă, dvs. și utilizatorii dvs. finali nu aveți dreptul de a utiliza Serviciile Azure Lab pentru a facilita sau a efectua generarea de criptomonede. Încălcarea acestei interdicții poate atrage suspendarea serviciului, conform prevederilor din Politica privind utilizarea acceptabilă</w:t>
      </w:r>
      <w:r w:rsidR="00392DF2">
        <w:t>.</w:t>
      </w:r>
    </w:p>
    <w:p w14:paraId="486CA9BF" w14:textId="77777777" w:rsidR="00392DF2" w:rsidRDefault="00392DF2" w:rsidP="002B6F99">
      <w:pPr>
        <w:pStyle w:val="ProductList-Body"/>
        <w:spacing w:after="120"/>
      </w:pPr>
      <w:r>
        <w:rPr>
          <w:u w:val="single"/>
        </w:rPr>
        <w:t>Neacordarea garanțiilor</w:t>
      </w:r>
      <w:r>
        <w:t>: nu veți acorda nicio garanție în legătură cu serviciile și nu veți acorda garanții cu privire la Microsoft.</w:t>
      </w:r>
    </w:p>
    <w:p w14:paraId="0BB8DB3B" w14:textId="77777777" w:rsidR="00392DF2" w:rsidRDefault="00392DF2" w:rsidP="002B6F99">
      <w:pPr>
        <w:pStyle w:val="ProductList-Body"/>
      </w:pPr>
      <w:r>
        <w:rPr>
          <w:u w:val="single"/>
        </w:rPr>
        <w:t>Limitarea răspunderii și excluderea daunelor</w:t>
      </w:r>
      <w:r>
        <w:t>: nu veți recunoaște răspunderea și veți exclude daunele în conformitate cu prevederile contractelor aplicabile încheiate în dvs. și Microsoft.</w:t>
      </w:r>
    </w:p>
    <w:p w14:paraId="4DBF2DEA" w14:textId="77777777" w:rsidR="00392DF2" w:rsidRPr="00C84B58" w:rsidRDefault="00392DF2" w:rsidP="002B6F99">
      <w:pPr>
        <w:pStyle w:val="ProductList-Body"/>
      </w:pPr>
    </w:p>
    <w:p w14:paraId="3A514EC9" w14:textId="77777777" w:rsidR="00392DF2" w:rsidRDefault="00392DF2" w:rsidP="002B6F99">
      <w:pPr>
        <w:pStyle w:val="ProductList-ClauseHeading"/>
        <w:keepNext w:val="0"/>
      </w:pPr>
      <w:r>
        <w:t>Actualizări</w:t>
      </w:r>
    </w:p>
    <w:p w14:paraId="5C485A9F" w14:textId="77777777" w:rsidR="00392DF2" w:rsidRPr="00006432" w:rsidRDefault="00392DF2" w:rsidP="002B6F99">
      <w:pPr>
        <w:pStyle w:val="ProductList-Body"/>
      </w:pPr>
      <w:r>
        <w:t>Vă revine responsabilitatea de a actualiza mașinile virtuale (VM) din portofoliul dvs. În ciuda prevederilor de mai sus, Microsoft poate, dar nu are obligația, să întreprindă orice acțiune pe care o consideră rezonabilă din perspectivă comercială pentru mașinile virtuale din portofoliul dvs., inclusiv să implementeze actualizări sau alte modificări aplicabile serviciilor în general.</w:t>
      </w:r>
    </w:p>
    <w:p w14:paraId="0B335F78" w14:textId="77777777" w:rsidR="00392DF2" w:rsidRDefault="00541487"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97C9BD2" w14:textId="77777777" w:rsidR="00A51E4D" w:rsidRDefault="00817300" w:rsidP="002B6F99">
      <w:pPr>
        <w:pStyle w:val="ProductList-Offering2Heading"/>
        <w:outlineLvl w:val="2"/>
      </w:pPr>
      <w:bookmarkStart w:id="130" w:name="AzureMaps"/>
      <w:r w:rsidRPr="00817300">
        <w:rPr>
          <w:lang w:val="ro-RO"/>
        </w:rPr>
        <w:tab/>
      </w:r>
      <w:bookmarkStart w:id="131" w:name="_Toc13858367"/>
      <w:bookmarkStart w:id="132" w:name="_Toc25686974"/>
      <w:bookmarkStart w:id="133" w:name="AzureMachineLearningService"/>
      <w:bookmarkStart w:id="134" w:name="_Toc509825512"/>
      <w:bookmarkStart w:id="135" w:name="_Toc510880769"/>
      <w:r w:rsidR="00A51E4D">
        <w:t>Serviciul Azure Machine Learning</w:t>
      </w:r>
      <w:bookmarkEnd w:id="131"/>
      <w:bookmarkEnd w:id="132"/>
    </w:p>
    <w:bookmarkEnd w:id="133"/>
    <w:p w14:paraId="3C72C864" w14:textId="77777777" w:rsidR="00A51E4D" w:rsidRDefault="00A51E4D" w:rsidP="002B6F99">
      <w:pPr>
        <w:pStyle w:val="ProductList-ClauseHeading"/>
        <w:keepNext w:val="0"/>
      </w:pPr>
      <w:r>
        <w:t>Componentele NVIDIA</w:t>
      </w:r>
    </w:p>
    <w:p w14:paraId="1A7E7CF9" w14:textId="77777777" w:rsidR="00A51E4D" w:rsidRDefault="00A51E4D" w:rsidP="002B6F99">
      <w:pPr>
        <w:pStyle w:val="ProductList-Body"/>
      </w:pPr>
      <w:r>
        <w:t xml:space="preserve">Serviciul Azure Machine Learning poate include CUDA Toolkit, driverele Tesla, cuDNN, DIGITS, NCCL și TensorRT („Componentele NVIDIA”); Clientul este de acord că utilizarea Componentelor NVIDIA este reglementată prin Contractul de licență NVIDIA pentru servicii cloud destinate utilizatorului final pentru putere de calcul, care se află la </w:t>
      </w:r>
      <w:hyperlink r:id="rId40" w:history="1">
        <w:r>
          <w:rPr>
            <w:rStyle w:val="Hyperlink"/>
          </w:rPr>
          <w:t>https://go.microsoft.com/fwlink/?linkid=874330</w:t>
        </w:r>
      </w:hyperlink>
      <w:r>
        <w:t>.</w:t>
      </w:r>
    </w:p>
    <w:p w14:paraId="018D0B5E" w14:textId="77777777" w:rsidR="00A51E4D" w:rsidRPr="0004518A" w:rsidRDefault="00541487" w:rsidP="002B6F99">
      <w:pPr>
        <w:pStyle w:val="ProductList-Body"/>
        <w:shd w:val="clear" w:color="auto" w:fill="A6A6A6" w:themeFill="background1" w:themeFillShade="A6"/>
        <w:spacing w:before="120" w:after="240"/>
        <w:jc w:val="right"/>
        <w:rPr>
          <w:sz w:val="16"/>
          <w:szCs w:val="16"/>
        </w:rPr>
      </w:pPr>
      <w:hyperlink w:anchor="_top" w:tooltip="Cuprins" w:history="1">
        <w:r w:rsidR="00A51E4D">
          <w:rPr>
            <w:rStyle w:val="Hyperlink"/>
            <w:sz w:val="16"/>
            <w:szCs w:val="16"/>
          </w:rPr>
          <w:t>Cuprins</w:t>
        </w:r>
      </w:hyperlink>
      <w:r w:rsidR="00A51E4D">
        <w:rPr>
          <w:sz w:val="16"/>
          <w:szCs w:val="16"/>
        </w:rPr>
        <w:t>/</w:t>
      </w:r>
      <w:hyperlink w:anchor="_top" w:tooltip="Termeni generali" w:history="1">
        <w:r w:rsidR="00A51E4D">
          <w:rPr>
            <w:rStyle w:val="Hyperlink"/>
            <w:sz w:val="16"/>
            <w:szCs w:val="16"/>
          </w:rPr>
          <w:t>Termeni generali</w:t>
        </w:r>
      </w:hyperlink>
    </w:p>
    <w:p w14:paraId="1423B29D" w14:textId="40FD2CD9" w:rsidR="00817300" w:rsidRPr="00817300" w:rsidRDefault="00817300" w:rsidP="002B6F99">
      <w:pPr>
        <w:pStyle w:val="ProductList-Offering2Heading"/>
        <w:outlineLvl w:val="2"/>
        <w:rPr>
          <w:lang w:val="ro-RO"/>
        </w:rPr>
      </w:pPr>
      <w:bookmarkStart w:id="136" w:name="_Toc25686975"/>
      <w:r w:rsidRPr="00817300">
        <w:rPr>
          <w:lang w:val="ro-RO"/>
        </w:rPr>
        <w:t>Azure Maps</w:t>
      </w:r>
      <w:bookmarkEnd w:id="134"/>
      <w:bookmarkEnd w:id="135"/>
      <w:bookmarkEnd w:id="136"/>
    </w:p>
    <w:bookmarkEnd w:id="130"/>
    <w:p w14:paraId="3887E569" w14:textId="77777777" w:rsidR="00817300" w:rsidRDefault="00817300" w:rsidP="002B6F99">
      <w:pPr>
        <w:pStyle w:val="ProductList-ClauseHeading"/>
        <w:keepNext w:val="0"/>
      </w:pPr>
      <w:r>
        <w:t>Restricții de navigare</w:t>
      </w:r>
    </w:p>
    <w:p w14:paraId="5078C5B6" w14:textId="77777777" w:rsidR="00817300" w:rsidRDefault="00817300" w:rsidP="002B6F99">
      <w:pPr>
        <w:pStyle w:val="ProductList-Body"/>
      </w:pPr>
      <w:r>
        <w:t>Nu puteți utiliza Azure Maps pentru a activa funcția de navigare pas cu pas în nicio aplicație.</w:t>
      </w:r>
    </w:p>
    <w:p w14:paraId="4445A56B" w14:textId="77777777" w:rsidR="00817300" w:rsidRPr="00006432" w:rsidRDefault="00817300" w:rsidP="002B6F99">
      <w:pPr>
        <w:pStyle w:val="ProductList-Body"/>
      </w:pPr>
    </w:p>
    <w:p w14:paraId="3EE7CC98" w14:textId="77777777" w:rsidR="00817300" w:rsidRDefault="00817300" w:rsidP="002B6F99">
      <w:pPr>
        <w:pStyle w:val="ProductList-ClauseHeading"/>
        <w:keepNext w:val="0"/>
      </w:pPr>
      <w:r>
        <w:t>Restricții privind baza de date</w:t>
      </w:r>
    </w:p>
    <w:p w14:paraId="5DA0AB13" w14:textId="77777777" w:rsidR="00817300" w:rsidRDefault="00817300" w:rsidP="002B6F99">
      <w:pPr>
        <w:pStyle w:val="ProductList-Body"/>
      </w:pPr>
      <w:r>
        <w:t>Nu puteți utiliza Azure Maps sau orice parte a acestuia pentru a crea o bază de date sau un serviciu concurent sau o bază de date populată în întregime sau parțial cu datele dvs. și/sau cu datele furnizate sau create de o terță parte.</w:t>
      </w:r>
    </w:p>
    <w:p w14:paraId="77CFD928" w14:textId="77777777" w:rsidR="00817300" w:rsidRPr="00006432" w:rsidRDefault="00817300" w:rsidP="002B6F99">
      <w:pPr>
        <w:pStyle w:val="ProductList-Body"/>
      </w:pPr>
    </w:p>
    <w:p w14:paraId="7BCACAE4" w14:textId="77777777" w:rsidR="00817300" w:rsidRPr="00006432" w:rsidRDefault="00817300" w:rsidP="002B6F99">
      <w:pPr>
        <w:pStyle w:val="ProductList-Body"/>
      </w:pPr>
      <w:r>
        <w:t>Nu veți utiliza datele furnizate de Azure Maps în combinație cu orice altă bază de date a unei terțe părți, exceptând faptul că puteți adăuga la datele aparținând unui tip care nu este încă inclus în Serviciu (cum ar conținut privat) sau la datele care dețin licență Microsoft.</w:t>
      </w:r>
    </w:p>
    <w:p w14:paraId="2DD6744E" w14:textId="77777777" w:rsidR="00817300" w:rsidRDefault="00817300" w:rsidP="002B6F99">
      <w:pPr>
        <w:pStyle w:val="ProductList-Body"/>
      </w:pPr>
    </w:p>
    <w:p w14:paraId="7A34D729" w14:textId="77777777" w:rsidR="00EB7902" w:rsidRPr="00931AE7" w:rsidRDefault="00EB7902" w:rsidP="002B6F99">
      <w:pPr>
        <w:pStyle w:val="ProductList-ClauseHeading"/>
        <w:keepNext w:val="0"/>
      </w:pPr>
      <w:r>
        <w:t>Rezultatele API-ului</w:t>
      </w:r>
    </w:p>
    <w:p w14:paraId="582F2A4B" w14:textId="77777777" w:rsidR="00EB7902" w:rsidRPr="00931AE7" w:rsidRDefault="00EB7902" w:rsidP="002B6F99">
      <w:pPr>
        <w:pStyle w:val="ProductList-Body"/>
      </w:pPr>
      <w:r>
        <w:t>Nu puteți salva în memoria cache sau păstra informațiile furnizate de interfața API pentru Azure Maps, inclusiv, fără limitare la, geocoduri și geocoduri de reconstituire, dale de date de hartă și informații despre rută („Rezultatele”) în scopul utilizării acestor Rezultate pentru a deservi mai mulți utilizatori sau pentru a evita funcțiile Azure Maps.</w:t>
      </w:r>
    </w:p>
    <w:p w14:paraId="24765664" w14:textId="77777777" w:rsidR="00EB7902" w:rsidRPr="00931AE7" w:rsidRDefault="00EB7902" w:rsidP="002B6F99">
      <w:pPr>
        <w:pStyle w:val="ProductList-Body"/>
      </w:pPr>
    </w:p>
    <w:p w14:paraId="6ADCF751" w14:textId="77777777" w:rsidR="00EB7902" w:rsidRPr="00931AE7" w:rsidRDefault="00EB7902" w:rsidP="002B6F99">
      <w:pPr>
        <w:pStyle w:val="ProductList-Body"/>
      </w:pPr>
      <w:r>
        <w:t>Este permisă salvarea Rezultatelor în memoria cache și păstrarea acestora atunci când obiectivul salvării în memoria cache este acela de a reduce timpii de așteptare aferenți aplicației. Este posibil ca Rezultatele să nu fie păstrate pe o perioadă mai mare decât: (i) perioada de valabilitate specificată în anteturile returnate sau (ii) 6 luni, oricare este mai scurtă.</w:t>
      </w:r>
    </w:p>
    <w:p w14:paraId="3A08D916" w14:textId="77777777" w:rsidR="00EB7902" w:rsidRPr="00931AE7" w:rsidRDefault="00EB7902" w:rsidP="002B6F99">
      <w:pPr>
        <w:pStyle w:val="ProductList-Body"/>
      </w:pPr>
    </w:p>
    <w:p w14:paraId="007CE1CF" w14:textId="77777777" w:rsidR="00EB7902" w:rsidRPr="00931AE7" w:rsidRDefault="00EB7902" w:rsidP="002B6F99">
      <w:pPr>
        <w:pStyle w:val="ProductList-Body"/>
      </w:pPr>
      <w:bookmarkStart w:id="137" w:name="_Hlk509835802"/>
      <w:r>
        <w:t>Nu puteți afișa Rezultate în baza de date de hărți geografice sau de conținut a unei terțe părți.</w:t>
      </w:r>
    </w:p>
    <w:bookmarkEnd w:id="137"/>
    <w:p w14:paraId="51EF7A3F" w14:textId="77777777" w:rsidR="00EB7902" w:rsidRPr="00931AE7" w:rsidRDefault="00EB7902" w:rsidP="002B6F99">
      <w:pPr>
        <w:pStyle w:val="ProductList-Body"/>
      </w:pPr>
    </w:p>
    <w:p w14:paraId="6B3197A1" w14:textId="77777777" w:rsidR="00EB7902" w:rsidRPr="00931AE7" w:rsidRDefault="00EB7902" w:rsidP="002B6F99">
      <w:pPr>
        <w:pStyle w:val="ProductList-ClauseHeading"/>
        <w:keepNext w:val="0"/>
      </w:pPr>
      <w:r>
        <w:t>Datele din hărți</w:t>
      </w:r>
    </w:p>
    <w:p w14:paraId="6892F180" w14:textId="77777777" w:rsidR="00EB7902" w:rsidRPr="00931AE7" w:rsidRDefault="00EB7902" w:rsidP="002B6F99">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41" w:history="1">
        <w:r>
          <w:rPr>
            <w:rStyle w:val="Hyperlink"/>
          </w:rPr>
          <w:t>https://www.tomtom.com/en_GB/thirdpartyproductterms/</w:t>
        </w:r>
      </w:hyperlink>
      <w:r>
        <w:t xml:space="preserve">). Azure Maps utilizează serviciul Imagini Bing, care este reglementat de Notificarea privind Hărți Bing din </w:t>
      </w:r>
      <w:hyperlink w:anchor="_top" w:tooltip="Anexa 1" w:history="1">
        <w:r>
          <w:rPr>
            <w:rStyle w:val="Hyperlink"/>
          </w:rPr>
          <w:t>Anexa 1</w:t>
        </w:r>
      </w:hyperlink>
      <w:r>
        <w:t>.</w:t>
      </w:r>
    </w:p>
    <w:p w14:paraId="684798A2" w14:textId="77777777" w:rsidR="00EB7902" w:rsidRPr="00931AE7" w:rsidRDefault="00EB7902" w:rsidP="002B6F99">
      <w:pPr>
        <w:pStyle w:val="ProductList-Body"/>
      </w:pPr>
    </w:p>
    <w:p w14:paraId="1DB77697" w14:textId="77777777" w:rsidR="00EB7902" w:rsidRPr="00931AE7" w:rsidRDefault="00EB7902" w:rsidP="002B6F99">
      <w:pPr>
        <w:pStyle w:val="ProductList-ClauseHeading"/>
        <w:keepNext w:val="0"/>
      </w:pPr>
      <w:r>
        <w:t>Parametrul Regiune utilizator</w:t>
      </w:r>
    </w:p>
    <w:p w14:paraId="224D3C60" w14:textId="77777777" w:rsidR="00EB7902" w:rsidRPr="00931AE7" w:rsidRDefault="00EB7902" w:rsidP="002B6F99">
      <w:pPr>
        <w:pStyle w:val="ProductList-Body"/>
      </w:pPr>
      <w:r>
        <w:t>Parametrul Regiune utilizator din Azure Maps trebuie să fie utilizat în conformitate cu legile aplicabile, inclusiv cu legile privind cartografierea, din țara în care sunt puse la dispoziție hărțile, imaginile, alte date și conținut terță parte pe care sunteți autorizat să le accesați prin Azure Maps.</w:t>
      </w:r>
    </w:p>
    <w:p w14:paraId="604DDBEC" w14:textId="77777777" w:rsidR="00817300" w:rsidRPr="00006432" w:rsidRDefault="00817300" w:rsidP="002B6F99">
      <w:pPr>
        <w:pStyle w:val="ProductList-Body"/>
      </w:pPr>
    </w:p>
    <w:p w14:paraId="25FAD81C" w14:textId="77777777" w:rsidR="00817300" w:rsidRDefault="00817300" w:rsidP="002B6F99">
      <w:pPr>
        <w:pStyle w:val="ProductList-ClauseHeading"/>
        <w:keepNext w:val="0"/>
      </w:pPr>
      <w:r>
        <w:t>Fără garanție pentru exactitate</w:t>
      </w:r>
    </w:p>
    <w:p w14:paraId="234168D0" w14:textId="77777777" w:rsidR="00817300" w:rsidRPr="00006432" w:rsidRDefault="00817300" w:rsidP="002B6F99">
      <w:pPr>
        <w:pStyle w:val="ProductList-Body"/>
      </w:pPr>
      <w:r>
        <w:t xml:space="preserve">Microsoft și furnizorii săi nu acordă nicio garanție cu privire la exactitatea sau completitudinea hărților, imaginilor, datelor sau a oricărui conținut furnizat de Azure Maps. </w:t>
      </w:r>
    </w:p>
    <w:p w14:paraId="1F5EC7B6" w14:textId="77777777" w:rsidR="00817300" w:rsidRDefault="00817300" w:rsidP="002B6F99">
      <w:pPr>
        <w:pStyle w:val="ProductList-Body"/>
      </w:pPr>
    </w:p>
    <w:p w14:paraId="122043EC" w14:textId="77777777" w:rsidR="00817300" w:rsidRDefault="00817300" w:rsidP="002B6F99">
      <w:pPr>
        <w:pStyle w:val="ProductList-ClauseHeading"/>
        <w:keepNext w:val="0"/>
      </w:pPr>
      <w:r>
        <w:t>Dreptul de autor</w:t>
      </w:r>
    </w:p>
    <w:p w14:paraId="7ADA6E0D" w14:textId="77777777" w:rsidR="00817300" w:rsidRDefault="00817300" w:rsidP="002B6F99">
      <w:pPr>
        <w:pStyle w:val="ProductList-Body"/>
      </w:pPr>
      <w:r>
        <w:t>Nu aveți dreptul să eliminați, să ascundeți, să mascați ori să modificați orice siglă și/sau notificare privind dreptul de autor plasată pe sau generată automat de Azure Maps.</w:t>
      </w:r>
    </w:p>
    <w:p w14:paraId="3940B6BC" w14:textId="579DABCD" w:rsidR="00A847D4" w:rsidRPr="00CF0E6B" w:rsidRDefault="00541487"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B5C91EA" w14:textId="11ED98D4" w:rsidR="00B55636" w:rsidRDefault="00952EC3" w:rsidP="002B6F99">
      <w:pPr>
        <w:pStyle w:val="ProductList-Offering2Heading"/>
        <w:outlineLvl w:val="2"/>
      </w:pPr>
      <w:r w:rsidRPr="00952EC3">
        <w:rPr>
          <w:lang w:val="ro-RO"/>
        </w:rPr>
        <w:tab/>
      </w:r>
      <w:bookmarkStart w:id="138" w:name="_Toc25686976"/>
      <w:bookmarkEnd w:id="124"/>
      <w:r w:rsidR="00916371">
        <w:t>Hub Azure Stack</w:t>
      </w:r>
      <w:bookmarkEnd w:id="138"/>
    </w:p>
    <w:p w14:paraId="00875046" w14:textId="77777777" w:rsidR="00916371" w:rsidRPr="003309CC" w:rsidRDefault="00916371" w:rsidP="00916371">
      <w:pPr>
        <w:pStyle w:val="ProductList-ClauseHeading"/>
        <w:keepNext w:val="0"/>
      </w:pPr>
      <w:r>
        <w:t xml:space="preserve">Confidențialitatea privind Hubul Azure Stack </w:t>
      </w:r>
    </w:p>
    <w:p w14:paraId="621F4998" w14:textId="77777777" w:rsidR="00916371" w:rsidRPr="003309CC" w:rsidRDefault="00916371" w:rsidP="00916371">
      <w:pPr>
        <w:pStyle w:val="ProductList-Body"/>
      </w:pPr>
      <w:r>
        <w:t xml:space="preserve">Angajamentul Microsoft de respectare a confidențialității disponibil la </w:t>
      </w:r>
      <w:hyperlink r:id="rId42" w:history="1">
        <w:r>
          <w:rPr>
            <w:rStyle w:val="Hyperlink"/>
          </w:rPr>
          <w:t>https://go.microsoft.com/</w:t>
        </w:r>
        <w:r>
          <w:rPr>
            <w:rStyle w:val="Hyperlink"/>
            <w:color w:val="0563C1"/>
          </w:rPr>
          <w:t>fwlink</w:t>
        </w:r>
        <w:r>
          <w:rPr>
            <w:rStyle w:val="Hyperlink"/>
          </w:rPr>
          <w:t>/?LinkId=521839</w:t>
        </w:r>
      </w:hyperlink>
      <w:r>
        <w:t xml:space="preserve"> este valabil pentru utilizarea de către Client a Hubului Azure Stack. În cazul în care un Client al Contractului pentru Microsoft Cloud utilizează produse software Hub Azure Stack sau servicii care sunt găzduite de un Reseller, utilizarea respectivă se supune practicilor de confidențialitate ale Resellerului, care pot fi diferite de cele ale companiei Microsoft. </w:t>
      </w:r>
    </w:p>
    <w:p w14:paraId="655746F3" w14:textId="77777777" w:rsidR="00916371" w:rsidRPr="003309CC" w:rsidRDefault="00916371" w:rsidP="00916371">
      <w:pPr>
        <w:pStyle w:val="ProductList-Body"/>
      </w:pPr>
    </w:p>
    <w:p w14:paraId="6049D1CF" w14:textId="77777777" w:rsidR="00916371" w:rsidRPr="003309CC" w:rsidRDefault="00916371" w:rsidP="00916371">
      <w:pPr>
        <w:pStyle w:val="ProductList-Body"/>
      </w:pPr>
      <w:r>
        <w:t>În măsura în care Microsoft este un operator sau operator secundar de date cu caracter personal cu privire la Hubul Azure Stack, Microsoft își asumă față de toți clienții, începând cu 25 mai 2018, angajamentele prevăzute la litera (a) din „Prelucrarea datelor cu caracter personal; GDPR” din secțiunea „Termenii privind protecția datelor cu caracter personal” din Termenii Serviciilor online și la litera (b) din Regulamentul general al Uniunii Europene privind protecția datelor cu caracter personal, în Anexa 4 la Termenii Serviciilor online.</w:t>
      </w:r>
    </w:p>
    <w:p w14:paraId="0B02E3DE" w14:textId="77777777" w:rsidR="00916371" w:rsidRPr="003309CC" w:rsidRDefault="00916371" w:rsidP="00916371">
      <w:pPr>
        <w:pStyle w:val="ProductList-ClauseHeading"/>
        <w:keepNext w:val="0"/>
      </w:pPr>
      <w:r>
        <w:t xml:space="preserve">Utilizarea Hubului Azure Stack </w:t>
      </w:r>
    </w:p>
    <w:p w14:paraId="08EC842F" w14:textId="77777777" w:rsidR="00916371" w:rsidRPr="003309CC" w:rsidRDefault="00916371" w:rsidP="00916371">
      <w:pPr>
        <w:pStyle w:val="ProductList-Body"/>
        <w:tabs>
          <w:tab w:val="clear" w:pos="158"/>
          <w:tab w:val="left" w:pos="360"/>
        </w:tabs>
      </w:pPr>
      <w:r>
        <w:t xml:space="preserve">Clientul are dreptul să utilizeze Hubul Azure Stack exclusiv pe hardware-ul pe care este preinstalat. </w:t>
      </w:r>
    </w:p>
    <w:p w14:paraId="7497ABF4" w14:textId="77777777" w:rsidR="00916371" w:rsidRPr="003309CC" w:rsidRDefault="00916371" w:rsidP="00916371">
      <w:pPr>
        <w:pStyle w:val="ProductList-Body"/>
        <w:tabs>
          <w:tab w:val="clear" w:pos="158"/>
          <w:tab w:val="left" w:pos="360"/>
        </w:tabs>
      </w:pPr>
    </w:p>
    <w:p w14:paraId="79ACA846" w14:textId="77777777" w:rsidR="00916371" w:rsidRPr="003309CC" w:rsidRDefault="00916371" w:rsidP="00916371">
      <w:pPr>
        <w:pStyle w:val="ProductList-ClauseHeading"/>
        <w:keepNext w:val="0"/>
      </w:pPr>
      <w:r>
        <w:t>Utilizarea Abonamentului prestabilit pentru Furnizori</w:t>
      </w:r>
    </w:p>
    <w:p w14:paraId="0D8F6145" w14:textId="1D55B87D" w:rsidR="004653F5" w:rsidRPr="00D26C87" w:rsidRDefault="00916371" w:rsidP="00916371">
      <w:pPr>
        <w:pStyle w:val="ProductList-Body"/>
      </w:pPr>
      <w:r>
        <w:t>Abonamentul creat pentru administratorul sistemului în timpul procesului de implementare a hubului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r w:rsidR="004653F5">
        <w:t>).</w:t>
      </w:r>
    </w:p>
    <w:bookmarkStart w:id="139" w:name="_Toc494738672"/>
    <w:bookmarkStart w:id="140" w:name="_Toc476476610"/>
    <w:bookmarkStart w:id="141" w:name="_Toc459970714"/>
    <w:bookmarkStart w:id="142" w:name="_Toc457466428"/>
    <w:bookmarkStart w:id="143" w:name="AzureActiveDirectoryBasic"/>
    <w:bookmarkStart w:id="144" w:name="_Toc437590238"/>
    <w:bookmarkStart w:id="145" w:name="_Toc435790944"/>
    <w:bookmarkStart w:id="146" w:name="MicrosoftDynamicsMarketing"/>
    <w:bookmarkEnd w:id="125"/>
    <w:p w14:paraId="1EAD1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9461C30" w14:textId="77777777" w:rsidR="00817300" w:rsidRPr="001C5D18" w:rsidRDefault="00817300" w:rsidP="002B6F99">
      <w:pPr>
        <w:pStyle w:val="ProductList-Offering2Heading"/>
        <w:outlineLvl w:val="2"/>
        <w:rPr>
          <w:lang w:val="ro-RO"/>
        </w:rPr>
      </w:pPr>
      <w:r w:rsidRPr="001C5D18">
        <w:rPr>
          <w:lang w:val="ro-RO"/>
        </w:rPr>
        <w:tab/>
      </w:r>
      <w:bookmarkStart w:id="147" w:name="MicrosoftCognitiveServices"/>
      <w:bookmarkStart w:id="148" w:name="_Toc510880771"/>
      <w:bookmarkStart w:id="149" w:name="_Toc510115105"/>
      <w:bookmarkStart w:id="150" w:name="_Toc25686977"/>
      <w:r w:rsidRPr="001C5D18">
        <w:rPr>
          <w:lang w:val="ro-RO"/>
        </w:rPr>
        <w:t>Serviciile de căutare Bing</w:t>
      </w:r>
      <w:bookmarkEnd w:id="147"/>
      <w:bookmarkEnd w:id="148"/>
      <w:bookmarkEnd w:id="149"/>
      <w:bookmarkEnd w:id="150"/>
    </w:p>
    <w:p w14:paraId="01B420F4" w14:textId="77777777" w:rsidR="00817300" w:rsidRPr="002001F8" w:rsidRDefault="00817300" w:rsidP="002B6F99">
      <w:pPr>
        <w:pStyle w:val="ProductList-ClauseHeading"/>
        <w:keepNext w:val="0"/>
      </w:pPr>
      <w:r>
        <w:t>Utilizarea Serviciilor de căutare Bing și cerințele privind afișarea</w:t>
      </w:r>
    </w:p>
    <w:p w14:paraId="7660D700" w14:textId="77777777" w:rsidR="00817300" w:rsidRDefault="00817300" w:rsidP="002B6F99">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43"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2B6F99">
      <w:pPr>
        <w:pStyle w:val="ProductList-ClauseHeading"/>
        <w:keepNext w:val="0"/>
      </w:pPr>
    </w:p>
    <w:p w14:paraId="36918291" w14:textId="77777777" w:rsidR="00817300" w:rsidRPr="008846DD" w:rsidRDefault="00817300" w:rsidP="002B6F99">
      <w:pPr>
        <w:pStyle w:val="ProductList-ClauseHeading"/>
        <w:keepNext w:val="0"/>
      </w:pPr>
      <w:r>
        <w:t xml:space="preserve">Confidențialitatea Serviciilor de căutare Bing </w:t>
      </w:r>
    </w:p>
    <w:p w14:paraId="074AC514" w14:textId="77777777" w:rsidR="00817300" w:rsidRDefault="00817300" w:rsidP="002B6F99">
      <w:pPr>
        <w:pStyle w:val="ProductList-Body"/>
      </w:pPr>
      <w:r>
        <w:t xml:space="preserve">Angajamentul Microsoft de respectare a confidențialității, disponibil la adresa </w:t>
      </w:r>
      <w:hyperlink r:id="rId44"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2B6F99">
      <w:pPr>
        <w:pStyle w:val="ProductList-Body"/>
      </w:pPr>
    </w:p>
    <w:p w14:paraId="2BDC084B" w14:textId="77777777" w:rsidR="00817300" w:rsidRPr="00964225" w:rsidRDefault="00817300" w:rsidP="002B6F99">
      <w:pPr>
        <w:pStyle w:val="ProductList-ClauseHeading"/>
        <w:keepNext w:val="0"/>
        <w:rPr>
          <w:color w:val="0072C6"/>
        </w:rPr>
      </w:pPr>
      <w:r>
        <w:t>Utilizarea Datelor aferente Serviciilor de căutare Bing.</w:t>
      </w:r>
    </w:p>
    <w:p w14:paraId="3336EAA1" w14:textId="77777777" w:rsidR="00817300" w:rsidRDefault="00817300" w:rsidP="002B6F99">
      <w:pPr>
        <w:pStyle w:val="ProductList-Body"/>
      </w:pPr>
      <w:r>
        <w:t>Responsabilitatea pentru conținutul tuturor Datelor aferente Serviciilor de căutare Bing îi aparține în exclusivitate Clientului.</w:t>
      </w:r>
    </w:p>
    <w:p w14:paraId="5CD403F8" w14:textId="77777777" w:rsidR="00817300" w:rsidRDefault="00817300" w:rsidP="002B6F99">
      <w:pPr>
        <w:pStyle w:val="ProductList-Body"/>
      </w:pPr>
    </w:p>
    <w:p w14:paraId="4CA926FF" w14:textId="77777777" w:rsidR="00817300" w:rsidRDefault="00817300" w:rsidP="002B6F99">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2B6F99">
      <w:pPr>
        <w:pStyle w:val="ProductList-Body"/>
      </w:pPr>
    </w:p>
    <w:p w14:paraId="7D16BDEB" w14:textId="77777777" w:rsidR="00817300" w:rsidRDefault="00817300" w:rsidP="002B6F99">
      <w:pPr>
        <w:pStyle w:val="ProductList-Body"/>
      </w:pPr>
      <w:r>
        <w:t>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2B6F99">
      <w:pPr>
        <w:pStyle w:val="ProductList-Body"/>
      </w:pPr>
    </w:p>
    <w:p w14:paraId="28C0E74E" w14:textId="77777777" w:rsidR="00817300" w:rsidRPr="00964225" w:rsidRDefault="00817300" w:rsidP="00916371">
      <w:pPr>
        <w:pStyle w:val="ProductList-ClauseHeading"/>
        <w:rPr>
          <w:color w:val="0072C6"/>
        </w:rPr>
      </w:pPr>
      <w:r>
        <w:lastRenderedPageBreak/>
        <w:t>Aplicarea Termenilor privind protecția datelor cu caracter personal asupra Serviciilor de căutare Bing</w:t>
      </w:r>
    </w:p>
    <w:p w14:paraId="0B765C27" w14:textId="77777777" w:rsidR="00817300" w:rsidRDefault="00817300" w:rsidP="002B6F99">
      <w:pPr>
        <w:pStyle w:val="ProductList-Body"/>
      </w:pPr>
      <w:r>
        <w:t>Doar următoarele secțiuni din Termenii privind protecția datelor cu caracter personal se aplică pentru Serviciile de căutare Bing: Transferurile de date, Utilizarea subcontractorilor și Cum să contactați Microsoft. Aceste secțiuni nu se aplică Versiunilor de examinare ale serviciilor enumerate.</w:t>
      </w:r>
    </w:p>
    <w:p w14:paraId="56B9FC37" w14:textId="77777777" w:rsidR="00817300" w:rsidRPr="009A17A9" w:rsidRDefault="00817300" w:rsidP="002B6F99">
      <w:pPr>
        <w:pStyle w:val="ProductList-Body"/>
      </w:pPr>
    </w:p>
    <w:p w14:paraId="380D9EBA" w14:textId="77777777" w:rsidR="00817300" w:rsidRDefault="00817300" w:rsidP="002B6F99">
      <w:pPr>
        <w:pStyle w:val="ProductList-ClauseHeading"/>
        <w:keepNext w:val="0"/>
      </w:pPr>
      <w:r>
        <w:t>Termenii GDPR nu se aplică Serviciilor de căutare Bing:</w:t>
      </w:r>
    </w:p>
    <w:p w14:paraId="7D8F09C0" w14:textId="77777777" w:rsidR="00817300" w:rsidRDefault="00817300" w:rsidP="002B6F99">
      <w:pPr>
        <w:pStyle w:val="ProductList-Body"/>
      </w:pPr>
      <w:r>
        <w:t>Termenii GDPR nu se aplică Serviciilor de căutare Bing.</w:t>
      </w:r>
    </w:p>
    <w:p w14:paraId="73761630" w14:textId="77777777" w:rsidR="00817300" w:rsidRDefault="00817300" w:rsidP="002B6F99">
      <w:pPr>
        <w:pStyle w:val="ProductList-Body"/>
        <w:tabs>
          <w:tab w:val="left" w:pos="360"/>
        </w:tabs>
      </w:pPr>
    </w:p>
    <w:p w14:paraId="143E30FE" w14:textId="77777777" w:rsidR="00817300" w:rsidRDefault="00817300" w:rsidP="002B6F99">
      <w:pPr>
        <w:pStyle w:val="ProductList-ClauseHeading"/>
        <w:keepNext w:val="0"/>
      </w:pPr>
      <w:r>
        <w:t>Priorități de aplicare:</w:t>
      </w:r>
    </w:p>
    <w:p w14:paraId="30EA3600" w14:textId="77777777" w:rsidR="00817300" w:rsidRDefault="00817300" w:rsidP="002B6F99">
      <w:pPr>
        <w:pStyle w:val="ProductList-Body"/>
      </w:pPr>
      <w:r>
        <w:t>Această secțiune Serviciile de căutare Bing va prevala în caz de conflict cu alte secțiuni ale TSO.</w:t>
      </w:r>
    </w:p>
    <w:p w14:paraId="71559B53" w14:textId="77777777" w:rsidR="00392DF2" w:rsidRDefault="00541487"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4058DD6" w14:textId="77777777" w:rsidR="00945C26" w:rsidRPr="00945C26" w:rsidRDefault="00945C26" w:rsidP="002B6F99">
      <w:pPr>
        <w:pStyle w:val="ProductList-Offering2Heading"/>
        <w:outlineLvl w:val="2"/>
        <w:rPr>
          <w:lang w:val="ro-RO"/>
        </w:rPr>
      </w:pPr>
      <w:r w:rsidRPr="00945C26">
        <w:rPr>
          <w:lang w:val="ro-RO"/>
        </w:rPr>
        <w:tab/>
      </w:r>
      <w:bookmarkStart w:id="151" w:name="_Toc5958159"/>
      <w:bookmarkStart w:id="152" w:name="_Toc25686978"/>
      <w:bookmarkStart w:id="153" w:name="CognitiveServices"/>
      <w:r w:rsidRPr="00945C26">
        <w:rPr>
          <w:lang w:val="ro-RO"/>
        </w:rPr>
        <w:t>Serviciile cognitive</w:t>
      </w:r>
      <w:bookmarkEnd w:id="151"/>
      <w:bookmarkEnd w:id="152"/>
    </w:p>
    <w:bookmarkEnd w:id="153"/>
    <w:p w14:paraId="441F428D" w14:textId="77777777" w:rsidR="00945C26" w:rsidRDefault="00945C26" w:rsidP="002B6F99">
      <w:pPr>
        <w:pStyle w:val="ProductList-ClauseHeading"/>
        <w:keepNext w:val="0"/>
      </w:pPr>
      <w:r>
        <w:t>Limita pentru utilizarea de către Client a rezultatelor serviciilor</w:t>
      </w:r>
    </w:p>
    <w:p w14:paraId="7E490611" w14:textId="77777777" w:rsidR="00945C26" w:rsidRPr="00F86985" w:rsidRDefault="00945C26" w:rsidP="002B6F99">
      <w:pPr>
        <w:pStyle w:val="ProductList-Body"/>
      </w:pPr>
      <w:r>
        <w:t>Clientul nu trebuie și nu va permite unor terțe părți: (i) să utilizeze Serviciile cognitive sau datele provenite din Serviciile cognitive pentru a crea, a instrui sau a îmbunătăți (direct sau indirect) produse sau servicii similare sau concurente.</w:t>
      </w:r>
    </w:p>
    <w:p w14:paraId="527ABB20" w14:textId="77777777" w:rsidR="00945C26" w:rsidRPr="00F86985" w:rsidRDefault="00945C26" w:rsidP="002B6F99">
      <w:pPr>
        <w:pStyle w:val="ProductList-Body"/>
      </w:pPr>
    </w:p>
    <w:p w14:paraId="4969ABB1" w14:textId="77777777" w:rsidR="00945C26" w:rsidRPr="00F86985" w:rsidRDefault="00945C26" w:rsidP="002B6F99">
      <w:pPr>
        <w:pStyle w:val="ProductList-ClauseHeading"/>
        <w:keepNext w:val="0"/>
      </w:pPr>
      <w:r>
        <w:t>Atribuirea însemnelor Microsoft pentru traduceri</w:t>
      </w:r>
    </w:p>
    <w:p w14:paraId="75EC82CF" w14:textId="77777777" w:rsidR="00945C26" w:rsidRPr="00F86985" w:rsidRDefault="00945C26" w:rsidP="002B6F99">
      <w:pPr>
        <w:pStyle w:val="ProductList-Body"/>
      </w:pPr>
      <w:r>
        <w:t>Când afișează traducerile automate realizate de Microsoft Translator, Clientul va furniza o notificare vizibilă rezonabilă cu privire la faptul că textul a fost tradus automat de Microsoft Translator.</w:t>
      </w:r>
    </w:p>
    <w:p w14:paraId="0D63336B" w14:textId="77777777" w:rsidR="00945C26" w:rsidRPr="00E90A70" w:rsidRDefault="00945C26" w:rsidP="002B6F99">
      <w:pPr>
        <w:pStyle w:val="ProductList-Body"/>
      </w:pPr>
    </w:p>
    <w:p w14:paraId="31B838DC" w14:textId="77777777" w:rsidR="00945C26" w:rsidRPr="00541FFF" w:rsidRDefault="00945C26" w:rsidP="002B6F9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Serviciile cognitive în containere</w:t>
      </w:r>
    </w:p>
    <w:p w14:paraId="036A111D" w14:textId="77777777" w:rsidR="00945C26" w:rsidRPr="00E90A70" w:rsidRDefault="00945C26" w:rsidP="002B6F9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Caracteristicile Serviciilor cognitive disponibile în containere sunt proiectate pentru a se conecta la un punct de facturare. Containerele și punctul de facturare sunt acordate Clientului sub licență ca Servicii online, în baza prezentului contract. Containerele sunt necesare pentru utilizarea punctului de facturare și sunt reglementate de termenii de utilizare pentru produsele software cu un Serviciu online în baza acestui contract. Containerele includ materiale care sunt confidențiale, fiind proprietatea Microsoft. Clientul este de acord să păstreze confidențialitatea materialelor și să înștiințeze compania Microsoft în legătură cu orice posibil abuz. Containerele nu sunt reglementate de termenii privind protecția datelor cu caracter personal, deoarece mediul de operare al acestora nu se află sub controlul companiei Microsoft. Clientul trebuie să configureze containerele pe care le utilizează pentru a comunica cu punctul de facturare, astfel încât acesta să poată contoriza utilizarea containerelor respective. În condițiile în care Clientul facilitează contorizarea și dacă se respectă limitele de tranzacționare aplicabile, Clientul poate să instaleze și să utilizeze oricâte containere (1) pe dispozitivele hardware ale Clientului dedicate utilizării exclusive de către acesta și (2) în conturile de Servicii Microsoft Azure ale Clientului.</w:t>
      </w:r>
    </w:p>
    <w:p w14:paraId="171F3A10" w14:textId="77777777" w:rsidR="00945C26" w:rsidRPr="009A17A9" w:rsidRDefault="00945C26" w:rsidP="002B6F99">
      <w:pPr>
        <w:pStyle w:val="ProductList-Body"/>
      </w:pPr>
    </w:p>
    <w:p w14:paraId="240337F4" w14:textId="77777777" w:rsidR="00945C26" w:rsidRPr="00F86985" w:rsidRDefault="00945C26" w:rsidP="002B6F99">
      <w:pPr>
        <w:pStyle w:val="ProductList-ClauseHeading"/>
        <w:keepNext w:val="0"/>
      </w:pPr>
      <w:r>
        <w:t>Configurații și modele particularizate inactive ale Serviciilor cognitive</w:t>
      </w:r>
    </w:p>
    <w:p w14:paraId="2A8651B3" w14:textId="77777777" w:rsidR="00945C26" w:rsidRPr="009A17A9" w:rsidRDefault="00945C26" w:rsidP="002B6F99">
      <w:pPr>
        <w:pStyle w:val="ProductList-Body"/>
      </w:pPr>
      <w:r>
        <w:t>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w:t>
      </w:r>
    </w:p>
    <w:p w14:paraId="7C34AA72" w14:textId="77777777" w:rsidR="00392DF2" w:rsidRDefault="00541487"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32A5EB6" w14:textId="77777777" w:rsidR="00CC5282" w:rsidRPr="00487266" w:rsidRDefault="00CC5282" w:rsidP="002B6F99">
      <w:pPr>
        <w:pStyle w:val="ProductList-Offering2Heading"/>
        <w:ind w:firstLine="158"/>
        <w:outlineLvl w:val="2"/>
        <w:rPr>
          <w:lang w:val="ro-RO"/>
        </w:rPr>
      </w:pPr>
      <w:bookmarkStart w:id="154" w:name="_Toc25686979"/>
      <w:r w:rsidRPr="00487266">
        <w:rPr>
          <w:lang w:val="ro-RO"/>
        </w:rPr>
        <w:t>Microsoft Genomics</w:t>
      </w:r>
      <w:bookmarkEnd w:id="139"/>
      <w:bookmarkEnd w:id="154"/>
    </w:p>
    <w:p w14:paraId="5B801554" w14:textId="77777777" w:rsidR="00CC5282" w:rsidRPr="00BA2331" w:rsidRDefault="00CC5282" w:rsidP="002B6F99">
      <w:pPr>
        <w:pStyle w:val="ProductList-ClauseHeading"/>
        <w:keepNext w:val="0"/>
      </w:pPr>
      <w:r>
        <w:t xml:space="preserve">Confidenţialitatea privind Microsoft Genomics </w:t>
      </w:r>
    </w:p>
    <w:p w14:paraId="5BBF0D9B" w14:textId="77777777" w:rsidR="00CC5282" w:rsidRPr="00BA2331" w:rsidRDefault="00CC5282" w:rsidP="002B6F99">
      <w:pPr>
        <w:pStyle w:val="ProductList-Body"/>
      </w:pPr>
      <w:r>
        <w:t xml:space="preserve">Declaraţia de confidenţialitate Microsoft, aflată la adresa </w:t>
      </w:r>
      <w:hyperlink r:id="rId45"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2B6F99">
      <w:pPr>
        <w:pStyle w:val="ProductList-Body"/>
      </w:pPr>
    </w:p>
    <w:p w14:paraId="1ECDADCB" w14:textId="77777777" w:rsidR="00CC5282" w:rsidRPr="00BA2331" w:rsidRDefault="00CC5282" w:rsidP="002B6F99">
      <w:pPr>
        <w:pStyle w:val="ProductList-ClauseHeading"/>
        <w:keepNext w:val="0"/>
      </w:pPr>
      <w:r>
        <w:t xml:space="preserve">Termenii licenţei Broad </w:t>
      </w:r>
    </w:p>
    <w:p w14:paraId="5391003D" w14:textId="77777777" w:rsidR="00CC5282" w:rsidRPr="00BA2331" w:rsidRDefault="00CC5282" w:rsidP="002B6F99">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2B6F99">
      <w:pPr>
        <w:pStyle w:val="ProductList-Body"/>
      </w:pPr>
    </w:p>
    <w:p w14:paraId="60DEC8ED" w14:textId="77777777" w:rsidR="00CC5282" w:rsidRPr="00BA2331" w:rsidRDefault="00CC5282" w:rsidP="002B6F99">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2B6F99">
      <w:pPr>
        <w:pStyle w:val="ProductList-Body"/>
      </w:pPr>
    </w:p>
    <w:p w14:paraId="6E67E8B7" w14:textId="77777777" w:rsidR="00CC5282" w:rsidRPr="00BA2331" w:rsidRDefault="00CC5282" w:rsidP="00916371">
      <w:pPr>
        <w:pStyle w:val="ProductList-ClauseHeading"/>
      </w:pPr>
      <w:r>
        <w:lastRenderedPageBreak/>
        <w:t>Nu este destinat utilizării medicale</w:t>
      </w:r>
    </w:p>
    <w:p w14:paraId="235794C4" w14:textId="77777777" w:rsidR="00CC5282" w:rsidRPr="00BA2331" w:rsidRDefault="00CC5282" w:rsidP="002B6F99">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0B7BDBD1" w14:textId="77777777" w:rsidR="00392DF2" w:rsidRDefault="00541487"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E7E47BA" w14:textId="059F3AA9" w:rsidR="00CC5282" w:rsidRPr="000041C7" w:rsidRDefault="00CC5282" w:rsidP="002B6F99">
      <w:pPr>
        <w:pStyle w:val="ProductList-Offering2Heading"/>
        <w:outlineLvl w:val="2"/>
        <w:rPr>
          <w:lang w:val="ro-RO"/>
        </w:rPr>
      </w:pPr>
      <w:r w:rsidRPr="000041C7">
        <w:rPr>
          <w:lang w:val="ro-RO"/>
        </w:rPr>
        <w:tab/>
      </w:r>
      <w:bookmarkStart w:id="155" w:name="_Toc494738673"/>
      <w:bookmarkStart w:id="156" w:name="_Toc25686980"/>
      <w:r w:rsidRPr="000041C7">
        <w:rPr>
          <w:lang w:val="ro-RO"/>
        </w:rPr>
        <w:t xml:space="preserve">Visual Studio </w:t>
      </w:r>
      <w:r w:rsidR="00487266" w:rsidRPr="000041C7">
        <w:rPr>
          <w:lang w:val="ro-RO"/>
        </w:rPr>
        <w:t>App</w:t>
      </w:r>
      <w:r w:rsidRPr="000041C7">
        <w:rPr>
          <w:lang w:val="ro-RO"/>
        </w:rPr>
        <w:t xml:space="preserve"> Center</w:t>
      </w:r>
      <w:bookmarkEnd w:id="155"/>
      <w:bookmarkEnd w:id="156"/>
    </w:p>
    <w:p w14:paraId="1D926E88" w14:textId="55C3E32D" w:rsidR="00CC5282" w:rsidRPr="00BA2331" w:rsidRDefault="00CC5282" w:rsidP="002B6F99">
      <w:pPr>
        <w:pStyle w:val="ProductList-ClauseHeading"/>
        <w:keepNext w:val="0"/>
      </w:pPr>
      <w:r>
        <w:t xml:space="preserve">Termenii privind confidențialitatea și securitatea Visual Studio </w:t>
      </w:r>
      <w:r w:rsidR="00487266">
        <w:t>App</w:t>
      </w:r>
      <w:r>
        <w:t xml:space="preserve"> Center Test</w:t>
      </w:r>
    </w:p>
    <w:p w14:paraId="15A72795" w14:textId="781CB205" w:rsidR="00CC5282" w:rsidRPr="00BA2331" w:rsidRDefault="00CC5282" w:rsidP="002B6F99">
      <w:pPr>
        <w:pStyle w:val="ProductList-Body"/>
      </w:pPr>
      <w:r>
        <w:t xml:space="preserve">Angajamentul de respectare a confidenţialităţii, disponibil la adresa </w:t>
      </w:r>
      <w:hyperlink r:id="rId46"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2B6F99">
      <w:pPr>
        <w:pStyle w:val="ProductList-Body"/>
      </w:pPr>
    </w:p>
    <w:p w14:paraId="2CFB5E72" w14:textId="77777777" w:rsidR="00CC5282" w:rsidRPr="00BA2331" w:rsidRDefault="00CC5282" w:rsidP="002B6F99">
      <w:pPr>
        <w:pStyle w:val="ProductList-ClauseHeading"/>
        <w:keepNext w:val="0"/>
      </w:pPr>
      <w:r>
        <w:t>Utilizarea pentru Dezvoltare şi Testare</w:t>
      </w:r>
    </w:p>
    <w:p w14:paraId="4262FFAD" w14:textId="7BDE91B9" w:rsidR="00CC5282" w:rsidRPr="00BA2331" w:rsidRDefault="00CC5282" w:rsidP="002B6F99">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2B6F99">
      <w:pPr>
        <w:pStyle w:val="ProductList-Body"/>
      </w:pPr>
    </w:p>
    <w:p w14:paraId="2D991966" w14:textId="77777777" w:rsidR="00CC5282" w:rsidRPr="00BA2331" w:rsidRDefault="00CC5282" w:rsidP="002B6F99">
      <w:pPr>
        <w:pStyle w:val="ProductList-ClauseHeading"/>
        <w:keepNext w:val="0"/>
      </w:pPr>
      <w:r>
        <w:t>Dezvoltatorul autorizat</w:t>
      </w:r>
    </w:p>
    <w:p w14:paraId="6570338C" w14:textId="780EA1D4" w:rsidR="00CC5282" w:rsidRPr="00BA2331" w:rsidRDefault="00CC5282" w:rsidP="002B6F99">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2B6F99">
      <w:pPr>
        <w:pStyle w:val="ProductList-Body"/>
      </w:pPr>
    </w:p>
    <w:p w14:paraId="051B8305" w14:textId="77777777" w:rsidR="00CC5282" w:rsidRPr="00BA2331" w:rsidRDefault="00CC5282" w:rsidP="002B6F99">
      <w:pPr>
        <w:pStyle w:val="ProductList-ClauseHeading"/>
        <w:keepNext w:val="0"/>
      </w:pPr>
      <w:r>
        <w:t>Accesul la serviciul de depozitare terţă parte</w:t>
      </w:r>
    </w:p>
    <w:p w14:paraId="0B7E0F51" w14:textId="2F9BCE47" w:rsidR="00CC5282" w:rsidRPr="00BA2331" w:rsidRDefault="00CC5282" w:rsidP="002B6F99">
      <w:pPr>
        <w:pStyle w:val="ProductList-Body"/>
      </w:pPr>
      <w:r>
        <w:t xml:space="preserve">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w:t>
      </w:r>
      <w:r w:rsidR="00487266">
        <w:t>App</w:t>
      </w:r>
      <w:r>
        <w:t xml:space="preserve"> Center în scopuri compatibile cu cele legate de furnizarea serviciului respectiv.</w:t>
      </w:r>
    </w:p>
    <w:p w14:paraId="29AC92E8" w14:textId="77777777" w:rsidR="00392DF2" w:rsidRDefault="00541487"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55C2AD8" w14:textId="34A27BFD" w:rsidR="00400A6C" w:rsidRPr="00487266" w:rsidRDefault="00400A6C" w:rsidP="002B6F99">
      <w:pPr>
        <w:pStyle w:val="ProductList-OfferingGroupHeading"/>
        <w:spacing w:after="80"/>
        <w:outlineLvl w:val="1"/>
        <w:rPr>
          <w:lang w:val="pt-BR"/>
        </w:rPr>
      </w:pPr>
      <w:bookmarkStart w:id="157" w:name="_Toc25686981"/>
      <w:r w:rsidRPr="00487266">
        <w:rPr>
          <w:lang w:val="pt-BR"/>
        </w:rPr>
        <w:t>Planurile Microsoft Azure</w:t>
      </w:r>
      <w:bookmarkEnd w:id="140"/>
      <w:bookmarkEnd w:id="157"/>
    </w:p>
    <w:p w14:paraId="1BE48A45" w14:textId="77777777" w:rsidR="00400A6C" w:rsidRDefault="00400A6C" w:rsidP="002B6F99">
      <w:pPr>
        <w:pStyle w:val="ProductList-Body"/>
        <w:tabs>
          <w:tab w:val="clear" w:pos="158"/>
          <w:tab w:val="left" w:pos="360"/>
        </w:tabs>
        <w:rPr>
          <w:b/>
          <w:color w:val="00188F"/>
        </w:rPr>
      </w:pPr>
      <w:r>
        <w:rPr>
          <w:b/>
          <w:color w:val="00188F"/>
        </w:rPr>
        <w:t>Notificări</w:t>
      </w:r>
    </w:p>
    <w:p w14:paraId="29993ED4" w14:textId="49AF3862" w:rsidR="00400A6C" w:rsidRPr="00AB267B" w:rsidRDefault="00400A6C" w:rsidP="002B6F99">
      <w:pPr>
        <w:pStyle w:val="ProductList-Body"/>
      </w:pPr>
      <w:r>
        <w:t xml:space="preserve">Se aplică notificările pentru Bing Maps din </w:t>
      </w:r>
      <w:hyperlink w:anchor="Attachment1" w:tooltip="Anexa 1" w:history="1">
        <w:r>
          <w:rPr>
            <w:rStyle w:val="Hyperlink"/>
          </w:rPr>
          <w:t>Anexa 1</w:t>
        </w:r>
      </w:hyperlink>
      <w:r>
        <w:t>.</w:t>
      </w:r>
    </w:p>
    <w:p w14:paraId="770C029C" w14:textId="77777777" w:rsidR="00400A6C" w:rsidRPr="000E3993" w:rsidRDefault="00400A6C" w:rsidP="002B6F99">
      <w:pPr>
        <w:pStyle w:val="ProductList-Body"/>
      </w:pPr>
    </w:p>
    <w:p w14:paraId="22CD1256" w14:textId="77777777" w:rsidR="00400A6C" w:rsidRPr="00017A5A" w:rsidRDefault="00400A6C" w:rsidP="002B6F99">
      <w:pPr>
        <w:pStyle w:val="ProductList-Body"/>
        <w:tabs>
          <w:tab w:val="clear" w:pos="158"/>
          <w:tab w:val="left" w:pos="180"/>
        </w:tabs>
        <w:rPr>
          <w:b/>
          <w:color w:val="00188F"/>
        </w:rPr>
      </w:pPr>
      <w:r>
        <w:rPr>
          <w:b/>
          <w:color w:val="00188F"/>
        </w:rPr>
        <w:t>Suite de licență pe bază de abonament</w:t>
      </w:r>
    </w:p>
    <w:p w14:paraId="09A3BD7C" w14:textId="3874B825" w:rsidR="005F744F" w:rsidRDefault="005F744F" w:rsidP="002B6F99">
      <w:pPr>
        <w:pStyle w:val="ProductList-Body"/>
      </w:pPr>
      <w:r>
        <w:t xml:space="preserve">Pe lângă licenţele SL pentru utilizator, consultaţi </w:t>
      </w:r>
      <w:hyperlink w:anchor="Attachment2" w:tooltip="Anexa 2"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2B6F99">
      <w:pPr>
        <w:pStyle w:val="ProductList-Body"/>
      </w:pPr>
    </w:p>
    <w:p w14:paraId="437CF742" w14:textId="0144DCEC" w:rsidR="00E70DF8" w:rsidRPr="00487266" w:rsidRDefault="00400A6C" w:rsidP="002B6F99">
      <w:pPr>
        <w:pStyle w:val="ProductList-Offering2Heading"/>
        <w:outlineLvl w:val="2"/>
        <w:rPr>
          <w:lang w:val="ro-RO"/>
        </w:rPr>
      </w:pPr>
      <w:r w:rsidRPr="00487266">
        <w:rPr>
          <w:lang w:val="ro-RO"/>
        </w:rPr>
        <w:tab/>
      </w:r>
      <w:bookmarkStart w:id="158" w:name="_Toc25686982"/>
      <w:r w:rsidR="00E70DF8" w:rsidRPr="00487266">
        <w:rPr>
          <w:lang w:val="ro-RO"/>
        </w:rPr>
        <w:t>Azure Active Directory Basic</w:t>
      </w:r>
      <w:bookmarkEnd w:id="141"/>
      <w:bookmarkEnd w:id="142"/>
      <w:bookmarkEnd w:id="158"/>
    </w:p>
    <w:bookmarkEnd w:id="143"/>
    <w:p w14:paraId="2C26736C" w14:textId="77777777" w:rsidR="00E70DF8" w:rsidRPr="003C2FBE" w:rsidRDefault="00E70DF8" w:rsidP="002B6F99">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59" w:name="AzureActiveDirectoryPremium"/>
    <w:p w14:paraId="5C8C87AD"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C5CEDD9" w14:textId="77777777" w:rsidR="00E70DF8" w:rsidRPr="00487266" w:rsidRDefault="00E70DF8" w:rsidP="002B6F99">
      <w:pPr>
        <w:pStyle w:val="ProductList-Offering2Heading"/>
        <w:outlineLvl w:val="2"/>
        <w:rPr>
          <w:lang w:val="ro-RO"/>
        </w:rPr>
      </w:pPr>
      <w:r w:rsidRPr="00487266">
        <w:rPr>
          <w:lang w:val="ro-RO"/>
        </w:rPr>
        <w:tab/>
      </w:r>
      <w:bookmarkStart w:id="160" w:name="_Toc459970715"/>
      <w:bookmarkStart w:id="161" w:name="_Toc457466429"/>
      <w:bookmarkStart w:id="162" w:name="_Toc25686983"/>
      <w:r w:rsidRPr="00487266">
        <w:rPr>
          <w:lang w:val="ro-RO"/>
        </w:rPr>
        <w:t>Azure Active Directory Premium</w:t>
      </w:r>
      <w:bookmarkEnd w:id="160"/>
      <w:bookmarkEnd w:id="161"/>
      <w:bookmarkEnd w:id="162"/>
    </w:p>
    <w:bookmarkEnd w:id="159"/>
    <w:p w14:paraId="341D5116" w14:textId="34F38D7A" w:rsidR="00E70DF8" w:rsidRDefault="00E70DF8" w:rsidP="002B6F99">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2B6F99">
      <w:pPr>
        <w:pStyle w:val="ProductList-Body"/>
      </w:pPr>
    </w:p>
    <w:p w14:paraId="5990A711" w14:textId="77777777" w:rsidR="008554D6" w:rsidRDefault="008554D6" w:rsidP="002B6F99">
      <w:pPr>
        <w:pStyle w:val="ProductList-ClauseHeading"/>
        <w:keepNext w:val="0"/>
      </w:pPr>
      <w:r>
        <w:t>Alocarea pentru Utilizatori externi</w:t>
      </w:r>
    </w:p>
    <w:p w14:paraId="1D6621F3" w14:textId="77777777" w:rsidR="008554D6" w:rsidRPr="00534B01" w:rsidRDefault="008554D6" w:rsidP="002B6F99">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63" w:name="AzureInformationProtectionPremium"/>
    <w:p w14:paraId="163DD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FFE793B" w14:textId="77777777" w:rsidR="00E70DF8" w:rsidRPr="00635153" w:rsidRDefault="00E70DF8" w:rsidP="00916371">
      <w:pPr>
        <w:pStyle w:val="ProductList-Offering2Heading"/>
        <w:keepNext/>
        <w:outlineLvl w:val="2"/>
        <w:rPr>
          <w:lang w:val="ro-RO"/>
        </w:rPr>
      </w:pPr>
      <w:r w:rsidRPr="00635153">
        <w:rPr>
          <w:lang w:val="ro-RO"/>
        </w:rPr>
        <w:lastRenderedPageBreak/>
        <w:tab/>
      </w:r>
      <w:bookmarkStart w:id="164" w:name="AzureRightsManagement"/>
      <w:bookmarkStart w:id="165" w:name="_Toc459970716"/>
      <w:bookmarkStart w:id="166" w:name="_Toc457466430"/>
      <w:bookmarkStart w:id="167" w:name="_Toc25686984"/>
      <w:r w:rsidRPr="00635153">
        <w:rPr>
          <w:lang w:val="ro-RO"/>
        </w:rPr>
        <w:t>Azure Information Protection</w:t>
      </w:r>
      <w:bookmarkEnd w:id="164"/>
      <w:r w:rsidRPr="00635153">
        <w:rPr>
          <w:lang w:val="ro-RO"/>
        </w:rPr>
        <w:t xml:space="preserve"> Premium</w:t>
      </w:r>
      <w:bookmarkEnd w:id="165"/>
      <w:bookmarkEnd w:id="166"/>
      <w:bookmarkEnd w:id="167"/>
    </w:p>
    <w:bookmarkEnd w:id="163"/>
    <w:p w14:paraId="707D9988" w14:textId="77777777" w:rsidR="00E70DF8" w:rsidRPr="003C2FBE" w:rsidRDefault="00E70DF8" w:rsidP="002B6F99">
      <w:pPr>
        <w:pStyle w:val="ProductList-Body"/>
        <w:tabs>
          <w:tab w:val="clear" w:pos="158"/>
          <w:tab w:val="left" w:pos="360"/>
        </w:tabs>
      </w:pPr>
      <w:r>
        <w:rPr>
          <w:b/>
          <w:color w:val="00188F"/>
        </w:rPr>
        <w:t>Notificări</w:t>
      </w:r>
    </w:p>
    <w:p w14:paraId="1D77F317" w14:textId="5711E067" w:rsidR="00E70DF8" w:rsidRPr="003C2FBE" w:rsidRDefault="00E70DF8" w:rsidP="002B6F99">
      <w:pPr>
        <w:pStyle w:val="ProductList-Body"/>
      </w:pPr>
      <w:r>
        <w:t xml:space="preserve">Se aplică notificările pentru Bing Maps din </w:t>
      </w:r>
      <w:hyperlink w:anchor="Attachment1" w:tooltip="Anexa 1" w:history="1">
        <w:r>
          <w:rPr>
            <w:rStyle w:val="Hyperlink"/>
          </w:rPr>
          <w:t>Anexa 1</w:t>
        </w:r>
      </w:hyperlink>
      <w:r>
        <w:t>.</w:t>
      </w:r>
    </w:p>
    <w:p w14:paraId="1DB5766D" w14:textId="2420B266" w:rsidR="00E70DF8" w:rsidRPr="003C2FBE" w:rsidRDefault="00E70DF8"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bookmarkStart w:id="168" w:name="_Toc388464308"/>
    <w:bookmarkStart w:id="169" w:name="Dynamics365"/>
    <w:bookmarkStart w:id="170" w:name="_Toc524436945"/>
    <w:bookmarkStart w:id="171" w:name="_Toc523239317"/>
    <w:bookmarkEnd w:id="144"/>
    <w:bookmarkEnd w:id="145"/>
    <w:bookmarkEnd w:id="146"/>
    <w:bookmarkEnd w:id="168"/>
    <w:p w14:paraId="42963282" w14:textId="74F2B73C" w:rsidR="00A847D4" w:rsidRPr="00CF0E6B"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bookmarkStart w:id="172" w:name="_Toc5958166"/>
      <w:bookmarkStart w:id="173" w:name="_Toc8395038"/>
      <w:bookmarkStart w:id="174" w:name="_Toc6563826"/>
      <w:bookmarkStart w:id="175" w:name="_Toc8749039"/>
      <w:bookmarkEnd w:id="169"/>
      <w:bookmarkEnd w:id="170"/>
      <w:bookmarkEnd w:id="171"/>
    </w:p>
    <w:p w14:paraId="106BC020" w14:textId="77777777" w:rsidR="00056E7E" w:rsidRPr="00E464DF" w:rsidRDefault="00056E7E" w:rsidP="002B6F99">
      <w:pPr>
        <w:pStyle w:val="ProductList-OfferingGroupHeading"/>
        <w:spacing w:after="80"/>
        <w:outlineLvl w:val="1"/>
      </w:pPr>
      <w:bookmarkStart w:id="176" w:name="_Toc17975729"/>
      <w:bookmarkStart w:id="177" w:name="_Toc25686985"/>
      <w:bookmarkEnd w:id="172"/>
      <w:bookmarkEnd w:id="173"/>
      <w:bookmarkEnd w:id="174"/>
      <w:bookmarkEnd w:id="175"/>
      <w:r>
        <w:t>Serviciile Microsoft Dynamics 365</w:t>
      </w:r>
      <w:bookmarkEnd w:id="176"/>
      <w:bookmarkEnd w:id="177"/>
    </w:p>
    <w:p w14:paraId="10B640E7" w14:textId="77777777" w:rsidR="00056E7E" w:rsidRPr="00A8327A" w:rsidRDefault="00056E7E" w:rsidP="002B6F99">
      <w:pPr>
        <w:pStyle w:val="ProductList-Body"/>
        <w:rPr>
          <w:rFonts w:asciiTheme="majorHAnsi" w:hAnsiTheme="majorHAnsi"/>
          <w:sz w:val="16"/>
          <w:szCs w:val="16"/>
        </w:rPr>
        <w:sectPr w:rsidR="00056E7E" w:rsidRPr="00A8327A" w:rsidSect="001E4C19">
          <w:footerReference w:type="default" r:id="rId47"/>
          <w:footerReference w:type="first" r:id="rId48"/>
          <w:pgSz w:w="12240" w:h="15840"/>
          <w:pgMar w:top="1440" w:right="720" w:bottom="1440" w:left="720" w:header="720" w:footer="720" w:gutter="0"/>
          <w:cols w:space="720"/>
          <w:titlePg/>
          <w:docGrid w:linePitch="360"/>
        </w:sectPr>
      </w:pPr>
    </w:p>
    <w:p w14:paraId="3AE49704" w14:textId="77777777" w:rsidR="00056E7E" w:rsidRPr="00E464DF" w:rsidRDefault="00056E7E" w:rsidP="002B6F99">
      <w:pPr>
        <w:pStyle w:val="ProductList-ClauseHeading"/>
        <w:keepNext w:val="0"/>
      </w:pPr>
      <w:r>
        <w:t>Notificări</w:t>
      </w:r>
    </w:p>
    <w:p w14:paraId="6E8237A9" w14:textId="77777777" w:rsidR="00056E7E" w:rsidRPr="00E464DF" w:rsidRDefault="00056E7E" w:rsidP="002B6F99">
      <w:pPr>
        <w:pStyle w:val="ProductList-Body"/>
      </w:pPr>
      <w:r>
        <w:t xml:space="preserve">Se aplică notificările pentru Bing Maps și Serviciile profesionale din </w:t>
      </w:r>
      <w:hyperlink w:anchor="Attachment1" w:tooltip="Attachment 1" w:history="1">
        <w:r>
          <w:rPr>
            <w:rStyle w:val="Hyperlink"/>
          </w:rPr>
          <w:t>Anexa 1</w:t>
        </w:r>
      </w:hyperlink>
      <w:r>
        <w:t xml:space="preserve">. Toate serviciile de integrare, migrare sau implementare furnizate Clientului vor respecta notificarea privind Serviciile profesionale din </w:t>
      </w:r>
      <w:hyperlink w:anchor="Attachment1" w:tooltip="Attachment 1" w:history="1">
        <w:r>
          <w:rPr>
            <w:rStyle w:val="Hyperlink"/>
          </w:rPr>
          <w:t>Anexa 1</w:t>
        </w:r>
      </w:hyperlink>
      <w:r>
        <w:t>.</w:t>
      </w:r>
    </w:p>
    <w:p w14:paraId="149E4BFA" w14:textId="77777777" w:rsidR="00056E7E" w:rsidRPr="00E464DF" w:rsidRDefault="00056E7E" w:rsidP="002B6F99">
      <w:pPr>
        <w:pStyle w:val="ProductList-Body"/>
      </w:pPr>
    </w:p>
    <w:p w14:paraId="17D579C8" w14:textId="77777777" w:rsidR="00056E7E" w:rsidRPr="00E464DF" w:rsidRDefault="00056E7E" w:rsidP="002B6F99">
      <w:pPr>
        <w:pStyle w:val="ProductList-ClauseHeading"/>
        <w:keepNext w:val="0"/>
      </w:pPr>
      <w:r>
        <w:t>Utilizatorii externi</w:t>
      </w:r>
    </w:p>
    <w:p w14:paraId="73ADBDD4" w14:textId="77777777" w:rsidR="00056E7E" w:rsidRPr="00E464DF" w:rsidRDefault="00056E7E" w:rsidP="002B6F99">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sau ai Afiliaților săi ori pentru (2) Utilizatorii externi care folosesc produse software client Dynamics 365 cu alte servicii Dynamics 365 decât serviciile sau componentele incluse în Dynamics 365 Supply Chain Management, Dynamics 365 Finance, Dynamics 365 Retail, Dynamics 365 Talent sau Dynamics 365 Talent: Onboard.</w:t>
      </w:r>
    </w:p>
    <w:p w14:paraId="6B58557D" w14:textId="77777777" w:rsidR="00056E7E" w:rsidRPr="00E464DF" w:rsidRDefault="00056E7E" w:rsidP="002B6F99">
      <w:pPr>
        <w:pStyle w:val="ProductList-Body"/>
        <w:tabs>
          <w:tab w:val="clear" w:pos="158"/>
          <w:tab w:val="left" w:pos="360"/>
        </w:tabs>
      </w:pPr>
    </w:p>
    <w:p w14:paraId="36D496C5" w14:textId="77777777" w:rsidR="00056E7E" w:rsidRPr="00E464DF" w:rsidRDefault="00056E7E" w:rsidP="002B6F99">
      <w:pPr>
        <w:pStyle w:val="ProductList-ClauseHeading"/>
        <w:keepNext w:val="0"/>
      </w:pPr>
      <w:r>
        <w:t>Portalul de administrare</w:t>
      </w:r>
    </w:p>
    <w:p w14:paraId="14A8CEDF" w14:textId="77777777" w:rsidR="00056E7E" w:rsidRPr="00E464DF" w:rsidRDefault="00056E7E" w:rsidP="002B6F99">
      <w:pPr>
        <w:pStyle w:val="ProductList-Body"/>
      </w:pPr>
      <w:r>
        <w:t>Clienții cu Licențe SL pentru Dynamics 365 Supply Chain Management, Dynamics 365 Finance, Dynamics 365 Retail sau Dynamics 365 Talent pot să distribuie și să administreze Serviciul online prin intermediul Serviciului Microsoft Dynamics Lifecycle (sau al succesorului său), care se supune unor termeni separați.</w:t>
      </w:r>
    </w:p>
    <w:p w14:paraId="2B15098B" w14:textId="77777777" w:rsidR="00056E7E" w:rsidRPr="00E464DF" w:rsidRDefault="00056E7E" w:rsidP="002B6F99">
      <w:pPr>
        <w:pStyle w:val="ProductList-Body"/>
      </w:pPr>
    </w:p>
    <w:p w14:paraId="58252C17" w14:textId="77777777" w:rsidR="0017263E" w:rsidRPr="00E94E14" w:rsidRDefault="0017263E" w:rsidP="002B6F99">
      <w:pPr>
        <w:pStyle w:val="ProductList-ClauseHeading"/>
        <w:keepNext w:val="0"/>
      </w:pPr>
      <w:r>
        <w:t>Distribuiri mixte ale serviciilor Dynamics 365</w:t>
      </w:r>
    </w:p>
    <w:p w14:paraId="251948CC" w14:textId="77777777" w:rsidR="0017263E" w:rsidRDefault="0017263E" w:rsidP="002B6F99">
      <w:pPr>
        <w:pStyle w:val="ProductList-Body"/>
      </w:pPr>
      <w:r>
        <w:t>Clienții pot combina (i) licențele pentru Dynamics 365 Sales Professional și Enterprise, (ii) licențele pentru Dynamics 365 Customer Service Professional și Enterprise sau (iii) licențele pentru Dynamics 365 Business Central și Dynamics 365 Finance sau Supply Chain Management dacă</w:t>
      </w:r>
    </w:p>
    <w:p w14:paraId="560A76CD" w14:textId="77777777" w:rsidR="0017263E" w:rsidRPr="001F4ED0" w:rsidRDefault="0017263E" w:rsidP="002B6F99">
      <w:pPr>
        <w:pStyle w:val="ProductList-Body"/>
        <w:numPr>
          <w:ilvl w:val="0"/>
          <w:numId w:val="48"/>
        </w:numPr>
        <w:tabs>
          <w:tab w:val="clear" w:pos="158"/>
          <w:tab w:val="left" w:pos="360"/>
          <w:tab w:val="left" w:pos="720"/>
          <w:tab w:val="left" w:pos="1080"/>
        </w:tabs>
        <w:rPr>
          <w:szCs w:val="18"/>
        </w:rPr>
      </w:pPr>
      <w:r>
        <w:rPr>
          <w:szCs w:val="18"/>
        </w:rPr>
        <w:t>fiecare Serviciu online este distribuit în baza unei instanțe separate și</w:t>
      </w:r>
    </w:p>
    <w:p w14:paraId="6A7C7541" w14:textId="77777777" w:rsidR="0017263E" w:rsidRPr="001F4ED0" w:rsidRDefault="0017263E" w:rsidP="002B6F99">
      <w:pPr>
        <w:pStyle w:val="ProductList-Body"/>
        <w:numPr>
          <w:ilvl w:val="0"/>
          <w:numId w:val="48"/>
        </w:numPr>
        <w:tabs>
          <w:tab w:val="clear" w:pos="158"/>
          <w:tab w:val="left" w:pos="360"/>
          <w:tab w:val="left" w:pos="720"/>
          <w:tab w:val="left" w:pos="1080"/>
        </w:tabs>
        <w:rPr>
          <w:szCs w:val="18"/>
        </w:rPr>
      </w:pPr>
      <w:r>
        <w:rPr>
          <w:szCs w:val="18"/>
        </w:rPr>
        <w:t>utilizatorii cu licență accesează numai instanțele pe care au dreptul să le acceseze.</w:t>
      </w:r>
    </w:p>
    <w:p w14:paraId="223C63DB" w14:textId="77777777" w:rsidR="00056E7E" w:rsidRPr="00E464DF" w:rsidRDefault="00056E7E" w:rsidP="002B6F99">
      <w:pPr>
        <w:pStyle w:val="ProductList-Body"/>
      </w:pPr>
    </w:p>
    <w:p w14:paraId="01CF9E0E" w14:textId="77777777" w:rsidR="00056E7E" w:rsidRPr="00E464DF" w:rsidRDefault="00056E7E" w:rsidP="002B6F99">
      <w:pPr>
        <w:pStyle w:val="ProductList-ClauseHeading"/>
        <w:keepNext w:val="0"/>
      </w:pPr>
      <w:r>
        <w:t>Distribuiri mixte ale serviciilor Dynamics 365 Business Central</w:t>
      </w:r>
    </w:p>
    <w:p w14:paraId="14EF3C3B" w14:textId="77777777" w:rsidR="00056E7E" w:rsidRPr="00E464DF" w:rsidRDefault="00056E7E" w:rsidP="002B6F99">
      <w:pPr>
        <w:pStyle w:val="ProductList-Body"/>
      </w:pPr>
      <w:r>
        <w:t>Clienți nu au posibilitatea de a combina licențele pentru Dynamics 365 Business Central Premium și pentru Dynamics 365 Business Central Essentials pentru aceeași entitate găzduită.</w:t>
      </w:r>
    </w:p>
    <w:p w14:paraId="38E65F4E" w14:textId="77777777" w:rsidR="00056E7E" w:rsidRPr="00E464DF" w:rsidRDefault="00056E7E" w:rsidP="002B6F99">
      <w:pPr>
        <w:pStyle w:val="ProductList-ClauseHeading"/>
        <w:keepNext w:val="0"/>
        <w:tabs>
          <w:tab w:val="clear" w:pos="360"/>
          <w:tab w:val="left" w:pos="0"/>
        </w:tabs>
        <w:ind w:left="360" w:hanging="360"/>
      </w:pPr>
    </w:p>
    <w:p w14:paraId="78E302D5" w14:textId="77777777" w:rsidR="00056E7E" w:rsidRPr="00E464DF" w:rsidRDefault="00056E7E" w:rsidP="002B6F99">
      <w:pPr>
        <w:pStyle w:val="ProductList-ClauseHeading"/>
        <w:keepNext w:val="0"/>
        <w:tabs>
          <w:tab w:val="clear" w:pos="360"/>
          <w:tab w:val="left" w:pos="0"/>
        </w:tabs>
        <w:ind w:left="360" w:hanging="360"/>
      </w:pPr>
      <w:r>
        <w:t>Dynamics 365 Marketing</w:t>
      </w:r>
    </w:p>
    <w:p w14:paraId="37F09ADE" w14:textId="77777777" w:rsidR="00056E7E" w:rsidRPr="00E464DF" w:rsidRDefault="00056E7E" w:rsidP="002B6F99">
      <w:pPr>
        <w:pStyle w:val="ProductList-Body"/>
        <w:tabs>
          <w:tab w:val="clear" w:pos="158"/>
          <w:tab w:val="left" w:pos="90"/>
          <w:tab w:val="left" w:pos="270"/>
        </w:tabs>
        <w:ind w:left="518" w:hanging="360"/>
      </w:pPr>
      <w:r>
        <w:rPr>
          <w:b/>
          <w:bCs/>
          <w:color w:val="0072C6"/>
        </w:rPr>
        <w:t>Legi, reglementări și standarde în domeniu în materie de promovare</w:t>
      </w:r>
    </w:p>
    <w:p w14:paraId="2472094C" w14:textId="77777777" w:rsidR="00056E7E" w:rsidRPr="00E464DF" w:rsidRDefault="00056E7E" w:rsidP="002B6F99">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45DB697F" w14:textId="77777777" w:rsidR="00056E7E" w:rsidRPr="00E464DF" w:rsidRDefault="00056E7E" w:rsidP="002B6F99">
      <w:pPr>
        <w:pStyle w:val="ProductList-Body"/>
      </w:pPr>
    </w:p>
    <w:p w14:paraId="0D6B1285" w14:textId="77777777" w:rsidR="00056E7E" w:rsidRPr="00E464DF" w:rsidRDefault="00056E7E" w:rsidP="002B6F99">
      <w:pPr>
        <w:pStyle w:val="ProductList-ClauseHeading"/>
        <w:keepNext w:val="0"/>
      </w:pPr>
      <w:r>
        <w:t>Codul sursă pentru Dynamics Supply Chain Management, Finance și Retail</w:t>
      </w:r>
    </w:p>
    <w:p w14:paraId="5FB22293" w14:textId="77777777" w:rsidR="00056E7E" w:rsidRPr="00E464DF" w:rsidRDefault="00056E7E" w:rsidP="002B6F99">
      <w:pPr>
        <w:pStyle w:val="ProductList-Body"/>
        <w:tabs>
          <w:tab w:val="clear" w:pos="158"/>
          <w:tab w:val="left" w:pos="360"/>
        </w:tabs>
      </w:pPr>
      <w:r>
        <w:t xml:space="preserve">Clientul are dreptul să modifice, pentru utilizare internă, codul sursă al aplicației pentru Dynamics 365 Supply Chain Management, Dynamics 365 Finance și Dynamics 365 for Retail. </w:t>
      </w:r>
    </w:p>
    <w:p w14:paraId="4FE54C53" w14:textId="77777777" w:rsidR="00056E7E" w:rsidRPr="00E464DF" w:rsidRDefault="00056E7E" w:rsidP="002B6F99">
      <w:pPr>
        <w:pStyle w:val="ProductList-Body"/>
        <w:tabs>
          <w:tab w:val="clear" w:pos="158"/>
          <w:tab w:val="left" w:pos="360"/>
        </w:tabs>
      </w:pPr>
    </w:p>
    <w:p w14:paraId="2AADEDB6" w14:textId="77777777" w:rsidR="00056E7E" w:rsidRPr="00E464DF" w:rsidRDefault="00056E7E" w:rsidP="002B6F99">
      <w:pPr>
        <w:pStyle w:val="ProductList-ClauseHeading"/>
        <w:keepNext w:val="0"/>
      </w:pPr>
      <w:r>
        <w:t>Dynamics 365 Talent și Dynamics 365 Talent: Onboard</w:t>
      </w:r>
    </w:p>
    <w:p w14:paraId="6D85259F" w14:textId="77777777" w:rsidR="00056E7E" w:rsidRPr="00E464DF" w:rsidRDefault="00056E7E" w:rsidP="002B6F99">
      <w:pPr>
        <w:pStyle w:val="ProductList-Body"/>
        <w:tabs>
          <w:tab w:val="clear" w:pos="158"/>
          <w:tab w:val="left" w:pos="360"/>
        </w:tabs>
      </w:pPr>
      <w:r>
        <w:t>Utilizatorii care accesează Serviciul online care sunt (1) candidați în modulul de atragere sau (2) noi angajați în modulul de integrare nu au nevoie de o licență SL.</w:t>
      </w:r>
    </w:p>
    <w:p w14:paraId="2801420B" w14:textId="77777777" w:rsidR="00056E7E" w:rsidRPr="00E464DF" w:rsidRDefault="00056E7E" w:rsidP="002B6F99">
      <w:pPr>
        <w:pStyle w:val="ProductList-Body"/>
        <w:tabs>
          <w:tab w:val="clear" w:pos="158"/>
          <w:tab w:val="left" w:pos="360"/>
        </w:tabs>
      </w:pPr>
    </w:p>
    <w:p w14:paraId="534F6E72" w14:textId="77777777" w:rsidR="00056E7E" w:rsidRPr="00E464DF" w:rsidRDefault="00056E7E" w:rsidP="002B6F99">
      <w:pPr>
        <w:pStyle w:val="ProductList-ClauseHeading"/>
        <w:keepNext w:val="0"/>
      </w:pPr>
      <w:r>
        <w:t>Drepturile de utilizare a serverului pentru licențele SL utilizator pentru Dynamics 365, licențele SL utilizator cu SA de tranziție și licențele SL utilizator suplimentare</w:t>
      </w:r>
    </w:p>
    <w:p w14:paraId="294CEC13" w14:textId="77777777" w:rsidR="00056E7E" w:rsidRPr="00E464DF" w:rsidRDefault="00056E7E" w:rsidP="002B6F99">
      <w:pPr>
        <w:pStyle w:val="ProductList-Body"/>
      </w:pPr>
      <w:r>
        <w:t>Prevederile de mai jos privind drepturile de utilizare a serverului nu se aplică Clienților care dețin o licență pentru Dynamics 365 Sales Professional, Dynamics 365 Customer Service Professional, Dynamics 365 Marketing, Dynamics 365 Talent: Onboard sau Clienților care dețin o licență pentru serviciile online Dynamics 365 prin Licență Open, Open Value și Open Value Subscription.</w:t>
      </w:r>
    </w:p>
    <w:p w14:paraId="07095485" w14:textId="77777777" w:rsidR="00056E7E" w:rsidRPr="00E464DF" w:rsidRDefault="00056E7E" w:rsidP="002B6F99">
      <w:pPr>
        <w:pStyle w:val="ProductList-Body"/>
      </w:pPr>
    </w:p>
    <w:p w14:paraId="0BFC2DF6" w14:textId="77777777" w:rsidR="00056E7E" w:rsidRPr="00E464DF" w:rsidRDefault="00056E7E" w:rsidP="002B6F99">
      <w:pPr>
        <w:pStyle w:val="ProductList-Body"/>
        <w:ind w:left="180"/>
      </w:pPr>
      <w:r>
        <w:rPr>
          <w:b/>
          <w:color w:val="0072C6"/>
        </w:rPr>
        <w:t>Server local pentru Dynamics 365 for Operations</w:t>
      </w:r>
    </w:p>
    <w:p w14:paraId="647C0052" w14:textId="77777777" w:rsidR="00056E7E" w:rsidRPr="00E464DF" w:rsidRDefault="00056E7E" w:rsidP="002B6F99">
      <w:pPr>
        <w:pStyle w:val="ProductList-Body"/>
        <w:ind w:left="180"/>
      </w:pPr>
      <w:r>
        <w:t>Clienții care dețin abonamente active pentru Dynamics 365 Supply Chain Management, Dynamics 365 Finance, Dynamics 365 Retail sau Dynamics 365 Talent au dreptul:</w:t>
      </w:r>
    </w:p>
    <w:p w14:paraId="04252E59" w14:textId="77777777" w:rsidR="00056E7E" w:rsidRPr="00E464DF" w:rsidRDefault="00056E7E" w:rsidP="002B6F99">
      <w:pPr>
        <w:pStyle w:val="ProductList-Body"/>
        <w:numPr>
          <w:ilvl w:val="0"/>
          <w:numId w:val="39"/>
        </w:numPr>
        <w:tabs>
          <w:tab w:val="clear" w:pos="158"/>
          <w:tab w:val="left" w:pos="360"/>
          <w:tab w:val="left" w:pos="720"/>
        </w:tabs>
        <w:ind w:left="720"/>
      </w:pPr>
      <w:r>
        <w:lastRenderedPageBreak/>
        <w:t>să instaleze un număr nelimitat de copii ale produsului software Dynamics 365 for Operations Server pe un server de rețea sau pe servere partajate;</w:t>
      </w:r>
    </w:p>
    <w:p w14:paraId="216FB6AB" w14:textId="77777777" w:rsidR="00056E7E" w:rsidRPr="00E464DF" w:rsidRDefault="00056E7E" w:rsidP="002B6F99">
      <w:pPr>
        <w:pStyle w:val="ProductList-Body"/>
        <w:numPr>
          <w:ilvl w:val="0"/>
          <w:numId w:val="39"/>
        </w:numPr>
        <w:tabs>
          <w:tab w:val="left" w:pos="360"/>
          <w:tab w:val="left" w:pos="720"/>
        </w:tabs>
        <w:ind w:left="720"/>
      </w:pPr>
      <w:r>
        <w:t>să instaleze și să utilizeze produsul software Dynamics AX 2012 R3 Server în locul produsului Dynamics 365 for Operations Server;</w:t>
      </w:r>
    </w:p>
    <w:p w14:paraId="55BF89A6" w14:textId="77777777" w:rsidR="00056E7E" w:rsidRPr="00E464DF" w:rsidRDefault="00056E7E" w:rsidP="002B6F99">
      <w:pPr>
        <w:pStyle w:val="ProductList-Body"/>
        <w:numPr>
          <w:ilvl w:val="0"/>
          <w:numId w:val="39"/>
        </w:numPr>
        <w:tabs>
          <w:tab w:val="clear" w:pos="158"/>
          <w:tab w:val="left" w:pos="360"/>
          <w:tab w:val="left" w:pos="720"/>
        </w:tabs>
        <w:ind w:left="720"/>
      </w:pPr>
      <w:r>
        <w:t>să permită accesul la produsul software exclusiv utilizatorilor și dispozitivelor care dețin o licență SL eligibilă;</w:t>
      </w:r>
    </w:p>
    <w:p w14:paraId="301082BE" w14:textId="77777777" w:rsidR="00056E7E" w:rsidRPr="00E464DF" w:rsidRDefault="00056E7E" w:rsidP="002B6F99">
      <w:pPr>
        <w:pStyle w:val="ProductList-Body"/>
        <w:numPr>
          <w:ilvl w:val="0"/>
          <w:numId w:val="39"/>
        </w:numPr>
        <w:tabs>
          <w:tab w:val="clear" w:pos="158"/>
          <w:tab w:val="left" w:pos="360"/>
          <w:tab w:val="left" w:pos="720"/>
        </w:tabs>
        <w:ind w:left="720"/>
      </w:pPr>
      <w:r>
        <w:t>să primească și să utilizeze actualizările privind taxele la stat și cerințele de reglementare privind produsul software de tip server și</w:t>
      </w:r>
    </w:p>
    <w:p w14:paraId="047479E9" w14:textId="77777777" w:rsidR="00056E7E" w:rsidRPr="00E464DF" w:rsidRDefault="00056E7E" w:rsidP="002B6F99">
      <w:pPr>
        <w:pStyle w:val="ProductList-Body"/>
        <w:numPr>
          <w:ilvl w:val="0"/>
          <w:numId w:val="39"/>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03758CAE" w14:textId="77777777" w:rsidR="00056E7E" w:rsidRPr="00E464DF" w:rsidRDefault="00056E7E" w:rsidP="002B6F99">
      <w:pPr>
        <w:pStyle w:val="ProductList-Body"/>
      </w:pPr>
    </w:p>
    <w:p w14:paraId="4FA2A90E" w14:textId="77777777" w:rsidR="00056E7E" w:rsidRPr="00E464DF" w:rsidRDefault="00056E7E" w:rsidP="002B6F99">
      <w:pPr>
        <w:pStyle w:val="ProductList-Body"/>
        <w:tabs>
          <w:tab w:val="clear" w:pos="158"/>
          <w:tab w:val="left" w:pos="180"/>
        </w:tabs>
        <w:ind w:left="180"/>
      </w:pPr>
      <w:r>
        <w:rPr>
          <w:b/>
          <w:color w:val="0072C6"/>
        </w:rPr>
        <w:t>Server local pentru Dynamics 365</w:t>
      </w:r>
    </w:p>
    <w:p w14:paraId="2E3C609E" w14:textId="77777777" w:rsidR="00056E7E" w:rsidRPr="00E464DF" w:rsidRDefault="00056E7E" w:rsidP="002B6F99">
      <w:pPr>
        <w:pStyle w:val="ProductList-Body"/>
        <w:ind w:left="180"/>
      </w:pPr>
      <w:r>
        <w:t>Clienții care dețin abonamente active pentru Dynamics 365 Sales Enterprise, Dynamics 365 Customer Service Enterprise sau Dynamics 365 Field Service au dreptul:</w:t>
      </w:r>
    </w:p>
    <w:p w14:paraId="5D5361C4" w14:textId="77777777" w:rsidR="00056E7E" w:rsidRPr="00E464DF" w:rsidRDefault="00056E7E" w:rsidP="002B6F99">
      <w:pPr>
        <w:pStyle w:val="ProductList-Body"/>
        <w:numPr>
          <w:ilvl w:val="0"/>
          <w:numId w:val="43"/>
        </w:numPr>
      </w:pPr>
      <w:r>
        <w:t>să instaleze un număr nelimitat de copii ale produsului software de tip server (local) Dynamics 365 pe un server de rețea sau pe servere partajate;</w:t>
      </w:r>
    </w:p>
    <w:p w14:paraId="62DA8A45" w14:textId="77777777" w:rsidR="00056E7E" w:rsidRPr="00E464DF" w:rsidRDefault="00056E7E" w:rsidP="002B6F99">
      <w:pPr>
        <w:pStyle w:val="ProductList-Body"/>
        <w:numPr>
          <w:ilvl w:val="0"/>
          <w:numId w:val="43"/>
        </w:numPr>
      </w:pPr>
      <w:r>
        <w:t xml:space="preserve">să instaleze produsul software Dynamics CRM 2016 Server în locul Dynamics 365 On-Premise Server; </w:t>
      </w:r>
    </w:p>
    <w:p w14:paraId="74F772BF" w14:textId="77777777" w:rsidR="00056E7E" w:rsidRPr="00E464DF" w:rsidRDefault="00056E7E" w:rsidP="002B6F99">
      <w:pPr>
        <w:pStyle w:val="ProductList-Body"/>
        <w:numPr>
          <w:ilvl w:val="0"/>
          <w:numId w:val="43"/>
        </w:numPr>
      </w:pPr>
      <w:r>
        <w:t>să permită accesul la produsul software exclusiv utilizatorilor și dispozitivelor care dețin o licență SL eligibilă și</w:t>
      </w:r>
    </w:p>
    <w:p w14:paraId="53FA08FD" w14:textId="77777777" w:rsidR="00056E7E" w:rsidRPr="00E464DF" w:rsidRDefault="00056E7E" w:rsidP="002B6F99">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3A37B8A3" w14:textId="77777777" w:rsidR="00056E7E" w:rsidRPr="00E464DF" w:rsidRDefault="00056E7E" w:rsidP="002B6F99">
      <w:pPr>
        <w:pStyle w:val="ProductList-Body"/>
      </w:pPr>
    </w:p>
    <w:p w14:paraId="06B3202E" w14:textId="77777777" w:rsidR="00056E7E" w:rsidRPr="00E464DF" w:rsidRDefault="00056E7E" w:rsidP="002B6F99">
      <w:pPr>
        <w:pStyle w:val="ProductList-Body"/>
        <w:tabs>
          <w:tab w:val="clear" w:pos="158"/>
          <w:tab w:val="left" w:pos="180"/>
        </w:tabs>
        <w:ind w:left="180"/>
      </w:pPr>
      <w:r>
        <w:rPr>
          <w:b/>
          <w:color w:val="0072C6"/>
        </w:rPr>
        <w:t>Dynamics 365 Business Central la nivel local</w:t>
      </w:r>
    </w:p>
    <w:p w14:paraId="20E64BD2" w14:textId="77777777" w:rsidR="00056E7E" w:rsidRPr="00E464DF" w:rsidRDefault="00056E7E" w:rsidP="002B6F99">
      <w:pPr>
        <w:pStyle w:val="ProductList-Body"/>
        <w:ind w:left="180"/>
      </w:pPr>
      <w:r>
        <w:t>Clienții care dețin abonamente active la Dynamics 365 Business Central au dreptul:</w:t>
      </w:r>
    </w:p>
    <w:p w14:paraId="3DF7793A" w14:textId="77777777" w:rsidR="00056E7E" w:rsidRPr="00E464DF" w:rsidRDefault="00056E7E" w:rsidP="002B6F99">
      <w:pPr>
        <w:pStyle w:val="ProductList-Body"/>
        <w:numPr>
          <w:ilvl w:val="0"/>
          <w:numId w:val="43"/>
        </w:numPr>
      </w:pPr>
      <w:r>
        <w:t>să instaleze un număr nelimitat de copii ale produsului software local Dynamics 365 Business Central pe un server de rețea sau pe servere partajate;</w:t>
      </w:r>
    </w:p>
    <w:p w14:paraId="59F279EA" w14:textId="77777777" w:rsidR="00056E7E" w:rsidRPr="00E464DF" w:rsidRDefault="00056E7E" w:rsidP="002B6F99">
      <w:pPr>
        <w:pStyle w:val="ProductList-Body"/>
        <w:numPr>
          <w:ilvl w:val="0"/>
          <w:numId w:val="43"/>
        </w:numPr>
      </w:pPr>
      <w:r>
        <w:t>să permită accesul la produsul software exclusiv utilizatorilor și dispozitivelor care dețin o licență SL eligibilă și</w:t>
      </w:r>
    </w:p>
    <w:p w14:paraId="463BE9AA" w14:textId="77777777" w:rsidR="00056E7E" w:rsidRPr="00E464DF" w:rsidRDefault="00056E7E" w:rsidP="002B6F99">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037FE891" w14:textId="77777777" w:rsidR="00056E7E" w:rsidRPr="00E464DF" w:rsidRDefault="00056E7E" w:rsidP="002B6F99">
      <w:pPr>
        <w:pStyle w:val="ProductList-Body"/>
      </w:pPr>
    </w:p>
    <w:p w14:paraId="5D09B2EE" w14:textId="77777777" w:rsidR="00056E7E" w:rsidRPr="00E464DF" w:rsidRDefault="00056E7E" w:rsidP="002B6F99">
      <w:pPr>
        <w:pStyle w:val="ProductList-ClauseHeading"/>
        <w:keepNext w:val="0"/>
      </w:pPr>
      <w:r>
        <w:t>Microsoft Relationship Sales Solution</w:t>
      </w:r>
    </w:p>
    <w:p w14:paraId="58222D66" w14:textId="77777777" w:rsidR="00056E7E" w:rsidRPr="00E464DF" w:rsidRDefault="00056E7E" w:rsidP="002B6F99">
      <w:pPr>
        <w:pStyle w:val="ProductList-Body"/>
      </w:pPr>
      <w:r>
        <w:t>Microsoft Relationship Sales Solution include Dynamics 365 Sales Enterprise și LinkedIn Sales Navigator Team sau Enterprise. LinkedIn Sales Navigator Team/Enterprise este destinat utilizării exclusive a soluției Microsoft Relationship Sales Solution de către Utilizatorul licențiat pe durata abonamentului.</w:t>
      </w:r>
    </w:p>
    <w:p w14:paraId="32349333" w14:textId="77777777" w:rsidR="00056E7E" w:rsidRPr="00E464DF" w:rsidRDefault="00056E7E" w:rsidP="002B6F99">
      <w:pPr>
        <w:pStyle w:val="ProductList-Body"/>
      </w:pPr>
    </w:p>
    <w:p w14:paraId="25FFC9A5" w14:textId="77777777" w:rsidR="00056E7E" w:rsidRPr="00E464DF" w:rsidRDefault="00056E7E" w:rsidP="002B6F99">
      <w:pPr>
        <w:pStyle w:val="ProductList-Body"/>
        <w:ind w:left="180"/>
      </w:pPr>
      <w:r>
        <w:rPr>
          <w:b/>
          <w:color w:val="0072C6"/>
        </w:rPr>
        <w:t>LinkedIn Sales Navigator</w:t>
      </w:r>
    </w:p>
    <w:p w14:paraId="60E788AB" w14:textId="77777777" w:rsidR="00056E7E" w:rsidRPr="00E464DF" w:rsidRDefault="00056E7E" w:rsidP="002B6F99">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și să consimtă să respecte Contractul pentru utilizatori Linkedin, disponibil la adresa </w:t>
      </w:r>
      <w:hyperlink r:id="rId49" w:history="1">
        <w:r>
          <w:rPr>
            <w:rStyle w:val="Hyperlink"/>
          </w:rPr>
          <w:t>https://www.linkedin.com/legal/preview/user-agreement</w:t>
        </w:r>
      </w:hyperlink>
      <w:r>
        <w:t xml:space="preserve">. În ciuda oricăror prevederi contrare din contractul de licențiere în volum al Clientului (inclusiv Termenii Serviciilor online), Politica de confidențialitate LinkedIn, disponibilă la adresa </w:t>
      </w:r>
      <w:hyperlink r:id="rId50" w:history="1">
        <w:r>
          <w:rPr>
            <w:rStyle w:val="Hyperlink"/>
          </w:rPr>
          <w:t>https://www.linkedin.com/legal/privacy-policy</w:t>
        </w:r>
      </w:hyperlink>
      <w:r>
        <w:t xml:space="preserve">, se aplică utilizării de către Client a serviciului LinkedIn Sales Navigator. LinkedIn Corporation (în calitate de importator de date) și Clientul (în calitate de exportator de date) vor respecta clauzele contractuale tip aplicabile, disponibile la adresa: </w:t>
      </w:r>
      <w:hyperlink r:id="rId51" w:history="1">
        <w:r>
          <w:rPr>
            <w:rStyle w:val="Hyperlink"/>
          </w:rPr>
          <w:t>https://business.linkedin.com/c/15/10/eu-scc</w:t>
        </w:r>
      </w:hyperlink>
      <w:r>
        <w:t xml:space="preserve">. </w:t>
      </w:r>
    </w:p>
    <w:p w14:paraId="2D72FE22" w14:textId="77777777" w:rsidR="00056E7E" w:rsidRPr="00E464DF" w:rsidRDefault="00056E7E" w:rsidP="002B6F99">
      <w:pPr>
        <w:pStyle w:val="ProductList-Body"/>
      </w:pPr>
    </w:p>
    <w:p w14:paraId="2F8C3B6A" w14:textId="77777777" w:rsidR="00056E7E" w:rsidRPr="00E464DF" w:rsidRDefault="00056E7E" w:rsidP="002B6F99">
      <w:pPr>
        <w:pStyle w:val="ProductList-ClauseHeading"/>
        <w:keepNext w:val="0"/>
      </w:pPr>
      <w:r>
        <w:t>Dynamics 365 Operations Order Lines</w:t>
      </w:r>
    </w:p>
    <w:p w14:paraId="31D01BEA" w14:textId="77777777" w:rsidR="00056E7E" w:rsidRPr="00E464DF" w:rsidRDefault="00056E7E" w:rsidP="002B6F99">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52" w:history="1">
        <w:r>
          <w:rPr>
            <w:rStyle w:val="Hyperlink"/>
          </w:rPr>
          <w:t>https://go.microsoft.com/fwlink/?LinkId=866544&amp;clcid=0x409</w:t>
        </w:r>
      </w:hyperlink>
      <w:r>
        <w:t xml:space="preserve">). Numărul de tranzacții permise este limitat la numărul de linii de comandă cu licență. </w:t>
      </w:r>
    </w:p>
    <w:p w14:paraId="17CBA1A6" w14:textId="77777777" w:rsidR="00056E7E" w:rsidRPr="00E464DF" w:rsidRDefault="00056E7E" w:rsidP="002B6F99">
      <w:pPr>
        <w:pStyle w:val="ProductList-Body"/>
        <w:tabs>
          <w:tab w:val="clear" w:pos="158"/>
          <w:tab w:val="left" w:pos="90"/>
          <w:tab w:val="left" w:pos="270"/>
        </w:tabs>
      </w:pPr>
    </w:p>
    <w:p w14:paraId="7A051546" w14:textId="77777777" w:rsidR="00056E7E" w:rsidRPr="00E464DF" w:rsidRDefault="00056E7E" w:rsidP="002B6F99">
      <w:pPr>
        <w:pStyle w:val="ProductList-ClauseHeading"/>
        <w:keepNext w:val="0"/>
      </w:pPr>
      <w:r>
        <w:t>Dynamics 365 Customer Insights</w:t>
      </w:r>
    </w:p>
    <w:p w14:paraId="300E1292" w14:textId="77777777" w:rsidR="00056E7E" w:rsidRPr="00E464DF" w:rsidRDefault="00056E7E" w:rsidP="002B6F99">
      <w:pPr>
        <w:pStyle w:val="ProductList-Body"/>
        <w:tabs>
          <w:tab w:val="clear" w:pos="158"/>
          <w:tab w:val="left" w:pos="90"/>
          <w:tab w:val="left" w:pos="270"/>
        </w:tabs>
        <w:ind w:left="518" w:hanging="360"/>
      </w:pPr>
      <w:r>
        <w:rPr>
          <w:b/>
          <w:bCs/>
          <w:color w:val="0072C6"/>
        </w:rPr>
        <w:t>Date și analize furnizate de Microsoft</w:t>
      </w:r>
    </w:p>
    <w:p w14:paraId="26EB337F" w14:textId="77777777" w:rsidR="00056E7E" w:rsidRPr="00E464DF" w:rsidRDefault="00056E7E" w:rsidP="002B6F99">
      <w:pPr>
        <w:pStyle w:val="ProductList-Body"/>
        <w:tabs>
          <w:tab w:val="clear" w:pos="158"/>
          <w:tab w:val="left" w:pos="90"/>
          <w:tab w:val="left" w:pos="270"/>
        </w:tabs>
        <w:ind w:left="158"/>
      </w:pPr>
      <w:r>
        <w:t>Dynamics 365 Customer Insights poate include date și analize furnizate de Microsoft (inclusiv, fără limitate la, date și analize legate de segmentul de piață și afinitatea față de marcă), pe care Clientul le poate folosi numai în scopuri de lucru interne.</w:t>
      </w:r>
    </w:p>
    <w:p w14:paraId="28235B6A" w14:textId="77777777" w:rsidR="00056E7E" w:rsidRPr="00E464DF" w:rsidRDefault="00056E7E" w:rsidP="002B6F99">
      <w:pPr>
        <w:pStyle w:val="ProductList-Body"/>
        <w:tabs>
          <w:tab w:val="clear" w:pos="158"/>
          <w:tab w:val="left" w:pos="90"/>
          <w:tab w:val="left" w:pos="270"/>
        </w:tabs>
        <w:ind w:left="360" w:hanging="360"/>
      </w:pPr>
    </w:p>
    <w:p w14:paraId="6F76C7E6" w14:textId="77777777" w:rsidR="00056E7E" w:rsidRPr="00E464DF" w:rsidRDefault="00056E7E" w:rsidP="002B6F99">
      <w:pPr>
        <w:pStyle w:val="ProductList-ClauseHeading"/>
        <w:keepNext w:val="0"/>
        <w:tabs>
          <w:tab w:val="clear" w:pos="360"/>
          <w:tab w:val="left" w:pos="0"/>
        </w:tabs>
        <w:ind w:left="360" w:hanging="360"/>
      </w:pPr>
      <w:r>
        <w:t>Dynamics 365 Fraud Protection</w:t>
      </w:r>
    </w:p>
    <w:p w14:paraId="3ADFACF4" w14:textId="77777777" w:rsidR="00056E7E" w:rsidRPr="00DD26A2" w:rsidRDefault="00056E7E" w:rsidP="002B6F99">
      <w:pPr>
        <w:pStyle w:val="ProductList-Body"/>
        <w:rPr>
          <w:spacing w:val="-1"/>
        </w:rPr>
      </w:pPr>
      <w:r w:rsidRPr="00DD26A2">
        <w:rPr>
          <w:spacing w:val="-1"/>
        </w:rPr>
        <w:t xml:space="preserve">Dynamics 365 Fraud Protection (DFP) prelucrează Datele Clientului provenite de la Clienții DFP, conform prevederilor de aici [NOTE HYPERLINK] pentru a furniza serviciul, ceea ce include trimiterea către Client a informațiilor referitoare la probabilitatea de fraudă asociată cu tranzacțiile de plată </w:t>
      </w:r>
      <w:r w:rsidRPr="00DD26A2">
        <w:rPr>
          <w:spacing w:val="-1"/>
        </w:rPr>
        <w:lastRenderedPageBreak/>
        <w:t>efectuate de Client și la alte evenimente asociate cu frauda („Informații despre fraudă”). Clientul recunoaște și este de acord cu următoarele: (i) din Datele Clientului furnizate către Serviciul online vor fi eliminate elementele de identificare, iar datele respective vor fi combinare cu Datele Clientului fără elemente de identificare provenite de la alți Clienți ai serviciului D365 Fraud Protection; (ii) Clientul nu va putea să aibă acces la, să extragă sau să șteargă Datele Clientului fără elemente de identificare folosite pentru a genera Informații despre fraudă și (iii) la încetarea abonamentului Clientului la serviciul Dynamics 365 Fraud Protection, Microsoft va continua să prelucreze Datele Clientului fără elemente de identificare în scopul unic de a furniza Informații despre fraudă celorlalți Clienți ai serviciului Dynamics 365 Fraud Protection. Informațiile despre fraudă generate de Microsoft nu dezvăluie Datele Clientului sau alte informații de identificare ale Clienților care utilizează serviciul Dynamics 365 Fraud Protection.</w:t>
      </w:r>
    </w:p>
    <w:p w14:paraId="31FAE3C9" w14:textId="77777777" w:rsidR="00056E7E" w:rsidRPr="00E464DF" w:rsidRDefault="00056E7E" w:rsidP="002B6F99">
      <w:pPr>
        <w:pStyle w:val="ProductList-Body"/>
      </w:pPr>
    </w:p>
    <w:p w14:paraId="01015304" w14:textId="77777777" w:rsidR="00056E7E" w:rsidRPr="00E464DF" w:rsidRDefault="00056E7E" w:rsidP="002B6F99">
      <w:pPr>
        <w:pStyle w:val="ProductList-Body"/>
        <w:tabs>
          <w:tab w:val="clear" w:pos="158"/>
          <w:tab w:val="left" w:pos="90"/>
          <w:tab w:val="left" w:pos="270"/>
        </w:tabs>
        <w:ind w:left="518" w:hanging="360"/>
      </w:pPr>
      <w:r>
        <w:rPr>
          <w:b/>
          <w:bCs/>
          <w:color w:val="0072C6"/>
        </w:rPr>
        <w:t>Restricții privind utilizarea</w:t>
      </w:r>
    </w:p>
    <w:p w14:paraId="2ADA6E63" w14:textId="77777777" w:rsidR="00056E7E" w:rsidRPr="00E464DF" w:rsidRDefault="00056E7E" w:rsidP="002B6F99">
      <w:pPr>
        <w:pStyle w:val="ProductList-Body"/>
        <w:tabs>
          <w:tab w:val="clear" w:pos="158"/>
          <w:tab w:val="left" w:pos="90"/>
          <w:tab w:val="left" w:pos="270"/>
        </w:tabs>
        <w:ind w:left="158"/>
      </w:pPr>
      <w:r>
        <w:t xml:space="preserve">Clientul poate să utilizeze Informațiile despre fraudă numai pentru a preveni fraudele și pentru a identifica tranzacțiile legale. Clientul este de acord că nu va utiliza Informațiile despre fraudă (i) ca factor unic în luarea deciziei de a continua o tranzacție de plată; (ii) ca factor în determinarea situației financiare, istoricului financiar, solvabilității sau eligibilității unei persoane pentru asigurare, locuință sau angajare sau (iii) pentru a lua decizii care produc efecte juridice sau care au generează rezultate personale semnificative pentru o persoană. Prin furnizarea serviciului Dynamics 365 Fraud Protection, Microsoft nu devine o „agenție de raportare a creditelor” și nu emite „rapoarte despre consumatori” sau „referințe pentru credit” (conform definițiilor acestor practici din Legea SUA privind raportarea corectă a creditelor, Legea privind serviciile și piețele financiare ale Marii Britanii sau din alte legi similare). </w:t>
      </w:r>
    </w:p>
    <w:p w14:paraId="18C98CB5" w14:textId="77777777" w:rsidR="00056E7E" w:rsidRPr="00E464DF" w:rsidRDefault="00056E7E" w:rsidP="002B6F99">
      <w:pPr>
        <w:pStyle w:val="ProductList-Body"/>
        <w:tabs>
          <w:tab w:val="left" w:pos="90"/>
          <w:tab w:val="left" w:pos="270"/>
        </w:tabs>
        <w:ind w:left="518" w:hanging="360"/>
      </w:pPr>
    </w:p>
    <w:p w14:paraId="3EC251BF" w14:textId="0727B856" w:rsidR="00B55636" w:rsidRPr="00931AE7" w:rsidRDefault="00056E7E" w:rsidP="002B6F99">
      <w:pPr>
        <w:pStyle w:val="ProductList-Body"/>
        <w:tabs>
          <w:tab w:val="clear" w:pos="158"/>
          <w:tab w:val="left" w:pos="90"/>
          <w:tab w:val="left" w:pos="270"/>
        </w:tabs>
        <w:ind w:left="518" w:hanging="360"/>
      </w:pPr>
      <w:r>
        <w:t>Clientul este de acord să respecte toate restricțiile suplimentare referitoare la utilizarea Informațiilor despre fraudă, după cum consideră Microsoft că este necesar. Clientul va confirma companiei Microsoft respectarea restricțiilor privind utilizarea Informațiilor despre fraudă în interval de zece (10) zile de la primirea unei solicitări în acest sens de la Microsoft. Dacă Microsoft necesită informații suplimentare pentru a asigura conformitatea cu aceste restricții, Clientul va coopera cu Microsoft pentru furnizarea acestor informații, inclusiv a documentelor, în interval de 30 de zile lucrătoare de la solicitare</w:t>
      </w:r>
      <w:r w:rsidR="00B55636">
        <w:t>.</w:t>
      </w:r>
    </w:p>
    <w:bookmarkStart w:id="178" w:name="O365Services"/>
    <w:p w14:paraId="79BE1468"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E44AC5B" w14:textId="6D7F2572" w:rsidR="003D22CB" w:rsidRPr="006B4B3B" w:rsidRDefault="004E52BA" w:rsidP="002B6F99">
      <w:pPr>
        <w:pStyle w:val="ProductList-OfferingGroupHeading"/>
        <w:rPr>
          <w:lang w:val="it-IT"/>
        </w:rPr>
      </w:pPr>
      <w:bookmarkStart w:id="179" w:name="_Toc25686986"/>
      <w:r w:rsidRPr="006B4B3B">
        <w:rPr>
          <w:lang w:val="it-IT"/>
        </w:rPr>
        <w:t>Serviciile Office 365</w:t>
      </w:r>
      <w:bookmarkEnd w:id="179"/>
    </w:p>
    <w:bookmarkEnd w:id="178"/>
    <w:p w14:paraId="4D62A6AD" w14:textId="77777777" w:rsidR="005363B2" w:rsidRPr="000772BE" w:rsidRDefault="005363B2" w:rsidP="002B6F99">
      <w:pPr>
        <w:pStyle w:val="ProductList-Body"/>
        <w:tabs>
          <w:tab w:val="clear" w:pos="158"/>
          <w:tab w:val="left" w:pos="360"/>
        </w:tabs>
      </w:pPr>
      <w:r>
        <w:rPr>
          <w:b/>
          <w:color w:val="00188F"/>
        </w:rPr>
        <w:t>Notificări</w:t>
      </w:r>
    </w:p>
    <w:p w14:paraId="4CE7ACB8" w14:textId="47CB51C8" w:rsidR="000E3993" w:rsidRPr="00690C65" w:rsidRDefault="005363B2" w:rsidP="002B6F99">
      <w:pPr>
        <w:pStyle w:val="ProductList-Body"/>
      </w:pPr>
      <w:r>
        <w:t xml:space="preserve">Se aplică notificările pentru Bing Maps din </w:t>
      </w:r>
      <w:hyperlink w:anchor="Attachment1" w:tooltip="Anexa 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tooltip="Anexa 1" w:history="1">
        <w:r>
          <w:rPr>
            <w:rStyle w:val="Hyperlink"/>
          </w:rPr>
          <w:t>Anexa 1</w:t>
        </w:r>
      </w:hyperlink>
      <w:r>
        <w:t>.</w:t>
      </w:r>
    </w:p>
    <w:p w14:paraId="6DD48789" w14:textId="77777777" w:rsidR="000E3993" w:rsidRPr="00690C65" w:rsidRDefault="000E3993" w:rsidP="002B6F99">
      <w:pPr>
        <w:pStyle w:val="ProductList-Body"/>
      </w:pPr>
    </w:p>
    <w:p w14:paraId="78B5ADA0" w14:textId="77777777" w:rsidR="009427A1" w:rsidRPr="00690C65" w:rsidRDefault="009427A1" w:rsidP="002B6F99">
      <w:pPr>
        <w:pStyle w:val="ProductList-Body"/>
      </w:pPr>
      <w:bookmarkStart w:id="180" w:name="CoreFeaturesforOffice365Services"/>
      <w:r>
        <w:rPr>
          <w:b/>
          <w:color w:val="00188F"/>
        </w:rPr>
        <w:t>Caracteristicile de bază pentru Serviciile Office 365</w:t>
      </w:r>
    </w:p>
    <w:bookmarkEnd w:id="180"/>
    <w:p w14:paraId="6CD2CC0F" w14:textId="7D0FEFFD" w:rsidR="009427A1" w:rsidRPr="00690C65" w:rsidRDefault="009427A1" w:rsidP="002B6F99">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2B6F99">
      <w:pPr>
        <w:pStyle w:val="ProductList-Body"/>
      </w:pPr>
    </w:p>
    <w:p w14:paraId="6313F83C" w14:textId="77777777" w:rsidR="009427A1" w:rsidRPr="00690C65" w:rsidRDefault="009427A1" w:rsidP="002B6F99">
      <w:pPr>
        <w:pStyle w:val="ProductList-Body"/>
        <w:tabs>
          <w:tab w:val="clear" w:pos="158"/>
          <w:tab w:val="left" w:pos="360"/>
        </w:tabs>
        <w:ind w:left="180"/>
      </w:pPr>
      <w:r>
        <w:rPr>
          <w:b/>
          <w:color w:val="0072C6"/>
        </w:rPr>
        <w:t>Portal de administrare</w:t>
      </w:r>
    </w:p>
    <w:p w14:paraId="1026F256" w14:textId="0FAFB0CC" w:rsidR="009427A1" w:rsidRDefault="009427A1" w:rsidP="002B6F99">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2B6F99">
      <w:pPr>
        <w:pStyle w:val="ProductList-Body"/>
        <w:tabs>
          <w:tab w:val="clear" w:pos="158"/>
          <w:tab w:val="left" w:pos="360"/>
        </w:tabs>
        <w:ind w:left="180"/>
      </w:pPr>
    </w:p>
    <w:p w14:paraId="44F9004C" w14:textId="77777777" w:rsidR="00CC5282" w:rsidRPr="00BA2331" w:rsidRDefault="00CC5282" w:rsidP="002B6F99">
      <w:pPr>
        <w:pStyle w:val="ProductList-ClauseHeading"/>
        <w:keepNext w:val="0"/>
      </w:pPr>
      <w:r>
        <w:t>Criptarea serviciului cu cheia clientului</w:t>
      </w:r>
    </w:p>
    <w:p w14:paraId="1F8D3D73" w14:textId="77777777" w:rsidR="00CC5282" w:rsidRPr="00BA2331" w:rsidRDefault="00CC5282" w:rsidP="002B6F99">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27266CC7" w:rsidR="009427A1" w:rsidRDefault="009427A1" w:rsidP="002B6F99">
      <w:pPr>
        <w:pStyle w:val="ProductList-Body"/>
      </w:pPr>
    </w:p>
    <w:p w14:paraId="7C2F86F9" w14:textId="77777777" w:rsidR="001F70A4" w:rsidRDefault="001F70A4" w:rsidP="002B6F99">
      <w:pPr>
        <w:pStyle w:val="ProductList-Body"/>
        <w:tabs>
          <w:tab w:val="clear" w:pos="158"/>
          <w:tab w:val="left" w:pos="180"/>
        </w:tabs>
        <w:rPr>
          <w:b/>
          <w:color w:val="00188F"/>
        </w:rPr>
      </w:pPr>
      <w:r>
        <w:rPr>
          <w:b/>
          <w:color w:val="00188F"/>
        </w:rPr>
        <w:t>Cortana</w:t>
      </w:r>
    </w:p>
    <w:p w14:paraId="4659E748" w14:textId="77777777" w:rsidR="001F70A4" w:rsidRPr="0097265B" w:rsidRDefault="001F70A4" w:rsidP="002B6F99">
      <w:pPr>
        <w:pStyle w:val="ProductList-Body"/>
        <w:tabs>
          <w:tab w:val="clear" w:pos="158"/>
          <w:tab w:val="left" w:pos="180"/>
        </w:tabs>
        <w:rPr>
          <w:bCs/>
        </w:rPr>
      </w:pPr>
      <w:r>
        <w:rPr>
          <w:bCs/>
        </w:rPr>
        <w:t>Prin intermediul serviciilor Cortana integrate în serviciile Office 365, utilizatorii se pot conecta la serviciile Microsoft în afara serviciilor Office 365; în cazul în care Clientul permite acest lucru, utilizatorii care doresc să utilizeze aceste servicii se supun altor termeni de utilizare decât acești Termeni ai Serviciilor online pentru utilizarea acestor servicii, al căror operator de date este Microsoft, conform documentației produsului.</w:t>
      </w:r>
    </w:p>
    <w:p w14:paraId="0827DBFF" w14:textId="77777777" w:rsidR="001F70A4" w:rsidRPr="00690C65" w:rsidRDefault="001F70A4" w:rsidP="002B6F99">
      <w:pPr>
        <w:pStyle w:val="ProductList-Body"/>
      </w:pPr>
    </w:p>
    <w:p w14:paraId="10343352" w14:textId="77777777" w:rsidR="00BC1BBE" w:rsidRDefault="00BC1BBE" w:rsidP="002B6F99">
      <w:pPr>
        <w:pStyle w:val="ProductList-Body"/>
        <w:tabs>
          <w:tab w:val="clear" w:pos="158"/>
          <w:tab w:val="left" w:pos="180"/>
        </w:tabs>
        <w:rPr>
          <w:b/>
          <w:color w:val="00188F"/>
        </w:rPr>
      </w:pPr>
      <w:r>
        <w:rPr>
          <w:b/>
          <w:color w:val="00188F"/>
        </w:rPr>
        <w:t>Microsoft Teams</w:t>
      </w:r>
    </w:p>
    <w:p w14:paraId="3DA18A09" w14:textId="77777777" w:rsidR="00BC1BBE" w:rsidRDefault="00BC1BBE" w:rsidP="002B6F99">
      <w:pPr>
        <w:pStyle w:val="ProductList-Body"/>
        <w:tabs>
          <w:tab w:val="clear" w:pos="158"/>
          <w:tab w:val="left" w:pos="360"/>
        </w:tabs>
      </w:pPr>
      <w:r>
        <w:rPr>
          <w:b/>
        </w:rPr>
        <w:t>Notificare</w:t>
      </w:r>
      <w:r w:rsidRPr="002C152F">
        <w:rPr>
          <w:b/>
        </w:rPr>
        <w:t>:</w:t>
      </w:r>
      <w:r>
        <w:t xml:space="preserve"> Notificarea privind H.264/MPEG-4 AVC din </w:t>
      </w:r>
      <w:hyperlink w:anchor="_top" w:tooltip="Anexa 1" w:history="1">
        <w:r>
          <w:rPr>
            <w:rStyle w:val="Hyperlink"/>
            <w:szCs w:val="18"/>
          </w:rPr>
          <w:t>Anexa 1</w:t>
        </w:r>
      </w:hyperlink>
      <w:r>
        <w:t xml:space="preserve"> se aplică tuturor serviciilor Office 365 care includ Microsoft Teams.</w:t>
      </w:r>
    </w:p>
    <w:p w14:paraId="79394C6A" w14:textId="77777777" w:rsidR="00BC1BBE" w:rsidRDefault="00BC1BBE" w:rsidP="002B6F99">
      <w:pPr>
        <w:pStyle w:val="ProductList-Body"/>
        <w:tabs>
          <w:tab w:val="clear" w:pos="158"/>
          <w:tab w:val="left" w:pos="180"/>
        </w:tabs>
      </w:pPr>
      <w:r>
        <w:rPr>
          <w:b/>
        </w:rPr>
        <w:t>Clienții din sectorul serviciilor de sănătate:</w:t>
      </w:r>
      <w:r>
        <w:rPr>
          <w:b/>
          <w:bCs/>
        </w:rPr>
        <w:t xml:space="preserve"> </w:t>
      </w:r>
      <w:r>
        <w:t xml:space="preserve">CLIENTUL RECUNOAȘTE URMĂTOARELE ÎN LEGĂTURĂ CU SERVICIILE ONLINE (SERVICIUL ȘI APLICAȚIILE MICROSOFT TEAMS): (1) NU SUNT DESTINATE SAU PUSE LA DISPOZIȚIE CA UN DISPOZITIV MEDICAL (SAU DISPOZITIVE MEDICALE) PENTRU DIAGNOSTICAREA UNOR BOLI SAU A ALTOR AFECȚIUNI MEDICALE SAU PENTRU VINDECAREA, AMELIORAREA, TRATAREA SAU PREVENIREA BOLILOR, NU VOR FI UTILIZATE CA O COMPONENTĂ A UNOR OFERTE SAU PRODUSE MEDICALE ȘI NU SE ACORDĂ NICIO LICENȚĂ SAU DREPT DE UTILIZARE A SERVICIILOR ONLINE ÎN ASTFEL DE SCOPURI, (2) NU SUNT PROIECTATE SAU DESTINATE SĂ ÎNLOCUIASCĂ RECOMANDĂRILE, </w:t>
      </w:r>
      <w:r>
        <w:lastRenderedPageBreak/>
        <w:t>DIAGNOSTICUL, TRATAMENTUL SAU DECIZIILE MEDICALE PROFESIONALE ȘI NU VOR FI UTILIZATE PENTRU A ÎNLOCUI SAU CA ÎNLOCUITOR AL RECOMANDĂRILOR, DIAGNOSTICULUI, TRATAMENTULUI SAU DECIZIILOR MEDICALE PROFESIONALE ȘI (3) NU TREBUIE UTILIZATE ÎN CAZ DE URGENȚĂ. CLIENTUL ESTE UNICUL RESPONSABIL PENTRU VĂTĂMĂRILE CORPORALE SAU DECESUL CARE POATE SURVENI CA URMARE A UTILIZĂRII SERVICIULUI ȘI APLICAȚIILOR MICROSOFT TEAMS, INCLUSIV (FĂRĂ LIMITARE LA) VĂTĂMĂRILE UTILIZATORILOR FINALI SAU PACIENȚILOR CLIENTULUI.</w:t>
      </w:r>
    </w:p>
    <w:p w14:paraId="263573D9" w14:textId="77777777" w:rsidR="00BC1BBE" w:rsidRPr="008E1D84" w:rsidRDefault="00BC1BBE" w:rsidP="002B6F99">
      <w:pPr>
        <w:pStyle w:val="ProductList-Body"/>
        <w:tabs>
          <w:tab w:val="clear" w:pos="158"/>
          <w:tab w:val="left" w:pos="180"/>
        </w:tabs>
        <w:rPr>
          <w:b/>
          <w:color w:val="00188F"/>
        </w:rPr>
      </w:pPr>
      <w:r>
        <w:rPr>
          <w:b/>
          <w:bCs/>
        </w:rPr>
        <w:t>Limitările serviciului DLP</w:t>
      </w:r>
      <w:r w:rsidRPr="002C152F">
        <w:rPr>
          <w:b/>
        </w:rPr>
        <w:t xml:space="preserve">: </w:t>
      </w:r>
      <w:r>
        <w:t>Serviciul Data Loss Prevention nu este valabil pentru sau nu blochează mesajele Microsoft Teams trimise sau primite prin SMS.</w:t>
      </w:r>
    </w:p>
    <w:p w14:paraId="6BAA10B0" w14:textId="77777777" w:rsidR="00BC1BBE" w:rsidRPr="00AC2618" w:rsidRDefault="00BC1BBE" w:rsidP="002B6F99">
      <w:pPr>
        <w:pStyle w:val="ProductList-Body"/>
        <w:tabs>
          <w:tab w:val="clear" w:pos="158"/>
          <w:tab w:val="left" w:pos="360"/>
        </w:tabs>
      </w:pPr>
    </w:p>
    <w:p w14:paraId="764F2D5D" w14:textId="77777777" w:rsidR="00BC1BBE" w:rsidRPr="003521B5" w:rsidRDefault="00BC1BBE" w:rsidP="002B6F99">
      <w:pPr>
        <w:pStyle w:val="ProductList-Body"/>
        <w:tabs>
          <w:tab w:val="clear" w:pos="158"/>
          <w:tab w:val="left" w:pos="180"/>
        </w:tabs>
        <w:rPr>
          <w:b/>
          <w:color w:val="00188F"/>
        </w:rPr>
      </w:pPr>
      <w:r>
        <w:rPr>
          <w:b/>
          <w:color w:val="00188F"/>
        </w:rPr>
        <w:t xml:space="preserve">Versiunile de încercare: </w:t>
      </w:r>
      <w:r>
        <w:t>Versiunea de încercare Microsoft Teams poate fi inițiată numai de utilizatori finali individuali. Clientul nu poate iniția o versiune de încercare Microsoft Teams în numele angajaților utilizatori finali.</w:t>
      </w:r>
    </w:p>
    <w:p w14:paraId="5562A9C5" w14:textId="16B7D88B" w:rsidR="00D54D7E" w:rsidRDefault="00D54D7E" w:rsidP="002B6F99">
      <w:pPr>
        <w:pStyle w:val="ProductList-Body"/>
        <w:tabs>
          <w:tab w:val="clear" w:pos="158"/>
          <w:tab w:val="left" w:pos="360"/>
        </w:tabs>
      </w:pPr>
    </w:p>
    <w:p w14:paraId="1C652C3E" w14:textId="77777777" w:rsidR="00D018E5" w:rsidRPr="00EB48C9" w:rsidRDefault="00D018E5" w:rsidP="002B6F99">
      <w:pPr>
        <w:pStyle w:val="ProductList-Body"/>
        <w:rPr>
          <w:b/>
          <w:color w:val="00188F"/>
        </w:rPr>
      </w:pPr>
      <w:r>
        <w:rPr>
          <w:b/>
          <w:color w:val="00188F"/>
        </w:rPr>
        <w:t>Microsoft Threat Experts</w:t>
      </w:r>
    </w:p>
    <w:p w14:paraId="705F02C3" w14:textId="77777777" w:rsidR="00D018E5" w:rsidRDefault="00D018E5" w:rsidP="002B6F99">
      <w:pPr>
        <w:pStyle w:val="ProductList-Body"/>
        <w:ind w:right="-720"/>
      </w:pPr>
      <w:r>
        <w:t xml:space="preserve">Toate serviciile furnizate Clientului prin caracteristica Experts on Demand a serviciului Microsoft Threat Experts vor respecta notificarea privind Serviciile profesionale din </w:t>
      </w:r>
      <w:hyperlink w:anchor="_top" w:tooltip="Anexa 1" w:history="1">
        <w:r>
          <w:rPr>
            <w:rStyle w:val="Hyperlink"/>
          </w:rPr>
          <w:t>Anexa 1</w:t>
        </w:r>
      </w:hyperlink>
      <w:r>
        <w:t>.</w:t>
      </w:r>
    </w:p>
    <w:p w14:paraId="4A3D40C3" w14:textId="77777777" w:rsidR="00D018E5" w:rsidRDefault="00D018E5" w:rsidP="002B6F99">
      <w:pPr>
        <w:pStyle w:val="ProductList-Body"/>
        <w:rPr>
          <w:b/>
          <w:color w:val="00188F"/>
        </w:rPr>
      </w:pPr>
    </w:p>
    <w:p w14:paraId="2D04705E" w14:textId="4B3BA532" w:rsidR="00D54D7E" w:rsidRPr="00D67A4B" w:rsidRDefault="00D54D7E" w:rsidP="002B6F99">
      <w:pPr>
        <w:pStyle w:val="ProductList-Body"/>
        <w:rPr>
          <w:b/>
          <w:color w:val="00188F"/>
        </w:rPr>
      </w:pPr>
      <w:r>
        <w:rPr>
          <w:b/>
          <w:color w:val="00188F"/>
        </w:rPr>
        <w:t>Yammer</w:t>
      </w:r>
    </w:p>
    <w:p w14:paraId="1E57846B" w14:textId="77777777" w:rsidR="00D54D7E" w:rsidRDefault="00D54D7E" w:rsidP="002B6F99">
      <w:pPr>
        <w:pStyle w:val="ProductList-Body"/>
      </w:pPr>
      <w:r>
        <w:t>Pentru Serviciile Office 365 care includ Yammer, Utilizatorii externi invitaţi la Yammer prin reţeaua externă nu au nevoie de licenţe SL utilizator.</w:t>
      </w:r>
    </w:p>
    <w:bookmarkStart w:id="181" w:name="AudioServices"/>
    <w:p w14:paraId="0C21C23C"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263F40B" w14:textId="73F104C7" w:rsidR="002B3CFE" w:rsidRDefault="002B3CFE" w:rsidP="002B6F99">
      <w:pPr>
        <w:pStyle w:val="ProductList-Offering2Heading"/>
        <w:outlineLvl w:val="2"/>
      </w:pPr>
      <w:r>
        <w:tab/>
      </w:r>
      <w:bookmarkStart w:id="182" w:name="_Toc528174078"/>
      <w:bookmarkStart w:id="183" w:name="_Toc25686987"/>
      <w:r>
        <w:t>Servicii audio</w:t>
      </w:r>
      <w:bookmarkEnd w:id="182"/>
      <w:bookmarkEnd w:id="183"/>
    </w:p>
    <w:p w14:paraId="4F95E9D7" w14:textId="77777777" w:rsidR="002B3CFE" w:rsidRDefault="002B3CFE" w:rsidP="002B6F99">
      <w:pPr>
        <w:pStyle w:val="ProductList-Offering1"/>
        <w:sectPr w:rsidR="002B3CFE"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81"/>
    <w:p w14:paraId="4538BE84"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Skype for Business Online (Plan 2)</w:t>
      </w:r>
    </w:p>
    <w:p w14:paraId="2CF19D87"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6F99">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Credite de comunicare</w:t>
      </w:r>
    </w:p>
    <w:p w14:paraId="66EDB6E0"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Sală de întâlniri</w:t>
      </w:r>
    </w:p>
    <w:p w14:paraId="488D91C1"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6F99">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6F99">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6F99">
      <w:pPr>
        <w:pStyle w:val="ProductList-Body"/>
        <w:rPr>
          <w:b/>
          <w:color w:val="00188F"/>
        </w:rPr>
      </w:pPr>
      <w:r>
        <w:rPr>
          <w:b/>
          <w:color w:val="00188F"/>
        </w:rPr>
        <w:t>Caracteristicile de bază pentru Serviciile Office 365</w:t>
      </w:r>
    </w:p>
    <w:p w14:paraId="2C193D8A" w14:textId="277A997A" w:rsidR="002B3CFE" w:rsidRDefault="002B3CFE" w:rsidP="002B6F99">
      <w:pPr>
        <w:pStyle w:val="ProductList-Body"/>
      </w:pPr>
      <w:r>
        <w:t xml:space="preserve">Skype for Business Online Plan 2 sau serviciile succesoare vor avea următoarele capacități prin </w:t>
      </w:r>
      <w:hyperlink w:anchor="CoreFeaturesforOffice365Services" w:tooltip="caracteristicile de bază" w:history="1">
        <w:r>
          <w:rPr>
            <w:rStyle w:val="Hyperlink"/>
          </w:rPr>
          <w:t>caracteristicile de bază</w:t>
        </w:r>
      </w:hyperlink>
      <w:r>
        <w:t>:</w:t>
      </w:r>
    </w:p>
    <w:p w14:paraId="5F5A964C" w14:textId="77777777" w:rsidR="002B3CFE" w:rsidRPr="00D7478E" w:rsidRDefault="002B3CFE" w:rsidP="002B6F99">
      <w:pPr>
        <w:pStyle w:val="ProductList-Body"/>
      </w:pPr>
    </w:p>
    <w:p w14:paraId="3144C02C" w14:textId="77777777" w:rsidR="002B3CFE" w:rsidRPr="00D7478E" w:rsidRDefault="002B3CFE" w:rsidP="002B6F99">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6F99">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Default="002B3CFE" w:rsidP="002B6F99">
      <w:pPr>
        <w:pStyle w:val="ProductList-Body"/>
        <w:tabs>
          <w:tab w:val="clear" w:pos="158"/>
          <w:tab w:val="left" w:pos="360"/>
        </w:tabs>
        <w:ind w:left="180"/>
      </w:pPr>
    </w:p>
    <w:p w14:paraId="3287799F" w14:textId="77777777" w:rsidR="002B3CFE" w:rsidRPr="00D7478E" w:rsidRDefault="002B3CFE" w:rsidP="002B6F99">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6F99">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Default="002B3CFE" w:rsidP="002B6F99">
      <w:pPr>
        <w:pStyle w:val="ProductList-Body"/>
        <w:tabs>
          <w:tab w:val="clear" w:pos="158"/>
          <w:tab w:val="left" w:pos="360"/>
        </w:tabs>
        <w:ind w:left="180"/>
      </w:pPr>
    </w:p>
    <w:p w14:paraId="26D8F761" w14:textId="77777777" w:rsidR="002B3CFE" w:rsidRPr="00D7478E" w:rsidRDefault="002B3CFE" w:rsidP="002B6F99">
      <w:pPr>
        <w:pStyle w:val="ProductList-Body"/>
        <w:tabs>
          <w:tab w:val="clear" w:pos="158"/>
          <w:tab w:val="left" w:pos="360"/>
        </w:tabs>
        <w:ind w:left="187"/>
        <w:rPr>
          <w:b/>
          <w:color w:val="0072C6"/>
        </w:rPr>
      </w:pPr>
      <w:r>
        <w:rPr>
          <w:b/>
          <w:color w:val="0072C6"/>
        </w:rPr>
        <w:t>Întâlniri online</w:t>
      </w:r>
    </w:p>
    <w:p w14:paraId="6C970400" w14:textId="77777777" w:rsidR="002B3CFE" w:rsidRDefault="002B3CFE" w:rsidP="002B6F99">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11540B" w:rsidRDefault="002B3CFE" w:rsidP="002B6F99">
      <w:pPr>
        <w:pStyle w:val="ProductList-Body"/>
      </w:pPr>
    </w:p>
    <w:p w14:paraId="16E3FCC7" w14:textId="77777777" w:rsidR="002B3CFE" w:rsidRDefault="002B3CFE" w:rsidP="002B6F99">
      <w:pPr>
        <w:pStyle w:val="ProductList-Body"/>
        <w:rPr>
          <w:b/>
          <w:color w:val="00188F"/>
        </w:rPr>
      </w:pPr>
      <w:r>
        <w:rPr>
          <w:b/>
          <w:color w:val="00188F"/>
        </w:rPr>
        <w:t>Notificări</w:t>
      </w:r>
    </w:p>
    <w:p w14:paraId="43652B3F" w14:textId="69960117" w:rsidR="002B3CFE" w:rsidRDefault="002B3CFE" w:rsidP="002B6F99">
      <w:pPr>
        <w:pStyle w:val="ProductList-Body"/>
      </w:pPr>
      <w:r>
        <w:t xml:space="preserve">Se aplică notificările privind H.264/MPEG-4 AVC și/sau VC-1 din </w:t>
      </w:r>
      <w:hyperlink w:anchor="Attachment1" w:tooltip="Anexa 1" w:history="1">
        <w:r>
          <w:rPr>
            <w:rStyle w:val="Hyperlink"/>
          </w:rPr>
          <w:t>Anexa 1</w:t>
        </w:r>
      </w:hyperlink>
      <w:r>
        <w:t>.</w:t>
      </w:r>
    </w:p>
    <w:p w14:paraId="1B38D845" w14:textId="77777777" w:rsidR="002B3CFE" w:rsidRDefault="002B3CFE" w:rsidP="002B6F99">
      <w:pPr>
        <w:pStyle w:val="ProductList-Body"/>
        <w:tabs>
          <w:tab w:val="clear" w:pos="158"/>
          <w:tab w:val="left" w:pos="360"/>
        </w:tabs>
      </w:pPr>
    </w:p>
    <w:p w14:paraId="6ECD945F" w14:textId="77777777" w:rsidR="002B3CFE" w:rsidRPr="00207B92" w:rsidRDefault="002B3CFE" w:rsidP="002B6F99">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6F99">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Default="002B3CFE" w:rsidP="002B6F99">
      <w:pPr>
        <w:pStyle w:val="ProductList-Body"/>
        <w:tabs>
          <w:tab w:val="clear" w:pos="158"/>
          <w:tab w:val="left" w:pos="360"/>
        </w:tabs>
      </w:pPr>
    </w:p>
    <w:p w14:paraId="3BB0F093" w14:textId="77777777" w:rsidR="002B3CFE" w:rsidRPr="0011540B" w:rsidRDefault="002B3CFE" w:rsidP="002B6F99">
      <w:pPr>
        <w:pStyle w:val="ProductList-Body"/>
        <w:rPr>
          <w:b/>
          <w:color w:val="00188F"/>
        </w:rPr>
      </w:pPr>
      <w:r>
        <w:rPr>
          <w:b/>
          <w:color w:val="00188F"/>
        </w:rPr>
        <w:t>Dispozitivul de comunicare pentru zona comună</w:t>
      </w:r>
    </w:p>
    <w:p w14:paraId="0E0A0901" w14:textId="77777777" w:rsidR="002B3CFE" w:rsidRDefault="002B3CFE" w:rsidP="002B6F99">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Sala de întâlniri sunt licențe SL pentru dispozitiv care pot fi atribuite numai unui dispozitiv CACD. Fiecare dispozitiv cu licență pentru CACD poate fi accesat și utilizat de un număr nelimitat de utilizatori.</w:t>
      </w:r>
    </w:p>
    <w:p w14:paraId="3208176C" w14:textId="77777777" w:rsidR="002B3CFE" w:rsidRDefault="002B3CFE" w:rsidP="002B6F99">
      <w:pPr>
        <w:pStyle w:val="ProductList-Body"/>
        <w:tabs>
          <w:tab w:val="clear" w:pos="158"/>
          <w:tab w:val="left" w:pos="360"/>
        </w:tabs>
      </w:pPr>
    </w:p>
    <w:p w14:paraId="703B0402" w14:textId="77777777" w:rsidR="008A7DD6" w:rsidRPr="003619D2" w:rsidRDefault="008A7DD6" w:rsidP="002B6F99">
      <w:pPr>
        <w:pStyle w:val="ProductList-Body"/>
        <w:rPr>
          <w:b/>
          <w:color w:val="00188F"/>
        </w:rPr>
      </w:pPr>
      <w:r>
        <w:rPr>
          <w:b/>
          <w:color w:val="00188F"/>
        </w:rPr>
        <w:t>Serviciile Plan de apelare și Serviciile Conferință audio (Servicii de apelare/conferință)</w:t>
      </w:r>
    </w:p>
    <w:p w14:paraId="2D278B82" w14:textId="2315B11F" w:rsidR="002B3CFE" w:rsidRDefault="008A7DD6" w:rsidP="002B6F99">
      <w:pPr>
        <w:pStyle w:val="ProductList-Body"/>
        <w:tabs>
          <w:tab w:val="clear" w:pos="158"/>
          <w:tab w:val="left" w:pos="360"/>
        </w:tabs>
      </w:pPr>
      <w:r>
        <w:t>Serviciile de apelare și de conferință sunt oferite de Afiliatul Microsoft sau de un alt furnizor de servicii autorizat să le administreze. Prețurile pentru Serviciile de apelare și de conferință pot include taxele și comisioanele aplicabile</w:t>
      </w:r>
      <w:r w:rsidR="002B3CFE">
        <w:t xml:space="preserv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55" w:history="1">
        <w:r w:rsidR="002B3CFE">
          <w:rPr>
            <w:rStyle w:val="Hyperlink"/>
          </w:rPr>
          <w:t>http://go.microsoft.com/fwlink/?LinkId=690247</w:t>
        </w:r>
      </w:hyperlink>
      <w:r w:rsidR="002B3CFE">
        <w:t>.</w:t>
      </w:r>
    </w:p>
    <w:p w14:paraId="611FC9E0" w14:textId="77777777" w:rsidR="002B3CFE" w:rsidRDefault="002B3CFE" w:rsidP="002B6F99">
      <w:pPr>
        <w:pStyle w:val="ProductList-Body"/>
        <w:tabs>
          <w:tab w:val="clear" w:pos="158"/>
          <w:tab w:val="left" w:pos="360"/>
        </w:tabs>
      </w:pPr>
    </w:p>
    <w:p w14:paraId="1B907370" w14:textId="77777777" w:rsidR="002B3CFE" w:rsidRPr="0081293D" w:rsidRDefault="002B3CFE" w:rsidP="002B6F99">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6F99">
      <w:pPr>
        <w:pStyle w:val="ProductList-Body"/>
      </w:pPr>
    </w:p>
    <w:p w14:paraId="6EF20C5A" w14:textId="77777777" w:rsidR="002B3CFE" w:rsidRPr="003619D2" w:rsidRDefault="002B3CFE" w:rsidP="002B6F99">
      <w:pPr>
        <w:pStyle w:val="ProductList-Body"/>
        <w:keepLines/>
        <w:rPr>
          <w:b/>
          <w:color w:val="00188F"/>
        </w:rPr>
      </w:pPr>
      <w:r>
        <w:rPr>
          <w:b/>
          <w:color w:val="00188F"/>
        </w:rPr>
        <w:t>Informații importante cu privire la serviciile de urgență</w:t>
      </w:r>
    </w:p>
    <w:p w14:paraId="56D0DD64" w14:textId="77777777" w:rsidR="002B3CFE" w:rsidRDefault="002B3CFE" w:rsidP="002B6F99">
      <w:pPr>
        <w:pStyle w:val="ProductList-Body"/>
      </w:pPr>
      <w:r>
        <w:t>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fi utilizate oriunde în lume unde este disponibilă o conexiune la internet, utilizatorii nu trebuie să apeleze serviciul de urgență dintr-o locație în afara țării de origine, deoarece apelul va fi probabil direcționat către centrul de apeluri corespunzător din locația respectivă.</w:t>
      </w:r>
    </w:p>
    <w:p w14:paraId="5CBE1C0E" w14:textId="1E6C618D" w:rsidR="00A847D4" w:rsidRPr="00CF0E6B" w:rsidRDefault="00541487"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EBE1F37" w14:textId="394A6450" w:rsidR="00C477A7" w:rsidRPr="008554D6" w:rsidRDefault="00C477A7" w:rsidP="002B6F99">
      <w:pPr>
        <w:pStyle w:val="ProductList-Offering2Heading"/>
        <w:outlineLvl w:val="2"/>
        <w:rPr>
          <w:lang w:val="ro-RO"/>
        </w:rPr>
      </w:pPr>
      <w:r w:rsidRPr="008554D6">
        <w:rPr>
          <w:lang w:val="ro-RO"/>
        </w:rPr>
        <w:tab/>
      </w:r>
      <w:bookmarkStart w:id="184" w:name="ExchangeOnline"/>
      <w:bookmarkStart w:id="185" w:name="_Toc524436947"/>
      <w:bookmarkStart w:id="186" w:name="_Toc523239319"/>
      <w:bookmarkStart w:id="187" w:name="_Toc25686988"/>
      <w:r w:rsidRPr="008554D6">
        <w:rPr>
          <w:lang w:val="ro-RO"/>
        </w:rPr>
        <w:t>Exchange Online</w:t>
      </w:r>
      <w:bookmarkEnd w:id="184"/>
      <w:bookmarkEnd w:id="185"/>
      <w:bookmarkEnd w:id="186"/>
      <w:bookmarkEnd w:id="187"/>
    </w:p>
    <w:p w14:paraId="6EC05114" w14:textId="77777777" w:rsidR="00C477A7" w:rsidRDefault="00C477A7" w:rsidP="002B6F99">
      <w:pPr>
        <w:pStyle w:val="ProductList-Offering1"/>
        <w:sectPr w:rsidR="00C477A7" w:rsidSect="00E275D6">
          <w:footerReference w:type="first" r:id="rId56"/>
          <w:type w:val="continuous"/>
          <w:pgSz w:w="12240" w:h="15840"/>
          <w:pgMar w:top="1440" w:right="720" w:bottom="1440" w:left="720" w:header="720" w:footer="720" w:gutter="0"/>
          <w:cols w:space="720"/>
          <w:titlePg/>
          <w:docGrid w:linePitch="360"/>
        </w:sectPr>
      </w:pPr>
    </w:p>
    <w:p w14:paraId="62F34CC5"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Prevenirea pierderii datelor</w:t>
      </w:r>
    </w:p>
    <w:p w14:paraId="4CF6F2AC"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38C89EB4"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Informații despre amenințări Office 365</w:t>
      </w:r>
    </w:p>
    <w:p w14:paraId="037D40A7" w14:textId="77777777" w:rsidR="00C477A7" w:rsidRDefault="00C477A7" w:rsidP="002B6F99">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2B6F99">
      <w:pPr>
        <w:pStyle w:val="ProductList-Body"/>
        <w:pBdr>
          <w:top w:val="single" w:sz="4" w:space="1" w:color="BFBFBF" w:themeColor="background1" w:themeShade="BF"/>
        </w:pBdr>
        <w:rPr>
          <w:sz w:val="8"/>
          <w:szCs w:val="8"/>
        </w:rPr>
      </w:pPr>
    </w:p>
    <w:p w14:paraId="0148DFFB" w14:textId="0758CBAD" w:rsidR="001A19E0" w:rsidRPr="00690C65" w:rsidRDefault="00DC0A1F" w:rsidP="002B6F99">
      <w:pPr>
        <w:pStyle w:val="ProductList-Body"/>
      </w:pPr>
      <w:r>
        <w:rPr>
          <w:b/>
          <w:color w:val="00188F"/>
        </w:rPr>
        <w:t>Caracteristicile de bază pentru Serviciile Office 365 – Exchange Online</w:t>
      </w:r>
    </w:p>
    <w:p w14:paraId="029F6D7B" w14:textId="69F26B51" w:rsidR="001A19E0" w:rsidRPr="00690C65" w:rsidRDefault="001A19E0" w:rsidP="002B6F99">
      <w:pPr>
        <w:pStyle w:val="ProductList-Body"/>
      </w:pPr>
      <w:r>
        <w:t xml:space="preserve">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1D120F58" w14:textId="77777777" w:rsidR="00017A5A" w:rsidRPr="00690C65" w:rsidRDefault="00017A5A" w:rsidP="002B6F99">
      <w:pPr>
        <w:pStyle w:val="ProductList-Body"/>
      </w:pPr>
    </w:p>
    <w:p w14:paraId="1211BEB5" w14:textId="77777777" w:rsidR="001A19E0" w:rsidRPr="00690C65" w:rsidRDefault="001A19E0" w:rsidP="002B6F99">
      <w:pPr>
        <w:pStyle w:val="ProductList-Body"/>
        <w:ind w:left="187"/>
      </w:pPr>
      <w:r>
        <w:rPr>
          <w:b/>
          <w:color w:val="0072C6"/>
        </w:rPr>
        <w:t>E-mailurile</w:t>
      </w:r>
    </w:p>
    <w:p w14:paraId="3937A9A0" w14:textId="4DCDD39C" w:rsidR="001A19E0" w:rsidRPr="00690C65" w:rsidRDefault="001A19E0" w:rsidP="002B6F99">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2B6F99">
      <w:pPr>
        <w:pStyle w:val="ProductList-Body"/>
        <w:ind w:left="180"/>
      </w:pPr>
    </w:p>
    <w:p w14:paraId="53900BEE" w14:textId="77777777" w:rsidR="001A19E0" w:rsidRPr="00690C65" w:rsidRDefault="001A19E0" w:rsidP="002B6F99">
      <w:pPr>
        <w:pStyle w:val="ProductList-Body"/>
        <w:ind w:left="187"/>
      </w:pPr>
      <w:r>
        <w:rPr>
          <w:b/>
          <w:color w:val="0072C6"/>
        </w:rPr>
        <w:t>Accesul mobil şi prin browser web</w:t>
      </w:r>
    </w:p>
    <w:p w14:paraId="277343D5" w14:textId="1C1D7BA1" w:rsidR="001A19E0" w:rsidRPr="00690C65" w:rsidRDefault="001A19E0" w:rsidP="002B6F99">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2B6F99">
      <w:pPr>
        <w:pStyle w:val="ProductList-Body"/>
        <w:ind w:left="180"/>
      </w:pPr>
    </w:p>
    <w:p w14:paraId="05B168D9" w14:textId="77777777" w:rsidR="001A19E0" w:rsidRPr="00690C65" w:rsidRDefault="001A19E0" w:rsidP="002B6F99">
      <w:pPr>
        <w:pStyle w:val="ProductList-Body"/>
        <w:ind w:left="180"/>
      </w:pPr>
      <w:r>
        <w:rPr>
          <w:b/>
          <w:color w:val="0072C6"/>
        </w:rPr>
        <w:t>Strategiile de conservare</w:t>
      </w:r>
    </w:p>
    <w:p w14:paraId="0BFE11A8" w14:textId="021008B4" w:rsidR="001A19E0" w:rsidRPr="00690C65" w:rsidRDefault="001A19E0" w:rsidP="002B6F99">
      <w:pPr>
        <w:pStyle w:val="ProductList-Body"/>
        <w:ind w:left="180"/>
      </w:pPr>
      <w:r>
        <w:t>Clientul va putea stabili politicile de arhivare şi de ştergere pentru mesajele de e-mail.</w:t>
      </w:r>
    </w:p>
    <w:p w14:paraId="23E25D82" w14:textId="77777777" w:rsidR="001A19E0" w:rsidRPr="00690C65" w:rsidRDefault="001A19E0" w:rsidP="002B6F99">
      <w:pPr>
        <w:pStyle w:val="ProductList-Body"/>
        <w:ind w:left="180"/>
      </w:pPr>
    </w:p>
    <w:p w14:paraId="42B509D2" w14:textId="77777777" w:rsidR="001A19E0" w:rsidRPr="00690C65" w:rsidRDefault="001A19E0" w:rsidP="002B6F99">
      <w:pPr>
        <w:pStyle w:val="ProductList-Body"/>
        <w:ind w:left="187"/>
      </w:pPr>
      <w:r>
        <w:rPr>
          <w:b/>
          <w:color w:val="0072C6"/>
        </w:rPr>
        <w:t>Recuperarea elementelor şterse şi a cutiei poştale</w:t>
      </w:r>
    </w:p>
    <w:p w14:paraId="6F18D65A" w14:textId="77777777" w:rsidR="0023405D" w:rsidRPr="0044514B" w:rsidRDefault="0023405D" w:rsidP="002B6F99">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2B6F99">
      <w:pPr>
        <w:pStyle w:val="ProductList-Body"/>
        <w:ind w:left="180"/>
      </w:pPr>
    </w:p>
    <w:p w14:paraId="4FCE47EA" w14:textId="77777777" w:rsidR="001A19E0" w:rsidRPr="00690C65" w:rsidRDefault="001A19E0" w:rsidP="002B6F99">
      <w:pPr>
        <w:pStyle w:val="ProductList-Body"/>
        <w:ind w:left="180"/>
      </w:pPr>
      <w:r>
        <w:rPr>
          <w:b/>
          <w:color w:val="0072C6"/>
        </w:rPr>
        <w:t>Căutarea în mai multe cutii poştale</w:t>
      </w:r>
    </w:p>
    <w:p w14:paraId="442DBA42" w14:textId="37A9B852" w:rsidR="001A19E0" w:rsidRPr="00690C65" w:rsidRDefault="001A19E0" w:rsidP="002B6F99">
      <w:pPr>
        <w:pStyle w:val="ProductList-Body"/>
        <w:ind w:left="180"/>
      </w:pPr>
      <w:r>
        <w:t>Clientul va putea căuta conţinut în mai multe cutii poştale din cadrul organizaţiei.</w:t>
      </w:r>
    </w:p>
    <w:p w14:paraId="6D60AB6B" w14:textId="77777777" w:rsidR="001A19E0" w:rsidRPr="00690C65" w:rsidRDefault="001A19E0" w:rsidP="002B6F99">
      <w:pPr>
        <w:pStyle w:val="ProductList-Body"/>
        <w:ind w:left="180"/>
      </w:pPr>
    </w:p>
    <w:p w14:paraId="3467D71C" w14:textId="77777777" w:rsidR="001A19E0" w:rsidRPr="00690C65" w:rsidRDefault="001A19E0" w:rsidP="002B6F99">
      <w:pPr>
        <w:pStyle w:val="ProductList-Body"/>
        <w:ind w:left="180"/>
      </w:pPr>
      <w:r>
        <w:rPr>
          <w:b/>
          <w:color w:val="0072C6"/>
        </w:rPr>
        <w:t>Calendarul</w:t>
      </w:r>
    </w:p>
    <w:p w14:paraId="294F5C1B" w14:textId="0EB42AC3" w:rsidR="001A19E0" w:rsidRPr="00690C65" w:rsidRDefault="001A19E0" w:rsidP="002B6F99">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2B6F99">
      <w:pPr>
        <w:pStyle w:val="ProductList-Body"/>
        <w:ind w:left="180"/>
      </w:pPr>
    </w:p>
    <w:p w14:paraId="12646D9A" w14:textId="77777777" w:rsidR="001A19E0" w:rsidRPr="00690C65" w:rsidRDefault="001A19E0" w:rsidP="002B6F99">
      <w:pPr>
        <w:pStyle w:val="ProductList-Body"/>
        <w:ind w:left="187"/>
      </w:pPr>
      <w:r>
        <w:rPr>
          <w:b/>
          <w:color w:val="0072C6"/>
        </w:rPr>
        <w:t>Persoanele de contact</w:t>
      </w:r>
    </w:p>
    <w:p w14:paraId="648D4163" w14:textId="5B3948A9" w:rsidR="001A19E0" w:rsidRDefault="001A19E0" w:rsidP="002B6F99">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2B6F99">
      <w:pPr>
        <w:pStyle w:val="ProductList-Body"/>
        <w:ind w:left="180"/>
      </w:pPr>
    </w:p>
    <w:p w14:paraId="6B6C75C8" w14:textId="47017AF8" w:rsidR="00DC0A1F" w:rsidRPr="00690C65" w:rsidRDefault="00DC0A1F" w:rsidP="002B6F99">
      <w:pPr>
        <w:pStyle w:val="ProductList-Body"/>
      </w:pPr>
      <w:r>
        <w:rPr>
          <w:b/>
          <w:color w:val="00188F"/>
        </w:rPr>
        <w:t>Caracteristicile de bază pentru Serviciile Office 365 – Arhivare Exchange Online</w:t>
      </w:r>
    </w:p>
    <w:p w14:paraId="3AEF57B1" w14:textId="542BAAD7" w:rsidR="00DC0A1F" w:rsidRPr="00690C65" w:rsidRDefault="00DC0A1F" w:rsidP="002B6F99">
      <w:pPr>
        <w:pStyle w:val="ProductList-Body"/>
      </w:pPr>
      <w:r>
        <w:t xml:space="preserve">Arhivarea 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2A148731" w14:textId="77777777" w:rsidR="000B0627" w:rsidRPr="00690C65" w:rsidRDefault="000B0627" w:rsidP="002B6F99">
      <w:pPr>
        <w:pStyle w:val="ProductList-Body"/>
      </w:pPr>
    </w:p>
    <w:p w14:paraId="40C43371" w14:textId="77777777" w:rsidR="00ED50E6" w:rsidRPr="00690C65" w:rsidRDefault="001A19E0" w:rsidP="002B6F99">
      <w:pPr>
        <w:pStyle w:val="ProductList-Body"/>
        <w:ind w:left="187"/>
      </w:pPr>
      <w:r>
        <w:rPr>
          <w:b/>
          <w:color w:val="0072C6"/>
        </w:rPr>
        <w:t>Stocarea</w:t>
      </w:r>
    </w:p>
    <w:p w14:paraId="4D3B73EF" w14:textId="41F65D4D" w:rsidR="001A19E0" w:rsidRPr="00690C65" w:rsidRDefault="001A19E0" w:rsidP="002B6F99">
      <w:pPr>
        <w:pStyle w:val="ProductList-Body"/>
        <w:ind w:left="180"/>
      </w:pPr>
      <w:r>
        <w:t>Clientul îi va putea permite unui utilizator final să stocheze mesajele de e-mail.</w:t>
      </w:r>
    </w:p>
    <w:p w14:paraId="20F27813" w14:textId="77777777" w:rsidR="00ED50E6" w:rsidRPr="00690C65" w:rsidRDefault="00ED50E6" w:rsidP="002B6F99">
      <w:pPr>
        <w:pStyle w:val="ProductList-Body"/>
        <w:ind w:left="180"/>
      </w:pPr>
    </w:p>
    <w:p w14:paraId="0586DAE4" w14:textId="77777777" w:rsidR="00ED50E6" w:rsidRPr="00690C65" w:rsidRDefault="001A19E0" w:rsidP="002B6F99">
      <w:pPr>
        <w:pStyle w:val="ProductList-Body"/>
        <w:ind w:left="187"/>
      </w:pPr>
      <w:r>
        <w:rPr>
          <w:b/>
          <w:color w:val="0072C6"/>
        </w:rPr>
        <w:t>Strategiile de conservare</w:t>
      </w:r>
    </w:p>
    <w:p w14:paraId="7CDB87D7" w14:textId="21882356" w:rsidR="001A19E0" w:rsidRPr="00690C65" w:rsidRDefault="001A19E0" w:rsidP="002B6F99">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2B6F99">
      <w:pPr>
        <w:pStyle w:val="ProductList-Body"/>
        <w:ind w:left="180"/>
      </w:pPr>
    </w:p>
    <w:p w14:paraId="53518FF9" w14:textId="77777777" w:rsidR="00ED50E6" w:rsidRPr="00690C65" w:rsidRDefault="001A19E0" w:rsidP="00916371">
      <w:pPr>
        <w:pStyle w:val="ProductList-Body"/>
        <w:keepNext/>
        <w:ind w:left="187"/>
      </w:pPr>
      <w:r>
        <w:rPr>
          <w:b/>
          <w:color w:val="0072C6"/>
        </w:rPr>
        <w:lastRenderedPageBreak/>
        <w:t>Recuperarea elementelor şterse şi a cutiei poştale</w:t>
      </w:r>
    </w:p>
    <w:p w14:paraId="0CF73227" w14:textId="7B0D2157" w:rsidR="001A19E0" w:rsidRPr="00690C65" w:rsidRDefault="001A19E0" w:rsidP="002B6F99">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2B6F99">
      <w:pPr>
        <w:pStyle w:val="ProductList-Body"/>
        <w:ind w:left="180"/>
      </w:pPr>
    </w:p>
    <w:p w14:paraId="32403BAC" w14:textId="77777777" w:rsidR="00ED50E6" w:rsidRPr="00690C65" w:rsidRDefault="001A19E0" w:rsidP="002B6F99">
      <w:pPr>
        <w:pStyle w:val="ProductList-Body"/>
        <w:ind w:left="187"/>
      </w:pPr>
      <w:r>
        <w:rPr>
          <w:b/>
          <w:color w:val="0072C6"/>
        </w:rPr>
        <w:t>Căutarea în mai multe cutii poştale</w:t>
      </w:r>
    </w:p>
    <w:p w14:paraId="024BBD24" w14:textId="653E014F" w:rsidR="001A19E0" w:rsidRPr="00690C65" w:rsidRDefault="001A19E0" w:rsidP="002B6F99">
      <w:pPr>
        <w:pStyle w:val="ProductList-Body"/>
        <w:ind w:left="180"/>
      </w:pPr>
      <w:r>
        <w:t>Clientul va putea căuta conţinut în mai multe cutii poştale din cadrul organizaţiei.</w:t>
      </w:r>
    </w:p>
    <w:p w14:paraId="2351983F" w14:textId="77777777" w:rsidR="00ED50E6" w:rsidRPr="00690C65" w:rsidRDefault="00ED50E6" w:rsidP="002B6F99">
      <w:pPr>
        <w:pStyle w:val="ProductList-Body"/>
        <w:ind w:left="180"/>
      </w:pPr>
    </w:p>
    <w:p w14:paraId="448BE475" w14:textId="77777777" w:rsidR="00ED50E6" w:rsidRPr="00690C65" w:rsidRDefault="001A19E0" w:rsidP="002B6F99">
      <w:pPr>
        <w:pStyle w:val="ProductList-Body"/>
        <w:ind w:left="180"/>
      </w:pPr>
      <w:r>
        <w:rPr>
          <w:b/>
          <w:color w:val="0072C6"/>
        </w:rPr>
        <w:t>Dispoziţie legală de protejare a arhivei</w:t>
      </w:r>
    </w:p>
    <w:p w14:paraId="2EA3BFAF" w14:textId="45C83957" w:rsidR="001A19E0" w:rsidRPr="00690C65" w:rsidRDefault="001A19E0" w:rsidP="002B6F99">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2B6F99">
      <w:pPr>
        <w:pStyle w:val="ProductList-Body"/>
      </w:pPr>
    </w:p>
    <w:p w14:paraId="4ACEA0A4" w14:textId="60DB9570" w:rsidR="006523C8" w:rsidRPr="00690C65" w:rsidRDefault="006523C8" w:rsidP="002B6F99">
      <w:pPr>
        <w:pStyle w:val="ProductList-Body"/>
        <w:ind w:left="187"/>
      </w:pPr>
      <w:r>
        <w:rPr>
          <w:b/>
          <w:color w:val="0072C6"/>
        </w:rPr>
        <w:t>Arhivarea</w:t>
      </w:r>
    </w:p>
    <w:p w14:paraId="73F5962E" w14:textId="77777777" w:rsidR="006523C8" w:rsidRPr="00690C65" w:rsidRDefault="006523C8" w:rsidP="002B6F99">
      <w:pPr>
        <w:pStyle w:val="ProductList-Body"/>
        <w:ind w:left="180"/>
      </w:pPr>
      <w:r>
        <w:t>Exchange Online Archiving poate fi utilizată pentru stocarea mesajelor numai cu Exchange Online Plan 1 şi 2.</w:t>
      </w:r>
    </w:p>
    <w:p w14:paraId="2F8F646A" w14:textId="77777777" w:rsidR="006523C8" w:rsidRPr="00690C65" w:rsidRDefault="006523C8" w:rsidP="002B6F99">
      <w:pPr>
        <w:pStyle w:val="ProductList-Body"/>
        <w:ind w:left="180"/>
      </w:pPr>
    </w:p>
    <w:p w14:paraId="2B0BFA2B" w14:textId="6300D19C" w:rsidR="006523C8" w:rsidRPr="00690C65" w:rsidRDefault="006523C8" w:rsidP="002B6F99">
      <w:pPr>
        <w:pStyle w:val="ProductList-Body"/>
        <w:ind w:left="180"/>
      </w:pPr>
      <w:r>
        <w:rPr>
          <w:b/>
          <w:color w:val="0072C6"/>
        </w:rPr>
        <w:t>Arhivarea pentru Exchange Server</w:t>
      </w:r>
    </w:p>
    <w:p w14:paraId="05891E4A" w14:textId="77777777" w:rsidR="006523C8" w:rsidRPr="00690C65" w:rsidRDefault="006523C8" w:rsidP="002B6F99">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2B6F99">
      <w:pPr>
        <w:pStyle w:val="ProductList-Body"/>
        <w:ind w:left="180"/>
      </w:pPr>
    </w:p>
    <w:p w14:paraId="7011266A" w14:textId="77777777" w:rsidR="0048288F" w:rsidRDefault="0048288F" w:rsidP="002B6F99">
      <w:pPr>
        <w:pStyle w:val="ProductList-ClauseHeading"/>
        <w:keepNext w:val="0"/>
      </w:pPr>
      <w:r>
        <w:t>Dispozitive smartphone și tablete</w:t>
      </w:r>
    </w:p>
    <w:p w14:paraId="5CFBB1AF" w14:textId="77777777" w:rsidR="0048288F" w:rsidRPr="003A1DB6" w:rsidRDefault="0048288F" w:rsidP="002B6F99">
      <w:pPr>
        <w:pStyle w:val="ProductList-Body"/>
      </w:pPr>
      <w:r>
        <w:t xml:space="preserve">Fiecare utilizator căruia Clientul îi alocă o licență SL utilizator pentru Exchange Online are dreptul (i) să folosească Microsoft Outlook pentru dispozitive mobile în scopuri comerciale și (ii) să se conecteze la Microsoft Outlook cu ID-ul organizației pe maximum cinci dispozitive smartphone și cinci tablete. </w:t>
      </w:r>
    </w:p>
    <w:p w14:paraId="2B70E299" w14:textId="77777777" w:rsidR="00DE3BA5" w:rsidRDefault="00DE3BA5" w:rsidP="002B6F99">
      <w:pPr>
        <w:pStyle w:val="ProductList-Body"/>
        <w:tabs>
          <w:tab w:val="clear" w:pos="158"/>
          <w:tab w:val="left" w:pos="270"/>
        </w:tabs>
        <w:rPr>
          <w:b/>
          <w:color w:val="00188F"/>
        </w:rPr>
      </w:pPr>
    </w:p>
    <w:p w14:paraId="6F4D5951" w14:textId="593A44DE" w:rsidR="006523C8" w:rsidRPr="00690C65" w:rsidRDefault="006523C8" w:rsidP="002B6F99">
      <w:pPr>
        <w:pStyle w:val="ProductList-Body"/>
        <w:tabs>
          <w:tab w:val="clear" w:pos="158"/>
          <w:tab w:val="left" w:pos="270"/>
        </w:tabs>
      </w:pPr>
      <w:r>
        <w:rPr>
          <w:b/>
          <w:color w:val="00188F"/>
        </w:rPr>
        <w:t>Exchange Online Plan 2 din migrarea Exchange Hosted Archive</w:t>
      </w:r>
    </w:p>
    <w:p w14:paraId="05687124" w14:textId="296CBE08" w:rsidR="006523C8" w:rsidRPr="00690C65" w:rsidRDefault="006523C8" w:rsidP="002B6F99">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57" w:history="1">
        <w:r>
          <w:rPr>
            <w:rStyle w:val="Hyperlink"/>
          </w:rPr>
          <w:t>http://go.microsoft.com/?linkid=9839206</w:t>
        </w:r>
      </w:hyperlink>
      <w:r w:rsidRPr="002F53A5">
        <w:rPr>
          <w:rStyle w:val="Hyperlink"/>
          <w:u w:val="none"/>
        </w:rPr>
        <w:t>.</w:t>
      </w:r>
    </w:p>
    <w:p w14:paraId="3945EE2A" w14:textId="77777777" w:rsidR="006523C8" w:rsidRPr="00690C65" w:rsidRDefault="006523C8" w:rsidP="002B6F99">
      <w:pPr>
        <w:pStyle w:val="ProductList-Body"/>
      </w:pPr>
    </w:p>
    <w:p w14:paraId="00E64175" w14:textId="77777777" w:rsidR="00216953" w:rsidRPr="00017A5A" w:rsidRDefault="00216953" w:rsidP="002B6F99">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B6F99">
      <w:pPr>
        <w:pStyle w:val="ProductList-Body"/>
      </w:pPr>
      <w:r>
        <w:t>În cazul în care Clientul deține licență per dispozitiv pentru Data Loss Prevention pentru Office 365, toți utilizatorii Dispozitivului licențiat vor avea licență pentru Serviciul online.</w:t>
      </w:r>
      <w:bookmarkStart w:id="188" w:name="_Hlk486589626"/>
    </w:p>
    <w:bookmarkEnd w:id="188"/>
    <w:p w14:paraId="4B360B15" w14:textId="0C19382D" w:rsidR="008861CF" w:rsidRDefault="008861CF" w:rsidP="002B6F99">
      <w:pPr>
        <w:pStyle w:val="ProductList-Body"/>
        <w:tabs>
          <w:tab w:val="clear" w:pos="158"/>
          <w:tab w:val="left" w:pos="180"/>
        </w:tabs>
      </w:pPr>
    </w:p>
    <w:p w14:paraId="77F457A9" w14:textId="77777777" w:rsidR="008861CF" w:rsidRPr="00E43C32" w:rsidRDefault="008861CF" w:rsidP="002B6F99">
      <w:pPr>
        <w:pStyle w:val="ProductList-Body"/>
        <w:rPr>
          <w:b/>
          <w:color w:val="00188F"/>
        </w:rPr>
      </w:pPr>
      <w:bookmarkStart w:id="189" w:name="_Toc423959249"/>
      <w:r w:rsidRPr="00E43C32">
        <w:rPr>
          <w:b/>
          <w:color w:val="00188F"/>
        </w:rPr>
        <w:t>Acord privind nivelul serviciului</w:t>
      </w:r>
      <w:bookmarkEnd w:id="189"/>
    </w:p>
    <w:p w14:paraId="106466CB" w14:textId="77777777" w:rsidR="00400A6C" w:rsidRDefault="00400A6C" w:rsidP="002B6F99">
      <w:pPr>
        <w:pStyle w:val="ProductList-Body"/>
        <w:tabs>
          <w:tab w:val="clear" w:pos="158"/>
          <w:tab w:val="left" w:pos="180"/>
        </w:tabs>
      </w:pPr>
      <w:bookmarkStart w:id="190" w:name="Office365Applications"/>
      <w:r>
        <w:t>Nu există niciun Acord privind nivelul serviciului pentru Protecţia avansată împotriva ameninţărilor Office 365 sau pentru Informaţiile despre ameninţări Office 365.</w:t>
      </w:r>
    </w:p>
    <w:bookmarkStart w:id="191" w:name="O365Applications"/>
    <w:bookmarkEnd w:id="190"/>
    <w:p w14:paraId="5C306022"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93F6697" w14:textId="77777777" w:rsidR="00C477A7" w:rsidRPr="002B3CFE" w:rsidRDefault="00C477A7" w:rsidP="002B6F99">
      <w:pPr>
        <w:pStyle w:val="ProductList-Offering2Heading"/>
        <w:outlineLvl w:val="2"/>
      </w:pPr>
      <w:r w:rsidRPr="002B3CFE">
        <w:tab/>
      </w:r>
      <w:bookmarkStart w:id="192" w:name="_Toc524436948"/>
      <w:bookmarkStart w:id="193" w:name="_Toc523239320"/>
      <w:bookmarkStart w:id="194" w:name="_Toc25686989"/>
      <w:r w:rsidRPr="002B3CFE">
        <w:t>Aplicații cu Office 365</w:t>
      </w:r>
      <w:bookmarkEnd w:id="191"/>
      <w:bookmarkEnd w:id="192"/>
      <w:bookmarkEnd w:id="193"/>
      <w:bookmarkEnd w:id="194"/>
    </w:p>
    <w:p w14:paraId="104F962F" w14:textId="77777777" w:rsidR="00C477A7" w:rsidRDefault="00C477A7" w:rsidP="002B6F99">
      <w:pPr>
        <w:pStyle w:val="ProductList-Offering1"/>
        <w:sectPr w:rsidR="00C477A7" w:rsidSect="00E275D6">
          <w:type w:val="continuous"/>
          <w:pgSz w:w="12240" w:h="15840"/>
          <w:pgMar w:top="1440" w:right="720" w:bottom="1440" w:left="720" w:header="720" w:footer="720" w:gutter="0"/>
          <w:cols w:space="720"/>
          <w:titlePg/>
          <w:docGrid w:linePitch="360"/>
        </w:sectPr>
      </w:pPr>
    </w:p>
    <w:p w14:paraId="58414F22"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Office 365 Business</w:t>
      </w:r>
    </w:p>
    <w:p w14:paraId="5C859ED2"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Office 365 ProPlus</w:t>
      </w:r>
    </w:p>
    <w:p w14:paraId="0D2AC578"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Visio Online (Plan 1 și 2)</w:t>
      </w:r>
    </w:p>
    <w:p w14:paraId="3CE644A4" w14:textId="77777777" w:rsidR="00C477A7" w:rsidRDefault="00C477A7" w:rsidP="002B6F99">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68E41C52" w14:textId="77777777" w:rsidR="00C477A7" w:rsidRPr="000A5E8A" w:rsidRDefault="00C477A7" w:rsidP="002B6F99">
      <w:pPr>
        <w:pStyle w:val="ProductList-Body"/>
        <w:pBdr>
          <w:top w:val="single" w:sz="4" w:space="1" w:color="BFBFBF" w:themeColor="background1" w:themeShade="BF"/>
        </w:pBdr>
        <w:rPr>
          <w:b/>
          <w:color w:val="000000" w:themeColor="text1"/>
          <w:sz w:val="8"/>
          <w:szCs w:val="8"/>
        </w:rPr>
      </w:pPr>
    </w:p>
    <w:p w14:paraId="121F6057" w14:textId="77777777" w:rsidR="00C477A7" w:rsidRPr="00123E7D" w:rsidRDefault="00C477A7" w:rsidP="002B6F99">
      <w:pPr>
        <w:pStyle w:val="ProductList-Body"/>
        <w:rPr>
          <w:b/>
          <w:color w:val="00188F"/>
        </w:rPr>
      </w:pPr>
      <w:r>
        <w:rPr>
          <w:b/>
          <w:color w:val="00188F"/>
        </w:rPr>
        <w:t>Acord privind nivelul serviciului</w:t>
      </w:r>
    </w:p>
    <w:p w14:paraId="58BFA852" w14:textId="77777777" w:rsidR="00C477A7" w:rsidRDefault="00C477A7" w:rsidP="002B6F99">
      <w:pPr>
        <w:pStyle w:val="ProductList-Body"/>
      </w:pPr>
      <w:r>
        <w:t>Nu există niciun Acord privind nivelul serviciului pentru Visio Online.</w:t>
      </w:r>
    </w:p>
    <w:p w14:paraId="4BA92CE7" w14:textId="77777777" w:rsidR="00C477A7" w:rsidRPr="00123E7D" w:rsidRDefault="00C477A7" w:rsidP="002B6F99">
      <w:pPr>
        <w:pStyle w:val="ProductList-Body"/>
      </w:pPr>
    </w:p>
    <w:p w14:paraId="342C6EF6" w14:textId="77777777" w:rsidR="00C477A7" w:rsidRPr="00123E7D" w:rsidRDefault="00C477A7" w:rsidP="002B6F99">
      <w:pPr>
        <w:pStyle w:val="ProductList-Body"/>
        <w:tabs>
          <w:tab w:val="clear" w:pos="158"/>
          <w:tab w:val="left" w:pos="180"/>
        </w:tabs>
        <w:rPr>
          <w:b/>
          <w:color w:val="00188F"/>
        </w:rPr>
      </w:pPr>
      <w:r>
        <w:rPr>
          <w:b/>
          <w:color w:val="00188F"/>
        </w:rPr>
        <w:t xml:space="preserve">Drepturi de instalare și utilizare </w:t>
      </w:r>
    </w:p>
    <w:p w14:paraId="27A9B36D" w14:textId="77777777" w:rsidR="00C477A7" w:rsidRDefault="00C477A7" w:rsidP="002B6F99">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34553131" w14:textId="77777777" w:rsidR="00C477A7" w:rsidRDefault="00C477A7" w:rsidP="002B6F99">
      <w:pPr>
        <w:pStyle w:val="ProductList-Body"/>
        <w:numPr>
          <w:ilvl w:val="0"/>
          <w:numId w:val="40"/>
        </w:numPr>
        <w:ind w:left="450" w:hanging="270"/>
      </w:pPr>
      <w:r>
        <w:t>au dreptul să activeze produsul software oferit prin licența SL pentru utilizare locală sau de la distanță în maximum cinci medii OSE simultan;</w:t>
      </w:r>
    </w:p>
    <w:p w14:paraId="0E4C8288" w14:textId="77777777" w:rsidR="00056E7E" w:rsidRPr="00E464DF" w:rsidRDefault="00056E7E" w:rsidP="002B6F99">
      <w:pPr>
        <w:pStyle w:val="ProductList-Body"/>
        <w:numPr>
          <w:ilvl w:val="0"/>
          <w:numId w:val="40"/>
        </w:numPr>
        <w:ind w:left="450" w:hanging="270"/>
      </w:pPr>
      <w:r>
        <w:t xml:space="preserve">au dreptul să instaleze și să utilizeze produsul software, cu funcția de activare pentru computere partajate, pe un dispozitiv partajat, pe un Server de rețea, pe Microsoft Azure sau cu un Partener eligibil de servicii de găzduire multiplă. Lista partenerilor eligibili ai furnizorilor de servicii de găzduire multiplă și cerințele suplimentare de distribuire sunt disponibile la </w:t>
      </w:r>
      <w:hyperlink r:id="rId58" w:history="1">
        <w:r>
          <w:rPr>
            <w:rStyle w:val="Hyperlink"/>
          </w:rPr>
          <w:t>www.office.com/sca</w:t>
        </w:r>
      </w:hyperlink>
      <w:r>
        <w:rPr>
          <w:color w:val="1F497D"/>
        </w:rPr>
        <w:t xml:space="preserve">. </w:t>
      </w:r>
      <w:r>
        <w:t>Prevederea privind funcția de activare pentru computere partajate se aplică numai Clienților cu licență pentru Office 365 Business când acesta beneficiază de licență în calitate de componentă a Microsoft 365 Business; și</w:t>
      </w:r>
    </w:p>
    <w:p w14:paraId="7C3C0676" w14:textId="77777777" w:rsidR="00C477A7" w:rsidRPr="008958E4" w:rsidRDefault="00C477A7" w:rsidP="002B6F99">
      <w:pPr>
        <w:pStyle w:val="ProductList-Body"/>
        <w:numPr>
          <w:ilvl w:val="0"/>
          <w:numId w:val="40"/>
        </w:numPr>
        <w:ind w:left="450" w:hanging="270"/>
        <w:rPr>
          <w:b/>
        </w:rPr>
      </w:pPr>
      <w:r>
        <w:t>trebuie să conecteze la internet cel puțin o dată la 30 de zile fiecare dispozitiv pe care au instalat produsul software; în caz contrar, funcționalitatea produsului software poate fi afectată;</w:t>
      </w:r>
    </w:p>
    <w:p w14:paraId="25D0DD99" w14:textId="77777777" w:rsidR="00C477A7" w:rsidRPr="00F40FD0" w:rsidRDefault="00C477A7" w:rsidP="002B6F99">
      <w:pPr>
        <w:pStyle w:val="ProductList-Body"/>
        <w:numPr>
          <w:ilvl w:val="0"/>
          <w:numId w:val="40"/>
        </w:numPr>
        <w:ind w:left="450" w:hanging="270"/>
      </w:pPr>
      <w:r>
        <w:lastRenderedPageBreak/>
        <w:t>au dreptul să utilizeze Serviciile online conectate prin internet, furnizate ca parte din ProPlus.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58D1EC74" w14:textId="77777777" w:rsidR="00C477A7" w:rsidRPr="00FF3FF1" w:rsidRDefault="00C477A7" w:rsidP="002B6F99">
      <w:pPr>
        <w:pStyle w:val="ProductList-Body"/>
        <w:spacing w:before="40"/>
      </w:pPr>
    </w:p>
    <w:p w14:paraId="76E99E55" w14:textId="77777777" w:rsidR="0048288F" w:rsidRDefault="0048288F" w:rsidP="002B6F99">
      <w:pPr>
        <w:pStyle w:val="ProductList-ClauseHeading"/>
        <w:keepNext w:val="0"/>
      </w:pPr>
      <w:r>
        <w:t>Dispozitive smartphone și tablete</w:t>
      </w:r>
    </w:p>
    <w:p w14:paraId="7B6C2241" w14:textId="7B011DE7" w:rsidR="0048288F" w:rsidRPr="003A1DB6" w:rsidRDefault="0048288F" w:rsidP="002B6F99">
      <w:pPr>
        <w:pStyle w:val="ProductList-Body"/>
      </w:pPr>
      <w:r>
        <w:t xml:space="preserve">Fiecare utilizator căruia Clientul îi alocă o licență SL utilizator pentru </w:t>
      </w:r>
      <w:r w:rsidR="00E9357A" w:rsidRPr="00215CC3">
        <w:t>Office 365 Business o</w:t>
      </w:r>
      <w:r w:rsidR="00E9357A">
        <w:t>r</w:t>
      </w:r>
      <w:r w:rsidR="00E9357A" w:rsidRPr="00215CC3">
        <w:t xml:space="preserve"> Office 365 ProPlus</w:t>
      </w:r>
      <w:r w:rsidR="00E9357A">
        <w:t xml:space="preserve"> </w:t>
      </w:r>
      <w:r>
        <w:t xml:space="preserve">are dreptul (i) să folosească Microsoft </w:t>
      </w:r>
      <w:r w:rsidR="00A62162" w:rsidRPr="00215CC3">
        <w:t>Office</w:t>
      </w:r>
      <w:r>
        <w:t xml:space="preserve"> pentru dispozitive mobile în scopuri comerciale și (ii) să se conecteze la Microsoft </w:t>
      </w:r>
      <w:r w:rsidR="00A62162" w:rsidRPr="00215CC3">
        <w:t>Office</w:t>
      </w:r>
      <w:r>
        <w:t xml:space="preserve"> cu ID-ul organizației pe maximum cinci dispozitive smartphone și cinci tablete. </w:t>
      </w:r>
    </w:p>
    <w:p w14:paraId="19098C62" w14:textId="77777777" w:rsidR="00C477A7" w:rsidRDefault="00C477A7" w:rsidP="002B6F99">
      <w:pPr>
        <w:pStyle w:val="ProductList-Body"/>
      </w:pPr>
    </w:p>
    <w:p w14:paraId="1E5B59C1" w14:textId="77777777" w:rsidR="00C477A7" w:rsidRPr="00974EAE" w:rsidRDefault="00C477A7" w:rsidP="002B6F99">
      <w:pPr>
        <w:pStyle w:val="ProductList-Body"/>
        <w:rPr>
          <w:b/>
          <w:color w:val="00188F"/>
        </w:rPr>
      </w:pPr>
      <w:r>
        <w:rPr>
          <w:b/>
          <w:color w:val="00188F"/>
        </w:rPr>
        <w:t>Termenii de mai jos sunt valabili doar pentru Office 365 ProPlus</w:t>
      </w:r>
    </w:p>
    <w:p w14:paraId="318F05E6" w14:textId="77777777" w:rsidR="00C477A7" w:rsidRPr="00FC409E" w:rsidRDefault="00C477A7" w:rsidP="002B6F99">
      <w:pPr>
        <w:pStyle w:val="ProductList-Body"/>
        <w:ind w:left="180"/>
        <w:rPr>
          <w:b/>
          <w:color w:val="0072C6"/>
        </w:rPr>
      </w:pPr>
      <w:r>
        <w:rPr>
          <w:b/>
          <w:color w:val="0072C6"/>
        </w:rPr>
        <w:t>Utilizarea comercială a Office Home &amp; Student 2013 RT</w:t>
      </w:r>
    </w:p>
    <w:p w14:paraId="56E218A7" w14:textId="77777777" w:rsidR="00C477A7" w:rsidRDefault="00C477A7" w:rsidP="002B6F99">
      <w:pPr>
        <w:pStyle w:val="ProductList-Body"/>
        <w:ind w:left="180"/>
      </w:pPr>
      <w:r>
        <w:t>Restricția privind utilizarea comercială pentru Office Home &amp; Student 2013 RT este ridicată pentru fiecare licență SL utilizator pentru Office 365 ProPlus. Cu excepția prevederilor din această secțiune, vor guverna termenii licenței Office Home &amp; Student 2013 RT.</w:t>
      </w:r>
    </w:p>
    <w:p w14:paraId="3AD89F2D" w14:textId="77777777" w:rsidR="00C477A7" w:rsidRDefault="00C477A7" w:rsidP="002B6F99">
      <w:pPr>
        <w:pStyle w:val="ProductList-Body"/>
        <w:ind w:left="180"/>
      </w:pPr>
    </w:p>
    <w:p w14:paraId="1CC97F8C" w14:textId="77777777" w:rsidR="003408BE" w:rsidRPr="00FC409E" w:rsidRDefault="003408BE" w:rsidP="002B6F99">
      <w:pPr>
        <w:pStyle w:val="ProductList-Body"/>
        <w:ind w:left="180"/>
        <w:rPr>
          <w:b/>
          <w:color w:val="0072C6"/>
        </w:rPr>
      </w:pPr>
      <w:r>
        <w:rPr>
          <w:b/>
          <w:color w:val="0072C6"/>
        </w:rPr>
        <w:t>Office Online Server</w:t>
      </w:r>
    </w:p>
    <w:p w14:paraId="792ED47B" w14:textId="77777777" w:rsidR="003408BE" w:rsidRPr="00003503" w:rsidRDefault="003408BE" w:rsidP="002B6F99">
      <w:pPr>
        <w:pStyle w:val="ProductList-Body"/>
        <w:ind w:left="180"/>
      </w:pPr>
      <w:r>
        <w:t xml:space="preserve">Pentru fiecare abonament Office 365 ProPlus, Clientul poate să instaleze un număr nelimitat de copii ale produsului Office Online Server pe orice server dedicat utilizării de către Client. </w:t>
      </w:r>
      <w:bookmarkStart w:id="195" w:name="_Hlk19132461"/>
      <w:r>
        <w:t xml:space="preserve">Orice server dedicat aflat sub gestionarea sau controlul altei entități decât Clientul sau unul dintre Afiliații săi face obiectul clauzei Externalizarea gestionării produselor software din </w:t>
      </w:r>
      <w:hyperlink r:id="rId59" w:history="1">
        <w:r>
          <w:rPr>
            <w:rStyle w:val="Hyperlink"/>
          </w:rPr>
          <w:t>Termenii privind produsul</w:t>
        </w:r>
      </w:hyperlink>
      <w:r>
        <w:t xml:space="preserve">. </w:t>
      </w:r>
      <w:bookmarkEnd w:id="195"/>
      <w:r>
        <w:t>Fiecare utilizator Office 365 ProPlus poate să utilizeze produsul software Office Online Server. Această prevedere nu este valabilă pentru Clienții care obțin licența pentru acest produs în baza Contractului de abonament Microsoft Online, a Contractului Microsoft Cloud sau a altui contract Microsoft care vizează doar Serviciile online.</w:t>
      </w:r>
    </w:p>
    <w:p w14:paraId="46E4E107" w14:textId="77777777" w:rsidR="00392DF2" w:rsidRDefault="00541487"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42C64D" w14:textId="7C4142C9" w:rsidR="00976EB6" w:rsidRPr="00A51E4D" w:rsidRDefault="00976EB6" w:rsidP="002B6F99">
      <w:pPr>
        <w:pStyle w:val="ProductList-Offering2Heading"/>
        <w:outlineLvl w:val="2"/>
      </w:pPr>
      <w:r w:rsidRPr="006B4B3B">
        <w:rPr>
          <w:lang w:val="ro-RO"/>
        </w:rPr>
        <w:tab/>
      </w:r>
      <w:bookmarkStart w:id="196" w:name="_Toc6563831"/>
      <w:bookmarkStart w:id="197" w:name="_Toc8395043"/>
      <w:bookmarkStart w:id="198" w:name="Officefortheweb"/>
      <w:bookmarkStart w:id="199" w:name="_Toc13858383"/>
      <w:bookmarkStart w:id="200" w:name="_Hlk15379555"/>
      <w:bookmarkStart w:id="201" w:name="_Toc25686990"/>
      <w:r w:rsidR="00A51E4D">
        <w:t xml:space="preserve">Office </w:t>
      </w:r>
      <w:bookmarkEnd w:id="196"/>
      <w:bookmarkEnd w:id="197"/>
      <w:r w:rsidR="00A51E4D">
        <w:t>for the web</w:t>
      </w:r>
      <w:bookmarkEnd w:id="198"/>
      <w:bookmarkEnd w:id="199"/>
      <w:bookmarkEnd w:id="200"/>
      <w:bookmarkEnd w:id="201"/>
    </w:p>
    <w:p w14:paraId="14D6111B" w14:textId="77777777" w:rsidR="00A51E4D" w:rsidRPr="001A19E0" w:rsidRDefault="00A51E4D" w:rsidP="002B6F99">
      <w:pPr>
        <w:pStyle w:val="ProductList-Body"/>
        <w:rPr>
          <w:b/>
          <w:color w:val="00188F"/>
        </w:rPr>
      </w:pPr>
      <w:r>
        <w:rPr>
          <w:b/>
          <w:color w:val="00188F"/>
        </w:rPr>
        <w:t>Caracteristicile de bază pentru Serviciile Office 365</w:t>
      </w:r>
    </w:p>
    <w:p w14:paraId="5BA59FDD" w14:textId="77777777" w:rsidR="00A51E4D" w:rsidRDefault="00A51E4D" w:rsidP="002B6F99">
      <w:pPr>
        <w:pStyle w:val="ProductList-Body"/>
      </w:pPr>
      <w:r>
        <w:t xml:space="preserve">Office for the web sau serviciul succesor va avea următoarele capacități prin </w:t>
      </w:r>
      <w:hyperlink w:anchor="_top" w:tooltip="Caracteristicile de bază" w:history="1">
        <w:r>
          <w:rPr>
            <w:rStyle w:val="Hyperlink"/>
          </w:rPr>
          <w:t>Caracteristicile de bază</w:t>
        </w:r>
      </w:hyperlink>
      <w:r>
        <w:t>:</w:t>
      </w:r>
    </w:p>
    <w:p w14:paraId="7F63318D" w14:textId="7BF2C922" w:rsidR="00976EB6" w:rsidRPr="00690C65" w:rsidRDefault="00A51E4D" w:rsidP="002B6F99">
      <w:pPr>
        <w:pStyle w:val="ProductList-Body"/>
      </w:pPr>
      <w:r>
        <w:t>Utilizatorul final va putea crea, vizualiza și edita documente în fișiere Microsoft Word, Excel, PowerPoint și OneNote, tipuri care sunt acceptate de Office for the web sau de serviciul succesor</w:t>
      </w:r>
      <w:r w:rsidR="00976EB6">
        <w:t>.</w:t>
      </w:r>
    </w:p>
    <w:p w14:paraId="37307BEA" w14:textId="77777777" w:rsidR="00976EB6" w:rsidRPr="004B3D40" w:rsidRDefault="00976EB6" w:rsidP="002B6F99">
      <w:pPr>
        <w:pStyle w:val="ProductList-Body"/>
        <w:tabs>
          <w:tab w:val="clear" w:pos="158"/>
          <w:tab w:val="left" w:pos="180"/>
        </w:tabs>
        <w:rPr>
          <w:sz w:val="16"/>
          <w:szCs w:val="20"/>
        </w:rPr>
      </w:pPr>
    </w:p>
    <w:p w14:paraId="3971FA8F" w14:textId="77777777" w:rsidR="00A51E4D" w:rsidRPr="00017A5A" w:rsidRDefault="00A51E4D" w:rsidP="002B6F99">
      <w:pPr>
        <w:pStyle w:val="ProductList-Body"/>
        <w:tabs>
          <w:tab w:val="clear" w:pos="158"/>
          <w:tab w:val="left" w:pos="180"/>
        </w:tabs>
        <w:rPr>
          <w:b/>
          <w:color w:val="00188F"/>
        </w:rPr>
      </w:pPr>
      <w:r>
        <w:rPr>
          <w:b/>
          <w:color w:val="00188F"/>
        </w:rPr>
        <w:t>Utilizatorii externi</w:t>
      </w:r>
    </w:p>
    <w:p w14:paraId="3A38EAD8" w14:textId="64A60FE5" w:rsidR="00976EB6" w:rsidRPr="00690C65" w:rsidRDefault="00A51E4D" w:rsidP="002B6F99">
      <w:pPr>
        <w:pStyle w:val="ProductList-Body"/>
        <w:tabs>
          <w:tab w:val="clear" w:pos="158"/>
          <w:tab w:val="left" w:pos="180"/>
        </w:tabs>
      </w:pPr>
      <w:r>
        <w:t>Utilizatorii externi invitați în colecțiile de site-uri prin funcția Share-by-Mail nu au nevoie de licențe SL utilizator cu Office for the web</w:t>
      </w:r>
      <w:r w:rsidR="00976EB6">
        <w:t>.</w:t>
      </w:r>
    </w:p>
    <w:p w14:paraId="559999DD" w14:textId="77777777" w:rsidR="00392DF2" w:rsidRDefault="00541487"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3C3A612" w14:textId="045E1AF8" w:rsidR="005B7124" w:rsidRPr="006B4B3B" w:rsidRDefault="005B7124" w:rsidP="002B6F99">
      <w:pPr>
        <w:pStyle w:val="ProductList-Offering2Heading"/>
        <w:rPr>
          <w:lang w:val="it-IT"/>
        </w:rPr>
      </w:pPr>
      <w:r w:rsidRPr="006B4B3B">
        <w:rPr>
          <w:lang w:val="it-IT"/>
        </w:rPr>
        <w:tab/>
      </w:r>
      <w:bookmarkStart w:id="202" w:name="_Toc25686991"/>
      <w:r w:rsidRPr="006B4B3B">
        <w:rPr>
          <w:lang w:val="it-IT"/>
        </w:rPr>
        <w:t>OneDrive pentru business</w:t>
      </w:r>
      <w:bookmarkEnd w:id="202"/>
    </w:p>
    <w:p w14:paraId="0064B7AB" w14:textId="77777777" w:rsidR="006523C8" w:rsidRPr="00690C65" w:rsidRDefault="006523C8" w:rsidP="002B6F99">
      <w:pPr>
        <w:pStyle w:val="ProductList-Body"/>
        <w:tabs>
          <w:tab w:val="clear" w:pos="158"/>
          <w:tab w:val="left" w:pos="180"/>
        </w:tabs>
      </w:pPr>
      <w:r>
        <w:rPr>
          <w:b/>
          <w:color w:val="00188F"/>
        </w:rPr>
        <w:t>Utilizatorii externi</w:t>
      </w:r>
    </w:p>
    <w:p w14:paraId="5B0B041D" w14:textId="34E71C79" w:rsidR="006523C8" w:rsidRPr="00690C65" w:rsidRDefault="006523C8" w:rsidP="002B6F99">
      <w:pPr>
        <w:pStyle w:val="ProductList-Body"/>
        <w:tabs>
          <w:tab w:val="clear" w:pos="158"/>
          <w:tab w:val="left" w:pos="180"/>
        </w:tabs>
      </w:pPr>
      <w:r>
        <w:t>Utilizatorii externi invitaţi în colecţiile de site-uri prin funcţia Share-by-Mail nu au nevoie de licenţe SL utilizator cu OneDrive pentru business.</w:t>
      </w:r>
    </w:p>
    <w:p w14:paraId="00B0A8B4" w14:textId="77777777" w:rsidR="00392DF2" w:rsidRDefault="00541487"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63BC031" w14:textId="77777777" w:rsidR="00E21F76" w:rsidRDefault="00E21F76" w:rsidP="002B6F99">
      <w:pPr>
        <w:pStyle w:val="ProductList-Offering2Heading"/>
        <w:outlineLvl w:val="2"/>
      </w:pPr>
      <w:r>
        <w:tab/>
      </w:r>
      <w:bookmarkStart w:id="203" w:name="_Toc6563833"/>
      <w:bookmarkStart w:id="204" w:name="_Toc21617054"/>
      <w:bookmarkStart w:id="205" w:name="_Toc25686992"/>
      <w:bookmarkStart w:id="206" w:name="ProjectOnline"/>
      <w:r>
        <w:t>Project</w:t>
      </w:r>
      <w:bookmarkEnd w:id="203"/>
      <w:bookmarkEnd w:id="204"/>
      <w:bookmarkEnd w:id="205"/>
    </w:p>
    <w:bookmarkEnd w:id="206"/>
    <w:p w14:paraId="3D48C429" w14:textId="77777777" w:rsidR="00E21F76" w:rsidRDefault="00E21F76" w:rsidP="002B6F99">
      <w:pPr>
        <w:pStyle w:val="ProductList-Offering1"/>
        <w:sectPr w:rsidR="00E21F76"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2B9A20C1"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Online Essentials</w:t>
      </w:r>
    </w:p>
    <w:p w14:paraId="52E74702"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1</w:t>
      </w:r>
    </w:p>
    <w:p w14:paraId="0D9BE8BA"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3</w:t>
      </w:r>
    </w:p>
    <w:p w14:paraId="313BE89C" w14:textId="77777777" w:rsidR="00E21F76" w:rsidRPr="00866323" w:rsidRDefault="00E21F76" w:rsidP="002B6F99">
      <w:pPr>
        <w:pStyle w:val="ProductList-Body"/>
        <w:rPr>
          <w:rFonts w:asciiTheme="majorHAnsi" w:hAnsiTheme="majorHAnsi"/>
          <w:sz w:val="16"/>
          <w:szCs w:val="16"/>
        </w:rPr>
      </w:pPr>
      <w:r>
        <w:rPr>
          <w:rFonts w:asciiTheme="majorHAnsi" w:hAnsiTheme="majorHAnsi"/>
          <w:sz w:val="16"/>
          <w:szCs w:val="16"/>
        </w:rPr>
        <w:t>Project Plan 5</w:t>
      </w:r>
    </w:p>
    <w:p w14:paraId="6257759F" w14:textId="77777777" w:rsidR="00E21F76" w:rsidRDefault="00E21F76" w:rsidP="002B6F99">
      <w:pPr>
        <w:pStyle w:val="ProductList-Offering2"/>
        <w:sectPr w:rsidR="00E21F76" w:rsidSect="005B7124">
          <w:type w:val="continuous"/>
          <w:pgSz w:w="12240" w:h="15840"/>
          <w:pgMar w:top="1440" w:right="720" w:bottom="1440" w:left="720" w:header="720" w:footer="720" w:gutter="0"/>
          <w:cols w:num="2" w:space="720"/>
          <w:titlePg/>
          <w:docGrid w:linePitch="360"/>
        </w:sectPr>
      </w:pPr>
    </w:p>
    <w:p w14:paraId="50484381" w14:textId="77777777" w:rsidR="00E21F76" w:rsidRPr="000A5E8A" w:rsidRDefault="00E21F76" w:rsidP="002B6F99">
      <w:pPr>
        <w:pStyle w:val="ProductList-Body"/>
        <w:pBdr>
          <w:top w:val="single" w:sz="4" w:space="1" w:color="BFBFBF" w:themeColor="background1" w:themeShade="BF"/>
        </w:pBdr>
        <w:rPr>
          <w:b/>
          <w:color w:val="000000" w:themeColor="text1"/>
          <w:sz w:val="8"/>
          <w:szCs w:val="8"/>
        </w:rPr>
      </w:pPr>
    </w:p>
    <w:p w14:paraId="7F529788" w14:textId="77777777" w:rsidR="00E21F76" w:rsidRPr="005108F0" w:rsidRDefault="00E21F76" w:rsidP="002B6F99">
      <w:pPr>
        <w:pStyle w:val="ProductList-Body"/>
        <w:rPr>
          <w:b/>
          <w:color w:val="00188F"/>
        </w:rPr>
      </w:pPr>
      <w:r>
        <w:rPr>
          <w:b/>
          <w:color w:val="00188F"/>
        </w:rPr>
        <w:t>Drepturi de instalare și utilizare pentru aplicația Project</w:t>
      </w:r>
    </w:p>
    <w:p w14:paraId="1E8C3D49" w14:textId="77777777" w:rsidR="00E21F76" w:rsidRDefault="00E21F76" w:rsidP="002B6F99">
      <w:pPr>
        <w:pStyle w:val="ProductList-Body"/>
      </w:pPr>
      <w:r>
        <w:t>Fiecare utilizator căruia Clientul îi alocă o licență SL utilizator pentru Project Plan 3 sau Plan 5 trebuie să dețină un cont Microsoft pentru a utiliza produsul software oferit prin abonament. Acești utilizatori:</w:t>
      </w:r>
    </w:p>
    <w:p w14:paraId="0517DD2F" w14:textId="77777777" w:rsidR="00E21F76" w:rsidRDefault="00E21F76" w:rsidP="002B6F99">
      <w:pPr>
        <w:pStyle w:val="ProductList-Body"/>
        <w:numPr>
          <w:ilvl w:val="0"/>
          <w:numId w:val="37"/>
        </w:numPr>
      </w:pPr>
      <w:r>
        <w:t>au dreptul să activeze produsul software oferit prin licența SL pentru utilizare locală sau de la distanță în maximum cinci medii OSE simultan;</w:t>
      </w:r>
    </w:p>
    <w:p w14:paraId="7F8D085F" w14:textId="77777777" w:rsidR="00E21F76" w:rsidRDefault="00E21F76" w:rsidP="002B6F99">
      <w:pPr>
        <w:pStyle w:val="ProductList-Body"/>
        <w:numPr>
          <w:ilvl w:val="0"/>
          <w:numId w:val="37"/>
        </w:numPr>
      </w:pPr>
      <w:r>
        <w:t xml:space="preserve">au dreptul să instaleze și să utilizeze produsul software, cu funcția de activare pentru computere partajate, pe un dispozitiv partajat, pe un Server de rețea, pe Microsoft Azure sau cu un Partener eligibil de servicii de găzduire multiplă. Lista partenerilor eligibili de servicii de găzduire multiplă și a cerințelor suplimentare de distribuire este disponibilă la </w:t>
      </w:r>
      <w:hyperlink r:id="rId62" w:history="1">
        <w:r>
          <w:rPr>
            <w:rStyle w:val="Hyperlink"/>
          </w:rPr>
          <w:t>www.office.com/sca</w:t>
        </w:r>
      </w:hyperlink>
      <w:r>
        <w:t xml:space="preserve"> și</w:t>
      </w:r>
    </w:p>
    <w:p w14:paraId="60871C78" w14:textId="77777777" w:rsidR="00E21F76" w:rsidRDefault="00E21F76" w:rsidP="002B6F99">
      <w:pPr>
        <w:pStyle w:val="ProductList-Body"/>
        <w:numPr>
          <w:ilvl w:val="0"/>
          <w:numId w:val="37"/>
        </w:numPr>
      </w:pPr>
      <w:r>
        <w:t>trebuie să conecteze la internet cel puțin o dată la 30 de zile fiecare dispozitiv pe care au instalat produsul software; în caz contrar, funcționalitatea produsului software poate fi afectată;</w:t>
      </w:r>
    </w:p>
    <w:p w14:paraId="3A5C2074" w14:textId="77777777" w:rsidR="00E21F76" w:rsidRDefault="00E21F76" w:rsidP="002B6F99">
      <w:pPr>
        <w:pStyle w:val="ProductList-Body"/>
        <w:rPr>
          <w:rFonts w:asciiTheme="majorHAnsi" w:hAnsiTheme="majorHAnsi"/>
          <w:sz w:val="16"/>
          <w:szCs w:val="16"/>
        </w:rPr>
      </w:pPr>
    </w:p>
    <w:p w14:paraId="7B55DB74" w14:textId="77777777" w:rsidR="00E21F76" w:rsidRPr="005108F0" w:rsidRDefault="00E21F76" w:rsidP="00916371">
      <w:pPr>
        <w:pStyle w:val="ProductList-Body"/>
        <w:keepNext/>
        <w:rPr>
          <w:b/>
          <w:color w:val="00188F"/>
        </w:rPr>
      </w:pPr>
      <w:r>
        <w:rPr>
          <w:b/>
          <w:color w:val="00188F"/>
        </w:rPr>
        <w:lastRenderedPageBreak/>
        <w:t>Utilizarea SharePoint Online</w:t>
      </w:r>
    </w:p>
    <w:p w14:paraId="17DA8D3E" w14:textId="27D0DEC3" w:rsidR="00DE3BA5" w:rsidRDefault="00E21F76" w:rsidP="002B6F99">
      <w:pPr>
        <w:pStyle w:val="ProductList-Body"/>
      </w:pPr>
      <w:r>
        <w:t>Drepturile de utilizare a funcției SharePoint Online furnizate prin licența SL utilizator pentru Project Plan 3 sau Plan 5 sunt limitate la stocarea și accesarea datelor în scopul funcționării Project Online</w:t>
      </w:r>
      <w:r w:rsidR="00DE3BA5">
        <w:t>.</w:t>
      </w:r>
    </w:p>
    <w:p w14:paraId="1444A6B5" w14:textId="77777777" w:rsidR="00392DF2" w:rsidRDefault="00541487"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8B89713" w14:textId="77777777" w:rsidR="00C477A7" w:rsidRDefault="00C477A7" w:rsidP="002B6F99">
      <w:pPr>
        <w:pStyle w:val="ProductList-Offering2Heading"/>
        <w:outlineLvl w:val="2"/>
      </w:pPr>
      <w:r>
        <w:tab/>
      </w:r>
      <w:bookmarkStart w:id="207" w:name="_Toc524436952"/>
      <w:bookmarkStart w:id="208" w:name="_Toc523239324"/>
      <w:bookmarkStart w:id="209" w:name="_Toc25686993"/>
      <w:r>
        <w:t>SharePoint Online</w:t>
      </w:r>
      <w:bookmarkEnd w:id="207"/>
      <w:bookmarkEnd w:id="208"/>
      <w:bookmarkEnd w:id="209"/>
    </w:p>
    <w:p w14:paraId="6C889A2D" w14:textId="77777777" w:rsidR="00C477A7" w:rsidRDefault="00C477A7" w:rsidP="002B6F99">
      <w:pPr>
        <w:pStyle w:val="ProductList-Offering1"/>
        <w:ind w:left="0"/>
        <w:sectPr w:rsidR="00C477A7" w:rsidSect="00E275D6">
          <w:footerReference w:type="first" r:id="rId63"/>
          <w:type w:val="continuous"/>
          <w:pgSz w:w="12240" w:h="15840"/>
          <w:pgMar w:top="1440" w:right="720" w:bottom="1440" w:left="720" w:header="720" w:footer="720" w:gutter="0"/>
          <w:cols w:space="720"/>
          <w:titlePg/>
          <w:docGrid w:linePitch="360"/>
        </w:sectPr>
      </w:pPr>
    </w:p>
    <w:p w14:paraId="4F8FAE3A"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2B6F99">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2B6F99">
      <w:pPr>
        <w:pStyle w:val="ProductList-Body"/>
        <w:pBdr>
          <w:top w:val="single" w:sz="4" w:space="1" w:color="BFBFBF" w:themeColor="background1" w:themeShade="BF"/>
        </w:pBdr>
        <w:rPr>
          <w:sz w:val="8"/>
          <w:szCs w:val="8"/>
        </w:rPr>
      </w:pPr>
    </w:p>
    <w:p w14:paraId="4A35A591" w14:textId="77777777" w:rsidR="00D7478E" w:rsidRPr="00690C65" w:rsidRDefault="00D7478E" w:rsidP="002B6F99">
      <w:pPr>
        <w:pStyle w:val="ProductList-Body"/>
      </w:pPr>
      <w:r>
        <w:rPr>
          <w:b/>
          <w:color w:val="00188F"/>
        </w:rPr>
        <w:t>Caracteristicile de bază pentru Serviciile Office 365</w:t>
      </w:r>
    </w:p>
    <w:p w14:paraId="071D9734" w14:textId="1F0977B4" w:rsidR="00D7478E" w:rsidRPr="00690C65" w:rsidRDefault="004B79A4" w:rsidP="002B6F99">
      <w:pPr>
        <w:pStyle w:val="ProductList-Body"/>
      </w:pPr>
      <w:r>
        <w:t xml:space="preserve">SharePoint Online sau serviciul succesor va avea următoarele capacităţi prin </w:t>
      </w:r>
      <w:hyperlink w:anchor="CoreFeaturesforOffice365Services" w:tooltip="Caracteristicile de bază" w:history="1">
        <w:r>
          <w:rPr>
            <w:rStyle w:val="Hyperlink"/>
          </w:rPr>
          <w:t>Caracteristicile de bază</w:t>
        </w:r>
      </w:hyperlink>
      <w:r>
        <w:t>:</w:t>
      </w:r>
    </w:p>
    <w:p w14:paraId="696B933A" w14:textId="77777777" w:rsidR="00D7478E" w:rsidRPr="004B3D40" w:rsidRDefault="00D7478E" w:rsidP="002B6F99">
      <w:pPr>
        <w:pStyle w:val="ProductList-Body"/>
        <w:rPr>
          <w:sz w:val="16"/>
          <w:szCs w:val="20"/>
        </w:rPr>
      </w:pPr>
    </w:p>
    <w:p w14:paraId="3C7AF6D9" w14:textId="77777777" w:rsidR="00ED50E6" w:rsidRPr="00690C65" w:rsidRDefault="001A19E0" w:rsidP="002B6F99">
      <w:pPr>
        <w:pStyle w:val="ProductList-Body"/>
        <w:tabs>
          <w:tab w:val="clear" w:pos="158"/>
          <w:tab w:val="left" w:pos="180"/>
        </w:tabs>
        <w:ind w:left="187"/>
      </w:pPr>
      <w:r>
        <w:rPr>
          <w:b/>
          <w:color w:val="0072C6"/>
        </w:rPr>
        <w:t>Site-uri de colaborare</w:t>
      </w:r>
    </w:p>
    <w:p w14:paraId="6BB5D188" w14:textId="545CAD29" w:rsidR="001A19E0" w:rsidRPr="00690C65" w:rsidRDefault="001A19E0" w:rsidP="002B6F99">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2B6F99">
      <w:pPr>
        <w:pStyle w:val="ProductList-Body"/>
        <w:tabs>
          <w:tab w:val="clear" w:pos="158"/>
          <w:tab w:val="left" w:pos="180"/>
        </w:tabs>
        <w:ind w:left="180"/>
        <w:rPr>
          <w:sz w:val="16"/>
          <w:szCs w:val="20"/>
        </w:rPr>
      </w:pPr>
    </w:p>
    <w:p w14:paraId="7F657CBD" w14:textId="77777777" w:rsidR="00ED50E6" w:rsidRPr="00690C65" w:rsidRDefault="001A19E0" w:rsidP="002B6F99">
      <w:pPr>
        <w:pStyle w:val="ProductList-Body"/>
        <w:tabs>
          <w:tab w:val="clear" w:pos="158"/>
          <w:tab w:val="left" w:pos="180"/>
        </w:tabs>
        <w:ind w:left="180"/>
      </w:pPr>
      <w:r>
        <w:rPr>
          <w:b/>
          <w:color w:val="0072C6"/>
        </w:rPr>
        <w:t>Stocarea</w:t>
      </w:r>
    </w:p>
    <w:p w14:paraId="39343941" w14:textId="736F4EE6" w:rsidR="001A19E0" w:rsidRPr="00690C65" w:rsidRDefault="001A19E0" w:rsidP="002B6F99">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2B6F99">
      <w:pPr>
        <w:pStyle w:val="ProductList-Body"/>
        <w:rPr>
          <w:sz w:val="16"/>
          <w:szCs w:val="20"/>
        </w:rPr>
      </w:pPr>
    </w:p>
    <w:p w14:paraId="5240EB9E" w14:textId="77777777" w:rsidR="00974EAE" w:rsidRPr="00690C65" w:rsidRDefault="001A19E0" w:rsidP="002B6F99">
      <w:pPr>
        <w:pStyle w:val="ProductList-Body"/>
        <w:tabs>
          <w:tab w:val="clear" w:pos="158"/>
          <w:tab w:val="left" w:pos="180"/>
        </w:tabs>
      </w:pPr>
      <w:r>
        <w:rPr>
          <w:b/>
          <w:color w:val="00188F"/>
        </w:rPr>
        <w:t>Utilizatorii externi</w:t>
      </w:r>
    </w:p>
    <w:p w14:paraId="02135ED3" w14:textId="67A72667" w:rsidR="001A19E0" w:rsidRPr="00690C65" w:rsidRDefault="001A19E0" w:rsidP="002B6F99">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2B6F99">
      <w:pPr>
        <w:pStyle w:val="ProductList-Body"/>
        <w:tabs>
          <w:tab w:val="clear" w:pos="158"/>
          <w:tab w:val="left" w:pos="180"/>
        </w:tabs>
        <w:rPr>
          <w:sz w:val="16"/>
          <w:szCs w:val="20"/>
        </w:rPr>
      </w:pPr>
    </w:p>
    <w:p w14:paraId="61A15A1D" w14:textId="6242E069" w:rsidR="00974EAE" w:rsidRPr="00690C65" w:rsidRDefault="001A19E0" w:rsidP="002B6F99">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2B6F99">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bookmarkStart w:id="210" w:name="OtherOnlineServices"/>
    <w:p w14:paraId="28BC32C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5B3359FF" w14:textId="77777777" w:rsidR="00B55636" w:rsidRDefault="002B3CFE" w:rsidP="002B6F99">
      <w:pPr>
        <w:pStyle w:val="ProductList-Offering2Heading"/>
        <w:outlineLvl w:val="2"/>
      </w:pPr>
      <w:r w:rsidRPr="000041C7">
        <w:rPr>
          <w:lang w:val="ro-RO"/>
        </w:rPr>
        <w:tab/>
      </w:r>
      <w:bookmarkStart w:id="211" w:name="Stream"/>
      <w:bookmarkStart w:id="212" w:name="_Toc528174085"/>
      <w:bookmarkStart w:id="213" w:name="_Toc8395047"/>
      <w:bookmarkStart w:id="214" w:name="_Toc6563835"/>
      <w:bookmarkStart w:id="215" w:name="_Toc8749048"/>
      <w:bookmarkStart w:id="216" w:name="_Toc25686994"/>
      <w:r w:rsidR="00B55636">
        <w:t>Microsoft Stream</w:t>
      </w:r>
      <w:bookmarkEnd w:id="211"/>
      <w:bookmarkEnd w:id="212"/>
      <w:bookmarkEnd w:id="213"/>
      <w:bookmarkEnd w:id="214"/>
      <w:bookmarkEnd w:id="215"/>
      <w:bookmarkEnd w:id="216"/>
    </w:p>
    <w:p w14:paraId="5C106207" w14:textId="77777777" w:rsidR="00B55636" w:rsidRDefault="00B55636" w:rsidP="002B6F99">
      <w:pPr>
        <w:pStyle w:val="ProductList-Body"/>
        <w:tabs>
          <w:tab w:val="clear" w:pos="158"/>
          <w:tab w:val="left" w:pos="360"/>
        </w:tabs>
        <w:rPr>
          <w:b/>
          <w:color w:val="00188F"/>
        </w:rPr>
      </w:pPr>
      <w:r>
        <w:rPr>
          <w:b/>
          <w:color w:val="00188F"/>
        </w:rPr>
        <w:t>Notificări</w:t>
      </w:r>
    </w:p>
    <w:p w14:paraId="7B8D90F0" w14:textId="77777777" w:rsidR="00B55636" w:rsidRDefault="00B55636" w:rsidP="002B6F99">
      <w:pPr>
        <w:pStyle w:val="ProductList-Body"/>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_top" w:tooltip="Anexa 1" w:history="1">
        <w:r>
          <w:rPr>
            <w:rStyle w:val="Hyperlink"/>
          </w:rPr>
          <w:t>Anexa 1</w:t>
        </w:r>
      </w:hyperlink>
      <w:r>
        <w:t>.</w:t>
      </w:r>
    </w:p>
    <w:p w14:paraId="00FE44B2" w14:textId="77777777" w:rsidR="00B55636" w:rsidRDefault="00B55636" w:rsidP="002B6F99">
      <w:pPr>
        <w:pStyle w:val="ProductList-Body"/>
      </w:pPr>
    </w:p>
    <w:p w14:paraId="359E1DBB" w14:textId="77777777" w:rsidR="00B55636" w:rsidRDefault="00B55636" w:rsidP="002B6F99">
      <w:pPr>
        <w:pStyle w:val="ProductList-Body"/>
        <w:tabs>
          <w:tab w:val="clear" w:pos="158"/>
          <w:tab w:val="left" w:pos="360"/>
        </w:tabs>
        <w:rPr>
          <w:b/>
          <w:color w:val="00188F"/>
        </w:rPr>
      </w:pPr>
      <w:r>
        <w:rPr>
          <w:b/>
          <w:color w:val="00188F"/>
        </w:rPr>
        <w:t>Stream Live Events</w:t>
      </w:r>
    </w:p>
    <w:p w14:paraId="0DE76A33" w14:textId="77777777" w:rsidR="00B55636" w:rsidRDefault="00B55636" w:rsidP="002B6F99">
      <w:pPr>
        <w:pStyle w:val="ProductList-Body"/>
      </w:pPr>
      <w:r>
        <w:t>Stream Live Events se supune condițiilor de mai jos:</w:t>
      </w:r>
    </w:p>
    <w:p w14:paraId="01E1EE9D" w14:textId="77777777" w:rsidR="00B55636" w:rsidRDefault="00B55636" w:rsidP="002B6F99">
      <w:pPr>
        <w:pStyle w:val="ProductList-Bullet"/>
        <w:numPr>
          <w:ilvl w:val="0"/>
          <w:numId w:val="50"/>
        </w:numPr>
      </w:pPr>
      <w:r>
        <w:t>Stream Live Events nu poate depăși patru (4) ore ca lungime;</w:t>
      </w:r>
    </w:p>
    <w:p w14:paraId="538BA678" w14:textId="77777777" w:rsidR="00B55636" w:rsidRDefault="00B55636" w:rsidP="002B6F99">
      <w:pPr>
        <w:pStyle w:val="ProductList-Bullet"/>
        <w:numPr>
          <w:ilvl w:val="0"/>
          <w:numId w:val="50"/>
        </w:numPr>
      </w:pPr>
      <w:r>
        <w:t>numărul de participanți la Stream Live Events nu poate depăși 10.000 și</w:t>
      </w:r>
    </w:p>
    <w:p w14:paraId="6DD05113" w14:textId="4045D294" w:rsidR="002B3CFE" w:rsidRDefault="00B55636" w:rsidP="002B6F99">
      <w:pPr>
        <w:pStyle w:val="ProductList-Bullet"/>
        <w:numPr>
          <w:ilvl w:val="0"/>
          <w:numId w:val="50"/>
        </w:numPr>
      </w:pPr>
      <w:r>
        <w:t>Stream Live Events se limitează la cincisprezece (15) per client în orice moment.</w:t>
      </w:r>
    </w:p>
    <w:p w14:paraId="56F45358" w14:textId="77777777" w:rsidR="00392DF2" w:rsidRDefault="00541487"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EF9505" w14:textId="6D576533" w:rsidR="008E1EAF" w:rsidRPr="006B4B3B" w:rsidRDefault="004B3528" w:rsidP="002B6F99">
      <w:pPr>
        <w:pStyle w:val="ProductList-OfferingGroupHeading"/>
        <w:rPr>
          <w:lang w:val="it-IT"/>
        </w:rPr>
      </w:pPr>
      <w:bookmarkStart w:id="217" w:name="_Toc25686995"/>
      <w:r w:rsidRPr="006B4B3B">
        <w:rPr>
          <w:lang w:val="it-IT"/>
        </w:rPr>
        <w:t>Alte servicii online</w:t>
      </w:r>
      <w:bookmarkEnd w:id="217"/>
    </w:p>
    <w:p w14:paraId="26D5871C" w14:textId="77777777" w:rsidR="00EB7902" w:rsidRPr="00945C26" w:rsidRDefault="00EB7902" w:rsidP="002B6F99">
      <w:pPr>
        <w:pStyle w:val="ProductList-Offering2Heading"/>
        <w:outlineLvl w:val="2"/>
        <w:rPr>
          <w:lang w:val="ro-RO"/>
        </w:rPr>
      </w:pPr>
      <w:bookmarkStart w:id="218" w:name="BusinessApplicationPlatform"/>
      <w:bookmarkStart w:id="219" w:name="MicrosoftLearning"/>
      <w:bookmarkStart w:id="220" w:name="MicrosoftPowerBIPro"/>
      <w:bookmarkEnd w:id="210"/>
      <w:r w:rsidRPr="00945C26">
        <w:rPr>
          <w:lang w:val="ro-RO"/>
        </w:rPr>
        <w:tab/>
      </w:r>
      <w:bookmarkStart w:id="221" w:name="_Toc3111583"/>
      <w:bookmarkStart w:id="222" w:name="_Toc794198"/>
      <w:bookmarkStart w:id="223" w:name="_Toc25686996"/>
      <w:bookmarkStart w:id="224" w:name="BingMaps"/>
      <w:r w:rsidRPr="00945C26">
        <w:rPr>
          <w:lang w:val="ro-RO"/>
        </w:rPr>
        <w:t>Platforma de gestionare a activelor mobile Hărți Bing</w:t>
      </w:r>
      <w:bookmarkEnd w:id="221"/>
      <w:bookmarkEnd w:id="222"/>
      <w:bookmarkEnd w:id="223"/>
    </w:p>
    <w:bookmarkEnd w:id="224"/>
    <w:p w14:paraId="68ACFC8F" w14:textId="77777777" w:rsidR="00EB7902" w:rsidRPr="00931AE7" w:rsidRDefault="00EB7902" w:rsidP="002B6F99">
      <w:pPr>
        <w:pStyle w:val="ProductList-Body"/>
      </w:pPr>
      <w:r>
        <w:rPr>
          <w:b/>
          <w:color w:val="00188F"/>
        </w:rPr>
        <w:t>Licențe SL de servicii</w:t>
      </w:r>
    </w:p>
    <w:p w14:paraId="4F61ED6A" w14:textId="77777777" w:rsidR="00EB7902" w:rsidRPr="00931AE7" w:rsidRDefault="00EB7902" w:rsidP="002B6F99">
      <w:pPr>
        <w:pStyle w:val="ProductList-Body"/>
      </w:pPr>
      <w:r>
        <w:t xml:space="preserve">Pentru accesarea serviciilor prin Platforma de gestionare a activelor mobile Hărți Bing este nevoie de o licență SL de servicii. Licența SL de servicii trebuie achiziționată împreună cu cel puțin una dintre următoarele licențe SL suplimentare eligibile pentru fiecare dispozitiv: </w:t>
      </w:r>
    </w:p>
    <w:p w14:paraId="7ADDD1D2" w14:textId="77777777" w:rsidR="00EB7902" w:rsidRPr="00931AE7" w:rsidRDefault="00EB7902" w:rsidP="002B6F99">
      <w:pPr>
        <w:pStyle w:val="ProductList-Body"/>
        <w:numPr>
          <w:ilvl w:val="0"/>
          <w:numId w:val="40"/>
        </w:numPr>
        <w:spacing w:before="40"/>
      </w:pPr>
      <w:r>
        <w:t>o licență SL suplimentară Mobile Asset Management pentru America de Nord (cu sau fără rutare);</w:t>
      </w:r>
    </w:p>
    <w:p w14:paraId="2AC76F15" w14:textId="77777777" w:rsidR="00EB7902" w:rsidRPr="00931AE7" w:rsidRDefault="00EB7902" w:rsidP="002B6F99">
      <w:pPr>
        <w:pStyle w:val="ProductList-Body"/>
        <w:numPr>
          <w:ilvl w:val="0"/>
          <w:numId w:val="40"/>
        </w:numPr>
        <w:spacing w:before="40"/>
      </w:pPr>
      <w:r>
        <w:t>o licență SL suplimentară Mobile Asset Management pentru Europa (cu sau fără rutare) sau</w:t>
      </w:r>
    </w:p>
    <w:p w14:paraId="3FFD53F8" w14:textId="77777777" w:rsidR="00EB7902" w:rsidRPr="00931AE7" w:rsidRDefault="00EB7902" w:rsidP="002B6F99">
      <w:pPr>
        <w:pStyle w:val="ProductList-Body"/>
        <w:numPr>
          <w:ilvl w:val="0"/>
          <w:numId w:val="40"/>
        </w:numPr>
        <w:spacing w:before="40"/>
      </w:pPr>
      <w:r>
        <w:t>o licență SL suplimentară Mobile Asset Management pentru restul lumii (cu sau fără rutare).</w:t>
      </w:r>
    </w:p>
    <w:p w14:paraId="748B14AD" w14:textId="77777777" w:rsidR="00EB7902" w:rsidRPr="00931AE7" w:rsidRDefault="00EB7902" w:rsidP="002B6F99">
      <w:pPr>
        <w:pStyle w:val="ProductList-Body"/>
      </w:pPr>
    </w:p>
    <w:p w14:paraId="16A52AE9" w14:textId="77777777" w:rsidR="00EB7902" w:rsidRPr="00931AE7" w:rsidRDefault="00EB7902" w:rsidP="007654A0">
      <w:pPr>
        <w:pStyle w:val="ProductList-Body"/>
        <w:keepNext/>
      </w:pPr>
      <w:r>
        <w:rPr>
          <w:b/>
          <w:color w:val="00188F"/>
        </w:rPr>
        <w:lastRenderedPageBreak/>
        <w:t>Interfețe API pentru Hărți Bing</w:t>
      </w:r>
    </w:p>
    <w:p w14:paraId="596BDC13" w14:textId="6FBBE906" w:rsidR="00EB7902" w:rsidRDefault="00EB7902" w:rsidP="002B6F99">
      <w:pPr>
        <w:pStyle w:val="ProductList-Body"/>
      </w:pPr>
      <w:r w:rsidRPr="00A63450">
        <w:t>Clientul care deține licență pentru a utiliza Platforma de gestionare a activelor mobile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w:t>
      </w:r>
      <w:r>
        <w:t xml:space="preserve"> </w:t>
      </w:r>
      <w:hyperlink r:id="rId64" w:history="1">
        <w:r>
          <w:rPr>
            <w:rStyle w:val="Hyperlink"/>
          </w:rPr>
          <w:t>https://aka.ms/bingmapsplatformapistou</w:t>
        </w:r>
      </w:hyperlink>
      <w:r>
        <w:t xml:space="preserve"> și </w:t>
      </w:r>
      <w:hyperlink r:id="rId65" w:history="1">
        <w:r>
          <w:rPr>
            <w:rStyle w:val="Hyperlink"/>
          </w:rPr>
          <w:t>https://aka.ms/bingmapsplatformsdks/</w:t>
        </w:r>
      </w:hyperlink>
      <w:r>
        <w:t>.</w:t>
      </w:r>
    </w:p>
    <w:p w14:paraId="16E78CCF" w14:textId="77777777" w:rsidR="007654A0" w:rsidRPr="00931AE7" w:rsidRDefault="007654A0" w:rsidP="002B6F99">
      <w:pPr>
        <w:pStyle w:val="ProductList-Body"/>
      </w:pPr>
    </w:p>
    <w:p w14:paraId="19E69DEB" w14:textId="77777777" w:rsidR="00EB7902" w:rsidRPr="00931AE7" w:rsidRDefault="00EB7902" w:rsidP="002B6F99">
      <w:pPr>
        <w:pStyle w:val="ProductList-Body"/>
      </w:pPr>
      <w:r>
        <w:rPr>
          <w:b/>
          <w:color w:val="00188F"/>
        </w:rPr>
        <w:t>Prevederile privind confidențialitatea pentru Hărți Bing</w:t>
      </w:r>
    </w:p>
    <w:p w14:paraId="3F45121E" w14:textId="77777777" w:rsidR="00EB7902" w:rsidRPr="00931AE7" w:rsidRDefault="00EB7902" w:rsidP="002B6F99">
      <w:pPr>
        <w:pStyle w:val="ProductList-Body"/>
      </w:pPr>
      <w:r>
        <w:t xml:space="preserve">Angajamentul Microsoft de respectare a confidențialității (disponibil la: </w:t>
      </w:r>
      <w:hyperlink r:id="rId66"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Platformei de gestionare a activelor mobile Hărți Bing.</w:t>
      </w:r>
    </w:p>
    <w:p w14:paraId="56481634" w14:textId="3EE70F4D" w:rsidR="00A847D4" w:rsidRDefault="00541487"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1E055315" w14:textId="4A11478D" w:rsidR="00EB7902" w:rsidRPr="00EB7902" w:rsidRDefault="00EB7902" w:rsidP="002B6F99">
      <w:pPr>
        <w:pStyle w:val="ProductList-Offering2Heading"/>
        <w:outlineLvl w:val="2"/>
        <w:rPr>
          <w:lang w:val="ro-RO"/>
        </w:rPr>
      </w:pPr>
      <w:r w:rsidRPr="00EB7902">
        <w:rPr>
          <w:lang w:val="ro-RO"/>
        </w:rPr>
        <w:tab/>
      </w:r>
      <w:bookmarkStart w:id="225" w:name="BingMapsTransactionsandUsers"/>
      <w:bookmarkStart w:id="226" w:name="_Toc3111584"/>
      <w:bookmarkStart w:id="227" w:name="_Toc25686997"/>
      <w:r w:rsidRPr="00EB7902">
        <w:rPr>
          <w:lang w:val="ro-RO"/>
        </w:rPr>
        <w:t>Tranzacții și utilizatori Hărți Bing</w:t>
      </w:r>
      <w:bookmarkEnd w:id="225"/>
      <w:bookmarkEnd w:id="226"/>
      <w:bookmarkEnd w:id="227"/>
    </w:p>
    <w:p w14:paraId="4D5118C1" w14:textId="77777777" w:rsidR="00EB7902" w:rsidRPr="00A8327A" w:rsidRDefault="00EB7902" w:rsidP="002B6F99">
      <w:pPr>
        <w:pStyle w:val="ProductList-Body"/>
        <w:rPr>
          <w:rFonts w:asciiTheme="majorHAnsi" w:hAnsiTheme="majorHAnsi"/>
          <w:sz w:val="16"/>
          <w:szCs w:val="16"/>
        </w:rPr>
        <w:sectPr w:rsidR="00EB7902" w:rsidRPr="00A8327A" w:rsidSect="0013658E">
          <w:footerReference w:type="default" r:id="rId67"/>
          <w:footerReference w:type="first" r:id="rId68"/>
          <w:type w:val="continuous"/>
          <w:pgSz w:w="12240" w:h="15840"/>
          <w:pgMar w:top="1440" w:right="720" w:bottom="1440" w:left="720" w:header="720" w:footer="720" w:gutter="0"/>
          <w:cols w:space="720"/>
          <w:titlePg/>
          <w:docGrid w:linePitch="360"/>
        </w:sectPr>
      </w:pPr>
    </w:p>
    <w:p w14:paraId="3B2F92EF" w14:textId="77777777" w:rsidR="00EB7902" w:rsidRPr="00931AE7" w:rsidRDefault="00EB7902" w:rsidP="002B6F99">
      <w:pPr>
        <w:pStyle w:val="ProductList-Body"/>
      </w:pPr>
      <w:r>
        <w:rPr>
          <w:rFonts w:asciiTheme="majorHAnsi" w:hAnsiTheme="majorHAnsi"/>
          <w:sz w:val="16"/>
          <w:szCs w:val="16"/>
        </w:rPr>
        <w:t>Tranzacții Hărți Bing</w:t>
      </w:r>
    </w:p>
    <w:p w14:paraId="2B24A71A" w14:textId="77777777" w:rsidR="00EB7902" w:rsidRPr="00931AE7" w:rsidRDefault="00EB7902" w:rsidP="002B6F99">
      <w:pPr>
        <w:pStyle w:val="ProductList-Body"/>
      </w:pPr>
      <w:r>
        <w:rPr>
          <w:rFonts w:asciiTheme="majorHAnsi" w:hAnsiTheme="majorHAnsi"/>
          <w:sz w:val="16"/>
          <w:szCs w:val="16"/>
        </w:rPr>
        <w:t>Utilizator cunoscut pentru Hărți Bing</w:t>
      </w:r>
    </w:p>
    <w:p w14:paraId="382B66D7" w14:textId="77777777" w:rsidR="00EB7902" w:rsidRPr="00931AE7" w:rsidRDefault="00EB7902" w:rsidP="002B6F99">
      <w:pPr>
        <w:pStyle w:val="ProductList-Body"/>
      </w:pPr>
      <w:r>
        <w:rPr>
          <w:rFonts w:asciiTheme="majorHAnsi" w:hAnsiTheme="majorHAnsi"/>
          <w:sz w:val="16"/>
          <w:szCs w:val="16"/>
        </w:rPr>
        <w:t>Utilizator cunoscut pentru Hărți Bing Light</w:t>
      </w:r>
    </w:p>
    <w:p w14:paraId="74150A23" w14:textId="77777777" w:rsidR="00EB7902" w:rsidRDefault="00EB7902" w:rsidP="002B6F99">
      <w:pPr>
        <w:pStyle w:val="ProductList-Body"/>
        <w:rPr>
          <w:rFonts w:asciiTheme="majorHAnsi" w:hAnsiTheme="majorHAnsi"/>
          <w:sz w:val="16"/>
          <w:szCs w:val="16"/>
        </w:rPr>
        <w:sectPr w:rsidR="00EB7902" w:rsidSect="0013658E">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6632DE38" w14:textId="77777777" w:rsidR="00EB7902" w:rsidRPr="001477C6" w:rsidRDefault="00EB7902" w:rsidP="002B6F99">
      <w:pPr>
        <w:pStyle w:val="ProductList-Body"/>
        <w:pBdr>
          <w:top w:val="single" w:sz="4" w:space="1" w:color="BFBFBF" w:themeColor="background1" w:themeShade="BF"/>
        </w:pBdr>
        <w:rPr>
          <w:b/>
          <w:color w:val="000000" w:themeColor="text1"/>
          <w:sz w:val="8"/>
          <w:lang w:val="en-US" w:eastAsia="en-US" w:bidi="ar-SA"/>
        </w:rPr>
      </w:pPr>
    </w:p>
    <w:p w14:paraId="4883EDC6" w14:textId="77777777" w:rsidR="00EB7902" w:rsidRPr="00931AE7" w:rsidRDefault="00EB7902" w:rsidP="002B6F99">
      <w:pPr>
        <w:pStyle w:val="ProductList-Body"/>
      </w:pPr>
      <w:r>
        <w:rPr>
          <w:b/>
          <w:color w:val="00188F"/>
        </w:rPr>
        <w:t>Utilizatorii autentificați</w:t>
      </w:r>
    </w:p>
    <w:p w14:paraId="0845A032" w14:textId="77777777" w:rsidR="00EB7902" w:rsidRPr="0001656C" w:rsidRDefault="00EB7902" w:rsidP="002B6F99">
      <w:pPr>
        <w:pStyle w:val="ProductList-Body"/>
        <w:rPr>
          <w:spacing w:val="-2"/>
        </w:rPr>
      </w:pPr>
      <w:r w:rsidRPr="0001656C">
        <w:rPr>
          <w:spacing w:val="-2"/>
        </w:rPr>
        <w:t>Utilizatorii care sunt autentificați de programele Clientului care accesează serviciul prin interfețele API pentru Hărți Bing trebuie să dețină o licență SL.</w:t>
      </w:r>
    </w:p>
    <w:p w14:paraId="721F5AC7" w14:textId="77777777" w:rsidR="00EB7902" w:rsidRPr="00931AE7" w:rsidRDefault="00EB7902" w:rsidP="002B6F99">
      <w:pPr>
        <w:pStyle w:val="ProductList-Body"/>
      </w:pPr>
    </w:p>
    <w:p w14:paraId="37EA8279" w14:textId="77777777" w:rsidR="00EB7902" w:rsidRPr="00931AE7" w:rsidRDefault="00EB7902" w:rsidP="002B6F99">
      <w:pPr>
        <w:pStyle w:val="ProductList-Body"/>
      </w:pPr>
      <w:r>
        <w:rPr>
          <w:b/>
          <w:color w:val="00188F"/>
        </w:rPr>
        <w:t>Interfețe API pentru Hărți Bing</w:t>
      </w:r>
    </w:p>
    <w:p w14:paraId="3A9C314D" w14:textId="77777777" w:rsidR="00EB7902" w:rsidRPr="00931AE7" w:rsidRDefault="00EB7902" w:rsidP="002B6F99">
      <w:pPr>
        <w:pStyle w:val="ProductList-Body"/>
      </w:pPr>
      <w:r>
        <w:t xml:space="preserve">Clientul care deține licență pentru a utiliza serviciul Tranzacții și utilizatori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 </w:t>
      </w:r>
      <w:hyperlink r:id="rId71" w:history="1">
        <w:r>
          <w:rPr>
            <w:rStyle w:val="Hyperlink"/>
          </w:rPr>
          <w:t>https://aka.ms/bingmapsplatformapistou</w:t>
        </w:r>
      </w:hyperlink>
      <w:r>
        <w:t xml:space="preserve"> și </w:t>
      </w:r>
      <w:hyperlink r:id="rId72" w:history="1">
        <w:r>
          <w:rPr>
            <w:rStyle w:val="Hyperlink"/>
          </w:rPr>
          <w:t>https://aka.ms/bingmapsplatformsdks/</w:t>
        </w:r>
      </w:hyperlink>
      <w:r>
        <w:t>.</w:t>
      </w:r>
    </w:p>
    <w:p w14:paraId="151C2C8B" w14:textId="77777777" w:rsidR="00EB7902" w:rsidRPr="00931AE7" w:rsidRDefault="00EB7902" w:rsidP="002B6F99">
      <w:pPr>
        <w:pStyle w:val="ProductList-Body"/>
      </w:pPr>
    </w:p>
    <w:p w14:paraId="74E5949A" w14:textId="77777777" w:rsidR="00EB7902" w:rsidRPr="00931AE7" w:rsidRDefault="00EB7902" w:rsidP="002B6F99">
      <w:pPr>
        <w:pStyle w:val="ProductList-Body"/>
      </w:pPr>
      <w:r>
        <w:rPr>
          <w:b/>
          <w:color w:val="00188F"/>
        </w:rPr>
        <w:t>Prevederile privind confidențialitatea pentru Hărți Bing</w:t>
      </w:r>
    </w:p>
    <w:p w14:paraId="2682DC6C" w14:textId="77777777" w:rsidR="00EB7902" w:rsidRPr="00931AE7" w:rsidRDefault="00EB7902" w:rsidP="002B6F99">
      <w:pPr>
        <w:pStyle w:val="ProductList-Body"/>
      </w:pPr>
      <w:r>
        <w:t xml:space="preserve">Angajamentul Microsoft de respectare a confidențialității (disponibil la </w:t>
      </w:r>
      <w:hyperlink r:id="rId73"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serviciului Hărți Bing.</w:t>
      </w:r>
    </w:p>
    <w:p w14:paraId="04DB702D" w14:textId="6CCB7E23" w:rsidR="00945C26" w:rsidRPr="00B55636" w:rsidRDefault="00541487"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3DAA76C" w14:textId="77777777" w:rsidR="002C22E9" w:rsidRPr="000F395E" w:rsidRDefault="002C22E9" w:rsidP="002B6F99">
      <w:pPr>
        <w:pStyle w:val="ProductList-Offering2Heading"/>
        <w:outlineLvl w:val="2"/>
      </w:pPr>
      <w:bookmarkStart w:id="228" w:name="MicrosoftPowerPlatform"/>
      <w:bookmarkEnd w:id="218"/>
      <w:r>
        <w:tab/>
      </w:r>
      <w:bookmarkStart w:id="229" w:name="_Toc8395051"/>
      <w:bookmarkStart w:id="230" w:name="_Toc6563839"/>
      <w:bookmarkStart w:id="231" w:name="_Toc25686998"/>
      <w:r>
        <w:t>Microsoft Power Platform</w:t>
      </w:r>
      <w:bookmarkEnd w:id="229"/>
      <w:bookmarkEnd w:id="230"/>
      <w:bookmarkEnd w:id="231"/>
    </w:p>
    <w:p w14:paraId="1655AE9B" w14:textId="77777777" w:rsidR="002C22E9" w:rsidRPr="00A8327A" w:rsidRDefault="002C22E9" w:rsidP="002B6F99">
      <w:pPr>
        <w:pStyle w:val="ProductList-Body"/>
        <w:rPr>
          <w:rFonts w:asciiTheme="majorHAnsi" w:hAnsiTheme="majorHAnsi"/>
          <w:sz w:val="16"/>
          <w:szCs w:val="16"/>
        </w:rPr>
        <w:sectPr w:rsidR="002C22E9" w:rsidRPr="00A8327A" w:rsidSect="0013658E">
          <w:footerReference w:type="first" r:id="rId74"/>
          <w:type w:val="continuous"/>
          <w:pgSz w:w="12240" w:h="15840"/>
          <w:pgMar w:top="1440" w:right="720" w:bottom="1440" w:left="720" w:header="720" w:footer="720" w:gutter="0"/>
          <w:cols w:space="720"/>
          <w:titlePg/>
          <w:docGrid w:linePitch="360"/>
        </w:sectPr>
      </w:pPr>
    </w:p>
    <w:bookmarkEnd w:id="228"/>
    <w:p w14:paraId="3F520FE4" w14:textId="77777777" w:rsidR="007702C3" w:rsidRPr="004E78BB" w:rsidRDefault="007702C3" w:rsidP="002B6F99">
      <w:pPr>
        <w:pStyle w:val="ProductList-Body"/>
      </w:pPr>
      <w:r>
        <w:rPr>
          <w:rFonts w:asciiTheme="majorHAnsi" w:hAnsiTheme="majorHAnsi"/>
          <w:sz w:val="16"/>
          <w:szCs w:val="16"/>
        </w:rPr>
        <w:t>Microsoft Flow</w:t>
      </w:r>
    </w:p>
    <w:p w14:paraId="4A387917" w14:textId="77777777" w:rsidR="007702C3" w:rsidRPr="004E78BB" w:rsidRDefault="007702C3" w:rsidP="002B6F99">
      <w:pPr>
        <w:pStyle w:val="ProductList-Body"/>
      </w:pPr>
      <w:r>
        <w:rPr>
          <w:rFonts w:asciiTheme="majorHAnsi" w:hAnsiTheme="majorHAnsi"/>
          <w:sz w:val="16"/>
          <w:szCs w:val="16"/>
        </w:rPr>
        <w:t>Microsoft PowerApps</w:t>
      </w:r>
    </w:p>
    <w:p w14:paraId="738A4A55" w14:textId="77777777" w:rsidR="007702C3" w:rsidRPr="004E78BB" w:rsidRDefault="007702C3" w:rsidP="002B6F99">
      <w:pPr>
        <w:pStyle w:val="ProductList-Body"/>
      </w:pPr>
      <w:r>
        <w:rPr>
          <w:rFonts w:asciiTheme="majorHAnsi" w:hAnsiTheme="majorHAnsi"/>
          <w:sz w:val="16"/>
          <w:szCs w:val="16"/>
        </w:rPr>
        <w:t>Microsoft Power BI Pro</w:t>
      </w:r>
    </w:p>
    <w:p w14:paraId="4B601DCB" w14:textId="307F3A30" w:rsidR="007702C3" w:rsidRDefault="007702C3" w:rsidP="002B6F99">
      <w:pPr>
        <w:pStyle w:val="ProductList-Body"/>
        <w:rPr>
          <w:rFonts w:asciiTheme="majorHAnsi" w:hAnsiTheme="majorHAnsi"/>
          <w:sz w:val="16"/>
          <w:szCs w:val="16"/>
        </w:rPr>
        <w:sectPr w:rsidR="007702C3" w:rsidSect="001C5D18">
          <w:footerReference w:type="default" r:id="rId75"/>
          <w:footerReference w:type="first" r:id="rId7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2B6F99">
      <w:pPr>
        <w:pStyle w:val="ProductList-Body"/>
        <w:tabs>
          <w:tab w:val="clear" w:pos="158"/>
          <w:tab w:val="left" w:pos="360"/>
        </w:tabs>
      </w:pPr>
      <w:r>
        <w:rPr>
          <w:b/>
          <w:color w:val="00188F"/>
        </w:rPr>
        <w:t>Notificări</w:t>
      </w:r>
    </w:p>
    <w:p w14:paraId="53D921E5" w14:textId="05E089E1" w:rsidR="00847095" w:rsidRPr="00E52A5C" w:rsidRDefault="00847095" w:rsidP="002B6F99">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tooltip="Anexa 1" w:history="1">
        <w:r>
          <w:rPr>
            <w:rStyle w:val="Hyperlink"/>
          </w:rPr>
          <w:t>Anexa 1</w:t>
        </w:r>
      </w:hyperlink>
      <w:r>
        <w:t>.</w:t>
      </w:r>
    </w:p>
    <w:p w14:paraId="282998F9" w14:textId="77777777" w:rsidR="007702C3" w:rsidRPr="00EB7902" w:rsidRDefault="007702C3" w:rsidP="002B6F99">
      <w:pPr>
        <w:pStyle w:val="ProductList-Body"/>
        <w:rPr>
          <w:sz w:val="14"/>
        </w:rPr>
      </w:pPr>
    </w:p>
    <w:p w14:paraId="5EDE5D20" w14:textId="77777777" w:rsidR="007702C3" w:rsidRPr="004E78BB" w:rsidRDefault="007702C3" w:rsidP="002B6F99">
      <w:pPr>
        <w:pStyle w:val="ProductList-Body"/>
        <w:tabs>
          <w:tab w:val="clear" w:pos="158"/>
          <w:tab w:val="left" w:pos="360"/>
        </w:tabs>
      </w:pPr>
      <w:r>
        <w:rPr>
          <w:b/>
          <w:color w:val="00188F"/>
          <w:szCs w:val="18"/>
        </w:rPr>
        <w:t>Microsoft Power BI</w:t>
      </w:r>
    </w:p>
    <w:p w14:paraId="13A77835" w14:textId="77777777" w:rsidR="007702C3" w:rsidRPr="004E78BB" w:rsidRDefault="007702C3" w:rsidP="002B6F99">
      <w:pPr>
        <w:pStyle w:val="ProductList-Body"/>
        <w:ind w:left="180"/>
      </w:pPr>
      <w:r>
        <w:rPr>
          <w:b/>
          <w:color w:val="0072C6"/>
          <w:szCs w:val="18"/>
        </w:rPr>
        <w:t>Definiţii</w:t>
      </w:r>
    </w:p>
    <w:p w14:paraId="1ABB4C18" w14:textId="77777777" w:rsidR="007702C3" w:rsidRPr="004E78BB" w:rsidRDefault="007702C3" w:rsidP="002B6F99">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2B6F99">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EB7902" w:rsidRDefault="007702C3" w:rsidP="002B6F99">
      <w:pPr>
        <w:pStyle w:val="ProductList-Body"/>
        <w:ind w:left="180"/>
        <w:rPr>
          <w:sz w:val="14"/>
        </w:rPr>
      </w:pPr>
    </w:p>
    <w:p w14:paraId="1984BCD3" w14:textId="77777777" w:rsidR="007702C3" w:rsidRPr="004E78BB" w:rsidRDefault="007702C3" w:rsidP="002B6F99">
      <w:pPr>
        <w:pStyle w:val="ProductList-Body"/>
        <w:ind w:left="180"/>
      </w:pPr>
      <w:r>
        <w:rPr>
          <w:b/>
          <w:color w:val="0072C6"/>
          <w:szCs w:val="18"/>
        </w:rPr>
        <w:t>Excepţie privind găzduirea pentru Capacităţile integrate</w:t>
      </w:r>
    </w:p>
    <w:p w14:paraId="144C9703" w14:textId="78677AB4" w:rsidR="007702C3" w:rsidRPr="004E78BB" w:rsidRDefault="007702C3" w:rsidP="002B6F99">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w:t>
      </w:r>
    </w:p>
    <w:p w14:paraId="594A15F2" w14:textId="77777777" w:rsidR="007702C3" w:rsidRPr="00EB7902" w:rsidRDefault="007702C3" w:rsidP="002B6F99">
      <w:pPr>
        <w:pStyle w:val="ProductList-Body"/>
        <w:ind w:left="180"/>
        <w:rPr>
          <w:sz w:val="14"/>
        </w:rPr>
      </w:pPr>
    </w:p>
    <w:p w14:paraId="0A38C62D" w14:textId="77777777" w:rsidR="007702C3" w:rsidRPr="004E78BB" w:rsidRDefault="007702C3" w:rsidP="002B6F99">
      <w:pPr>
        <w:pStyle w:val="ProductList-Body"/>
        <w:ind w:left="187"/>
      </w:pPr>
      <w:r>
        <w:rPr>
          <w:b/>
          <w:color w:val="0072C6"/>
          <w:szCs w:val="18"/>
        </w:rPr>
        <w:t>Limitări</w:t>
      </w:r>
    </w:p>
    <w:p w14:paraId="3F1756FB" w14:textId="77777777" w:rsidR="007702C3" w:rsidRPr="004E78BB" w:rsidRDefault="007702C3" w:rsidP="002B6F99">
      <w:pPr>
        <w:pStyle w:val="ProductList-Body"/>
        <w:ind w:left="180"/>
      </w:pPr>
      <w:r>
        <w:rPr>
          <w:szCs w:val="18"/>
        </w:rPr>
        <w:t>În calitate de Client, nu aveţi dreptul:</w:t>
      </w:r>
    </w:p>
    <w:p w14:paraId="7D70C295" w14:textId="77777777" w:rsidR="007702C3" w:rsidRPr="004E78BB" w:rsidRDefault="007702C3" w:rsidP="002B6F99">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2B6F99">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EB7902" w:rsidRDefault="007702C3" w:rsidP="002B6F99">
      <w:pPr>
        <w:pStyle w:val="ProductList-Body"/>
        <w:ind w:left="180"/>
        <w:rPr>
          <w:sz w:val="14"/>
        </w:rPr>
      </w:pPr>
    </w:p>
    <w:p w14:paraId="27B7094A" w14:textId="77777777" w:rsidR="007702C3" w:rsidRPr="004E78BB" w:rsidRDefault="007702C3" w:rsidP="00916371">
      <w:pPr>
        <w:pStyle w:val="ProductList-Body"/>
        <w:keepNext/>
        <w:ind w:left="187"/>
      </w:pPr>
      <w:r>
        <w:rPr>
          <w:b/>
          <w:color w:val="0072C6"/>
          <w:szCs w:val="18"/>
        </w:rPr>
        <w:lastRenderedPageBreak/>
        <w:t xml:space="preserve">Accesul fără o licenţă SL pentru utilizator </w:t>
      </w:r>
    </w:p>
    <w:p w14:paraId="33EC3247" w14:textId="5949767C" w:rsidR="007702C3" w:rsidRDefault="007702C3" w:rsidP="002B6F99">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w:t>
      </w:r>
    </w:p>
    <w:p w14:paraId="4EA42EF2" w14:textId="24814532" w:rsidR="00E40434" w:rsidRPr="00EB7902" w:rsidRDefault="00E40434" w:rsidP="002B6F99">
      <w:pPr>
        <w:pStyle w:val="ProductList-Body"/>
        <w:ind w:left="180"/>
        <w:rPr>
          <w:sz w:val="14"/>
          <w:szCs w:val="18"/>
        </w:rPr>
      </w:pPr>
    </w:p>
    <w:p w14:paraId="5EEF0C70" w14:textId="77777777" w:rsidR="00E40434" w:rsidRPr="0008458E" w:rsidRDefault="00E40434" w:rsidP="002B6F99">
      <w:pPr>
        <w:pStyle w:val="ProductList-Body"/>
        <w:ind w:left="187"/>
      </w:pPr>
      <w:r>
        <w:rPr>
          <w:b/>
          <w:color w:val="0072C6"/>
          <w:szCs w:val="18"/>
        </w:rPr>
        <w:t>Publish to Web</w:t>
      </w:r>
    </w:p>
    <w:p w14:paraId="13BD11F0" w14:textId="472EB235" w:rsidR="00E40434" w:rsidRDefault="00E40434" w:rsidP="002B6F99">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Pr="00EB7902" w:rsidRDefault="00817300" w:rsidP="002B6F99">
      <w:pPr>
        <w:pStyle w:val="ProductList-Body"/>
        <w:ind w:left="180"/>
        <w:rPr>
          <w:sz w:val="14"/>
        </w:rPr>
      </w:pPr>
    </w:p>
    <w:p w14:paraId="3B5F74D4" w14:textId="77777777" w:rsidR="00817300" w:rsidRPr="00E35975" w:rsidRDefault="00817300" w:rsidP="002B6F99">
      <w:pPr>
        <w:pStyle w:val="ProductList-Body"/>
        <w:tabs>
          <w:tab w:val="clear" w:pos="158"/>
          <w:tab w:val="left" w:pos="360"/>
        </w:tabs>
        <w:rPr>
          <w:b/>
          <w:color w:val="00188F"/>
          <w:szCs w:val="18"/>
        </w:rPr>
      </w:pPr>
      <w:r>
        <w:rPr>
          <w:b/>
          <w:color w:val="00188F"/>
          <w:szCs w:val="18"/>
        </w:rPr>
        <w:t>Microsoft PowerApps</w:t>
      </w:r>
    </w:p>
    <w:p w14:paraId="5811CB9F" w14:textId="77777777" w:rsidR="00817300" w:rsidRDefault="00817300" w:rsidP="002B6F99">
      <w:pPr>
        <w:pStyle w:val="ProductList-Body"/>
        <w:ind w:left="180"/>
        <w:rPr>
          <w:b/>
          <w:color w:val="0072C6"/>
          <w:szCs w:val="18"/>
        </w:rPr>
      </w:pPr>
      <w:r>
        <w:rPr>
          <w:b/>
          <w:color w:val="0072C6"/>
          <w:szCs w:val="18"/>
        </w:rPr>
        <w:t>Entitățile restricționate</w:t>
      </w:r>
    </w:p>
    <w:p w14:paraId="3DBD6E1A" w14:textId="373FDEF9" w:rsidR="00817300" w:rsidRDefault="00817300" w:rsidP="002B6F99">
      <w:pPr>
        <w:pStyle w:val="ProductList-Body"/>
        <w:ind w:left="158"/>
      </w:pPr>
      <w:r>
        <w:t xml:space="preserve">Clientul nu poate să creeze, să modifice ori să șteargă date de la entitățile desemnate drept „restricționate” în documentația produsului la </w:t>
      </w:r>
      <w:hyperlink r:id="rId77" w:history="1">
        <w:r>
          <w:rPr>
            <w:rStyle w:val="Hyperlink"/>
          </w:rPr>
          <w:t>https://go.microsoft.com/fwlink/?linkid=868812</w:t>
        </w:r>
      </w:hyperlink>
      <w:r>
        <w:t>. La aceste entități restricționate, Clientul are acces în modul „Numai citire”.</w:t>
      </w:r>
    </w:p>
    <w:p w14:paraId="2859CC07" w14:textId="2A27A0C8" w:rsidR="008A7DD6" w:rsidRDefault="008A7DD6" w:rsidP="002B6F99">
      <w:pPr>
        <w:pStyle w:val="ProductList-Body"/>
        <w:ind w:left="158"/>
      </w:pPr>
    </w:p>
    <w:p w14:paraId="7C183705" w14:textId="77777777" w:rsidR="008A7DD6" w:rsidRPr="000F48E2" w:rsidRDefault="008A7DD6" w:rsidP="002B6F99">
      <w:pPr>
        <w:pStyle w:val="ProductList-Body"/>
        <w:ind w:left="180"/>
        <w:rPr>
          <w:b/>
          <w:color w:val="0072C6"/>
          <w:szCs w:val="18"/>
        </w:rPr>
      </w:pPr>
      <w:r>
        <w:rPr>
          <w:b/>
          <w:color w:val="0072C6"/>
          <w:szCs w:val="18"/>
        </w:rPr>
        <w:t>Utilizatorii externi neautentificați</w:t>
      </w:r>
    </w:p>
    <w:p w14:paraId="4D4FD187" w14:textId="42FC3158" w:rsidR="008A7DD6" w:rsidRPr="005A5C60" w:rsidRDefault="008A7DD6" w:rsidP="002B6F99">
      <w:pPr>
        <w:pStyle w:val="ProductList-Body"/>
        <w:ind w:left="158"/>
      </w:pPr>
      <w:r>
        <w:t>Utilizatorii externi neautentificați prin PowerApps nu au nevoie de o licență SL utilizator pentru a accesa Portalurile platformei Power.</w:t>
      </w:r>
    </w:p>
    <w:bookmarkStart w:id="232" w:name="Intune"/>
    <w:p w14:paraId="666AC77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AFE55EB" w14:textId="77777777" w:rsidR="00F31F68" w:rsidRPr="00A8327A" w:rsidRDefault="00F31F68" w:rsidP="002B6F99">
      <w:pPr>
        <w:pStyle w:val="ProductList-Offering2Heading"/>
        <w:outlineLvl w:val="2"/>
      </w:pPr>
      <w:bookmarkStart w:id="233" w:name="_Toc531082929"/>
      <w:bookmarkStart w:id="234" w:name="_Toc6563840"/>
      <w:bookmarkStart w:id="235" w:name="GitHubOfferings"/>
      <w:bookmarkStart w:id="236" w:name="_Toc21617061"/>
      <w:bookmarkStart w:id="237" w:name="_Toc25686999"/>
      <w:r>
        <w:t xml:space="preserve">GitHub </w:t>
      </w:r>
      <w:bookmarkEnd w:id="233"/>
      <w:bookmarkEnd w:id="234"/>
      <w:r>
        <w:t>Offerings</w:t>
      </w:r>
      <w:bookmarkEnd w:id="235"/>
      <w:bookmarkEnd w:id="236"/>
      <w:bookmarkEnd w:id="237"/>
    </w:p>
    <w:p w14:paraId="1A33076B" w14:textId="77777777" w:rsidR="00F31F68" w:rsidRPr="00A8327A" w:rsidRDefault="00F31F68" w:rsidP="002B6F99">
      <w:pPr>
        <w:pStyle w:val="ProductList-Body"/>
        <w:rPr>
          <w:rFonts w:asciiTheme="majorHAnsi" w:hAnsiTheme="majorHAnsi"/>
          <w:sz w:val="16"/>
          <w:szCs w:val="16"/>
        </w:rPr>
        <w:sectPr w:rsidR="00F31F68" w:rsidRPr="00A8327A" w:rsidSect="00A640E4">
          <w:footerReference w:type="default" r:id="rId78"/>
          <w:footerReference w:type="first" r:id="rId79"/>
          <w:type w:val="continuous"/>
          <w:pgSz w:w="12240" w:h="15840"/>
          <w:pgMar w:top="1440" w:right="720" w:bottom="1440" w:left="720" w:header="720" w:footer="720" w:gutter="0"/>
          <w:cols w:space="720"/>
          <w:titlePg/>
          <w:docGrid w:linePitch="360"/>
        </w:sectPr>
      </w:pPr>
    </w:p>
    <w:p w14:paraId="32B04EB1"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Enterprise</w:t>
      </w:r>
    </w:p>
    <w:p w14:paraId="30C7A655"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Actions</w:t>
      </w:r>
    </w:p>
    <w:p w14:paraId="7644D009"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Insights</w:t>
      </w:r>
    </w:p>
    <w:p w14:paraId="48EDDC36"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Advanced Security</w:t>
      </w:r>
    </w:p>
    <w:p w14:paraId="6825CFAB" w14:textId="77777777" w:rsidR="00F31F68" w:rsidRDefault="00F31F68" w:rsidP="002B6F99">
      <w:pPr>
        <w:pStyle w:val="ProductList-Body"/>
        <w:rPr>
          <w:rFonts w:asciiTheme="majorHAnsi" w:hAnsiTheme="majorHAnsi"/>
          <w:sz w:val="16"/>
          <w:szCs w:val="16"/>
        </w:rPr>
        <w:sectPr w:rsidR="00F31F68" w:rsidSect="00B5721D">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D9CBAFA" w14:textId="77777777" w:rsidR="00F31F68" w:rsidRPr="00A8327A" w:rsidRDefault="00F31F68" w:rsidP="002B6F99">
      <w:pPr>
        <w:pStyle w:val="ProductList-Body"/>
        <w:pBdr>
          <w:top w:val="single" w:sz="4" w:space="1" w:color="BFBFBF" w:themeColor="background1" w:themeShade="BF"/>
        </w:pBdr>
        <w:rPr>
          <w:b/>
          <w:color w:val="000000" w:themeColor="text1"/>
          <w:sz w:val="8"/>
          <w:szCs w:val="8"/>
        </w:rPr>
      </w:pPr>
    </w:p>
    <w:p w14:paraId="50BDB2DB" w14:textId="77777777" w:rsidR="00F31F68" w:rsidRDefault="00F31F68" w:rsidP="002B6F99">
      <w:pPr>
        <w:pStyle w:val="ProductList-Body"/>
      </w:pPr>
      <w:r>
        <w:t xml:space="preserve">GitHub Offerings este un serviciu furnizat de GitHub, Inc. Prin utilizarea GitHub Offerings, Clientul este de acord să respecte termenii GitHub disponibili la </w:t>
      </w:r>
      <w:hyperlink r:id="rId82" w:history="1">
        <w:r>
          <w:rPr>
            <w:rStyle w:val="Hyperlink"/>
          </w:rPr>
          <w:t>https://aka.ms/github_terms</w:t>
        </w:r>
      </w:hyperlink>
      <w:r>
        <w:t xml:space="preserve">. În ciuda oricăror prevederi contrare ale Contractului de licențiere de volum al Clientului (inclusiv ale acestor Termeni ai Serviciilor online), utilizarea de către Client a serviciului GitHub Offerings, inclusiv a serviciului GitHub Enterprise, cu licență independentă sau ca Visual Studio Enterprise ori Professional cu GitHub Enterprise va fi reglementară de prevederile din Angajamentul de respectare a confidențialității pentru GitHub, disponibil la adresa </w:t>
      </w:r>
      <w:hyperlink r:id="rId83" w:history="1">
        <w:r>
          <w:rPr>
            <w:rStyle w:val="Hyperlink"/>
          </w:rPr>
          <w:t>https://help.github.com/articles/github-privacy-statement/</w:t>
        </w:r>
      </w:hyperlink>
      <w:r>
        <w:t xml:space="preserve">, și de Actul adițional privind protecția datelor cu caracter personal pentru GitHub, disponibil la adresa </w:t>
      </w:r>
      <w:hyperlink r:id="rId84" w:history="1">
        <w:r>
          <w:rPr>
            <w:rStyle w:val="Hyperlink"/>
          </w:rPr>
          <w:t>https://aka.ms/github_terms</w:t>
        </w:r>
      </w:hyperlink>
      <w:r>
        <w:t>.</w:t>
      </w:r>
    </w:p>
    <w:p w14:paraId="18835194" w14:textId="77777777" w:rsidR="00F31F68" w:rsidRDefault="00F31F68" w:rsidP="002B6F99">
      <w:pPr>
        <w:pStyle w:val="ProductList-Body"/>
      </w:pPr>
    </w:p>
    <w:p w14:paraId="00DD6254" w14:textId="77777777" w:rsidR="00F31F68" w:rsidRPr="00093ADB" w:rsidRDefault="00F31F68" w:rsidP="002B6F99">
      <w:pPr>
        <w:pStyle w:val="ProductList-Body"/>
        <w:tabs>
          <w:tab w:val="clear" w:pos="158"/>
          <w:tab w:val="left" w:pos="360"/>
        </w:tabs>
        <w:rPr>
          <w:b/>
          <w:color w:val="00188F"/>
        </w:rPr>
      </w:pPr>
      <w:r>
        <w:rPr>
          <w:b/>
          <w:color w:val="00188F"/>
        </w:rPr>
        <w:t>GitHub Actions și GitHub Packages</w:t>
      </w:r>
    </w:p>
    <w:p w14:paraId="4811CF89" w14:textId="77777777" w:rsidR="00F31F68" w:rsidRDefault="00F31F68" w:rsidP="002B6F99">
      <w:pPr>
        <w:pStyle w:val="ProductList-Body"/>
      </w:pPr>
      <w:r>
        <w:t>Utilizatorii cu licență ai Clientului care folosesc GitHub Enterprise sau o ofertă care include GitHub Enterprise pot să acceseze și să utilizeze serviciile GitHub Actions și GitHub Packages licențiate de Client.</w:t>
      </w:r>
    </w:p>
    <w:p w14:paraId="6E539C40" w14:textId="77777777" w:rsidR="00F31F68" w:rsidRDefault="00F31F68" w:rsidP="002B6F99">
      <w:pPr>
        <w:pStyle w:val="ProductList-Body"/>
      </w:pPr>
    </w:p>
    <w:p w14:paraId="189E349F" w14:textId="77777777" w:rsidR="00F31F68" w:rsidRPr="00B74F37" w:rsidRDefault="00F31F68" w:rsidP="002B6F99">
      <w:pPr>
        <w:pStyle w:val="ProductList-Body"/>
        <w:tabs>
          <w:tab w:val="clear" w:pos="158"/>
          <w:tab w:val="left" w:pos="360"/>
        </w:tabs>
        <w:rPr>
          <w:b/>
          <w:color w:val="00188F"/>
        </w:rPr>
      </w:pPr>
      <w:r>
        <w:rPr>
          <w:b/>
          <w:color w:val="00188F"/>
        </w:rPr>
        <w:t>GitHub Advanced Security și GitHub Insights</w:t>
      </w:r>
    </w:p>
    <w:p w14:paraId="47B7B14C" w14:textId="0855647F" w:rsidR="00945C26" w:rsidRPr="001A19E0" w:rsidRDefault="00F31F68" w:rsidP="002B6F99">
      <w:pPr>
        <w:pStyle w:val="ProductList-Body"/>
      </w:pPr>
      <w:r>
        <w:t>Utilizatorii cu licență ai Clientului care folosesc GitHub Enterprise sau o ofertă care include GitHub Enterprise pot să acceseze și să utilizeze serviciile GitHub Advanced Security și GitHub Insights, cu condiția ca utilizatorii să dețină, de asemenea, licențe SL utilizator pentru GitHub Advanced Security și GitHub Insights</w:t>
      </w:r>
      <w:r w:rsidR="00945C26">
        <w:t>.</w:t>
      </w:r>
    </w:p>
    <w:p w14:paraId="29729046" w14:textId="77777777" w:rsidR="00392DF2" w:rsidRDefault="00541487"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08CCDB8" w14:textId="77777777" w:rsidR="000041C7" w:rsidRPr="000041C7" w:rsidRDefault="000041C7" w:rsidP="002B6F99">
      <w:pPr>
        <w:pStyle w:val="ProductList-Offering2Heading"/>
        <w:outlineLvl w:val="2"/>
        <w:rPr>
          <w:lang w:val="ro-RO"/>
        </w:rPr>
      </w:pPr>
      <w:r w:rsidRPr="000041C7">
        <w:rPr>
          <w:lang w:val="ro-RO"/>
        </w:rPr>
        <w:tab/>
      </w:r>
      <w:bookmarkStart w:id="238" w:name="_Toc531082930"/>
      <w:bookmarkStart w:id="239" w:name="MicrosoftCloudAppSecurity"/>
      <w:bookmarkStart w:id="240" w:name="_Toc531348188"/>
      <w:bookmarkStart w:id="241" w:name="_Toc25687000"/>
      <w:r w:rsidRPr="000041C7">
        <w:rPr>
          <w:lang w:val="ro-RO"/>
        </w:rPr>
        <w:t>Microsoft Cloud App Security</w:t>
      </w:r>
      <w:bookmarkEnd w:id="238"/>
      <w:bookmarkEnd w:id="239"/>
      <w:bookmarkEnd w:id="240"/>
      <w:bookmarkEnd w:id="241"/>
    </w:p>
    <w:p w14:paraId="74BCE036" w14:textId="77777777" w:rsidR="000041C7" w:rsidRDefault="000041C7" w:rsidP="002B6F99">
      <w:pPr>
        <w:pStyle w:val="ProductList-Body"/>
        <w:tabs>
          <w:tab w:val="clear" w:pos="158"/>
          <w:tab w:val="left" w:pos="360"/>
        </w:tabs>
        <w:rPr>
          <w:b/>
          <w:color w:val="00188F"/>
        </w:rPr>
      </w:pPr>
      <w:r>
        <w:rPr>
          <w:b/>
          <w:color w:val="00188F"/>
        </w:rPr>
        <w:t>Alocarea pentru Utilizatori externi</w:t>
      </w:r>
    </w:p>
    <w:p w14:paraId="0CF265B1" w14:textId="77777777" w:rsidR="000041C7" w:rsidRDefault="000041C7" w:rsidP="002B6F99">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EB7902" w:rsidRDefault="000041C7" w:rsidP="002B6F99">
      <w:pPr>
        <w:pStyle w:val="ProductList-Body"/>
        <w:tabs>
          <w:tab w:val="clear" w:pos="158"/>
          <w:tab w:val="left" w:pos="360"/>
        </w:tabs>
        <w:rPr>
          <w:sz w:val="14"/>
        </w:rPr>
      </w:pPr>
    </w:p>
    <w:p w14:paraId="43CB7116" w14:textId="77777777" w:rsidR="000041C7" w:rsidRDefault="000041C7" w:rsidP="002B6F99">
      <w:pPr>
        <w:pStyle w:val="ProductList-Body"/>
        <w:tabs>
          <w:tab w:val="clear" w:pos="158"/>
          <w:tab w:val="left" w:pos="360"/>
        </w:tabs>
        <w:rPr>
          <w:b/>
          <w:color w:val="00188F"/>
        </w:rPr>
      </w:pPr>
      <w:r>
        <w:rPr>
          <w:b/>
          <w:color w:val="00188F"/>
        </w:rPr>
        <w:t>Notificări</w:t>
      </w:r>
    </w:p>
    <w:p w14:paraId="6EBE3B85" w14:textId="64AEA9D9" w:rsidR="000041C7" w:rsidRDefault="000041C7" w:rsidP="002B6F99">
      <w:pPr>
        <w:pStyle w:val="ProductList-Body"/>
      </w:pPr>
      <w:r>
        <w:t xml:space="preserve">Se aplică notificările pentru Bing Maps și Serviciile profesionale din </w:t>
      </w:r>
      <w:hyperlink w:anchor="Attachment1" w:tooltip="Anexa 1" w:history="1">
        <w:r>
          <w:rPr>
            <w:rStyle w:val="Hyperlink"/>
          </w:rPr>
          <w:t>Anexa 1</w:t>
        </w:r>
      </w:hyperlink>
      <w:r>
        <w:t>.</w:t>
      </w:r>
    </w:p>
    <w:p w14:paraId="2B158CD2" w14:textId="77777777" w:rsidR="00392DF2" w:rsidRDefault="00541487"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B3DF061" w14:textId="77777777" w:rsidR="00EB7902" w:rsidRPr="00945C26" w:rsidRDefault="00EB7902" w:rsidP="007654A0">
      <w:pPr>
        <w:pStyle w:val="ProductList-Offering2Heading"/>
        <w:keepNext/>
        <w:outlineLvl w:val="2"/>
        <w:rPr>
          <w:lang w:val="ro-RO"/>
        </w:rPr>
      </w:pPr>
      <w:r w:rsidRPr="00945C26">
        <w:rPr>
          <w:lang w:val="ro-RO"/>
        </w:rPr>
        <w:lastRenderedPageBreak/>
        <w:tab/>
      </w:r>
      <w:bookmarkStart w:id="242" w:name="MicrosoftGraphdataconnect"/>
      <w:bookmarkStart w:id="243" w:name="_Toc3111588"/>
      <w:bookmarkStart w:id="244" w:name="_Toc25687001"/>
      <w:r w:rsidRPr="00945C26">
        <w:rPr>
          <w:lang w:val="ro-RO"/>
        </w:rPr>
        <w:t>Conexiune de date Microsoft Graph</w:t>
      </w:r>
      <w:bookmarkEnd w:id="242"/>
      <w:r w:rsidRPr="00945C26">
        <w:rPr>
          <w:lang w:val="ro-RO"/>
        </w:rPr>
        <w:t xml:space="preserve"> pentru ISV</w:t>
      </w:r>
      <w:bookmarkEnd w:id="243"/>
      <w:bookmarkEnd w:id="244"/>
    </w:p>
    <w:p w14:paraId="523B7A5A" w14:textId="77777777" w:rsidR="00EB7902" w:rsidRPr="00931AE7" w:rsidRDefault="00EB7902" w:rsidP="007654A0">
      <w:pPr>
        <w:pStyle w:val="ProductList-Body"/>
        <w:keepNext/>
        <w:tabs>
          <w:tab w:val="clear" w:pos="158"/>
          <w:tab w:val="left" w:pos="360"/>
        </w:tabs>
      </w:pPr>
      <w:r>
        <w:rPr>
          <w:b/>
          <w:color w:val="00188F"/>
        </w:rPr>
        <w:t>Licențe SL de servicii</w:t>
      </w:r>
    </w:p>
    <w:p w14:paraId="4ED1A29D" w14:textId="77777777" w:rsidR="00EB7902" w:rsidRPr="00931AE7" w:rsidRDefault="00EB7902" w:rsidP="007654A0">
      <w:pPr>
        <w:pStyle w:val="ProductList-Body"/>
        <w:tabs>
          <w:tab w:val="clear" w:pos="158"/>
          <w:tab w:val="left" w:pos="360"/>
        </w:tabs>
      </w:pPr>
      <w:r>
        <w:t xml:space="preserve">Clientul trebuie să dețină o licență SL pentru datele fiecărui utilizator care sunt procesate de aplicația Clientului. În scopul serviciului Conexiune de date Microsoft Graph pentru ISV (producători independenți de software), „datele utilizatorului” înseamnă datele provenite din contul Office 365 al utilizatorului, care este deținut de clientul Clientului. Accesul la datele utilizatorului este acordat Clientului de către clientul acestuia. </w:t>
      </w:r>
    </w:p>
    <w:p w14:paraId="5B584BA8" w14:textId="77777777" w:rsidR="00EB7902" w:rsidRPr="00EB7902" w:rsidRDefault="00EB7902" w:rsidP="002B6F99">
      <w:pPr>
        <w:pStyle w:val="ProductList-Body"/>
        <w:rPr>
          <w:sz w:val="14"/>
        </w:rPr>
      </w:pPr>
    </w:p>
    <w:p w14:paraId="655B5813" w14:textId="77777777" w:rsidR="00EB7902" w:rsidRPr="00931AE7" w:rsidRDefault="00EB7902" w:rsidP="002B6F99">
      <w:pPr>
        <w:pStyle w:val="ProductList-ClauseHeading"/>
        <w:keepNext w:val="0"/>
      </w:pPr>
      <w:r>
        <w:t>Acord privind nivelul serviciului</w:t>
      </w:r>
    </w:p>
    <w:p w14:paraId="7C4ECE41" w14:textId="77777777" w:rsidR="00EB7902" w:rsidRPr="00931AE7" w:rsidRDefault="00EB7902" w:rsidP="002B6F99">
      <w:pPr>
        <w:pStyle w:val="ProductList-Body"/>
      </w:pPr>
      <w:r>
        <w:rPr>
          <w:szCs w:val="18"/>
        </w:rPr>
        <w:t>Nu există niciun Acord privind nivelul serviciului Conexiune de date Microsoft Graph pentru ISV.</w:t>
      </w:r>
    </w:p>
    <w:p w14:paraId="764B8F64" w14:textId="77777777" w:rsidR="00EB7902" w:rsidRPr="00931AE7" w:rsidRDefault="00541487" w:rsidP="002B6F99">
      <w:pPr>
        <w:pStyle w:val="ProductList-Body"/>
        <w:shd w:val="clear" w:color="auto" w:fill="A6A6A6" w:themeFill="background1" w:themeFillShade="A6"/>
        <w:spacing w:before="120" w:after="12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3C3156A6" w14:textId="4C974025" w:rsidR="00CF6A5D" w:rsidRPr="00392DF2" w:rsidRDefault="00CF6A5D" w:rsidP="002B6F99">
      <w:pPr>
        <w:pStyle w:val="ProductList-Offering2Heading"/>
        <w:outlineLvl w:val="2"/>
        <w:rPr>
          <w:lang w:val="ro-RO"/>
        </w:rPr>
      </w:pPr>
      <w:r w:rsidRPr="00392DF2">
        <w:rPr>
          <w:lang w:val="ro-RO"/>
        </w:rPr>
        <w:tab/>
      </w:r>
      <w:bookmarkStart w:id="245" w:name="_Toc534755264"/>
      <w:bookmarkStart w:id="246" w:name="_Toc25687002"/>
      <w:r w:rsidRPr="00392DF2">
        <w:rPr>
          <w:lang w:val="ro-RO"/>
        </w:rPr>
        <w:t>Serviciul Microsoft Healthcare Bot</w:t>
      </w:r>
      <w:bookmarkEnd w:id="245"/>
      <w:bookmarkEnd w:id="246"/>
    </w:p>
    <w:p w14:paraId="4BD5EBA1" w14:textId="77777777" w:rsidR="00CF6A5D" w:rsidRDefault="00CF6A5D" w:rsidP="002B6F99">
      <w:pPr>
        <w:pStyle w:val="ProductList-Body"/>
        <w:tabs>
          <w:tab w:val="clear" w:pos="158"/>
          <w:tab w:val="left" w:pos="360"/>
        </w:tabs>
        <w:rPr>
          <w:b/>
          <w:color w:val="00188F"/>
        </w:rPr>
      </w:pPr>
      <w:r>
        <w:rPr>
          <w:b/>
          <w:color w:val="00188F"/>
        </w:rPr>
        <w:t>Definiții</w:t>
      </w:r>
    </w:p>
    <w:p w14:paraId="68BD6AB5" w14:textId="77777777" w:rsidR="00CF6A5D" w:rsidRDefault="00CF6A5D" w:rsidP="002B6F99">
      <w:pPr>
        <w:pStyle w:val="ProductList-Body"/>
        <w:rPr>
          <w:rFonts w:ascii="Calibri" w:eastAsia="Calibri" w:hAnsi="Calibri" w:cs="Calibri"/>
          <w:szCs w:val="18"/>
        </w:rPr>
      </w:pPr>
      <w:r>
        <w:rPr>
          <w:rFonts w:ascii="Calibri" w:eastAsia="Calibri" w:hAnsi="Calibri" w:cs="Calibri"/>
          <w:szCs w:val="18"/>
        </w:rPr>
        <w:t>„Aplicația Customer Healthcare Bot” înseamnă o aplicație sau un set de aplicații care adaugă funcționalități principale și importante la serviciul Microsoft Healthcare Bot și care nu reprezintă, în primul rând, un înlocuitor al acestuia.</w:t>
      </w:r>
    </w:p>
    <w:p w14:paraId="45B39F2F" w14:textId="77777777" w:rsidR="00CF6A5D" w:rsidRPr="00EB7902" w:rsidRDefault="00CF6A5D" w:rsidP="002B6F99">
      <w:pPr>
        <w:pStyle w:val="ProductList-Body"/>
        <w:rPr>
          <w:sz w:val="14"/>
        </w:rPr>
      </w:pPr>
    </w:p>
    <w:p w14:paraId="16EEAA77" w14:textId="77777777" w:rsidR="00CF6A5D" w:rsidRDefault="00CF6A5D" w:rsidP="002B6F99">
      <w:pPr>
        <w:pStyle w:val="ProductList-Body"/>
        <w:tabs>
          <w:tab w:val="clear" w:pos="158"/>
          <w:tab w:val="left" w:pos="360"/>
        </w:tabs>
        <w:rPr>
          <w:b/>
          <w:color w:val="00188F"/>
        </w:rPr>
      </w:pPr>
      <w:r>
        <w:rPr>
          <w:b/>
          <w:color w:val="00188F"/>
        </w:rPr>
        <w:t>Obligațiile clientului</w:t>
      </w:r>
    </w:p>
    <w:p w14:paraId="5D0E4948" w14:textId="77777777" w:rsidR="00CF6A5D" w:rsidRDefault="00CF6A5D" w:rsidP="002B6F99">
      <w:pPr>
        <w:pStyle w:val="ProductList-Body"/>
        <w:rPr>
          <w:rFonts w:ascii="Calibri" w:hAnsi="Calibri" w:cs="Calibri"/>
          <w:szCs w:val="18"/>
        </w:rPr>
      </w:pPr>
      <w:r>
        <w:rPr>
          <w:rFonts w:ascii="Calibri" w:hAnsi="Calibri" w:cs="Calibri"/>
          <w:szCs w:val="18"/>
        </w:rPr>
        <w:t xml:space="preserve">Clientul este responsabil exclusiv pentru: (1) acuratețea și corectitudinea informațiilor și a datelor furnizate prin utilizarea serviciului Microsoft Healthcare Bot; (2) implementarea unei metode securizate de autentificare de la o aplicație la alta între aplicația Customer Healthcare Bot și serviciul Microsoft Healthcare Bot; (3) obținerea consimțământului adecvat de la utilizatorii finali privind utilizarea aplicației Customer Healthcare Bot și (4) afișarea mesajelor de avertizare, declinării răspunderii și confirmările adecvate pentru utilizatorii finali, privind utilizarea de către aceștia a aplicației Customer Healthcare Bot, inclusiv, după caz, a celor menționate în următorul </w:t>
      </w:r>
      <w:hyperlink r:id="rId85" w:history="1">
        <w:r>
          <w:rPr>
            <w:rStyle w:val="Hyperlink"/>
            <w:rFonts w:ascii="Calibri" w:hAnsi="Calibri" w:cs="Calibri"/>
            <w:szCs w:val="18"/>
          </w:rPr>
          <w:t>formular</w:t>
        </w:r>
      </w:hyperlink>
      <w:r>
        <w:rPr>
          <w:rFonts w:ascii="Calibri" w:hAnsi="Calibri" w:cs="Calibri"/>
          <w:szCs w:val="18"/>
        </w:rPr>
        <w:t>.</w:t>
      </w:r>
    </w:p>
    <w:p w14:paraId="081E35E3" w14:textId="77777777" w:rsidR="00CF6A5D" w:rsidRPr="00EB7902" w:rsidRDefault="00CF6A5D" w:rsidP="002B6F99">
      <w:pPr>
        <w:pStyle w:val="ProductList-Body"/>
        <w:rPr>
          <w:sz w:val="14"/>
        </w:rPr>
      </w:pPr>
    </w:p>
    <w:p w14:paraId="0A05FA11" w14:textId="77777777" w:rsidR="00CF6A5D" w:rsidRDefault="00CF6A5D" w:rsidP="002B6F99">
      <w:pPr>
        <w:pStyle w:val="ProductList-Body"/>
        <w:tabs>
          <w:tab w:val="clear" w:pos="158"/>
          <w:tab w:val="left" w:pos="360"/>
        </w:tabs>
        <w:rPr>
          <w:b/>
          <w:color w:val="00188F"/>
        </w:rPr>
      </w:pPr>
      <w:r>
        <w:rPr>
          <w:b/>
          <w:color w:val="00188F"/>
        </w:rPr>
        <w:t>Limitări cu privire la utilizare</w:t>
      </w:r>
    </w:p>
    <w:p w14:paraId="22572549" w14:textId="77777777" w:rsidR="00CF6A5D" w:rsidRPr="00917344" w:rsidRDefault="00CF6A5D" w:rsidP="002B6F99">
      <w:pPr>
        <w:pStyle w:val="ProductList-Body"/>
      </w:pPr>
      <w:r>
        <w:t>CLIENTUL RECUNOAȘTE URMĂTOARELE ÎN LEGĂTURĂ CU SERVICIUL MICROSOFT HEALTHCARE BOT: (1) NU ESTE DESTINAT SAU PUS LA DISPOZIȚIE CA UN DISPOZITIV MEDICAL (SAU DISPOZITIVE MEDICALE) PENTRU DIAGNOSTICAREA UNOR BOLI SAU A ALTOR AFECȚIUNI MEDICALE SAU PENTRU VINDECAREA, AMELIORAREA, TRATAREA SAU PREVENIREA BOLILOR, NU VA FI UTILIZAT CA O COMPONENTĂ A UNOR OFERTE SAU PRODUSE MEDICALE ȘI NU SE ACORDĂ NICIO LICENȚĂ SAU DREPT DE UTILIZARE A SERVICIULUI MICROSOFT HEALTHCARE BOT ÎN ASTFEL DE SCOPURI, (2) NU ESTE PROIECTAT SAU DESTINAT SĂ ÎNLOCUIASCĂ RECOMANDĂRILE, DIAGNOSTICUL, TRATAMENTUL SAU DECIZIILE MEDICALE PROFESIONALE ȘI NU VA FI UTILIZAT PENTRU A ÎNLOCUI SAU CA ÎNLOCUITOR AL RECOMANDĂRILOR, DIAGNOSTICULUI, TRATAMENTULUI SAU DECIZIILOR MEDICALE PROFESIONALE ȘI (3) NU TREBUIE UTILIZAT ÎN CAZ DE URGENȚĂ ȘI NU ACCEPTĂ APELURI DE URGENȚĂ. CLIENTUL RECUNOAȘTE CĂ APLICAȚIA CUSTOMER HEALTHCARE BOT VA CONSTITUI PRODUSUL ORI SERVICIUL PROPRIU AL CLIENTULUI, SEPARAT ȘI INDEPENDENT DE SERVICIUL MICROSOFT HEALTHCARE BOT. CLIENTUL ESTE UNICUL RESPONSABIL PENTRU PROIECTAREA, DEZVOLTAREA ȘI IMPLEMENTAREA APLICAȚIEI CUSTOMER HEALTHCARE BOT ȘI PENTRU TRIMITEREA CĂTRE UTILIZATORII FINALI A MESAJELOR DE AVERTIZARE ADECVATE REFERITOARE LA UTILIZAREA ACESTEIA. CLIENTUL ESTE UNICUL RESPONSABIL PENTRU VĂTĂMĂRILE CORPORALE SAU DECESUL CARE POATE SURVENI CA URMARE A UTILIZĂRII SERVICIULUI MICROSOFT HEALTHCARE BOT ÎN LEGĂTURĂ CU APLICAȚIA CUSTOMER HEALTHCARE BOT, INCLUSIV (FĂRĂ LIMITARE LA) VĂTĂMĂRILE UTILIZATORILOR FINALI.</w:t>
      </w:r>
    </w:p>
    <w:p w14:paraId="74C82163" w14:textId="77777777" w:rsidR="00392DF2" w:rsidRDefault="00541487"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98AFE" w14:textId="1F27697B" w:rsidR="007702C3" w:rsidRPr="00487266" w:rsidRDefault="007702C3" w:rsidP="002B6F99">
      <w:pPr>
        <w:pStyle w:val="ProductList-Offering2Heading"/>
        <w:outlineLvl w:val="2"/>
        <w:rPr>
          <w:lang w:val="ro-RO"/>
        </w:rPr>
      </w:pPr>
      <w:r w:rsidRPr="00487266">
        <w:rPr>
          <w:lang w:val="ro-RO"/>
        </w:rPr>
        <w:tab/>
      </w:r>
      <w:bookmarkStart w:id="247" w:name="_Toc476230944"/>
      <w:bookmarkStart w:id="248" w:name="_Toc25687003"/>
      <w:r w:rsidRPr="00487266">
        <w:rPr>
          <w:lang w:val="ro-RO"/>
        </w:rPr>
        <w:t>Microsoft Intune</w:t>
      </w:r>
      <w:bookmarkEnd w:id="247"/>
      <w:bookmarkEnd w:id="248"/>
    </w:p>
    <w:p w14:paraId="6A85ED04" w14:textId="77777777" w:rsidR="007702C3" w:rsidRPr="00A8327A" w:rsidRDefault="007702C3" w:rsidP="002B6F99">
      <w:pPr>
        <w:pStyle w:val="ProductList-Body"/>
        <w:rPr>
          <w:rFonts w:asciiTheme="majorHAnsi" w:hAnsiTheme="majorHAnsi"/>
          <w:sz w:val="16"/>
          <w:szCs w:val="16"/>
        </w:rPr>
        <w:sectPr w:rsidR="007702C3" w:rsidRPr="00A8327A" w:rsidSect="001C5D18">
          <w:footerReference w:type="first" r:id="rId86"/>
          <w:type w:val="continuous"/>
          <w:pgSz w:w="12240" w:h="15840"/>
          <w:pgMar w:top="1440" w:right="720" w:bottom="1440" w:left="720" w:header="720" w:footer="720" w:gutter="0"/>
          <w:cols w:space="720"/>
          <w:titlePg/>
          <w:docGrid w:linePitch="360"/>
        </w:sectPr>
      </w:pPr>
    </w:p>
    <w:bookmarkEnd w:id="232"/>
    <w:p w14:paraId="75C9357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2B6F99">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7777777" w:rsidR="008554D6" w:rsidRPr="00A8327A" w:rsidRDefault="008554D6" w:rsidP="002B6F99">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2B6F99">
      <w:pPr>
        <w:pStyle w:val="ProductList-Body"/>
        <w:tabs>
          <w:tab w:val="clear" w:pos="158"/>
          <w:tab w:val="left" w:pos="360"/>
        </w:tabs>
      </w:pPr>
      <w:r>
        <w:rPr>
          <w:b/>
          <w:color w:val="00188F"/>
        </w:rPr>
        <w:t>Notificări</w:t>
      </w:r>
    </w:p>
    <w:p w14:paraId="79C2CBB2" w14:textId="69C536B4" w:rsidR="007702C3" w:rsidRPr="004E78BB" w:rsidRDefault="007702C3"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p w14:paraId="410D5490" w14:textId="77777777" w:rsidR="007702C3" w:rsidRPr="00EB7902" w:rsidRDefault="007702C3" w:rsidP="002B6F99">
      <w:pPr>
        <w:pStyle w:val="ProductList-Body"/>
        <w:rPr>
          <w:sz w:val="14"/>
        </w:rPr>
      </w:pPr>
    </w:p>
    <w:p w14:paraId="3707CD98" w14:textId="77777777" w:rsidR="008554D6" w:rsidRPr="00A8327A" w:rsidRDefault="008554D6" w:rsidP="002B6F99">
      <w:pPr>
        <w:pStyle w:val="ProductList-Body"/>
        <w:tabs>
          <w:tab w:val="clear" w:pos="158"/>
          <w:tab w:val="left" w:pos="180"/>
        </w:tabs>
        <w:rPr>
          <w:b/>
          <w:color w:val="00188F"/>
        </w:rPr>
      </w:pPr>
      <w:r>
        <w:rPr>
          <w:b/>
          <w:color w:val="00188F"/>
        </w:rPr>
        <w:t>Gestionarea dispozitivelor și a aplicațiilor</w:t>
      </w:r>
    </w:p>
    <w:p w14:paraId="41672320" w14:textId="77777777" w:rsidR="008554D6" w:rsidRDefault="008554D6" w:rsidP="002B6F99">
      <w:pPr>
        <w:pStyle w:val="ProductList-Body"/>
        <w:tabs>
          <w:tab w:val="clear" w:pos="158"/>
          <w:tab w:val="left" w:pos="180"/>
        </w:tabs>
      </w:pPr>
      <w:r>
        <w:t>Fiecare utilizator căruia Clientul îi alocă o licență SL pentru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w:t>
      </w:r>
    </w:p>
    <w:p w14:paraId="2CBB5379" w14:textId="77777777" w:rsidR="008554D6" w:rsidRPr="00EB7902" w:rsidRDefault="008554D6" w:rsidP="002B6F99">
      <w:pPr>
        <w:pStyle w:val="ProductList-Body"/>
        <w:tabs>
          <w:tab w:val="clear" w:pos="158"/>
          <w:tab w:val="left" w:pos="180"/>
        </w:tabs>
        <w:rPr>
          <w:sz w:val="14"/>
        </w:rPr>
      </w:pPr>
    </w:p>
    <w:p w14:paraId="297E226C" w14:textId="77777777" w:rsidR="008554D6" w:rsidRPr="00612EFD" w:rsidRDefault="008554D6" w:rsidP="002B6F99">
      <w:pPr>
        <w:pStyle w:val="ProductList-Body"/>
        <w:rPr>
          <w:b/>
          <w:bCs/>
          <w:color w:val="00188F"/>
        </w:rPr>
      </w:pPr>
      <w:r>
        <w:rPr>
          <w:b/>
          <w:bCs/>
          <w:color w:val="00188F"/>
        </w:rPr>
        <w:t>Microsoft Intune pentru dispozitive</w:t>
      </w:r>
    </w:p>
    <w:p w14:paraId="66FB5E6D" w14:textId="77777777" w:rsidR="008554D6" w:rsidRPr="00A8327A" w:rsidRDefault="008554D6" w:rsidP="002B6F99">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249" w:name="_Hlk521486116"/>
      <w:r>
        <w:t>Aplicațiile configurate pentru utilizatori specifici, cum ar fi Outlook și OneDrive, nu pot fi utilizate în baza acestui serviciu.</w:t>
      </w:r>
      <w:bookmarkEnd w:id="249"/>
    </w:p>
    <w:p w14:paraId="5B25D117" w14:textId="77777777" w:rsidR="00E70DF8" w:rsidRPr="00EB7902" w:rsidRDefault="00E70DF8" w:rsidP="002B6F99">
      <w:pPr>
        <w:pStyle w:val="ProductList-Body"/>
        <w:tabs>
          <w:tab w:val="clear" w:pos="158"/>
          <w:tab w:val="left" w:pos="180"/>
        </w:tabs>
        <w:rPr>
          <w:sz w:val="14"/>
        </w:rPr>
      </w:pPr>
    </w:p>
    <w:p w14:paraId="54D35478" w14:textId="77777777" w:rsidR="00E70DF8" w:rsidRPr="003C2FBE" w:rsidRDefault="00E70DF8" w:rsidP="002B6F99">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2B6F99">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2B6F99">
      <w:pPr>
        <w:pStyle w:val="ProductList-Body"/>
        <w:tabs>
          <w:tab w:val="clear" w:pos="158"/>
          <w:tab w:val="left" w:pos="180"/>
        </w:tabs>
      </w:pPr>
    </w:p>
    <w:p w14:paraId="2FB47363" w14:textId="77777777" w:rsidR="00E70DF8" w:rsidRPr="003C2FBE" w:rsidRDefault="00E70DF8" w:rsidP="002B6F99">
      <w:pPr>
        <w:pStyle w:val="ProductList-Body"/>
        <w:tabs>
          <w:tab w:val="clear" w:pos="158"/>
          <w:tab w:val="left" w:pos="180"/>
        </w:tabs>
      </w:pPr>
      <w:r>
        <w:rPr>
          <w:b/>
          <w:color w:val="00188F"/>
        </w:rPr>
        <w:t>Componente software Windows în produsul software System Center</w:t>
      </w:r>
    </w:p>
    <w:p w14:paraId="38BB58D5" w14:textId="050B4429" w:rsidR="00E70DF8" w:rsidRPr="003C2FBE" w:rsidRDefault="00E70DF8" w:rsidP="002B6F99">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87" w:history="1">
        <w:r>
          <w:rPr>
            <w:rStyle w:val="Hyperlink"/>
          </w:rPr>
          <w:t>http://go.microsoft.com/?linkid=9839206</w:t>
        </w:r>
      </w:hyperlink>
      <w:hyperlink w:history="1"/>
      <w:r>
        <w:t>.</w:t>
      </w:r>
    </w:p>
    <w:p w14:paraId="064BC23E" w14:textId="77777777" w:rsidR="00E70DF8" w:rsidRPr="00EB7902" w:rsidRDefault="00E70DF8" w:rsidP="002B6F99">
      <w:pPr>
        <w:pStyle w:val="ProductList-Body"/>
        <w:tabs>
          <w:tab w:val="clear" w:pos="158"/>
          <w:tab w:val="left" w:pos="180"/>
        </w:tabs>
        <w:rPr>
          <w:sz w:val="14"/>
        </w:rPr>
      </w:pPr>
    </w:p>
    <w:p w14:paraId="2367765A" w14:textId="77777777" w:rsidR="00E70DF8" w:rsidRPr="003C2FBE" w:rsidRDefault="00E70DF8" w:rsidP="002B6F99">
      <w:pPr>
        <w:pStyle w:val="ProductList-Body"/>
        <w:tabs>
          <w:tab w:val="clear" w:pos="158"/>
          <w:tab w:val="left" w:pos="180"/>
        </w:tabs>
      </w:pPr>
      <w:r>
        <w:rPr>
          <w:b/>
          <w:color w:val="00188F"/>
        </w:rPr>
        <w:t>Tehnologia SQL Server şi evaluarea</w:t>
      </w:r>
    </w:p>
    <w:p w14:paraId="53342C84" w14:textId="77777777" w:rsidR="00E70DF8" w:rsidRPr="003C2FBE" w:rsidRDefault="00E70DF8" w:rsidP="002B6F99">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bookmarkStart w:id="250" w:name="_Toc453946633"/>
    <w:bookmarkStart w:id="251" w:name="_Toc451949071"/>
    <w:p w14:paraId="3CB5CFA5"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0909494" w14:textId="5A8A7266" w:rsidR="0068533D" w:rsidRPr="00903BB7" w:rsidRDefault="004653F5" w:rsidP="002B6F99">
      <w:pPr>
        <w:pStyle w:val="ProductList-Offering2Heading"/>
        <w:outlineLvl w:val="2"/>
      </w:pPr>
      <w:r>
        <w:tab/>
      </w:r>
      <w:bookmarkStart w:id="252" w:name="_Toc25687004"/>
      <w:r w:rsidR="0068533D">
        <w:t>Microsoft Learning</w:t>
      </w:r>
      <w:bookmarkEnd w:id="250"/>
      <w:bookmarkEnd w:id="252"/>
      <w:r w:rsidR="0068533D">
        <w:t xml:space="preserve"> </w:t>
      </w:r>
      <w:bookmarkEnd w:id="251"/>
    </w:p>
    <w:bookmarkEnd w:id="219"/>
    <w:p w14:paraId="45A0A0BF" w14:textId="77777777" w:rsidR="0068533D" w:rsidRPr="00903BB7" w:rsidRDefault="0068533D" w:rsidP="002B6F99">
      <w:pPr>
        <w:pStyle w:val="ProductList-ClauseHeading"/>
        <w:keepNext w:val="0"/>
      </w:pPr>
      <w:r>
        <w:t>Microsoft Learning E-Reference Library</w:t>
      </w:r>
    </w:p>
    <w:p w14:paraId="3E4394F5" w14:textId="77777777" w:rsidR="0068533D" w:rsidRPr="00903BB7" w:rsidRDefault="0068533D" w:rsidP="002B6F99">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EB7902" w:rsidRDefault="0068533D" w:rsidP="002B6F99">
      <w:pPr>
        <w:pStyle w:val="ProductList-Body"/>
        <w:rPr>
          <w:sz w:val="12"/>
        </w:rPr>
      </w:pPr>
    </w:p>
    <w:p w14:paraId="0957E5DD" w14:textId="77777777" w:rsidR="0068533D" w:rsidRPr="00903BB7" w:rsidRDefault="0068533D" w:rsidP="002B6F99">
      <w:pPr>
        <w:pStyle w:val="ProductList-ClauseHeading"/>
        <w:keepNext w:val="0"/>
      </w:pPr>
      <w:bookmarkStart w:id="253" w:name="_Toc451949072"/>
      <w:r>
        <w:t>Licenţă SL de servicii pentru Microsoft Learning Imagine Academy</w:t>
      </w:r>
      <w:bookmarkEnd w:id="253"/>
    </w:p>
    <w:p w14:paraId="0C19F773" w14:textId="77777777" w:rsidR="0068533D" w:rsidRPr="00903BB7" w:rsidRDefault="0068533D" w:rsidP="002B6F99">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EB7902" w:rsidRDefault="0068533D" w:rsidP="002B6F99">
      <w:pPr>
        <w:pStyle w:val="ProductList-Body"/>
        <w:rPr>
          <w:sz w:val="12"/>
        </w:rPr>
      </w:pPr>
    </w:p>
    <w:p w14:paraId="5D3F397D" w14:textId="77777777" w:rsidR="0068533D" w:rsidRPr="00903BB7" w:rsidRDefault="0068533D" w:rsidP="002B6F99">
      <w:pPr>
        <w:pStyle w:val="ProductList-ClauseHeading"/>
        <w:keepNext w:val="0"/>
      </w:pPr>
      <w:r>
        <w:t>Liniile directoare ale programului Microsoft Learning Imagine Academy</w:t>
      </w:r>
    </w:p>
    <w:p w14:paraId="5D8D52CA" w14:textId="77777777" w:rsidR="0068533D" w:rsidRPr="00903BB7" w:rsidRDefault="0068533D" w:rsidP="002B6F99">
      <w:pPr>
        <w:pStyle w:val="ProductList-Body"/>
      </w:pPr>
      <w:r>
        <w:t xml:space="preserve">Pentru utilizarea programului Microsoft Learning Imagine Academy şi a beneficiilor sale se aplică liniile directoare ale programului Imagine Academy, aflate la adresa </w:t>
      </w:r>
      <w:hyperlink r:id="rId88" w:history="1">
        <w:r>
          <w:rPr>
            <w:rStyle w:val="Hyperlink"/>
          </w:rPr>
          <w:t>http://www.microsoft.com/itacademy</w:t>
        </w:r>
      </w:hyperlink>
      <w:r>
        <w:t>.</w:t>
      </w:r>
    </w:p>
    <w:p w14:paraId="11ADFC2F" w14:textId="77777777" w:rsidR="0068533D" w:rsidRPr="00EB7902" w:rsidRDefault="0068533D" w:rsidP="002B6F99">
      <w:pPr>
        <w:pStyle w:val="ProductList-Body"/>
        <w:rPr>
          <w:sz w:val="12"/>
        </w:rPr>
      </w:pPr>
    </w:p>
    <w:p w14:paraId="5AB040A8" w14:textId="77777777" w:rsidR="0068533D" w:rsidRPr="00903BB7" w:rsidRDefault="0068533D" w:rsidP="002B6F99">
      <w:pPr>
        <w:pStyle w:val="ProductList-ClauseHeading"/>
        <w:keepNext w:val="0"/>
      </w:pPr>
      <w:r>
        <w:t>Beneficiile programului Microsoft Learning Imagine Academy furnizate de o terţă parte</w:t>
      </w:r>
    </w:p>
    <w:p w14:paraId="36AD65F7" w14:textId="77777777" w:rsidR="0068533D" w:rsidRPr="00903BB7" w:rsidRDefault="0068533D" w:rsidP="002B6F99">
      <w:pPr>
        <w:pStyle w:val="ProductList-Body"/>
      </w:pPr>
      <w:r>
        <w:t>Doar profesorii, membrii personalului şi elevii/studenţii înscrişi în instituţia care deţine licenţa pot să utilizeze beneficiile programului.</w:t>
      </w:r>
    </w:p>
    <w:bookmarkEnd w:id="220"/>
    <w:p w14:paraId="25EBD060"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64CD13" w14:textId="77777777" w:rsidR="00EB7902" w:rsidRPr="00945C26" w:rsidRDefault="00EB7902" w:rsidP="002B6F99">
      <w:pPr>
        <w:pStyle w:val="ProductList-Offering2Heading"/>
        <w:outlineLvl w:val="2"/>
        <w:rPr>
          <w:lang w:val="ro-RO"/>
        </w:rPr>
      </w:pPr>
      <w:r w:rsidRPr="00945C26">
        <w:rPr>
          <w:lang w:val="ro-RO"/>
        </w:rPr>
        <w:tab/>
      </w:r>
      <w:bookmarkStart w:id="254" w:name="MicrosoftSearchinBing"/>
      <w:bookmarkStart w:id="255" w:name="_Toc3111592"/>
      <w:bookmarkStart w:id="256" w:name="_Toc25687005"/>
      <w:r w:rsidRPr="00945C26">
        <w:rPr>
          <w:lang w:val="ro-RO"/>
        </w:rPr>
        <w:t>Căutarea Microsoft în Bing</w:t>
      </w:r>
      <w:bookmarkEnd w:id="254"/>
      <w:bookmarkEnd w:id="255"/>
      <w:bookmarkEnd w:id="256"/>
    </w:p>
    <w:p w14:paraId="62F7695A" w14:textId="77777777" w:rsidR="00B55636" w:rsidRDefault="00B55636" w:rsidP="002B6F99">
      <w:pPr>
        <w:pStyle w:val="ProductList-Body"/>
        <w:tabs>
          <w:tab w:val="clear" w:pos="158"/>
          <w:tab w:val="left" w:pos="360"/>
        </w:tabs>
        <w:rPr>
          <w:b/>
          <w:color w:val="00188F"/>
        </w:rPr>
      </w:pPr>
      <w:r>
        <w:rPr>
          <w:b/>
          <w:color w:val="00188F"/>
        </w:rPr>
        <w:t>Căutarea Microsoft în Bing</w:t>
      </w:r>
    </w:p>
    <w:p w14:paraId="48917F0E" w14:textId="77777777" w:rsidR="00B55636" w:rsidRDefault="00B55636" w:rsidP="002B6F99">
      <w:pPr>
        <w:pStyle w:val="ProductList-Body"/>
      </w:pPr>
      <w:r>
        <w:t>„Căutarea Microsoft în Bing” înseamnă serviciul care afișează rezultatele de căutare din resursele interne (cum ar fi intranet, fișiere, informații de la persoane) către utilizatorii Clientului conectați la serviciu prin contul profesional sau școlar.</w:t>
      </w:r>
    </w:p>
    <w:p w14:paraId="472226C1" w14:textId="77777777" w:rsidR="00EB7902" w:rsidRPr="00EB7902" w:rsidRDefault="00EB7902" w:rsidP="002B6F99">
      <w:pPr>
        <w:pStyle w:val="ProductList-Body"/>
        <w:rPr>
          <w:sz w:val="14"/>
        </w:rPr>
      </w:pPr>
    </w:p>
    <w:p w14:paraId="04358220" w14:textId="77777777" w:rsidR="00EB7902" w:rsidRPr="00931AE7" w:rsidRDefault="00EB7902" w:rsidP="002B6F99">
      <w:pPr>
        <w:pStyle w:val="ProductList-Body"/>
      </w:pPr>
      <w:r>
        <w:rPr>
          <w:b/>
          <w:color w:val="00188F"/>
        </w:rPr>
        <w:t>Prevederile privind confidențialitatea pentru Căutarea Microsoft în Bing</w:t>
      </w:r>
    </w:p>
    <w:p w14:paraId="13CDA818" w14:textId="77777777" w:rsidR="00EB7902" w:rsidRPr="00931AE7" w:rsidRDefault="00EB7902" w:rsidP="002B6F99">
      <w:pPr>
        <w:pStyle w:val="ProductList-Body"/>
      </w:pPr>
      <w:r>
        <w:t xml:space="preserve">Când un utilizator introduce o interogare de căutare în serviciul Căutarea Microsoft în Bing, se produc simultan două solicitări de căutare: (1) o căutare în resursele interne ale Clientului pentru care interogarea și rezultatele returnate constituie Datele Clientului în scopul acestor Termeni ai Serviciilor online și (2) o căutare separată de rezultate publice din Bing.com, pentru care interogarea și rezultatele returnate nu constituie Datele Clientului. Acești Termeni ai Serviciilor online, inclusiv Termenii privind prelucrarea datelor, se aplică numai serviciului Căutarea Microsoft în Bing. Angajamentul Microsoft de respectare a confidențialității disponibil la </w:t>
      </w:r>
      <w:hyperlink r:id="rId89" w:history="1">
        <w:r>
          <w:rPr>
            <w:rStyle w:val="Hyperlink"/>
          </w:rPr>
          <w:t>https://go.microsoft.com/fwlink/?LinkId=521839</w:t>
        </w:r>
      </w:hyperlink>
      <w:r>
        <w:t xml:space="preserve"> reglementează căutarea publică pe Bing.com. </w:t>
      </w:r>
    </w:p>
    <w:p w14:paraId="53B66979" w14:textId="77777777" w:rsidR="00EB7902" w:rsidRPr="00931AE7" w:rsidRDefault="00541487"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DF134C3" w14:textId="3989B3D3" w:rsidR="003301B6" w:rsidRPr="005F744F" w:rsidRDefault="003301B6" w:rsidP="002B6F99">
      <w:pPr>
        <w:pStyle w:val="ProductList-Offering2Heading"/>
        <w:outlineLvl w:val="2"/>
        <w:rPr>
          <w:lang w:val="ro-RO"/>
        </w:rPr>
      </w:pPr>
      <w:r w:rsidRPr="005F744F">
        <w:rPr>
          <w:lang w:val="ro-RO"/>
        </w:rPr>
        <w:tab/>
      </w:r>
      <w:bookmarkStart w:id="257" w:name="_Toc457466455"/>
      <w:bookmarkStart w:id="258" w:name="_Toc25687006"/>
      <w:r w:rsidRPr="005F744F">
        <w:rPr>
          <w:lang w:val="ro-RO"/>
        </w:rPr>
        <w:t>Minecraft: Ediţia Education</w:t>
      </w:r>
      <w:bookmarkEnd w:id="257"/>
      <w:bookmarkEnd w:id="258"/>
    </w:p>
    <w:p w14:paraId="1981F495" w14:textId="77777777" w:rsidR="003301B6" w:rsidRDefault="003301B6" w:rsidP="002B6F99">
      <w:pPr>
        <w:pStyle w:val="ProductList-Body"/>
        <w:tabs>
          <w:tab w:val="clear" w:pos="158"/>
          <w:tab w:val="left" w:pos="360"/>
        </w:tabs>
        <w:rPr>
          <w:b/>
          <w:color w:val="00188F"/>
        </w:rPr>
      </w:pPr>
      <w:r>
        <w:rPr>
          <w:b/>
          <w:color w:val="00188F"/>
        </w:rPr>
        <w:t>Notificări</w:t>
      </w:r>
    </w:p>
    <w:p w14:paraId="2990C681" w14:textId="4E75D3BD" w:rsidR="003301B6" w:rsidRPr="00AB267B" w:rsidRDefault="003301B6" w:rsidP="002B6F99">
      <w:pPr>
        <w:pStyle w:val="ProductList-Body"/>
      </w:pPr>
      <w:r>
        <w:t xml:space="preserve">Se aplică notificările pentru Bing Maps din </w:t>
      </w:r>
      <w:hyperlink w:anchor="Attachment1" w:tooltip="Anexa 1" w:history="1">
        <w:r>
          <w:rPr>
            <w:rStyle w:val="Hyperlink"/>
          </w:rPr>
          <w:t>Anexa 1</w:t>
        </w:r>
      </w:hyperlink>
      <w:r>
        <w:t>.</w:t>
      </w:r>
    </w:p>
    <w:p w14:paraId="62A5A7C6" w14:textId="77777777" w:rsidR="00392DF2" w:rsidRDefault="00541487"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EEA3C10" w14:textId="57BA2A1E" w:rsidR="00581CDB" w:rsidRPr="006B4B3B" w:rsidRDefault="003301B6" w:rsidP="002B6F99">
      <w:pPr>
        <w:pStyle w:val="ProductList-Offering2Heading"/>
        <w:rPr>
          <w:lang w:val="it-IT"/>
        </w:rPr>
      </w:pPr>
      <w:r>
        <w:rPr>
          <w:lang w:val="it-IT"/>
        </w:rPr>
        <w:lastRenderedPageBreak/>
        <w:tab/>
      </w:r>
      <w:bookmarkStart w:id="259" w:name="_Toc25687007"/>
      <w:r w:rsidR="00581CDB" w:rsidRPr="006B4B3B">
        <w:rPr>
          <w:lang w:val="it-IT"/>
        </w:rPr>
        <w:t>Office 365 Developer</w:t>
      </w:r>
      <w:bookmarkEnd w:id="259"/>
    </w:p>
    <w:p w14:paraId="5B0F2979" w14:textId="77777777" w:rsidR="00581CDB" w:rsidRPr="00690C65" w:rsidRDefault="00581CDB" w:rsidP="002B6F99">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2B6F99">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EB7902" w:rsidRDefault="00581CDB" w:rsidP="002B6F99">
      <w:pPr>
        <w:pStyle w:val="ProductList-Body"/>
        <w:tabs>
          <w:tab w:val="clear" w:pos="158"/>
          <w:tab w:val="left" w:pos="180"/>
        </w:tabs>
        <w:rPr>
          <w:sz w:val="14"/>
        </w:rPr>
      </w:pPr>
    </w:p>
    <w:p w14:paraId="6DDC9EA3" w14:textId="77777777" w:rsidR="00581CDB" w:rsidRPr="00690C65" w:rsidRDefault="00581CDB" w:rsidP="002B6F99">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2B6F99">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082239EA" w14:textId="77777777" w:rsidR="00392DF2" w:rsidRDefault="00541487"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75CC73C" w14:textId="505EBD52" w:rsidR="0068533D" w:rsidRPr="000041C7" w:rsidRDefault="0068533D" w:rsidP="002B6F99">
      <w:pPr>
        <w:pStyle w:val="ProductList-Offering2Heading"/>
        <w:outlineLvl w:val="2"/>
        <w:rPr>
          <w:lang w:val="ro-RO"/>
        </w:rPr>
      </w:pPr>
      <w:r w:rsidRPr="000041C7">
        <w:rPr>
          <w:lang w:val="ro-RO"/>
        </w:rPr>
        <w:tab/>
      </w:r>
      <w:bookmarkStart w:id="260" w:name="_Toc13858401"/>
      <w:bookmarkStart w:id="261" w:name="_Toc25687008"/>
      <w:r w:rsidR="00A51E4D">
        <w:t>Protecția avansată împotriva amenințărilor Microsoft Defender</w:t>
      </w:r>
      <w:bookmarkEnd w:id="260"/>
      <w:bookmarkEnd w:id="261"/>
    </w:p>
    <w:p w14:paraId="4CDFA465" w14:textId="77777777" w:rsidR="00A51E4D" w:rsidRPr="00A246E9" w:rsidRDefault="00A51E4D" w:rsidP="002B6F99">
      <w:pPr>
        <w:pStyle w:val="ProductList-Body"/>
        <w:rPr>
          <w:b/>
        </w:rPr>
      </w:pPr>
      <w:r>
        <w:rPr>
          <w:b/>
          <w:color w:val="00188F"/>
        </w:rPr>
        <w:t>Păstrarea datelor</w:t>
      </w:r>
    </w:p>
    <w:p w14:paraId="3245243B" w14:textId="3AB28332" w:rsidR="00CC5282" w:rsidRPr="00BA2331" w:rsidRDefault="00A51E4D" w:rsidP="002B6F99">
      <w:pPr>
        <w:pStyle w:val="ProductList-Body"/>
      </w:pPr>
      <w:r>
        <w:t>Protecția avansată împotriva amenințărilor Microsoft Defender nu conține Date de Client care pot fi extrase, așadar termenii privind extragerea Datelor Clientului din TSO nu se aplică</w:t>
      </w:r>
      <w:r w:rsidR="00CC5282">
        <w:t xml:space="preserve">. </w:t>
      </w:r>
    </w:p>
    <w:p w14:paraId="01377775" w14:textId="3B153FF6" w:rsidR="000E6ED8" w:rsidRPr="00690C65" w:rsidRDefault="00541487" w:rsidP="00EB7902">
      <w:pPr>
        <w:pStyle w:val="ProductList-Body"/>
        <w:shd w:val="clear" w:color="auto" w:fill="A6A6A6" w:themeFill="background1" w:themeFillShade="A6"/>
        <w:spacing w:before="120" w:after="240"/>
        <w:jc w:val="right"/>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F88D6" w14:textId="77777777" w:rsidR="000E6ED8" w:rsidRDefault="000E6ED8" w:rsidP="00A914BF">
      <w:pPr>
        <w:pStyle w:val="ProductList-Body"/>
        <w:sectPr w:rsidR="000E6ED8" w:rsidSect="00E275D6">
          <w:footerReference w:type="first" r:id="rId9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62" w:name="Attachment1"/>
      <w:bookmarkStart w:id="263" w:name="_Toc25687009"/>
      <w:r>
        <w:lastRenderedPageBreak/>
        <w:t>Anexa 1 – Notificările</w:t>
      </w:r>
      <w:bookmarkEnd w:id="262"/>
      <w:bookmarkEnd w:id="263"/>
    </w:p>
    <w:p w14:paraId="2F4609B8" w14:textId="0A35F4A9" w:rsidR="004D27A6" w:rsidRPr="006B4B3B" w:rsidRDefault="00D67A4B" w:rsidP="006F51FB">
      <w:pPr>
        <w:pStyle w:val="ProductList-Offering1Heading"/>
        <w:rPr>
          <w:lang w:val="ro-RO"/>
        </w:rPr>
      </w:pPr>
      <w:bookmarkStart w:id="264" w:name="_Toc25687010"/>
      <w:r w:rsidRPr="006B4B3B">
        <w:rPr>
          <w:lang w:val="ro-RO"/>
        </w:rPr>
        <w:t>Bing Maps</w:t>
      </w:r>
      <w:bookmarkEnd w:id="264"/>
    </w:p>
    <w:p w14:paraId="7158AD54" w14:textId="77777777" w:rsidR="008554D6" w:rsidRDefault="008554D6" w:rsidP="008554D6">
      <w:pPr>
        <w:pStyle w:val="ProductList-Body"/>
      </w:pPr>
      <w:bookmarkStart w:id="265"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hyperlink r:id="rId91" w:history="1">
        <w:r>
          <w:rPr>
            <w:rStyle w:val="Hyperlink"/>
          </w:rPr>
          <w:t>go.microsoft.com/?linkid=9710837</w:t>
        </w:r>
      </w:hyperlink>
      <w:r>
        <w:t xml:space="preserve">, și de Angajamentul de respectare a confidențialității pentru Microsoft, aflat la adresa </w:t>
      </w:r>
      <w:hyperlink r:id="rId92" w:history="1">
        <w:r>
          <w:rPr>
            <w:rStyle w:val="Hyperlink"/>
          </w:rPr>
          <w:t>go.microsoft.com/fwlink/?LinkID=248686</w:t>
        </w:r>
      </w:hyperlink>
      <w:r>
        <w:t>.</w:t>
      </w:r>
    </w:p>
    <w:bookmarkStart w:id="266" w:name="ProfessionalServices"/>
    <w:p w14:paraId="4037BF36"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763ADD6" w14:textId="77777777" w:rsidR="00A51E4D" w:rsidRDefault="00A51E4D" w:rsidP="00A51E4D">
      <w:pPr>
        <w:pStyle w:val="ProductList-Offering1Heading"/>
      </w:pPr>
      <w:bookmarkStart w:id="267" w:name="_Toc6563852"/>
      <w:bookmarkStart w:id="268" w:name="_Toc13858404"/>
      <w:bookmarkStart w:id="269" w:name="_Toc8395064"/>
      <w:bookmarkStart w:id="270" w:name="_Toc25687011"/>
      <w:bookmarkEnd w:id="265"/>
      <w:bookmarkEnd w:id="266"/>
      <w:r>
        <w:t>Serviciile profesionale</w:t>
      </w:r>
      <w:bookmarkEnd w:id="267"/>
      <w:bookmarkEnd w:id="268"/>
      <w:bookmarkEnd w:id="269"/>
      <w:bookmarkEnd w:id="270"/>
    </w:p>
    <w:p w14:paraId="6610B418" w14:textId="77777777" w:rsidR="00A51E4D" w:rsidRDefault="00A51E4D" w:rsidP="00A51E4D">
      <w:pPr>
        <w:pStyle w:val="ProductList-Body"/>
      </w:pPr>
      <w:r>
        <w:t>Serviciile profesionale sunt furnizate în conformitate cu secțiunea „Termenii Serviciilor profesionale” de mai jos. Cu toate acestea, dacă Serviciile profesionale sunt furnizate în baza unui contract separat, pentru Serviciile profesionale se vor aplica termenii contractului respectiv.</w:t>
      </w:r>
    </w:p>
    <w:p w14:paraId="29D9F641" w14:textId="77777777" w:rsidR="00A51E4D" w:rsidRDefault="00A51E4D" w:rsidP="00A51E4D">
      <w:pPr>
        <w:pStyle w:val="ProductList-Body"/>
      </w:pPr>
    </w:p>
    <w:p w14:paraId="29C8E6EB" w14:textId="77777777" w:rsidR="00A51E4D" w:rsidRDefault="00A51E4D" w:rsidP="00A51E4D">
      <w:pPr>
        <w:pStyle w:val="ProductList-Body"/>
      </w:pPr>
      <w:r>
        <w:t>Serviciile profesionale cărora li se aplică această notificare nu sunt Servicii online, iar restul Termenilor privind Serviciile online nu se vor aplica, cu excepția cazului în care devin aplicabili prin prisma Termenilor Serviciilor profesionale de mai jos.</w:t>
      </w:r>
    </w:p>
    <w:p w14:paraId="1B4F8DE7" w14:textId="77777777" w:rsidR="00A51E4D" w:rsidRPr="002B2D27" w:rsidRDefault="00A51E4D" w:rsidP="00A51E4D">
      <w:pPr>
        <w:pStyle w:val="ProductList-Body"/>
        <w:rPr>
          <w:b/>
        </w:rPr>
      </w:pPr>
    </w:p>
    <w:p w14:paraId="5603AA2A" w14:textId="77777777" w:rsidR="00A51E4D" w:rsidRPr="002B2D27" w:rsidRDefault="00A51E4D" w:rsidP="00916371">
      <w:pPr>
        <w:pStyle w:val="ProductList-Body"/>
        <w:outlineLvl w:val="2"/>
        <w:rPr>
          <w:b/>
          <w:color w:val="00188F"/>
        </w:rPr>
      </w:pPr>
      <w:r>
        <w:rPr>
          <w:b/>
          <w:color w:val="00188F"/>
        </w:rPr>
        <w:t>Prelucrarea Datelor Serviciilor profesionale; proprietatea</w:t>
      </w:r>
    </w:p>
    <w:p w14:paraId="65A3DF87" w14:textId="77777777" w:rsidR="00A51E4D" w:rsidRDefault="00A51E4D" w:rsidP="00A51E4D">
      <w:pPr>
        <w:pStyle w:val="ProductList-Body"/>
      </w:pPr>
      <w:r>
        <w:t>Datele Serviciilor profesionale vor fi utilizate sau prelucrate în alt mod doar pentru a furniza Clientului Serviciile profesionale în scopuri compatibile cu cele legate de furnizarea serviciilor respective. Microsoft nu va utiliza sau prelucra în alt mod Datele Serviciilor profesionale și nu va deriva informații pe baza acestora pentru a deservi scopuri publicitare sau scopuri comerciale similare. Dintre părți, Clientul va păstra toate drepturile, titlurile de proprietate și interesele față de Datele Serviciilor profesionale. Microsoft nu obține niciun drept asupra Datelor Serviciilor profesionale, în afara celor pe care Clientul i le acordă pentru a i se furniza Serviciile profesionale. Acest paragraf nu influențează drepturile Microsoft asupra produselor software ori serviciilor pentru care Microsoft îi acordă licență Clientului.</w:t>
      </w:r>
    </w:p>
    <w:p w14:paraId="5AC328D1" w14:textId="77777777" w:rsidR="00A51E4D" w:rsidRDefault="00A51E4D" w:rsidP="00A51E4D">
      <w:pPr>
        <w:pStyle w:val="ProductList-Body"/>
      </w:pPr>
    </w:p>
    <w:p w14:paraId="0C01AD8D" w14:textId="77777777" w:rsidR="00A51E4D" w:rsidRPr="00325A16" w:rsidRDefault="00A51E4D" w:rsidP="00A51E4D">
      <w:pPr>
        <w:pStyle w:val="ProductList-Body"/>
        <w:outlineLvl w:val="2"/>
        <w:rPr>
          <w:b/>
          <w:color w:val="00188F"/>
        </w:rPr>
      </w:pPr>
      <w:r>
        <w:rPr>
          <w:b/>
          <w:color w:val="00188F"/>
        </w:rPr>
        <w:t>Divulgarea Datelor Serviciilor profesionale</w:t>
      </w:r>
    </w:p>
    <w:p w14:paraId="376BA29C" w14:textId="77777777" w:rsidR="00A51E4D" w:rsidRDefault="00A51E4D" w:rsidP="00A51E4D">
      <w:pPr>
        <w:pStyle w:val="ProductList-Body"/>
      </w:pPr>
      <w:r>
        <w:t>Prevederea privind „Divulgarea Datelor Clientului” din secțiunea Termenii privind protecția datelor cu caracter personal din TSO este valabilă pentru contractul Clientului pentru Serviciile profesionale cu privire la Datele Serviciilor profesionale.</w:t>
      </w:r>
    </w:p>
    <w:p w14:paraId="374A10D7" w14:textId="77777777" w:rsidR="00A51E4D" w:rsidRDefault="00A51E4D" w:rsidP="00A51E4D">
      <w:pPr>
        <w:pStyle w:val="ProductList-Body"/>
      </w:pPr>
    </w:p>
    <w:p w14:paraId="2F74DD9A" w14:textId="77777777" w:rsidR="00A51E4D" w:rsidRPr="002B2D27" w:rsidRDefault="00A51E4D" w:rsidP="00A51E4D">
      <w:pPr>
        <w:pStyle w:val="ProductList-Body"/>
        <w:outlineLvl w:val="2"/>
        <w:rPr>
          <w:b/>
          <w:color w:val="00188F"/>
        </w:rPr>
      </w:pPr>
      <w:r>
        <w:rPr>
          <w:b/>
          <w:color w:val="00188F"/>
        </w:rPr>
        <w:t>Prelucrarea datelor cu caracter personal; GDPR</w:t>
      </w:r>
    </w:p>
    <w:p w14:paraId="31661A17" w14:textId="77777777" w:rsidR="00A51E4D" w:rsidRDefault="00A51E4D" w:rsidP="00A51E4D">
      <w:pPr>
        <w:pStyle w:val="ProductList-Body"/>
      </w:pPr>
      <w:r>
        <w:t>Datele cu caracter personal furnizate companiei Microsoft de către Client sau în numele acestuia prin intermediul unui contract încheiat cu Microsoft în vederea obținerii Serviciilor profesionale reprezintă, de asemenea, Date ale Serviciilor profesionale. În măsura în care Microsoft este un operator sau operator secundar de date cu caracter personal în sensul GDPR, Termenii GDPR din anexa 4 reglementează prelucrarea respectivă, iar părțile sunt de acord că următorii termeni și această sub-secțiune („Prelucrarea datelor cu caracter personal; GDPR”):</w:t>
      </w:r>
    </w:p>
    <w:p w14:paraId="3503A039" w14:textId="77777777" w:rsidR="00A51E4D" w:rsidRDefault="00A51E4D" w:rsidP="00A51E4D">
      <w:pPr>
        <w:pStyle w:val="ProductList-Body"/>
      </w:pPr>
    </w:p>
    <w:p w14:paraId="67268990" w14:textId="77777777" w:rsidR="00A51E4D" w:rsidRPr="002B2D27" w:rsidRDefault="00A51E4D" w:rsidP="00A51E4D">
      <w:pPr>
        <w:pStyle w:val="ProductList-Body"/>
        <w:outlineLvl w:val="2"/>
        <w:rPr>
          <w:b/>
          <w:color w:val="0072C6"/>
        </w:rPr>
      </w:pPr>
      <w:r>
        <w:rPr>
          <w:b/>
          <w:color w:val="0072C6"/>
        </w:rPr>
        <w:tab/>
        <w:t>Rolurile și responsabilitățile operatorii și persoanele împuternicite de aceștia</w:t>
      </w:r>
    </w:p>
    <w:p w14:paraId="4C7857DE" w14:textId="77777777" w:rsidR="00A51E4D" w:rsidRPr="00CD1288" w:rsidRDefault="00A51E4D" w:rsidP="00A51E4D">
      <w:pPr>
        <w:pStyle w:val="ProductList-Body"/>
        <w:ind w:left="158"/>
      </w:pPr>
      <w:r>
        <w:t>Cu privire la aceste date, Clientul și Microsoft sunt de acord că operatorul Datelor cu caracter personal incluse în Datele Serviciilor profesionale este Clientul și că Microsoft este persoana împuternicită de operator, cu excepția cazului în care Clientul acționează ca persoană împuternicită de operator să prelucreze Datele cu caracter personal, în acest caz Microsoft fiind un subcontractant. Microsoft va prelucra Datele cu caracter personal numai pe baza instrucțiunilor documentate ale Clientului. Clientul este de acord că acest contract de licențiere de volum (inclusiv TSO) și orice document de specificare a serviciilor încheiat între părți constituie instrucțiunile documentate complete și finale ale Clientului către Microsoft privind prelucrarea Datelor cu caracter personal incluse în Datele Serviciilor profesionale. Toate instrucțiunile suplimentare sau alternative trebuie convenite conform procesului de modificare a contractului de licențiere de volum sau a documentului de specificare a serviciilor deținute de Client. În orice caz în care se aplică GDPR, iar Clientul este o persoană împuternicită de operator, Clientul garantează companiei Microsoft că instrucțiunile Clientului, inclusiv desemnarea companiei Microsoft ca persoană împuternicită de operator sau subcontractant, au fost autorizate de operatorul relevant.</w:t>
      </w:r>
    </w:p>
    <w:p w14:paraId="3FCFB178" w14:textId="77777777" w:rsidR="00A51E4D" w:rsidRDefault="00A51E4D" w:rsidP="00A51E4D">
      <w:pPr>
        <w:pStyle w:val="ProductList-Body"/>
        <w:ind w:left="158"/>
      </w:pPr>
    </w:p>
    <w:p w14:paraId="1DD82FEC" w14:textId="77777777" w:rsidR="00A51E4D" w:rsidRPr="002B2D27" w:rsidRDefault="00A51E4D" w:rsidP="00A51E4D">
      <w:pPr>
        <w:pStyle w:val="ProductList-Body"/>
        <w:outlineLvl w:val="2"/>
        <w:rPr>
          <w:b/>
          <w:color w:val="0072C6"/>
        </w:rPr>
      </w:pPr>
      <w:r>
        <w:rPr>
          <w:b/>
          <w:color w:val="0072C6"/>
        </w:rPr>
        <w:tab/>
        <w:t xml:space="preserve">Detalii de </w:t>
      </w:r>
      <w:r>
        <w:rPr>
          <w:b/>
          <w:bCs/>
          <w:color w:val="0072C6"/>
        </w:rPr>
        <w:t>prelucrare</w:t>
      </w:r>
    </w:p>
    <w:p w14:paraId="09B336B9" w14:textId="77777777" w:rsidR="00A51E4D" w:rsidRPr="009F5675" w:rsidRDefault="00A51E4D" w:rsidP="00A51E4D">
      <w:pPr>
        <w:pStyle w:val="ProductList-Body"/>
      </w:pPr>
      <w:r>
        <w:rPr>
          <w:b/>
          <w:color w:val="0072C6"/>
        </w:rPr>
        <w:tab/>
      </w:r>
      <w:r>
        <w:rPr>
          <w:rStyle w:val="ProductList-BodyChar"/>
        </w:rPr>
        <w:t xml:space="preserve">Părțile </w:t>
      </w:r>
      <w:r>
        <w:t>recunosc și sunt de acord că:</w:t>
      </w:r>
    </w:p>
    <w:p w14:paraId="3B46FD59" w14:textId="77777777" w:rsidR="00A51E4D" w:rsidRDefault="00A51E4D" w:rsidP="00A51E4D">
      <w:pPr>
        <w:pStyle w:val="ProductList-Body"/>
        <w:numPr>
          <w:ilvl w:val="0"/>
          <w:numId w:val="47"/>
        </w:numPr>
        <w:ind w:left="560"/>
      </w:pPr>
      <w:r>
        <w:t>obiectul prelucrării este limitat la datele cu caracter personal care intră în domeniul de aplicare al GDPR;</w:t>
      </w:r>
    </w:p>
    <w:p w14:paraId="2D720444" w14:textId="77777777" w:rsidR="00A51E4D" w:rsidRDefault="00A51E4D" w:rsidP="00A51E4D">
      <w:pPr>
        <w:pStyle w:val="ProductList-Body"/>
        <w:numPr>
          <w:ilvl w:val="0"/>
          <w:numId w:val="47"/>
        </w:numPr>
        <w:ind w:left="560"/>
      </w:pPr>
      <w:r>
        <w:t xml:space="preserve">durata prelucrării va fi egală cu durata contractului Clientului pentru Serviciile profesionale și se va întinde până la ștergerea sau returnarea tuturor Datelor cu caracter personal, în conformitate cu instrucțiunile Clientului; </w:t>
      </w:r>
    </w:p>
    <w:p w14:paraId="0A1A82BE" w14:textId="1EDC992B" w:rsidR="00A51E4D" w:rsidRDefault="00916371" w:rsidP="00A51E4D">
      <w:pPr>
        <w:pStyle w:val="ProductList-Body"/>
        <w:numPr>
          <w:ilvl w:val="0"/>
          <w:numId w:val="47"/>
        </w:numPr>
        <w:ind w:left="560"/>
      </w:pPr>
      <w:r>
        <w:t>Natura și scopul procesării îl constituie oferirea Serviciilor profesionale în conformitate cu contractul de licențiere de volum al clientului și orice document de specificare a serviciilor și, exceptând situațiile în care acest lucru este permis de lege, datele cu caracter personal nu vor fi păstrate, utilizate, vândute sau dezvăluite în niciun alt scop</w:t>
      </w:r>
      <w:r w:rsidR="00A51E4D">
        <w:t xml:space="preserve">; </w:t>
      </w:r>
    </w:p>
    <w:p w14:paraId="361664ED" w14:textId="77777777" w:rsidR="00A51E4D" w:rsidRDefault="00A51E4D" w:rsidP="00A51E4D">
      <w:pPr>
        <w:pStyle w:val="ProductList-Body"/>
        <w:numPr>
          <w:ilvl w:val="0"/>
          <w:numId w:val="47"/>
        </w:numPr>
        <w:ind w:left="560"/>
      </w:pPr>
      <w:r>
        <w:lastRenderedPageBreak/>
        <w:t xml:space="preserve">tipurile de Date cu caracter personal prelucrate în legătură cu furnizarea Serviciilor profesionale includ datele identificate în mod expres la Articolul 4 din GDPR și </w:t>
      </w:r>
    </w:p>
    <w:p w14:paraId="142AB0E4" w14:textId="77777777" w:rsidR="00A51E4D" w:rsidRDefault="00A51E4D" w:rsidP="00A51E4D">
      <w:pPr>
        <w:pStyle w:val="ProductList-Body"/>
        <w:numPr>
          <w:ilvl w:val="0"/>
          <w:numId w:val="47"/>
        </w:numPr>
        <w:ind w:left="562"/>
      </w:pPr>
      <w:r>
        <w:t>categoriile de persoane vizate sunt reprezentanții și utilizatorii finali ai Clientului, cum ar fi angajații, contractanții, colaboratorii și clienții.</w:t>
      </w:r>
    </w:p>
    <w:p w14:paraId="44D0D7AC" w14:textId="77777777" w:rsidR="00A51E4D" w:rsidRDefault="00A51E4D" w:rsidP="00A51E4D">
      <w:pPr>
        <w:pStyle w:val="ProductList-Body"/>
      </w:pPr>
    </w:p>
    <w:p w14:paraId="1AEEA7D8" w14:textId="77777777" w:rsidR="00A51E4D" w:rsidRPr="00325A16" w:rsidRDefault="00A51E4D" w:rsidP="00A51E4D">
      <w:pPr>
        <w:pStyle w:val="ProductList-Body"/>
        <w:outlineLvl w:val="2"/>
        <w:rPr>
          <w:b/>
          <w:color w:val="0072C6"/>
        </w:rPr>
      </w:pPr>
      <w:r>
        <w:rPr>
          <w:b/>
          <w:color w:val="0072C6"/>
        </w:rPr>
        <w:tab/>
        <w:t>Drepturile persoanelor vizate; Asistență privind solicitările</w:t>
      </w:r>
    </w:p>
    <w:p w14:paraId="50A9D273" w14:textId="77777777" w:rsidR="00A51E4D" w:rsidRDefault="00A51E4D" w:rsidP="00A51E4D">
      <w:pPr>
        <w:pStyle w:val="ProductList-Body"/>
        <w:ind w:left="158"/>
      </w:pPr>
      <w:r>
        <w:t>În ceea ce privește Datele Serviciilor profesionale pe care Clientul le stochează într-un Serviciu online, Microsoft va respecta obligațiile stabilite în prevederile referitoare la „Drepturile persoanelor vizate; Asistență privind solicitările” din secțiunea Termenii privind protecția datelor cu caracter personal din TSO. Pentru alte Date ale Serviciile profesionale, Microsoft va șterge sau va returna toate copiile Datelor Serviciilor profesionale în conformitate cu secțiunea „Ștergerea sau returnarea datelor” de mai jos.</w:t>
      </w:r>
    </w:p>
    <w:p w14:paraId="1DFB5C79" w14:textId="77777777" w:rsidR="00A51E4D" w:rsidRDefault="00A51E4D" w:rsidP="00A51E4D">
      <w:pPr>
        <w:pStyle w:val="ProductList-Body"/>
      </w:pPr>
    </w:p>
    <w:p w14:paraId="4F174780" w14:textId="77777777" w:rsidR="00A51E4D" w:rsidRPr="00325A16" w:rsidRDefault="00A51E4D" w:rsidP="00A51E4D">
      <w:pPr>
        <w:pStyle w:val="ProductList-Body"/>
        <w:outlineLvl w:val="2"/>
        <w:rPr>
          <w:b/>
          <w:color w:val="0072C6"/>
        </w:rPr>
      </w:pPr>
      <w:r>
        <w:rPr>
          <w:b/>
          <w:color w:val="0072C6"/>
        </w:rPr>
        <w:tab/>
        <w:t>Evidențe ale activităților de prelucrare</w:t>
      </w:r>
    </w:p>
    <w:p w14:paraId="4B1EE685" w14:textId="77777777" w:rsidR="00A51E4D" w:rsidRDefault="00A51E4D" w:rsidP="00A51E4D">
      <w:pPr>
        <w:pStyle w:val="ProductList-Body"/>
        <w:ind w:left="180"/>
      </w:pPr>
      <w:r>
        <w:t>Microsoft va păstra toate evidențele prevăzute la Articolul 30 alineatul (2) din GDPR și, în măsura aplicabilă prelucrării Datelor cu caracter personal în numele Clientului, le va pune la dispoziția Clientului la cerere.</w:t>
      </w:r>
    </w:p>
    <w:p w14:paraId="7B7E612B" w14:textId="77777777" w:rsidR="00A51E4D" w:rsidRDefault="00A51E4D" w:rsidP="00A51E4D">
      <w:pPr>
        <w:pStyle w:val="ProductList-Body"/>
      </w:pPr>
    </w:p>
    <w:p w14:paraId="3A629B31" w14:textId="77777777" w:rsidR="00A51E4D" w:rsidRPr="002B2D27" w:rsidRDefault="00A51E4D" w:rsidP="00A51E4D">
      <w:pPr>
        <w:pStyle w:val="ProductList-Body"/>
        <w:outlineLvl w:val="2"/>
        <w:rPr>
          <w:b/>
          <w:color w:val="00188F"/>
        </w:rPr>
      </w:pPr>
      <w:r>
        <w:rPr>
          <w:b/>
          <w:color w:val="00188F"/>
        </w:rPr>
        <w:t>Securitatea datelor</w:t>
      </w:r>
    </w:p>
    <w:p w14:paraId="73E88848" w14:textId="77777777" w:rsidR="00A51E4D" w:rsidRPr="00325A16" w:rsidRDefault="00A51E4D" w:rsidP="00A51E4D">
      <w:pPr>
        <w:pStyle w:val="ProductList-Body"/>
        <w:outlineLvl w:val="2"/>
        <w:rPr>
          <w:b/>
          <w:color w:val="0072C6"/>
        </w:rPr>
      </w:pPr>
      <w:r>
        <w:rPr>
          <w:b/>
          <w:color w:val="0072C6"/>
        </w:rPr>
        <w:tab/>
        <w:t>Practici și politici de securitate</w:t>
      </w:r>
    </w:p>
    <w:p w14:paraId="3AC1180F" w14:textId="77777777" w:rsidR="00A51E4D" w:rsidRDefault="00A51E4D" w:rsidP="00A51E4D">
      <w:pPr>
        <w:pStyle w:val="ProductList-Body"/>
        <w:ind w:left="158"/>
      </w:pPr>
      <w:r>
        <w:t>Microsoft va implementa și va menține măsuri de natură tehnică și organizațională adecvate pentru a proteja Datele Serviciilor profesionale. Măsurile respective sunt stabilite într-o Politică de securitate Microsoft. Microsoft va pune la dispoziția Clientului politica respectivă, împreună cu alte informații solicitate în mod rezonabil de Client referitor la practicile și politicile de securitate aplicate de Microsoft.</w:t>
      </w:r>
    </w:p>
    <w:p w14:paraId="1CC4D27D" w14:textId="77777777" w:rsidR="00A51E4D" w:rsidRDefault="00A51E4D" w:rsidP="00A51E4D">
      <w:pPr>
        <w:pStyle w:val="ProductList-Body"/>
      </w:pPr>
    </w:p>
    <w:p w14:paraId="45CBD37C" w14:textId="77777777" w:rsidR="00A51E4D" w:rsidRPr="009E21A6" w:rsidRDefault="00A51E4D" w:rsidP="00A51E4D">
      <w:pPr>
        <w:pStyle w:val="ProductList-Body"/>
        <w:outlineLvl w:val="2"/>
        <w:rPr>
          <w:b/>
          <w:color w:val="0072C6"/>
        </w:rPr>
      </w:pPr>
      <w:r>
        <w:tab/>
      </w:r>
      <w:r>
        <w:rPr>
          <w:b/>
          <w:color w:val="0072C6"/>
        </w:rPr>
        <w:t>Responsabilitățile Clientului</w:t>
      </w:r>
    </w:p>
    <w:p w14:paraId="377D203A" w14:textId="77777777" w:rsidR="00A51E4D" w:rsidRDefault="00A51E4D" w:rsidP="00A51E4D">
      <w:pPr>
        <w:pStyle w:val="ProductList-Body"/>
        <w:ind w:left="158"/>
      </w:pPr>
      <w:r w:rsidRPr="005A5803">
        <w:t>Microsoft îi acordă Clientului o licență neexclusivă, netransferabilă și perpetuă pentru a reproduce, a utiliza și a modifica Elemente livrate aferente serviciilor, cu condiția respectării termenilor și condițiilor contractului Clientului privind licențierea de volum și a documentelor de specificare a serviciilor și în conformitate cu acestea.</w:t>
      </w:r>
      <w:r>
        <w:t xml:space="preserve"> În plus, referitor la contractul Clientului pentru Serviciile profesionale, Clientul este de acord să nu furnizeze companiei Microsoft niciun fel de Date ale Serviciilor profesionale, exceptând Date de asistență, pentru care s-ar aplica reglementările Legii privind drepturile familiei la educație și viață privată, 20 U.S.C. § 1232g (FERPA), sau ale Legii responsabilității și transferabilității asigurărilor medicale din 1996 (Pub. L. 104-191) (HIPAA).</w:t>
      </w:r>
    </w:p>
    <w:p w14:paraId="564A254A" w14:textId="77777777" w:rsidR="00A51E4D" w:rsidRPr="002B2D27" w:rsidRDefault="00A51E4D" w:rsidP="00A51E4D">
      <w:pPr>
        <w:pStyle w:val="ProductList-Body"/>
        <w:rPr>
          <w:b/>
        </w:rPr>
      </w:pPr>
    </w:p>
    <w:p w14:paraId="75856803" w14:textId="77777777" w:rsidR="00A51E4D" w:rsidRDefault="00A51E4D" w:rsidP="00A51E4D">
      <w:pPr>
        <w:pStyle w:val="ProductList-Body"/>
        <w:outlineLvl w:val="2"/>
        <w:rPr>
          <w:b/>
          <w:color w:val="00188F"/>
        </w:rPr>
      </w:pPr>
      <w:r>
        <w:rPr>
          <w:b/>
          <w:color w:val="00188F"/>
        </w:rPr>
        <w:t>Notificarea incidentelor de securitate</w:t>
      </w:r>
    </w:p>
    <w:p w14:paraId="19F43D05" w14:textId="77777777" w:rsidR="00A51E4D" w:rsidRPr="00003CD3" w:rsidRDefault="00A51E4D" w:rsidP="00A51E4D">
      <w:pPr>
        <w:pStyle w:val="ProductList-Body"/>
      </w:pPr>
      <w:r>
        <w:rPr>
          <w:rStyle w:val="ProductList-BodyChar"/>
        </w:rPr>
        <w:t>Prevederea privind</w:t>
      </w:r>
      <w:r>
        <w:t xml:space="preserve"> „Notificarea incidentelor de securitate” din secțiunea Termenii privind protecția datelor cu caracter personal din TSO este valabilă pentru contractul Clientului pentru Serviciile profesionale cu privire la Datele Serviciilor profesionale.</w:t>
      </w:r>
    </w:p>
    <w:p w14:paraId="49D59B18" w14:textId="77777777" w:rsidR="00A51E4D" w:rsidRPr="002B2D27" w:rsidRDefault="00A51E4D" w:rsidP="00A51E4D">
      <w:pPr>
        <w:pStyle w:val="ProductList-Body"/>
        <w:rPr>
          <w:b/>
        </w:rPr>
      </w:pPr>
    </w:p>
    <w:p w14:paraId="22ABBCFD" w14:textId="77777777" w:rsidR="00A51E4D" w:rsidRPr="00FC21E6" w:rsidRDefault="00A51E4D" w:rsidP="00A51E4D">
      <w:pPr>
        <w:pStyle w:val="ProductList-Body"/>
        <w:outlineLvl w:val="2"/>
      </w:pPr>
      <w:r>
        <w:rPr>
          <w:b/>
          <w:color w:val="00188F"/>
        </w:rPr>
        <w:t>Transferurile datelor</w:t>
      </w:r>
    </w:p>
    <w:p w14:paraId="317E0483" w14:textId="77777777" w:rsidR="00A51E4D" w:rsidRPr="00003CD3" w:rsidRDefault="00A51E4D" w:rsidP="00A51E4D">
      <w:pPr>
        <w:pStyle w:val="ProductList-Body"/>
        <w:rPr>
          <w:b/>
        </w:rPr>
      </w:pPr>
      <w:r>
        <w:rPr>
          <w:rStyle w:val="ProductList-BodyChar"/>
        </w:rPr>
        <w:t>Cu</w:t>
      </w:r>
      <w:r>
        <w:t xml:space="preserve"> privire la Datele Serviciilor profesionale, Microsoft aplică angajamentele valabile pentru Datele cu caracter personal din prevederea „Transferurile datelor” din secțiunea Termenii privind protecția datelor cu caracter personal din TSO</w:t>
      </w:r>
      <w:r>
        <w:rPr>
          <w:szCs w:val="18"/>
        </w:rPr>
        <w:t>.</w:t>
      </w:r>
    </w:p>
    <w:p w14:paraId="4A7FDDD2" w14:textId="77777777" w:rsidR="00A51E4D" w:rsidRPr="00003CD3" w:rsidRDefault="00A51E4D" w:rsidP="00A51E4D">
      <w:pPr>
        <w:pStyle w:val="ProductList-Body"/>
        <w:rPr>
          <w:b/>
        </w:rPr>
      </w:pPr>
    </w:p>
    <w:p w14:paraId="266D9F07" w14:textId="77777777" w:rsidR="00A51E4D" w:rsidRPr="002B2D27" w:rsidRDefault="00A51E4D" w:rsidP="00A51E4D">
      <w:pPr>
        <w:pStyle w:val="ProductList-Body"/>
        <w:outlineLvl w:val="2"/>
      </w:pPr>
      <w:r>
        <w:rPr>
          <w:b/>
          <w:color w:val="00188F"/>
        </w:rPr>
        <w:t>Ștergerea sau returnarea datelor</w:t>
      </w:r>
    </w:p>
    <w:p w14:paraId="567A8BEF" w14:textId="77777777" w:rsidR="00A51E4D" w:rsidRDefault="00A51E4D" w:rsidP="00A51E4D">
      <w:pPr>
        <w:pStyle w:val="ProductList-Body"/>
      </w:pPr>
      <w:r>
        <w:t>Microsoft va șterge sau va returna toate copiile Datelor Serviciilor profesionale după îndeplinirea scopului pentru care au fost culese sau transferate sau mai devreme, la solicitarea Clientului, exceptând cazul în care legea aplicabilă impune stocarea Datelor Serviciilor profesionale.</w:t>
      </w:r>
    </w:p>
    <w:p w14:paraId="36573919" w14:textId="77777777" w:rsidR="00A51E4D" w:rsidRDefault="00A51E4D" w:rsidP="00A51E4D">
      <w:pPr>
        <w:pStyle w:val="ProductList-Body"/>
      </w:pPr>
    </w:p>
    <w:p w14:paraId="4B3655CA" w14:textId="77777777" w:rsidR="00A51E4D" w:rsidRPr="006451B2" w:rsidRDefault="00A51E4D" w:rsidP="00A51E4D">
      <w:pPr>
        <w:pStyle w:val="ProductList-Body"/>
        <w:outlineLvl w:val="2"/>
      </w:pPr>
      <w:bookmarkStart w:id="271" w:name="_Toc527036905"/>
      <w:r>
        <w:rPr>
          <w:b/>
          <w:color w:val="00188F"/>
        </w:rPr>
        <w:t>Angajamentul de confidențialitate încheiat cu persoana împuternicită de operator</w:t>
      </w:r>
      <w:bookmarkEnd w:id="271"/>
    </w:p>
    <w:p w14:paraId="7E85FAD3" w14:textId="77777777" w:rsidR="00A51E4D" w:rsidRPr="00003CD3" w:rsidRDefault="00A51E4D" w:rsidP="00A51E4D">
      <w:pPr>
        <w:pStyle w:val="ProductList-Body"/>
        <w:rPr>
          <w:b/>
        </w:rPr>
      </w:pPr>
      <w:r>
        <w:t>Microsoft se va asigura că personalul său implicat în prelucrarea Datelor Serviciilor profesionale (i) va prelucra datele respective exclusiv la cererea Clientului și (ii) va avea obligația de a menține confidențialitatea și securitatea datelor respective chiar și după încetarea contractului.</w:t>
      </w:r>
    </w:p>
    <w:p w14:paraId="74F465B0" w14:textId="77777777" w:rsidR="00A51E4D" w:rsidRPr="00003CD3" w:rsidRDefault="00A51E4D" w:rsidP="00A51E4D">
      <w:pPr>
        <w:pStyle w:val="ProductList-Body"/>
        <w:rPr>
          <w:b/>
        </w:rPr>
      </w:pPr>
    </w:p>
    <w:p w14:paraId="5EEE06A6" w14:textId="77777777" w:rsidR="00A51E4D" w:rsidRPr="002B2D27" w:rsidRDefault="00A51E4D" w:rsidP="00A51E4D">
      <w:pPr>
        <w:pStyle w:val="ProductList-Body"/>
        <w:outlineLvl w:val="2"/>
      </w:pPr>
      <w:r>
        <w:rPr>
          <w:b/>
          <w:color w:val="00188F"/>
        </w:rPr>
        <w:t>Notificarea și Controalele privind utilizarea Subcontractanților</w:t>
      </w:r>
    </w:p>
    <w:p w14:paraId="6C81F5EE" w14:textId="77777777" w:rsidR="00A51E4D" w:rsidRDefault="00A51E4D" w:rsidP="00A51E4D">
      <w:pPr>
        <w:pStyle w:val="ProductList-Body"/>
        <w:rPr>
          <w:rStyle w:val="ProductList-BodyChar"/>
        </w:rPr>
      </w:pPr>
      <w:r>
        <w:rPr>
          <w:rStyle w:val="ProductList-BodyChar"/>
        </w:rPr>
        <w:t xml:space="preserve">Microsoft poate să angajeze terțe părți pentru a presta anumite servicii limitate sau auxiliare în numele său. Clientul este de acord cu angajamentul acestor terțe părți și al Afiliaților Microsoft în calitate de subcontractanți. Autorizările de mai sus vor reprezenta consimțământul scris prealabil al Clientului față de subcontractarea de către Microsoft a prelucrării Datelor Serviciilor profesionale, în cazul în care consimțământul respectiv este necesar în baza Clauzelor contractuale tip sau a Termenilor GDPR. </w:t>
      </w:r>
    </w:p>
    <w:p w14:paraId="50C48D51" w14:textId="77777777" w:rsidR="00A51E4D" w:rsidRPr="00003CD3" w:rsidRDefault="00A51E4D" w:rsidP="00A51E4D">
      <w:pPr>
        <w:pStyle w:val="ProductList-Body"/>
        <w:rPr>
          <w:rStyle w:val="ProductList-BodyChar"/>
        </w:rPr>
      </w:pPr>
    </w:p>
    <w:p w14:paraId="1F6E3EF5" w14:textId="77777777" w:rsidR="00A51E4D" w:rsidRDefault="00A51E4D" w:rsidP="00A51E4D">
      <w:pPr>
        <w:pStyle w:val="ProductList-Body"/>
        <w:rPr>
          <w:rStyle w:val="ProductList-BodyChar"/>
        </w:rPr>
      </w:pPr>
      <w:r>
        <w:rPr>
          <w:rStyle w:val="ProductList-BodyChar"/>
        </w:rPr>
        <w:t>Microsoft răspunde pentru respectarea de către subcontractanți a obligațiilor din Anexa 1 a TSO referitoare la Datele Serviciilor profesionale. Microsoft se va asigura, prin intermediul unui contract scris, că subcontractantul poate să acceseze și să utilizeze Datele Serviciilor profesionale doar în scopul furnizării serviciilor pentru care a fost contractat de Microsoft și că i se va interzice să utilizeze Datele Serviciilor profesionale în orice alt scop. Microsoft se va asigura că subcontractanții se angajează să respecte contractele scrise prin care au obligația să asigure cel puțin nivelul de protecție a datelor cu caracter personal stabilit de Microsoft în baza Anexei 1 a TSO.</w:t>
      </w:r>
    </w:p>
    <w:p w14:paraId="6372115F" w14:textId="77777777" w:rsidR="00A51E4D" w:rsidRPr="00003CD3" w:rsidRDefault="00A51E4D" w:rsidP="00A51E4D">
      <w:pPr>
        <w:pStyle w:val="ProductList-Body"/>
        <w:rPr>
          <w:rStyle w:val="ProductList-BodyChar"/>
        </w:rPr>
      </w:pPr>
    </w:p>
    <w:p w14:paraId="2A115795" w14:textId="4EC047AD" w:rsidR="00A51E4D" w:rsidRPr="002B2D27" w:rsidRDefault="00916371" w:rsidP="00A51E4D">
      <w:pPr>
        <w:pStyle w:val="ProductList-Body"/>
        <w:rPr>
          <w:rStyle w:val="ProductList-BodyChar"/>
        </w:rPr>
      </w:pPr>
      <w:r>
        <w:rPr>
          <w:rStyle w:val="ProductList-BodyChar"/>
        </w:rPr>
        <w:lastRenderedPageBreak/>
        <w:t>Cu privire la Datele Serviciilor profesionale, altele decât Datele de asistență, lista subcontractanților Microsoft este disponibilă la cerere. Dacă se solicită o astfel de listă, cu cel puțin 30 zile înainte de a autoriza un nou operator secundar de date să acceseze datele cu caracter personal, Microsoft va actualiza lista și va pune la dispoziția Clientului un mecanism prin care să poată fi notificat în legătură cu actualizarea</w:t>
      </w:r>
      <w:r w:rsidR="00A51E4D">
        <w:rPr>
          <w:rStyle w:val="ProductList-BodyChar"/>
        </w:rPr>
        <w:t>.</w:t>
      </w:r>
    </w:p>
    <w:p w14:paraId="7659C272" w14:textId="77777777" w:rsidR="00A51E4D" w:rsidRPr="00003CD3" w:rsidRDefault="00A51E4D" w:rsidP="00A51E4D">
      <w:pPr>
        <w:pStyle w:val="ProductList-Body"/>
        <w:rPr>
          <w:rStyle w:val="ProductList-BodyChar"/>
        </w:rPr>
      </w:pPr>
    </w:p>
    <w:p w14:paraId="6C858F04" w14:textId="77777777" w:rsidR="00A51E4D" w:rsidRDefault="00A51E4D" w:rsidP="00A51E4D">
      <w:pPr>
        <w:pStyle w:val="ProductList-Body"/>
        <w:rPr>
          <w:rStyle w:val="ProductList-BodyChar"/>
        </w:rPr>
      </w:pPr>
      <w:r>
        <w:rPr>
          <w:rStyle w:val="ProductList-BodyChar"/>
        </w:rPr>
        <w:t>În cazul în care Clientul nu aprobă noul subcontractant, Clientul poate să înceteze Contractul pentru Serviciul profesional vizat, trimițând, înainte de sfârșitul perioadei de notificare, o înștiințare scrisă de încetare, care va include explicația motivelor pentru refuzul aprobării.</w:t>
      </w:r>
    </w:p>
    <w:p w14:paraId="5ACC732E" w14:textId="77777777" w:rsidR="00A51E4D" w:rsidRPr="00003CD3" w:rsidRDefault="00A51E4D" w:rsidP="00A51E4D">
      <w:pPr>
        <w:pStyle w:val="ProductList-Body"/>
        <w:rPr>
          <w:rStyle w:val="ProductList-BodyChar"/>
        </w:rPr>
      </w:pPr>
    </w:p>
    <w:p w14:paraId="706B86BF" w14:textId="77777777" w:rsidR="00A51E4D" w:rsidRPr="002B2D27" w:rsidRDefault="00A51E4D" w:rsidP="00A51E4D">
      <w:pPr>
        <w:pStyle w:val="ProductList-Body"/>
        <w:rPr>
          <w:rStyle w:val="ProductList-BodyChar"/>
        </w:rPr>
      </w:pPr>
      <w:r>
        <w:rPr>
          <w:rStyle w:val="ProductList-BodyChar"/>
        </w:rPr>
        <w:t>Cu privire la Datele de asistență, utilizarea de către Microsoft a subcontractanților în legătură cu furnizarea de asistență tehnică pentru Serviciile online este reglementată de aceleași restricții și proceduri care reglementează utilizarea subcontractanților în legătură cu Serviciile online indicate în secțiunea „Notificarea și controalele privind utilizarea subcontractanților” din secțiunea Termenii privind protecția datelor cu caracter personal din TSO.</w:t>
      </w:r>
    </w:p>
    <w:p w14:paraId="681D41D3" w14:textId="77777777" w:rsidR="00A51E4D" w:rsidRDefault="00A51E4D" w:rsidP="00A51E4D">
      <w:pPr>
        <w:pStyle w:val="ProductList-Body"/>
        <w:rPr>
          <w:rStyle w:val="ProductList-BodyChar"/>
        </w:rPr>
      </w:pPr>
    </w:p>
    <w:p w14:paraId="45731FFB" w14:textId="77777777" w:rsidR="00A51E4D" w:rsidRPr="00FC21E6" w:rsidRDefault="00A51E4D" w:rsidP="00A51E4D">
      <w:pPr>
        <w:pStyle w:val="ProductList-Body"/>
        <w:outlineLvl w:val="2"/>
      </w:pPr>
      <w:r>
        <w:rPr>
          <w:b/>
          <w:color w:val="00188F"/>
        </w:rPr>
        <w:t>Termeni suplimentari privind Datele de asistență</w:t>
      </w:r>
    </w:p>
    <w:p w14:paraId="6C9EC256" w14:textId="77777777" w:rsidR="00A51E4D" w:rsidRDefault="00A51E4D" w:rsidP="00A51E4D">
      <w:pPr>
        <w:pStyle w:val="ProductList-Body"/>
        <w:outlineLvl w:val="2"/>
        <w:rPr>
          <w:b/>
          <w:color w:val="0072C6"/>
        </w:rPr>
      </w:pPr>
      <w:r>
        <w:rPr>
          <w:b/>
          <w:color w:val="0072C6"/>
        </w:rPr>
        <w:tab/>
        <w:t>Securitatea Datelor de asistență</w:t>
      </w:r>
    </w:p>
    <w:p w14:paraId="21925B80" w14:textId="77777777" w:rsidR="00A51E4D" w:rsidRDefault="00A51E4D" w:rsidP="00A51E4D">
      <w:pPr>
        <w:pStyle w:val="ProductList-Body"/>
        <w:ind w:left="158"/>
      </w:pPr>
      <w:r>
        <w:t>Microsoft va implementa și va menține măsuri de natură tehnică și organizațională adecvate pentru a proteja Datele de asistență. Aceste măsuri vor respecta cerințele prevăzute în ISO 27001, ISO 27002 și ISO 27018.</w:t>
      </w:r>
    </w:p>
    <w:p w14:paraId="06CCF387" w14:textId="77777777" w:rsidR="00A51E4D" w:rsidRPr="002B2D27" w:rsidRDefault="00A51E4D" w:rsidP="00A51E4D">
      <w:pPr>
        <w:pStyle w:val="ProductList-Body"/>
        <w:ind w:left="158"/>
        <w:rPr>
          <w:b/>
        </w:rPr>
      </w:pPr>
    </w:p>
    <w:p w14:paraId="7FA73417" w14:textId="77777777" w:rsidR="00A51E4D" w:rsidRPr="002B2D27" w:rsidRDefault="00A51E4D" w:rsidP="00A51E4D">
      <w:pPr>
        <w:pStyle w:val="ProductList-Body"/>
        <w:outlineLvl w:val="2"/>
        <w:rPr>
          <w:b/>
          <w:color w:val="0072C6"/>
        </w:rPr>
      </w:pPr>
      <w:r>
        <w:rPr>
          <w:b/>
          <w:color w:val="0072C6"/>
        </w:rPr>
        <w:tab/>
        <w:t>Instituții de învățământ</w:t>
      </w:r>
    </w:p>
    <w:p w14:paraId="4C866372" w14:textId="77777777" w:rsidR="00A51E4D" w:rsidRPr="00CD1288" w:rsidRDefault="00A51E4D" w:rsidP="00A51E4D">
      <w:pPr>
        <w:pStyle w:val="ProductList-Body"/>
        <w:ind w:left="158"/>
      </w:pPr>
      <w:r>
        <w:t>Recunoașterile și acordurile Microsoft, precum și responsabilitățile Clientului de a obține consimțământul părinților și de a transmite înștiințările prevăzute în secțiunea „Instituții de învățământ” din secțiunea Termenii privind protecția datelor cu caracter personal din TSO se aplică, de asemenea, și Datelor de asistență.</w:t>
      </w:r>
    </w:p>
    <w:p w14:paraId="5AA1E773" w14:textId="77777777" w:rsidR="00A51E4D" w:rsidRPr="002B2D27" w:rsidRDefault="00A51E4D" w:rsidP="00A51E4D">
      <w:pPr>
        <w:pStyle w:val="ProductList-Body"/>
        <w:rPr>
          <w:rStyle w:val="ProductList-BodyChar"/>
        </w:rPr>
      </w:pPr>
    </w:p>
    <w:p w14:paraId="10391B38" w14:textId="77777777" w:rsidR="00A51E4D" w:rsidRPr="00FC2D52" w:rsidRDefault="00A51E4D" w:rsidP="00A51E4D">
      <w:pPr>
        <w:pStyle w:val="ProductList-Body"/>
        <w:outlineLvl w:val="2"/>
      </w:pPr>
      <w:r>
        <w:rPr>
          <w:b/>
          <w:bCs/>
          <w:color w:val="00188F"/>
        </w:rPr>
        <w:t>Ați Termeni ai Serviciilor profesionale</w:t>
      </w:r>
    </w:p>
    <w:p w14:paraId="79D5F128"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Obligațiile Părților; garanțiile</w:t>
      </w:r>
    </w:p>
    <w:p w14:paraId="1F91861E" w14:textId="77777777" w:rsidR="00A51E4D" w:rsidRDefault="00A51E4D" w:rsidP="00916371">
      <w:pPr>
        <w:pStyle w:val="ProductList-Body"/>
        <w:tabs>
          <w:tab w:val="clear" w:pos="158"/>
          <w:tab w:val="left" w:pos="360"/>
        </w:tabs>
        <w:ind w:left="180"/>
      </w:pPr>
      <w:r>
        <w:t xml:space="preserve">Microsoft garantează că toate Serviciile profesionale vor fi îndeplinite cu profesionalism și atenție.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garanției privind Serviciile profesionale. În ciuda celor de mai sus, </w:t>
      </w:r>
      <w:r>
        <w:rPr>
          <w:b/>
        </w:rPr>
        <w:t>Elementele livrate aferente serviciilor furnizate gratuit se furnizează „CA ATARE”, FĂRĂ NICIO GARANȚIE. Microsoft nu acordă alte garanții sau condiții și refuză să acorde orice alte garanții exprese, implicite sau statutare, inclusiv garanții privind calitatea satisfăcătoare, titlul de proprietate, neîncălcarea prevederilor legale, vandabilitatea și adecvarea la un anumit scop</w:t>
      </w:r>
      <w:r>
        <w:t>.</w:t>
      </w:r>
    </w:p>
    <w:p w14:paraId="2CD2E6AB" w14:textId="77777777" w:rsidR="00A51E4D" w:rsidRDefault="00A51E4D" w:rsidP="00916371">
      <w:pPr>
        <w:pStyle w:val="ProductList-Body"/>
        <w:tabs>
          <w:tab w:val="clear" w:pos="158"/>
          <w:tab w:val="left" w:pos="360"/>
        </w:tabs>
        <w:ind w:left="180"/>
      </w:pPr>
    </w:p>
    <w:p w14:paraId="31E809AF" w14:textId="77777777" w:rsidR="00A51E4D" w:rsidRDefault="00A51E4D" w:rsidP="00916371">
      <w:pPr>
        <w:pStyle w:val="ProductList-Body"/>
        <w:tabs>
          <w:tab w:val="clear" w:pos="158"/>
          <w:tab w:val="left" w:pos="360"/>
        </w:tabs>
        <w:ind w:left="180"/>
        <w:rPr>
          <w:szCs w:val="18"/>
        </w:rPr>
      </w:pPr>
      <w:r>
        <w:t xml:space="preserve">Clientul va </w:t>
      </w:r>
      <w:r>
        <w:rPr>
          <w:szCs w:val="18"/>
        </w:rPr>
        <w:t>îndeplini responsabilitățile și obligațiile aplicabile pentru a susține furnizarea Serviciilor profesionale de către Microsoft, conform specificațiilor pentru fiecare Serviciu profesional. Clientul nu poate utiliza Serviciile profesionale sau Produsele finale constând în servicii în moduri interzise de Politica privind utilizarea acceptabilă; Clientul trebuie să respecte toate legile și reglementările aplicabile utilizării Serviciilor profesionale și a Produselor finale constând în servicii, inclusiv legile referitoare la viața privată, datele cu caracter personal, datele biometrice, protecția datelor cu caracter personal și confidențialitatea comunicărilor. Clientul va fi singurul responsabil pentru testarea, implementarea, întreținerea și suportul pentru Elementele livrate aferente serviciilor care sunt furnizate sau recomandate gratuit de compania Microsoft.</w:t>
      </w:r>
    </w:p>
    <w:p w14:paraId="2DC85711" w14:textId="77777777" w:rsidR="00A51E4D" w:rsidRDefault="00A51E4D" w:rsidP="00916371">
      <w:pPr>
        <w:pStyle w:val="ProductList-Body"/>
        <w:tabs>
          <w:tab w:val="clear" w:pos="158"/>
          <w:tab w:val="left" w:pos="360"/>
        </w:tabs>
        <w:ind w:left="180"/>
        <w:rPr>
          <w:szCs w:val="18"/>
        </w:rPr>
      </w:pPr>
    </w:p>
    <w:p w14:paraId="79C0EE81" w14:textId="77777777" w:rsidR="00A51E4D" w:rsidRPr="00AC5443" w:rsidRDefault="00A51E4D" w:rsidP="00916371">
      <w:pPr>
        <w:pStyle w:val="ProductList-Body"/>
        <w:tabs>
          <w:tab w:val="clear" w:pos="158"/>
          <w:tab w:val="left" w:pos="360"/>
        </w:tabs>
        <w:ind w:left="180"/>
        <w:outlineLvl w:val="3"/>
        <w:rPr>
          <w:b/>
          <w:color w:val="0072C6"/>
        </w:rPr>
      </w:pPr>
      <w:r>
        <w:rPr>
          <w:b/>
          <w:color w:val="0072C6"/>
        </w:rPr>
        <w:t>Limitarea răspunderii</w:t>
      </w:r>
    </w:p>
    <w:p w14:paraId="798AC811" w14:textId="77777777" w:rsidR="00A51E4D" w:rsidRDefault="00A51E4D" w:rsidP="00916371">
      <w:pPr>
        <w:pStyle w:val="ProductList-Body"/>
        <w:tabs>
          <w:tab w:val="clear" w:pos="158"/>
          <w:tab w:val="left" w:pos="360"/>
        </w:tabs>
        <w:ind w:left="180"/>
      </w:pPr>
      <w:r>
        <w:t xml:space="preserve">În limita permisă de legea aplicabilă, răspunderea totală a fiecărei părți pentru toate pretențiile legate de Serviciile profesionale se va limita la valoarea mai mare dintre sumele pe care Clientul le-a plătit pentru Serviciile profesionale sau limitarea răspunderii pentru Serviciul online în baza căruia sunt oferite Serviciile profesionale. În cazul Serviciilor profesionale și al Elementelor livrate aferente serviciilor furnizate gratuit și al Elementelor livrate aferente serviciilor pe care Clientul este autorizat să le redistribuie unor terțe părți fără plată separată către Microsoft, răspunderea companiei Microsoft se limitează la daune directe stabilite până la suma de 5.000 USD. </w:t>
      </w:r>
      <w:r>
        <w:rPr>
          <w:b/>
        </w:rPr>
        <w:t>În niciun caz, niciuna dintre părți nu va răspunde pentru daunele indirecte, incidente, speciale, punitive sau conexe, inclusiv pentru pierderea utilizării, pierderea profitului, întreruperea activității, din orice motiv sau conform oricărei teorii juridice, asociate cu Serviciile profesionale sau cu Elementele livrate aferente serviciilor. Nu se vor aplica limitări sau excluderi asupra responsabilității atrase de (1) obligațiile de confidențialitate (exceptând toate responsabilitățile limitate la Datele Clientului și Datele Serviciilor profesionale, care vor face în continuare obiectul limitărilor și excluderilor de mai sus) sau de (2) încălcarea drepturilor de proprietate intelectuală ale celeilalte părți.</w:t>
      </w:r>
    </w:p>
    <w:p w14:paraId="5C2A2218" w14:textId="77777777" w:rsidR="00A51E4D" w:rsidRDefault="00A51E4D" w:rsidP="00916371">
      <w:pPr>
        <w:pStyle w:val="ProductList-Body"/>
        <w:tabs>
          <w:tab w:val="clear" w:pos="158"/>
          <w:tab w:val="left" w:pos="360"/>
        </w:tabs>
        <w:ind w:left="180"/>
      </w:pPr>
    </w:p>
    <w:p w14:paraId="576ADE8A"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Remedierile</w:t>
      </w:r>
    </w:p>
    <w:p w14:paraId="39E83C95" w14:textId="77777777" w:rsidR="00A51E4D" w:rsidRDefault="00A51E4D" w:rsidP="00A51E4D">
      <w:pPr>
        <w:pStyle w:val="ProductList-Body"/>
        <w:tabs>
          <w:tab w:val="clear" w:pos="158"/>
          <w:tab w:val="left" w:pos="360"/>
        </w:tabs>
        <w:ind w:left="180"/>
      </w:pPr>
      <w:r>
        <w:t xml:space="preserve">„Remedieri” înseamnă remedierile, modificările ori îmbunătățirile aduse Produselor sau derivatele acestora, pe care Microsoft fie le lansează în general (cum ar fi pachetele Service Pack), fie le furnizează Clientului pentru rezolvarea unei anumite probleme. Fiecare Remediere este licențiată în conformitate cu aceiași termeni ca și Produsul căruia i se aplică. Dacă Remedierea nu se aplică unui anumit Produs, se vor aplica termenii de utilizare furnizați de Microsoft pentru Remedierea respectivă. </w:t>
      </w:r>
    </w:p>
    <w:p w14:paraId="1D6901EA" w14:textId="77777777" w:rsidR="00A51E4D" w:rsidRDefault="00A51E4D" w:rsidP="00A51E4D">
      <w:pPr>
        <w:pStyle w:val="ProductList-Body"/>
        <w:tabs>
          <w:tab w:val="clear" w:pos="158"/>
          <w:tab w:val="left" w:pos="360"/>
        </w:tabs>
        <w:ind w:left="180"/>
      </w:pPr>
    </w:p>
    <w:p w14:paraId="607B230E" w14:textId="77777777" w:rsidR="00A51E4D" w:rsidRPr="00AC5443" w:rsidRDefault="00A51E4D" w:rsidP="00916371">
      <w:pPr>
        <w:pStyle w:val="ProductList-Body"/>
        <w:keepNext/>
        <w:tabs>
          <w:tab w:val="clear" w:pos="158"/>
          <w:tab w:val="left" w:pos="360"/>
        </w:tabs>
        <w:ind w:left="187"/>
        <w:outlineLvl w:val="3"/>
        <w:rPr>
          <w:b/>
          <w:color w:val="0072C6"/>
        </w:rPr>
      </w:pPr>
      <w:r>
        <w:rPr>
          <w:b/>
          <w:color w:val="0072C6"/>
        </w:rPr>
        <w:lastRenderedPageBreak/>
        <w:t>Lucrările preexistente</w:t>
      </w:r>
    </w:p>
    <w:p w14:paraId="6EFCC100" w14:textId="77777777" w:rsidR="00A51E4D" w:rsidRDefault="00A51E4D" w:rsidP="00A51E4D">
      <w:pPr>
        <w:pStyle w:val="ProductList-Body"/>
        <w:tabs>
          <w:tab w:val="clear" w:pos="158"/>
          <w:tab w:val="left" w:pos="360"/>
        </w:tabs>
        <w:ind w:left="180"/>
      </w:pPr>
      <w:r>
        <w:t>„Lucrări preexistente” înseamnă orice materiale scrise dezvoltate pe bază de cod ori non-cod de computer sau obținute în alt mod, independent de contractul Clientului privind licențierea de volum. Toate drepturile privind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 În cazul în care Clientul dorește să divulge companiei Microsoft codul sursă în cursul unui contract de prestare a Serviciilor profesionale, atunci (1) înainte de a face acest lucru, Clientul va îndepărta codul sursă terță parte pe care nu are voie să îl divulge și (2) Microsoft va considera codul sursă al Clientului drept informație confidențială.</w:t>
      </w:r>
    </w:p>
    <w:p w14:paraId="718512EF" w14:textId="77777777" w:rsidR="00A51E4D" w:rsidRDefault="00A51E4D" w:rsidP="00A51E4D">
      <w:pPr>
        <w:pStyle w:val="ProductList-Body"/>
        <w:tabs>
          <w:tab w:val="clear" w:pos="158"/>
          <w:tab w:val="left" w:pos="360"/>
        </w:tabs>
        <w:ind w:left="180"/>
      </w:pPr>
    </w:p>
    <w:p w14:paraId="1934576F"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Elementele livrate aferente serviciilor</w:t>
      </w:r>
    </w:p>
    <w:p w14:paraId="080AF380" w14:textId="77777777" w:rsidR="00A51E4D" w:rsidRDefault="00A51E4D" w:rsidP="00A51E4D">
      <w:pPr>
        <w:pStyle w:val="ProductList-Body"/>
        <w:tabs>
          <w:tab w:val="clear" w:pos="158"/>
          <w:tab w:val="left" w:pos="360"/>
        </w:tabs>
        <w:ind w:left="180"/>
      </w:pPr>
      <w:r>
        <w:t xml:space="preserve">„Elemente livrate aferente serviciilor” înseamnă orice cod de computer ori materiale (inclusiv, fără limitare, studiile de testare, documentația și recomandările de proiectare, codul eșantion, bibliotecile de software, algoritmii și modelele de învățare computerizată), cu excepția Produselor sau Remedierilor, pe care Microsoft le furnizează Clientului la încheierea prestării Serviciilor profesionale. </w:t>
      </w:r>
      <w:r w:rsidRPr="00DD1A1F">
        <w:t>Microsoft îi acordă Clientului o licență neexclusivă, netransferabilă și perpetuă pentru a reproduce, a utiliza și a modifica Elemente livrate aferente serviciilor, cu condiția respectării termenilor și condițiilor contractului Clientului privind licențierea de volum și a documentelor de specificare a serviciilor și în conformitate cu acestea.</w:t>
      </w:r>
      <w:r>
        <w:rPr>
          <w:color w:val="000000" w:themeColor="text1"/>
        </w:rPr>
        <w:t xml:space="preserve"> </w:t>
      </w:r>
      <w:r>
        <w:rPr>
          <w:color w:val="000000" w:themeColor="text1"/>
          <w:shd w:val="clear" w:color="auto" w:fill="FFFFFF"/>
        </w:rPr>
        <w:t>Anumite Elemente livrate aferente serviciilor și conținutul terță parte pot fi furnizate în baza unei licențe separate, cum ar fi o licență open source. În eventualitatea unui conflict între această Notificare și orice licență separată, aceasta din urmă va avea întâietate cu privire la Elementele livrate aferente serviciilor sau conținutul terță parte, care fac obiectul respectivei licențe separate</w:t>
      </w:r>
      <w:r>
        <w:rPr>
          <w:rFonts w:cstheme="minorHAnsi"/>
          <w:color w:val="000000" w:themeColor="text1"/>
          <w:shd w:val="clear" w:color="auto" w:fill="FFFFFF"/>
        </w:rPr>
        <w:t xml:space="preserve">. </w:t>
      </w:r>
      <w:r>
        <w:rPr>
          <w:rFonts w:cstheme="minorHAnsi"/>
        </w:rPr>
        <w:t xml:space="preserve">Fiecare parte își rezervă toate drepturile (și nicio parte nu primește niciun fel de drepturi) care nu sunt acordate în mod expres în licențele menționate anterior. </w:t>
      </w:r>
    </w:p>
    <w:p w14:paraId="272C357E" w14:textId="77777777" w:rsidR="00A51E4D" w:rsidRDefault="00A51E4D" w:rsidP="00A51E4D">
      <w:pPr>
        <w:pStyle w:val="ProductList-Body"/>
        <w:tabs>
          <w:tab w:val="clear" w:pos="158"/>
          <w:tab w:val="left" w:pos="360"/>
        </w:tabs>
        <w:ind w:left="180"/>
      </w:pPr>
    </w:p>
    <w:p w14:paraId="660CDAE5"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Restricțiile privind licența</w:t>
      </w:r>
    </w:p>
    <w:p w14:paraId="16365EE8" w14:textId="77777777" w:rsidR="00A51E4D" w:rsidRDefault="00A51E4D" w:rsidP="00A51E4D">
      <w:pPr>
        <w:pStyle w:val="ProductList-Body"/>
        <w:tabs>
          <w:tab w:val="left" w:pos="360"/>
        </w:tabs>
        <w:ind w:left="180"/>
      </w:pPr>
      <w:r>
        <w:t>Clientul nu trebuie (și nu deține licență în aceste scopuri) să refacă programul sursă, să decompileze, să dezasambleze sau să ignore limitările de natură tehnică ale Elementelor livrate aferente serviciilor, decât în măsura în care legea aplicabilă nu permite această restricție. Cu excepția cazurilor permise în mod expres în prezentul contract și în orice document de specificare a serviciilor sau în orice licență separată, Clientul nu trebuie (și nu deține licență pentru următoarele): să distribuie, să sublicențieze, să închirieze, să dea în leasing, să împrumute, să vândă, să ofere spre vânzare ori să pună la dispoziție în orice alt mod Elementele livrate aferente serviciilor, în întregime sau parțial, sau să supună altor termeni de licență proprietatea intelectuală Microsoft asupra Elementelor livrate aferente serviciilor.</w:t>
      </w:r>
    </w:p>
    <w:p w14:paraId="3EE3AA58" w14:textId="77777777" w:rsidR="00A51E4D" w:rsidRDefault="00A51E4D" w:rsidP="00A51E4D">
      <w:pPr>
        <w:pStyle w:val="ProductList-Body"/>
        <w:tabs>
          <w:tab w:val="left" w:pos="360"/>
        </w:tabs>
        <w:ind w:left="180"/>
      </w:pPr>
    </w:p>
    <w:p w14:paraId="3F0AD76C"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Feedbackul</w:t>
      </w:r>
    </w:p>
    <w:p w14:paraId="1DF721D4" w14:textId="77777777" w:rsidR="00A51E4D" w:rsidRDefault="00A51E4D" w:rsidP="00A51E4D">
      <w:pPr>
        <w:pStyle w:val="ProductList-Body"/>
        <w:tabs>
          <w:tab w:val="clear" w:pos="158"/>
          <w:tab w:val="left" w:pos="360"/>
        </w:tabs>
        <w:ind w:left="180"/>
      </w:pPr>
      <w:r>
        <w:t>„Feedback” înseamnă experiența și cunoștințele, inclusiv know-how-ul specific industriei, precum și comentariile, informațiile și sugestiile referitoare la Elementele livrate aferente serviciilor, Serviciile profesionale și produsele, tehnologiile, serviciile și toate componentele acestora, fie în versiune preliminară, fie în versiune comercială, aparținând companiei Microsoft sau Clientului. Nici Microsoft, nici Clientul nu are obligația de a furniza celeilalte părți Feedback referitor la Serviciile profesionale; însă, dacă o parte, la alegerea sa, furnizează Feedback, ambele părți sunt de acord că partea primitoare trebuie să aibă libertatea de a utiliza acest Feedback fără nicio obligație. Prin urmare, în măsura în care partea care furnizează Feedback deține sau controlează drepturi de autor sau prevederi privind secretul comercial, care reglementează Feedbackul, atunci partea respectivă acordă părții primitoare și Afiliaților săi o licență valabilă la nivel internațional, neexclusivă, perpetuă, irevocabilă și fără redevențe privind proprietatea intelectuală în scopurile următoare: (1) să facă, să folosească, să modifice, să distribuie, să creeze lucrări derivate și să comercializeze în alt mod Feedbackul ca parte a produselor, tehnologiilor, serviciilor companiei Microsoft sau ale Clientului sau a componentelor acestora, inclusiv, fără limitare la, versiunile preliminare sau comerciale ale acestor oferte și (2) să sublicențieze către terțe părți drepturile menționate anterior, inclusiv dreptul de a acorda alte sublicențe. Nicio parte nu va furniza Feedback în baza unor termeni care ar impune părții primitoare orice fel de obligații sau necesitate de atribuire. Orice parte care primește Feedback recunoaște că (1) are libertate proprie și absolută cu privire la decizia de a implementa sau nu Feedbackul primit; (2) își va baza ofertele și planurile de marketing numai pe cercetările și analizele pe care le-a desfășurat independent și (3) își asumă toate riscurile asociate implementării Feedbackului respectiv.</w:t>
      </w:r>
    </w:p>
    <w:p w14:paraId="2CD98275" w14:textId="77777777" w:rsidR="00A51E4D" w:rsidRDefault="00A51E4D" w:rsidP="00A51E4D">
      <w:pPr>
        <w:pStyle w:val="ProductList-Body"/>
        <w:tabs>
          <w:tab w:val="clear" w:pos="158"/>
          <w:tab w:val="left" w:pos="360"/>
        </w:tabs>
        <w:ind w:left="180"/>
      </w:pPr>
    </w:p>
    <w:p w14:paraId="2F6E7E13"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Tehnologie care nu aparține companiei Microsoft</w:t>
      </w:r>
    </w:p>
    <w:p w14:paraId="3CE761E4" w14:textId="77777777" w:rsidR="00A51E4D" w:rsidRDefault="00A51E4D" w:rsidP="00A51E4D">
      <w:pPr>
        <w:pStyle w:val="ProductList-Body"/>
        <w:tabs>
          <w:tab w:val="clear" w:pos="158"/>
          <w:tab w:val="left" w:pos="360"/>
        </w:tabs>
        <w:ind w:left="180"/>
      </w:pPr>
      <w:r>
        <w:t>Clientul este singurul responsabil pentru software-ul sau tehnologia care nu aparține companiei Microsoft, pe care decide să o instaleze ori să o utilizeze pentru Serviciile online, Remedierile sau Elementele livrate aferente serviciilor, inclusiv, fără limitare, în cazurile în care Clientul solicită companiei Microsoft să utilizeze ori să modifice astfel de conținut terță parte.</w:t>
      </w:r>
    </w:p>
    <w:p w14:paraId="13A32A25" w14:textId="77777777" w:rsidR="00A51E4D" w:rsidRDefault="00A51E4D" w:rsidP="00A51E4D">
      <w:pPr>
        <w:pStyle w:val="ProductList-Body"/>
        <w:tabs>
          <w:tab w:val="clear" w:pos="158"/>
          <w:tab w:val="left" w:pos="360"/>
        </w:tabs>
        <w:ind w:left="180"/>
      </w:pPr>
    </w:p>
    <w:p w14:paraId="75947766"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Drepturile Afiliaților</w:t>
      </w:r>
    </w:p>
    <w:p w14:paraId="5BB57977" w14:textId="77777777" w:rsidR="00A51E4D" w:rsidRDefault="00A51E4D" w:rsidP="00A51E4D">
      <w:pPr>
        <w:pStyle w:val="ProductList-Body"/>
        <w:tabs>
          <w:tab w:val="clear" w:pos="158"/>
          <w:tab w:val="left" w:pos="360"/>
        </w:tabs>
        <w:ind w:left="180"/>
      </w:pPr>
      <w:r>
        <w:t>Clientul poate să le sublicențieze Afiliaților săi drepturile de utilizare a Elementelor livrate aferente serviciilor, dar aceștia din urmă nu au dreptul să sublicențieze drepturile respective. Clientul va fi responsabil pentru respectarea de către Afiliații săi a termenilor din această notificare și din contractul de licențiere de volum pe care l-a semnat.</w:t>
      </w:r>
    </w:p>
    <w:p w14:paraId="5C01BC58" w14:textId="77777777" w:rsidR="00A51E4D" w:rsidRPr="00AC5443" w:rsidRDefault="00A51E4D" w:rsidP="00A51E4D">
      <w:pPr>
        <w:pStyle w:val="ProductList-Body"/>
        <w:ind w:left="180"/>
      </w:pPr>
    </w:p>
    <w:p w14:paraId="49A36E4F" w14:textId="77777777" w:rsidR="00A51E4D" w:rsidRPr="00AC5443" w:rsidDel="00D72F9D" w:rsidRDefault="00A51E4D" w:rsidP="00916371">
      <w:pPr>
        <w:pStyle w:val="ProductList-Body"/>
        <w:keepNext/>
        <w:ind w:left="187"/>
        <w:outlineLvl w:val="3"/>
        <w:rPr>
          <w:b/>
          <w:color w:val="0072C6"/>
        </w:rPr>
      </w:pPr>
      <w:r>
        <w:rPr>
          <w:b/>
          <w:color w:val="0072C6"/>
        </w:rPr>
        <w:t>Clienții instituții guvernamentale</w:t>
      </w:r>
    </w:p>
    <w:p w14:paraId="5A1A0DC4" w14:textId="1DCBAD95" w:rsidR="005363B2" w:rsidRPr="000772BE" w:rsidRDefault="00A51E4D" w:rsidP="00916371">
      <w:pPr>
        <w:pStyle w:val="ProductList-Body"/>
        <w:keepNext/>
        <w:ind w:left="187"/>
      </w:pPr>
      <w:r>
        <w:t xml:space="preserve">În cazul în care Clientul este o entitate guvernamentală, următorii termeni se aplică tuturor Serviciilor profesionale oferite Clientului în mod gratuit. Microsoft renunță la orice și la toate drepturile la compensații din partea Clientului pentru Serviciile profesionale. În conformitate cu </w:t>
      </w:r>
      <w:r>
        <w:lastRenderedPageBreak/>
        <w:t>legile și reglementările aplicabile, Microsoft și Clientul recunosc faptul că Serviciile profesionale sunt furnizate doar în beneficiul și pentru utilizarea Clientului și nu pentru utilizarea personală sau în beneficiul oricărui angajat de stat</w:t>
      </w:r>
      <w:r w:rsidR="005363B2">
        <w:t>.</w:t>
      </w:r>
    </w:p>
    <w:bookmarkStart w:id="272" w:name="_Toc451949080"/>
    <w:p w14:paraId="35AF503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4BD08DE" w14:textId="77777777" w:rsidR="001A140A" w:rsidRPr="001A140A" w:rsidRDefault="001A140A" w:rsidP="00916371">
      <w:pPr>
        <w:pStyle w:val="ProductList-Offering1Heading"/>
        <w:rPr>
          <w:lang w:val="it-IT"/>
        </w:rPr>
      </w:pPr>
      <w:bookmarkStart w:id="273" w:name="_Toc25687012"/>
      <w:r w:rsidRPr="001A140A">
        <w:rPr>
          <w:lang w:val="it-IT"/>
        </w:rPr>
        <w:t>Adăugarea unei notificări referitoare la codificarea H.265/HEVC în Serviciile Azure Media</w:t>
      </w:r>
      <w:bookmarkEnd w:id="272"/>
      <w:bookmarkEnd w:id="273"/>
    </w:p>
    <w:p w14:paraId="5309F2EE" w14:textId="77777777" w:rsidR="001A140A" w:rsidRPr="00A06A7F" w:rsidRDefault="001A140A" w:rsidP="00916371">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bookmarkStart w:id="274" w:name="_Toc484158323"/>
    <w:p w14:paraId="21A4058D"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CDFF0CD" w14:textId="77777777" w:rsidR="00952EC3" w:rsidRPr="00487266" w:rsidDel="007C0F64" w:rsidRDefault="00952EC3" w:rsidP="00916371">
      <w:pPr>
        <w:pStyle w:val="ProductList-Offering1Heading"/>
        <w:rPr>
          <w:lang w:val="ro-RO"/>
        </w:rPr>
      </w:pPr>
      <w:bookmarkStart w:id="275" w:name="_Toc25687013"/>
      <w:r w:rsidRPr="00487266">
        <w:rPr>
          <w:lang w:val="ro-RO"/>
        </w:rPr>
        <w:t>Notificare despre Adobe Flash Player</w:t>
      </w:r>
      <w:bookmarkEnd w:id="274"/>
      <w:bookmarkEnd w:id="275"/>
    </w:p>
    <w:p w14:paraId="4625D365" w14:textId="77777777" w:rsidR="00952EC3" w:rsidRPr="00747204" w:rsidDel="007C0F64" w:rsidRDefault="00952EC3" w:rsidP="00916371">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93"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bookmarkStart w:id="276" w:name="_Toc484158324"/>
    <w:bookmarkStart w:id="277" w:name="_Toc476230953"/>
    <w:p w14:paraId="2C75A9F9"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AA15C7" w14:textId="77777777" w:rsidR="00952EC3" w:rsidRPr="00487266" w:rsidRDefault="00952EC3" w:rsidP="00916371">
      <w:pPr>
        <w:pStyle w:val="ProductList-Offering1Heading"/>
        <w:rPr>
          <w:lang w:val="ro-RO"/>
        </w:rPr>
      </w:pPr>
      <w:bookmarkStart w:id="278" w:name="_Toc25687014"/>
      <w:r w:rsidRPr="00487266">
        <w:rPr>
          <w:lang w:val="ro-RO"/>
        </w:rPr>
        <w:t>Notificarea privind standardul vizual H.264/AVC, standardul video VC-1, standardul vizual MPEG-4 partea 2 şi standardul video MPEG-2</w:t>
      </w:r>
      <w:bookmarkEnd w:id="276"/>
      <w:bookmarkEnd w:id="277"/>
      <w:bookmarkEnd w:id="278"/>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94"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3B8F6F88" w14:textId="77777777" w:rsidR="00392DF2" w:rsidRDefault="00541487"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6C3612F" w14:textId="77777777" w:rsidR="00D67A4B" w:rsidRDefault="00D67A4B" w:rsidP="00A914BF">
      <w:pPr>
        <w:pStyle w:val="ProductList-Body"/>
      </w:pPr>
    </w:p>
    <w:p w14:paraId="76427307" w14:textId="39066E54" w:rsidR="00392DF2" w:rsidRDefault="00392DF2" w:rsidP="00A914BF">
      <w:pPr>
        <w:pStyle w:val="ProductList-Body"/>
        <w:sectPr w:rsidR="00392DF2" w:rsidSect="00A61B2A">
          <w:footerReference w:type="default" r:id="rId95"/>
          <w:footerReference w:type="first" r:id="rId96"/>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79" w:name="_Toc503180509"/>
      <w:bookmarkStart w:id="280" w:name="_Toc25687015"/>
      <w:bookmarkStart w:id="281" w:name="Attachment2"/>
      <w:r>
        <w:lastRenderedPageBreak/>
        <w:t>Anexa 2 – Suitele de licenţe de abonament</w:t>
      </w:r>
      <w:bookmarkEnd w:id="279"/>
      <w:bookmarkEnd w:id="280"/>
    </w:p>
    <w:p w14:paraId="42D065C7" w14:textId="29385CAF"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0" w:type="auto"/>
        <w:tblLook w:val="04A0" w:firstRow="1" w:lastRow="0" w:firstColumn="1" w:lastColumn="0" w:noHBand="0" w:noVBand="1"/>
      </w:tblPr>
      <w:tblGrid>
        <w:gridCol w:w="4194"/>
        <w:gridCol w:w="272"/>
        <w:gridCol w:w="276"/>
        <w:gridCol w:w="276"/>
        <w:gridCol w:w="276"/>
        <w:gridCol w:w="726"/>
        <w:gridCol w:w="700"/>
        <w:gridCol w:w="375"/>
        <w:gridCol w:w="375"/>
        <w:gridCol w:w="272"/>
        <w:gridCol w:w="276"/>
        <w:gridCol w:w="276"/>
        <w:gridCol w:w="887"/>
        <w:gridCol w:w="705"/>
        <w:gridCol w:w="899"/>
      </w:tblGrid>
      <w:tr w:rsidR="00980195" w14:paraId="569F9FFD" w14:textId="77777777" w:rsidTr="00980195">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5FDDE3EA" w14:textId="77777777" w:rsidR="00980195" w:rsidRDefault="00980195" w:rsidP="0013658E">
            <w:pPr>
              <w:pStyle w:val="ProductList-Body"/>
              <w:tabs>
                <w:tab w:val="clear" w:pos="158"/>
                <w:tab w:val="left" w:pos="720"/>
              </w:tabs>
              <w:spacing w:line="256" w:lineRule="auto"/>
              <w:ind w:left="-108"/>
              <w:rPr>
                <w:sz w:val="22"/>
              </w:rPr>
            </w:pPr>
            <w:r>
              <w:rPr>
                <w:sz w:val="22"/>
              </w:rPr>
              <w:t>Serviciu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E7D5F99"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95763" w14:textId="77777777" w:rsidR="00980195" w:rsidRPr="001F15CE" w:rsidRDefault="00980195" w:rsidP="0013658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2A2C88"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1FB46C2"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FD642C9" w14:textId="77777777" w:rsidR="00980195" w:rsidRPr="001F15CE" w:rsidRDefault="00980195"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D0FB6"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E061CE"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D14E784" w14:textId="77777777" w:rsidR="00980195" w:rsidRPr="001F15CE" w:rsidRDefault="00980195"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160277F7"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7C0FD5E"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1C4F9A8" w14:textId="77777777" w:rsidR="00980195" w:rsidRPr="001F15CE" w:rsidRDefault="00980195"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AA7B45" w14:textId="77777777" w:rsidR="00980195" w:rsidRPr="00931AE7" w:rsidRDefault="00980195" w:rsidP="0013658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347ECB7" w14:textId="77777777" w:rsidR="00980195" w:rsidRDefault="00980195"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5122D7" w14:textId="77777777" w:rsidR="00980195" w:rsidRPr="006F1174" w:rsidRDefault="00980195"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980195" w14:paraId="242B044B" w14:textId="77777777" w:rsidTr="00980195">
        <w:trPr>
          <w:trHeight w:val="299"/>
          <w:tblHeader/>
        </w:trPr>
        <w:tc>
          <w:tcPr>
            <w:tcW w:w="0" w:type="auto"/>
            <w:vMerge/>
            <w:tcBorders>
              <w:top w:val="nil"/>
              <w:left w:val="nil"/>
              <w:bottom w:val="dashSmallGap" w:sz="4" w:space="0" w:color="808080" w:themeColor="background1" w:themeShade="80"/>
              <w:right w:val="nil"/>
            </w:tcBorders>
            <w:vAlign w:val="center"/>
            <w:hideMark/>
          </w:tcPr>
          <w:p w14:paraId="44C997AF" w14:textId="77777777" w:rsidR="00980195" w:rsidRDefault="00980195" w:rsidP="0013658E">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4CCE833"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F494EA"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01AB2E"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0B2D7"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A9C59C"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0ED3E7"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2E423C8"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53D617C"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D1A3DF"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862FA"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49D6CD"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C26956" w14:textId="77777777" w:rsidR="00980195" w:rsidDel="009C5E6C"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FF39E" w14:textId="77777777" w:rsidR="00980195" w:rsidDel="009C5E6C"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41B31D"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80195" w14:paraId="376A6635" w14:textId="77777777" w:rsidTr="00980195">
        <w:trPr>
          <w:trHeight w:val="210"/>
        </w:trPr>
        <w:tc>
          <w:tcPr>
            <w:tcW w:w="0" w:type="auto"/>
            <w:tcBorders>
              <w:top w:val="nil"/>
              <w:left w:val="nil"/>
              <w:bottom w:val="dashSmallGap" w:sz="4" w:space="0" w:color="BFBFBF" w:themeColor="background1" w:themeShade="BF"/>
              <w:right w:val="nil"/>
            </w:tcBorders>
            <w:noWrap/>
            <w:vAlign w:val="center"/>
            <w:hideMark/>
          </w:tcPr>
          <w:p w14:paraId="21506540"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8FDF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1C5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ECA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DC5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E49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6F6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420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7D5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E2F27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647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5A1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0B3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1BF5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6051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175B9DD7"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FD580"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E45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DDF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02F5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D19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904B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6B42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F8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763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33E9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6D6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3C9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24D9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7607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B869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766C78F"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0CEF"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3FFC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8055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13C6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75A5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9F6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56E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10D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E1C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012E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2A9F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7EC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0C4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82B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7B7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028FCBA6"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287B2"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CB43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B7C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4B4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DBCC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244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C15D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1B2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22BB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14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46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FE9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5C1C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A29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718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24A717CD"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45D0B"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2629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DF5E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07D9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99F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574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6C4A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442C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47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23BE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042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CF93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221FD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BE83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8B53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FE68311"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D3C3"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0B3D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E3F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90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5C2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F48F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406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5FE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56AA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56A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018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A7EB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C6CD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7D0E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5866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B48C297"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EECFC"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62FC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4A46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441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71F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733B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85C9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9D3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F2B3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605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23D4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5ABC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0CBD9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2868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AAC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10CDB588"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5E1ECE"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099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6D0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8EE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1E6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66E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AFA3C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BB3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45F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84E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1F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06DA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C368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59B9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881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B336CBC"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B9D044"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7785F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8BB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681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D6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542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40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FE58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6657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F107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AD8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6FD2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974B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E696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F8E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58FB178"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F38B2" w14:textId="6D1CAD0E"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8EDAA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68332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7E64B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B61C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2F5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55A3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24AF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2C9E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8C3D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ED56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E456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4A8BD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2985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FAD2B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BF84E24"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84F64"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A807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F974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35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40E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794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D311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79C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99E2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46C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9EF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692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3E2B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CA53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B5E8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4CAC1EB2"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ABE46"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285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12BF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0F5E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58D5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BD27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F2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ACA4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A1B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0C9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E195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F632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B5DE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F44F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6430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38ED29C"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6BDAA6" w14:textId="29328EC7" w:rsidR="0098019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B01D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B049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CAB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40ED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97F6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A837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14FC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E7B4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D3C6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2DF7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3738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2FA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5444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A2C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41A3B062"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2225EA5"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B959A7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53756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B43A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07FE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8310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F12B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E09D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D482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C553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8F8E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27B0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6C1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2976E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257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148BCA3"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B27D43"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7C4F2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46C0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DD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0D2C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2B2D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3FC2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D75C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442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3753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5D83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57AA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EE7A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B9D81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F62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47BE0FF7" w14:textId="77777777" w:rsidTr="00980195">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79A1E3" w14:textId="77777777" w:rsidR="00980195" w:rsidRPr="006F1174"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4478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23F3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130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923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3207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0633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A4E6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EAC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EE26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076E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DCAC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8950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AAD10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1504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0EDDE7BE" w14:textId="77777777" w:rsidTr="00980195">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774075"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0BE8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9AB0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282D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38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56934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D254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9CE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CCA1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7819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96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737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798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B203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F0A9F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F3580DC"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100C08"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A8EF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372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A20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908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73E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A3B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5C1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F7A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1DA4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F8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3405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75F0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6910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7680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42EDD77F"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9D60F9"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FD4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ADC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C59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44BC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88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D3A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12E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F10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72D6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81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28F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B06F2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2D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1A41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DD00799"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70E84C"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C783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955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D048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33AF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E4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9B20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FA52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F0D7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D78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A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F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1DCB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C167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7C65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9254F4B"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08573"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52D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AF3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1C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DF72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8E4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1FDF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944E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506B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0830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FCC3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E24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B5DA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53DB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D721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19A339C2"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FE775"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53F4D0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7B7B2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976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3D8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D7E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A23D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E156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6B9A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DE55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4C7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D6A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F499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7E59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149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45BB388"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EB7A81"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7751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3BF1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761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6CFA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A677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FC9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481E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87951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F730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D1EB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1769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FDD7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0112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F90E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834746D"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32D1E"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6A10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C6E2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65A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7F1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D9C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4B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27FB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DA4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4270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774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FE6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2239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D726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91B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28D7B16"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6352C3"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AE28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06C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E8AF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5EAD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E198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6C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881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A9A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621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B2B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616B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01095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6F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7E5E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1C15F01B"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8B7E9E4"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47CB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1246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DD4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2A5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BAD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163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E75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DBB2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144B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3AB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AD8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2F6E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6F8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BE90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6BF47A4"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A90877"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669B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4D7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342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B44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E8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EA4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64B8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D756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DE30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8CF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BE3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445C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6142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DCE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09F21600"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F933F1" w14:textId="77777777" w:rsidR="00980195" w:rsidRPr="006F1174"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4A74C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A48D"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8AB62"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B9AC"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AF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15D72"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DC7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C8F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5BDD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0C296"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5DA65"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82FBB"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BE703"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A1BE7"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9F83DC6"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 depinde de disponibilitatea în funcție de regiune.</w:t>
      </w:r>
    </w:p>
    <w:p w14:paraId="11F50221" w14:textId="77777777"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1EAF08B8" w14:textId="37EDECFF" w:rsidR="00EB7902" w:rsidRPr="00931AE7" w:rsidRDefault="00EB7902" w:rsidP="00EB7902">
      <w:pPr>
        <w:pStyle w:val="ProductList-Body"/>
      </w:pPr>
      <w:r>
        <w:rPr>
          <w:i/>
          <w:sz w:val="16"/>
          <w:szCs w:val="16"/>
          <w:vertAlign w:val="superscript"/>
        </w:rPr>
        <w:t>6</w:t>
      </w:r>
      <w:r>
        <w:rPr>
          <w:i/>
          <w:sz w:val="16"/>
          <w:szCs w:val="16"/>
        </w:rPr>
        <w:t xml:space="preserve"> </w:t>
      </w:r>
      <w:r w:rsidR="00A51E4D">
        <w:rPr>
          <w:i/>
          <w:sz w:val="16"/>
          <w:szCs w:val="16"/>
        </w:rPr>
        <w:t>Microsoft 365 E5 Security include protecția avansată împotriva amenințărilor Microsoft Defender</w:t>
      </w:r>
      <w:r>
        <w:rPr>
          <w:i/>
          <w:sz w:val="16"/>
          <w:szCs w:val="16"/>
        </w:rPr>
        <w:t>.</w:t>
      </w:r>
    </w:p>
    <w:p w14:paraId="1C84BD6F" w14:textId="77777777" w:rsidR="0022546F" w:rsidRDefault="0022546F" w:rsidP="0022546F">
      <w:pPr>
        <w:pStyle w:val="ProductList-Body"/>
      </w:pPr>
    </w:p>
    <w:p w14:paraId="592738BB" w14:textId="77777777" w:rsidR="001E4C19" w:rsidRDefault="001E4C19" w:rsidP="0022546F">
      <w:pPr>
        <w:pStyle w:val="ProductList-Offering1Heading"/>
      </w:pPr>
      <w:bookmarkStart w:id="282" w:name="_Toc503180510"/>
      <w:r>
        <w:br w:type="page"/>
      </w:r>
    </w:p>
    <w:p w14:paraId="2B6411E9" w14:textId="4B6ABED1" w:rsidR="0022546F" w:rsidRDefault="0022546F" w:rsidP="0022546F">
      <w:pPr>
        <w:pStyle w:val="ProductList-Offering1Heading"/>
      </w:pPr>
      <w:bookmarkStart w:id="283" w:name="_Toc25687016"/>
      <w:r>
        <w:lastRenderedPageBreak/>
        <w:t>Sectorul public</w:t>
      </w:r>
      <w:bookmarkEnd w:id="282"/>
      <w:bookmarkEnd w:id="283"/>
    </w:p>
    <w:tbl>
      <w:tblPr>
        <w:tblW w:w="10800" w:type="dxa"/>
        <w:tblLayout w:type="fixed"/>
        <w:tblLook w:val="04A0" w:firstRow="1" w:lastRow="0" w:firstColumn="1" w:lastColumn="0" w:noHBand="0" w:noVBand="1"/>
      </w:tblPr>
      <w:tblGrid>
        <w:gridCol w:w="3551"/>
        <w:gridCol w:w="535"/>
        <w:gridCol w:w="447"/>
        <w:gridCol w:w="447"/>
        <w:gridCol w:w="447"/>
        <w:gridCol w:w="513"/>
        <w:gridCol w:w="470"/>
        <w:gridCol w:w="536"/>
        <w:gridCol w:w="536"/>
        <w:gridCol w:w="536"/>
        <w:gridCol w:w="642"/>
        <w:gridCol w:w="669"/>
        <w:gridCol w:w="793"/>
        <w:gridCol w:w="678"/>
      </w:tblGrid>
      <w:tr w:rsidR="00EB7902" w14:paraId="2A9D9580" w14:textId="77777777" w:rsidTr="000D4986">
        <w:trPr>
          <w:trHeight w:val="384"/>
          <w:tblHeader/>
        </w:trPr>
        <w:tc>
          <w:tcPr>
            <w:tcW w:w="3551" w:type="dxa"/>
            <w:vMerge w:val="restart"/>
            <w:tcBorders>
              <w:top w:val="nil"/>
              <w:left w:val="nil"/>
              <w:bottom w:val="dashSmallGap" w:sz="4" w:space="0" w:color="808080" w:themeColor="text1" w:themeTint="7F" w:themeShade="00"/>
              <w:right w:val="nil"/>
            </w:tcBorders>
            <w:vAlign w:val="bottom"/>
            <w:hideMark/>
          </w:tcPr>
          <w:p w14:paraId="4393B98F" w14:textId="77777777" w:rsidR="00EB7902" w:rsidRDefault="00EB7902" w:rsidP="0013658E">
            <w:pPr>
              <w:pStyle w:val="ProductList-Body"/>
              <w:tabs>
                <w:tab w:val="clear" w:pos="158"/>
                <w:tab w:val="left" w:pos="720"/>
              </w:tabs>
              <w:spacing w:line="256" w:lineRule="auto"/>
              <w:ind w:left="-108"/>
              <w:rPr>
                <w:sz w:val="22"/>
              </w:rPr>
            </w:pPr>
            <w:r>
              <w:rPr>
                <w:sz w:val="22"/>
              </w:rPr>
              <w:t>Serviciu online</w:t>
            </w:r>
          </w:p>
        </w:tc>
        <w:tc>
          <w:tcPr>
            <w:tcW w:w="238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5428662" w14:textId="77777777" w:rsidR="00EB7902" w:rsidRPr="001F15CE" w:rsidRDefault="00EB7902" w:rsidP="0013658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1542" w:type="dxa"/>
            <w:gridSpan w:val="3"/>
            <w:tcBorders>
              <w:top w:val="single" w:sz="12" w:space="0" w:color="FFFFFF" w:themeColor="background1"/>
              <w:left w:val="nil"/>
              <w:right w:val="single" w:sz="12" w:space="0" w:color="FFFFFF" w:themeColor="background1"/>
            </w:tcBorders>
            <w:shd w:val="clear" w:color="auto" w:fill="0072C6"/>
            <w:vAlign w:val="bottom"/>
          </w:tcPr>
          <w:p w14:paraId="342A1281" w14:textId="77777777" w:rsidR="00EB7902" w:rsidRPr="001F15CE" w:rsidRDefault="00EB7902" w:rsidP="0013658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149B7B" w14:textId="77777777" w:rsidR="00EB7902" w:rsidRPr="001F15CE" w:rsidRDefault="00EB7902" w:rsidP="0013658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B7902" w14:paraId="13975916" w14:textId="77777777" w:rsidTr="000D4986">
        <w:trPr>
          <w:trHeight w:val="299"/>
          <w:tblHeader/>
        </w:trPr>
        <w:tc>
          <w:tcPr>
            <w:tcW w:w="3551" w:type="dxa"/>
            <w:vMerge/>
            <w:tcBorders>
              <w:top w:val="nil"/>
              <w:left w:val="nil"/>
              <w:bottom w:val="dashSmallGap" w:sz="4" w:space="0" w:color="808080" w:themeColor="background1" w:themeShade="80"/>
            </w:tcBorders>
            <w:vAlign w:val="center"/>
            <w:hideMark/>
          </w:tcPr>
          <w:p w14:paraId="7A7D24D7" w14:textId="77777777" w:rsidR="00EB7902" w:rsidRDefault="00EB7902" w:rsidP="0013658E">
            <w:pPr>
              <w:spacing w:after="0"/>
            </w:pPr>
          </w:p>
        </w:tc>
        <w:tc>
          <w:tcPr>
            <w:tcW w:w="535" w:type="dxa"/>
            <w:tcBorders>
              <w:bottom w:val="single" w:sz="12" w:space="0" w:color="FFFFFF" w:themeColor="background1"/>
              <w:right w:val="single" w:sz="12" w:space="0" w:color="FFFFFF" w:themeColor="background1"/>
            </w:tcBorders>
            <w:shd w:val="clear" w:color="auto" w:fill="0072C6"/>
            <w:vAlign w:val="center"/>
            <w:hideMark/>
          </w:tcPr>
          <w:p w14:paraId="2DFB480A"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76BE5"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2F5DF"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F695E"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1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A1090"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A6736"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96690C"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8B073"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A6035F"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DC13F4" w14:textId="77777777" w:rsidR="00EB7902" w:rsidRPr="006F1174"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F63336"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9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17619B"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7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08399E"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B7902" w14:paraId="1133442F" w14:textId="77777777" w:rsidTr="000D4986">
        <w:trPr>
          <w:trHeight w:val="210"/>
        </w:trPr>
        <w:tc>
          <w:tcPr>
            <w:tcW w:w="3551" w:type="dxa"/>
            <w:tcBorders>
              <w:top w:val="nil"/>
              <w:left w:val="nil"/>
              <w:bottom w:val="dashSmallGap" w:sz="4" w:space="0" w:color="BFBFBF" w:themeColor="background1" w:themeShade="BF"/>
              <w:right w:val="nil"/>
            </w:tcBorders>
            <w:noWrap/>
            <w:vAlign w:val="center"/>
            <w:hideMark/>
          </w:tcPr>
          <w:p w14:paraId="3041700B"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21A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CAED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EC9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C247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F75A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00C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5B70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595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2C1D"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1A8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2CD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3394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9FD9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23F86E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B71DF"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7E0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CDDA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FAE7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464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4ED7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7453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943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B26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666A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CB57C"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B455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F043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E9B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2B64F3AE"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A7C1"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94C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47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A183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ED14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D44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FA4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A19E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9EA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C13D"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9272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F4BC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BA20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3ED5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6177C362"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52237"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E87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4921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D79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CEA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03D0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DC8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352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837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E3B1"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BC0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3C09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DF4FB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225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6A18552B"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F5F17"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E30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6409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7C23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D2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EF3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B10B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CA46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DE1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1C35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F0E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14F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D6C8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82E6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03F7A06"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83E38"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BDE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9B9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A8A1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1373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08AD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BC4C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29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58E8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9E747"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550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325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123A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1E9B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48BB06EF"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3E00"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C6FB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6F15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6388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B27DC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0687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FB3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34F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296B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DBFC8"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31D7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D645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5E89B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4EDF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6407D81C"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DA9C"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0801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ED8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6C3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773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6EDB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A8C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599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2307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644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6CFB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B6E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CD626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4233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0721687"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A8FED"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443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2ED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2F7E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0DD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DE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B51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6556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80C2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91B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910C"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F323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6D61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0928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E11DFF8"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71428" w14:textId="11EEEC2F"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A51E4D">
              <w:rPr>
                <w:rFonts w:asciiTheme="majorHAnsi" w:hAnsiTheme="majorHAnsi"/>
                <w:sz w:val="15"/>
                <w:szCs w:val="15"/>
              </w:rPr>
              <w:t>for the web</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D179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E427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87D7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1F47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CD9A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6430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5D38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010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3A150"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05001"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A1D5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375E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00CA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27F74D7D"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A189F"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320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FEF9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02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6BBD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13D5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ED5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58C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D3C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D85A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33A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FBC6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8A5F4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60DA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945C26" w14:paraId="1756982D"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46F15D" w14:textId="7018A58D" w:rsidR="00945C26" w:rsidRDefault="00945C26"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63715"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BE03E"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68C89"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7A075C"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938FB"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B9F84"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37CD7"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947E7"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8563D" w14:textId="77777777" w:rsidR="00945C26"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13C85" w14:textId="77777777" w:rsidR="00945C26"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BBCC4"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58E2E"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C78E5"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DD5956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46B42"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39B5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A522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FB42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F4FA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E98F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E645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D259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7071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7C7E9"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D0539"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E0B7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9963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47D3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ADB048B"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D08C9F"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F764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90B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D910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0674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8E3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802B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F06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0B6E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4A670"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1E237"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040E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74D0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25D8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C0A90B4" w14:textId="77777777" w:rsidTr="000D4986">
        <w:trPr>
          <w:trHeight w:val="276"/>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A360B" w14:textId="77777777" w:rsidR="00EB7902" w:rsidRPr="006F1174"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80CE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3C9A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B7C9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832F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7A30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5AB4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82F3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9015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539B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7372BA"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5163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25B9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012B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3321D25" w14:textId="77777777" w:rsidTr="000D4986">
        <w:trPr>
          <w:trHeight w:val="222"/>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E3969"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39D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4D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7BFC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34D41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42E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4996B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8377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568B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DFD3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7A8D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5A1D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0F7FF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DEB8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0CD1D6A2"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4F2A0"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CA5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C91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4EC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AE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4963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563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D1ED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5702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B812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5C8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7A89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A852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26DF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1FAB417F"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3AAFD"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3973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AA4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B12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D79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8C56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CF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FB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4C93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90925"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9E1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DE6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9D376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623C2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3160D47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C72FE"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232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6A2A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E61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3A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B35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C62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819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2E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FB8D5"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2B96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F0E7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ABC9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243D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156B7195"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29DE8"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C99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2667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CE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D47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35B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A9A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0D15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2C9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9F1E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2C181"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326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775C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DE122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66783B1"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12DEE"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44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F89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E9F2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D8F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32F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8F8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E4CF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B838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1F68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ACE0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F365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D57AB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235D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287391E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340560"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F19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C35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B5D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0673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3D98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E081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9E6B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61FA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923A9"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9C3A5"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33BB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71D8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48B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21495A6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17407"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2F5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438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3F9E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7737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5F79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9629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8B80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86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F047"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1AD1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D26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795D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FE5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3FC575C8"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1CD7A4"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5B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AAF3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5EC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955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432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8C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F067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16B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49C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97FE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88E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8FB2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D1B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92D7EA1"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4FC0"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474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300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6B0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D61C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DDE2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282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0490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04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521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618A"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9E5A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B9DD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241A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0DAFAC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5FEAF3"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62B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CD2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0C2A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B7A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9FE2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BD0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BFC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87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21410"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7EE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A577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4B26E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F891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C947DF4"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40380" w14:textId="77777777" w:rsidR="00EB7902" w:rsidRPr="006F1174"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749D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7F51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82AAED"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E4470D"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886E"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2C9B1C"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74F06"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6875"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70AB9"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733A38"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D361C"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6199C0"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442D4"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443167D9"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0E9A8" w14:textId="77777777" w:rsidR="00EB7902"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C127"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B6F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D9AE9"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CC89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256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79C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7D2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A51A"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D9F0D"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B8FF0"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DB85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5A665"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3D1A9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bookmarkEnd w:id="281"/>
    <w:p w14:paraId="756AB23E"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E5/A5 depinde de disponibilitatea în funcție de regiune.</w:t>
      </w:r>
    </w:p>
    <w:p w14:paraId="1944DC9A" w14:textId="694EDBD5" w:rsidR="00945C26" w:rsidRDefault="00945C26" w:rsidP="00945C26">
      <w:pPr>
        <w:pStyle w:val="ProductList-Body"/>
      </w:pPr>
      <w:r>
        <w:rPr>
          <w:i/>
          <w:sz w:val="16"/>
          <w:szCs w:val="16"/>
          <w:vertAlign w:val="superscript"/>
        </w:rPr>
        <w:t>4</w:t>
      </w:r>
      <w:r w:rsidRPr="00945C26">
        <w:rPr>
          <w:i/>
          <w:sz w:val="16"/>
          <w:szCs w:val="16"/>
        </w:rPr>
        <w:t xml:space="preserve"> </w:t>
      </w:r>
      <w:r>
        <w:rPr>
          <w:i/>
          <w:sz w:val="16"/>
          <w:szCs w:val="16"/>
        </w:rPr>
        <w:t>Include Microsoft 365 A3 cu licență Core CAL.</w:t>
      </w:r>
    </w:p>
    <w:p w14:paraId="0DCDAF85" w14:textId="21373132"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57937996" w14:textId="53959C2E" w:rsidR="00EB7902" w:rsidRPr="00931AE7" w:rsidRDefault="00EB7902" w:rsidP="00EB7902">
      <w:pPr>
        <w:pStyle w:val="ProductList-Body"/>
      </w:pPr>
      <w:r>
        <w:rPr>
          <w:i/>
          <w:sz w:val="16"/>
          <w:szCs w:val="16"/>
          <w:vertAlign w:val="superscript"/>
        </w:rPr>
        <w:t>6</w:t>
      </w:r>
      <w:r>
        <w:rPr>
          <w:i/>
          <w:sz w:val="16"/>
          <w:szCs w:val="16"/>
        </w:rPr>
        <w:t xml:space="preserve"> </w:t>
      </w:r>
      <w:r w:rsidR="008A7DD6">
        <w:rPr>
          <w:i/>
          <w:sz w:val="16"/>
          <w:szCs w:val="16"/>
        </w:rPr>
        <w:t>Microsoft 365 A5 Security include protecția avansată împotriva amenințărilor Microsoft Defender</w:t>
      </w:r>
      <w:r>
        <w:rPr>
          <w:i/>
          <w:sz w:val="16"/>
          <w:szCs w:val="16"/>
        </w:rPr>
        <w:t>.</w:t>
      </w:r>
    </w:p>
    <w:p w14:paraId="08B682B6" w14:textId="77777777" w:rsidR="00392DF2" w:rsidRDefault="00541487"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4" w:name="Attachment3"/>
      <w:bookmarkStart w:id="285" w:name="_Toc25687017"/>
      <w:r>
        <w:lastRenderedPageBreak/>
        <w:t>Anexa 3 – Clauzele contractuale standard (Procesoare)</w:t>
      </w:r>
      <w:bookmarkEnd w:id="284"/>
      <w:bookmarkEnd w:id="285"/>
    </w:p>
    <w:p w14:paraId="2CB61487" w14:textId="0D8B408A" w:rsidR="00B143C0" w:rsidRDefault="00B143C0" w:rsidP="00B143C0">
      <w:pPr>
        <w:pStyle w:val="ProductList-Body"/>
      </w:pPr>
      <w:r>
        <w:t>Semnarea contractului de licenţiere de volum de către Client implică semnarea Anexei 3, care este contrasemnată de Microsoft Corporation; Pentru a renunţa la „Clauzele contractuale tip”, Clientul trebuie să trimită la Microsoft informaţiile următoare într-o notificare scrisă (conform prevederilor din contractul de licenţiere de volum):</w:t>
      </w:r>
    </w:p>
    <w:p w14:paraId="603E39EF" w14:textId="77777777" w:rsidR="00B143C0" w:rsidRDefault="00B143C0" w:rsidP="00B143C0">
      <w:pPr>
        <w:pStyle w:val="ProductList-Body"/>
        <w:numPr>
          <w:ilvl w:val="0"/>
          <w:numId w:val="5"/>
        </w:numPr>
        <w:ind w:left="450" w:hanging="270"/>
      </w:pPr>
      <w:r>
        <w:t>numele legal complet la Clientului şi al Afiliatului care renunţă;</w:t>
      </w:r>
    </w:p>
    <w:p w14:paraId="4E417D2F" w14:textId="77777777" w:rsidR="00B143C0" w:rsidRDefault="00B143C0" w:rsidP="00B143C0">
      <w:pPr>
        <w:pStyle w:val="ProductList-Body"/>
        <w:numPr>
          <w:ilvl w:val="0"/>
          <w:numId w:val="5"/>
        </w:numPr>
        <w:spacing w:before="40"/>
        <w:ind w:left="450" w:hanging="270"/>
      </w:pPr>
      <w:r>
        <w:t>în cazul în care Clientul are mai multe contracte de licenţiere de volum, contractul pentru care se aplică opţiunea de renunţare; şi</w:t>
      </w:r>
    </w:p>
    <w:p w14:paraId="416C5B7A" w14:textId="77777777" w:rsidR="00B143C0" w:rsidRDefault="00B143C0" w:rsidP="00B143C0">
      <w:pPr>
        <w:pStyle w:val="ProductList-Body"/>
        <w:numPr>
          <w:ilvl w:val="0"/>
          <w:numId w:val="5"/>
        </w:numPr>
        <w:spacing w:before="40"/>
        <w:ind w:left="461" w:hanging="274"/>
      </w:pPr>
      <w:r>
        <w:t>declaraţia conform căreia Clientul (sau Afiliatul) renunţă doar la Clauzele contractuale tip.</w:t>
      </w:r>
    </w:p>
    <w:p w14:paraId="74FE2445" w14:textId="77777777" w:rsidR="00B143C0" w:rsidRDefault="00B143C0" w:rsidP="00B143C0">
      <w:pPr>
        <w:pStyle w:val="ProductList-Body"/>
        <w:spacing w:before="40"/>
      </w:pPr>
    </w:p>
    <w:p w14:paraId="54C259CF" w14:textId="77777777" w:rsidR="00B143C0" w:rsidRDefault="00B143C0" w:rsidP="00B143C0">
      <w:pPr>
        <w:pStyle w:val="ProductList-Body"/>
      </w:pPr>
      <w:r>
        <w:t>În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3EFC4605" w14:textId="77777777" w:rsidR="00B143C0" w:rsidRDefault="00B143C0" w:rsidP="00B143C0">
      <w:pPr>
        <w:pStyle w:val="ProductList-Body"/>
      </w:pPr>
    </w:p>
    <w:p w14:paraId="6F171644" w14:textId="77777777" w:rsidR="00B143C0" w:rsidRDefault="00B143C0" w:rsidP="00B143C0">
      <w:pPr>
        <w:pStyle w:val="ProductList-Body"/>
      </w:pPr>
      <w:r>
        <w:t>Începând cu 25 mai 2018, trimiterile la diferite articole din Directiva 95/46/CE din Clauzele contractuale tip de mai jos vor fi tratate ca trimiteri la articolele relevante şi adecvate din GDPR.</w:t>
      </w:r>
    </w:p>
    <w:p w14:paraId="6180FEA6" w14:textId="77777777" w:rsidR="00B143C0" w:rsidRDefault="00B143C0" w:rsidP="00232755">
      <w:pPr>
        <w:pStyle w:val="ProductList-Body"/>
      </w:pPr>
    </w:p>
    <w:p w14:paraId="4E06F8C8" w14:textId="7D4880C5"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lastRenderedPageBreak/>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w:t>
      </w:r>
      <w:r>
        <w:lastRenderedPageBreak/>
        <w:t xml:space="preserve">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lastRenderedPageBreak/>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B143C0">
      <w:pPr>
        <w:pStyle w:val="ProductList-Body"/>
        <w:keepNext/>
        <w:jc w:val="center"/>
        <w:outlineLvl w:val="1"/>
      </w:pPr>
      <w:r>
        <w:rPr>
          <w:b/>
        </w:rPr>
        <w:lastRenderedPageBreak/>
        <w:t>Anexa 1 la Clauzele contractuale tip</w:t>
      </w:r>
    </w:p>
    <w:p w14:paraId="1286C765" w14:textId="77777777" w:rsidR="00E83159" w:rsidRPr="00690C65" w:rsidRDefault="00E83159" w:rsidP="00B143C0">
      <w:pPr>
        <w:pStyle w:val="ProductList-Body"/>
        <w:keepNext/>
      </w:pPr>
    </w:p>
    <w:p w14:paraId="1A009DB4" w14:textId="77777777" w:rsidR="00B143C0" w:rsidRDefault="00B143C0" w:rsidP="00B143C0">
      <w:pPr>
        <w:pStyle w:val="ProductList-Body"/>
        <w:spacing w:after="120"/>
      </w:pPr>
      <w:r>
        <w:rPr>
          <w:b/>
          <w:bCs/>
        </w:rPr>
        <w:t>Exportatorul de date</w:t>
      </w:r>
      <w:r w:rsidRPr="00BA49A1">
        <w:rPr>
          <w:b/>
        </w:rPr>
        <w:t>:</w:t>
      </w:r>
      <w:r>
        <w:t xml:space="preserve"> Clientul este exportatorul de date. Exportatorul de date este un utilizator al Serviciilor online, aşa cum este definit în secţiunea „Termenii privind protecţia datelor cu caracter personal”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D027D23" w14:textId="77777777" w:rsidR="00B143C0" w:rsidRDefault="00B143C0" w:rsidP="00B143C0">
      <w:pPr>
        <w:pStyle w:val="ProductList-Body"/>
        <w:spacing w:after="60"/>
        <w:ind w:left="547"/>
      </w:pPr>
      <w:r>
        <w:rPr>
          <w:b/>
          <w:bCs/>
        </w:rPr>
        <w:t>b. Sfera de acţiune şi scopul prelucrării datelor</w:t>
      </w:r>
      <w:r w:rsidRPr="00BA49A1">
        <w:rPr>
          <w:b/>
        </w:rPr>
        <w:t>.</w:t>
      </w:r>
      <w:r>
        <w:t xml:space="preserve"> Sfera de acţiune şi scopul prelucrării datelor cu caracter personal sunt descrise în secţiunea Practici şi politici de securitate din TSO.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453C1FD0" w14:textId="77777777" w:rsidR="00B143C0" w:rsidRDefault="00B143C0" w:rsidP="00B143C0">
      <w:pPr>
        <w:pStyle w:val="ProductList-Body"/>
        <w:spacing w:after="120"/>
      </w:pPr>
      <w:r w:rsidRPr="00B143C0">
        <w:t xml:space="preserve">3. </w:t>
      </w:r>
      <w:r>
        <w:rPr>
          <w:b/>
          <w:bCs/>
        </w:rPr>
        <w:t>Măsurile tehnice şi organizatorice</w:t>
      </w:r>
      <w:r w:rsidRPr="00BA49A1">
        <w:rPr>
          <w:b/>
        </w:rPr>
        <w:t>.</w:t>
      </w:r>
      <w:r>
        <w:t xml:space="preserve"> Importatorul de date a implementat şi va aplica măsuri tehnice şi organizatorice adecvate, controale interne şi tehnici de asigurare a securităţii informaţiilor menite să protejeze Datele de client, aşa cum se menţionează în secţiunea Practici şi politici de securitate din TSO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Practici şi politici de securitate din TSO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7216"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86" w:name="_Toc489605629"/>
      <w:bookmarkStart w:id="287" w:name="_Toc25687018"/>
      <w:bookmarkStart w:id="288" w:name="Attachment4"/>
      <w:r>
        <w:lastRenderedPageBreak/>
        <w:t>Anexa 4 – Termenii Regulamentului general privind protecţia datelor al Uniunii Europene</w:t>
      </w:r>
      <w:bookmarkEnd w:id="286"/>
      <w:bookmarkEnd w:id="287"/>
    </w:p>
    <w:bookmarkEnd w:id="288"/>
    <w:p w14:paraId="11A33515" w14:textId="77777777" w:rsidR="00B143C0" w:rsidRDefault="00B143C0" w:rsidP="00B143C0">
      <w:pPr>
        <w:pStyle w:val="ProductList-Body"/>
      </w:pPr>
      <w:r>
        <w:t>Microsoft îşi asumă angajamentul faţă de toţi clienţii de a aplica Termenii GDPR începând cu 25 mai 2018. Aceste angajamente sunt obligatorii pentru Microsoft faţă de Client, cu excepţia (1) versiunii TSO care se aplică tuturor abonamentelor la Serviciile online sau (2) tuturor contractelor la care se face trimitere în prezenta anexă.</w:t>
      </w:r>
    </w:p>
    <w:p w14:paraId="3D381037" w14:textId="77777777" w:rsidR="00B143C0" w:rsidRDefault="00B143C0" w:rsidP="00B143C0">
      <w:pPr>
        <w:pStyle w:val="ProductList-Body"/>
      </w:pPr>
    </w:p>
    <w:p w14:paraId="2AD2E08E" w14:textId="77777777" w:rsidR="00B143C0" w:rsidRDefault="00B143C0" w:rsidP="00B143C0">
      <w:pPr>
        <w:pStyle w:val="ProductList-Body"/>
      </w:pPr>
      <w:r>
        <w:t>În sensul Termenilor GDPR, Clientul şi Microsoft sunt de acord că Clientul este operatorul datelor cu caracter personal şi că Microsoft este persoana împuternicită de operator care prelucrează datele respective, cu excepţia cazului în care Clientul acţionează ca persoană împuternicită de operator să prelucreze datele cu caracter personal, în acest caz Microsoft fiind subcontractant. Termenii GDPR se aplică prelucrării datelor cu caracter personal, în temeiul GDPR, de către compania Microsoft în numele Clientului. Termenii GDPR nu limitează şi nu reduc angajamentele în materie de protecţie a datelor cu caracter personal pe care Microsoft şi le asumă faţă de Client în Termenii Serviciilor online sau în orice alt contract încheiat între Microsoft şi Client. Termenii GDPR nu se aplică în cazul în care Microsoft este un operator de date cu caracter personal.</w:t>
      </w:r>
    </w:p>
    <w:p w14:paraId="556D35E7" w14:textId="77777777" w:rsidR="00E40434" w:rsidRPr="0008458E" w:rsidRDefault="00E40434" w:rsidP="00E40434">
      <w:pPr>
        <w:pStyle w:val="ProductList-Body"/>
      </w:pPr>
    </w:p>
    <w:p w14:paraId="59B9CBF0" w14:textId="1B936F09" w:rsidR="00E40434" w:rsidRPr="00216953" w:rsidRDefault="00E40434" w:rsidP="00E40434">
      <w:pPr>
        <w:pStyle w:val="ProductList-Body"/>
        <w:outlineLvl w:val="1"/>
        <w:rPr>
          <w:color w:val="00188F"/>
        </w:rPr>
      </w:pPr>
      <w:r w:rsidRPr="00216953">
        <w:rPr>
          <w:b/>
          <w:color w:val="00188F"/>
        </w:rPr>
        <w:t>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4A49E6AA" w:rsidR="00E40434" w:rsidRPr="0008458E" w:rsidRDefault="00B143C0"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al Clientului, inclusiv în Termenii GDPR</w:t>
      </w:r>
      <w:r w:rsidR="00E40434">
        <w:t xml:space="preserve">.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34E4F00D" w:rsidR="00E40434" w:rsidRPr="0008458E" w:rsidRDefault="00E40434" w:rsidP="00E40434">
      <w:pPr>
        <w:pStyle w:val="ProductList-Body"/>
        <w:spacing w:after="120"/>
        <w:ind w:left="720"/>
      </w:pPr>
      <w:r>
        <w:rPr>
          <w:b/>
        </w:rPr>
        <w:t>(d)</w:t>
      </w:r>
      <w:r>
        <w:tab/>
        <w:t>respectă condiţiile menţionate la alineatele (</w:t>
      </w:r>
      <w:r w:rsidR="000E1D57">
        <w:t>1</w:t>
      </w:r>
      <w:r>
        <w:t xml:space="preserve">)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w:t>
      </w:r>
      <w:r>
        <w:lastRenderedPageBreak/>
        <w:t>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56D2FB70" w14:textId="77777777" w:rsidR="00B143C0" w:rsidRDefault="00B143C0" w:rsidP="00B143C0">
      <w:pPr>
        <w:pStyle w:val="ProductList-Body"/>
        <w:tabs>
          <w:tab w:val="clear" w:pos="158"/>
        </w:tabs>
        <w:ind w:left="158"/>
      </w:pPr>
      <w:r>
        <w:rPr>
          <w:b/>
          <w:bCs/>
        </w:rPr>
        <w:t>7.</w:t>
      </w:r>
      <w:r>
        <w:t xml:space="preserve"> Microsoft înştiinţează Clientul fără întârzieri nejustificate după ce ia cunoştinţă de o încălcare a securităţii datelor cu caracter personal. [articolul 33 alineatul (2)]. O astfel de notificare va include informaţiile pe care o persoană împuternicită de operator trebuie să le furnizeze unui operator în temeiul articolului 33 alineatul (3), în măsura în care informaţiile respective sunt puse la dispoziţia Microsoft într-un mod rezonabil.</w:t>
      </w:r>
    </w:p>
    <w:p w14:paraId="7BC967AB" w14:textId="77777777" w:rsidR="004D27A6" w:rsidRPr="00690C65" w:rsidRDefault="004D27A6" w:rsidP="00B143C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CBF2DD" w14:textId="77777777" w:rsidR="00541487" w:rsidRDefault="00541487" w:rsidP="009A573F">
      <w:pPr>
        <w:spacing w:after="0" w:line="240" w:lineRule="auto"/>
      </w:pPr>
      <w:r>
        <w:separator/>
      </w:r>
    </w:p>
  </w:endnote>
  <w:endnote w:type="continuationSeparator" w:id="0">
    <w:p w14:paraId="4FCE22F4" w14:textId="77777777" w:rsidR="00541487" w:rsidRDefault="00541487" w:rsidP="009A573F">
      <w:pPr>
        <w:spacing w:after="0" w:line="240" w:lineRule="auto"/>
      </w:pPr>
      <w:r>
        <w:continuationSeparator/>
      </w:r>
    </w:p>
  </w:endnote>
  <w:endnote w:type="continuationNotice" w:id="1">
    <w:p w14:paraId="0A397BE5" w14:textId="77777777" w:rsidR="00541487" w:rsidRDefault="0054148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3658E" w:rsidRDefault="0013658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3658E" w:rsidRPr="00591643" w:rsidRDefault="0013658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658E"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3658E" w:rsidRPr="00C76DF3" w:rsidRDefault="00541487" w:rsidP="005C51AC">
          <w:pPr>
            <w:pStyle w:val="ProductList-OfferingBody"/>
            <w:ind w:left="-77" w:right="-73"/>
            <w:jc w:val="center"/>
            <w:rPr>
              <w:color w:val="808080" w:themeColor="background1" w:themeShade="80"/>
              <w:sz w:val="14"/>
              <w:szCs w:val="14"/>
            </w:rPr>
          </w:pPr>
          <w:hyperlink w:anchor="TableofContents" w:history="1">
            <w:r w:rsidR="0013658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3658E" w:rsidRPr="00C76DF3" w:rsidRDefault="0013658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3658E" w:rsidRPr="00C76DF3" w:rsidRDefault="00541487" w:rsidP="005C51AC">
          <w:pPr>
            <w:pStyle w:val="ProductList-OfferingBody"/>
            <w:ind w:left="-72" w:right="-74"/>
            <w:jc w:val="center"/>
            <w:rPr>
              <w:color w:val="808080" w:themeColor="background1" w:themeShade="80"/>
              <w:sz w:val="14"/>
              <w:szCs w:val="14"/>
            </w:rPr>
          </w:pPr>
          <w:hyperlink w:anchor="Introduction" w:history="1">
            <w:r w:rsidR="0013658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3658E" w:rsidRPr="00C76DF3" w:rsidRDefault="0013658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13658E" w:rsidRPr="00C76DF3" w:rsidRDefault="00541487" w:rsidP="005C51AC">
          <w:pPr>
            <w:pStyle w:val="ProductList-OfferingBody"/>
            <w:ind w:left="-72" w:right="-75"/>
            <w:jc w:val="center"/>
            <w:rPr>
              <w:color w:val="808080" w:themeColor="background1" w:themeShade="80"/>
              <w:sz w:val="14"/>
              <w:szCs w:val="14"/>
            </w:rPr>
          </w:pPr>
          <w:hyperlink w:anchor="GeneralTerms" w:history="1">
            <w:r w:rsidR="0013658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3658E" w:rsidRPr="00C76DF3" w:rsidRDefault="0013658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3658E" w:rsidRPr="00C76DF3" w:rsidRDefault="00541487" w:rsidP="005C51AC">
          <w:pPr>
            <w:pStyle w:val="ProductList-OfferingBody"/>
            <w:ind w:left="-72" w:right="-77"/>
            <w:jc w:val="center"/>
            <w:rPr>
              <w:color w:val="808080" w:themeColor="background1" w:themeShade="80"/>
              <w:sz w:val="14"/>
              <w:szCs w:val="14"/>
            </w:rPr>
          </w:pPr>
          <w:hyperlink w:anchor="PrivacyandSecurityTerms" w:history="1">
            <w:r w:rsidR="0013658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3658E" w:rsidRPr="00C76DF3" w:rsidRDefault="001365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13658E" w:rsidRPr="00C76DF3" w:rsidRDefault="00541487" w:rsidP="005C51AC">
          <w:pPr>
            <w:pStyle w:val="ProductList-OfferingBody"/>
            <w:ind w:left="-72" w:right="-77"/>
            <w:jc w:val="center"/>
            <w:rPr>
              <w:color w:val="808080" w:themeColor="background1" w:themeShade="80"/>
              <w:sz w:val="14"/>
              <w:szCs w:val="14"/>
            </w:rPr>
          </w:pPr>
          <w:hyperlink w:anchor="OnlineServiceSpecificTerms" w:history="1">
            <w:r w:rsidR="0013658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3658E" w:rsidRPr="00C76DF3" w:rsidRDefault="001365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3658E" w:rsidRPr="00C76DF3" w:rsidRDefault="00541487" w:rsidP="005C51AC">
          <w:pPr>
            <w:pStyle w:val="ProductList-OfferingBody"/>
            <w:ind w:left="-72" w:right="-76"/>
            <w:jc w:val="center"/>
            <w:rPr>
              <w:color w:val="808080" w:themeColor="background1" w:themeShade="80"/>
              <w:sz w:val="14"/>
              <w:szCs w:val="14"/>
            </w:rPr>
          </w:pPr>
          <w:hyperlink w:anchor="Attachment1" w:history="1">
            <w:r w:rsidR="0013658E">
              <w:rPr>
                <w:rStyle w:val="Hyperlink"/>
                <w:sz w:val="14"/>
                <w:szCs w:val="14"/>
              </w:rPr>
              <w:t>Anexe</w:t>
            </w:r>
          </w:hyperlink>
        </w:p>
      </w:tc>
    </w:tr>
  </w:tbl>
  <w:p w14:paraId="7E537610" w14:textId="77777777" w:rsidR="0013658E" w:rsidRPr="00591643" w:rsidRDefault="0013658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13658E" w:rsidRPr="00B13BCE" w:rsidRDefault="00541487" w:rsidP="00591643">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3658E" w:rsidRPr="00B61E15" w:rsidRDefault="0013658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13658E" w:rsidRPr="00B13BCE" w:rsidRDefault="00541487" w:rsidP="00AB51F4">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3658E" w:rsidRPr="00B61E15" w:rsidRDefault="0013658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13658E" w:rsidRPr="00B13BCE" w:rsidRDefault="00541487" w:rsidP="00AB51F4">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3658E" w:rsidRPr="00B61E15" w:rsidRDefault="0013658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13658E" w:rsidRPr="00B13BCE" w:rsidRDefault="00541487" w:rsidP="005C725F">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3658E" w:rsidRPr="00B13BCE" w:rsidRDefault="0013658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13658E" w:rsidRPr="00B13BCE" w:rsidRDefault="00541487" w:rsidP="009C1BC4">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3658E" w:rsidRPr="00B13BCE" w:rsidRDefault="0013658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13658E" w:rsidRPr="00B13BCE" w:rsidRDefault="00541487" w:rsidP="00AB51F4">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71D89FB4" w14:textId="77777777" w:rsidR="0013658E" w:rsidRPr="00B13BCE" w:rsidRDefault="0013658E">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13658E" w:rsidRPr="00B13BCE" w:rsidRDefault="00541487" w:rsidP="001A140A">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13658E" w:rsidRPr="00B13BCE" w:rsidRDefault="00541487" w:rsidP="001A140A">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13658E" w:rsidRPr="00B13BCE" w:rsidRDefault="00541487" w:rsidP="001A140A">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13658E" w:rsidRPr="00B13BCE" w:rsidRDefault="00541487" w:rsidP="001A140A">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13658E" w:rsidRPr="00B13BCE" w:rsidRDefault="00541487" w:rsidP="001A140A">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13658E" w:rsidRPr="00B13BCE" w:rsidRDefault="00541487" w:rsidP="001A140A">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4DC4016B" w14:textId="77777777" w:rsidR="0013658E" w:rsidRPr="00B13BCE" w:rsidRDefault="0013658E"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13658E" w:rsidRPr="00B13BCE" w:rsidRDefault="00541487" w:rsidP="00E40434">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13658E" w:rsidRPr="00B61E15" w:rsidRDefault="0013658E"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13658E" w:rsidRPr="00B13BCE" w:rsidRDefault="00541487" w:rsidP="00E40434">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13658E" w:rsidRPr="00B61E15" w:rsidRDefault="0013658E"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13658E" w:rsidRPr="00B13BCE" w:rsidRDefault="00541487" w:rsidP="00E40434">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13658E" w:rsidRPr="00B61E15" w:rsidRDefault="0013658E"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13658E" w:rsidRPr="00B13BCE" w:rsidRDefault="00541487" w:rsidP="00E40434">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13658E" w:rsidRPr="00B13BCE" w:rsidRDefault="0013658E"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13658E" w:rsidRPr="00B13BCE" w:rsidRDefault="00541487" w:rsidP="00E40434">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13658E" w:rsidRPr="00B13BCE" w:rsidRDefault="0013658E"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13658E" w:rsidRPr="00B13BCE" w:rsidRDefault="00541487" w:rsidP="00E40434">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372521B3" w14:textId="77777777" w:rsidR="0013658E" w:rsidRPr="00591643" w:rsidRDefault="0013658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13658E" w:rsidRPr="00B13BCE" w:rsidRDefault="00541487" w:rsidP="001A140A">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13658E" w:rsidRPr="00B13BCE" w:rsidRDefault="00541487" w:rsidP="001A140A">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13658E" w:rsidRPr="00B13BCE" w:rsidRDefault="00541487" w:rsidP="001A140A">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13658E" w:rsidRPr="00B13BCE" w:rsidRDefault="00541487" w:rsidP="001A140A">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13658E" w:rsidRPr="00B13BCE" w:rsidRDefault="00541487" w:rsidP="001A140A">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13658E" w:rsidRPr="00B13BCE" w:rsidRDefault="00541487" w:rsidP="001A140A">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084287B6" w14:textId="77777777" w:rsidR="0013658E" w:rsidRPr="00B13BCE" w:rsidRDefault="0013658E"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13658E" w:rsidRPr="00B13BCE" w:rsidRDefault="00541487" w:rsidP="00E40434">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13658E" w:rsidRPr="00B61E15" w:rsidRDefault="0013658E"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13658E" w:rsidRPr="00B13BCE" w:rsidRDefault="00541487" w:rsidP="00E40434">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13658E" w:rsidRPr="00B61E15" w:rsidRDefault="0013658E"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13658E" w:rsidRPr="00B13BCE" w:rsidRDefault="00541487" w:rsidP="00E40434">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13658E" w:rsidRPr="00B61E15" w:rsidRDefault="0013658E"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13658E" w:rsidRPr="00B13BCE" w:rsidRDefault="00541487" w:rsidP="00E40434">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13658E" w:rsidRPr="00B13BCE" w:rsidRDefault="0013658E"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13658E" w:rsidRPr="00B13BCE" w:rsidRDefault="00541487" w:rsidP="00E40434">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13658E" w:rsidRPr="00B13BCE" w:rsidRDefault="0013658E"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13658E" w:rsidRPr="00B13BCE" w:rsidRDefault="00541487" w:rsidP="00E40434">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6F86F98D" w14:textId="77777777" w:rsidR="0013658E" w:rsidRPr="00591643" w:rsidRDefault="0013658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13658E" w:rsidRPr="00B13BCE" w:rsidRDefault="00541487" w:rsidP="001A140A">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13658E" w:rsidRPr="00B13BCE" w:rsidRDefault="00541487" w:rsidP="001A140A">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13658E" w:rsidRPr="00B13BCE" w:rsidRDefault="00541487" w:rsidP="001A140A">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13658E" w:rsidRPr="00B13BCE" w:rsidRDefault="00541487" w:rsidP="001A140A">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13658E" w:rsidRPr="00B13BCE" w:rsidRDefault="00541487" w:rsidP="001A140A">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13658E" w:rsidRPr="00B13BCE" w:rsidRDefault="00541487" w:rsidP="001A140A">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256C36F5" w14:textId="77777777" w:rsidR="0013658E" w:rsidRPr="00B13BCE" w:rsidRDefault="0013658E"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E7E" w:rsidRPr="00C76DF3" w14:paraId="590C342B" w14:textId="77777777" w:rsidTr="000F3C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D77C65" w14:textId="77777777" w:rsidR="00056E7E" w:rsidRPr="00C76DF3" w:rsidRDefault="00541487" w:rsidP="00CD18DB">
          <w:pPr>
            <w:pStyle w:val="ProductList-OfferingBody"/>
            <w:ind w:left="-77" w:right="-73"/>
            <w:jc w:val="center"/>
            <w:rPr>
              <w:color w:val="808080" w:themeColor="background1" w:themeShade="80"/>
              <w:sz w:val="14"/>
              <w:szCs w:val="14"/>
            </w:rPr>
          </w:pPr>
          <w:hyperlink w:anchor="Cuprins" w:history="1">
            <w:r w:rsidR="00056E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CBF2E9" w14:textId="77777777" w:rsidR="00056E7E" w:rsidRPr="00C76DF3" w:rsidRDefault="00056E7E" w:rsidP="00CD18D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2D063" w14:textId="77777777" w:rsidR="00056E7E" w:rsidRPr="00C76DF3" w:rsidRDefault="00541487" w:rsidP="00CD18DB">
          <w:pPr>
            <w:pStyle w:val="ProductList-OfferingBody"/>
            <w:ind w:left="-72" w:right="-74"/>
            <w:jc w:val="center"/>
            <w:rPr>
              <w:color w:val="808080" w:themeColor="background1" w:themeShade="80"/>
              <w:sz w:val="14"/>
              <w:szCs w:val="14"/>
            </w:rPr>
          </w:pPr>
          <w:hyperlink w:anchor="Introducere" w:history="1">
            <w:r w:rsidR="00056E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1523D" w14:textId="77777777" w:rsidR="00056E7E" w:rsidRPr="00C76DF3" w:rsidRDefault="00056E7E" w:rsidP="00CD18D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CB3C6" w14:textId="77777777" w:rsidR="00056E7E" w:rsidRPr="00C76DF3" w:rsidRDefault="00541487" w:rsidP="00CD18DB">
          <w:pPr>
            <w:pStyle w:val="ProductList-OfferingBody"/>
            <w:ind w:left="-72" w:right="-75"/>
            <w:jc w:val="center"/>
            <w:rPr>
              <w:color w:val="808080" w:themeColor="background1" w:themeShade="80"/>
              <w:sz w:val="14"/>
              <w:szCs w:val="14"/>
            </w:rPr>
          </w:pPr>
          <w:hyperlink w:anchor="Termeni generali" w:history="1">
            <w:r w:rsidR="00056E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395C97" w14:textId="77777777" w:rsidR="00056E7E" w:rsidRPr="00C76DF3" w:rsidRDefault="00056E7E" w:rsidP="00CD18D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1E665" w14:textId="77777777" w:rsidR="00056E7E" w:rsidRPr="00C76DF3" w:rsidRDefault="00541487" w:rsidP="00CD18DB">
          <w:pPr>
            <w:pStyle w:val="ProductList-OfferingBody"/>
            <w:ind w:left="-72" w:right="-77"/>
            <w:jc w:val="center"/>
            <w:rPr>
              <w:color w:val="808080" w:themeColor="background1" w:themeShade="80"/>
              <w:sz w:val="14"/>
              <w:szCs w:val="14"/>
            </w:rPr>
          </w:pPr>
          <w:hyperlink w:anchor="PrivacyandSecurityTerms" w:history="1">
            <w:r w:rsidR="00056E7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108CDB" w14:textId="77777777" w:rsidR="00056E7E" w:rsidRPr="00C76DF3" w:rsidRDefault="00056E7E" w:rsidP="00CD18D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F87112" w14:textId="77777777" w:rsidR="00056E7E" w:rsidRPr="00C76DF3" w:rsidRDefault="00541487" w:rsidP="00CD18DB">
          <w:pPr>
            <w:pStyle w:val="ProductList-OfferingBody"/>
            <w:ind w:left="-72" w:right="-77"/>
            <w:jc w:val="center"/>
            <w:rPr>
              <w:color w:val="808080" w:themeColor="background1" w:themeShade="80"/>
              <w:sz w:val="14"/>
              <w:szCs w:val="14"/>
            </w:rPr>
          </w:pPr>
          <w:hyperlink w:anchor="OnlineServiceSpecificTerms" w:history="1">
            <w:r w:rsidR="00056E7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68C44" w14:textId="77777777" w:rsidR="00056E7E" w:rsidRPr="00C76DF3" w:rsidRDefault="00056E7E" w:rsidP="00CD18D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FE68C" w14:textId="77777777" w:rsidR="00056E7E" w:rsidRPr="00C76DF3" w:rsidRDefault="00541487" w:rsidP="00CD18DB">
          <w:pPr>
            <w:pStyle w:val="ProductList-OfferingBody"/>
            <w:ind w:left="-72" w:right="-76"/>
            <w:jc w:val="center"/>
            <w:rPr>
              <w:color w:val="808080" w:themeColor="background1" w:themeShade="80"/>
              <w:sz w:val="14"/>
              <w:szCs w:val="14"/>
            </w:rPr>
          </w:pPr>
          <w:hyperlink w:anchor="Anexa 1" w:history="1">
            <w:r w:rsidR="00056E7E">
              <w:rPr>
                <w:rStyle w:val="Hyperlink"/>
                <w:sz w:val="14"/>
                <w:szCs w:val="14"/>
              </w:rPr>
              <w:t>Anexe</w:t>
            </w:r>
          </w:hyperlink>
        </w:p>
      </w:tc>
    </w:tr>
  </w:tbl>
  <w:p w14:paraId="443A2F03" w14:textId="77777777" w:rsidR="00056E7E" w:rsidRPr="00591643" w:rsidRDefault="00056E7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E7E" w:rsidRPr="00C76DF3" w14:paraId="162F2F9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F1732D" w14:textId="77777777" w:rsidR="00056E7E" w:rsidRPr="00C76DF3" w:rsidRDefault="00541487" w:rsidP="00591643">
          <w:pPr>
            <w:pStyle w:val="ProductList-OfferingBody"/>
            <w:ind w:left="-77" w:right="-73"/>
            <w:jc w:val="center"/>
            <w:rPr>
              <w:color w:val="808080" w:themeColor="background1" w:themeShade="80"/>
              <w:sz w:val="14"/>
              <w:szCs w:val="14"/>
            </w:rPr>
          </w:pPr>
          <w:hyperlink w:anchor="Cuprins" w:history="1">
            <w:r w:rsidR="00056E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DC77B0" w14:textId="77777777" w:rsidR="00056E7E" w:rsidRPr="00C76DF3" w:rsidRDefault="00056E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87BF8" w14:textId="77777777" w:rsidR="00056E7E" w:rsidRPr="00C76DF3" w:rsidRDefault="00541487" w:rsidP="00591643">
          <w:pPr>
            <w:pStyle w:val="ProductList-OfferingBody"/>
            <w:ind w:left="-72" w:right="-74"/>
            <w:jc w:val="center"/>
            <w:rPr>
              <w:color w:val="808080" w:themeColor="background1" w:themeShade="80"/>
              <w:sz w:val="14"/>
              <w:szCs w:val="14"/>
            </w:rPr>
          </w:pPr>
          <w:hyperlink w:anchor="Introducere" w:history="1">
            <w:r w:rsidR="00056E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E8BB8D" w14:textId="77777777" w:rsidR="00056E7E" w:rsidRPr="00C76DF3" w:rsidRDefault="00056E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FDDA0" w14:textId="77777777" w:rsidR="00056E7E" w:rsidRPr="00C76DF3" w:rsidRDefault="00541487" w:rsidP="003812FE">
          <w:pPr>
            <w:pStyle w:val="ProductList-OfferingBody"/>
            <w:ind w:left="-72" w:right="-75"/>
            <w:jc w:val="center"/>
            <w:rPr>
              <w:color w:val="808080" w:themeColor="background1" w:themeShade="80"/>
              <w:sz w:val="14"/>
              <w:szCs w:val="14"/>
            </w:rPr>
          </w:pPr>
          <w:hyperlink w:anchor="Termeni generali" w:history="1">
            <w:r w:rsidR="00056E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960EF4" w14:textId="77777777" w:rsidR="00056E7E" w:rsidRPr="00C76DF3" w:rsidRDefault="00056E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87996" w14:textId="77777777" w:rsidR="00056E7E" w:rsidRPr="00C76DF3" w:rsidRDefault="00541487" w:rsidP="00591643">
          <w:pPr>
            <w:pStyle w:val="ProductList-OfferingBody"/>
            <w:ind w:left="-72" w:right="-77"/>
            <w:jc w:val="center"/>
            <w:rPr>
              <w:color w:val="808080" w:themeColor="background1" w:themeShade="80"/>
              <w:sz w:val="14"/>
              <w:szCs w:val="14"/>
            </w:rPr>
          </w:pPr>
          <w:hyperlink w:anchor="PrivacyandSecurityTerms" w:history="1">
            <w:r w:rsidR="00056E7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ED4C41" w14:textId="77777777" w:rsidR="00056E7E" w:rsidRPr="00C76DF3" w:rsidRDefault="00056E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32E82" w14:textId="77777777" w:rsidR="00056E7E" w:rsidRPr="00C76DF3" w:rsidRDefault="00541487" w:rsidP="003812FE">
          <w:pPr>
            <w:pStyle w:val="ProductList-OfferingBody"/>
            <w:ind w:left="-72" w:right="-77"/>
            <w:jc w:val="center"/>
            <w:rPr>
              <w:color w:val="808080" w:themeColor="background1" w:themeShade="80"/>
              <w:sz w:val="14"/>
              <w:szCs w:val="14"/>
            </w:rPr>
          </w:pPr>
          <w:hyperlink w:anchor="OnlineServiceSpecificTerms" w:history="1">
            <w:r w:rsidR="00056E7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C0358" w14:textId="77777777" w:rsidR="00056E7E" w:rsidRPr="00C76DF3" w:rsidRDefault="00056E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4A2C" w14:textId="77777777" w:rsidR="00056E7E" w:rsidRPr="00C76DF3" w:rsidRDefault="00541487" w:rsidP="003812FE">
          <w:pPr>
            <w:pStyle w:val="ProductList-OfferingBody"/>
            <w:ind w:left="-72" w:right="-76"/>
            <w:jc w:val="center"/>
            <w:rPr>
              <w:color w:val="808080" w:themeColor="background1" w:themeShade="80"/>
              <w:sz w:val="14"/>
              <w:szCs w:val="14"/>
            </w:rPr>
          </w:pPr>
          <w:hyperlink w:anchor="Anexa 1" w:history="1">
            <w:r w:rsidR="00056E7E">
              <w:rPr>
                <w:rStyle w:val="Hyperlink"/>
                <w:sz w:val="14"/>
                <w:szCs w:val="14"/>
              </w:rPr>
              <w:t>Anexe</w:t>
            </w:r>
          </w:hyperlink>
        </w:p>
      </w:tc>
    </w:tr>
  </w:tbl>
  <w:p w14:paraId="2B4055EB" w14:textId="77777777" w:rsidR="00056E7E" w:rsidRPr="00591643" w:rsidRDefault="00056E7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1CC77D44" w14:textId="77777777" w:rsidTr="0013658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2E3F1" w14:textId="77777777" w:rsidR="0013658E" w:rsidRPr="00B13BCE" w:rsidRDefault="00541487" w:rsidP="00C477A7">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F762F" w14:textId="77777777" w:rsidR="0013658E" w:rsidRPr="00B61E15" w:rsidRDefault="0013658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5B6A0" w14:textId="77777777" w:rsidR="0013658E" w:rsidRPr="00B13BCE" w:rsidRDefault="00541487" w:rsidP="00C477A7">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BBF1E4" w14:textId="77777777" w:rsidR="0013658E" w:rsidRPr="00B61E15" w:rsidRDefault="0013658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B8289" w14:textId="77777777" w:rsidR="0013658E" w:rsidRPr="00B13BCE" w:rsidRDefault="00541487" w:rsidP="00C477A7">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0B78EA" w14:textId="77777777" w:rsidR="0013658E" w:rsidRPr="00B61E15" w:rsidRDefault="0013658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A9D38" w14:textId="77777777" w:rsidR="0013658E" w:rsidRPr="00B13BCE" w:rsidRDefault="00541487" w:rsidP="00C477A7">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DE62FA" w14:textId="77777777" w:rsidR="0013658E" w:rsidRPr="00B13BCE" w:rsidRDefault="0013658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8817EB" w14:textId="77777777" w:rsidR="0013658E" w:rsidRPr="00B13BCE" w:rsidRDefault="00541487" w:rsidP="00C477A7">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10A5907" w14:textId="77777777" w:rsidR="0013658E" w:rsidRPr="00B13BCE" w:rsidRDefault="0013658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64665" w14:textId="77777777" w:rsidR="0013658E" w:rsidRPr="00B13BCE" w:rsidRDefault="00541487" w:rsidP="00C477A7">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74CEAF2C" w14:textId="77777777" w:rsidR="0013658E" w:rsidRPr="00591643" w:rsidRDefault="0013658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13658E" w:rsidRPr="00B13BCE" w:rsidRDefault="00541487" w:rsidP="00C477A7">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13658E" w:rsidRPr="00B61E15" w:rsidRDefault="0013658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13658E" w:rsidRPr="00B13BCE" w:rsidRDefault="00541487" w:rsidP="00C477A7">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13658E" w:rsidRPr="00B61E15" w:rsidRDefault="0013658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13658E" w:rsidRPr="00B13BCE" w:rsidRDefault="00541487" w:rsidP="00C477A7">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13658E" w:rsidRPr="00B61E15" w:rsidRDefault="0013658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13658E" w:rsidRPr="00B13BCE" w:rsidRDefault="00541487" w:rsidP="00C477A7">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13658E" w:rsidRPr="00B13BCE" w:rsidRDefault="0013658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13658E" w:rsidRPr="00B13BCE" w:rsidRDefault="00541487" w:rsidP="00C477A7">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13658E" w:rsidRPr="00B13BCE" w:rsidRDefault="0013658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13658E" w:rsidRPr="00B13BCE" w:rsidRDefault="00541487" w:rsidP="00C477A7">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2E98A423" w14:textId="77777777" w:rsidR="0013658E" w:rsidRPr="00591643" w:rsidRDefault="0013658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E39B1" w14:textId="77777777" w:rsidR="0013658E" w:rsidRPr="00591643" w:rsidRDefault="0013658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16371" w:rsidRPr="00B13BCE" w14:paraId="751E327A" w14:textId="77777777" w:rsidTr="00434CE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3E60D" w14:textId="77777777" w:rsidR="00916371" w:rsidRPr="00B13BCE" w:rsidRDefault="00541487" w:rsidP="00916371">
          <w:pPr>
            <w:pStyle w:val="ProductList-OfferingBody"/>
            <w:ind w:left="-77" w:right="-73"/>
            <w:jc w:val="center"/>
            <w:rPr>
              <w:rStyle w:val="Hyperlink"/>
              <w:sz w:val="14"/>
              <w:szCs w:val="14"/>
              <w:lang w:eastAsia="en-US" w:bidi="ar-SA"/>
            </w:rPr>
          </w:pPr>
          <w:hyperlink w:anchor="TableofContents" w:history="1">
            <w:r w:rsidR="00916371"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8D3B2B" w14:textId="77777777" w:rsidR="00916371" w:rsidRPr="00B61E15" w:rsidRDefault="00916371" w:rsidP="00916371">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AE2C" w14:textId="77777777" w:rsidR="00916371" w:rsidRPr="00B13BCE" w:rsidRDefault="00541487" w:rsidP="00916371">
          <w:pPr>
            <w:pStyle w:val="ProductList-OfferingBody"/>
            <w:ind w:left="-77" w:right="-73"/>
            <w:jc w:val="center"/>
            <w:rPr>
              <w:rStyle w:val="Hyperlink"/>
              <w:sz w:val="14"/>
              <w:szCs w:val="14"/>
              <w:lang w:eastAsia="en-US" w:bidi="ar-SA"/>
            </w:rPr>
          </w:pPr>
          <w:hyperlink w:anchor="Introduction" w:history="1">
            <w:r w:rsidR="00916371"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DDA7BF" w14:textId="77777777" w:rsidR="00916371" w:rsidRPr="00B61E15" w:rsidRDefault="00916371" w:rsidP="00916371">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93B74" w14:textId="77777777" w:rsidR="00916371" w:rsidRPr="00B13BCE" w:rsidRDefault="00541487" w:rsidP="00916371">
          <w:pPr>
            <w:pStyle w:val="ProductList-OfferingBody"/>
            <w:ind w:left="-77" w:right="-73"/>
            <w:jc w:val="center"/>
            <w:rPr>
              <w:rStyle w:val="Hyperlink"/>
              <w:sz w:val="14"/>
              <w:szCs w:val="14"/>
              <w:lang w:eastAsia="en-US" w:bidi="ar-SA"/>
            </w:rPr>
          </w:pPr>
          <w:hyperlink w:anchor="GeneralTerms" w:history="1">
            <w:r w:rsidR="00916371"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EAAEB9" w14:textId="77777777" w:rsidR="00916371" w:rsidRPr="00B61E15" w:rsidRDefault="00916371" w:rsidP="00916371">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DEA63" w14:textId="77777777" w:rsidR="00916371" w:rsidRPr="00B13BCE" w:rsidRDefault="00541487" w:rsidP="00916371">
          <w:pPr>
            <w:pStyle w:val="ProductList-OfferingBody"/>
            <w:ind w:left="-77" w:right="-73"/>
            <w:jc w:val="center"/>
            <w:rPr>
              <w:rStyle w:val="Hyperlink"/>
              <w:sz w:val="14"/>
              <w:szCs w:val="14"/>
              <w:lang w:eastAsia="en-US" w:bidi="ar-SA"/>
            </w:rPr>
          </w:pPr>
          <w:hyperlink w:anchor="PrivacyandSecurityTerms" w:history="1">
            <w:r w:rsidR="00916371"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55C97B" w14:textId="77777777" w:rsidR="00916371" w:rsidRPr="00B13BCE" w:rsidRDefault="00916371" w:rsidP="00916371">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F54A5" w14:textId="77777777" w:rsidR="00916371" w:rsidRPr="00B13BCE" w:rsidRDefault="00541487" w:rsidP="00916371">
          <w:pPr>
            <w:pStyle w:val="ProductList-OfferingBody"/>
            <w:ind w:left="-77" w:right="-73"/>
            <w:jc w:val="center"/>
            <w:rPr>
              <w:rStyle w:val="Hyperlink"/>
              <w:sz w:val="14"/>
              <w:szCs w:val="14"/>
              <w:lang w:eastAsia="en-US" w:bidi="ar-SA"/>
            </w:rPr>
          </w:pPr>
          <w:hyperlink w:anchor="OnlineServiceSpecificTerms" w:history="1">
            <w:r w:rsidR="00916371"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7FEF310" w14:textId="77777777" w:rsidR="00916371" w:rsidRPr="00B13BCE" w:rsidRDefault="00916371" w:rsidP="00916371">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FA4B4" w14:textId="77777777" w:rsidR="00916371" w:rsidRPr="00B13BCE" w:rsidRDefault="00541487" w:rsidP="00916371">
          <w:pPr>
            <w:pStyle w:val="ProductList-OfferingBody"/>
            <w:ind w:left="-77" w:right="-73"/>
            <w:jc w:val="center"/>
            <w:rPr>
              <w:rStyle w:val="Hyperlink"/>
              <w:sz w:val="14"/>
              <w:szCs w:val="14"/>
              <w:lang w:eastAsia="en-US" w:bidi="ar-SA"/>
            </w:rPr>
          </w:pPr>
          <w:hyperlink w:anchor="Attachment1" w:history="1">
            <w:r w:rsidR="00916371" w:rsidRPr="0000636C">
              <w:rPr>
                <w:rStyle w:val="Hyperlink"/>
                <w:sz w:val="14"/>
                <w:szCs w:val="14"/>
                <w:lang w:eastAsia="en-US" w:bidi="ar-SA"/>
              </w:rPr>
              <w:t>Anexa</w:t>
            </w:r>
          </w:hyperlink>
        </w:p>
      </w:tc>
    </w:tr>
  </w:tbl>
  <w:p w14:paraId="12FEAECB" w14:textId="77777777" w:rsidR="00E21F76" w:rsidRPr="007B5FEE" w:rsidRDefault="00E21F76" w:rsidP="007B5FE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AF69ED" w14:textId="77777777" w:rsidR="00E21F76" w:rsidRPr="002100DE" w:rsidRDefault="00E21F76" w:rsidP="002100D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13658E" w:rsidRPr="00B13BCE" w:rsidRDefault="00541487" w:rsidP="006D19B0">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13658E" w:rsidRPr="00B61E15" w:rsidRDefault="0013658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13658E" w:rsidRPr="00B13BCE" w:rsidRDefault="00541487" w:rsidP="006D19B0">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13658E" w:rsidRPr="00B61E15" w:rsidRDefault="0013658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13658E" w:rsidRPr="00B13BCE" w:rsidRDefault="00541487" w:rsidP="006D19B0">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13658E" w:rsidRPr="00B61E15" w:rsidRDefault="0013658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13658E" w:rsidRPr="00B13BCE" w:rsidRDefault="00541487" w:rsidP="006D19B0">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13658E" w:rsidRPr="00B13BCE" w:rsidRDefault="0013658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13658E" w:rsidRPr="00B13BCE" w:rsidRDefault="00541487" w:rsidP="006D19B0">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13658E" w:rsidRPr="00B13BCE" w:rsidRDefault="0013658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13658E" w:rsidRPr="00B13BCE" w:rsidRDefault="00541487" w:rsidP="006D19B0">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0E49A982" w14:textId="77777777" w:rsidR="0013658E" w:rsidRPr="00B13BCE" w:rsidRDefault="0013658E" w:rsidP="00E00D6F">
    <w:pPr>
      <w:pStyle w:val="Footer"/>
      <w:rPr>
        <w:sz w:val="14"/>
        <w:szCs w:val="14"/>
        <w:lang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6E33CA63" w14:textId="77777777" w:rsidTr="0013658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A270" w14:textId="77777777" w:rsidR="0013658E" w:rsidRPr="00B13BCE" w:rsidRDefault="00541487" w:rsidP="00EB7902">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BD7FAC" w14:textId="77777777" w:rsidR="0013658E" w:rsidRPr="00B61E15" w:rsidRDefault="0013658E"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7D348" w14:textId="77777777" w:rsidR="0013658E" w:rsidRPr="00B13BCE" w:rsidRDefault="00541487" w:rsidP="00EB7902">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D15D47" w14:textId="77777777" w:rsidR="0013658E" w:rsidRPr="00B61E15" w:rsidRDefault="0013658E"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44AD4" w14:textId="77777777" w:rsidR="0013658E" w:rsidRPr="00B13BCE" w:rsidRDefault="00541487" w:rsidP="00EB7902">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6E77F48" w14:textId="77777777" w:rsidR="0013658E" w:rsidRPr="00B61E15" w:rsidRDefault="0013658E"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AC5F3" w14:textId="77777777" w:rsidR="0013658E" w:rsidRPr="00B13BCE" w:rsidRDefault="00541487" w:rsidP="00EB7902">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58B81F" w14:textId="77777777" w:rsidR="0013658E" w:rsidRPr="00B13BCE" w:rsidRDefault="0013658E" w:rsidP="00EB790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9C439F" w14:textId="77777777" w:rsidR="0013658E" w:rsidRPr="00B13BCE" w:rsidRDefault="00541487" w:rsidP="00EB7902">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DDAF3BF" w14:textId="77777777" w:rsidR="0013658E" w:rsidRPr="00B13BCE" w:rsidRDefault="0013658E" w:rsidP="00EB790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596B8" w14:textId="77777777" w:rsidR="0013658E" w:rsidRPr="00B13BCE" w:rsidRDefault="00541487" w:rsidP="00EB7902">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53E824FC" w14:textId="77777777" w:rsidR="0013658E" w:rsidRPr="00591643" w:rsidRDefault="0013658E" w:rsidP="00EB790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658E" w:rsidRPr="00C76DF3" w14:paraId="3F23B2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03C1" w14:textId="77777777" w:rsidR="0013658E" w:rsidRPr="00C76DF3" w:rsidRDefault="00541487" w:rsidP="00591643">
          <w:pPr>
            <w:pStyle w:val="ProductList-OfferingBody"/>
            <w:ind w:left="-77" w:right="-73"/>
            <w:jc w:val="center"/>
            <w:rPr>
              <w:color w:val="808080" w:themeColor="background1" w:themeShade="80"/>
              <w:sz w:val="14"/>
              <w:szCs w:val="14"/>
            </w:rPr>
          </w:pPr>
          <w:hyperlink w:anchor="Cuprins" w:history="1">
            <w:r w:rsidR="0013658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2DDDA" w14:textId="77777777" w:rsidR="0013658E" w:rsidRPr="00C76DF3" w:rsidRDefault="001365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5CCC3" w14:textId="77777777" w:rsidR="0013658E" w:rsidRPr="00C76DF3" w:rsidRDefault="00541487" w:rsidP="00591643">
          <w:pPr>
            <w:pStyle w:val="ProductList-OfferingBody"/>
            <w:ind w:left="-72" w:right="-74"/>
            <w:jc w:val="center"/>
            <w:rPr>
              <w:color w:val="808080" w:themeColor="background1" w:themeShade="80"/>
              <w:sz w:val="14"/>
              <w:szCs w:val="14"/>
            </w:rPr>
          </w:pPr>
          <w:hyperlink w:anchor="Introducere" w:history="1">
            <w:r w:rsidR="0013658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D2324" w14:textId="77777777" w:rsidR="0013658E" w:rsidRPr="00C76DF3" w:rsidRDefault="001365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EECD" w14:textId="77777777" w:rsidR="0013658E" w:rsidRPr="00C76DF3" w:rsidRDefault="00541487" w:rsidP="003812FE">
          <w:pPr>
            <w:pStyle w:val="ProductList-OfferingBody"/>
            <w:ind w:left="-72" w:right="-75"/>
            <w:jc w:val="center"/>
            <w:rPr>
              <w:color w:val="808080" w:themeColor="background1" w:themeShade="80"/>
              <w:sz w:val="14"/>
              <w:szCs w:val="14"/>
            </w:rPr>
          </w:pPr>
          <w:hyperlink w:anchor="Termeni generali" w:history="1">
            <w:r w:rsidR="0013658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AF655" w14:textId="77777777" w:rsidR="0013658E" w:rsidRPr="00C76DF3" w:rsidRDefault="001365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8D5C7" w14:textId="77777777" w:rsidR="0013658E" w:rsidRPr="00C76DF3" w:rsidRDefault="00541487" w:rsidP="00591643">
          <w:pPr>
            <w:pStyle w:val="ProductList-OfferingBody"/>
            <w:ind w:left="-72" w:right="-77"/>
            <w:jc w:val="center"/>
            <w:rPr>
              <w:color w:val="808080" w:themeColor="background1" w:themeShade="80"/>
              <w:sz w:val="14"/>
              <w:szCs w:val="14"/>
            </w:rPr>
          </w:pPr>
          <w:hyperlink w:anchor="PrivacyandSecurityTerms" w:history="1">
            <w:r w:rsidR="0013658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DDDEE"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7B481" w14:textId="77777777" w:rsidR="0013658E" w:rsidRPr="00C76DF3" w:rsidRDefault="00541487" w:rsidP="003812FE">
          <w:pPr>
            <w:pStyle w:val="ProductList-OfferingBody"/>
            <w:ind w:left="-72" w:right="-77"/>
            <w:jc w:val="center"/>
            <w:rPr>
              <w:color w:val="808080" w:themeColor="background1" w:themeShade="80"/>
              <w:sz w:val="14"/>
              <w:szCs w:val="14"/>
            </w:rPr>
          </w:pPr>
          <w:hyperlink w:anchor="OnlineServiceSpecificTerms" w:history="1">
            <w:r w:rsidR="0013658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45F74"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EAD86" w14:textId="77777777" w:rsidR="0013658E" w:rsidRPr="00C76DF3" w:rsidRDefault="00541487" w:rsidP="003812FE">
          <w:pPr>
            <w:pStyle w:val="ProductList-OfferingBody"/>
            <w:ind w:left="-72" w:right="-76"/>
            <w:jc w:val="center"/>
            <w:rPr>
              <w:color w:val="808080" w:themeColor="background1" w:themeShade="80"/>
              <w:sz w:val="14"/>
              <w:szCs w:val="14"/>
            </w:rPr>
          </w:pPr>
          <w:hyperlink w:anchor="Anexa 1" w:history="1">
            <w:r w:rsidR="0013658E">
              <w:rPr>
                <w:rStyle w:val="Hyperlink"/>
                <w:sz w:val="14"/>
                <w:szCs w:val="14"/>
              </w:rPr>
              <w:t>Anexe</w:t>
            </w:r>
          </w:hyperlink>
        </w:p>
      </w:tc>
    </w:tr>
  </w:tbl>
  <w:p w14:paraId="57966E6C" w14:textId="77777777" w:rsidR="0013658E" w:rsidRPr="00591643" w:rsidRDefault="0013658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00F9DC54" w14:textId="77777777" w:rsidTr="0013658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D53E" w14:textId="77777777" w:rsidR="0013658E" w:rsidRPr="00B13BCE" w:rsidRDefault="00541487" w:rsidP="002C22E9">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BF6D63" w14:textId="77777777" w:rsidR="0013658E" w:rsidRPr="00B61E15" w:rsidRDefault="0013658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43BD8" w14:textId="77777777" w:rsidR="0013658E" w:rsidRPr="00B13BCE" w:rsidRDefault="00541487" w:rsidP="002C22E9">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088EE2" w14:textId="77777777" w:rsidR="0013658E" w:rsidRPr="00B61E15" w:rsidRDefault="0013658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3D89" w14:textId="77777777" w:rsidR="0013658E" w:rsidRPr="00B13BCE" w:rsidRDefault="00541487" w:rsidP="002C22E9">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6B7B8D" w14:textId="77777777" w:rsidR="0013658E" w:rsidRPr="00B61E15" w:rsidRDefault="0013658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F8E57" w14:textId="77777777" w:rsidR="0013658E" w:rsidRPr="00B13BCE" w:rsidRDefault="00541487" w:rsidP="002C22E9">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46955" w14:textId="77777777" w:rsidR="0013658E" w:rsidRPr="00B13BCE" w:rsidRDefault="0013658E"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9D7E4" w14:textId="77777777" w:rsidR="0013658E" w:rsidRPr="00B13BCE" w:rsidRDefault="00541487" w:rsidP="002C22E9">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61C22F7" w14:textId="77777777" w:rsidR="0013658E" w:rsidRPr="00B13BCE" w:rsidRDefault="0013658E"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62F1A" w14:textId="77777777" w:rsidR="0013658E" w:rsidRPr="00B13BCE" w:rsidRDefault="00541487" w:rsidP="002C22E9">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20F2FAB7" w14:textId="77777777" w:rsidR="0013658E" w:rsidRPr="00591643" w:rsidRDefault="0013658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658E" w:rsidRPr="00C76DF3" w14:paraId="073386B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884A9" w14:textId="77777777" w:rsidR="0013658E" w:rsidRPr="00C76DF3" w:rsidRDefault="00541487" w:rsidP="00591643">
          <w:pPr>
            <w:pStyle w:val="ProductList-OfferingBody"/>
            <w:ind w:left="-77" w:right="-73"/>
            <w:jc w:val="center"/>
            <w:rPr>
              <w:color w:val="808080" w:themeColor="background1" w:themeShade="80"/>
              <w:sz w:val="14"/>
              <w:szCs w:val="14"/>
            </w:rPr>
          </w:pPr>
          <w:hyperlink w:anchor="Cuprins" w:history="1">
            <w:r w:rsidR="0013658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62BCD" w14:textId="77777777" w:rsidR="0013658E" w:rsidRPr="00C76DF3" w:rsidRDefault="001365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1A3C" w14:textId="77777777" w:rsidR="0013658E" w:rsidRPr="00C76DF3" w:rsidRDefault="00541487" w:rsidP="00591643">
          <w:pPr>
            <w:pStyle w:val="ProductList-OfferingBody"/>
            <w:ind w:left="-72" w:right="-74"/>
            <w:jc w:val="center"/>
            <w:rPr>
              <w:color w:val="808080" w:themeColor="background1" w:themeShade="80"/>
              <w:sz w:val="14"/>
              <w:szCs w:val="14"/>
            </w:rPr>
          </w:pPr>
          <w:hyperlink w:anchor="Introducere" w:history="1">
            <w:r w:rsidR="0013658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BA4392" w14:textId="77777777" w:rsidR="0013658E" w:rsidRPr="00C76DF3" w:rsidRDefault="001365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EE5D" w14:textId="77777777" w:rsidR="0013658E" w:rsidRPr="00C76DF3" w:rsidRDefault="00541487" w:rsidP="003812FE">
          <w:pPr>
            <w:pStyle w:val="ProductList-OfferingBody"/>
            <w:ind w:left="-72" w:right="-75"/>
            <w:jc w:val="center"/>
            <w:rPr>
              <w:color w:val="808080" w:themeColor="background1" w:themeShade="80"/>
              <w:sz w:val="14"/>
              <w:szCs w:val="14"/>
            </w:rPr>
          </w:pPr>
          <w:hyperlink w:anchor="Termeni generali" w:history="1">
            <w:r w:rsidR="0013658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CB33B6" w14:textId="77777777" w:rsidR="0013658E" w:rsidRPr="00C76DF3" w:rsidRDefault="001365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A35B" w14:textId="77777777" w:rsidR="0013658E" w:rsidRPr="00C76DF3" w:rsidRDefault="00541487" w:rsidP="00591643">
          <w:pPr>
            <w:pStyle w:val="ProductList-OfferingBody"/>
            <w:ind w:left="-72" w:right="-77"/>
            <w:jc w:val="center"/>
            <w:rPr>
              <w:color w:val="808080" w:themeColor="background1" w:themeShade="80"/>
              <w:sz w:val="14"/>
              <w:szCs w:val="14"/>
            </w:rPr>
          </w:pPr>
          <w:hyperlink w:anchor="PrivacyandSecurityTerms" w:history="1">
            <w:r w:rsidR="0013658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06DCE2"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54A9A2" w14:textId="77777777" w:rsidR="0013658E" w:rsidRPr="00C76DF3" w:rsidRDefault="00541487" w:rsidP="003812FE">
          <w:pPr>
            <w:pStyle w:val="ProductList-OfferingBody"/>
            <w:ind w:left="-72" w:right="-77"/>
            <w:jc w:val="center"/>
            <w:rPr>
              <w:color w:val="808080" w:themeColor="background1" w:themeShade="80"/>
              <w:sz w:val="14"/>
              <w:szCs w:val="14"/>
            </w:rPr>
          </w:pPr>
          <w:hyperlink w:anchor="OnlineServiceSpecificTerms" w:history="1">
            <w:r w:rsidR="0013658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C9C65"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A1CA" w14:textId="77777777" w:rsidR="0013658E" w:rsidRPr="00C76DF3" w:rsidRDefault="00541487" w:rsidP="003812FE">
          <w:pPr>
            <w:pStyle w:val="ProductList-OfferingBody"/>
            <w:ind w:left="-72" w:right="-76"/>
            <w:jc w:val="center"/>
            <w:rPr>
              <w:color w:val="808080" w:themeColor="background1" w:themeShade="80"/>
              <w:sz w:val="14"/>
              <w:szCs w:val="14"/>
            </w:rPr>
          </w:pPr>
          <w:hyperlink w:anchor="Anexa 1" w:history="1">
            <w:r w:rsidR="0013658E">
              <w:rPr>
                <w:rStyle w:val="Hyperlink"/>
                <w:sz w:val="14"/>
                <w:szCs w:val="14"/>
              </w:rPr>
              <w:t>Anexe</w:t>
            </w:r>
          </w:hyperlink>
        </w:p>
      </w:tc>
    </w:tr>
  </w:tbl>
  <w:p w14:paraId="5EC40D7E" w14:textId="77777777" w:rsidR="0013658E" w:rsidRPr="00591643" w:rsidRDefault="0013658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658E" w:rsidRPr="00C76DF3" w14:paraId="61E9CA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EB92C" w14:textId="77777777" w:rsidR="0013658E" w:rsidRPr="00C76DF3" w:rsidRDefault="00541487" w:rsidP="00591643">
          <w:pPr>
            <w:pStyle w:val="ProductList-OfferingBody"/>
            <w:ind w:left="-77" w:right="-73"/>
            <w:jc w:val="center"/>
            <w:rPr>
              <w:color w:val="808080" w:themeColor="background1" w:themeShade="80"/>
              <w:sz w:val="14"/>
              <w:szCs w:val="14"/>
            </w:rPr>
          </w:pPr>
          <w:hyperlink w:anchor="Cuprins" w:history="1">
            <w:r w:rsidR="0013658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D59" w14:textId="77777777" w:rsidR="0013658E" w:rsidRPr="00C76DF3" w:rsidRDefault="001365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56A4C" w14:textId="77777777" w:rsidR="0013658E" w:rsidRPr="00C76DF3" w:rsidRDefault="00541487" w:rsidP="00591643">
          <w:pPr>
            <w:pStyle w:val="ProductList-OfferingBody"/>
            <w:ind w:left="-72" w:right="-74"/>
            <w:jc w:val="center"/>
            <w:rPr>
              <w:color w:val="808080" w:themeColor="background1" w:themeShade="80"/>
              <w:sz w:val="14"/>
              <w:szCs w:val="14"/>
            </w:rPr>
          </w:pPr>
          <w:hyperlink w:anchor="Introducere" w:history="1">
            <w:r w:rsidR="0013658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BBACB8" w14:textId="77777777" w:rsidR="0013658E" w:rsidRPr="00C76DF3" w:rsidRDefault="001365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DD0C8" w14:textId="77777777" w:rsidR="0013658E" w:rsidRPr="00C76DF3" w:rsidRDefault="00541487" w:rsidP="003812FE">
          <w:pPr>
            <w:pStyle w:val="ProductList-OfferingBody"/>
            <w:ind w:left="-72" w:right="-75"/>
            <w:jc w:val="center"/>
            <w:rPr>
              <w:color w:val="808080" w:themeColor="background1" w:themeShade="80"/>
              <w:sz w:val="14"/>
              <w:szCs w:val="14"/>
            </w:rPr>
          </w:pPr>
          <w:hyperlink w:anchor="Termeni generali" w:history="1">
            <w:r w:rsidR="0013658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9F5C80" w14:textId="77777777" w:rsidR="0013658E" w:rsidRPr="00C76DF3" w:rsidRDefault="001365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C7E28" w14:textId="77777777" w:rsidR="0013658E" w:rsidRPr="00C76DF3" w:rsidRDefault="00541487" w:rsidP="00591643">
          <w:pPr>
            <w:pStyle w:val="ProductList-OfferingBody"/>
            <w:ind w:left="-72" w:right="-77"/>
            <w:jc w:val="center"/>
            <w:rPr>
              <w:color w:val="808080" w:themeColor="background1" w:themeShade="80"/>
              <w:sz w:val="14"/>
              <w:szCs w:val="14"/>
            </w:rPr>
          </w:pPr>
          <w:hyperlink w:anchor="PrivacyandSecurityTerms" w:history="1">
            <w:r w:rsidR="0013658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08E56"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114FDC" w14:textId="77777777" w:rsidR="0013658E" w:rsidRPr="00C76DF3" w:rsidRDefault="00541487" w:rsidP="003812FE">
          <w:pPr>
            <w:pStyle w:val="ProductList-OfferingBody"/>
            <w:ind w:left="-72" w:right="-77"/>
            <w:jc w:val="center"/>
            <w:rPr>
              <w:color w:val="808080" w:themeColor="background1" w:themeShade="80"/>
              <w:sz w:val="14"/>
              <w:szCs w:val="14"/>
            </w:rPr>
          </w:pPr>
          <w:hyperlink w:anchor="OnlineServiceSpecificTerms" w:history="1">
            <w:r w:rsidR="0013658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3183DC"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C8010" w14:textId="77777777" w:rsidR="0013658E" w:rsidRPr="00C76DF3" w:rsidRDefault="00541487" w:rsidP="003812FE">
          <w:pPr>
            <w:pStyle w:val="ProductList-OfferingBody"/>
            <w:ind w:left="-72" w:right="-76"/>
            <w:jc w:val="center"/>
            <w:rPr>
              <w:color w:val="808080" w:themeColor="background1" w:themeShade="80"/>
              <w:sz w:val="14"/>
              <w:szCs w:val="14"/>
            </w:rPr>
          </w:pPr>
          <w:hyperlink w:anchor="Anexa 1" w:history="1">
            <w:r w:rsidR="0013658E">
              <w:rPr>
                <w:rStyle w:val="Hyperlink"/>
                <w:sz w:val="14"/>
                <w:szCs w:val="14"/>
              </w:rPr>
              <w:t>Anexe</w:t>
            </w:r>
          </w:hyperlink>
        </w:p>
      </w:tc>
    </w:tr>
  </w:tbl>
  <w:p w14:paraId="610828CA" w14:textId="77777777" w:rsidR="0013658E" w:rsidRPr="00591643" w:rsidRDefault="0013658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13658E" w:rsidRPr="00B13BCE" w:rsidRDefault="00541487" w:rsidP="007702C3">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13658E" w:rsidRPr="00B61E15" w:rsidRDefault="0013658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13658E" w:rsidRPr="00B13BCE" w:rsidRDefault="00541487" w:rsidP="007702C3">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13658E" w:rsidRPr="00B61E15" w:rsidRDefault="0013658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13658E" w:rsidRPr="00B13BCE" w:rsidRDefault="00541487" w:rsidP="007702C3">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13658E" w:rsidRPr="00B61E15" w:rsidRDefault="0013658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13658E" w:rsidRPr="00B13BCE" w:rsidRDefault="00541487" w:rsidP="007702C3">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13658E" w:rsidRPr="00B13BCE" w:rsidRDefault="0013658E"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13658E" w:rsidRPr="00B13BCE" w:rsidRDefault="00541487" w:rsidP="007702C3">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13658E" w:rsidRPr="00B13BCE" w:rsidRDefault="0013658E"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13658E" w:rsidRPr="00B13BCE" w:rsidRDefault="00541487" w:rsidP="007702C3">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7F919EB7" w14:textId="77777777" w:rsidR="0013658E" w:rsidRPr="00591643" w:rsidRDefault="0013658E"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658E"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13658E" w:rsidRPr="00C76DF3" w:rsidRDefault="00541487" w:rsidP="00591643">
          <w:pPr>
            <w:pStyle w:val="ProductList-OfferingBody"/>
            <w:ind w:left="-77" w:right="-73"/>
            <w:jc w:val="center"/>
            <w:rPr>
              <w:color w:val="808080" w:themeColor="background1" w:themeShade="80"/>
              <w:sz w:val="14"/>
              <w:szCs w:val="14"/>
            </w:rPr>
          </w:pPr>
          <w:hyperlink w:anchor="TableofContents" w:history="1">
            <w:r w:rsidR="0013658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13658E" w:rsidRPr="00C76DF3" w:rsidRDefault="001365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13658E" w:rsidRPr="00C76DF3" w:rsidRDefault="00541487" w:rsidP="00591643">
          <w:pPr>
            <w:pStyle w:val="ProductList-OfferingBody"/>
            <w:ind w:left="-72" w:right="-74"/>
            <w:jc w:val="center"/>
            <w:rPr>
              <w:color w:val="808080" w:themeColor="background1" w:themeShade="80"/>
              <w:sz w:val="14"/>
              <w:szCs w:val="14"/>
            </w:rPr>
          </w:pPr>
          <w:hyperlink w:anchor="Introduction" w:history="1">
            <w:r w:rsidR="0013658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13658E" w:rsidRPr="00C76DF3" w:rsidRDefault="001365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13658E" w:rsidRPr="00C76DF3" w:rsidRDefault="00541487" w:rsidP="003812FE">
          <w:pPr>
            <w:pStyle w:val="ProductList-OfferingBody"/>
            <w:ind w:left="-72" w:right="-75"/>
            <w:jc w:val="center"/>
            <w:rPr>
              <w:color w:val="808080" w:themeColor="background1" w:themeShade="80"/>
              <w:sz w:val="14"/>
              <w:szCs w:val="14"/>
            </w:rPr>
          </w:pPr>
          <w:hyperlink w:anchor="GeneralTerms" w:history="1">
            <w:r w:rsidR="0013658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13658E" w:rsidRPr="00C76DF3" w:rsidRDefault="001365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13658E" w:rsidRPr="00C76DF3" w:rsidRDefault="00541487" w:rsidP="00591643">
          <w:pPr>
            <w:pStyle w:val="ProductList-OfferingBody"/>
            <w:ind w:left="-72" w:right="-77"/>
            <w:jc w:val="center"/>
            <w:rPr>
              <w:color w:val="808080" w:themeColor="background1" w:themeShade="80"/>
              <w:sz w:val="14"/>
              <w:szCs w:val="14"/>
            </w:rPr>
          </w:pPr>
          <w:hyperlink w:anchor="PrivacyandSecurityTerms" w:history="1">
            <w:r w:rsidR="0013658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13658E" w:rsidRPr="00C76DF3" w:rsidRDefault="00541487" w:rsidP="003812FE">
          <w:pPr>
            <w:pStyle w:val="ProductList-OfferingBody"/>
            <w:ind w:left="-72" w:right="-77"/>
            <w:jc w:val="center"/>
            <w:rPr>
              <w:color w:val="808080" w:themeColor="background1" w:themeShade="80"/>
              <w:sz w:val="14"/>
              <w:szCs w:val="14"/>
            </w:rPr>
          </w:pPr>
          <w:hyperlink w:anchor="OnlineServiceSpecificTerms" w:history="1">
            <w:r w:rsidR="0013658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13658E" w:rsidRPr="00C76DF3" w:rsidRDefault="00541487" w:rsidP="003812FE">
          <w:pPr>
            <w:pStyle w:val="ProductList-OfferingBody"/>
            <w:ind w:left="-72" w:right="-76"/>
            <w:jc w:val="center"/>
            <w:rPr>
              <w:color w:val="808080" w:themeColor="background1" w:themeShade="80"/>
              <w:sz w:val="14"/>
              <w:szCs w:val="14"/>
            </w:rPr>
          </w:pPr>
          <w:hyperlink w:anchor="Attachment1" w:history="1">
            <w:r w:rsidR="0013658E">
              <w:rPr>
                <w:rStyle w:val="Hyperlink"/>
                <w:sz w:val="14"/>
                <w:szCs w:val="14"/>
              </w:rPr>
              <w:t>Anexe</w:t>
            </w:r>
          </w:hyperlink>
        </w:p>
      </w:tc>
    </w:tr>
  </w:tbl>
  <w:p w14:paraId="5C5165BD" w14:textId="77777777" w:rsidR="0013658E" w:rsidRPr="00591643" w:rsidRDefault="0013658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16371" w:rsidRPr="00B13BCE" w14:paraId="07721975" w14:textId="77777777" w:rsidTr="00434CE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836F27" w14:textId="77777777" w:rsidR="00916371" w:rsidRPr="00B13BCE" w:rsidRDefault="00541487" w:rsidP="00916371">
          <w:pPr>
            <w:pStyle w:val="ProductList-OfferingBody"/>
            <w:ind w:left="-77" w:right="-73"/>
            <w:jc w:val="center"/>
            <w:rPr>
              <w:rStyle w:val="Hyperlink"/>
              <w:sz w:val="14"/>
              <w:szCs w:val="14"/>
              <w:lang w:eastAsia="en-US" w:bidi="ar-SA"/>
            </w:rPr>
          </w:pPr>
          <w:hyperlink w:anchor="TableofContents" w:history="1">
            <w:r w:rsidR="00916371"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4BF653" w14:textId="77777777" w:rsidR="00916371" w:rsidRPr="00B61E15" w:rsidRDefault="00916371" w:rsidP="00916371">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588C0" w14:textId="77777777" w:rsidR="00916371" w:rsidRPr="00B13BCE" w:rsidRDefault="00541487" w:rsidP="00916371">
          <w:pPr>
            <w:pStyle w:val="ProductList-OfferingBody"/>
            <w:ind w:left="-77" w:right="-73"/>
            <w:jc w:val="center"/>
            <w:rPr>
              <w:rStyle w:val="Hyperlink"/>
              <w:sz w:val="14"/>
              <w:szCs w:val="14"/>
              <w:lang w:eastAsia="en-US" w:bidi="ar-SA"/>
            </w:rPr>
          </w:pPr>
          <w:hyperlink w:anchor="Introduction" w:history="1">
            <w:r w:rsidR="00916371"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CBE2E0" w14:textId="77777777" w:rsidR="00916371" w:rsidRPr="00B61E15" w:rsidRDefault="00916371" w:rsidP="00916371">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B7CE6" w14:textId="77777777" w:rsidR="00916371" w:rsidRPr="00B13BCE" w:rsidRDefault="00541487" w:rsidP="00916371">
          <w:pPr>
            <w:pStyle w:val="ProductList-OfferingBody"/>
            <w:ind w:left="-77" w:right="-73"/>
            <w:jc w:val="center"/>
            <w:rPr>
              <w:rStyle w:val="Hyperlink"/>
              <w:sz w:val="14"/>
              <w:szCs w:val="14"/>
              <w:lang w:eastAsia="en-US" w:bidi="ar-SA"/>
            </w:rPr>
          </w:pPr>
          <w:hyperlink w:anchor="GeneralTerms" w:history="1">
            <w:r w:rsidR="00916371"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834F03" w14:textId="77777777" w:rsidR="00916371" w:rsidRPr="00B61E15" w:rsidRDefault="00916371" w:rsidP="00916371">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AD632" w14:textId="77777777" w:rsidR="00916371" w:rsidRPr="00B13BCE" w:rsidRDefault="00541487" w:rsidP="00916371">
          <w:pPr>
            <w:pStyle w:val="ProductList-OfferingBody"/>
            <w:ind w:left="-77" w:right="-73"/>
            <w:jc w:val="center"/>
            <w:rPr>
              <w:rStyle w:val="Hyperlink"/>
              <w:sz w:val="14"/>
              <w:szCs w:val="14"/>
              <w:lang w:eastAsia="en-US" w:bidi="ar-SA"/>
            </w:rPr>
          </w:pPr>
          <w:hyperlink w:anchor="PrivacyandSecurityTerms" w:history="1">
            <w:r w:rsidR="00916371"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8072B" w14:textId="77777777" w:rsidR="00916371" w:rsidRPr="00B13BCE" w:rsidRDefault="00916371" w:rsidP="00916371">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B7CFA4" w14:textId="77777777" w:rsidR="00916371" w:rsidRPr="00B13BCE" w:rsidRDefault="00541487" w:rsidP="00916371">
          <w:pPr>
            <w:pStyle w:val="ProductList-OfferingBody"/>
            <w:ind w:left="-77" w:right="-73"/>
            <w:jc w:val="center"/>
            <w:rPr>
              <w:rStyle w:val="Hyperlink"/>
              <w:sz w:val="14"/>
              <w:szCs w:val="14"/>
              <w:lang w:eastAsia="en-US" w:bidi="ar-SA"/>
            </w:rPr>
          </w:pPr>
          <w:hyperlink w:anchor="OnlineServiceSpecificTerms" w:history="1">
            <w:r w:rsidR="00916371"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DA5AA4F" w14:textId="77777777" w:rsidR="00916371" w:rsidRPr="00B13BCE" w:rsidRDefault="00916371" w:rsidP="00916371">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36978" w14:textId="77777777" w:rsidR="00916371" w:rsidRPr="00B13BCE" w:rsidRDefault="00541487" w:rsidP="00916371">
          <w:pPr>
            <w:pStyle w:val="ProductList-OfferingBody"/>
            <w:ind w:left="-77" w:right="-73"/>
            <w:jc w:val="center"/>
            <w:rPr>
              <w:rStyle w:val="Hyperlink"/>
              <w:sz w:val="14"/>
              <w:szCs w:val="14"/>
              <w:lang w:eastAsia="en-US" w:bidi="ar-SA"/>
            </w:rPr>
          </w:pPr>
          <w:hyperlink w:anchor="Attachment1" w:history="1">
            <w:r w:rsidR="00916371" w:rsidRPr="0000636C">
              <w:rPr>
                <w:rStyle w:val="Hyperlink"/>
                <w:sz w:val="14"/>
                <w:szCs w:val="14"/>
                <w:lang w:eastAsia="en-US" w:bidi="ar-SA"/>
              </w:rPr>
              <w:t>Anexa</w:t>
            </w:r>
          </w:hyperlink>
        </w:p>
      </w:tc>
    </w:tr>
  </w:tbl>
  <w:p w14:paraId="4EFD2079" w14:textId="77777777" w:rsidR="00F31F68" w:rsidRPr="002100DE" w:rsidRDefault="00F31F68" w:rsidP="002100D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12C98B" w14:textId="77777777" w:rsidR="00F31F68" w:rsidRPr="002100DE" w:rsidRDefault="00F31F68" w:rsidP="002100D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16371" w:rsidRPr="00B13BCE" w14:paraId="12F01B06" w14:textId="77777777" w:rsidTr="00434CE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75088" w14:textId="77777777" w:rsidR="00916371" w:rsidRPr="00B13BCE" w:rsidRDefault="00541487" w:rsidP="00916371">
          <w:pPr>
            <w:pStyle w:val="ProductList-OfferingBody"/>
            <w:ind w:left="-77" w:right="-73"/>
            <w:jc w:val="center"/>
            <w:rPr>
              <w:rStyle w:val="Hyperlink"/>
              <w:sz w:val="14"/>
              <w:szCs w:val="14"/>
              <w:lang w:eastAsia="en-US" w:bidi="ar-SA"/>
            </w:rPr>
          </w:pPr>
          <w:hyperlink w:anchor="TableofContents" w:history="1">
            <w:r w:rsidR="00916371"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E93FA2" w14:textId="77777777" w:rsidR="00916371" w:rsidRPr="00B61E15" w:rsidRDefault="00916371" w:rsidP="00916371">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AF59A" w14:textId="77777777" w:rsidR="00916371" w:rsidRPr="00B13BCE" w:rsidRDefault="00541487" w:rsidP="00916371">
          <w:pPr>
            <w:pStyle w:val="ProductList-OfferingBody"/>
            <w:ind w:left="-77" w:right="-73"/>
            <w:jc w:val="center"/>
            <w:rPr>
              <w:rStyle w:val="Hyperlink"/>
              <w:sz w:val="14"/>
              <w:szCs w:val="14"/>
              <w:lang w:eastAsia="en-US" w:bidi="ar-SA"/>
            </w:rPr>
          </w:pPr>
          <w:hyperlink w:anchor="Introduction" w:history="1">
            <w:r w:rsidR="00916371"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8ED0749" w14:textId="77777777" w:rsidR="00916371" w:rsidRPr="00B61E15" w:rsidRDefault="00916371" w:rsidP="00916371">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D5C66" w14:textId="77777777" w:rsidR="00916371" w:rsidRPr="00B13BCE" w:rsidRDefault="00541487" w:rsidP="00916371">
          <w:pPr>
            <w:pStyle w:val="ProductList-OfferingBody"/>
            <w:ind w:left="-77" w:right="-73"/>
            <w:jc w:val="center"/>
            <w:rPr>
              <w:rStyle w:val="Hyperlink"/>
              <w:sz w:val="14"/>
              <w:szCs w:val="14"/>
              <w:lang w:eastAsia="en-US" w:bidi="ar-SA"/>
            </w:rPr>
          </w:pPr>
          <w:hyperlink w:anchor="GeneralTerms" w:history="1">
            <w:r w:rsidR="00916371"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0EAFEF" w14:textId="77777777" w:rsidR="00916371" w:rsidRPr="00B61E15" w:rsidRDefault="00916371" w:rsidP="00916371">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805FD4" w14:textId="77777777" w:rsidR="00916371" w:rsidRPr="00B13BCE" w:rsidRDefault="00541487" w:rsidP="00916371">
          <w:pPr>
            <w:pStyle w:val="ProductList-OfferingBody"/>
            <w:ind w:left="-77" w:right="-73"/>
            <w:jc w:val="center"/>
            <w:rPr>
              <w:rStyle w:val="Hyperlink"/>
              <w:sz w:val="14"/>
              <w:szCs w:val="14"/>
              <w:lang w:eastAsia="en-US" w:bidi="ar-SA"/>
            </w:rPr>
          </w:pPr>
          <w:hyperlink w:anchor="PrivacyandSecurityTerms" w:history="1">
            <w:r w:rsidR="00916371"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E93974" w14:textId="77777777" w:rsidR="00916371" w:rsidRPr="00B13BCE" w:rsidRDefault="00916371" w:rsidP="00916371">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4E17A4" w14:textId="77777777" w:rsidR="00916371" w:rsidRPr="00B13BCE" w:rsidRDefault="00541487" w:rsidP="00916371">
          <w:pPr>
            <w:pStyle w:val="ProductList-OfferingBody"/>
            <w:ind w:left="-77" w:right="-73"/>
            <w:jc w:val="center"/>
            <w:rPr>
              <w:rStyle w:val="Hyperlink"/>
              <w:sz w:val="14"/>
              <w:szCs w:val="14"/>
              <w:lang w:eastAsia="en-US" w:bidi="ar-SA"/>
            </w:rPr>
          </w:pPr>
          <w:hyperlink w:anchor="OnlineServiceSpecificTerms" w:history="1">
            <w:r w:rsidR="00916371"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EEDDC33" w14:textId="77777777" w:rsidR="00916371" w:rsidRPr="00B13BCE" w:rsidRDefault="00916371" w:rsidP="00916371">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56066" w14:textId="77777777" w:rsidR="00916371" w:rsidRPr="00B13BCE" w:rsidRDefault="00541487" w:rsidP="00916371">
          <w:pPr>
            <w:pStyle w:val="ProductList-OfferingBody"/>
            <w:ind w:left="-77" w:right="-73"/>
            <w:jc w:val="center"/>
            <w:rPr>
              <w:rStyle w:val="Hyperlink"/>
              <w:sz w:val="14"/>
              <w:szCs w:val="14"/>
              <w:lang w:eastAsia="en-US" w:bidi="ar-SA"/>
            </w:rPr>
          </w:pPr>
          <w:hyperlink w:anchor="Attachment1" w:history="1">
            <w:r w:rsidR="00916371" w:rsidRPr="0000636C">
              <w:rPr>
                <w:rStyle w:val="Hyperlink"/>
                <w:sz w:val="14"/>
                <w:szCs w:val="14"/>
                <w:lang w:eastAsia="en-US" w:bidi="ar-SA"/>
              </w:rPr>
              <w:t>Anexa</w:t>
            </w:r>
          </w:hyperlink>
        </w:p>
      </w:tc>
    </w:tr>
  </w:tbl>
  <w:p w14:paraId="3BB382E6" w14:textId="77777777" w:rsidR="00F31F68" w:rsidRPr="002100DE" w:rsidRDefault="00F31F68" w:rsidP="002100D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070154" w14:textId="77777777" w:rsidR="00F31F68" w:rsidRPr="002100DE" w:rsidRDefault="00F31F68" w:rsidP="002100D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658E"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13658E" w:rsidRPr="00C76DF3" w:rsidRDefault="00541487" w:rsidP="00591643">
          <w:pPr>
            <w:pStyle w:val="ProductList-OfferingBody"/>
            <w:ind w:left="-77" w:right="-73"/>
            <w:jc w:val="center"/>
            <w:rPr>
              <w:color w:val="808080" w:themeColor="background1" w:themeShade="80"/>
              <w:sz w:val="14"/>
              <w:szCs w:val="14"/>
            </w:rPr>
          </w:pPr>
          <w:hyperlink w:anchor="TableofContents" w:history="1">
            <w:r w:rsidR="0013658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13658E" w:rsidRPr="00C76DF3" w:rsidRDefault="001365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13658E" w:rsidRPr="00C76DF3" w:rsidRDefault="00541487" w:rsidP="00591643">
          <w:pPr>
            <w:pStyle w:val="ProductList-OfferingBody"/>
            <w:ind w:left="-72" w:right="-74"/>
            <w:jc w:val="center"/>
            <w:rPr>
              <w:color w:val="808080" w:themeColor="background1" w:themeShade="80"/>
              <w:sz w:val="14"/>
              <w:szCs w:val="14"/>
            </w:rPr>
          </w:pPr>
          <w:hyperlink w:anchor="Introduction" w:history="1">
            <w:r w:rsidR="0013658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13658E" w:rsidRPr="00C76DF3" w:rsidRDefault="001365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13658E" w:rsidRPr="00C76DF3" w:rsidRDefault="00541487" w:rsidP="003812FE">
          <w:pPr>
            <w:pStyle w:val="ProductList-OfferingBody"/>
            <w:ind w:left="-72" w:right="-75"/>
            <w:jc w:val="center"/>
            <w:rPr>
              <w:color w:val="808080" w:themeColor="background1" w:themeShade="80"/>
              <w:sz w:val="14"/>
              <w:szCs w:val="14"/>
            </w:rPr>
          </w:pPr>
          <w:hyperlink w:anchor="GeneralTerms" w:history="1">
            <w:r w:rsidR="0013658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13658E" w:rsidRPr="00C76DF3" w:rsidRDefault="001365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13658E" w:rsidRPr="00C76DF3" w:rsidRDefault="00541487" w:rsidP="00591643">
          <w:pPr>
            <w:pStyle w:val="ProductList-OfferingBody"/>
            <w:ind w:left="-72" w:right="-77"/>
            <w:jc w:val="center"/>
            <w:rPr>
              <w:color w:val="808080" w:themeColor="background1" w:themeShade="80"/>
              <w:sz w:val="14"/>
              <w:szCs w:val="14"/>
            </w:rPr>
          </w:pPr>
          <w:hyperlink w:anchor="PrivacyandSecurityTerms" w:history="1">
            <w:r w:rsidR="0013658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13658E" w:rsidRPr="00C76DF3" w:rsidRDefault="00541487" w:rsidP="003812FE">
          <w:pPr>
            <w:pStyle w:val="ProductList-OfferingBody"/>
            <w:ind w:left="-72" w:right="-77"/>
            <w:jc w:val="center"/>
            <w:rPr>
              <w:color w:val="808080" w:themeColor="background1" w:themeShade="80"/>
              <w:sz w:val="14"/>
              <w:szCs w:val="14"/>
            </w:rPr>
          </w:pPr>
          <w:hyperlink w:anchor="OnlineServiceSpecificTerms" w:history="1">
            <w:r w:rsidR="0013658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13658E" w:rsidRPr="00C76DF3" w:rsidRDefault="00541487" w:rsidP="003812FE">
          <w:pPr>
            <w:pStyle w:val="ProductList-OfferingBody"/>
            <w:ind w:left="-72" w:right="-76"/>
            <w:jc w:val="center"/>
            <w:rPr>
              <w:color w:val="808080" w:themeColor="background1" w:themeShade="80"/>
              <w:sz w:val="14"/>
              <w:szCs w:val="14"/>
            </w:rPr>
          </w:pPr>
          <w:hyperlink w:anchor="Attachment1" w:history="1">
            <w:r w:rsidR="0013658E">
              <w:rPr>
                <w:rStyle w:val="Hyperlink"/>
                <w:sz w:val="14"/>
                <w:szCs w:val="14"/>
              </w:rPr>
              <w:t>Anexe</w:t>
            </w:r>
          </w:hyperlink>
        </w:p>
      </w:tc>
    </w:tr>
  </w:tbl>
  <w:p w14:paraId="0B51C352" w14:textId="77777777" w:rsidR="0013658E" w:rsidRPr="00591643" w:rsidRDefault="0013658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658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13658E" w:rsidRPr="00C76DF3" w:rsidRDefault="00541487" w:rsidP="00591643">
          <w:pPr>
            <w:pStyle w:val="ProductList-OfferingBody"/>
            <w:ind w:left="-77" w:right="-73"/>
            <w:jc w:val="center"/>
            <w:rPr>
              <w:color w:val="808080" w:themeColor="background1" w:themeShade="80"/>
              <w:sz w:val="14"/>
              <w:szCs w:val="14"/>
            </w:rPr>
          </w:pPr>
          <w:hyperlink w:anchor="TableofContents" w:history="1">
            <w:r w:rsidR="0013658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13658E" w:rsidRPr="00C76DF3" w:rsidRDefault="001365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13658E" w:rsidRPr="00C76DF3" w:rsidRDefault="00541487" w:rsidP="00591643">
          <w:pPr>
            <w:pStyle w:val="ProductList-OfferingBody"/>
            <w:ind w:left="-72" w:right="-74"/>
            <w:jc w:val="center"/>
            <w:rPr>
              <w:color w:val="808080" w:themeColor="background1" w:themeShade="80"/>
              <w:sz w:val="14"/>
              <w:szCs w:val="14"/>
            </w:rPr>
          </w:pPr>
          <w:hyperlink w:anchor="Introduction" w:history="1">
            <w:r w:rsidR="0013658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13658E" w:rsidRPr="00C76DF3" w:rsidRDefault="001365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13658E" w:rsidRPr="00C76DF3" w:rsidRDefault="00541487" w:rsidP="003812FE">
          <w:pPr>
            <w:pStyle w:val="ProductList-OfferingBody"/>
            <w:ind w:left="-72" w:right="-75"/>
            <w:jc w:val="center"/>
            <w:rPr>
              <w:color w:val="808080" w:themeColor="background1" w:themeShade="80"/>
              <w:sz w:val="14"/>
              <w:szCs w:val="14"/>
            </w:rPr>
          </w:pPr>
          <w:hyperlink w:anchor="GeneralTerms" w:history="1">
            <w:r w:rsidR="0013658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13658E" w:rsidRPr="00C76DF3" w:rsidRDefault="001365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13658E" w:rsidRPr="00C76DF3" w:rsidRDefault="00541487" w:rsidP="00591643">
          <w:pPr>
            <w:pStyle w:val="ProductList-OfferingBody"/>
            <w:ind w:left="-72" w:right="-77"/>
            <w:jc w:val="center"/>
            <w:rPr>
              <w:color w:val="808080" w:themeColor="background1" w:themeShade="80"/>
              <w:sz w:val="14"/>
              <w:szCs w:val="14"/>
            </w:rPr>
          </w:pPr>
          <w:hyperlink w:anchor="PrivacyandSecurityTerms" w:history="1">
            <w:r w:rsidR="0013658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13658E" w:rsidRPr="00C76DF3" w:rsidRDefault="00541487" w:rsidP="003812FE">
          <w:pPr>
            <w:pStyle w:val="ProductList-OfferingBody"/>
            <w:ind w:left="-72" w:right="-77"/>
            <w:jc w:val="center"/>
            <w:rPr>
              <w:color w:val="808080" w:themeColor="background1" w:themeShade="80"/>
              <w:sz w:val="14"/>
              <w:szCs w:val="14"/>
            </w:rPr>
          </w:pPr>
          <w:hyperlink w:anchor="OnlineServiceSpecificTerms" w:history="1">
            <w:r w:rsidR="0013658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13658E" w:rsidRPr="00C76DF3" w:rsidRDefault="00541487" w:rsidP="003812FE">
          <w:pPr>
            <w:pStyle w:val="ProductList-OfferingBody"/>
            <w:ind w:left="-72" w:right="-76"/>
            <w:jc w:val="center"/>
            <w:rPr>
              <w:color w:val="808080" w:themeColor="background1" w:themeShade="80"/>
              <w:sz w:val="14"/>
              <w:szCs w:val="14"/>
            </w:rPr>
          </w:pPr>
          <w:hyperlink w:anchor="Attachment1" w:history="1">
            <w:r w:rsidR="0013658E">
              <w:rPr>
                <w:rStyle w:val="Hyperlink"/>
                <w:sz w:val="14"/>
                <w:szCs w:val="14"/>
              </w:rPr>
              <w:t>Anexe</w:t>
            </w:r>
          </w:hyperlink>
        </w:p>
      </w:tc>
    </w:tr>
  </w:tbl>
  <w:p w14:paraId="72723B34" w14:textId="77777777" w:rsidR="0013658E" w:rsidRPr="00591643" w:rsidRDefault="0013658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13658E" w:rsidRPr="00B13BCE" w:rsidRDefault="00541487" w:rsidP="001A140A">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13658E" w:rsidRPr="00B13BCE" w:rsidRDefault="00541487" w:rsidP="001A140A">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13658E" w:rsidRPr="00B13BCE" w:rsidRDefault="00541487" w:rsidP="001A140A">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13658E" w:rsidRPr="00B13BCE" w:rsidRDefault="00541487" w:rsidP="001A140A">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13658E" w:rsidRPr="00B13BCE" w:rsidRDefault="00541487" w:rsidP="001A140A">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13658E" w:rsidRPr="00B13BCE" w:rsidRDefault="00541487" w:rsidP="001A140A">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055E9D9D" w14:textId="77777777" w:rsidR="0013658E" w:rsidRPr="00B13BCE" w:rsidRDefault="0013658E" w:rsidP="00E00D6F">
    <w:pPr>
      <w:pStyle w:val="Footer"/>
      <w:rPr>
        <w:sz w:val="14"/>
        <w:szCs w:val="14"/>
        <w:lang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13658E" w:rsidRPr="00B13BCE" w:rsidRDefault="00541487" w:rsidP="001A140A">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13658E" w:rsidRPr="00B13BCE" w:rsidRDefault="00541487" w:rsidP="001A140A">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13658E" w:rsidRPr="00B13BCE" w:rsidRDefault="00541487" w:rsidP="001A140A">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13658E" w:rsidRPr="00B13BCE" w:rsidRDefault="00541487" w:rsidP="001A140A">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13658E" w:rsidRPr="00B13BCE" w:rsidRDefault="00541487" w:rsidP="001A140A">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13658E" w:rsidRPr="00B13BCE" w:rsidRDefault="00541487" w:rsidP="001A140A">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7498A03B" w14:textId="77777777" w:rsidR="0013658E" w:rsidRPr="00B13BCE" w:rsidRDefault="0013658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B1E9B7" w14:textId="77777777" w:rsidR="00541487" w:rsidRDefault="00541487" w:rsidP="009A573F">
      <w:pPr>
        <w:spacing w:after="0" w:line="240" w:lineRule="auto"/>
      </w:pPr>
      <w:r>
        <w:separator/>
      </w:r>
    </w:p>
  </w:footnote>
  <w:footnote w:type="continuationSeparator" w:id="0">
    <w:p w14:paraId="6D612DAC" w14:textId="77777777" w:rsidR="00541487" w:rsidRDefault="00541487" w:rsidP="009A573F">
      <w:pPr>
        <w:spacing w:after="0" w:line="240" w:lineRule="auto"/>
      </w:pPr>
      <w:r>
        <w:continuationSeparator/>
      </w:r>
    </w:p>
  </w:footnote>
  <w:footnote w:type="continuationNotice" w:id="1">
    <w:p w14:paraId="696ED3FB" w14:textId="77777777" w:rsidR="00541487" w:rsidRDefault="0054148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3658E" w:rsidRPr="004D27A6" w:rsidRDefault="0013658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809614"/>
      <w:docPartObj>
        <w:docPartGallery w:val="Page Numbers (Top of Page)"/>
        <w:docPartUnique/>
      </w:docPartObj>
    </w:sdtPr>
    <w:sdtEndPr>
      <w:rPr>
        <w:noProof/>
        <w:sz w:val="16"/>
        <w:szCs w:val="16"/>
      </w:rPr>
    </w:sdtEndPr>
    <w:sdtContent>
      <w:p w14:paraId="6C2E8E37" w14:textId="634D6EAB" w:rsidR="0013658E" w:rsidRPr="00945C26" w:rsidRDefault="00541487" w:rsidP="00945C26">
        <w:pPr>
          <w:pStyle w:val="ProductList-Body"/>
          <w:tabs>
            <w:tab w:val="right" w:pos="10800"/>
          </w:tabs>
          <w:spacing w:before="20" w:after="20"/>
          <w:ind w:left="-14" w:right="-101"/>
          <w:rPr>
            <w:noProof/>
            <w:sz w:val="16"/>
            <w:szCs w:val="16"/>
          </w:rPr>
        </w:pPr>
        <w:sdt>
          <w:sdtPr>
            <w:id w:val="-1217354519"/>
            <w:docPartObj>
              <w:docPartGallery w:val="Page Numbers (Top of Page)"/>
              <w:docPartUnique/>
            </w:docPartObj>
          </w:sdtPr>
          <w:sdtEndPr>
            <w:rPr>
              <w:noProof/>
              <w:sz w:val="16"/>
              <w:szCs w:val="16"/>
            </w:rPr>
          </w:sdtEndPr>
          <w:sdtContent>
            <w:r w:rsidR="0013658E" w:rsidRPr="00945C26">
              <w:rPr>
                <w:sz w:val="16"/>
              </w:rPr>
              <w:t xml:space="preserve">Termenii Serviciilor online pentru licențierea în volum Microsoft (română, </w:t>
            </w:r>
            <w:r w:rsidR="00916371">
              <w:rPr>
                <w:sz w:val="16"/>
                <w:szCs w:val="16"/>
              </w:rPr>
              <w:t>Decembrie</w:t>
            </w:r>
            <w:r w:rsidR="0013658E">
              <w:rPr>
                <w:sz w:val="16"/>
                <w:szCs w:val="16"/>
              </w:rPr>
              <w:t xml:space="preserve"> </w:t>
            </w:r>
            <w:r w:rsidR="0013658E" w:rsidRPr="00945C26">
              <w:rPr>
                <w:sz w:val="16"/>
              </w:rPr>
              <w:t>2019)</w:t>
            </w:r>
          </w:sdtContent>
        </w:sdt>
        <w:r w:rsidR="0013658E" w:rsidRPr="00945C26">
          <w:rPr>
            <w:sz w:val="16"/>
            <w:szCs w:val="16"/>
          </w:rPr>
          <w:tab/>
        </w:r>
        <w:r w:rsidR="0013658E" w:rsidRPr="00945C26">
          <w:rPr>
            <w:sz w:val="16"/>
            <w:szCs w:val="16"/>
          </w:rPr>
          <w:fldChar w:fldCharType="begin"/>
        </w:r>
        <w:r w:rsidR="0013658E" w:rsidRPr="00945C26">
          <w:rPr>
            <w:sz w:val="16"/>
            <w:szCs w:val="16"/>
          </w:rPr>
          <w:instrText xml:space="preserve"> PAGE   \* MERGEFORMAT </w:instrText>
        </w:r>
        <w:r w:rsidR="0013658E" w:rsidRPr="00945C26">
          <w:rPr>
            <w:sz w:val="16"/>
            <w:szCs w:val="16"/>
          </w:rPr>
          <w:fldChar w:fldCharType="separate"/>
        </w:r>
        <w:r w:rsidR="0013658E">
          <w:rPr>
            <w:sz w:val="16"/>
            <w:szCs w:val="16"/>
          </w:rPr>
          <w:t>2</w:t>
        </w:r>
        <w:r w:rsidR="0013658E" w:rsidRPr="00945C2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5584B584" w:rsidR="0013658E" w:rsidRPr="00945C26" w:rsidRDefault="00541487" w:rsidP="0019279F">
        <w:pPr>
          <w:pStyle w:val="ProductList-Body"/>
          <w:tabs>
            <w:tab w:val="right" w:pos="10800"/>
          </w:tabs>
          <w:spacing w:before="20" w:after="20"/>
          <w:ind w:left="-14" w:right="-101"/>
          <w:rPr>
            <w:noProof/>
            <w:sz w:val="16"/>
            <w:szCs w:val="16"/>
          </w:rPr>
        </w:pPr>
        <w:sdt>
          <w:sdtPr>
            <w:id w:val="1857222752"/>
            <w:docPartObj>
              <w:docPartGallery w:val="Page Numbers (Top of Page)"/>
              <w:docPartUnique/>
            </w:docPartObj>
          </w:sdtPr>
          <w:sdtEndPr>
            <w:rPr>
              <w:noProof/>
              <w:sz w:val="16"/>
              <w:szCs w:val="16"/>
            </w:rPr>
          </w:sdtEndPr>
          <w:sdtContent>
            <w:r w:rsidR="0013658E" w:rsidRPr="00945C26">
              <w:rPr>
                <w:sz w:val="16"/>
              </w:rPr>
              <w:t>Termenii Serviciilor online pentru licențierea în volum Microsoft (</w:t>
            </w:r>
            <w:r w:rsidR="00916371">
              <w:rPr>
                <w:sz w:val="16"/>
                <w:szCs w:val="16"/>
              </w:rPr>
              <w:t>Decembrie</w:t>
            </w:r>
            <w:r w:rsidR="0013658E" w:rsidRPr="00945C26">
              <w:rPr>
                <w:sz w:val="16"/>
              </w:rPr>
              <w:t xml:space="preserve">, </w:t>
            </w:r>
            <w:r w:rsidR="00916371">
              <w:rPr>
                <w:sz w:val="16"/>
                <w:szCs w:val="16"/>
              </w:rPr>
              <w:t>Decembrie</w:t>
            </w:r>
            <w:r w:rsidR="0013658E">
              <w:rPr>
                <w:sz w:val="16"/>
                <w:szCs w:val="16"/>
              </w:rPr>
              <w:t xml:space="preserve"> </w:t>
            </w:r>
            <w:r w:rsidR="0013658E" w:rsidRPr="00945C26">
              <w:rPr>
                <w:sz w:val="16"/>
              </w:rPr>
              <w:t>2019)</w:t>
            </w:r>
          </w:sdtContent>
        </w:sdt>
        <w:r w:rsidR="0013658E" w:rsidRPr="00945C26">
          <w:rPr>
            <w:sz w:val="16"/>
            <w:szCs w:val="16"/>
          </w:rPr>
          <w:tab/>
        </w:r>
        <w:r w:rsidR="0013658E" w:rsidRPr="00945C26">
          <w:rPr>
            <w:sz w:val="16"/>
            <w:szCs w:val="16"/>
          </w:rPr>
          <w:fldChar w:fldCharType="begin"/>
        </w:r>
        <w:r w:rsidR="0013658E" w:rsidRPr="00945C26">
          <w:rPr>
            <w:sz w:val="16"/>
            <w:szCs w:val="16"/>
          </w:rPr>
          <w:instrText xml:space="preserve"> PAGE   \* MERGEFORMAT </w:instrText>
        </w:r>
        <w:r w:rsidR="0013658E" w:rsidRPr="00945C26">
          <w:rPr>
            <w:sz w:val="16"/>
            <w:szCs w:val="16"/>
          </w:rPr>
          <w:fldChar w:fldCharType="separate"/>
        </w:r>
        <w:r w:rsidR="0013658E" w:rsidRPr="00945C26">
          <w:rPr>
            <w:noProof/>
            <w:sz w:val="16"/>
            <w:szCs w:val="16"/>
          </w:rPr>
          <w:t>8</w:t>
        </w:r>
        <w:r w:rsidR="0013658E" w:rsidRPr="00945C2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UTka1ba0jMQ63DmBxZXL01GvERd0gGeHCOcEFD1VFXKwoD99jGPm5F1xBeqX5oFbF1gyLDRgzPKBWNe14gJD/Q==" w:salt="Mh8jFKvbr6m2yj6hxL5/h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1C7"/>
    <w:rsid w:val="00004BE2"/>
    <w:rsid w:val="000056F6"/>
    <w:rsid w:val="0000636C"/>
    <w:rsid w:val="0000793E"/>
    <w:rsid w:val="00007D8A"/>
    <w:rsid w:val="000106A8"/>
    <w:rsid w:val="00011C98"/>
    <w:rsid w:val="00011ED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E7E"/>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9EB"/>
    <w:rsid w:val="000C2DAF"/>
    <w:rsid w:val="000C2E6F"/>
    <w:rsid w:val="000C457F"/>
    <w:rsid w:val="000C4BD0"/>
    <w:rsid w:val="000C5490"/>
    <w:rsid w:val="000C6732"/>
    <w:rsid w:val="000D4986"/>
    <w:rsid w:val="000D5752"/>
    <w:rsid w:val="000D6060"/>
    <w:rsid w:val="000E045B"/>
    <w:rsid w:val="000E08C0"/>
    <w:rsid w:val="000E16D8"/>
    <w:rsid w:val="000E1D57"/>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658E"/>
    <w:rsid w:val="00137E59"/>
    <w:rsid w:val="00140900"/>
    <w:rsid w:val="0014192B"/>
    <w:rsid w:val="00141936"/>
    <w:rsid w:val="00143207"/>
    <w:rsid w:val="00144059"/>
    <w:rsid w:val="001472FC"/>
    <w:rsid w:val="00147B2E"/>
    <w:rsid w:val="0015099D"/>
    <w:rsid w:val="00150F54"/>
    <w:rsid w:val="001517E0"/>
    <w:rsid w:val="001529AD"/>
    <w:rsid w:val="00154ACE"/>
    <w:rsid w:val="00156C1C"/>
    <w:rsid w:val="001602AC"/>
    <w:rsid w:val="001602F8"/>
    <w:rsid w:val="00160CB8"/>
    <w:rsid w:val="00165F81"/>
    <w:rsid w:val="00166039"/>
    <w:rsid w:val="00167128"/>
    <w:rsid w:val="00167443"/>
    <w:rsid w:val="00171B2E"/>
    <w:rsid w:val="0017263E"/>
    <w:rsid w:val="00174C82"/>
    <w:rsid w:val="00175B93"/>
    <w:rsid w:val="0017786C"/>
    <w:rsid w:val="00183408"/>
    <w:rsid w:val="001838D6"/>
    <w:rsid w:val="00185A8B"/>
    <w:rsid w:val="00186BF6"/>
    <w:rsid w:val="00191210"/>
    <w:rsid w:val="00192660"/>
    <w:rsid w:val="0019279F"/>
    <w:rsid w:val="00197DBA"/>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4C19"/>
    <w:rsid w:val="001E5012"/>
    <w:rsid w:val="001E6605"/>
    <w:rsid w:val="001F243D"/>
    <w:rsid w:val="001F2DDF"/>
    <w:rsid w:val="001F3F1F"/>
    <w:rsid w:val="001F4069"/>
    <w:rsid w:val="001F474F"/>
    <w:rsid w:val="001F47DC"/>
    <w:rsid w:val="001F4A2A"/>
    <w:rsid w:val="001F70A4"/>
    <w:rsid w:val="0020319C"/>
    <w:rsid w:val="00205A59"/>
    <w:rsid w:val="00206C82"/>
    <w:rsid w:val="00207B92"/>
    <w:rsid w:val="00210530"/>
    <w:rsid w:val="00210FA2"/>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0A"/>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87C15"/>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59E2"/>
    <w:rsid w:val="002B686B"/>
    <w:rsid w:val="002B6F99"/>
    <w:rsid w:val="002B789A"/>
    <w:rsid w:val="002C0221"/>
    <w:rsid w:val="002C0AB4"/>
    <w:rsid w:val="002C0AB6"/>
    <w:rsid w:val="002C22E9"/>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8BE"/>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3267"/>
    <w:rsid w:val="0038794D"/>
    <w:rsid w:val="00390430"/>
    <w:rsid w:val="003904F0"/>
    <w:rsid w:val="00392282"/>
    <w:rsid w:val="00392DF2"/>
    <w:rsid w:val="003945F4"/>
    <w:rsid w:val="00395CB2"/>
    <w:rsid w:val="00395D5F"/>
    <w:rsid w:val="0039784E"/>
    <w:rsid w:val="00397EB0"/>
    <w:rsid w:val="003A0DB6"/>
    <w:rsid w:val="003A336A"/>
    <w:rsid w:val="003A35A1"/>
    <w:rsid w:val="003A5236"/>
    <w:rsid w:val="003A53F8"/>
    <w:rsid w:val="003A6E44"/>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5F5"/>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25723"/>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288F"/>
    <w:rsid w:val="00483287"/>
    <w:rsid w:val="00485BAA"/>
    <w:rsid w:val="00486A1D"/>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487"/>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A5322"/>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803"/>
    <w:rsid w:val="00764C0C"/>
    <w:rsid w:val="007654A0"/>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C573A"/>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5DAD"/>
    <w:rsid w:val="008A6797"/>
    <w:rsid w:val="008A7DD6"/>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17C"/>
    <w:rsid w:val="00903D35"/>
    <w:rsid w:val="009041B8"/>
    <w:rsid w:val="009048D8"/>
    <w:rsid w:val="0090692C"/>
    <w:rsid w:val="00906A75"/>
    <w:rsid w:val="0091186E"/>
    <w:rsid w:val="009123E5"/>
    <w:rsid w:val="009130AF"/>
    <w:rsid w:val="009141A9"/>
    <w:rsid w:val="00916371"/>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45C26"/>
    <w:rsid w:val="00952EC3"/>
    <w:rsid w:val="00956AFC"/>
    <w:rsid w:val="009616E2"/>
    <w:rsid w:val="009624FA"/>
    <w:rsid w:val="00965777"/>
    <w:rsid w:val="009708AE"/>
    <w:rsid w:val="00971DC1"/>
    <w:rsid w:val="00974D6F"/>
    <w:rsid w:val="00974EAE"/>
    <w:rsid w:val="00976475"/>
    <w:rsid w:val="009767F4"/>
    <w:rsid w:val="00976EB6"/>
    <w:rsid w:val="00980195"/>
    <w:rsid w:val="00981B7C"/>
    <w:rsid w:val="00990222"/>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4F9"/>
    <w:rsid w:val="009B56B6"/>
    <w:rsid w:val="009B7110"/>
    <w:rsid w:val="009B724B"/>
    <w:rsid w:val="009C1170"/>
    <w:rsid w:val="009C1BC4"/>
    <w:rsid w:val="009C2439"/>
    <w:rsid w:val="009C3946"/>
    <w:rsid w:val="009C45A3"/>
    <w:rsid w:val="009C5898"/>
    <w:rsid w:val="009C6951"/>
    <w:rsid w:val="009C6E3D"/>
    <w:rsid w:val="009D1828"/>
    <w:rsid w:val="009D1EDE"/>
    <w:rsid w:val="009D375D"/>
    <w:rsid w:val="009D427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04B"/>
    <w:rsid w:val="00A25CD5"/>
    <w:rsid w:val="00A25F80"/>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E4D"/>
    <w:rsid w:val="00A568DD"/>
    <w:rsid w:val="00A61912"/>
    <w:rsid w:val="00A61B2A"/>
    <w:rsid w:val="00A62162"/>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7D4"/>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4C21"/>
    <w:rsid w:val="00AB51F4"/>
    <w:rsid w:val="00AB5CE8"/>
    <w:rsid w:val="00AB64F8"/>
    <w:rsid w:val="00AC1338"/>
    <w:rsid w:val="00AC2980"/>
    <w:rsid w:val="00AC2C2A"/>
    <w:rsid w:val="00AC3BA6"/>
    <w:rsid w:val="00AC4F51"/>
    <w:rsid w:val="00AC61DE"/>
    <w:rsid w:val="00AC73FD"/>
    <w:rsid w:val="00AC7E59"/>
    <w:rsid w:val="00AD1A32"/>
    <w:rsid w:val="00AD224C"/>
    <w:rsid w:val="00AD324B"/>
    <w:rsid w:val="00AD3CEC"/>
    <w:rsid w:val="00AD5F09"/>
    <w:rsid w:val="00AD6DB4"/>
    <w:rsid w:val="00AD7853"/>
    <w:rsid w:val="00AE12F3"/>
    <w:rsid w:val="00AE156F"/>
    <w:rsid w:val="00AE1CE5"/>
    <w:rsid w:val="00AE22A3"/>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461F"/>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5636"/>
    <w:rsid w:val="00B570DF"/>
    <w:rsid w:val="00B573D3"/>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1BBE"/>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2016"/>
    <w:rsid w:val="00C7360D"/>
    <w:rsid w:val="00C744BD"/>
    <w:rsid w:val="00C745A4"/>
    <w:rsid w:val="00C74B4B"/>
    <w:rsid w:val="00C76DF3"/>
    <w:rsid w:val="00C81E30"/>
    <w:rsid w:val="00C83E40"/>
    <w:rsid w:val="00C8634D"/>
    <w:rsid w:val="00C86A3E"/>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0E6B"/>
    <w:rsid w:val="00CF18DD"/>
    <w:rsid w:val="00CF2D69"/>
    <w:rsid w:val="00CF4D41"/>
    <w:rsid w:val="00CF560D"/>
    <w:rsid w:val="00CF6A5D"/>
    <w:rsid w:val="00D012C3"/>
    <w:rsid w:val="00D018E5"/>
    <w:rsid w:val="00D0302B"/>
    <w:rsid w:val="00D1024F"/>
    <w:rsid w:val="00D103AF"/>
    <w:rsid w:val="00D11B30"/>
    <w:rsid w:val="00D11F4A"/>
    <w:rsid w:val="00D11F5A"/>
    <w:rsid w:val="00D12FE5"/>
    <w:rsid w:val="00D14649"/>
    <w:rsid w:val="00D14E32"/>
    <w:rsid w:val="00D15B9F"/>
    <w:rsid w:val="00D16442"/>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2C58"/>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153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324"/>
    <w:rsid w:val="00E034E5"/>
    <w:rsid w:val="00E04037"/>
    <w:rsid w:val="00E05F95"/>
    <w:rsid w:val="00E11027"/>
    <w:rsid w:val="00E11DA2"/>
    <w:rsid w:val="00E13C7F"/>
    <w:rsid w:val="00E15840"/>
    <w:rsid w:val="00E15D39"/>
    <w:rsid w:val="00E21F76"/>
    <w:rsid w:val="00E22ED9"/>
    <w:rsid w:val="00E23C48"/>
    <w:rsid w:val="00E24565"/>
    <w:rsid w:val="00E24C84"/>
    <w:rsid w:val="00E275D6"/>
    <w:rsid w:val="00E315A7"/>
    <w:rsid w:val="00E31CE3"/>
    <w:rsid w:val="00E33719"/>
    <w:rsid w:val="00E33C92"/>
    <w:rsid w:val="00E346FC"/>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57A"/>
    <w:rsid w:val="00E93FD0"/>
    <w:rsid w:val="00E957F0"/>
    <w:rsid w:val="00E96D66"/>
    <w:rsid w:val="00EA044F"/>
    <w:rsid w:val="00EA0550"/>
    <w:rsid w:val="00EA116D"/>
    <w:rsid w:val="00EA1E1B"/>
    <w:rsid w:val="00EA4BEE"/>
    <w:rsid w:val="00EA5FCC"/>
    <w:rsid w:val="00EA7404"/>
    <w:rsid w:val="00EB42C1"/>
    <w:rsid w:val="00EB4400"/>
    <w:rsid w:val="00EB7902"/>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1F68"/>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8E3"/>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 w:type="paragraph" w:customStyle="1" w:styleId="ProductList-Bullet">
    <w:name w:val="Product List - Bullet"/>
    <w:link w:val="ProductList-BulletChar"/>
    <w:uiPriority w:val="3"/>
    <w:qFormat/>
    <w:rsid w:val="00B5563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55636"/>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footer" Target="footer17.xml"/><Relationship Id="rId68" Type="http://schemas.openxmlformats.org/officeDocument/2006/relationships/footer" Target="footer19.xml"/><Relationship Id="rId84" Type="http://schemas.openxmlformats.org/officeDocument/2006/relationships/hyperlink" Target="https://aka.ms/github_terms" TargetMode="External"/><Relationship Id="rId89" Type="http://schemas.openxmlformats.org/officeDocument/2006/relationships/hyperlink" Target="https://go.microsoft.com/fwlink/?LinkId=521839"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74" Type="http://schemas.openxmlformats.org/officeDocument/2006/relationships/footer" Target="footer22.xml"/><Relationship Id="rId79" Type="http://schemas.openxmlformats.org/officeDocument/2006/relationships/footer" Target="footer26.xml"/><Relationship Id="rId5" Type="http://schemas.openxmlformats.org/officeDocument/2006/relationships/webSettings" Target="webSettings.xml"/><Relationship Id="rId90" Type="http://schemas.openxmlformats.org/officeDocument/2006/relationships/footer" Target="footer30.xml"/><Relationship Id="rId95" Type="http://schemas.openxmlformats.org/officeDocument/2006/relationships/footer" Target="footer31.xm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footer" Target="footer11.xml"/><Relationship Id="rId64" Type="http://schemas.openxmlformats.org/officeDocument/2006/relationships/hyperlink" Target="https://aka.ms/bingmapsplatformapistou" TargetMode="External"/><Relationship Id="rId69" Type="http://schemas.openxmlformats.org/officeDocument/2006/relationships/footer" Target="footer20.xml"/><Relationship Id="rId80" Type="http://schemas.openxmlformats.org/officeDocument/2006/relationships/footer" Target="footer27.xml"/><Relationship Id="rId85"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6"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3.xml"/><Relationship Id="rId62" Type="http://schemas.openxmlformats.org/officeDocument/2006/relationships/hyperlink" Target="http://www.office.com/sca" TargetMode="Externa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hyperlink" Target="https://help.github.com/articles/github-privacy-statement/" TargetMode="External"/><Relationship Id="rId88" Type="http://schemas.openxmlformats.org/officeDocument/2006/relationships/hyperlink" Target="http://www.microsoft.com/itacademy" TargetMode="External"/><Relationship Id="rId91" Type="http://schemas.openxmlformats.org/officeDocument/2006/relationships/hyperlink" Target="http://go.microsoft.com/?linkid=9710837" TargetMode="External"/><Relationship Id="rId96" Type="http://schemas.openxmlformats.org/officeDocument/2006/relationships/footer" Target="footer3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footer" Target="footer25.xml"/><Relationship Id="rId81" Type="http://schemas.openxmlformats.org/officeDocument/2006/relationships/footer" Target="footer28.xml"/><Relationship Id="rId86" Type="http://schemas.openxmlformats.org/officeDocument/2006/relationships/footer" Target="footer29.xml"/><Relationship Id="rId94" Type="http://schemas.openxmlformats.org/officeDocument/2006/relationships/hyperlink" Target="http://www.mpegla.com" TargetMode="Externa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4.xml"/><Relationship Id="rId97"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go.microsoft.com/fwlink/?LinkID=248686" TargetMode="Externa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footer" Target="footer7.xm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go.microsoft.com/fwlink/?LinkId=521839" TargetMode="External"/><Relationship Id="rId87" Type="http://schemas.openxmlformats.org/officeDocument/2006/relationships/hyperlink" Target="http://go.microsoft.com/?linkid=9839206" TargetMode="External"/><Relationship Id="rId61" Type="http://schemas.openxmlformats.org/officeDocument/2006/relationships/footer" Target="footer16.xml"/><Relationship Id="rId82" Type="http://schemas.openxmlformats.org/officeDocument/2006/relationships/hyperlink" Target="https://aka.ms/github_terms" TargetMode="Externa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56" Type="http://schemas.openxmlformats.org/officeDocument/2006/relationships/footer" Target="footer14.xml"/><Relationship Id="rId77" Type="http://schemas.openxmlformats.org/officeDocument/2006/relationships/hyperlink" Target="https://go.microsoft.com/fwlink/?linkid=868812" TargetMode="Externa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fwlink/?linkid=248532" TargetMode="External"/><Relationship Id="rId98"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66484C-3035-4450-9801-AA15345917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33885</Words>
  <Characters>193151</Characters>
  <Application>Microsoft Office Word</Application>
  <DocSecurity>8</DocSecurity>
  <Lines>1609</Lines>
  <Paragraphs>453</Paragraphs>
  <ScaleCrop>false</ScaleCrop>
  <LinksUpToDate>false</LinksUpToDate>
  <CharactersWithSpaces>226583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2019-11-27T21:55:00Z</dcterms:created>
  <dcterms:modified xsi:type="dcterms:W3CDTF">2019-11-27T21:55:00Z</dcterms:modified>
</cp:coreProperties>
</file>