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Termenii Serviciilor online</w:t>
      </w:r>
    </w:p>
    <w:p w14:paraId="6BAF63FC" w14:textId="3DE32C6F" w:rsidR="004D27A6" w:rsidRPr="00690C65" w:rsidRDefault="004D27A6" w:rsidP="00125E1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125E16">
        <w:rPr>
          <w:rFonts w:asciiTheme="majorHAnsi" w:hAnsiTheme="majorHAnsi"/>
          <w:color w:val="FFFFFF" w:themeColor="background1"/>
          <w:sz w:val="96"/>
          <w:szCs w:val="96"/>
        </w:rPr>
        <w:t>iulie</w:t>
      </w:r>
      <w:r w:rsidR="00125E16" w:rsidDel="00125E16">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1A03AEA2" w14:textId="77777777" w:rsidR="00B92BCA"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67781" w:history="1">
        <w:r w:rsidR="00B92BCA" w:rsidRPr="009A6622">
          <w:rPr>
            <w:rStyle w:val="Hyperlink"/>
            <w:noProof/>
          </w:rPr>
          <w:t>Introducere</w:t>
        </w:r>
        <w:r w:rsidR="00B92BCA">
          <w:rPr>
            <w:noProof/>
            <w:webHidden/>
          </w:rPr>
          <w:tab/>
        </w:r>
        <w:r w:rsidR="00B92BCA">
          <w:rPr>
            <w:noProof/>
            <w:webHidden/>
          </w:rPr>
          <w:fldChar w:fldCharType="begin"/>
        </w:r>
        <w:r w:rsidR="00B92BCA">
          <w:rPr>
            <w:noProof/>
            <w:webHidden/>
          </w:rPr>
          <w:instrText xml:space="preserve"> PAGEREF _Toc424067781 \h </w:instrText>
        </w:r>
        <w:r w:rsidR="00B92BCA">
          <w:rPr>
            <w:noProof/>
            <w:webHidden/>
          </w:rPr>
        </w:r>
        <w:r w:rsidR="00B92BCA">
          <w:rPr>
            <w:noProof/>
            <w:webHidden/>
          </w:rPr>
          <w:fldChar w:fldCharType="separate"/>
        </w:r>
        <w:r w:rsidR="00B92BCA">
          <w:rPr>
            <w:noProof/>
            <w:webHidden/>
          </w:rPr>
          <w:t>3</w:t>
        </w:r>
        <w:r w:rsidR="00B92BCA">
          <w:rPr>
            <w:noProof/>
            <w:webHidden/>
          </w:rPr>
          <w:fldChar w:fldCharType="end"/>
        </w:r>
      </w:hyperlink>
    </w:p>
    <w:p w14:paraId="1A4F4B9B" w14:textId="77777777" w:rsidR="00B92BCA" w:rsidRDefault="007204C3">
      <w:pPr>
        <w:pStyle w:val="TOC3"/>
        <w:tabs>
          <w:tab w:val="right" w:leader="dot" w:pos="5030"/>
        </w:tabs>
        <w:rPr>
          <w:rFonts w:eastAsiaTheme="minorEastAsia"/>
          <w:smallCaps w:val="0"/>
          <w:noProof/>
          <w:sz w:val="22"/>
          <w:lang w:val="en-US" w:eastAsia="ja-JP" w:bidi="ar-SA"/>
        </w:rPr>
      </w:pPr>
      <w:hyperlink w:anchor="_Toc424067782" w:history="1">
        <w:r w:rsidR="00B92BCA" w:rsidRPr="009A6622">
          <w:rPr>
            <w:rStyle w:val="Hyperlink"/>
            <w:noProof/>
          </w:rPr>
          <w:t>Versiunile anterioare</w:t>
        </w:r>
        <w:r w:rsidR="00B92BCA">
          <w:rPr>
            <w:noProof/>
            <w:webHidden/>
          </w:rPr>
          <w:tab/>
        </w:r>
        <w:r w:rsidR="00B92BCA">
          <w:rPr>
            <w:noProof/>
            <w:webHidden/>
          </w:rPr>
          <w:fldChar w:fldCharType="begin"/>
        </w:r>
        <w:r w:rsidR="00B92BCA">
          <w:rPr>
            <w:noProof/>
            <w:webHidden/>
          </w:rPr>
          <w:instrText xml:space="preserve"> PAGEREF _Toc424067782 \h </w:instrText>
        </w:r>
        <w:r w:rsidR="00B92BCA">
          <w:rPr>
            <w:noProof/>
            <w:webHidden/>
          </w:rPr>
        </w:r>
        <w:r w:rsidR="00B92BCA">
          <w:rPr>
            <w:noProof/>
            <w:webHidden/>
          </w:rPr>
          <w:fldChar w:fldCharType="separate"/>
        </w:r>
        <w:r w:rsidR="00B92BCA">
          <w:rPr>
            <w:noProof/>
            <w:webHidden/>
          </w:rPr>
          <w:t>3</w:t>
        </w:r>
        <w:r w:rsidR="00B92BCA">
          <w:rPr>
            <w:noProof/>
            <w:webHidden/>
          </w:rPr>
          <w:fldChar w:fldCharType="end"/>
        </w:r>
      </w:hyperlink>
    </w:p>
    <w:p w14:paraId="6F14291C" w14:textId="77777777" w:rsidR="00B92BCA" w:rsidRDefault="007204C3">
      <w:pPr>
        <w:pStyle w:val="TOC3"/>
        <w:tabs>
          <w:tab w:val="right" w:leader="dot" w:pos="5030"/>
        </w:tabs>
        <w:rPr>
          <w:rFonts w:eastAsiaTheme="minorEastAsia"/>
          <w:smallCaps w:val="0"/>
          <w:noProof/>
          <w:sz w:val="22"/>
          <w:lang w:val="en-US" w:eastAsia="ja-JP" w:bidi="ar-SA"/>
        </w:rPr>
      </w:pPr>
      <w:hyperlink w:anchor="_Toc424067783" w:history="1">
        <w:r w:rsidR="00B92BCA" w:rsidRPr="009A6622">
          <w:rPr>
            <w:rStyle w:val="Hyperlink"/>
            <w:noProof/>
          </w:rPr>
          <w:t>Clarificări şi rezumatul modificărilor</w:t>
        </w:r>
        <w:r w:rsidR="00B92BCA">
          <w:rPr>
            <w:noProof/>
            <w:webHidden/>
          </w:rPr>
          <w:tab/>
        </w:r>
        <w:r w:rsidR="00B92BCA">
          <w:rPr>
            <w:noProof/>
            <w:webHidden/>
          </w:rPr>
          <w:fldChar w:fldCharType="begin"/>
        </w:r>
        <w:r w:rsidR="00B92BCA">
          <w:rPr>
            <w:noProof/>
            <w:webHidden/>
          </w:rPr>
          <w:instrText xml:space="preserve"> PAGEREF _Toc424067783 \h </w:instrText>
        </w:r>
        <w:r w:rsidR="00B92BCA">
          <w:rPr>
            <w:noProof/>
            <w:webHidden/>
          </w:rPr>
        </w:r>
        <w:r w:rsidR="00B92BCA">
          <w:rPr>
            <w:noProof/>
            <w:webHidden/>
          </w:rPr>
          <w:fldChar w:fldCharType="separate"/>
        </w:r>
        <w:r w:rsidR="00B92BCA">
          <w:rPr>
            <w:noProof/>
            <w:webHidden/>
          </w:rPr>
          <w:t>3</w:t>
        </w:r>
        <w:r w:rsidR="00B92BCA">
          <w:rPr>
            <w:noProof/>
            <w:webHidden/>
          </w:rPr>
          <w:fldChar w:fldCharType="end"/>
        </w:r>
      </w:hyperlink>
    </w:p>
    <w:p w14:paraId="737A1307" w14:textId="77777777" w:rsidR="00B92BCA" w:rsidRDefault="007204C3">
      <w:pPr>
        <w:pStyle w:val="TOC1"/>
        <w:tabs>
          <w:tab w:val="right" w:leader="dot" w:pos="5030"/>
        </w:tabs>
        <w:rPr>
          <w:rFonts w:eastAsiaTheme="minorEastAsia"/>
          <w:b w:val="0"/>
          <w:caps w:val="0"/>
          <w:noProof/>
          <w:sz w:val="22"/>
          <w:lang w:val="en-US" w:eastAsia="ja-JP" w:bidi="ar-SA"/>
        </w:rPr>
      </w:pPr>
      <w:hyperlink w:anchor="_Toc424067784" w:history="1">
        <w:r w:rsidR="00B92BCA" w:rsidRPr="009A6622">
          <w:rPr>
            <w:rStyle w:val="Hyperlink"/>
            <w:noProof/>
          </w:rPr>
          <w:t>Termeni generali</w:t>
        </w:r>
        <w:r w:rsidR="00B92BCA">
          <w:rPr>
            <w:noProof/>
            <w:webHidden/>
          </w:rPr>
          <w:tab/>
        </w:r>
        <w:r w:rsidR="00B92BCA">
          <w:rPr>
            <w:noProof/>
            <w:webHidden/>
          </w:rPr>
          <w:fldChar w:fldCharType="begin"/>
        </w:r>
        <w:r w:rsidR="00B92BCA">
          <w:rPr>
            <w:noProof/>
            <w:webHidden/>
          </w:rPr>
          <w:instrText xml:space="preserve"> PAGEREF _Toc424067784 \h </w:instrText>
        </w:r>
        <w:r w:rsidR="00B92BCA">
          <w:rPr>
            <w:noProof/>
            <w:webHidden/>
          </w:rPr>
        </w:r>
        <w:r w:rsidR="00B92BCA">
          <w:rPr>
            <w:noProof/>
            <w:webHidden/>
          </w:rPr>
          <w:fldChar w:fldCharType="separate"/>
        </w:r>
        <w:r w:rsidR="00B92BCA">
          <w:rPr>
            <w:noProof/>
            <w:webHidden/>
          </w:rPr>
          <w:t>4</w:t>
        </w:r>
        <w:r w:rsidR="00B92BCA">
          <w:rPr>
            <w:noProof/>
            <w:webHidden/>
          </w:rPr>
          <w:fldChar w:fldCharType="end"/>
        </w:r>
      </w:hyperlink>
    </w:p>
    <w:p w14:paraId="2D38D720" w14:textId="77777777" w:rsidR="00B92BCA" w:rsidRDefault="007204C3">
      <w:pPr>
        <w:pStyle w:val="TOC5"/>
        <w:tabs>
          <w:tab w:val="right" w:leader="dot" w:pos="5030"/>
        </w:tabs>
        <w:rPr>
          <w:rFonts w:eastAsiaTheme="minorEastAsia"/>
          <w:noProof/>
          <w:sz w:val="22"/>
          <w:lang w:val="en-US" w:eastAsia="ja-JP" w:bidi="ar-SA"/>
        </w:rPr>
      </w:pPr>
      <w:hyperlink w:anchor="_Toc424067785" w:history="1">
        <w:r w:rsidR="00B92BCA" w:rsidRPr="009A6622">
          <w:rPr>
            <w:rStyle w:val="Hyperlink"/>
            <w:noProof/>
          </w:rPr>
          <w:t>Definiţii</w:t>
        </w:r>
        <w:r w:rsidR="00B92BCA">
          <w:rPr>
            <w:noProof/>
            <w:webHidden/>
          </w:rPr>
          <w:tab/>
        </w:r>
        <w:r w:rsidR="00B92BCA">
          <w:rPr>
            <w:noProof/>
            <w:webHidden/>
          </w:rPr>
          <w:fldChar w:fldCharType="begin"/>
        </w:r>
        <w:r w:rsidR="00B92BCA">
          <w:rPr>
            <w:noProof/>
            <w:webHidden/>
          </w:rPr>
          <w:instrText xml:space="preserve"> PAGEREF _Toc424067785 \h </w:instrText>
        </w:r>
        <w:r w:rsidR="00B92BCA">
          <w:rPr>
            <w:noProof/>
            <w:webHidden/>
          </w:rPr>
        </w:r>
        <w:r w:rsidR="00B92BCA">
          <w:rPr>
            <w:noProof/>
            <w:webHidden/>
          </w:rPr>
          <w:fldChar w:fldCharType="separate"/>
        </w:r>
        <w:r w:rsidR="00B92BCA">
          <w:rPr>
            <w:noProof/>
            <w:webHidden/>
          </w:rPr>
          <w:t>4</w:t>
        </w:r>
        <w:r w:rsidR="00B92BCA">
          <w:rPr>
            <w:noProof/>
            <w:webHidden/>
          </w:rPr>
          <w:fldChar w:fldCharType="end"/>
        </w:r>
      </w:hyperlink>
    </w:p>
    <w:p w14:paraId="78A1A988" w14:textId="77777777" w:rsidR="00B92BCA" w:rsidRDefault="007204C3">
      <w:pPr>
        <w:pStyle w:val="TOC5"/>
        <w:tabs>
          <w:tab w:val="right" w:leader="dot" w:pos="5030"/>
        </w:tabs>
        <w:rPr>
          <w:rFonts w:eastAsiaTheme="minorEastAsia"/>
          <w:noProof/>
          <w:sz w:val="22"/>
          <w:lang w:val="en-US" w:eastAsia="ja-JP" w:bidi="ar-SA"/>
        </w:rPr>
      </w:pPr>
      <w:hyperlink w:anchor="_Toc424067786" w:history="1">
        <w:r w:rsidR="00B92BCA" w:rsidRPr="009A6622">
          <w:rPr>
            <w:rStyle w:val="Hyperlink"/>
            <w:noProof/>
          </w:rPr>
          <w:t>Actualizarea Serviciului online</w:t>
        </w:r>
        <w:r w:rsidR="00B92BCA">
          <w:rPr>
            <w:noProof/>
            <w:webHidden/>
          </w:rPr>
          <w:tab/>
        </w:r>
        <w:r w:rsidR="00B92BCA">
          <w:rPr>
            <w:noProof/>
            <w:webHidden/>
          </w:rPr>
          <w:fldChar w:fldCharType="begin"/>
        </w:r>
        <w:r w:rsidR="00B92BCA">
          <w:rPr>
            <w:noProof/>
            <w:webHidden/>
          </w:rPr>
          <w:instrText xml:space="preserve"> PAGEREF _Toc424067786 \h </w:instrText>
        </w:r>
        <w:r w:rsidR="00B92BCA">
          <w:rPr>
            <w:noProof/>
            <w:webHidden/>
          </w:rPr>
        </w:r>
        <w:r w:rsidR="00B92BCA">
          <w:rPr>
            <w:noProof/>
            <w:webHidden/>
          </w:rPr>
          <w:fldChar w:fldCharType="separate"/>
        </w:r>
        <w:r w:rsidR="00B92BCA">
          <w:rPr>
            <w:noProof/>
            <w:webHidden/>
          </w:rPr>
          <w:t>4</w:t>
        </w:r>
        <w:r w:rsidR="00B92BCA">
          <w:rPr>
            <w:noProof/>
            <w:webHidden/>
          </w:rPr>
          <w:fldChar w:fldCharType="end"/>
        </w:r>
      </w:hyperlink>
    </w:p>
    <w:p w14:paraId="6CF1CE79" w14:textId="77777777" w:rsidR="00B92BCA" w:rsidRDefault="007204C3">
      <w:pPr>
        <w:pStyle w:val="TOC5"/>
        <w:tabs>
          <w:tab w:val="right" w:leader="dot" w:pos="5030"/>
        </w:tabs>
        <w:rPr>
          <w:rFonts w:eastAsiaTheme="minorEastAsia"/>
          <w:noProof/>
          <w:sz w:val="22"/>
          <w:lang w:val="en-US" w:eastAsia="ja-JP" w:bidi="ar-SA"/>
        </w:rPr>
      </w:pPr>
      <w:hyperlink w:anchor="_Toc424067787" w:history="1">
        <w:r w:rsidR="00B92BCA" w:rsidRPr="009A6622">
          <w:rPr>
            <w:rStyle w:val="Hyperlink"/>
            <w:noProof/>
          </w:rPr>
          <w:t>Schimbările de regulament şi disponibilitatea pe plan internaţional</w:t>
        </w:r>
        <w:r w:rsidR="00B92BCA">
          <w:rPr>
            <w:noProof/>
            <w:webHidden/>
          </w:rPr>
          <w:tab/>
        </w:r>
        <w:r w:rsidR="00B92BCA">
          <w:rPr>
            <w:noProof/>
            <w:webHidden/>
          </w:rPr>
          <w:fldChar w:fldCharType="begin"/>
        </w:r>
        <w:r w:rsidR="00B92BCA">
          <w:rPr>
            <w:noProof/>
            <w:webHidden/>
          </w:rPr>
          <w:instrText xml:space="preserve"> PAGEREF _Toc424067787 \h </w:instrText>
        </w:r>
        <w:r w:rsidR="00B92BCA">
          <w:rPr>
            <w:noProof/>
            <w:webHidden/>
          </w:rPr>
        </w:r>
        <w:r w:rsidR="00B92BCA">
          <w:rPr>
            <w:noProof/>
            <w:webHidden/>
          </w:rPr>
          <w:fldChar w:fldCharType="separate"/>
        </w:r>
        <w:r w:rsidR="00B92BCA">
          <w:rPr>
            <w:noProof/>
            <w:webHidden/>
          </w:rPr>
          <w:t>4</w:t>
        </w:r>
        <w:r w:rsidR="00B92BCA">
          <w:rPr>
            <w:noProof/>
            <w:webHidden/>
          </w:rPr>
          <w:fldChar w:fldCharType="end"/>
        </w:r>
      </w:hyperlink>
    </w:p>
    <w:p w14:paraId="138AF2C4" w14:textId="77777777" w:rsidR="00B92BCA" w:rsidRDefault="007204C3">
      <w:pPr>
        <w:pStyle w:val="TOC5"/>
        <w:tabs>
          <w:tab w:val="right" w:leader="dot" w:pos="5030"/>
        </w:tabs>
        <w:rPr>
          <w:rFonts w:eastAsiaTheme="minorEastAsia"/>
          <w:noProof/>
          <w:sz w:val="22"/>
          <w:lang w:val="en-US" w:eastAsia="ja-JP" w:bidi="ar-SA"/>
        </w:rPr>
      </w:pPr>
      <w:hyperlink w:anchor="_Toc424067788" w:history="1">
        <w:r w:rsidR="00B92BCA" w:rsidRPr="009A6622">
          <w:rPr>
            <w:rStyle w:val="Hyperlink"/>
            <w:noProof/>
          </w:rPr>
          <w:t>Conservarea datelor</w:t>
        </w:r>
        <w:r w:rsidR="00B92BCA">
          <w:rPr>
            <w:noProof/>
            <w:webHidden/>
          </w:rPr>
          <w:tab/>
        </w:r>
        <w:r w:rsidR="00B92BCA">
          <w:rPr>
            <w:noProof/>
            <w:webHidden/>
          </w:rPr>
          <w:fldChar w:fldCharType="begin"/>
        </w:r>
        <w:r w:rsidR="00B92BCA">
          <w:rPr>
            <w:noProof/>
            <w:webHidden/>
          </w:rPr>
          <w:instrText xml:space="preserve"> PAGEREF _Toc424067788 \h </w:instrText>
        </w:r>
        <w:r w:rsidR="00B92BCA">
          <w:rPr>
            <w:noProof/>
            <w:webHidden/>
          </w:rPr>
        </w:r>
        <w:r w:rsidR="00B92BCA">
          <w:rPr>
            <w:noProof/>
            <w:webHidden/>
          </w:rPr>
          <w:fldChar w:fldCharType="separate"/>
        </w:r>
        <w:r w:rsidR="00B92BCA">
          <w:rPr>
            <w:noProof/>
            <w:webHidden/>
          </w:rPr>
          <w:t>4</w:t>
        </w:r>
        <w:r w:rsidR="00B92BCA">
          <w:rPr>
            <w:noProof/>
            <w:webHidden/>
          </w:rPr>
          <w:fldChar w:fldCharType="end"/>
        </w:r>
      </w:hyperlink>
    </w:p>
    <w:p w14:paraId="549017F4" w14:textId="77777777" w:rsidR="00B92BCA" w:rsidRDefault="007204C3">
      <w:pPr>
        <w:pStyle w:val="TOC5"/>
        <w:tabs>
          <w:tab w:val="right" w:leader="dot" w:pos="5030"/>
        </w:tabs>
        <w:rPr>
          <w:rFonts w:eastAsiaTheme="minorEastAsia"/>
          <w:noProof/>
          <w:sz w:val="22"/>
          <w:lang w:val="en-US" w:eastAsia="ja-JP" w:bidi="ar-SA"/>
        </w:rPr>
      </w:pPr>
      <w:hyperlink w:anchor="_Toc424067789" w:history="1">
        <w:r w:rsidR="00B92BCA" w:rsidRPr="009A6622">
          <w:rPr>
            <w:rStyle w:val="Hyperlink"/>
            <w:noProof/>
          </w:rPr>
          <w:t>Utilizarea produselor software cu serviciul online</w:t>
        </w:r>
        <w:r w:rsidR="00B92BCA">
          <w:rPr>
            <w:noProof/>
            <w:webHidden/>
          </w:rPr>
          <w:tab/>
        </w:r>
        <w:r w:rsidR="00B92BCA">
          <w:rPr>
            <w:noProof/>
            <w:webHidden/>
          </w:rPr>
          <w:fldChar w:fldCharType="begin"/>
        </w:r>
        <w:r w:rsidR="00B92BCA">
          <w:rPr>
            <w:noProof/>
            <w:webHidden/>
          </w:rPr>
          <w:instrText xml:space="preserve"> PAGEREF _Toc424067789 \h </w:instrText>
        </w:r>
        <w:r w:rsidR="00B92BCA">
          <w:rPr>
            <w:noProof/>
            <w:webHidden/>
          </w:rPr>
        </w:r>
        <w:r w:rsidR="00B92BCA">
          <w:rPr>
            <w:noProof/>
            <w:webHidden/>
          </w:rPr>
          <w:fldChar w:fldCharType="separate"/>
        </w:r>
        <w:r w:rsidR="00B92BCA">
          <w:rPr>
            <w:noProof/>
            <w:webHidden/>
          </w:rPr>
          <w:t>4</w:t>
        </w:r>
        <w:r w:rsidR="00B92BCA">
          <w:rPr>
            <w:noProof/>
            <w:webHidden/>
          </w:rPr>
          <w:fldChar w:fldCharType="end"/>
        </w:r>
      </w:hyperlink>
    </w:p>
    <w:p w14:paraId="36F3C1CF" w14:textId="77777777" w:rsidR="00B92BCA" w:rsidRDefault="007204C3">
      <w:pPr>
        <w:pStyle w:val="TOC5"/>
        <w:tabs>
          <w:tab w:val="right" w:leader="dot" w:pos="5030"/>
        </w:tabs>
        <w:rPr>
          <w:rFonts w:eastAsiaTheme="minorEastAsia"/>
          <w:noProof/>
          <w:sz w:val="22"/>
          <w:lang w:val="en-US" w:eastAsia="ja-JP" w:bidi="ar-SA"/>
        </w:rPr>
      </w:pPr>
      <w:hyperlink w:anchor="_Toc424067790" w:history="1">
        <w:r w:rsidR="00B92BCA" w:rsidRPr="009A6622">
          <w:rPr>
            <w:rStyle w:val="Hyperlink"/>
            <w:noProof/>
          </w:rPr>
          <w:t>Produsele care nu aparţin companiei Microsoft</w:t>
        </w:r>
        <w:r w:rsidR="00B92BCA">
          <w:rPr>
            <w:noProof/>
            <w:webHidden/>
          </w:rPr>
          <w:tab/>
        </w:r>
        <w:r w:rsidR="00B92BCA">
          <w:rPr>
            <w:noProof/>
            <w:webHidden/>
          </w:rPr>
          <w:fldChar w:fldCharType="begin"/>
        </w:r>
        <w:r w:rsidR="00B92BCA">
          <w:rPr>
            <w:noProof/>
            <w:webHidden/>
          </w:rPr>
          <w:instrText xml:space="preserve"> PAGEREF _Toc424067790 \h </w:instrText>
        </w:r>
        <w:r w:rsidR="00B92BCA">
          <w:rPr>
            <w:noProof/>
            <w:webHidden/>
          </w:rPr>
        </w:r>
        <w:r w:rsidR="00B92BCA">
          <w:rPr>
            <w:noProof/>
            <w:webHidden/>
          </w:rPr>
          <w:fldChar w:fldCharType="separate"/>
        </w:r>
        <w:r w:rsidR="00B92BCA">
          <w:rPr>
            <w:noProof/>
            <w:webHidden/>
          </w:rPr>
          <w:t>5</w:t>
        </w:r>
        <w:r w:rsidR="00B92BCA">
          <w:rPr>
            <w:noProof/>
            <w:webHidden/>
          </w:rPr>
          <w:fldChar w:fldCharType="end"/>
        </w:r>
      </w:hyperlink>
    </w:p>
    <w:p w14:paraId="405EF7B1" w14:textId="77777777" w:rsidR="00B92BCA" w:rsidRDefault="007204C3">
      <w:pPr>
        <w:pStyle w:val="TOC5"/>
        <w:tabs>
          <w:tab w:val="right" w:leader="dot" w:pos="5030"/>
        </w:tabs>
        <w:rPr>
          <w:rFonts w:eastAsiaTheme="minorEastAsia"/>
          <w:noProof/>
          <w:sz w:val="22"/>
          <w:lang w:val="en-US" w:eastAsia="ja-JP" w:bidi="ar-SA"/>
        </w:rPr>
      </w:pPr>
      <w:hyperlink w:anchor="_Toc424067791" w:history="1">
        <w:r w:rsidR="00B92BCA" w:rsidRPr="009A6622">
          <w:rPr>
            <w:rStyle w:val="Hyperlink"/>
            <w:noProof/>
          </w:rPr>
          <w:t>Politica de utilizare acceptabilă</w:t>
        </w:r>
        <w:r w:rsidR="00B92BCA">
          <w:rPr>
            <w:noProof/>
            <w:webHidden/>
          </w:rPr>
          <w:tab/>
        </w:r>
        <w:r w:rsidR="00B92BCA">
          <w:rPr>
            <w:noProof/>
            <w:webHidden/>
          </w:rPr>
          <w:fldChar w:fldCharType="begin"/>
        </w:r>
        <w:r w:rsidR="00B92BCA">
          <w:rPr>
            <w:noProof/>
            <w:webHidden/>
          </w:rPr>
          <w:instrText xml:space="preserve"> PAGEREF _Toc424067791 \h </w:instrText>
        </w:r>
        <w:r w:rsidR="00B92BCA">
          <w:rPr>
            <w:noProof/>
            <w:webHidden/>
          </w:rPr>
        </w:r>
        <w:r w:rsidR="00B92BCA">
          <w:rPr>
            <w:noProof/>
            <w:webHidden/>
          </w:rPr>
          <w:fldChar w:fldCharType="separate"/>
        </w:r>
        <w:r w:rsidR="00B92BCA">
          <w:rPr>
            <w:noProof/>
            <w:webHidden/>
          </w:rPr>
          <w:t>5</w:t>
        </w:r>
        <w:r w:rsidR="00B92BCA">
          <w:rPr>
            <w:noProof/>
            <w:webHidden/>
          </w:rPr>
          <w:fldChar w:fldCharType="end"/>
        </w:r>
      </w:hyperlink>
    </w:p>
    <w:p w14:paraId="165124CF" w14:textId="77777777" w:rsidR="00B92BCA" w:rsidRDefault="007204C3">
      <w:pPr>
        <w:pStyle w:val="TOC5"/>
        <w:tabs>
          <w:tab w:val="right" w:leader="dot" w:pos="5030"/>
        </w:tabs>
        <w:rPr>
          <w:rFonts w:eastAsiaTheme="minorEastAsia"/>
          <w:noProof/>
          <w:sz w:val="22"/>
          <w:lang w:val="en-US" w:eastAsia="ja-JP" w:bidi="ar-SA"/>
        </w:rPr>
      </w:pPr>
      <w:hyperlink w:anchor="_Toc424067792" w:history="1">
        <w:r w:rsidR="00B92BCA" w:rsidRPr="009A6622">
          <w:rPr>
            <w:rStyle w:val="Hyperlink"/>
            <w:noProof/>
          </w:rPr>
          <w:t>Limitări tehnice</w:t>
        </w:r>
        <w:r w:rsidR="00B92BCA">
          <w:rPr>
            <w:noProof/>
            <w:webHidden/>
          </w:rPr>
          <w:tab/>
        </w:r>
        <w:r w:rsidR="00B92BCA">
          <w:rPr>
            <w:noProof/>
            <w:webHidden/>
          </w:rPr>
          <w:fldChar w:fldCharType="begin"/>
        </w:r>
        <w:r w:rsidR="00B92BCA">
          <w:rPr>
            <w:noProof/>
            <w:webHidden/>
          </w:rPr>
          <w:instrText xml:space="preserve"> PAGEREF _Toc424067792 \h </w:instrText>
        </w:r>
        <w:r w:rsidR="00B92BCA">
          <w:rPr>
            <w:noProof/>
            <w:webHidden/>
          </w:rPr>
        </w:r>
        <w:r w:rsidR="00B92BCA">
          <w:rPr>
            <w:noProof/>
            <w:webHidden/>
          </w:rPr>
          <w:fldChar w:fldCharType="separate"/>
        </w:r>
        <w:r w:rsidR="00B92BCA">
          <w:rPr>
            <w:noProof/>
            <w:webHidden/>
          </w:rPr>
          <w:t>5</w:t>
        </w:r>
        <w:r w:rsidR="00B92BCA">
          <w:rPr>
            <w:noProof/>
            <w:webHidden/>
          </w:rPr>
          <w:fldChar w:fldCharType="end"/>
        </w:r>
      </w:hyperlink>
    </w:p>
    <w:p w14:paraId="41FDD511" w14:textId="77777777" w:rsidR="00B92BCA" w:rsidRDefault="007204C3">
      <w:pPr>
        <w:pStyle w:val="TOC5"/>
        <w:tabs>
          <w:tab w:val="right" w:leader="dot" w:pos="5030"/>
        </w:tabs>
        <w:rPr>
          <w:rFonts w:eastAsiaTheme="minorEastAsia"/>
          <w:noProof/>
          <w:sz w:val="22"/>
          <w:lang w:val="en-US" w:eastAsia="ja-JP" w:bidi="ar-SA"/>
        </w:rPr>
      </w:pPr>
      <w:hyperlink w:anchor="_Toc424067793" w:history="1">
        <w:r w:rsidR="00B92BCA" w:rsidRPr="009A6622">
          <w:rPr>
            <w:rStyle w:val="Hyperlink"/>
            <w:noProof/>
          </w:rPr>
          <w:t>Respectarea legii</w:t>
        </w:r>
        <w:r w:rsidR="00B92BCA">
          <w:rPr>
            <w:noProof/>
            <w:webHidden/>
          </w:rPr>
          <w:tab/>
        </w:r>
        <w:r w:rsidR="00B92BCA">
          <w:rPr>
            <w:noProof/>
            <w:webHidden/>
          </w:rPr>
          <w:fldChar w:fldCharType="begin"/>
        </w:r>
        <w:r w:rsidR="00B92BCA">
          <w:rPr>
            <w:noProof/>
            <w:webHidden/>
          </w:rPr>
          <w:instrText xml:space="preserve"> PAGEREF _Toc424067793 \h </w:instrText>
        </w:r>
        <w:r w:rsidR="00B92BCA">
          <w:rPr>
            <w:noProof/>
            <w:webHidden/>
          </w:rPr>
        </w:r>
        <w:r w:rsidR="00B92BCA">
          <w:rPr>
            <w:noProof/>
            <w:webHidden/>
          </w:rPr>
          <w:fldChar w:fldCharType="separate"/>
        </w:r>
        <w:r w:rsidR="00B92BCA">
          <w:rPr>
            <w:noProof/>
            <w:webHidden/>
          </w:rPr>
          <w:t>5</w:t>
        </w:r>
        <w:r w:rsidR="00B92BCA">
          <w:rPr>
            <w:noProof/>
            <w:webHidden/>
          </w:rPr>
          <w:fldChar w:fldCharType="end"/>
        </w:r>
      </w:hyperlink>
    </w:p>
    <w:p w14:paraId="41E3CC09" w14:textId="77777777" w:rsidR="00B92BCA" w:rsidRDefault="007204C3">
      <w:pPr>
        <w:pStyle w:val="TOC5"/>
        <w:tabs>
          <w:tab w:val="right" w:leader="dot" w:pos="5030"/>
        </w:tabs>
        <w:rPr>
          <w:rFonts w:eastAsiaTheme="minorEastAsia"/>
          <w:noProof/>
          <w:sz w:val="22"/>
          <w:lang w:val="en-US" w:eastAsia="ja-JP" w:bidi="ar-SA"/>
        </w:rPr>
      </w:pPr>
      <w:hyperlink w:anchor="_Toc424067794" w:history="1">
        <w:r w:rsidR="00B92BCA" w:rsidRPr="009A6622">
          <w:rPr>
            <w:rStyle w:val="Hyperlink"/>
            <w:noProof/>
          </w:rPr>
          <w:t>Notificări electronice</w:t>
        </w:r>
        <w:r w:rsidR="00B92BCA">
          <w:rPr>
            <w:noProof/>
            <w:webHidden/>
          </w:rPr>
          <w:tab/>
        </w:r>
        <w:r w:rsidR="00B92BCA">
          <w:rPr>
            <w:noProof/>
            <w:webHidden/>
          </w:rPr>
          <w:fldChar w:fldCharType="begin"/>
        </w:r>
        <w:r w:rsidR="00B92BCA">
          <w:rPr>
            <w:noProof/>
            <w:webHidden/>
          </w:rPr>
          <w:instrText xml:space="preserve"> PAGEREF _Toc424067794 \h </w:instrText>
        </w:r>
        <w:r w:rsidR="00B92BCA">
          <w:rPr>
            <w:noProof/>
            <w:webHidden/>
          </w:rPr>
        </w:r>
        <w:r w:rsidR="00B92BCA">
          <w:rPr>
            <w:noProof/>
            <w:webHidden/>
          </w:rPr>
          <w:fldChar w:fldCharType="separate"/>
        </w:r>
        <w:r w:rsidR="00B92BCA">
          <w:rPr>
            <w:noProof/>
            <w:webHidden/>
          </w:rPr>
          <w:t>6</w:t>
        </w:r>
        <w:r w:rsidR="00B92BCA">
          <w:rPr>
            <w:noProof/>
            <w:webHidden/>
          </w:rPr>
          <w:fldChar w:fldCharType="end"/>
        </w:r>
      </w:hyperlink>
    </w:p>
    <w:p w14:paraId="5B174D75" w14:textId="77777777" w:rsidR="00B92BCA" w:rsidRDefault="007204C3">
      <w:pPr>
        <w:pStyle w:val="TOC5"/>
        <w:tabs>
          <w:tab w:val="right" w:leader="dot" w:pos="5030"/>
        </w:tabs>
        <w:rPr>
          <w:rFonts w:eastAsiaTheme="minorEastAsia"/>
          <w:noProof/>
          <w:sz w:val="22"/>
          <w:lang w:val="en-US" w:eastAsia="ja-JP" w:bidi="ar-SA"/>
        </w:rPr>
      </w:pPr>
      <w:hyperlink w:anchor="_Toc424067795" w:history="1">
        <w:r w:rsidR="00B92BCA" w:rsidRPr="009A6622">
          <w:rPr>
            <w:rStyle w:val="Hyperlink"/>
            <w:noProof/>
          </w:rPr>
          <w:t>Realocarea licenţei</w:t>
        </w:r>
        <w:r w:rsidR="00B92BCA">
          <w:rPr>
            <w:noProof/>
            <w:webHidden/>
          </w:rPr>
          <w:tab/>
        </w:r>
        <w:r w:rsidR="00B92BCA">
          <w:rPr>
            <w:noProof/>
            <w:webHidden/>
          </w:rPr>
          <w:fldChar w:fldCharType="begin"/>
        </w:r>
        <w:r w:rsidR="00B92BCA">
          <w:rPr>
            <w:noProof/>
            <w:webHidden/>
          </w:rPr>
          <w:instrText xml:space="preserve"> PAGEREF _Toc424067795 \h </w:instrText>
        </w:r>
        <w:r w:rsidR="00B92BCA">
          <w:rPr>
            <w:noProof/>
            <w:webHidden/>
          </w:rPr>
        </w:r>
        <w:r w:rsidR="00B92BCA">
          <w:rPr>
            <w:noProof/>
            <w:webHidden/>
          </w:rPr>
          <w:fldChar w:fldCharType="separate"/>
        </w:r>
        <w:r w:rsidR="00B92BCA">
          <w:rPr>
            <w:noProof/>
            <w:webHidden/>
          </w:rPr>
          <w:t>6</w:t>
        </w:r>
        <w:r w:rsidR="00B92BCA">
          <w:rPr>
            <w:noProof/>
            <w:webHidden/>
          </w:rPr>
          <w:fldChar w:fldCharType="end"/>
        </w:r>
      </w:hyperlink>
    </w:p>
    <w:p w14:paraId="280379B1" w14:textId="77777777" w:rsidR="00B92BCA" w:rsidRDefault="007204C3">
      <w:pPr>
        <w:pStyle w:val="TOC5"/>
        <w:tabs>
          <w:tab w:val="right" w:leader="dot" w:pos="5030"/>
        </w:tabs>
        <w:rPr>
          <w:rFonts w:eastAsiaTheme="minorEastAsia"/>
          <w:noProof/>
          <w:sz w:val="22"/>
          <w:lang w:val="en-US" w:eastAsia="ja-JP" w:bidi="ar-SA"/>
        </w:rPr>
      </w:pPr>
      <w:hyperlink w:anchor="_Toc424067796" w:history="1">
        <w:r w:rsidR="00B92BCA" w:rsidRPr="009A6622">
          <w:rPr>
            <w:rStyle w:val="Hyperlink"/>
            <w:noProof/>
          </w:rPr>
          <w:t>Componente de font</w:t>
        </w:r>
        <w:r w:rsidR="00B92BCA">
          <w:rPr>
            <w:noProof/>
            <w:webHidden/>
          </w:rPr>
          <w:tab/>
        </w:r>
        <w:r w:rsidR="00B92BCA">
          <w:rPr>
            <w:noProof/>
            <w:webHidden/>
          </w:rPr>
          <w:fldChar w:fldCharType="begin"/>
        </w:r>
        <w:r w:rsidR="00B92BCA">
          <w:rPr>
            <w:noProof/>
            <w:webHidden/>
          </w:rPr>
          <w:instrText xml:space="preserve"> PAGEREF _Toc424067796 \h </w:instrText>
        </w:r>
        <w:r w:rsidR="00B92BCA">
          <w:rPr>
            <w:noProof/>
            <w:webHidden/>
          </w:rPr>
        </w:r>
        <w:r w:rsidR="00B92BCA">
          <w:rPr>
            <w:noProof/>
            <w:webHidden/>
          </w:rPr>
          <w:fldChar w:fldCharType="separate"/>
        </w:r>
        <w:r w:rsidR="00B92BCA">
          <w:rPr>
            <w:noProof/>
            <w:webHidden/>
          </w:rPr>
          <w:t>6</w:t>
        </w:r>
        <w:r w:rsidR="00B92BCA">
          <w:rPr>
            <w:noProof/>
            <w:webHidden/>
          </w:rPr>
          <w:fldChar w:fldCharType="end"/>
        </w:r>
      </w:hyperlink>
    </w:p>
    <w:p w14:paraId="28603C44" w14:textId="77777777" w:rsidR="00B92BCA" w:rsidRDefault="007204C3">
      <w:pPr>
        <w:pStyle w:val="TOC5"/>
        <w:tabs>
          <w:tab w:val="right" w:leader="dot" w:pos="5030"/>
        </w:tabs>
        <w:rPr>
          <w:rFonts w:eastAsiaTheme="minorEastAsia"/>
          <w:noProof/>
          <w:sz w:val="22"/>
          <w:lang w:val="en-US" w:eastAsia="ja-JP" w:bidi="ar-SA"/>
        </w:rPr>
      </w:pPr>
      <w:hyperlink w:anchor="_Toc424067797" w:history="1">
        <w:r w:rsidR="00B92BCA" w:rsidRPr="009A6622">
          <w:rPr>
            <w:rStyle w:val="Hyperlink"/>
            <w:noProof/>
          </w:rPr>
          <w:t>Multiplexare</w:t>
        </w:r>
        <w:r w:rsidR="00B92BCA">
          <w:rPr>
            <w:noProof/>
            <w:webHidden/>
          </w:rPr>
          <w:tab/>
        </w:r>
        <w:r w:rsidR="00B92BCA">
          <w:rPr>
            <w:noProof/>
            <w:webHidden/>
          </w:rPr>
          <w:fldChar w:fldCharType="begin"/>
        </w:r>
        <w:r w:rsidR="00B92BCA">
          <w:rPr>
            <w:noProof/>
            <w:webHidden/>
          </w:rPr>
          <w:instrText xml:space="preserve"> PAGEREF _Toc424067797 \h </w:instrText>
        </w:r>
        <w:r w:rsidR="00B92BCA">
          <w:rPr>
            <w:noProof/>
            <w:webHidden/>
          </w:rPr>
        </w:r>
        <w:r w:rsidR="00B92BCA">
          <w:rPr>
            <w:noProof/>
            <w:webHidden/>
          </w:rPr>
          <w:fldChar w:fldCharType="separate"/>
        </w:r>
        <w:r w:rsidR="00B92BCA">
          <w:rPr>
            <w:noProof/>
            <w:webHidden/>
          </w:rPr>
          <w:t>6</w:t>
        </w:r>
        <w:r w:rsidR="00B92BCA">
          <w:rPr>
            <w:noProof/>
            <w:webHidden/>
          </w:rPr>
          <w:fldChar w:fldCharType="end"/>
        </w:r>
      </w:hyperlink>
    </w:p>
    <w:p w14:paraId="0EF4C2B1" w14:textId="77777777" w:rsidR="00B92BCA" w:rsidRDefault="007204C3">
      <w:pPr>
        <w:pStyle w:val="TOC1"/>
        <w:tabs>
          <w:tab w:val="right" w:leader="dot" w:pos="5030"/>
        </w:tabs>
        <w:rPr>
          <w:rFonts w:eastAsiaTheme="minorEastAsia"/>
          <w:b w:val="0"/>
          <w:caps w:val="0"/>
          <w:noProof/>
          <w:sz w:val="22"/>
          <w:lang w:val="en-US" w:eastAsia="ja-JP" w:bidi="ar-SA"/>
        </w:rPr>
      </w:pPr>
      <w:hyperlink w:anchor="_Toc424067798" w:history="1">
        <w:r w:rsidR="00B92BCA" w:rsidRPr="009A6622">
          <w:rPr>
            <w:rStyle w:val="Hyperlink"/>
            <w:noProof/>
          </w:rPr>
          <w:t>Termenii privind confidenţialitatea şi securitatea</w:t>
        </w:r>
        <w:r w:rsidR="00B92BCA">
          <w:rPr>
            <w:noProof/>
            <w:webHidden/>
          </w:rPr>
          <w:tab/>
        </w:r>
        <w:r w:rsidR="00B92BCA">
          <w:rPr>
            <w:noProof/>
            <w:webHidden/>
          </w:rPr>
          <w:fldChar w:fldCharType="begin"/>
        </w:r>
        <w:r w:rsidR="00B92BCA">
          <w:rPr>
            <w:noProof/>
            <w:webHidden/>
          </w:rPr>
          <w:instrText xml:space="preserve"> PAGEREF _Toc424067798 \h </w:instrText>
        </w:r>
        <w:r w:rsidR="00B92BCA">
          <w:rPr>
            <w:noProof/>
            <w:webHidden/>
          </w:rPr>
        </w:r>
        <w:r w:rsidR="00B92BCA">
          <w:rPr>
            <w:noProof/>
            <w:webHidden/>
          </w:rPr>
          <w:fldChar w:fldCharType="separate"/>
        </w:r>
        <w:r w:rsidR="00B92BCA">
          <w:rPr>
            <w:noProof/>
            <w:webHidden/>
          </w:rPr>
          <w:t>7</w:t>
        </w:r>
        <w:r w:rsidR="00B92BCA">
          <w:rPr>
            <w:noProof/>
            <w:webHidden/>
          </w:rPr>
          <w:fldChar w:fldCharType="end"/>
        </w:r>
      </w:hyperlink>
    </w:p>
    <w:p w14:paraId="5EDDA670" w14:textId="77777777" w:rsidR="00B92BCA" w:rsidRDefault="007204C3">
      <w:pPr>
        <w:pStyle w:val="TOC4"/>
        <w:rPr>
          <w:rFonts w:eastAsiaTheme="minorEastAsia"/>
          <w:smallCaps w:val="0"/>
          <w:noProof/>
          <w:sz w:val="22"/>
          <w:lang w:val="en-US" w:eastAsia="ja-JP" w:bidi="ar-SA"/>
        </w:rPr>
      </w:pPr>
      <w:hyperlink w:anchor="_Toc424067799" w:history="1">
        <w:r w:rsidR="00B92BCA" w:rsidRPr="009A6622">
          <w:rPr>
            <w:rStyle w:val="Hyperlink"/>
            <w:noProof/>
          </w:rPr>
          <w:t>Termenii generali privind confidenţialitatea şi securitatea</w:t>
        </w:r>
        <w:r w:rsidR="00B92BCA">
          <w:rPr>
            <w:noProof/>
            <w:webHidden/>
          </w:rPr>
          <w:tab/>
        </w:r>
        <w:r w:rsidR="00B92BCA">
          <w:rPr>
            <w:noProof/>
            <w:webHidden/>
          </w:rPr>
          <w:fldChar w:fldCharType="begin"/>
        </w:r>
        <w:r w:rsidR="00B92BCA">
          <w:rPr>
            <w:noProof/>
            <w:webHidden/>
          </w:rPr>
          <w:instrText xml:space="preserve"> PAGEREF _Toc424067799 \h </w:instrText>
        </w:r>
        <w:r w:rsidR="00B92BCA">
          <w:rPr>
            <w:noProof/>
            <w:webHidden/>
          </w:rPr>
        </w:r>
        <w:r w:rsidR="00B92BCA">
          <w:rPr>
            <w:noProof/>
            <w:webHidden/>
          </w:rPr>
          <w:fldChar w:fldCharType="separate"/>
        </w:r>
        <w:r w:rsidR="00B92BCA">
          <w:rPr>
            <w:noProof/>
            <w:webHidden/>
          </w:rPr>
          <w:t>7</w:t>
        </w:r>
        <w:r w:rsidR="00B92BCA">
          <w:rPr>
            <w:noProof/>
            <w:webHidden/>
          </w:rPr>
          <w:fldChar w:fldCharType="end"/>
        </w:r>
      </w:hyperlink>
    </w:p>
    <w:p w14:paraId="784701FB" w14:textId="77777777" w:rsidR="00B92BCA" w:rsidRDefault="007204C3">
      <w:pPr>
        <w:pStyle w:val="TOC5"/>
        <w:tabs>
          <w:tab w:val="right" w:leader="dot" w:pos="5030"/>
        </w:tabs>
        <w:rPr>
          <w:rFonts w:eastAsiaTheme="minorEastAsia"/>
          <w:noProof/>
          <w:sz w:val="22"/>
          <w:lang w:val="en-US" w:eastAsia="ja-JP" w:bidi="ar-SA"/>
        </w:rPr>
      </w:pPr>
      <w:hyperlink w:anchor="_Toc424067800" w:history="1">
        <w:r w:rsidR="00B92BCA" w:rsidRPr="009A6622">
          <w:rPr>
            <w:rStyle w:val="Hyperlink"/>
            <w:noProof/>
          </w:rPr>
          <w:t>Domeniu de aplicare</w:t>
        </w:r>
        <w:r w:rsidR="00B92BCA">
          <w:rPr>
            <w:noProof/>
            <w:webHidden/>
          </w:rPr>
          <w:tab/>
        </w:r>
        <w:r w:rsidR="00B92BCA">
          <w:rPr>
            <w:noProof/>
            <w:webHidden/>
          </w:rPr>
          <w:fldChar w:fldCharType="begin"/>
        </w:r>
        <w:r w:rsidR="00B92BCA">
          <w:rPr>
            <w:noProof/>
            <w:webHidden/>
          </w:rPr>
          <w:instrText xml:space="preserve"> PAGEREF _Toc424067800 \h </w:instrText>
        </w:r>
        <w:r w:rsidR="00B92BCA">
          <w:rPr>
            <w:noProof/>
            <w:webHidden/>
          </w:rPr>
        </w:r>
        <w:r w:rsidR="00B92BCA">
          <w:rPr>
            <w:noProof/>
            <w:webHidden/>
          </w:rPr>
          <w:fldChar w:fldCharType="separate"/>
        </w:r>
        <w:r w:rsidR="00B92BCA">
          <w:rPr>
            <w:noProof/>
            <w:webHidden/>
          </w:rPr>
          <w:t>7</w:t>
        </w:r>
        <w:r w:rsidR="00B92BCA">
          <w:rPr>
            <w:noProof/>
            <w:webHidden/>
          </w:rPr>
          <w:fldChar w:fldCharType="end"/>
        </w:r>
      </w:hyperlink>
    </w:p>
    <w:p w14:paraId="5723FE95" w14:textId="77777777" w:rsidR="00B92BCA" w:rsidRDefault="007204C3">
      <w:pPr>
        <w:pStyle w:val="TOC5"/>
        <w:tabs>
          <w:tab w:val="right" w:leader="dot" w:pos="5030"/>
        </w:tabs>
        <w:rPr>
          <w:rFonts w:eastAsiaTheme="minorEastAsia"/>
          <w:noProof/>
          <w:sz w:val="22"/>
          <w:lang w:val="en-US" w:eastAsia="ja-JP" w:bidi="ar-SA"/>
        </w:rPr>
      </w:pPr>
      <w:hyperlink w:anchor="_Toc424067801" w:history="1">
        <w:r w:rsidR="00B92BCA" w:rsidRPr="009A6622">
          <w:rPr>
            <w:rStyle w:val="Hyperlink"/>
            <w:noProof/>
          </w:rPr>
          <w:t>Utilizarea Datelor de client</w:t>
        </w:r>
        <w:r w:rsidR="00B92BCA">
          <w:rPr>
            <w:noProof/>
            <w:webHidden/>
          </w:rPr>
          <w:tab/>
        </w:r>
        <w:r w:rsidR="00B92BCA">
          <w:rPr>
            <w:noProof/>
            <w:webHidden/>
          </w:rPr>
          <w:fldChar w:fldCharType="begin"/>
        </w:r>
        <w:r w:rsidR="00B92BCA">
          <w:rPr>
            <w:noProof/>
            <w:webHidden/>
          </w:rPr>
          <w:instrText xml:space="preserve"> PAGEREF _Toc424067801 \h </w:instrText>
        </w:r>
        <w:r w:rsidR="00B92BCA">
          <w:rPr>
            <w:noProof/>
            <w:webHidden/>
          </w:rPr>
        </w:r>
        <w:r w:rsidR="00B92BCA">
          <w:rPr>
            <w:noProof/>
            <w:webHidden/>
          </w:rPr>
          <w:fldChar w:fldCharType="separate"/>
        </w:r>
        <w:r w:rsidR="00B92BCA">
          <w:rPr>
            <w:noProof/>
            <w:webHidden/>
          </w:rPr>
          <w:t>7</w:t>
        </w:r>
        <w:r w:rsidR="00B92BCA">
          <w:rPr>
            <w:noProof/>
            <w:webHidden/>
          </w:rPr>
          <w:fldChar w:fldCharType="end"/>
        </w:r>
      </w:hyperlink>
    </w:p>
    <w:p w14:paraId="1AEA7279" w14:textId="77777777" w:rsidR="00B92BCA" w:rsidRDefault="007204C3">
      <w:pPr>
        <w:pStyle w:val="TOC5"/>
        <w:tabs>
          <w:tab w:val="right" w:leader="dot" w:pos="5030"/>
        </w:tabs>
        <w:rPr>
          <w:rFonts w:eastAsiaTheme="minorEastAsia"/>
          <w:noProof/>
          <w:sz w:val="22"/>
          <w:lang w:val="en-US" w:eastAsia="ja-JP" w:bidi="ar-SA"/>
        </w:rPr>
      </w:pPr>
      <w:hyperlink w:anchor="_Toc424067802" w:history="1">
        <w:r w:rsidR="00B92BCA" w:rsidRPr="009A6622">
          <w:rPr>
            <w:rStyle w:val="Hyperlink"/>
            <w:noProof/>
          </w:rPr>
          <w:t>Divulgarea Datelor de client</w:t>
        </w:r>
        <w:r w:rsidR="00B92BCA">
          <w:rPr>
            <w:noProof/>
            <w:webHidden/>
          </w:rPr>
          <w:tab/>
        </w:r>
        <w:r w:rsidR="00B92BCA">
          <w:rPr>
            <w:noProof/>
            <w:webHidden/>
          </w:rPr>
          <w:fldChar w:fldCharType="begin"/>
        </w:r>
        <w:r w:rsidR="00B92BCA">
          <w:rPr>
            <w:noProof/>
            <w:webHidden/>
          </w:rPr>
          <w:instrText xml:space="preserve"> PAGEREF _Toc424067802 \h </w:instrText>
        </w:r>
        <w:r w:rsidR="00B92BCA">
          <w:rPr>
            <w:noProof/>
            <w:webHidden/>
          </w:rPr>
        </w:r>
        <w:r w:rsidR="00B92BCA">
          <w:rPr>
            <w:noProof/>
            <w:webHidden/>
          </w:rPr>
          <w:fldChar w:fldCharType="separate"/>
        </w:r>
        <w:r w:rsidR="00B92BCA">
          <w:rPr>
            <w:noProof/>
            <w:webHidden/>
          </w:rPr>
          <w:t>7</w:t>
        </w:r>
        <w:r w:rsidR="00B92BCA">
          <w:rPr>
            <w:noProof/>
            <w:webHidden/>
          </w:rPr>
          <w:fldChar w:fldCharType="end"/>
        </w:r>
      </w:hyperlink>
    </w:p>
    <w:p w14:paraId="2F36455A" w14:textId="77777777" w:rsidR="00B92BCA" w:rsidRDefault="007204C3">
      <w:pPr>
        <w:pStyle w:val="TOC5"/>
        <w:tabs>
          <w:tab w:val="right" w:leader="dot" w:pos="5030"/>
        </w:tabs>
        <w:rPr>
          <w:rFonts w:eastAsiaTheme="minorEastAsia"/>
          <w:noProof/>
          <w:sz w:val="22"/>
          <w:lang w:val="en-US" w:eastAsia="ja-JP" w:bidi="ar-SA"/>
        </w:rPr>
      </w:pPr>
      <w:hyperlink w:anchor="_Toc424067803" w:history="1">
        <w:r w:rsidR="00B92BCA" w:rsidRPr="009A6622">
          <w:rPr>
            <w:rStyle w:val="Hyperlink"/>
            <w:noProof/>
          </w:rPr>
          <w:t>Instituţii de învăţământ</w:t>
        </w:r>
        <w:r w:rsidR="00B92BCA">
          <w:rPr>
            <w:noProof/>
            <w:webHidden/>
          </w:rPr>
          <w:tab/>
        </w:r>
        <w:r w:rsidR="00B92BCA">
          <w:rPr>
            <w:noProof/>
            <w:webHidden/>
          </w:rPr>
          <w:fldChar w:fldCharType="begin"/>
        </w:r>
        <w:r w:rsidR="00B92BCA">
          <w:rPr>
            <w:noProof/>
            <w:webHidden/>
          </w:rPr>
          <w:instrText xml:space="preserve"> PAGEREF _Toc424067803 \h </w:instrText>
        </w:r>
        <w:r w:rsidR="00B92BCA">
          <w:rPr>
            <w:noProof/>
            <w:webHidden/>
          </w:rPr>
        </w:r>
        <w:r w:rsidR="00B92BCA">
          <w:rPr>
            <w:noProof/>
            <w:webHidden/>
          </w:rPr>
          <w:fldChar w:fldCharType="separate"/>
        </w:r>
        <w:r w:rsidR="00B92BCA">
          <w:rPr>
            <w:noProof/>
            <w:webHidden/>
          </w:rPr>
          <w:t>7</w:t>
        </w:r>
        <w:r w:rsidR="00B92BCA">
          <w:rPr>
            <w:noProof/>
            <w:webHidden/>
          </w:rPr>
          <w:fldChar w:fldCharType="end"/>
        </w:r>
      </w:hyperlink>
    </w:p>
    <w:p w14:paraId="500F6CC7" w14:textId="77777777" w:rsidR="00B92BCA" w:rsidRDefault="007204C3">
      <w:pPr>
        <w:pStyle w:val="TOC5"/>
        <w:tabs>
          <w:tab w:val="right" w:leader="dot" w:pos="5030"/>
        </w:tabs>
        <w:rPr>
          <w:rFonts w:eastAsiaTheme="minorEastAsia"/>
          <w:noProof/>
          <w:sz w:val="22"/>
          <w:lang w:val="en-US" w:eastAsia="ja-JP" w:bidi="ar-SA"/>
        </w:rPr>
      </w:pPr>
      <w:hyperlink w:anchor="_Toc424067804" w:history="1">
        <w:r w:rsidR="00B92BCA" w:rsidRPr="009A6622">
          <w:rPr>
            <w:rStyle w:val="Hyperlink"/>
            <w:noProof/>
          </w:rPr>
          <w:t>Contractul de asociere la HIPAA (Health Insurance Portability and Accountability Act – Legea responsabilităţii şi a portabilităţii asigurărilor medicale):</w:t>
        </w:r>
        <w:r w:rsidR="00B92BCA">
          <w:rPr>
            <w:noProof/>
            <w:webHidden/>
          </w:rPr>
          <w:tab/>
        </w:r>
        <w:r w:rsidR="00B92BCA">
          <w:rPr>
            <w:noProof/>
            <w:webHidden/>
          </w:rPr>
          <w:fldChar w:fldCharType="begin"/>
        </w:r>
        <w:r w:rsidR="00B92BCA">
          <w:rPr>
            <w:noProof/>
            <w:webHidden/>
          </w:rPr>
          <w:instrText xml:space="preserve"> PAGEREF _Toc424067804 \h </w:instrText>
        </w:r>
        <w:r w:rsidR="00B92BCA">
          <w:rPr>
            <w:noProof/>
            <w:webHidden/>
          </w:rPr>
        </w:r>
        <w:r w:rsidR="00B92BCA">
          <w:rPr>
            <w:noProof/>
            <w:webHidden/>
          </w:rPr>
          <w:fldChar w:fldCharType="separate"/>
        </w:r>
        <w:r w:rsidR="00B92BCA">
          <w:rPr>
            <w:noProof/>
            <w:webHidden/>
          </w:rPr>
          <w:t>7</w:t>
        </w:r>
        <w:r w:rsidR="00B92BCA">
          <w:rPr>
            <w:noProof/>
            <w:webHidden/>
          </w:rPr>
          <w:fldChar w:fldCharType="end"/>
        </w:r>
      </w:hyperlink>
    </w:p>
    <w:p w14:paraId="7ACCFB63" w14:textId="77777777" w:rsidR="00B92BCA" w:rsidRDefault="007204C3">
      <w:pPr>
        <w:pStyle w:val="TOC5"/>
        <w:tabs>
          <w:tab w:val="right" w:leader="dot" w:pos="5030"/>
        </w:tabs>
        <w:rPr>
          <w:rFonts w:eastAsiaTheme="minorEastAsia"/>
          <w:noProof/>
          <w:sz w:val="22"/>
          <w:lang w:val="en-US" w:eastAsia="ja-JP" w:bidi="ar-SA"/>
        </w:rPr>
      </w:pPr>
      <w:hyperlink w:anchor="_Toc424067805" w:history="1">
        <w:r w:rsidR="00B92BCA" w:rsidRPr="009A6622">
          <w:rPr>
            <w:rStyle w:val="Hyperlink"/>
            <w:noProof/>
          </w:rPr>
          <w:t>Securitatea</w:t>
        </w:r>
        <w:r w:rsidR="00B92BCA">
          <w:rPr>
            <w:noProof/>
            <w:webHidden/>
          </w:rPr>
          <w:tab/>
        </w:r>
        <w:r w:rsidR="00B92BCA">
          <w:rPr>
            <w:noProof/>
            <w:webHidden/>
          </w:rPr>
          <w:fldChar w:fldCharType="begin"/>
        </w:r>
        <w:r w:rsidR="00B92BCA">
          <w:rPr>
            <w:noProof/>
            <w:webHidden/>
          </w:rPr>
          <w:instrText xml:space="preserve"> PAGEREF _Toc424067805 \h </w:instrText>
        </w:r>
        <w:r w:rsidR="00B92BCA">
          <w:rPr>
            <w:noProof/>
            <w:webHidden/>
          </w:rPr>
        </w:r>
        <w:r w:rsidR="00B92BCA">
          <w:rPr>
            <w:noProof/>
            <w:webHidden/>
          </w:rPr>
          <w:fldChar w:fldCharType="separate"/>
        </w:r>
        <w:r w:rsidR="00B92BCA">
          <w:rPr>
            <w:noProof/>
            <w:webHidden/>
          </w:rPr>
          <w:t>8</w:t>
        </w:r>
        <w:r w:rsidR="00B92BCA">
          <w:rPr>
            <w:noProof/>
            <w:webHidden/>
          </w:rPr>
          <w:fldChar w:fldCharType="end"/>
        </w:r>
      </w:hyperlink>
    </w:p>
    <w:p w14:paraId="24D4F0CA" w14:textId="77777777" w:rsidR="00B92BCA" w:rsidRDefault="007204C3">
      <w:pPr>
        <w:pStyle w:val="TOC5"/>
        <w:tabs>
          <w:tab w:val="right" w:leader="dot" w:pos="5030"/>
        </w:tabs>
        <w:rPr>
          <w:rFonts w:eastAsiaTheme="minorEastAsia"/>
          <w:noProof/>
          <w:sz w:val="22"/>
          <w:lang w:val="en-US" w:eastAsia="ja-JP" w:bidi="ar-SA"/>
        </w:rPr>
      </w:pPr>
      <w:hyperlink w:anchor="_Toc424067806" w:history="1">
        <w:r w:rsidR="00B92BCA" w:rsidRPr="009A6622">
          <w:rPr>
            <w:rStyle w:val="Hyperlink"/>
            <w:noProof/>
          </w:rPr>
          <w:t>Notificarea incidentelor de securitate</w:t>
        </w:r>
        <w:r w:rsidR="00B92BCA">
          <w:rPr>
            <w:noProof/>
            <w:webHidden/>
          </w:rPr>
          <w:tab/>
        </w:r>
        <w:r w:rsidR="00B92BCA">
          <w:rPr>
            <w:noProof/>
            <w:webHidden/>
          </w:rPr>
          <w:fldChar w:fldCharType="begin"/>
        </w:r>
        <w:r w:rsidR="00B92BCA">
          <w:rPr>
            <w:noProof/>
            <w:webHidden/>
          </w:rPr>
          <w:instrText xml:space="preserve"> PAGEREF _Toc424067806 \h </w:instrText>
        </w:r>
        <w:r w:rsidR="00B92BCA">
          <w:rPr>
            <w:noProof/>
            <w:webHidden/>
          </w:rPr>
        </w:r>
        <w:r w:rsidR="00B92BCA">
          <w:rPr>
            <w:noProof/>
            <w:webHidden/>
          </w:rPr>
          <w:fldChar w:fldCharType="separate"/>
        </w:r>
        <w:r w:rsidR="00B92BCA">
          <w:rPr>
            <w:noProof/>
            <w:webHidden/>
          </w:rPr>
          <w:t>8</w:t>
        </w:r>
        <w:r w:rsidR="00B92BCA">
          <w:rPr>
            <w:noProof/>
            <w:webHidden/>
          </w:rPr>
          <w:fldChar w:fldCharType="end"/>
        </w:r>
      </w:hyperlink>
    </w:p>
    <w:p w14:paraId="1826378C" w14:textId="77777777" w:rsidR="00B92BCA" w:rsidRDefault="007204C3">
      <w:pPr>
        <w:pStyle w:val="TOC5"/>
        <w:tabs>
          <w:tab w:val="right" w:leader="dot" w:pos="5030"/>
        </w:tabs>
        <w:rPr>
          <w:rFonts w:eastAsiaTheme="minorEastAsia"/>
          <w:noProof/>
          <w:sz w:val="22"/>
          <w:lang w:val="en-US" w:eastAsia="ja-JP" w:bidi="ar-SA"/>
        </w:rPr>
      </w:pPr>
      <w:hyperlink w:anchor="_Toc424067807" w:history="1">
        <w:r w:rsidR="00B92BCA" w:rsidRPr="009A6622">
          <w:rPr>
            <w:rStyle w:val="Hyperlink"/>
            <w:noProof/>
          </w:rPr>
          <w:t>Locaţia prelucrării datelor</w:t>
        </w:r>
        <w:r w:rsidR="00B92BCA">
          <w:rPr>
            <w:noProof/>
            <w:webHidden/>
          </w:rPr>
          <w:tab/>
        </w:r>
        <w:r w:rsidR="00B92BCA">
          <w:rPr>
            <w:noProof/>
            <w:webHidden/>
          </w:rPr>
          <w:fldChar w:fldCharType="begin"/>
        </w:r>
        <w:r w:rsidR="00B92BCA">
          <w:rPr>
            <w:noProof/>
            <w:webHidden/>
          </w:rPr>
          <w:instrText xml:space="preserve"> PAGEREF _Toc424067807 \h </w:instrText>
        </w:r>
        <w:r w:rsidR="00B92BCA">
          <w:rPr>
            <w:noProof/>
            <w:webHidden/>
          </w:rPr>
        </w:r>
        <w:r w:rsidR="00B92BCA">
          <w:rPr>
            <w:noProof/>
            <w:webHidden/>
          </w:rPr>
          <w:fldChar w:fldCharType="separate"/>
        </w:r>
        <w:r w:rsidR="00B92BCA">
          <w:rPr>
            <w:noProof/>
            <w:webHidden/>
          </w:rPr>
          <w:t>8</w:t>
        </w:r>
        <w:r w:rsidR="00B92BCA">
          <w:rPr>
            <w:noProof/>
            <w:webHidden/>
          </w:rPr>
          <w:fldChar w:fldCharType="end"/>
        </w:r>
      </w:hyperlink>
    </w:p>
    <w:p w14:paraId="0D2DB840" w14:textId="77777777" w:rsidR="00B92BCA" w:rsidRDefault="007204C3">
      <w:pPr>
        <w:pStyle w:val="TOC5"/>
        <w:tabs>
          <w:tab w:val="right" w:leader="dot" w:pos="5030"/>
        </w:tabs>
        <w:rPr>
          <w:rFonts w:eastAsiaTheme="minorEastAsia"/>
          <w:noProof/>
          <w:sz w:val="22"/>
          <w:lang w:val="en-US" w:eastAsia="ja-JP" w:bidi="ar-SA"/>
        </w:rPr>
      </w:pPr>
      <w:hyperlink w:anchor="_Toc424067808" w:history="1">
        <w:r w:rsidR="00B92BCA" w:rsidRPr="009A6622">
          <w:rPr>
            <w:rStyle w:val="Hyperlink"/>
            <w:noProof/>
          </w:rPr>
          <w:t>Versiunile de examinare</w:t>
        </w:r>
        <w:r w:rsidR="00B92BCA">
          <w:rPr>
            <w:noProof/>
            <w:webHidden/>
          </w:rPr>
          <w:tab/>
        </w:r>
        <w:r w:rsidR="00B92BCA">
          <w:rPr>
            <w:noProof/>
            <w:webHidden/>
          </w:rPr>
          <w:fldChar w:fldCharType="begin"/>
        </w:r>
        <w:r w:rsidR="00B92BCA">
          <w:rPr>
            <w:noProof/>
            <w:webHidden/>
          </w:rPr>
          <w:instrText xml:space="preserve"> PAGEREF _Toc424067808 \h </w:instrText>
        </w:r>
        <w:r w:rsidR="00B92BCA">
          <w:rPr>
            <w:noProof/>
            <w:webHidden/>
          </w:rPr>
        </w:r>
        <w:r w:rsidR="00B92BCA">
          <w:rPr>
            <w:noProof/>
            <w:webHidden/>
          </w:rPr>
          <w:fldChar w:fldCharType="separate"/>
        </w:r>
        <w:r w:rsidR="00B92BCA">
          <w:rPr>
            <w:noProof/>
            <w:webHidden/>
          </w:rPr>
          <w:t>8</w:t>
        </w:r>
        <w:r w:rsidR="00B92BCA">
          <w:rPr>
            <w:noProof/>
            <w:webHidden/>
          </w:rPr>
          <w:fldChar w:fldCharType="end"/>
        </w:r>
      </w:hyperlink>
    </w:p>
    <w:p w14:paraId="2E02202E" w14:textId="77777777" w:rsidR="00B92BCA" w:rsidRDefault="007204C3">
      <w:pPr>
        <w:pStyle w:val="TOC5"/>
        <w:tabs>
          <w:tab w:val="right" w:leader="dot" w:pos="5030"/>
        </w:tabs>
        <w:rPr>
          <w:rFonts w:eastAsiaTheme="minorEastAsia"/>
          <w:noProof/>
          <w:sz w:val="22"/>
          <w:lang w:val="en-US" w:eastAsia="ja-JP" w:bidi="ar-SA"/>
        </w:rPr>
      </w:pPr>
      <w:hyperlink w:anchor="_Toc424067809" w:history="1">
        <w:r w:rsidR="00B92BCA" w:rsidRPr="009A6622">
          <w:rPr>
            <w:rStyle w:val="Hyperlink"/>
            <w:noProof/>
          </w:rPr>
          <w:t>Utilizarea subcontractorilor</w:t>
        </w:r>
        <w:r w:rsidR="00B92BCA">
          <w:rPr>
            <w:noProof/>
            <w:webHidden/>
          </w:rPr>
          <w:tab/>
        </w:r>
        <w:r w:rsidR="00B92BCA">
          <w:rPr>
            <w:noProof/>
            <w:webHidden/>
          </w:rPr>
          <w:fldChar w:fldCharType="begin"/>
        </w:r>
        <w:r w:rsidR="00B92BCA">
          <w:rPr>
            <w:noProof/>
            <w:webHidden/>
          </w:rPr>
          <w:instrText xml:space="preserve"> PAGEREF _Toc424067809 \h </w:instrText>
        </w:r>
        <w:r w:rsidR="00B92BCA">
          <w:rPr>
            <w:noProof/>
            <w:webHidden/>
          </w:rPr>
        </w:r>
        <w:r w:rsidR="00B92BCA">
          <w:rPr>
            <w:noProof/>
            <w:webHidden/>
          </w:rPr>
          <w:fldChar w:fldCharType="separate"/>
        </w:r>
        <w:r w:rsidR="00B92BCA">
          <w:rPr>
            <w:noProof/>
            <w:webHidden/>
          </w:rPr>
          <w:t>8</w:t>
        </w:r>
        <w:r w:rsidR="00B92BCA">
          <w:rPr>
            <w:noProof/>
            <w:webHidden/>
          </w:rPr>
          <w:fldChar w:fldCharType="end"/>
        </w:r>
      </w:hyperlink>
    </w:p>
    <w:p w14:paraId="22994FA4" w14:textId="77777777" w:rsidR="00B92BCA" w:rsidRDefault="007204C3">
      <w:pPr>
        <w:pStyle w:val="TOC5"/>
        <w:tabs>
          <w:tab w:val="right" w:leader="dot" w:pos="5030"/>
        </w:tabs>
        <w:rPr>
          <w:rFonts w:eastAsiaTheme="minorEastAsia"/>
          <w:noProof/>
          <w:sz w:val="22"/>
          <w:lang w:val="en-US" w:eastAsia="ja-JP" w:bidi="ar-SA"/>
        </w:rPr>
      </w:pPr>
      <w:hyperlink w:anchor="_Toc424067810" w:history="1">
        <w:r w:rsidR="00B92BCA" w:rsidRPr="009A6622">
          <w:rPr>
            <w:rStyle w:val="Hyperlink"/>
            <w:noProof/>
          </w:rPr>
          <w:t>Cum să contactaţi Microsoft</w:t>
        </w:r>
        <w:r w:rsidR="00B92BCA">
          <w:rPr>
            <w:noProof/>
            <w:webHidden/>
          </w:rPr>
          <w:tab/>
        </w:r>
        <w:r w:rsidR="00B92BCA">
          <w:rPr>
            <w:noProof/>
            <w:webHidden/>
          </w:rPr>
          <w:fldChar w:fldCharType="begin"/>
        </w:r>
        <w:r w:rsidR="00B92BCA">
          <w:rPr>
            <w:noProof/>
            <w:webHidden/>
          </w:rPr>
          <w:instrText xml:space="preserve"> PAGEREF _Toc424067810 \h </w:instrText>
        </w:r>
        <w:r w:rsidR="00B92BCA">
          <w:rPr>
            <w:noProof/>
            <w:webHidden/>
          </w:rPr>
        </w:r>
        <w:r w:rsidR="00B92BCA">
          <w:rPr>
            <w:noProof/>
            <w:webHidden/>
          </w:rPr>
          <w:fldChar w:fldCharType="separate"/>
        </w:r>
        <w:r w:rsidR="00B92BCA">
          <w:rPr>
            <w:noProof/>
            <w:webHidden/>
          </w:rPr>
          <w:t>8</w:t>
        </w:r>
        <w:r w:rsidR="00B92BCA">
          <w:rPr>
            <w:noProof/>
            <w:webHidden/>
          </w:rPr>
          <w:fldChar w:fldCharType="end"/>
        </w:r>
      </w:hyperlink>
    </w:p>
    <w:p w14:paraId="6E9112A1" w14:textId="77777777" w:rsidR="00B92BCA" w:rsidRDefault="007204C3">
      <w:pPr>
        <w:pStyle w:val="TOC4"/>
        <w:rPr>
          <w:rFonts w:eastAsiaTheme="minorEastAsia"/>
          <w:smallCaps w:val="0"/>
          <w:noProof/>
          <w:sz w:val="22"/>
          <w:lang w:val="en-US" w:eastAsia="ja-JP" w:bidi="ar-SA"/>
        </w:rPr>
      </w:pPr>
      <w:hyperlink w:anchor="_Toc424067811" w:history="1">
        <w:r w:rsidR="00B92BCA" w:rsidRPr="009A6622">
          <w:rPr>
            <w:rStyle w:val="Hyperlink"/>
            <w:noProof/>
          </w:rPr>
          <w:t>Termenii privind prelucrarea datelor</w:t>
        </w:r>
        <w:r w:rsidR="00B92BCA">
          <w:rPr>
            <w:noProof/>
            <w:webHidden/>
          </w:rPr>
          <w:tab/>
        </w:r>
        <w:r w:rsidR="00B92BCA">
          <w:rPr>
            <w:noProof/>
            <w:webHidden/>
          </w:rPr>
          <w:fldChar w:fldCharType="begin"/>
        </w:r>
        <w:r w:rsidR="00B92BCA">
          <w:rPr>
            <w:noProof/>
            <w:webHidden/>
          </w:rPr>
          <w:instrText xml:space="preserve"> PAGEREF _Toc424067811 \h </w:instrText>
        </w:r>
        <w:r w:rsidR="00B92BCA">
          <w:rPr>
            <w:noProof/>
            <w:webHidden/>
          </w:rPr>
        </w:r>
        <w:r w:rsidR="00B92BCA">
          <w:rPr>
            <w:noProof/>
            <w:webHidden/>
          </w:rPr>
          <w:fldChar w:fldCharType="separate"/>
        </w:r>
        <w:r w:rsidR="00B92BCA">
          <w:rPr>
            <w:noProof/>
            <w:webHidden/>
          </w:rPr>
          <w:t>9</w:t>
        </w:r>
        <w:r w:rsidR="00B92BCA">
          <w:rPr>
            <w:noProof/>
            <w:webHidden/>
          </w:rPr>
          <w:fldChar w:fldCharType="end"/>
        </w:r>
      </w:hyperlink>
    </w:p>
    <w:p w14:paraId="4E849257" w14:textId="77777777" w:rsidR="00B92BCA" w:rsidRDefault="007204C3">
      <w:pPr>
        <w:pStyle w:val="TOC5"/>
        <w:tabs>
          <w:tab w:val="right" w:leader="dot" w:pos="5030"/>
        </w:tabs>
        <w:rPr>
          <w:rFonts w:eastAsiaTheme="minorEastAsia"/>
          <w:noProof/>
          <w:sz w:val="22"/>
          <w:lang w:val="en-US" w:eastAsia="ja-JP" w:bidi="ar-SA"/>
        </w:rPr>
      </w:pPr>
      <w:hyperlink w:anchor="_Toc424067812" w:history="1">
        <w:r w:rsidR="00B92BCA" w:rsidRPr="009A6622">
          <w:rPr>
            <w:rStyle w:val="Hyperlink"/>
            <w:noProof/>
          </w:rPr>
          <w:t>Locaţia Datelor de client în repaus</w:t>
        </w:r>
        <w:r w:rsidR="00B92BCA">
          <w:rPr>
            <w:noProof/>
            <w:webHidden/>
          </w:rPr>
          <w:tab/>
        </w:r>
        <w:r w:rsidR="00B92BCA">
          <w:rPr>
            <w:noProof/>
            <w:webHidden/>
          </w:rPr>
          <w:fldChar w:fldCharType="begin"/>
        </w:r>
        <w:r w:rsidR="00B92BCA">
          <w:rPr>
            <w:noProof/>
            <w:webHidden/>
          </w:rPr>
          <w:instrText xml:space="preserve"> PAGEREF _Toc424067812 \h </w:instrText>
        </w:r>
        <w:r w:rsidR="00B92BCA">
          <w:rPr>
            <w:noProof/>
            <w:webHidden/>
          </w:rPr>
        </w:r>
        <w:r w:rsidR="00B92BCA">
          <w:rPr>
            <w:noProof/>
            <w:webHidden/>
          </w:rPr>
          <w:fldChar w:fldCharType="separate"/>
        </w:r>
        <w:r w:rsidR="00B92BCA">
          <w:rPr>
            <w:noProof/>
            <w:webHidden/>
          </w:rPr>
          <w:t>9</w:t>
        </w:r>
        <w:r w:rsidR="00B92BCA">
          <w:rPr>
            <w:noProof/>
            <w:webHidden/>
          </w:rPr>
          <w:fldChar w:fldCharType="end"/>
        </w:r>
      </w:hyperlink>
    </w:p>
    <w:p w14:paraId="4EEEE427" w14:textId="77777777" w:rsidR="00B92BCA" w:rsidRDefault="007204C3">
      <w:pPr>
        <w:pStyle w:val="TOC5"/>
        <w:tabs>
          <w:tab w:val="right" w:leader="dot" w:pos="5030"/>
        </w:tabs>
        <w:rPr>
          <w:rFonts w:eastAsiaTheme="minorEastAsia"/>
          <w:noProof/>
          <w:sz w:val="22"/>
          <w:lang w:val="en-US" w:eastAsia="ja-JP" w:bidi="ar-SA"/>
        </w:rPr>
      </w:pPr>
      <w:hyperlink w:anchor="_Toc424067813" w:history="1">
        <w:r w:rsidR="00B92BCA" w:rsidRPr="009A6622">
          <w:rPr>
            <w:rStyle w:val="Hyperlink"/>
            <w:noProof/>
          </w:rPr>
          <w:t>Confidenţialitate</w:t>
        </w:r>
        <w:r w:rsidR="00B92BCA">
          <w:rPr>
            <w:noProof/>
            <w:webHidden/>
          </w:rPr>
          <w:tab/>
        </w:r>
        <w:r w:rsidR="00B92BCA">
          <w:rPr>
            <w:noProof/>
            <w:webHidden/>
          </w:rPr>
          <w:fldChar w:fldCharType="begin"/>
        </w:r>
        <w:r w:rsidR="00B92BCA">
          <w:rPr>
            <w:noProof/>
            <w:webHidden/>
          </w:rPr>
          <w:instrText xml:space="preserve"> PAGEREF _Toc424067813 \h </w:instrText>
        </w:r>
        <w:r w:rsidR="00B92BCA">
          <w:rPr>
            <w:noProof/>
            <w:webHidden/>
          </w:rPr>
        </w:r>
        <w:r w:rsidR="00B92BCA">
          <w:rPr>
            <w:noProof/>
            <w:webHidden/>
          </w:rPr>
          <w:fldChar w:fldCharType="separate"/>
        </w:r>
        <w:r w:rsidR="00B92BCA">
          <w:rPr>
            <w:noProof/>
            <w:webHidden/>
          </w:rPr>
          <w:t>10</w:t>
        </w:r>
        <w:r w:rsidR="00B92BCA">
          <w:rPr>
            <w:noProof/>
            <w:webHidden/>
          </w:rPr>
          <w:fldChar w:fldCharType="end"/>
        </w:r>
      </w:hyperlink>
    </w:p>
    <w:p w14:paraId="3DB3901F" w14:textId="77777777" w:rsidR="00B92BCA" w:rsidRDefault="007204C3">
      <w:pPr>
        <w:pStyle w:val="TOC5"/>
        <w:tabs>
          <w:tab w:val="right" w:leader="dot" w:pos="5030"/>
        </w:tabs>
        <w:rPr>
          <w:rFonts w:eastAsiaTheme="minorEastAsia"/>
          <w:noProof/>
          <w:sz w:val="22"/>
          <w:lang w:val="en-US" w:eastAsia="ja-JP" w:bidi="ar-SA"/>
        </w:rPr>
      </w:pPr>
      <w:hyperlink w:anchor="_Toc424067814" w:history="1">
        <w:r w:rsidR="00B92BCA" w:rsidRPr="009A6622">
          <w:rPr>
            <w:rStyle w:val="Hyperlink"/>
            <w:noProof/>
          </w:rPr>
          <w:t>Termeni europeni suplimentari</w:t>
        </w:r>
        <w:r w:rsidR="00B92BCA">
          <w:rPr>
            <w:noProof/>
            <w:webHidden/>
          </w:rPr>
          <w:tab/>
        </w:r>
        <w:r w:rsidR="00B92BCA">
          <w:rPr>
            <w:noProof/>
            <w:webHidden/>
          </w:rPr>
          <w:fldChar w:fldCharType="begin"/>
        </w:r>
        <w:r w:rsidR="00B92BCA">
          <w:rPr>
            <w:noProof/>
            <w:webHidden/>
          </w:rPr>
          <w:instrText xml:space="preserve"> PAGEREF _Toc424067814 \h </w:instrText>
        </w:r>
        <w:r w:rsidR="00B92BCA">
          <w:rPr>
            <w:noProof/>
            <w:webHidden/>
          </w:rPr>
        </w:r>
        <w:r w:rsidR="00B92BCA">
          <w:rPr>
            <w:noProof/>
            <w:webHidden/>
          </w:rPr>
          <w:fldChar w:fldCharType="separate"/>
        </w:r>
        <w:r w:rsidR="00B92BCA">
          <w:rPr>
            <w:noProof/>
            <w:webHidden/>
          </w:rPr>
          <w:t>10</w:t>
        </w:r>
        <w:r w:rsidR="00B92BCA">
          <w:rPr>
            <w:noProof/>
            <w:webHidden/>
          </w:rPr>
          <w:fldChar w:fldCharType="end"/>
        </w:r>
      </w:hyperlink>
    </w:p>
    <w:p w14:paraId="2CACDAF1" w14:textId="77777777" w:rsidR="00B92BCA" w:rsidRDefault="007204C3">
      <w:pPr>
        <w:pStyle w:val="TOC5"/>
        <w:tabs>
          <w:tab w:val="right" w:leader="dot" w:pos="5030"/>
        </w:tabs>
        <w:rPr>
          <w:rFonts w:eastAsiaTheme="minorEastAsia"/>
          <w:noProof/>
          <w:sz w:val="22"/>
          <w:lang w:val="en-US" w:eastAsia="ja-JP" w:bidi="ar-SA"/>
        </w:rPr>
      </w:pPr>
      <w:hyperlink w:anchor="_Toc424067815" w:history="1">
        <w:r w:rsidR="00B92BCA" w:rsidRPr="009A6622">
          <w:rPr>
            <w:rStyle w:val="Hyperlink"/>
            <w:noProof/>
          </w:rPr>
          <w:t>Securitatea</w:t>
        </w:r>
        <w:r w:rsidR="00B92BCA">
          <w:rPr>
            <w:noProof/>
            <w:webHidden/>
          </w:rPr>
          <w:tab/>
        </w:r>
        <w:r w:rsidR="00B92BCA">
          <w:rPr>
            <w:noProof/>
            <w:webHidden/>
          </w:rPr>
          <w:fldChar w:fldCharType="begin"/>
        </w:r>
        <w:r w:rsidR="00B92BCA">
          <w:rPr>
            <w:noProof/>
            <w:webHidden/>
          </w:rPr>
          <w:instrText xml:space="preserve"> PAGEREF _Toc424067815 \h </w:instrText>
        </w:r>
        <w:r w:rsidR="00B92BCA">
          <w:rPr>
            <w:noProof/>
            <w:webHidden/>
          </w:rPr>
        </w:r>
        <w:r w:rsidR="00B92BCA">
          <w:rPr>
            <w:noProof/>
            <w:webHidden/>
          </w:rPr>
          <w:fldChar w:fldCharType="separate"/>
        </w:r>
        <w:r w:rsidR="00B92BCA">
          <w:rPr>
            <w:noProof/>
            <w:webHidden/>
          </w:rPr>
          <w:t>11</w:t>
        </w:r>
        <w:r w:rsidR="00B92BCA">
          <w:rPr>
            <w:noProof/>
            <w:webHidden/>
          </w:rPr>
          <w:fldChar w:fldCharType="end"/>
        </w:r>
      </w:hyperlink>
    </w:p>
    <w:p w14:paraId="7E5815AE" w14:textId="77777777" w:rsidR="00B92BCA" w:rsidRDefault="007204C3">
      <w:pPr>
        <w:pStyle w:val="TOC1"/>
        <w:tabs>
          <w:tab w:val="right" w:leader="dot" w:pos="5030"/>
        </w:tabs>
        <w:rPr>
          <w:rFonts w:eastAsiaTheme="minorEastAsia"/>
          <w:b w:val="0"/>
          <w:caps w:val="0"/>
          <w:noProof/>
          <w:sz w:val="22"/>
          <w:lang w:val="en-US" w:eastAsia="ja-JP" w:bidi="ar-SA"/>
        </w:rPr>
      </w:pPr>
      <w:hyperlink w:anchor="_Toc424067816" w:history="1">
        <w:r w:rsidR="00B92BCA" w:rsidRPr="009A6622">
          <w:rPr>
            <w:rStyle w:val="Hyperlink"/>
            <w:noProof/>
          </w:rPr>
          <w:t>Termenii specifici Serviciilor online</w:t>
        </w:r>
        <w:r w:rsidR="00B92BCA">
          <w:rPr>
            <w:noProof/>
            <w:webHidden/>
          </w:rPr>
          <w:tab/>
        </w:r>
        <w:r w:rsidR="00B92BCA">
          <w:rPr>
            <w:noProof/>
            <w:webHidden/>
          </w:rPr>
          <w:fldChar w:fldCharType="begin"/>
        </w:r>
        <w:r w:rsidR="00B92BCA">
          <w:rPr>
            <w:noProof/>
            <w:webHidden/>
          </w:rPr>
          <w:instrText xml:space="preserve"> PAGEREF _Toc424067816 \h </w:instrText>
        </w:r>
        <w:r w:rsidR="00B92BCA">
          <w:rPr>
            <w:noProof/>
            <w:webHidden/>
          </w:rPr>
        </w:r>
        <w:r w:rsidR="00B92BCA">
          <w:rPr>
            <w:noProof/>
            <w:webHidden/>
          </w:rPr>
          <w:fldChar w:fldCharType="separate"/>
        </w:r>
        <w:r w:rsidR="00B92BCA">
          <w:rPr>
            <w:noProof/>
            <w:webHidden/>
          </w:rPr>
          <w:t>14</w:t>
        </w:r>
        <w:r w:rsidR="00B92BCA">
          <w:rPr>
            <w:noProof/>
            <w:webHidden/>
          </w:rPr>
          <w:fldChar w:fldCharType="end"/>
        </w:r>
      </w:hyperlink>
    </w:p>
    <w:p w14:paraId="1444B504" w14:textId="77777777" w:rsidR="00B92BCA" w:rsidRDefault="007204C3">
      <w:pPr>
        <w:pStyle w:val="TOC3"/>
        <w:tabs>
          <w:tab w:val="right" w:leader="dot" w:pos="5030"/>
        </w:tabs>
        <w:rPr>
          <w:rFonts w:eastAsiaTheme="minorEastAsia"/>
          <w:smallCaps w:val="0"/>
          <w:noProof/>
          <w:sz w:val="22"/>
          <w:lang w:val="en-US" w:eastAsia="ja-JP" w:bidi="ar-SA"/>
        </w:rPr>
      </w:pPr>
      <w:hyperlink w:anchor="_Toc424067817" w:history="1">
        <w:r w:rsidR="00B92BCA" w:rsidRPr="009A6622">
          <w:rPr>
            <w:rStyle w:val="Hyperlink"/>
            <w:noProof/>
          </w:rPr>
          <w:t>Serviciile Microsoft Azure</w:t>
        </w:r>
        <w:r w:rsidR="00B92BCA">
          <w:rPr>
            <w:noProof/>
            <w:webHidden/>
          </w:rPr>
          <w:tab/>
        </w:r>
        <w:r w:rsidR="00B92BCA">
          <w:rPr>
            <w:noProof/>
            <w:webHidden/>
          </w:rPr>
          <w:fldChar w:fldCharType="begin"/>
        </w:r>
        <w:r w:rsidR="00B92BCA">
          <w:rPr>
            <w:noProof/>
            <w:webHidden/>
          </w:rPr>
          <w:instrText xml:space="preserve"> PAGEREF _Toc424067817 \h </w:instrText>
        </w:r>
        <w:r w:rsidR="00B92BCA">
          <w:rPr>
            <w:noProof/>
            <w:webHidden/>
          </w:rPr>
        </w:r>
        <w:r w:rsidR="00B92BCA">
          <w:rPr>
            <w:noProof/>
            <w:webHidden/>
          </w:rPr>
          <w:fldChar w:fldCharType="separate"/>
        </w:r>
        <w:r w:rsidR="00B92BCA">
          <w:rPr>
            <w:noProof/>
            <w:webHidden/>
          </w:rPr>
          <w:t>14</w:t>
        </w:r>
        <w:r w:rsidR="00B92BCA">
          <w:rPr>
            <w:noProof/>
            <w:webHidden/>
          </w:rPr>
          <w:fldChar w:fldCharType="end"/>
        </w:r>
      </w:hyperlink>
    </w:p>
    <w:p w14:paraId="2AE11739" w14:textId="77777777" w:rsidR="00B92BCA" w:rsidRDefault="007204C3">
      <w:pPr>
        <w:pStyle w:val="TOC2"/>
        <w:tabs>
          <w:tab w:val="right" w:leader="dot" w:pos="5030"/>
        </w:tabs>
        <w:rPr>
          <w:rFonts w:eastAsiaTheme="minorEastAsia"/>
          <w:b w:val="0"/>
          <w:smallCaps w:val="0"/>
          <w:noProof/>
          <w:sz w:val="22"/>
          <w:lang w:val="en-US" w:eastAsia="ja-JP" w:bidi="ar-SA"/>
        </w:rPr>
      </w:pPr>
      <w:hyperlink w:anchor="_Toc424067818" w:history="1">
        <w:r w:rsidR="00B92BCA" w:rsidRPr="009A6622">
          <w:rPr>
            <w:rStyle w:val="Hyperlink"/>
            <w:noProof/>
          </w:rPr>
          <w:t>Enterprise Mobility Services</w:t>
        </w:r>
        <w:r w:rsidR="00B92BCA">
          <w:rPr>
            <w:noProof/>
            <w:webHidden/>
          </w:rPr>
          <w:tab/>
        </w:r>
        <w:r w:rsidR="00B92BCA">
          <w:rPr>
            <w:noProof/>
            <w:webHidden/>
          </w:rPr>
          <w:fldChar w:fldCharType="begin"/>
        </w:r>
        <w:r w:rsidR="00B92BCA">
          <w:rPr>
            <w:noProof/>
            <w:webHidden/>
          </w:rPr>
          <w:instrText xml:space="preserve"> PAGEREF _Toc424067818 \h </w:instrText>
        </w:r>
        <w:r w:rsidR="00B92BCA">
          <w:rPr>
            <w:noProof/>
            <w:webHidden/>
          </w:rPr>
        </w:r>
        <w:r w:rsidR="00B92BCA">
          <w:rPr>
            <w:noProof/>
            <w:webHidden/>
          </w:rPr>
          <w:fldChar w:fldCharType="separate"/>
        </w:r>
        <w:r w:rsidR="00B92BCA">
          <w:rPr>
            <w:noProof/>
            <w:webHidden/>
          </w:rPr>
          <w:t>15</w:t>
        </w:r>
        <w:r w:rsidR="00B92BCA">
          <w:rPr>
            <w:noProof/>
            <w:webHidden/>
          </w:rPr>
          <w:fldChar w:fldCharType="end"/>
        </w:r>
      </w:hyperlink>
    </w:p>
    <w:p w14:paraId="1844A519" w14:textId="77777777" w:rsidR="00B92BCA" w:rsidRDefault="007204C3">
      <w:pPr>
        <w:pStyle w:val="TOC4"/>
        <w:rPr>
          <w:rFonts w:eastAsiaTheme="minorEastAsia"/>
          <w:smallCaps w:val="0"/>
          <w:noProof/>
          <w:sz w:val="22"/>
          <w:lang w:val="en-US" w:eastAsia="ja-JP" w:bidi="ar-SA"/>
        </w:rPr>
      </w:pPr>
      <w:hyperlink w:anchor="_Toc424067819" w:history="1">
        <w:r w:rsidR="00B92BCA" w:rsidRPr="009A6622">
          <w:rPr>
            <w:rStyle w:val="Hyperlink"/>
            <w:noProof/>
          </w:rPr>
          <w:t>Azure Active Directory Basic</w:t>
        </w:r>
        <w:r w:rsidR="00B92BCA">
          <w:rPr>
            <w:noProof/>
            <w:webHidden/>
          </w:rPr>
          <w:tab/>
        </w:r>
        <w:r w:rsidR="00B92BCA">
          <w:rPr>
            <w:noProof/>
            <w:webHidden/>
          </w:rPr>
          <w:fldChar w:fldCharType="begin"/>
        </w:r>
        <w:r w:rsidR="00B92BCA">
          <w:rPr>
            <w:noProof/>
            <w:webHidden/>
          </w:rPr>
          <w:instrText xml:space="preserve"> PAGEREF _Toc424067819 \h </w:instrText>
        </w:r>
        <w:r w:rsidR="00B92BCA">
          <w:rPr>
            <w:noProof/>
            <w:webHidden/>
          </w:rPr>
        </w:r>
        <w:r w:rsidR="00B92BCA">
          <w:rPr>
            <w:noProof/>
            <w:webHidden/>
          </w:rPr>
          <w:fldChar w:fldCharType="separate"/>
        </w:r>
        <w:r w:rsidR="00B92BCA">
          <w:rPr>
            <w:noProof/>
            <w:webHidden/>
          </w:rPr>
          <w:t>15</w:t>
        </w:r>
        <w:r w:rsidR="00B92BCA">
          <w:rPr>
            <w:noProof/>
            <w:webHidden/>
          </w:rPr>
          <w:fldChar w:fldCharType="end"/>
        </w:r>
      </w:hyperlink>
    </w:p>
    <w:p w14:paraId="1C7E7D30" w14:textId="77777777" w:rsidR="00B92BCA" w:rsidRDefault="007204C3">
      <w:pPr>
        <w:pStyle w:val="TOC4"/>
        <w:rPr>
          <w:rFonts w:eastAsiaTheme="minorEastAsia"/>
          <w:smallCaps w:val="0"/>
          <w:noProof/>
          <w:sz w:val="22"/>
          <w:lang w:val="en-US" w:eastAsia="ja-JP" w:bidi="ar-SA"/>
        </w:rPr>
      </w:pPr>
      <w:hyperlink w:anchor="_Toc424067820" w:history="1">
        <w:r w:rsidR="00B92BCA" w:rsidRPr="009A6622">
          <w:rPr>
            <w:rStyle w:val="Hyperlink"/>
            <w:noProof/>
          </w:rPr>
          <w:t>Azure Active Directory Premium</w:t>
        </w:r>
        <w:r w:rsidR="00B92BCA">
          <w:rPr>
            <w:noProof/>
            <w:webHidden/>
          </w:rPr>
          <w:tab/>
        </w:r>
        <w:r w:rsidR="00B92BCA">
          <w:rPr>
            <w:noProof/>
            <w:webHidden/>
          </w:rPr>
          <w:fldChar w:fldCharType="begin"/>
        </w:r>
        <w:r w:rsidR="00B92BCA">
          <w:rPr>
            <w:noProof/>
            <w:webHidden/>
          </w:rPr>
          <w:instrText xml:space="preserve"> PAGEREF _Toc424067820 \h </w:instrText>
        </w:r>
        <w:r w:rsidR="00B92BCA">
          <w:rPr>
            <w:noProof/>
            <w:webHidden/>
          </w:rPr>
        </w:r>
        <w:r w:rsidR="00B92BCA">
          <w:rPr>
            <w:noProof/>
            <w:webHidden/>
          </w:rPr>
          <w:fldChar w:fldCharType="separate"/>
        </w:r>
        <w:r w:rsidR="00B92BCA">
          <w:rPr>
            <w:noProof/>
            <w:webHidden/>
          </w:rPr>
          <w:t>15</w:t>
        </w:r>
        <w:r w:rsidR="00B92BCA">
          <w:rPr>
            <w:noProof/>
            <w:webHidden/>
          </w:rPr>
          <w:fldChar w:fldCharType="end"/>
        </w:r>
      </w:hyperlink>
    </w:p>
    <w:p w14:paraId="3B954A64" w14:textId="77777777" w:rsidR="00B92BCA" w:rsidRDefault="007204C3">
      <w:pPr>
        <w:pStyle w:val="TOC4"/>
        <w:rPr>
          <w:rFonts w:eastAsiaTheme="minorEastAsia"/>
          <w:smallCaps w:val="0"/>
          <w:noProof/>
          <w:sz w:val="22"/>
          <w:lang w:val="en-US" w:eastAsia="ja-JP" w:bidi="ar-SA"/>
        </w:rPr>
      </w:pPr>
      <w:hyperlink w:anchor="_Toc424067821" w:history="1">
        <w:r w:rsidR="00B92BCA" w:rsidRPr="009A6622">
          <w:rPr>
            <w:rStyle w:val="Hyperlink"/>
            <w:noProof/>
          </w:rPr>
          <w:t>Azure Rights Management</w:t>
        </w:r>
        <w:r w:rsidR="00B92BCA">
          <w:rPr>
            <w:noProof/>
            <w:webHidden/>
          </w:rPr>
          <w:tab/>
        </w:r>
        <w:r w:rsidR="00B92BCA">
          <w:rPr>
            <w:noProof/>
            <w:webHidden/>
          </w:rPr>
          <w:fldChar w:fldCharType="begin"/>
        </w:r>
        <w:r w:rsidR="00B92BCA">
          <w:rPr>
            <w:noProof/>
            <w:webHidden/>
          </w:rPr>
          <w:instrText xml:space="preserve"> PAGEREF _Toc424067821 \h </w:instrText>
        </w:r>
        <w:r w:rsidR="00B92BCA">
          <w:rPr>
            <w:noProof/>
            <w:webHidden/>
          </w:rPr>
        </w:r>
        <w:r w:rsidR="00B92BCA">
          <w:rPr>
            <w:noProof/>
            <w:webHidden/>
          </w:rPr>
          <w:fldChar w:fldCharType="separate"/>
        </w:r>
        <w:r w:rsidR="00B92BCA">
          <w:rPr>
            <w:noProof/>
            <w:webHidden/>
          </w:rPr>
          <w:t>15</w:t>
        </w:r>
        <w:r w:rsidR="00B92BCA">
          <w:rPr>
            <w:noProof/>
            <w:webHidden/>
          </w:rPr>
          <w:fldChar w:fldCharType="end"/>
        </w:r>
      </w:hyperlink>
    </w:p>
    <w:p w14:paraId="6953C1C1" w14:textId="77777777" w:rsidR="00B92BCA" w:rsidRDefault="007204C3">
      <w:pPr>
        <w:pStyle w:val="TOC4"/>
        <w:rPr>
          <w:rFonts w:eastAsiaTheme="minorEastAsia"/>
          <w:smallCaps w:val="0"/>
          <w:noProof/>
          <w:sz w:val="22"/>
          <w:lang w:val="en-US" w:eastAsia="ja-JP" w:bidi="ar-SA"/>
        </w:rPr>
      </w:pPr>
      <w:hyperlink w:anchor="_Toc424067822" w:history="1">
        <w:r w:rsidR="00B92BCA" w:rsidRPr="009A6622">
          <w:rPr>
            <w:rStyle w:val="Hyperlink"/>
            <w:noProof/>
          </w:rPr>
          <w:t>Azure RemoteApp</w:t>
        </w:r>
        <w:r w:rsidR="00B92BCA">
          <w:rPr>
            <w:noProof/>
            <w:webHidden/>
          </w:rPr>
          <w:tab/>
        </w:r>
        <w:r w:rsidR="00B92BCA">
          <w:rPr>
            <w:noProof/>
            <w:webHidden/>
          </w:rPr>
          <w:fldChar w:fldCharType="begin"/>
        </w:r>
        <w:r w:rsidR="00B92BCA">
          <w:rPr>
            <w:noProof/>
            <w:webHidden/>
          </w:rPr>
          <w:instrText xml:space="preserve"> PAGEREF _Toc424067822 \h </w:instrText>
        </w:r>
        <w:r w:rsidR="00B92BCA">
          <w:rPr>
            <w:noProof/>
            <w:webHidden/>
          </w:rPr>
        </w:r>
        <w:r w:rsidR="00B92BCA">
          <w:rPr>
            <w:noProof/>
            <w:webHidden/>
          </w:rPr>
          <w:fldChar w:fldCharType="separate"/>
        </w:r>
        <w:r w:rsidR="00B92BCA">
          <w:rPr>
            <w:noProof/>
            <w:webHidden/>
          </w:rPr>
          <w:t>16</w:t>
        </w:r>
        <w:r w:rsidR="00B92BCA">
          <w:rPr>
            <w:noProof/>
            <w:webHidden/>
          </w:rPr>
          <w:fldChar w:fldCharType="end"/>
        </w:r>
      </w:hyperlink>
    </w:p>
    <w:p w14:paraId="4D3D0ABD" w14:textId="77777777" w:rsidR="00B92BCA" w:rsidRDefault="007204C3">
      <w:pPr>
        <w:pStyle w:val="TOC3"/>
        <w:tabs>
          <w:tab w:val="right" w:leader="dot" w:pos="5030"/>
        </w:tabs>
        <w:rPr>
          <w:rFonts w:eastAsiaTheme="minorEastAsia"/>
          <w:smallCaps w:val="0"/>
          <w:noProof/>
          <w:sz w:val="22"/>
          <w:lang w:val="en-US" w:eastAsia="ja-JP" w:bidi="ar-SA"/>
        </w:rPr>
      </w:pPr>
      <w:hyperlink w:anchor="_Toc424067823" w:history="1">
        <w:r w:rsidR="00B92BCA" w:rsidRPr="009A6622">
          <w:rPr>
            <w:rStyle w:val="Hyperlink"/>
            <w:noProof/>
          </w:rPr>
          <w:t>Microsoft Intune</w:t>
        </w:r>
        <w:r w:rsidR="00B92BCA">
          <w:rPr>
            <w:noProof/>
            <w:webHidden/>
          </w:rPr>
          <w:tab/>
        </w:r>
        <w:r w:rsidR="00B92BCA">
          <w:rPr>
            <w:noProof/>
            <w:webHidden/>
          </w:rPr>
          <w:fldChar w:fldCharType="begin"/>
        </w:r>
        <w:r w:rsidR="00B92BCA">
          <w:rPr>
            <w:noProof/>
            <w:webHidden/>
          </w:rPr>
          <w:instrText xml:space="preserve"> PAGEREF _Toc424067823 \h </w:instrText>
        </w:r>
        <w:r w:rsidR="00B92BCA">
          <w:rPr>
            <w:noProof/>
            <w:webHidden/>
          </w:rPr>
        </w:r>
        <w:r w:rsidR="00B92BCA">
          <w:rPr>
            <w:noProof/>
            <w:webHidden/>
          </w:rPr>
          <w:fldChar w:fldCharType="separate"/>
        </w:r>
        <w:r w:rsidR="00B92BCA">
          <w:rPr>
            <w:noProof/>
            <w:webHidden/>
          </w:rPr>
          <w:t>16</w:t>
        </w:r>
        <w:r w:rsidR="00B92BCA">
          <w:rPr>
            <w:noProof/>
            <w:webHidden/>
          </w:rPr>
          <w:fldChar w:fldCharType="end"/>
        </w:r>
      </w:hyperlink>
    </w:p>
    <w:p w14:paraId="39D1D7A4" w14:textId="77777777" w:rsidR="00B92BCA" w:rsidRDefault="007204C3">
      <w:pPr>
        <w:pStyle w:val="TOC2"/>
        <w:tabs>
          <w:tab w:val="right" w:leader="dot" w:pos="5030"/>
        </w:tabs>
        <w:rPr>
          <w:rFonts w:eastAsiaTheme="minorEastAsia"/>
          <w:b w:val="0"/>
          <w:smallCaps w:val="0"/>
          <w:noProof/>
          <w:sz w:val="22"/>
          <w:lang w:val="en-US" w:eastAsia="ja-JP" w:bidi="ar-SA"/>
        </w:rPr>
      </w:pPr>
      <w:hyperlink w:anchor="_Toc424067824" w:history="1">
        <w:r w:rsidR="00B92BCA" w:rsidRPr="009A6622">
          <w:rPr>
            <w:rStyle w:val="Hyperlink"/>
            <w:noProof/>
          </w:rPr>
          <w:t>Serviciile online Microsoft Dynamics</w:t>
        </w:r>
        <w:r w:rsidR="00B92BCA">
          <w:rPr>
            <w:noProof/>
            <w:webHidden/>
          </w:rPr>
          <w:tab/>
        </w:r>
        <w:r w:rsidR="00B92BCA">
          <w:rPr>
            <w:noProof/>
            <w:webHidden/>
          </w:rPr>
          <w:fldChar w:fldCharType="begin"/>
        </w:r>
        <w:r w:rsidR="00B92BCA">
          <w:rPr>
            <w:noProof/>
            <w:webHidden/>
          </w:rPr>
          <w:instrText xml:space="preserve"> PAGEREF _Toc424067824 \h </w:instrText>
        </w:r>
        <w:r w:rsidR="00B92BCA">
          <w:rPr>
            <w:noProof/>
            <w:webHidden/>
          </w:rPr>
        </w:r>
        <w:r w:rsidR="00B92BCA">
          <w:rPr>
            <w:noProof/>
            <w:webHidden/>
          </w:rPr>
          <w:fldChar w:fldCharType="separate"/>
        </w:r>
        <w:r w:rsidR="00B92BCA">
          <w:rPr>
            <w:noProof/>
            <w:webHidden/>
          </w:rPr>
          <w:t>16</w:t>
        </w:r>
        <w:r w:rsidR="00B92BCA">
          <w:rPr>
            <w:noProof/>
            <w:webHidden/>
          </w:rPr>
          <w:fldChar w:fldCharType="end"/>
        </w:r>
      </w:hyperlink>
    </w:p>
    <w:p w14:paraId="424A8665" w14:textId="77777777" w:rsidR="00B92BCA" w:rsidRDefault="007204C3">
      <w:pPr>
        <w:pStyle w:val="TOC3"/>
        <w:tabs>
          <w:tab w:val="right" w:leader="dot" w:pos="5030"/>
        </w:tabs>
        <w:rPr>
          <w:rFonts w:eastAsiaTheme="minorEastAsia"/>
          <w:smallCaps w:val="0"/>
          <w:noProof/>
          <w:sz w:val="22"/>
          <w:lang w:val="en-US" w:eastAsia="ja-JP" w:bidi="ar-SA"/>
        </w:rPr>
      </w:pPr>
      <w:hyperlink w:anchor="_Toc424067825" w:history="1">
        <w:r w:rsidR="00B92BCA" w:rsidRPr="009A6622">
          <w:rPr>
            <w:rStyle w:val="Hyperlink"/>
            <w:noProof/>
          </w:rPr>
          <w:t>Microsoft Dynamics CRM Online</w:t>
        </w:r>
        <w:r w:rsidR="00B92BCA">
          <w:rPr>
            <w:noProof/>
            <w:webHidden/>
          </w:rPr>
          <w:tab/>
        </w:r>
        <w:r w:rsidR="00B92BCA">
          <w:rPr>
            <w:noProof/>
            <w:webHidden/>
          </w:rPr>
          <w:fldChar w:fldCharType="begin"/>
        </w:r>
        <w:r w:rsidR="00B92BCA">
          <w:rPr>
            <w:noProof/>
            <w:webHidden/>
          </w:rPr>
          <w:instrText xml:space="preserve"> PAGEREF _Toc424067825 \h </w:instrText>
        </w:r>
        <w:r w:rsidR="00B92BCA">
          <w:rPr>
            <w:noProof/>
            <w:webHidden/>
          </w:rPr>
        </w:r>
        <w:r w:rsidR="00B92BCA">
          <w:rPr>
            <w:noProof/>
            <w:webHidden/>
          </w:rPr>
          <w:fldChar w:fldCharType="separate"/>
        </w:r>
        <w:r w:rsidR="00B92BCA">
          <w:rPr>
            <w:noProof/>
            <w:webHidden/>
          </w:rPr>
          <w:t>16</w:t>
        </w:r>
        <w:r w:rsidR="00B92BCA">
          <w:rPr>
            <w:noProof/>
            <w:webHidden/>
          </w:rPr>
          <w:fldChar w:fldCharType="end"/>
        </w:r>
      </w:hyperlink>
    </w:p>
    <w:p w14:paraId="4012A609" w14:textId="77777777" w:rsidR="00B92BCA" w:rsidRDefault="007204C3">
      <w:pPr>
        <w:pStyle w:val="TOC4"/>
        <w:rPr>
          <w:rFonts w:eastAsiaTheme="minorEastAsia"/>
          <w:smallCaps w:val="0"/>
          <w:noProof/>
          <w:sz w:val="22"/>
          <w:lang w:val="en-US" w:eastAsia="ja-JP" w:bidi="ar-SA"/>
        </w:rPr>
      </w:pPr>
      <w:hyperlink w:anchor="_Toc424067826" w:history="1">
        <w:r w:rsidR="00B92BCA" w:rsidRPr="009A6622">
          <w:rPr>
            <w:rStyle w:val="Hyperlink"/>
            <w:noProof/>
          </w:rPr>
          <w:t>Microsoft Dynamics Marketing</w:t>
        </w:r>
        <w:r w:rsidR="00B92BCA">
          <w:rPr>
            <w:noProof/>
            <w:webHidden/>
          </w:rPr>
          <w:tab/>
        </w:r>
        <w:r w:rsidR="00B92BCA">
          <w:rPr>
            <w:noProof/>
            <w:webHidden/>
          </w:rPr>
          <w:fldChar w:fldCharType="begin"/>
        </w:r>
        <w:r w:rsidR="00B92BCA">
          <w:rPr>
            <w:noProof/>
            <w:webHidden/>
          </w:rPr>
          <w:instrText xml:space="preserve"> PAGEREF _Toc424067826 \h </w:instrText>
        </w:r>
        <w:r w:rsidR="00B92BCA">
          <w:rPr>
            <w:noProof/>
            <w:webHidden/>
          </w:rPr>
        </w:r>
        <w:r w:rsidR="00B92BCA">
          <w:rPr>
            <w:noProof/>
            <w:webHidden/>
          </w:rPr>
          <w:fldChar w:fldCharType="separate"/>
        </w:r>
        <w:r w:rsidR="00B92BCA">
          <w:rPr>
            <w:noProof/>
            <w:webHidden/>
          </w:rPr>
          <w:t>16</w:t>
        </w:r>
        <w:r w:rsidR="00B92BCA">
          <w:rPr>
            <w:noProof/>
            <w:webHidden/>
          </w:rPr>
          <w:fldChar w:fldCharType="end"/>
        </w:r>
      </w:hyperlink>
    </w:p>
    <w:p w14:paraId="26787CD7" w14:textId="77777777" w:rsidR="00B92BCA" w:rsidRDefault="007204C3">
      <w:pPr>
        <w:pStyle w:val="TOC4"/>
        <w:rPr>
          <w:rFonts w:eastAsiaTheme="minorEastAsia"/>
          <w:smallCaps w:val="0"/>
          <w:noProof/>
          <w:sz w:val="22"/>
          <w:lang w:val="en-US" w:eastAsia="ja-JP" w:bidi="ar-SA"/>
        </w:rPr>
      </w:pPr>
      <w:hyperlink w:anchor="_Toc424067827" w:history="1">
        <w:r w:rsidR="00B92BCA" w:rsidRPr="009A6622">
          <w:rPr>
            <w:rStyle w:val="Hyperlink"/>
            <w:noProof/>
          </w:rPr>
          <w:t>Microsoft Social Engagement</w:t>
        </w:r>
        <w:r w:rsidR="00B92BCA">
          <w:rPr>
            <w:noProof/>
            <w:webHidden/>
          </w:rPr>
          <w:tab/>
        </w:r>
        <w:r w:rsidR="00B92BCA">
          <w:rPr>
            <w:noProof/>
            <w:webHidden/>
          </w:rPr>
          <w:fldChar w:fldCharType="begin"/>
        </w:r>
        <w:r w:rsidR="00B92BCA">
          <w:rPr>
            <w:noProof/>
            <w:webHidden/>
          </w:rPr>
          <w:instrText xml:space="preserve"> PAGEREF _Toc424067827 \h </w:instrText>
        </w:r>
        <w:r w:rsidR="00B92BCA">
          <w:rPr>
            <w:noProof/>
            <w:webHidden/>
          </w:rPr>
        </w:r>
        <w:r w:rsidR="00B92BCA">
          <w:rPr>
            <w:noProof/>
            <w:webHidden/>
          </w:rPr>
          <w:fldChar w:fldCharType="separate"/>
        </w:r>
        <w:r w:rsidR="00B92BCA">
          <w:rPr>
            <w:noProof/>
            <w:webHidden/>
          </w:rPr>
          <w:t>17</w:t>
        </w:r>
        <w:r w:rsidR="00B92BCA">
          <w:rPr>
            <w:noProof/>
            <w:webHidden/>
          </w:rPr>
          <w:fldChar w:fldCharType="end"/>
        </w:r>
      </w:hyperlink>
    </w:p>
    <w:p w14:paraId="775A0836" w14:textId="77777777" w:rsidR="00B92BCA" w:rsidRDefault="007204C3">
      <w:pPr>
        <w:pStyle w:val="TOC4"/>
        <w:rPr>
          <w:rFonts w:eastAsiaTheme="minorEastAsia"/>
          <w:smallCaps w:val="0"/>
          <w:noProof/>
          <w:sz w:val="22"/>
          <w:lang w:val="en-US" w:eastAsia="ja-JP" w:bidi="ar-SA"/>
        </w:rPr>
      </w:pPr>
      <w:hyperlink w:anchor="_Toc424067828" w:history="1">
        <w:r w:rsidR="00B92BCA" w:rsidRPr="009A6622">
          <w:rPr>
            <w:rStyle w:val="Hyperlink"/>
            <w:noProof/>
          </w:rPr>
          <w:t>Parature, de la Microsoft</w:t>
        </w:r>
        <w:r w:rsidR="00B92BCA">
          <w:rPr>
            <w:noProof/>
            <w:webHidden/>
          </w:rPr>
          <w:tab/>
        </w:r>
        <w:r w:rsidR="00B92BCA">
          <w:rPr>
            <w:noProof/>
            <w:webHidden/>
          </w:rPr>
          <w:fldChar w:fldCharType="begin"/>
        </w:r>
        <w:r w:rsidR="00B92BCA">
          <w:rPr>
            <w:noProof/>
            <w:webHidden/>
          </w:rPr>
          <w:instrText xml:space="preserve"> PAGEREF _Toc424067828 \h </w:instrText>
        </w:r>
        <w:r w:rsidR="00B92BCA">
          <w:rPr>
            <w:noProof/>
            <w:webHidden/>
          </w:rPr>
        </w:r>
        <w:r w:rsidR="00B92BCA">
          <w:rPr>
            <w:noProof/>
            <w:webHidden/>
          </w:rPr>
          <w:fldChar w:fldCharType="separate"/>
        </w:r>
        <w:r w:rsidR="00B92BCA">
          <w:rPr>
            <w:noProof/>
            <w:webHidden/>
          </w:rPr>
          <w:t>17</w:t>
        </w:r>
        <w:r w:rsidR="00B92BCA">
          <w:rPr>
            <w:noProof/>
            <w:webHidden/>
          </w:rPr>
          <w:fldChar w:fldCharType="end"/>
        </w:r>
      </w:hyperlink>
    </w:p>
    <w:p w14:paraId="53FA0417" w14:textId="77777777" w:rsidR="00B92BCA" w:rsidRDefault="007204C3">
      <w:pPr>
        <w:pStyle w:val="TOC2"/>
        <w:tabs>
          <w:tab w:val="right" w:leader="dot" w:pos="5030"/>
        </w:tabs>
        <w:rPr>
          <w:rFonts w:eastAsiaTheme="minorEastAsia"/>
          <w:b w:val="0"/>
          <w:smallCaps w:val="0"/>
          <w:noProof/>
          <w:sz w:val="22"/>
          <w:lang w:val="en-US" w:eastAsia="ja-JP" w:bidi="ar-SA"/>
        </w:rPr>
      </w:pPr>
      <w:hyperlink w:anchor="_Toc424067829" w:history="1">
        <w:r w:rsidR="00B92BCA" w:rsidRPr="009A6622">
          <w:rPr>
            <w:rStyle w:val="Hyperlink"/>
            <w:noProof/>
          </w:rPr>
          <w:t>Serviciile Office 365</w:t>
        </w:r>
        <w:r w:rsidR="00B92BCA">
          <w:rPr>
            <w:noProof/>
            <w:webHidden/>
          </w:rPr>
          <w:tab/>
        </w:r>
        <w:r w:rsidR="00B92BCA">
          <w:rPr>
            <w:noProof/>
            <w:webHidden/>
          </w:rPr>
          <w:fldChar w:fldCharType="begin"/>
        </w:r>
        <w:r w:rsidR="00B92BCA">
          <w:rPr>
            <w:noProof/>
            <w:webHidden/>
          </w:rPr>
          <w:instrText xml:space="preserve"> PAGEREF _Toc424067829 \h </w:instrText>
        </w:r>
        <w:r w:rsidR="00B92BCA">
          <w:rPr>
            <w:noProof/>
            <w:webHidden/>
          </w:rPr>
        </w:r>
        <w:r w:rsidR="00B92BCA">
          <w:rPr>
            <w:noProof/>
            <w:webHidden/>
          </w:rPr>
          <w:fldChar w:fldCharType="separate"/>
        </w:r>
        <w:r w:rsidR="00B92BCA">
          <w:rPr>
            <w:noProof/>
            <w:webHidden/>
          </w:rPr>
          <w:t>17</w:t>
        </w:r>
        <w:r w:rsidR="00B92BCA">
          <w:rPr>
            <w:noProof/>
            <w:webHidden/>
          </w:rPr>
          <w:fldChar w:fldCharType="end"/>
        </w:r>
      </w:hyperlink>
    </w:p>
    <w:p w14:paraId="397BC597" w14:textId="77777777" w:rsidR="00B92BCA" w:rsidRDefault="007204C3">
      <w:pPr>
        <w:pStyle w:val="TOC4"/>
        <w:rPr>
          <w:rFonts w:eastAsiaTheme="minorEastAsia"/>
          <w:smallCaps w:val="0"/>
          <w:noProof/>
          <w:sz w:val="22"/>
          <w:lang w:val="en-US" w:eastAsia="ja-JP" w:bidi="ar-SA"/>
        </w:rPr>
      </w:pPr>
      <w:hyperlink w:anchor="_Toc424067830" w:history="1">
        <w:r w:rsidR="00B92BCA" w:rsidRPr="009A6622">
          <w:rPr>
            <w:rStyle w:val="Hyperlink"/>
            <w:noProof/>
          </w:rPr>
          <w:t>Exchange Online</w:t>
        </w:r>
        <w:r w:rsidR="00B92BCA">
          <w:rPr>
            <w:noProof/>
            <w:webHidden/>
          </w:rPr>
          <w:tab/>
        </w:r>
        <w:r w:rsidR="00B92BCA">
          <w:rPr>
            <w:noProof/>
            <w:webHidden/>
          </w:rPr>
          <w:fldChar w:fldCharType="begin"/>
        </w:r>
        <w:r w:rsidR="00B92BCA">
          <w:rPr>
            <w:noProof/>
            <w:webHidden/>
          </w:rPr>
          <w:instrText xml:space="preserve"> PAGEREF _Toc424067830 \h </w:instrText>
        </w:r>
        <w:r w:rsidR="00B92BCA">
          <w:rPr>
            <w:noProof/>
            <w:webHidden/>
          </w:rPr>
        </w:r>
        <w:r w:rsidR="00B92BCA">
          <w:rPr>
            <w:noProof/>
            <w:webHidden/>
          </w:rPr>
          <w:fldChar w:fldCharType="separate"/>
        </w:r>
        <w:r w:rsidR="00B92BCA">
          <w:rPr>
            <w:noProof/>
            <w:webHidden/>
          </w:rPr>
          <w:t>18</w:t>
        </w:r>
        <w:r w:rsidR="00B92BCA">
          <w:rPr>
            <w:noProof/>
            <w:webHidden/>
          </w:rPr>
          <w:fldChar w:fldCharType="end"/>
        </w:r>
      </w:hyperlink>
    </w:p>
    <w:p w14:paraId="5C580686" w14:textId="77777777" w:rsidR="00B92BCA" w:rsidRDefault="007204C3">
      <w:pPr>
        <w:pStyle w:val="TOC4"/>
        <w:rPr>
          <w:rFonts w:eastAsiaTheme="minorEastAsia"/>
          <w:smallCaps w:val="0"/>
          <w:noProof/>
          <w:sz w:val="22"/>
          <w:lang w:val="en-US" w:eastAsia="ja-JP" w:bidi="ar-SA"/>
        </w:rPr>
      </w:pPr>
      <w:hyperlink w:anchor="_Toc424067831" w:history="1">
        <w:r w:rsidR="00B92BCA" w:rsidRPr="009A6622">
          <w:rPr>
            <w:rStyle w:val="Hyperlink"/>
            <w:noProof/>
          </w:rPr>
          <w:t>Aplicaţii cu Office 365</w:t>
        </w:r>
        <w:r w:rsidR="00B92BCA">
          <w:rPr>
            <w:noProof/>
            <w:webHidden/>
          </w:rPr>
          <w:tab/>
        </w:r>
        <w:r w:rsidR="00B92BCA">
          <w:rPr>
            <w:noProof/>
            <w:webHidden/>
          </w:rPr>
          <w:fldChar w:fldCharType="begin"/>
        </w:r>
        <w:r w:rsidR="00B92BCA">
          <w:rPr>
            <w:noProof/>
            <w:webHidden/>
          </w:rPr>
          <w:instrText xml:space="preserve"> PAGEREF _Toc424067831 \h </w:instrText>
        </w:r>
        <w:r w:rsidR="00B92BCA">
          <w:rPr>
            <w:noProof/>
            <w:webHidden/>
          </w:rPr>
        </w:r>
        <w:r w:rsidR="00B92BCA">
          <w:rPr>
            <w:noProof/>
            <w:webHidden/>
          </w:rPr>
          <w:fldChar w:fldCharType="separate"/>
        </w:r>
        <w:r w:rsidR="00B92BCA">
          <w:rPr>
            <w:noProof/>
            <w:webHidden/>
          </w:rPr>
          <w:t>19</w:t>
        </w:r>
        <w:r w:rsidR="00B92BCA">
          <w:rPr>
            <w:noProof/>
            <w:webHidden/>
          </w:rPr>
          <w:fldChar w:fldCharType="end"/>
        </w:r>
      </w:hyperlink>
    </w:p>
    <w:p w14:paraId="37FF2643" w14:textId="77777777" w:rsidR="00B92BCA" w:rsidRDefault="007204C3">
      <w:pPr>
        <w:pStyle w:val="TOC4"/>
        <w:rPr>
          <w:rFonts w:eastAsiaTheme="minorEastAsia"/>
          <w:smallCaps w:val="0"/>
          <w:noProof/>
          <w:sz w:val="22"/>
          <w:lang w:val="en-US" w:eastAsia="ja-JP" w:bidi="ar-SA"/>
        </w:rPr>
      </w:pPr>
      <w:hyperlink w:anchor="_Toc424067832" w:history="1">
        <w:r w:rsidR="00B92BCA" w:rsidRPr="009A6622">
          <w:rPr>
            <w:rStyle w:val="Hyperlink"/>
            <w:noProof/>
          </w:rPr>
          <w:t>Office Online</w:t>
        </w:r>
        <w:r w:rsidR="00B92BCA">
          <w:rPr>
            <w:noProof/>
            <w:webHidden/>
          </w:rPr>
          <w:tab/>
        </w:r>
        <w:r w:rsidR="00B92BCA">
          <w:rPr>
            <w:noProof/>
            <w:webHidden/>
          </w:rPr>
          <w:fldChar w:fldCharType="begin"/>
        </w:r>
        <w:r w:rsidR="00B92BCA">
          <w:rPr>
            <w:noProof/>
            <w:webHidden/>
          </w:rPr>
          <w:instrText xml:space="preserve"> PAGEREF _Toc424067832 \h </w:instrText>
        </w:r>
        <w:r w:rsidR="00B92BCA">
          <w:rPr>
            <w:noProof/>
            <w:webHidden/>
          </w:rPr>
        </w:r>
        <w:r w:rsidR="00B92BCA">
          <w:rPr>
            <w:noProof/>
            <w:webHidden/>
          </w:rPr>
          <w:fldChar w:fldCharType="separate"/>
        </w:r>
        <w:r w:rsidR="00B92BCA">
          <w:rPr>
            <w:noProof/>
            <w:webHidden/>
          </w:rPr>
          <w:t>20</w:t>
        </w:r>
        <w:r w:rsidR="00B92BCA">
          <w:rPr>
            <w:noProof/>
            <w:webHidden/>
          </w:rPr>
          <w:fldChar w:fldCharType="end"/>
        </w:r>
      </w:hyperlink>
    </w:p>
    <w:p w14:paraId="526B9B2D" w14:textId="77777777" w:rsidR="00B92BCA" w:rsidRDefault="007204C3">
      <w:pPr>
        <w:pStyle w:val="TOC4"/>
        <w:rPr>
          <w:rFonts w:eastAsiaTheme="minorEastAsia"/>
          <w:smallCaps w:val="0"/>
          <w:noProof/>
          <w:sz w:val="22"/>
          <w:lang w:val="en-US" w:eastAsia="ja-JP" w:bidi="ar-SA"/>
        </w:rPr>
      </w:pPr>
      <w:hyperlink w:anchor="_Toc424067833" w:history="1">
        <w:r w:rsidR="00B92BCA" w:rsidRPr="009A6622">
          <w:rPr>
            <w:rStyle w:val="Hyperlink"/>
            <w:noProof/>
          </w:rPr>
          <w:t>OneDrive pentru business</w:t>
        </w:r>
        <w:r w:rsidR="00B92BCA">
          <w:rPr>
            <w:noProof/>
            <w:webHidden/>
          </w:rPr>
          <w:tab/>
        </w:r>
        <w:r w:rsidR="00B92BCA">
          <w:rPr>
            <w:noProof/>
            <w:webHidden/>
          </w:rPr>
          <w:fldChar w:fldCharType="begin"/>
        </w:r>
        <w:r w:rsidR="00B92BCA">
          <w:rPr>
            <w:noProof/>
            <w:webHidden/>
          </w:rPr>
          <w:instrText xml:space="preserve"> PAGEREF _Toc424067833 \h </w:instrText>
        </w:r>
        <w:r w:rsidR="00B92BCA">
          <w:rPr>
            <w:noProof/>
            <w:webHidden/>
          </w:rPr>
        </w:r>
        <w:r w:rsidR="00B92BCA">
          <w:rPr>
            <w:noProof/>
            <w:webHidden/>
          </w:rPr>
          <w:fldChar w:fldCharType="separate"/>
        </w:r>
        <w:r w:rsidR="00B92BCA">
          <w:rPr>
            <w:noProof/>
            <w:webHidden/>
          </w:rPr>
          <w:t>20</w:t>
        </w:r>
        <w:r w:rsidR="00B92BCA">
          <w:rPr>
            <w:noProof/>
            <w:webHidden/>
          </w:rPr>
          <w:fldChar w:fldCharType="end"/>
        </w:r>
      </w:hyperlink>
    </w:p>
    <w:p w14:paraId="052CE817" w14:textId="77777777" w:rsidR="00B92BCA" w:rsidRDefault="007204C3">
      <w:pPr>
        <w:pStyle w:val="TOC4"/>
        <w:rPr>
          <w:rFonts w:eastAsiaTheme="minorEastAsia"/>
          <w:smallCaps w:val="0"/>
          <w:noProof/>
          <w:sz w:val="22"/>
          <w:lang w:val="en-US" w:eastAsia="ja-JP" w:bidi="ar-SA"/>
        </w:rPr>
      </w:pPr>
      <w:hyperlink w:anchor="_Toc424067834" w:history="1">
        <w:r w:rsidR="00B92BCA" w:rsidRPr="009A6622">
          <w:rPr>
            <w:rStyle w:val="Hyperlink"/>
            <w:noProof/>
          </w:rPr>
          <w:t>Project Online</w:t>
        </w:r>
        <w:r w:rsidR="00B92BCA">
          <w:rPr>
            <w:noProof/>
            <w:webHidden/>
          </w:rPr>
          <w:tab/>
        </w:r>
        <w:r w:rsidR="00B92BCA">
          <w:rPr>
            <w:noProof/>
            <w:webHidden/>
          </w:rPr>
          <w:fldChar w:fldCharType="begin"/>
        </w:r>
        <w:r w:rsidR="00B92BCA">
          <w:rPr>
            <w:noProof/>
            <w:webHidden/>
          </w:rPr>
          <w:instrText xml:space="preserve"> PAGEREF _Toc424067834 \h </w:instrText>
        </w:r>
        <w:r w:rsidR="00B92BCA">
          <w:rPr>
            <w:noProof/>
            <w:webHidden/>
          </w:rPr>
        </w:r>
        <w:r w:rsidR="00B92BCA">
          <w:rPr>
            <w:noProof/>
            <w:webHidden/>
          </w:rPr>
          <w:fldChar w:fldCharType="separate"/>
        </w:r>
        <w:r w:rsidR="00B92BCA">
          <w:rPr>
            <w:noProof/>
            <w:webHidden/>
          </w:rPr>
          <w:t>20</w:t>
        </w:r>
        <w:r w:rsidR="00B92BCA">
          <w:rPr>
            <w:noProof/>
            <w:webHidden/>
          </w:rPr>
          <w:fldChar w:fldCharType="end"/>
        </w:r>
      </w:hyperlink>
    </w:p>
    <w:p w14:paraId="26D06C8F" w14:textId="77777777" w:rsidR="00B92BCA" w:rsidRDefault="007204C3">
      <w:pPr>
        <w:pStyle w:val="TOC4"/>
        <w:rPr>
          <w:rFonts w:eastAsiaTheme="minorEastAsia"/>
          <w:smallCaps w:val="0"/>
          <w:noProof/>
          <w:sz w:val="22"/>
          <w:lang w:val="en-US" w:eastAsia="ja-JP" w:bidi="ar-SA"/>
        </w:rPr>
      </w:pPr>
      <w:hyperlink w:anchor="_Toc424067835" w:history="1">
        <w:r w:rsidR="00B92BCA" w:rsidRPr="009A6622">
          <w:rPr>
            <w:rStyle w:val="Hyperlink"/>
            <w:noProof/>
          </w:rPr>
          <w:t>SharePoint Online</w:t>
        </w:r>
        <w:r w:rsidR="00B92BCA">
          <w:rPr>
            <w:noProof/>
            <w:webHidden/>
          </w:rPr>
          <w:tab/>
        </w:r>
        <w:r w:rsidR="00B92BCA">
          <w:rPr>
            <w:noProof/>
            <w:webHidden/>
          </w:rPr>
          <w:fldChar w:fldCharType="begin"/>
        </w:r>
        <w:r w:rsidR="00B92BCA">
          <w:rPr>
            <w:noProof/>
            <w:webHidden/>
          </w:rPr>
          <w:instrText xml:space="preserve"> PAGEREF _Toc424067835 \h </w:instrText>
        </w:r>
        <w:r w:rsidR="00B92BCA">
          <w:rPr>
            <w:noProof/>
            <w:webHidden/>
          </w:rPr>
        </w:r>
        <w:r w:rsidR="00B92BCA">
          <w:rPr>
            <w:noProof/>
            <w:webHidden/>
          </w:rPr>
          <w:fldChar w:fldCharType="separate"/>
        </w:r>
        <w:r w:rsidR="00B92BCA">
          <w:rPr>
            <w:noProof/>
            <w:webHidden/>
          </w:rPr>
          <w:t>20</w:t>
        </w:r>
        <w:r w:rsidR="00B92BCA">
          <w:rPr>
            <w:noProof/>
            <w:webHidden/>
          </w:rPr>
          <w:fldChar w:fldCharType="end"/>
        </w:r>
      </w:hyperlink>
    </w:p>
    <w:p w14:paraId="24E17840" w14:textId="77777777" w:rsidR="00B92BCA" w:rsidRDefault="007204C3">
      <w:pPr>
        <w:pStyle w:val="TOC4"/>
        <w:rPr>
          <w:rFonts w:eastAsiaTheme="minorEastAsia"/>
          <w:smallCaps w:val="0"/>
          <w:noProof/>
          <w:sz w:val="22"/>
          <w:lang w:val="en-US" w:eastAsia="ja-JP" w:bidi="ar-SA"/>
        </w:rPr>
      </w:pPr>
      <w:hyperlink w:anchor="_Toc424067836" w:history="1">
        <w:r w:rsidR="00B92BCA" w:rsidRPr="009A6622">
          <w:rPr>
            <w:rStyle w:val="Hyperlink"/>
            <w:noProof/>
          </w:rPr>
          <w:t>Skype for Business Online</w:t>
        </w:r>
        <w:r w:rsidR="00B92BCA">
          <w:rPr>
            <w:noProof/>
            <w:webHidden/>
          </w:rPr>
          <w:tab/>
        </w:r>
        <w:r w:rsidR="00B92BCA">
          <w:rPr>
            <w:noProof/>
            <w:webHidden/>
          </w:rPr>
          <w:fldChar w:fldCharType="begin"/>
        </w:r>
        <w:r w:rsidR="00B92BCA">
          <w:rPr>
            <w:noProof/>
            <w:webHidden/>
          </w:rPr>
          <w:instrText xml:space="preserve"> PAGEREF _Toc424067836 \h </w:instrText>
        </w:r>
        <w:r w:rsidR="00B92BCA">
          <w:rPr>
            <w:noProof/>
            <w:webHidden/>
          </w:rPr>
        </w:r>
        <w:r w:rsidR="00B92BCA">
          <w:rPr>
            <w:noProof/>
            <w:webHidden/>
          </w:rPr>
          <w:fldChar w:fldCharType="separate"/>
        </w:r>
        <w:r w:rsidR="00B92BCA">
          <w:rPr>
            <w:noProof/>
            <w:webHidden/>
          </w:rPr>
          <w:t>20</w:t>
        </w:r>
        <w:r w:rsidR="00B92BCA">
          <w:rPr>
            <w:noProof/>
            <w:webHidden/>
          </w:rPr>
          <w:fldChar w:fldCharType="end"/>
        </w:r>
      </w:hyperlink>
    </w:p>
    <w:p w14:paraId="78CF01F8" w14:textId="77777777" w:rsidR="00B92BCA" w:rsidRDefault="007204C3">
      <w:pPr>
        <w:pStyle w:val="TOC2"/>
        <w:tabs>
          <w:tab w:val="right" w:leader="dot" w:pos="5030"/>
        </w:tabs>
        <w:rPr>
          <w:rFonts w:eastAsiaTheme="minorEastAsia"/>
          <w:b w:val="0"/>
          <w:smallCaps w:val="0"/>
          <w:noProof/>
          <w:sz w:val="22"/>
          <w:lang w:val="en-US" w:eastAsia="ja-JP" w:bidi="ar-SA"/>
        </w:rPr>
      </w:pPr>
      <w:hyperlink w:anchor="_Toc424067837" w:history="1">
        <w:r w:rsidR="00B92BCA" w:rsidRPr="009A6622">
          <w:rPr>
            <w:rStyle w:val="Hyperlink"/>
            <w:noProof/>
          </w:rPr>
          <w:t>Alte servicii online</w:t>
        </w:r>
        <w:r w:rsidR="00B92BCA">
          <w:rPr>
            <w:noProof/>
            <w:webHidden/>
          </w:rPr>
          <w:tab/>
        </w:r>
        <w:r w:rsidR="00B92BCA">
          <w:rPr>
            <w:noProof/>
            <w:webHidden/>
          </w:rPr>
          <w:fldChar w:fldCharType="begin"/>
        </w:r>
        <w:r w:rsidR="00B92BCA">
          <w:rPr>
            <w:noProof/>
            <w:webHidden/>
          </w:rPr>
          <w:instrText xml:space="preserve"> PAGEREF _Toc424067837 \h </w:instrText>
        </w:r>
        <w:r w:rsidR="00B92BCA">
          <w:rPr>
            <w:noProof/>
            <w:webHidden/>
          </w:rPr>
        </w:r>
        <w:r w:rsidR="00B92BCA">
          <w:rPr>
            <w:noProof/>
            <w:webHidden/>
          </w:rPr>
          <w:fldChar w:fldCharType="separate"/>
        </w:r>
        <w:r w:rsidR="00B92BCA">
          <w:rPr>
            <w:noProof/>
            <w:webHidden/>
          </w:rPr>
          <w:t>21</w:t>
        </w:r>
        <w:r w:rsidR="00B92BCA">
          <w:rPr>
            <w:noProof/>
            <w:webHidden/>
          </w:rPr>
          <w:fldChar w:fldCharType="end"/>
        </w:r>
      </w:hyperlink>
    </w:p>
    <w:p w14:paraId="388B7550" w14:textId="77777777" w:rsidR="00B92BCA" w:rsidRDefault="007204C3">
      <w:pPr>
        <w:pStyle w:val="TOC4"/>
        <w:rPr>
          <w:rFonts w:eastAsiaTheme="minorEastAsia"/>
          <w:smallCaps w:val="0"/>
          <w:noProof/>
          <w:sz w:val="22"/>
          <w:lang w:val="en-US" w:eastAsia="ja-JP" w:bidi="ar-SA"/>
        </w:rPr>
      </w:pPr>
      <w:hyperlink w:anchor="_Toc424067838" w:history="1">
        <w:r w:rsidR="00B92BCA" w:rsidRPr="009A6622">
          <w:rPr>
            <w:rStyle w:val="Hyperlink"/>
            <w:noProof/>
          </w:rPr>
          <w:t>Bing Maps Enterprise Platform şi Bing Maps Mobile Asset Management Platform</w:t>
        </w:r>
        <w:r w:rsidR="00B92BCA">
          <w:rPr>
            <w:noProof/>
            <w:webHidden/>
          </w:rPr>
          <w:tab/>
        </w:r>
        <w:r w:rsidR="00B92BCA">
          <w:rPr>
            <w:noProof/>
            <w:webHidden/>
          </w:rPr>
          <w:fldChar w:fldCharType="begin"/>
        </w:r>
        <w:r w:rsidR="00B92BCA">
          <w:rPr>
            <w:noProof/>
            <w:webHidden/>
          </w:rPr>
          <w:instrText xml:space="preserve"> PAGEREF _Toc424067838 \h </w:instrText>
        </w:r>
        <w:r w:rsidR="00B92BCA">
          <w:rPr>
            <w:noProof/>
            <w:webHidden/>
          </w:rPr>
        </w:r>
        <w:r w:rsidR="00B92BCA">
          <w:rPr>
            <w:noProof/>
            <w:webHidden/>
          </w:rPr>
          <w:fldChar w:fldCharType="separate"/>
        </w:r>
        <w:r w:rsidR="00B92BCA">
          <w:rPr>
            <w:noProof/>
            <w:webHidden/>
          </w:rPr>
          <w:t>21</w:t>
        </w:r>
        <w:r w:rsidR="00B92BCA">
          <w:rPr>
            <w:noProof/>
            <w:webHidden/>
          </w:rPr>
          <w:fldChar w:fldCharType="end"/>
        </w:r>
      </w:hyperlink>
    </w:p>
    <w:p w14:paraId="59205F65" w14:textId="77777777" w:rsidR="00B92BCA" w:rsidRDefault="007204C3">
      <w:pPr>
        <w:pStyle w:val="TOC4"/>
        <w:rPr>
          <w:rFonts w:eastAsiaTheme="minorEastAsia"/>
          <w:smallCaps w:val="0"/>
          <w:noProof/>
          <w:sz w:val="22"/>
          <w:lang w:val="en-US" w:eastAsia="ja-JP" w:bidi="ar-SA"/>
        </w:rPr>
      </w:pPr>
      <w:hyperlink w:anchor="_Toc424067839" w:history="1">
        <w:r w:rsidR="00B92BCA" w:rsidRPr="009A6622">
          <w:rPr>
            <w:rStyle w:val="Hyperlink"/>
            <w:noProof/>
          </w:rPr>
          <w:t>Microsoft Learning E-Reference Library</w:t>
        </w:r>
        <w:r w:rsidR="00B92BCA">
          <w:rPr>
            <w:noProof/>
            <w:webHidden/>
          </w:rPr>
          <w:tab/>
        </w:r>
        <w:r w:rsidR="00B92BCA">
          <w:rPr>
            <w:noProof/>
            <w:webHidden/>
          </w:rPr>
          <w:fldChar w:fldCharType="begin"/>
        </w:r>
        <w:r w:rsidR="00B92BCA">
          <w:rPr>
            <w:noProof/>
            <w:webHidden/>
          </w:rPr>
          <w:instrText xml:space="preserve"> PAGEREF _Toc424067839 \h </w:instrText>
        </w:r>
        <w:r w:rsidR="00B92BCA">
          <w:rPr>
            <w:noProof/>
            <w:webHidden/>
          </w:rPr>
        </w:r>
        <w:r w:rsidR="00B92BCA">
          <w:rPr>
            <w:noProof/>
            <w:webHidden/>
          </w:rPr>
          <w:fldChar w:fldCharType="separate"/>
        </w:r>
        <w:r w:rsidR="00B92BCA">
          <w:rPr>
            <w:noProof/>
            <w:webHidden/>
          </w:rPr>
          <w:t>22</w:t>
        </w:r>
        <w:r w:rsidR="00B92BCA">
          <w:rPr>
            <w:noProof/>
            <w:webHidden/>
          </w:rPr>
          <w:fldChar w:fldCharType="end"/>
        </w:r>
      </w:hyperlink>
    </w:p>
    <w:p w14:paraId="49F87DA8" w14:textId="77777777" w:rsidR="00B92BCA" w:rsidRDefault="007204C3">
      <w:pPr>
        <w:pStyle w:val="TOC4"/>
        <w:rPr>
          <w:rFonts w:eastAsiaTheme="minorEastAsia"/>
          <w:smallCaps w:val="0"/>
          <w:noProof/>
          <w:sz w:val="22"/>
          <w:lang w:val="en-US" w:eastAsia="ja-JP" w:bidi="ar-SA"/>
        </w:rPr>
      </w:pPr>
      <w:hyperlink w:anchor="_Toc424067840" w:history="1">
        <w:r w:rsidR="00B92BCA" w:rsidRPr="009A6622">
          <w:rPr>
            <w:rStyle w:val="Hyperlink"/>
            <w:noProof/>
          </w:rPr>
          <w:t>Microsoft Learning IT Academy</w:t>
        </w:r>
        <w:r w:rsidR="00B92BCA">
          <w:rPr>
            <w:noProof/>
            <w:webHidden/>
          </w:rPr>
          <w:tab/>
        </w:r>
        <w:r w:rsidR="00B92BCA">
          <w:rPr>
            <w:noProof/>
            <w:webHidden/>
          </w:rPr>
          <w:fldChar w:fldCharType="begin"/>
        </w:r>
        <w:r w:rsidR="00B92BCA">
          <w:rPr>
            <w:noProof/>
            <w:webHidden/>
          </w:rPr>
          <w:instrText xml:space="preserve"> PAGEREF _Toc424067840 \h </w:instrText>
        </w:r>
        <w:r w:rsidR="00B92BCA">
          <w:rPr>
            <w:noProof/>
            <w:webHidden/>
          </w:rPr>
        </w:r>
        <w:r w:rsidR="00B92BCA">
          <w:rPr>
            <w:noProof/>
            <w:webHidden/>
          </w:rPr>
          <w:fldChar w:fldCharType="separate"/>
        </w:r>
        <w:r w:rsidR="00B92BCA">
          <w:rPr>
            <w:noProof/>
            <w:webHidden/>
          </w:rPr>
          <w:t>22</w:t>
        </w:r>
        <w:r w:rsidR="00B92BCA">
          <w:rPr>
            <w:noProof/>
            <w:webHidden/>
          </w:rPr>
          <w:fldChar w:fldCharType="end"/>
        </w:r>
      </w:hyperlink>
    </w:p>
    <w:p w14:paraId="5CF9794F" w14:textId="77777777" w:rsidR="00B92BCA" w:rsidRDefault="007204C3">
      <w:pPr>
        <w:pStyle w:val="TOC4"/>
        <w:rPr>
          <w:rFonts w:eastAsiaTheme="minorEastAsia"/>
          <w:smallCaps w:val="0"/>
          <w:noProof/>
          <w:sz w:val="22"/>
          <w:lang w:val="en-US" w:eastAsia="ja-JP" w:bidi="ar-SA"/>
        </w:rPr>
      </w:pPr>
      <w:hyperlink w:anchor="_Toc424067841" w:history="1">
        <w:r w:rsidR="00B92BCA" w:rsidRPr="009A6622">
          <w:rPr>
            <w:rStyle w:val="Hyperlink"/>
            <w:noProof/>
          </w:rPr>
          <w:t>Office 365 Developer</w:t>
        </w:r>
        <w:r w:rsidR="00B92BCA">
          <w:rPr>
            <w:noProof/>
            <w:webHidden/>
          </w:rPr>
          <w:tab/>
        </w:r>
        <w:r w:rsidR="00B92BCA">
          <w:rPr>
            <w:noProof/>
            <w:webHidden/>
          </w:rPr>
          <w:fldChar w:fldCharType="begin"/>
        </w:r>
        <w:r w:rsidR="00B92BCA">
          <w:rPr>
            <w:noProof/>
            <w:webHidden/>
          </w:rPr>
          <w:instrText xml:space="preserve"> PAGEREF _Toc424067841 \h </w:instrText>
        </w:r>
        <w:r w:rsidR="00B92BCA">
          <w:rPr>
            <w:noProof/>
            <w:webHidden/>
          </w:rPr>
        </w:r>
        <w:r w:rsidR="00B92BCA">
          <w:rPr>
            <w:noProof/>
            <w:webHidden/>
          </w:rPr>
          <w:fldChar w:fldCharType="separate"/>
        </w:r>
        <w:r w:rsidR="00B92BCA">
          <w:rPr>
            <w:noProof/>
            <w:webHidden/>
          </w:rPr>
          <w:t>22</w:t>
        </w:r>
        <w:r w:rsidR="00B92BCA">
          <w:rPr>
            <w:noProof/>
            <w:webHidden/>
          </w:rPr>
          <w:fldChar w:fldCharType="end"/>
        </w:r>
      </w:hyperlink>
    </w:p>
    <w:p w14:paraId="69AFBF63" w14:textId="77777777" w:rsidR="00B92BCA" w:rsidRDefault="007204C3">
      <w:pPr>
        <w:pStyle w:val="TOC4"/>
        <w:rPr>
          <w:rFonts w:eastAsiaTheme="minorEastAsia"/>
          <w:smallCaps w:val="0"/>
          <w:noProof/>
          <w:sz w:val="22"/>
          <w:lang w:val="en-US" w:eastAsia="ja-JP" w:bidi="ar-SA"/>
        </w:rPr>
      </w:pPr>
      <w:hyperlink w:anchor="_Toc424067842" w:history="1">
        <w:r w:rsidR="00B92BCA" w:rsidRPr="009A6622">
          <w:rPr>
            <w:rStyle w:val="Hyperlink"/>
            <w:noProof/>
          </w:rPr>
          <w:t>Power BI pentru Office 365</w:t>
        </w:r>
        <w:r w:rsidR="00B92BCA">
          <w:rPr>
            <w:noProof/>
            <w:webHidden/>
          </w:rPr>
          <w:tab/>
        </w:r>
        <w:r w:rsidR="00B92BCA">
          <w:rPr>
            <w:noProof/>
            <w:webHidden/>
          </w:rPr>
          <w:fldChar w:fldCharType="begin"/>
        </w:r>
        <w:r w:rsidR="00B92BCA">
          <w:rPr>
            <w:noProof/>
            <w:webHidden/>
          </w:rPr>
          <w:instrText xml:space="preserve"> PAGEREF _Toc424067842 \h </w:instrText>
        </w:r>
        <w:r w:rsidR="00B92BCA">
          <w:rPr>
            <w:noProof/>
            <w:webHidden/>
          </w:rPr>
        </w:r>
        <w:r w:rsidR="00B92BCA">
          <w:rPr>
            <w:noProof/>
            <w:webHidden/>
          </w:rPr>
          <w:fldChar w:fldCharType="separate"/>
        </w:r>
        <w:r w:rsidR="00B92BCA">
          <w:rPr>
            <w:noProof/>
            <w:webHidden/>
          </w:rPr>
          <w:t>22</w:t>
        </w:r>
        <w:r w:rsidR="00B92BCA">
          <w:rPr>
            <w:noProof/>
            <w:webHidden/>
          </w:rPr>
          <w:fldChar w:fldCharType="end"/>
        </w:r>
      </w:hyperlink>
    </w:p>
    <w:p w14:paraId="164E2431" w14:textId="77777777" w:rsidR="00B92BCA" w:rsidRDefault="007204C3">
      <w:pPr>
        <w:pStyle w:val="TOC4"/>
        <w:rPr>
          <w:rFonts w:eastAsiaTheme="minorEastAsia"/>
          <w:smallCaps w:val="0"/>
          <w:noProof/>
          <w:sz w:val="22"/>
          <w:lang w:val="en-US" w:eastAsia="ja-JP" w:bidi="ar-SA"/>
        </w:rPr>
      </w:pPr>
      <w:hyperlink w:anchor="_Toc424067843" w:history="1">
        <w:r w:rsidR="00B92BCA" w:rsidRPr="009A6622">
          <w:rPr>
            <w:rStyle w:val="Hyperlink"/>
            <w:noProof/>
          </w:rPr>
          <w:t>System Center Endpoint Protection</w:t>
        </w:r>
        <w:r w:rsidR="00B92BCA">
          <w:rPr>
            <w:noProof/>
            <w:webHidden/>
          </w:rPr>
          <w:tab/>
        </w:r>
        <w:r w:rsidR="00B92BCA">
          <w:rPr>
            <w:noProof/>
            <w:webHidden/>
          </w:rPr>
          <w:fldChar w:fldCharType="begin"/>
        </w:r>
        <w:r w:rsidR="00B92BCA">
          <w:rPr>
            <w:noProof/>
            <w:webHidden/>
          </w:rPr>
          <w:instrText xml:space="preserve"> PAGEREF _Toc424067843 \h </w:instrText>
        </w:r>
        <w:r w:rsidR="00B92BCA">
          <w:rPr>
            <w:noProof/>
            <w:webHidden/>
          </w:rPr>
        </w:r>
        <w:r w:rsidR="00B92BCA">
          <w:rPr>
            <w:noProof/>
            <w:webHidden/>
          </w:rPr>
          <w:fldChar w:fldCharType="separate"/>
        </w:r>
        <w:r w:rsidR="00B92BCA">
          <w:rPr>
            <w:noProof/>
            <w:webHidden/>
          </w:rPr>
          <w:t>22</w:t>
        </w:r>
        <w:r w:rsidR="00B92BCA">
          <w:rPr>
            <w:noProof/>
            <w:webHidden/>
          </w:rPr>
          <w:fldChar w:fldCharType="end"/>
        </w:r>
      </w:hyperlink>
    </w:p>
    <w:p w14:paraId="4ECF1C81" w14:textId="77777777" w:rsidR="00B92BCA" w:rsidRDefault="007204C3">
      <w:pPr>
        <w:pStyle w:val="TOC4"/>
        <w:rPr>
          <w:rFonts w:eastAsiaTheme="minorEastAsia"/>
          <w:smallCaps w:val="0"/>
          <w:noProof/>
          <w:sz w:val="22"/>
          <w:lang w:val="en-US" w:eastAsia="ja-JP" w:bidi="ar-SA"/>
        </w:rPr>
      </w:pPr>
      <w:hyperlink w:anchor="_Toc424067844" w:history="1">
        <w:r w:rsidR="00B92BCA" w:rsidRPr="009A6622">
          <w:rPr>
            <w:rStyle w:val="Hyperlink"/>
            <w:noProof/>
          </w:rPr>
          <w:t>API pentru traducători</w:t>
        </w:r>
        <w:r w:rsidR="00B92BCA">
          <w:rPr>
            <w:noProof/>
            <w:webHidden/>
          </w:rPr>
          <w:tab/>
        </w:r>
        <w:r w:rsidR="00B92BCA">
          <w:rPr>
            <w:noProof/>
            <w:webHidden/>
          </w:rPr>
          <w:fldChar w:fldCharType="begin"/>
        </w:r>
        <w:r w:rsidR="00B92BCA">
          <w:rPr>
            <w:noProof/>
            <w:webHidden/>
          </w:rPr>
          <w:instrText xml:space="preserve"> PAGEREF _Toc424067844 \h </w:instrText>
        </w:r>
        <w:r w:rsidR="00B92BCA">
          <w:rPr>
            <w:noProof/>
            <w:webHidden/>
          </w:rPr>
        </w:r>
        <w:r w:rsidR="00B92BCA">
          <w:rPr>
            <w:noProof/>
            <w:webHidden/>
          </w:rPr>
          <w:fldChar w:fldCharType="separate"/>
        </w:r>
        <w:r w:rsidR="00B92BCA">
          <w:rPr>
            <w:noProof/>
            <w:webHidden/>
          </w:rPr>
          <w:t>23</w:t>
        </w:r>
        <w:r w:rsidR="00B92BCA">
          <w:rPr>
            <w:noProof/>
            <w:webHidden/>
          </w:rPr>
          <w:fldChar w:fldCharType="end"/>
        </w:r>
      </w:hyperlink>
    </w:p>
    <w:p w14:paraId="7A855D3F" w14:textId="77777777" w:rsidR="00B92BCA" w:rsidRDefault="007204C3">
      <w:pPr>
        <w:pStyle w:val="TOC4"/>
        <w:rPr>
          <w:rFonts w:eastAsiaTheme="minorEastAsia"/>
          <w:smallCaps w:val="0"/>
          <w:noProof/>
          <w:sz w:val="22"/>
          <w:lang w:val="en-US" w:eastAsia="ja-JP" w:bidi="ar-SA"/>
        </w:rPr>
      </w:pPr>
      <w:hyperlink w:anchor="_Toc424067845" w:history="1">
        <w:r w:rsidR="00B92BCA" w:rsidRPr="009A6622">
          <w:rPr>
            <w:rStyle w:val="Hyperlink"/>
            <w:noProof/>
          </w:rPr>
          <w:t>Yammer Enterprise</w:t>
        </w:r>
        <w:r w:rsidR="00B92BCA">
          <w:rPr>
            <w:noProof/>
            <w:webHidden/>
          </w:rPr>
          <w:tab/>
        </w:r>
        <w:r w:rsidR="00B92BCA">
          <w:rPr>
            <w:noProof/>
            <w:webHidden/>
          </w:rPr>
          <w:fldChar w:fldCharType="begin"/>
        </w:r>
        <w:r w:rsidR="00B92BCA">
          <w:rPr>
            <w:noProof/>
            <w:webHidden/>
          </w:rPr>
          <w:instrText xml:space="preserve"> PAGEREF _Toc424067845 \h </w:instrText>
        </w:r>
        <w:r w:rsidR="00B92BCA">
          <w:rPr>
            <w:noProof/>
            <w:webHidden/>
          </w:rPr>
        </w:r>
        <w:r w:rsidR="00B92BCA">
          <w:rPr>
            <w:noProof/>
            <w:webHidden/>
          </w:rPr>
          <w:fldChar w:fldCharType="separate"/>
        </w:r>
        <w:r w:rsidR="00B92BCA">
          <w:rPr>
            <w:noProof/>
            <w:webHidden/>
          </w:rPr>
          <w:t>23</w:t>
        </w:r>
        <w:r w:rsidR="00B92BCA">
          <w:rPr>
            <w:noProof/>
            <w:webHidden/>
          </w:rPr>
          <w:fldChar w:fldCharType="end"/>
        </w:r>
      </w:hyperlink>
    </w:p>
    <w:p w14:paraId="695738AA" w14:textId="77777777" w:rsidR="00B92BCA" w:rsidRDefault="007204C3">
      <w:pPr>
        <w:pStyle w:val="TOC1"/>
        <w:tabs>
          <w:tab w:val="right" w:leader="dot" w:pos="5030"/>
        </w:tabs>
        <w:rPr>
          <w:rFonts w:eastAsiaTheme="minorEastAsia"/>
          <w:b w:val="0"/>
          <w:caps w:val="0"/>
          <w:noProof/>
          <w:sz w:val="22"/>
          <w:lang w:val="en-US" w:eastAsia="ja-JP" w:bidi="ar-SA"/>
        </w:rPr>
      </w:pPr>
      <w:hyperlink w:anchor="_Toc424067846" w:history="1">
        <w:r w:rsidR="00B92BCA" w:rsidRPr="009A6622">
          <w:rPr>
            <w:rStyle w:val="Hyperlink"/>
            <w:noProof/>
          </w:rPr>
          <w:t>Anexa 1 – Notificările</w:t>
        </w:r>
        <w:r w:rsidR="00B92BCA">
          <w:rPr>
            <w:noProof/>
            <w:webHidden/>
          </w:rPr>
          <w:tab/>
        </w:r>
        <w:r w:rsidR="00B92BCA">
          <w:rPr>
            <w:noProof/>
            <w:webHidden/>
          </w:rPr>
          <w:fldChar w:fldCharType="begin"/>
        </w:r>
        <w:r w:rsidR="00B92BCA">
          <w:rPr>
            <w:noProof/>
            <w:webHidden/>
          </w:rPr>
          <w:instrText xml:space="preserve"> PAGEREF _Toc424067846 \h </w:instrText>
        </w:r>
        <w:r w:rsidR="00B92BCA">
          <w:rPr>
            <w:noProof/>
            <w:webHidden/>
          </w:rPr>
        </w:r>
        <w:r w:rsidR="00B92BCA">
          <w:rPr>
            <w:noProof/>
            <w:webHidden/>
          </w:rPr>
          <w:fldChar w:fldCharType="separate"/>
        </w:r>
        <w:r w:rsidR="00B92BCA">
          <w:rPr>
            <w:noProof/>
            <w:webHidden/>
          </w:rPr>
          <w:t>24</w:t>
        </w:r>
        <w:r w:rsidR="00B92BCA">
          <w:rPr>
            <w:noProof/>
            <w:webHidden/>
          </w:rPr>
          <w:fldChar w:fldCharType="end"/>
        </w:r>
      </w:hyperlink>
    </w:p>
    <w:p w14:paraId="5225B87C" w14:textId="77777777" w:rsidR="00B92BCA" w:rsidRDefault="007204C3">
      <w:pPr>
        <w:pStyle w:val="TOC3"/>
        <w:tabs>
          <w:tab w:val="right" w:leader="dot" w:pos="5030"/>
        </w:tabs>
        <w:rPr>
          <w:rFonts w:eastAsiaTheme="minorEastAsia"/>
          <w:smallCaps w:val="0"/>
          <w:noProof/>
          <w:sz w:val="22"/>
          <w:lang w:val="en-US" w:eastAsia="ja-JP" w:bidi="ar-SA"/>
        </w:rPr>
      </w:pPr>
      <w:hyperlink w:anchor="_Toc424067847" w:history="1">
        <w:r w:rsidR="00B92BCA" w:rsidRPr="009A6622">
          <w:rPr>
            <w:rStyle w:val="Hyperlink"/>
            <w:noProof/>
          </w:rPr>
          <w:t>Bing Maps</w:t>
        </w:r>
        <w:r w:rsidR="00B92BCA">
          <w:rPr>
            <w:noProof/>
            <w:webHidden/>
          </w:rPr>
          <w:tab/>
        </w:r>
        <w:r w:rsidR="00B92BCA">
          <w:rPr>
            <w:noProof/>
            <w:webHidden/>
          </w:rPr>
          <w:fldChar w:fldCharType="begin"/>
        </w:r>
        <w:r w:rsidR="00B92BCA">
          <w:rPr>
            <w:noProof/>
            <w:webHidden/>
          </w:rPr>
          <w:instrText xml:space="preserve"> PAGEREF _Toc424067847 \h </w:instrText>
        </w:r>
        <w:r w:rsidR="00B92BCA">
          <w:rPr>
            <w:noProof/>
            <w:webHidden/>
          </w:rPr>
        </w:r>
        <w:r w:rsidR="00B92BCA">
          <w:rPr>
            <w:noProof/>
            <w:webHidden/>
          </w:rPr>
          <w:fldChar w:fldCharType="separate"/>
        </w:r>
        <w:r w:rsidR="00B92BCA">
          <w:rPr>
            <w:noProof/>
            <w:webHidden/>
          </w:rPr>
          <w:t>24</w:t>
        </w:r>
        <w:r w:rsidR="00B92BCA">
          <w:rPr>
            <w:noProof/>
            <w:webHidden/>
          </w:rPr>
          <w:fldChar w:fldCharType="end"/>
        </w:r>
      </w:hyperlink>
    </w:p>
    <w:p w14:paraId="0C234803" w14:textId="77777777" w:rsidR="00B92BCA" w:rsidRDefault="007204C3">
      <w:pPr>
        <w:pStyle w:val="TOC3"/>
        <w:tabs>
          <w:tab w:val="right" w:leader="dot" w:pos="5030"/>
        </w:tabs>
        <w:rPr>
          <w:rFonts w:eastAsiaTheme="minorEastAsia"/>
          <w:smallCaps w:val="0"/>
          <w:noProof/>
          <w:sz w:val="22"/>
          <w:lang w:val="en-US" w:eastAsia="ja-JP" w:bidi="ar-SA"/>
        </w:rPr>
      </w:pPr>
      <w:hyperlink w:anchor="_Toc424067848" w:history="1">
        <w:r w:rsidR="00B92BCA" w:rsidRPr="009A6622">
          <w:rPr>
            <w:rStyle w:val="Hyperlink"/>
            <w:noProof/>
          </w:rPr>
          <w:t>Asistenţa pentru clienţi</w:t>
        </w:r>
        <w:r w:rsidR="00B92BCA">
          <w:rPr>
            <w:noProof/>
            <w:webHidden/>
          </w:rPr>
          <w:tab/>
        </w:r>
        <w:r w:rsidR="00B92BCA">
          <w:rPr>
            <w:noProof/>
            <w:webHidden/>
          </w:rPr>
          <w:fldChar w:fldCharType="begin"/>
        </w:r>
        <w:r w:rsidR="00B92BCA">
          <w:rPr>
            <w:noProof/>
            <w:webHidden/>
          </w:rPr>
          <w:instrText xml:space="preserve"> PAGEREF _Toc424067848 \h </w:instrText>
        </w:r>
        <w:r w:rsidR="00B92BCA">
          <w:rPr>
            <w:noProof/>
            <w:webHidden/>
          </w:rPr>
        </w:r>
        <w:r w:rsidR="00B92BCA">
          <w:rPr>
            <w:noProof/>
            <w:webHidden/>
          </w:rPr>
          <w:fldChar w:fldCharType="separate"/>
        </w:r>
        <w:r w:rsidR="00B92BCA">
          <w:rPr>
            <w:noProof/>
            <w:webHidden/>
          </w:rPr>
          <w:t>24</w:t>
        </w:r>
        <w:r w:rsidR="00B92BCA">
          <w:rPr>
            <w:noProof/>
            <w:webHidden/>
          </w:rPr>
          <w:fldChar w:fldCharType="end"/>
        </w:r>
      </w:hyperlink>
    </w:p>
    <w:p w14:paraId="408E6232" w14:textId="77777777" w:rsidR="00B92BCA" w:rsidRDefault="007204C3">
      <w:pPr>
        <w:pStyle w:val="TOC3"/>
        <w:tabs>
          <w:tab w:val="right" w:leader="dot" w:pos="5030"/>
        </w:tabs>
        <w:rPr>
          <w:rFonts w:eastAsiaTheme="minorEastAsia"/>
          <w:smallCaps w:val="0"/>
          <w:noProof/>
          <w:sz w:val="22"/>
          <w:lang w:val="en-US" w:eastAsia="ja-JP" w:bidi="ar-SA"/>
        </w:rPr>
      </w:pPr>
      <w:hyperlink w:anchor="_Toc424067849" w:history="1">
        <w:r w:rsidR="00B92BCA" w:rsidRPr="009A6622">
          <w:rPr>
            <w:rStyle w:val="Hyperlink"/>
            <w:noProof/>
          </w:rPr>
          <w:t>Notificarea privind standardul vizual H.264/AVC, standardul video VC-1, standardul vizual MPEG-4 şi standardul video MPEG-2</w:t>
        </w:r>
        <w:r w:rsidR="00B92BCA">
          <w:rPr>
            <w:noProof/>
            <w:webHidden/>
          </w:rPr>
          <w:tab/>
        </w:r>
        <w:r w:rsidR="00B92BCA">
          <w:rPr>
            <w:noProof/>
            <w:webHidden/>
          </w:rPr>
          <w:fldChar w:fldCharType="begin"/>
        </w:r>
        <w:r w:rsidR="00B92BCA">
          <w:rPr>
            <w:noProof/>
            <w:webHidden/>
          </w:rPr>
          <w:instrText xml:space="preserve"> PAGEREF _Toc424067849 \h </w:instrText>
        </w:r>
        <w:r w:rsidR="00B92BCA">
          <w:rPr>
            <w:noProof/>
            <w:webHidden/>
          </w:rPr>
        </w:r>
        <w:r w:rsidR="00B92BCA">
          <w:rPr>
            <w:noProof/>
            <w:webHidden/>
          </w:rPr>
          <w:fldChar w:fldCharType="separate"/>
        </w:r>
        <w:r w:rsidR="00B92BCA">
          <w:rPr>
            <w:noProof/>
            <w:webHidden/>
          </w:rPr>
          <w:t>25</w:t>
        </w:r>
        <w:r w:rsidR="00B92BCA">
          <w:rPr>
            <w:noProof/>
            <w:webHidden/>
          </w:rPr>
          <w:fldChar w:fldCharType="end"/>
        </w:r>
      </w:hyperlink>
    </w:p>
    <w:p w14:paraId="315A0077" w14:textId="77777777" w:rsidR="00B92BCA" w:rsidRDefault="007204C3">
      <w:pPr>
        <w:pStyle w:val="TOC1"/>
        <w:tabs>
          <w:tab w:val="right" w:leader="dot" w:pos="5030"/>
        </w:tabs>
        <w:rPr>
          <w:rFonts w:eastAsiaTheme="minorEastAsia"/>
          <w:b w:val="0"/>
          <w:caps w:val="0"/>
          <w:noProof/>
          <w:sz w:val="22"/>
          <w:lang w:val="en-US" w:eastAsia="ja-JP" w:bidi="ar-SA"/>
        </w:rPr>
      </w:pPr>
      <w:hyperlink w:anchor="_Toc424067850" w:history="1">
        <w:r w:rsidR="00B92BCA" w:rsidRPr="009A6622">
          <w:rPr>
            <w:rStyle w:val="Hyperlink"/>
            <w:noProof/>
          </w:rPr>
          <w:t>Anexa 2 – Suitele de licenţe pe bază de abonament</w:t>
        </w:r>
        <w:r w:rsidR="00B92BCA">
          <w:rPr>
            <w:noProof/>
            <w:webHidden/>
          </w:rPr>
          <w:tab/>
        </w:r>
        <w:r w:rsidR="00B92BCA">
          <w:rPr>
            <w:noProof/>
            <w:webHidden/>
          </w:rPr>
          <w:fldChar w:fldCharType="begin"/>
        </w:r>
        <w:r w:rsidR="00B92BCA">
          <w:rPr>
            <w:noProof/>
            <w:webHidden/>
          </w:rPr>
          <w:instrText xml:space="preserve"> PAGEREF _Toc424067850 \h </w:instrText>
        </w:r>
        <w:r w:rsidR="00B92BCA">
          <w:rPr>
            <w:noProof/>
            <w:webHidden/>
          </w:rPr>
        </w:r>
        <w:r w:rsidR="00B92BCA">
          <w:rPr>
            <w:noProof/>
            <w:webHidden/>
          </w:rPr>
          <w:fldChar w:fldCharType="separate"/>
        </w:r>
        <w:r w:rsidR="00B92BCA">
          <w:rPr>
            <w:noProof/>
            <w:webHidden/>
          </w:rPr>
          <w:t>26</w:t>
        </w:r>
        <w:r w:rsidR="00B92BCA">
          <w:rPr>
            <w:noProof/>
            <w:webHidden/>
          </w:rPr>
          <w:fldChar w:fldCharType="end"/>
        </w:r>
      </w:hyperlink>
    </w:p>
    <w:p w14:paraId="64D0A913" w14:textId="77777777" w:rsidR="00B92BCA" w:rsidRDefault="007204C3">
      <w:pPr>
        <w:pStyle w:val="TOC1"/>
        <w:tabs>
          <w:tab w:val="right" w:leader="dot" w:pos="5030"/>
        </w:tabs>
        <w:rPr>
          <w:rFonts w:eastAsiaTheme="minorEastAsia"/>
          <w:b w:val="0"/>
          <w:caps w:val="0"/>
          <w:noProof/>
          <w:sz w:val="22"/>
          <w:lang w:val="en-US" w:eastAsia="ja-JP" w:bidi="ar-SA"/>
        </w:rPr>
      </w:pPr>
      <w:hyperlink w:anchor="_Toc424067851" w:history="1">
        <w:r w:rsidR="00B92BCA" w:rsidRPr="009A6622">
          <w:rPr>
            <w:rStyle w:val="Hyperlink"/>
            <w:noProof/>
          </w:rPr>
          <w:t>Anexa 3 – Clauzele contractuale standard (Procesoare)</w:t>
        </w:r>
        <w:r w:rsidR="00B92BCA">
          <w:rPr>
            <w:noProof/>
            <w:webHidden/>
          </w:rPr>
          <w:tab/>
        </w:r>
        <w:r w:rsidR="00B92BCA">
          <w:rPr>
            <w:noProof/>
            <w:webHidden/>
          </w:rPr>
          <w:fldChar w:fldCharType="begin"/>
        </w:r>
        <w:r w:rsidR="00B92BCA">
          <w:rPr>
            <w:noProof/>
            <w:webHidden/>
          </w:rPr>
          <w:instrText xml:space="preserve"> PAGEREF _Toc424067851 \h </w:instrText>
        </w:r>
        <w:r w:rsidR="00B92BCA">
          <w:rPr>
            <w:noProof/>
            <w:webHidden/>
          </w:rPr>
        </w:r>
        <w:r w:rsidR="00B92BCA">
          <w:rPr>
            <w:noProof/>
            <w:webHidden/>
          </w:rPr>
          <w:fldChar w:fldCharType="separate"/>
        </w:r>
        <w:r w:rsidR="00B92BCA">
          <w:rPr>
            <w:noProof/>
            <w:webHidden/>
          </w:rPr>
          <w:t>27</w:t>
        </w:r>
        <w:r w:rsidR="00B92BC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4067781"/>
      <w:r>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4067782"/>
      <w: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5678D655" w14:textId="77777777" w:rsidR="00125E16" w:rsidRDefault="00125E16" w:rsidP="00125E16">
      <w:pPr>
        <w:pStyle w:val="ProductList-Offering1Heading"/>
        <w:outlineLvl w:val="1"/>
      </w:pPr>
      <w:bookmarkStart w:id="6" w:name="_Toc417892041"/>
      <w:bookmarkStart w:id="7" w:name="_Toc412644871"/>
      <w:bookmarkStart w:id="8" w:name="_Toc424067783"/>
      <w:bookmarkStart w:id="9" w:name="_Toc378147615"/>
      <w:bookmarkStart w:id="10" w:name="_Toc378151517"/>
      <w:bookmarkStart w:id="11" w:name="_Toc379797094"/>
      <w:bookmarkStart w:id="12" w:name="_Toc380513120"/>
      <w:bookmarkStart w:id="13" w:name="_Toc380655159"/>
      <w:bookmarkStart w:id="14" w:name="_Toc383415077"/>
      <w:r>
        <w:t>Clarificări şi rezumatul modificărilor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125E16" w:rsidRPr="00AD6DB4" w14:paraId="02190430" w14:textId="77777777" w:rsidTr="00125E16">
        <w:trPr>
          <w:tblHeader/>
        </w:trPr>
        <w:tc>
          <w:tcPr>
            <w:tcW w:w="5400" w:type="dxa"/>
            <w:shd w:val="clear" w:color="auto" w:fill="0072C6"/>
          </w:tcPr>
          <w:p w14:paraId="74C35431" w14:textId="77777777" w:rsidR="00125E16" w:rsidRPr="00AD6DB4" w:rsidRDefault="00125E16" w:rsidP="00ED5D67">
            <w:pPr>
              <w:pStyle w:val="ProductList-Body"/>
              <w:spacing w:before="20" w:after="20"/>
              <w:rPr>
                <w:color w:val="FFFFFF" w:themeColor="background1"/>
              </w:rPr>
            </w:pPr>
            <w:r>
              <w:rPr>
                <w:color w:val="FFFFFF" w:themeColor="background1"/>
              </w:rPr>
              <w:t>Adăugări</w:t>
            </w:r>
          </w:p>
        </w:tc>
        <w:tc>
          <w:tcPr>
            <w:tcW w:w="5400" w:type="dxa"/>
            <w:shd w:val="clear" w:color="auto" w:fill="0072C6"/>
          </w:tcPr>
          <w:p w14:paraId="0481C96D" w14:textId="77777777" w:rsidR="00125E16" w:rsidRPr="00AD6DB4" w:rsidRDefault="00125E16" w:rsidP="00ED5D67">
            <w:pPr>
              <w:pStyle w:val="ProductList-Body"/>
              <w:spacing w:before="20" w:after="20"/>
              <w:rPr>
                <w:color w:val="FFFFFF" w:themeColor="background1"/>
              </w:rPr>
            </w:pPr>
            <w:r>
              <w:rPr>
                <w:color w:val="FFFFFF" w:themeColor="background1"/>
              </w:rPr>
              <w:t>Ştergeri</w:t>
            </w:r>
          </w:p>
        </w:tc>
      </w:tr>
      <w:tr w:rsidR="00125E16" w14:paraId="3DF91636" w14:textId="77777777" w:rsidTr="00125E16">
        <w:tc>
          <w:tcPr>
            <w:tcW w:w="5400" w:type="dxa"/>
          </w:tcPr>
          <w:p w14:paraId="14C251A6" w14:textId="77777777" w:rsidR="00125E16" w:rsidRDefault="00125E16" w:rsidP="00ED5D67">
            <w:pPr>
              <w:pStyle w:val="ProductList-Body"/>
            </w:pPr>
          </w:p>
        </w:tc>
        <w:tc>
          <w:tcPr>
            <w:tcW w:w="5400" w:type="dxa"/>
          </w:tcPr>
          <w:p w14:paraId="7DC30739" w14:textId="77777777" w:rsidR="00125E16" w:rsidRPr="0080135B" w:rsidRDefault="00125E16" w:rsidP="00ED5D67">
            <w:pPr>
              <w:pStyle w:val="ProductList-Body"/>
            </w:pPr>
          </w:p>
        </w:tc>
      </w:tr>
    </w:tbl>
    <w:p w14:paraId="17D5DCE0" w14:textId="77777777" w:rsidR="00125E16" w:rsidRPr="00862C50" w:rsidRDefault="00125E16" w:rsidP="00125E16">
      <w:pPr>
        <w:pStyle w:val="ProductList-Body"/>
      </w:pPr>
    </w:p>
    <w:p w14:paraId="02874D41" w14:textId="77777777" w:rsidR="00125E16" w:rsidRPr="002D5815" w:rsidRDefault="00125E16" w:rsidP="00125E16">
      <w:pPr>
        <w:pStyle w:val="ProductList-Body"/>
        <w:tabs>
          <w:tab w:val="left" w:pos="360"/>
        </w:tabs>
        <w:rPr>
          <w:b/>
          <w:color w:val="00188F"/>
        </w:rPr>
      </w:pPr>
      <w:r>
        <w:rPr>
          <w:b/>
          <w:color w:val="00188F"/>
        </w:rPr>
        <w:t>Termenii privind confidenţialitatea şi securitatea</w:t>
      </w:r>
    </w:p>
    <w:p w14:paraId="1BAB5BDB" w14:textId="7F89F516" w:rsidR="00125E16" w:rsidRDefault="007204C3" w:rsidP="00125E16">
      <w:pPr>
        <w:pStyle w:val="ProductList-Body"/>
        <w:tabs>
          <w:tab w:val="left" w:pos="360"/>
        </w:tabs>
        <w:ind w:left="360"/>
      </w:pPr>
      <w:hyperlink w:anchor="HIPAA" w:history="1">
        <w:r w:rsidR="00125E16">
          <w:rPr>
            <w:rStyle w:val="Hyperlink"/>
          </w:rPr>
          <w:t>Contractul de asociere la HIPAA (Health Insurance Portability and Accountability Act – Legea responsabilităţii şi a portabilităţii asigurărilor medicale)</w:t>
        </w:r>
      </w:hyperlink>
      <w:r w:rsidR="00125E16">
        <w:t>: a fost adăugată o notificare privind includerea Contractului de asociere la HIPAA în cadrul contractelor de licenţiere de volum încheiate cu clienţii eligibili.</w:t>
      </w:r>
    </w:p>
    <w:p w14:paraId="17EF9E9B" w14:textId="77777777" w:rsidR="00125E16" w:rsidRDefault="00125E16" w:rsidP="00125E16">
      <w:pPr>
        <w:pStyle w:val="ProductList-Body"/>
        <w:tabs>
          <w:tab w:val="left" w:pos="360"/>
        </w:tabs>
        <w:rPr>
          <w:b/>
          <w:color w:val="00188F"/>
        </w:rPr>
      </w:pPr>
    </w:p>
    <w:p w14:paraId="5EA453B5" w14:textId="77777777" w:rsidR="00125E16" w:rsidRPr="002D5815" w:rsidRDefault="00125E16" w:rsidP="00125E16">
      <w:pPr>
        <w:pStyle w:val="ProductList-Body"/>
        <w:tabs>
          <w:tab w:val="left" w:pos="360"/>
        </w:tabs>
        <w:rPr>
          <w:b/>
          <w:color w:val="00188F"/>
        </w:rPr>
      </w:pPr>
      <w:r>
        <w:rPr>
          <w:b/>
          <w:color w:val="00188F"/>
        </w:rPr>
        <w:t>Termenii privind prelucrarea datelor</w:t>
      </w:r>
    </w:p>
    <w:p w14:paraId="612C37D2" w14:textId="77777777" w:rsidR="00125E16" w:rsidRDefault="007204C3" w:rsidP="00125E16">
      <w:pPr>
        <w:pStyle w:val="ProductList-Body"/>
        <w:tabs>
          <w:tab w:val="left" w:pos="360"/>
        </w:tabs>
        <w:ind w:left="360"/>
      </w:pPr>
      <w:hyperlink w:anchor="MicrosoftAzureCoreServices" w:history="1">
        <w:r w:rsidR="00125E16">
          <w:rPr>
            <w:rStyle w:val="Hyperlink"/>
          </w:rPr>
          <w:t>Serviciile de bază Microsoft Azure</w:t>
        </w:r>
      </w:hyperlink>
      <w:r w:rsidR="00125E16">
        <w:t>: la definiţia Serviciilor de bază Microsoft Azure au fost adăugate serviciile Set, Centrul pentru notificări, Managerul fluxului de lucru, Express Route şi Planificator.</w:t>
      </w:r>
    </w:p>
    <w:p w14:paraId="786650CC" w14:textId="77777777" w:rsidR="00125E16" w:rsidRDefault="00125E16" w:rsidP="00125E16">
      <w:pPr>
        <w:pStyle w:val="ProductList-Body"/>
        <w:tabs>
          <w:tab w:val="left" w:pos="360"/>
        </w:tabs>
        <w:rPr>
          <w:b/>
          <w:color w:val="00188F"/>
        </w:rPr>
      </w:pPr>
    </w:p>
    <w:p w14:paraId="08369654" w14:textId="77777777" w:rsidR="00125E16" w:rsidRPr="002D5815" w:rsidRDefault="00125E16" w:rsidP="00125E16">
      <w:pPr>
        <w:pStyle w:val="ProductList-Body"/>
        <w:tabs>
          <w:tab w:val="left" w:pos="360"/>
        </w:tabs>
        <w:rPr>
          <w:b/>
          <w:color w:val="00188F"/>
        </w:rPr>
      </w:pPr>
      <w:r>
        <w:rPr>
          <w:b/>
          <w:color w:val="00188F"/>
        </w:rPr>
        <w:t>Termenii specifici Serviciilor online</w:t>
      </w:r>
    </w:p>
    <w:p w14:paraId="3131BD81" w14:textId="77777777" w:rsidR="00125E16" w:rsidRDefault="007204C3" w:rsidP="00125E16">
      <w:pPr>
        <w:pStyle w:val="ProductList-Body"/>
        <w:tabs>
          <w:tab w:val="left" w:pos="360"/>
        </w:tabs>
        <w:spacing w:after="60"/>
        <w:ind w:left="360"/>
      </w:pPr>
      <w:hyperlink w:anchor="AzureRightsManagement" w:history="1">
        <w:r w:rsidR="00125E16">
          <w:rPr>
            <w:rStyle w:val="Hyperlink"/>
          </w:rPr>
          <w:t>Azure Rights Management</w:t>
        </w:r>
      </w:hyperlink>
      <w:r w:rsidR="00125E16">
        <w:t>: Serviciile Azure Rights Management au fost redenumite Azure Rights Management.</w:t>
      </w:r>
    </w:p>
    <w:p w14:paraId="5C3FBF0D" w14:textId="77777777" w:rsidR="00125E16" w:rsidRDefault="007204C3" w:rsidP="00125E16">
      <w:pPr>
        <w:pStyle w:val="ProductList-Body"/>
        <w:tabs>
          <w:tab w:val="clear" w:pos="158"/>
          <w:tab w:val="left" w:pos="360"/>
        </w:tabs>
        <w:ind w:left="360"/>
      </w:pPr>
      <w:hyperlink w:anchor="O365Applications" w:history="1">
        <w:r w:rsidR="00125E16">
          <w:rPr>
            <w:rStyle w:val="Hyperlink"/>
          </w:rPr>
          <w:t>Aplicaţiile cu Office 365</w:t>
        </w:r>
      </w:hyperlink>
      <w:r w:rsidR="00125E16">
        <w:rPr>
          <w:color w:val="000000" w:themeColor="text1"/>
        </w:rPr>
        <w:t>: în cadrul termenilor privind Office Web Apps Server 2013 a fost adăugat un grant care îi permite Clientului să instaleze Office Web Apps Server 2013 pe un server.</w:t>
      </w:r>
    </w:p>
    <w:p w14:paraId="1491309D" w14:textId="77777777" w:rsidR="00125E16" w:rsidRDefault="00125E16" w:rsidP="00125E16">
      <w:pPr>
        <w:pStyle w:val="ProductList-Body"/>
        <w:tabs>
          <w:tab w:val="left" w:pos="360"/>
        </w:tabs>
        <w:rPr>
          <w:b/>
          <w:color w:val="00188F"/>
        </w:rPr>
      </w:pPr>
    </w:p>
    <w:p w14:paraId="2102B72D" w14:textId="77777777" w:rsidR="00125E16" w:rsidRPr="002D5815" w:rsidRDefault="00125E16" w:rsidP="00125E16">
      <w:pPr>
        <w:pStyle w:val="ProductList-Body"/>
        <w:tabs>
          <w:tab w:val="left" w:pos="360"/>
        </w:tabs>
        <w:rPr>
          <w:b/>
          <w:color w:val="00188F"/>
        </w:rPr>
      </w:pPr>
      <w:r>
        <w:rPr>
          <w:b/>
          <w:color w:val="00188F"/>
        </w:rPr>
        <w:t>Anexa 1</w:t>
      </w:r>
    </w:p>
    <w:p w14:paraId="0039FF69" w14:textId="77777777" w:rsidR="00125E16" w:rsidRDefault="007204C3" w:rsidP="00125E16">
      <w:pPr>
        <w:pStyle w:val="ProductList-Body"/>
        <w:tabs>
          <w:tab w:val="left" w:pos="360"/>
        </w:tabs>
        <w:ind w:left="360"/>
        <w:rPr>
          <w:color w:val="000000" w:themeColor="text1"/>
        </w:rPr>
      </w:pPr>
      <w:hyperlink w:anchor="Attachment1" w:history="1">
        <w:r w:rsidR="00125E16">
          <w:rPr>
            <w:rStyle w:val="Hyperlink"/>
          </w:rPr>
          <w:t>Asistenţa pentru clienţi</w:t>
        </w:r>
      </w:hyperlink>
      <w:r w:rsidR="00125E16">
        <w:t xml:space="preserve">: în lista de Servicii online prevăzute în paragraful „Remedieri” din notificarea privind Asistenţa pentru clienţi au fost adăugate referiri la Microsoft Intune şi Office 365. </w:t>
      </w:r>
    </w:p>
    <w:p w14:paraId="4C080C40" w14:textId="77777777" w:rsidR="00125E16" w:rsidRDefault="00125E16" w:rsidP="00125E16">
      <w:pPr>
        <w:pStyle w:val="ProductList-Body"/>
        <w:tabs>
          <w:tab w:val="left" w:pos="360"/>
        </w:tabs>
        <w:rPr>
          <w:b/>
          <w:color w:val="00188F"/>
        </w:rPr>
      </w:pPr>
    </w:p>
    <w:p w14:paraId="6BCADA6D" w14:textId="77777777" w:rsidR="00125E16" w:rsidRPr="002D5815" w:rsidRDefault="00125E16" w:rsidP="00125E16">
      <w:pPr>
        <w:pStyle w:val="ProductList-Body"/>
        <w:tabs>
          <w:tab w:val="left" w:pos="360"/>
        </w:tabs>
        <w:rPr>
          <w:b/>
          <w:color w:val="00188F"/>
        </w:rPr>
      </w:pPr>
      <w:r>
        <w:rPr>
          <w:b/>
          <w:color w:val="00188F"/>
        </w:rPr>
        <w:t>Anexa 3</w:t>
      </w:r>
    </w:p>
    <w:p w14:paraId="602A7464" w14:textId="77777777" w:rsidR="00125E16" w:rsidRDefault="007204C3" w:rsidP="00125E16">
      <w:pPr>
        <w:pStyle w:val="ProductList-Body"/>
        <w:tabs>
          <w:tab w:val="left" w:pos="360"/>
        </w:tabs>
        <w:ind w:left="360"/>
        <w:rPr>
          <w:color w:val="000000" w:themeColor="text1"/>
        </w:rPr>
      </w:pPr>
      <w:hyperlink w:anchor="Appendix1toAttachment3" w:history="1">
        <w:r w:rsidR="00125E16">
          <w:rPr>
            <w:rStyle w:val="Hyperlink"/>
          </w:rPr>
          <w:t>Anexa 1 la Clauzele contractuale standard</w:t>
        </w:r>
      </w:hyperlink>
      <w:r w:rsidR="00125E16">
        <w:t>: o referire la „Securitatea şi procesarea datelor: măsuri tehnice şi organizatorice suplimentare” a fost corectată pentru a face trimitere la Termenii privind procesarea datelor</w:t>
      </w:r>
      <w:r w:rsidR="00125E16">
        <w:rPr>
          <w:color w:val="000000" w:themeColor="text1"/>
        </w:rPr>
        <w:t>.</w:t>
      </w:r>
    </w:p>
    <w:p w14:paraId="7F316425" w14:textId="77777777" w:rsidR="00125E16" w:rsidRDefault="00125E16" w:rsidP="00730B3A">
      <w:pPr>
        <w:pStyle w:val="ProductList-Offering1Heading"/>
        <w:outlineLvl w:val="1"/>
        <w:sectPr w:rsidR="00125E1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4067784"/>
      <w:bookmarkEnd w:id="9"/>
      <w:bookmarkEnd w:id="10"/>
      <w:bookmarkEnd w:id="11"/>
      <w:bookmarkEnd w:id="12"/>
      <w:bookmarkEnd w:id="13"/>
      <w:bookmarkEnd w:id="14"/>
      <w:r>
        <w:t>Termeni generali</w:t>
      </w:r>
      <w:bookmarkEnd w:id="15"/>
      <w:bookmarkEnd w:id="16"/>
    </w:p>
    <w:p w14:paraId="13E595AA" w14:textId="0E122F80" w:rsidR="00730B3A" w:rsidRPr="00690C65" w:rsidRDefault="00730B3A"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care accesează Serviciul online are nevoie de o licenţă SL pentru utilizator, exceptând cazul în care se specifică altceva în </w:t>
      </w:r>
      <w:hyperlink w:anchor="OnlineServiceSpecificTerms" w:history="1">
        <w:r>
          <w:rPr>
            <w:rStyle w:val="Hyperlink"/>
          </w:rPr>
          <w:t>Termenii specifici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24067785"/>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9AA448A" w14:textId="7A065545" w:rsidR="00103924" w:rsidRPr="00690C65" w:rsidRDefault="00874919" w:rsidP="00337870">
      <w:pPr>
        <w:pStyle w:val="ProductList-Body"/>
        <w:spacing w:after="120"/>
      </w:pPr>
      <w:r>
        <w:t xml:space="preserve">„Serviciu online” înseamnă un serviciu găzduit de Microsoft la care Clientul se abonează printr-un contract de licenţiere de volum, inclusiv orice serviciu indicat în secţiunea Serviciile online din Lista de produse. Lista de produse se află la adresa </w:t>
      </w:r>
      <w:hyperlink r:id="rId21" w:history="1">
        <w:r>
          <w:rPr>
            <w:rStyle w:val="Hyperlink"/>
          </w:rPr>
          <w:t>http://go.microsoft.com/?linkid=9839207</w:t>
        </w:r>
      </w:hyperlink>
      <w:r w:rsidRPr="00A130F7">
        <w:rPr>
          <w:rStyle w:val="Hyperlink"/>
          <w:u w:val="none"/>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8" w:name="_Toc424067786"/>
      <w:r>
        <w:t>Actualizarea Serviciului online</w:t>
      </w:r>
      <w:bookmarkEnd w:id="18"/>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19" w:name="_Toc424067787"/>
      <w:r>
        <w:t>Schimbările de regulament şi disponibilitatea pe plan internaţional</w:t>
      </w:r>
      <w:bookmarkEnd w:id="19"/>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0" w:name="_Toc424067788"/>
      <w:r>
        <w:t>Conservarea datelor</w:t>
      </w:r>
      <w:bookmarkEnd w:id="20"/>
    </w:p>
    <w:p w14:paraId="1645CC39" w14:textId="5E6B6EA9" w:rsidR="00103924" w:rsidRPr="00690C65" w:rsidRDefault="00D92296" w:rsidP="00337870">
      <w:pPr>
        <w:pStyle w:val="ProductList-Body"/>
        <w:spacing w:after="120"/>
      </w:pPr>
      <w:r>
        <w:t>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90 de zile de la expirarea perioadei de conservare,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366C8E">
      <w:pPr>
        <w:pStyle w:val="ProductList-SubSubSectionHeading"/>
        <w:outlineLvl w:val="1"/>
      </w:pPr>
      <w:bookmarkStart w:id="21" w:name="_Toc424067789"/>
      <w:r>
        <w:t>Utilizarea produselor software cu serviciul online</w:t>
      </w:r>
      <w:bookmarkEnd w:id="21"/>
    </w:p>
    <w:p w14:paraId="62002352" w14:textId="3B9E93C8" w:rsidR="00103924" w:rsidRPr="00690C65" w:rsidRDefault="00103924" w:rsidP="00103924">
      <w:pPr>
        <w:pStyle w:val="ProductList-Body"/>
      </w:pPr>
      <w:r>
        <w:t>Pentru utilizarea Serviciilor online, poate fi necesară instalarea de către Client a anumitor produse software Microsoft. În acest caz, se vor aplica termenii următori:</w:t>
      </w: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4067790"/>
      <w:r>
        <w:t>Produsele care nu aparţin companiei Microsoft</w:t>
      </w:r>
      <w:bookmarkEnd w:id="22"/>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4067791"/>
      <w:r>
        <w:t>Politica de utilizare acceptabilă</w:t>
      </w:r>
      <w:bookmarkEnd w:id="23"/>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4067792"/>
      <w:r>
        <w:t>Limitări tehnice</w:t>
      </w:r>
      <w:bookmarkEnd w:id="24"/>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4067793"/>
      <w:r>
        <w:t>Respectarea legii</w:t>
      </w:r>
      <w:bookmarkEnd w:id="25"/>
    </w:p>
    <w:p w14:paraId="4AF31B1C" w14:textId="5CECBED5" w:rsidR="00AD5F09" w:rsidRPr="00690C65"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4067794"/>
      <w:r>
        <w:t>Notificări electronice</w:t>
      </w:r>
      <w:bookmarkEnd w:id="26"/>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4067795"/>
      <w:r>
        <w:t>Realocarea licenţei</w:t>
      </w:r>
      <w:bookmarkEnd w:id="27"/>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4067796"/>
      <w:r>
        <w:t>Componente de font</w:t>
      </w:r>
      <w:bookmarkEnd w:id="28"/>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4067797"/>
      <w:r>
        <w:t>Multiplexare</w:t>
      </w:r>
      <w:bookmarkEnd w:id="29"/>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4067798"/>
      <w:r>
        <w:t>Termenii privind confidenţialitatea şi securitatea</w:t>
      </w:r>
      <w:bookmarkEnd w:id="30"/>
      <w:bookmarkEnd w:id="31"/>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4067799"/>
      <w:r>
        <w:t>Termenii generali privind confidenţialitatea şi securitatea</w:t>
      </w:r>
      <w:bookmarkEnd w:id="32"/>
    </w:p>
    <w:p w14:paraId="0A292299" w14:textId="77777777" w:rsidR="00F77036" w:rsidRPr="00690C65" w:rsidRDefault="00F77036" w:rsidP="00366C8E">
      <w:pPr>
        <w:pStyle w:val="ProductList-SubSubSectionHeading"/>
        <w:outlineLvl w:val="2"/>
      </w:pPr>
      <w:bookmarkStart w:id="33" w:name="_Toc424067800"/>
      <w:r>
        <w:t>Domeniu de aplicare</w:t>
      </w:r>
      <w:bookmarkEnd w:id="33"/>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4067801"/>
      <w:r>
        <w:t>Utilizarea Datelor de client</w:t>
      </w:r>
      <w:bookmarkEnd w:id="34"/>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4067802"/>
      <w:r>
        <w:t>Divulgarea Datelor de client</w:t>
      </w:r>
      <w:bookmarkEnd w:id="35"/>
    </w:p>
    <w:p w14:paraId="6D380231" w14:textId="77777777" w:rsidR="00F77036" w:rsidRPr="00690C65" w:rsidRDefault="00F77036" w:rsidP="00F824AC">
      <w:pPr>
        <w:pStyle w:val="ProductList-Body"/>
        <w:spacing w:after="120"/>
      </w:pPr>
      <w:r>
        <w:t xml:space="preserve">Microsoft nu va divulga Datele de client în afara companiei Microsoft, a filialelor şi afiliaţilor săi, decât (1) conform instrucţiunilor Clientului, (2) cu permisiunea utilizatorului final, (3) conform prevederilor din TSO sau (4) conform obligaţiilor legale. </w:t>
      </w:r>
    </w:p>
    <w:p w14:paraId="18B909EA" w14:textId="77777777" w:rsidR="00F77036" w:rsidRPr="00690C65" w:rsidRDefault="00F77036" w:rsidP="00F824AC">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 de client, aceasta va încerca să redirecţioneze autoritatea de aplicare a legii, astfel încât să solicite datele respective direct de la Client. În cazul în care va fi obligată să divulge Datele de client unei autorităţi de aplicare a legii, compania Microsoft va notifica Clientul imediat şi va trimite o copie a solicitării, exceptând situaţiile în care legea nu îi permite acest lucru.</w:t>
      </w:r>
    </w:p>
    <w:p w14:paraId="0DBE1B9F" w14:textId="55C81A65" w:rsidR="00F77036" w:rsidRPr="00690C65" w:rsidRDefault="00F77036" w:rsidP="00F824AC">
      <w:pPr>
        <w:pStyle w:val="ProductList-Body"/>
        <w:spacing w:after="120"/>
      </w:pPr>
      <w:r>
        <w:t>În cazul în care primeşte de la o terţă parte o solicitare de divulgare a Datelor de client (cum ar fi de la utilizatorii finali ai Clientului), compania Microsoft va notifica Clientul imediat, exceptând situaţiile în care legea nu îi permite acest lucru. Dacă Microsoft nu are obligaţia legală de a dezvălui Datele de client, atunci va respinge solicitarea. În cazul în care solicitarea este validă, iar compania Microsoft poate fi obligată să divulge informaţiile cerute, aceasta va încerca să redirecţioneze terţa parte, astfel încât să solicite datele respective de la Client.</w:t>
      </w:r>
    </w:p>
    <w:p w14:paraId="51364C6C" w14:textId="04B2FF96" w:rsidR="00F77036" w:rsidRPr="00690C65" w:rsidRDefault="00F77036" w:rsidP="00AE69BA">
      <w:pPr>
        <w:pStyle w:val="ProductList-Body"/>
        <w:spacing w:after="120"/>
      </w:pPr>
      <w:r>
        <w:t xml:space="preserve">Cu excepţia instrucţiunilor primite de la Client, Microsoft nu va furniza niciunei terţe părţi: (1) acces direct, indirect, general sau neîngrădit la Datele de client; (2) cheile de criptare utilizate pentru a securiza Datele de client sau posibilitatea de a trece de criptare ori (3) acces la Datele de client dacă ştim că acestea vor fi utilizate în alte scopuri decât cele indicate în solicitare. </w:t>
      </w:r>
    </w:p>
    <w:p w14:paraId="2B1EA4C6" w14:textId="77777777" w:rsidR="00F77036" w:rsidRPr="00690C65" w:rsidRDefault="00F77036" w:rsidP="00F77036">
      <w:pPr>
        <w:pStyle w:val="ProductList-Body"/>
      </w:pPr>
      <w:r>
        <w:t xml:space="preserve">În acest sens, Microsoft poate furniza terţei părţi informaţii de bază privind persoanele de contact ale Clientului.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4067803"/>
      <w:r>
        <w:t>Instituţii de învăţământ</w:t>
      </w:r>
      <w:bookmarkEnd w:id="36"/>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5D402322" w14:textId="77777777" w:rsidR="00125E16" w:rsidRPr="000D77F3" w:rsidRDefault="00125E16" w:rsidP="00125E16">
      <w:pPr>
        <w:pStyle w:val="ProductList-SubSubSectionHeading"/>
      </w:pPr>
      <w:bookmarkStart w:id="37" w:name="_Toc417892062"/>
      <w:bookmarkStart w:id="38" w:name="_Toc424067804"/>
      <w:bookmarkStart w:id="39" w:name="HIPAA"/>
      <w:r>
        <w:t>Contractul de asociere la HIPAA (Health Insurance Portability and Accountability Act – Legea responsabilităţii şi a portabilităţii asigurărilor medicale):</w:t>
      </w:r>
      <w:bookmarkEnd w:id="37"/>
      <w:bookmarkEnd w:id="38"/>
    </w:p>
    <w:bookmarkEnd w:id="39"/>
    <w:p w14:paraId="0090C5AB" w14:textId="77777777" w:rsidR="00125E16" w:rsidRPr="00ED53C5" w:rsidRDefault="00125E16" w:rsidP="00125E16">
      <w:pPr>
        <w:pStyle w:val="ProductList-Body"/>
      </w:pPr>
      <w:r>
        <w:t>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al acestuia este disponibil la adresa http://aka.ms/BAA. Clientul poate să renunţe la Contractul de asociere BAA, trimiţând companiei Microsoft următoarele informaţii printr-o notificare scrisă (în baza termenilor contractului de licenţiere de volum al Clientului):</w:t>
      </w:r>
    </w:p>
    <w:p w14:paraId="4CFBDD54" w14:textId="77777777" w:rsidR="00125E16" w:rsidRPr="00ED53C5" w:rsidRDefault="00125E16" w:rsidP="00125E16">
      <w:pPr>
        <w:pStyle w:val="ProductList-Body"/>
        <w:numPr>
          <w:ilvl w:val="0"/>
          <w:numId w:val="36"/>
        </w:numPr>
        <w:ind w:left="450" w:hanging="270"/>
      </w:pPr>
      <w:r>
        <w:t>numele legal complet la Clientului şi al Afiliatului care renunţă;</w:t>
      </w:r>
    </w:p>
    <w:p w14:paraId="7566BFCC" w14:textId="77777777" w:rsidR="00125E16" w:rsidRPr="00ED53C5" w:rsidRDefault="00125E16" w:rsidP="00125E16">
      <w:pPr>
        <w:pStyle w:val="ProductList-Body"/>
        <w:numPr>
          <w:ilvl w:val="0"/>
          <w:numId w:val="36"/>
        </w:numPr>
        <w:ind w:left="450" w:hanging="270"/>
      </w:pPr>
      <w:r>
        <w:t>în cazul în care Clientul are mai multe contracte de licenţiere de volum, contractul pentru care se aplică opţiunea de renunţare.</w:t>
      </w:r>
    </w:p>
    <w:p w14:paraId="08631C44" w14:textId="77777777" w:rsidR="00125E16" w:rsidRPr="00690C65" w:rsidRDefault="00125E16" w:rsidP="00F77036">
      <w:pPr>
        <w:pStyle w:val="ProductList-Body"/>
      </w:pPr>
    </w:p>
    <w:p w14:paraId="02205ABD" w14:textId="77777777" w:rsidR="00F77036" w:rsidRPr="00690C65" w:rsidRDefault="00F77036" w:rsidP="00366C8E">
      <w:pPr>
        <w:pStyle w:val="ProductList-SubSubSectionHeading"/>
        <w:outlineLvl w:val="2"/>
      </w:pPr>
      <w:bookmarkStart w:id="40" w:name="_Toc424067805"/>
      <w:r>
        <w:t>Securitatea</w:t>
      </w:r>
      <w:bookmarkEnd w:id="40"/>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4067806"/>
      <w:r>
        <w:t>Notificarea incidentelor de securitate</w:t>
      </w:r>
      <w:bookmarkEnd w:id="41"/>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4067807"/>
      <w:r>
        <w:t>Locaţia prelucrării datelor</w:t>
      </w:r>
      <w:bookmarkEnd w:id="42"/>
    </w:p>
    <w:p w14:paraId="6F79E91B" w14:textId="77777777" w:rsidR="00F77036" w:rsidRPr="00690C65" w:rsidRDefault="00F77036" w:rsidP="00F77036">
      <w:pPr>
        <w:pStyle w:val="ProductList-Body"/>
      </w:pPr>
      <w:r>
        <w:t>Cu excepţia prevederilor din TSO, Datele de client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de client către orice astfel de ţară, să stocheze şi să prelucreze Datele de client pentru a furniza Serviciile online. Microsoft respectă cadrul Port sigur UE şi cadrul Port sigur elveţian, aşa cum au fost stabilite de Departamentul de comerţ al S.U.A. cu privire la colectarea, utilizarea şi păstrarea datelor colectate din Uniunea Europeană, Zona Economică Europeană şi Elveţia.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43" w:name="_Toc417892066"/>
      <w:bookmarkStart w:id="44" w:name="_Toc412644895"/>
      <w:bookmarkStart w:id="45" w:name="_Toc424067808"/>
      <w:r>
        <w:t>Versiunile de examinare</w:t>
      </w:r>
      <w:bookmarkEnd w:id="43"/>
      <w:bookmarkEnd w:id="44"/>
      <w:bookmarkEnd w:id="45"/>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4067809"/>
      <w:r>
        <w:t>Utilizarea subcontractorilor</w:t>
      </w:r>
      <w:bookmarkEnd w:id="46"/>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4067810"/>
      <w:r>
        <w:t>Cum să contactaţi Microsoft</w:t>
      </w:r>
      <w:bookmarkEnd w:id="47"/>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5"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Protecţia datelor</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907ED95" w14:textId="77777777" w:rsidR="00125E16" w:rsidRDefault="00125E16" w:rsidP="00366C8E">
      <w:pPr>
        <w:pStyle w:val="ProductList-Body"/>
        <w:sectPr w:rsidR="00125E16"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4067811"/>
      <w:r>
        <w:t>Termenii privind prelucrarea datelor</w:t>
      </w:r>
      <w:bookmarkEnd w:id="48"/>
    </w:p>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14" w:type="dxa"/>
          <w:left w:w="115" w:type="dxa"/>
          <w:bottom w:w="14" w:type="dxa"/>
          <w:right w:w="115" w:type="dxa"/>
        </w:tblCellMar>
        <w:tblLook w:val="04A0" w:firstRow="1" w:lastRow="0" w:firstColumn="1" w:lastColumn="0" w:noHBand="0" w:noVBand="1"/>
      </w:tblPr>
      <w:tblGrid>
        <w:gridCol w:w="2880"/>
        <w:gridCol w:w="7920"/>
      </w:tblGrid>
      <w:tr w:rsidR="0088164F" w14:paraId="17EE0C6C" w14:textId="77777777" w:rsidTr="007A2E0D">
        <w:trPr>
          <w:tblHeader/>
        </w:trPr>
        <w:tc>
          <w:tcPr>
            <w:tcW w:w="10800" w:type="dxa"/>
            <w:gridSpan w:val="2"/>
            <w:shd w:val="clear" w:color="auto" w:fill="0072C6"/>
          </w:tcPr>
          <w:p w14:paraId="34D985C8" w14:textId="35F7C112" w:rsidR="0088164F" w:rsidRPr="001F2DDF" w:rsidRDefault="0088164F" w:rsidP="007A2E0D">
            <w:pPr>
              <w:pStyle w:val="ProductList-Body"/>
              <w:spacing w:before="10" w:after="10"/>
              <w:rPr>
                <w:color w:val="FFFFFF" w:themeColor="background1"/>
              </w:rPr>
            </w:pPr>
            <w:r>
              <w:rPr>
                <w:color w:val="FFFFFF" w:themeColor="background1"/>
              </w:rPr>
              <w:t>Servicii online</w:t>
            </w:r>
          </w:p>
        </w:tc>
      </w:tr>
      <w:tr w:rsidR="00256427" w14:paraId="176BA6A2" w14:textId="77777777" w:rsidTr="007A2E0D">
        <w:tc>
          <w:tcPr>
            <w:tcW w:w="2880" w:type="dxa"/>
            <w:vAlign w:val="center"/>
          </w:tcPr>
          <w:p w14:paraId="225F38A5" w14:textId="0A5F0153" w:rsidR="00256427" w:rsidRDefault="00CF560D" w:rsidP="00CF560D">
            <w:pPr>
              <w:pStyle w:val="ProductList-Body"/>
            </w:pPr>
            <w:r>
              <w:t>Serviciile online Microsoft Dynamics</w:t>
            </w:r>
          </w:p>
        </w:tc>
        <w:tc>
          <w:tcPr>
            <w:tcW w:w="7920" w:type="dxa"/>
          </w:tcPr>
          <w:p w14:paraId="3A0CC844" w14:textId="7941498B" w:rsidR="00256427" w:rsidRDefault="00CF560D" w:rsidP="00840373">
            <w:pPr>
              <w:pStyle w:val="ProductList-Body"/>
            </w:pPr>
            <w:r>
              <w:t>Serviciile online Microsoft Dynamics disponibile prin licenţierea de volum sau prin Portalul Microsoft Online Services, excluzând (1) serviciile Microsoft Dynamics CRM pentru dispozitive acceptate, care includ, dar nu se limitează la, Serviciile online Microsoft Dynamics CRM pentru tablete şi/sau smartphone-uri şi (2) alte servicii disponibile prin sau conectate la Serviciile online Microsoft Dynamics CRM, cum ar fi Microsoft Social Engagement, Parature de la Microsoft şi Microsoft Dynamics Marketing.</w:t>
            </w:r>
          </w:p>
        </w:tc>
      </w:tr>
      <w:tr w:rsidR="00256427" w14:paraId="0EEF8014" w14:textId="77777777" w:rsidTr="007A2E0D">
        <w:tc>
          <w:tcPr>
            <w:tcW w:w="2880" w:type="dxa"/>
            <w:vAlign w:val="center"/>
          </w:tcPr>
          <w:p w14:paraId="17E444BC" w14:textId="77918E10" w:rsidR="00256427" w:rsidRDefault="00256427" w:rsidP="003B7142">
            <w:pPr>
              <w:pStyle w:val="ProductList-Body"/>
            </w:pPr>
            <w:r>
              <w:t>Serviciile Office 365</w:t>
            </w:r>
          </w:p>
        </w:tc>
        <w:tc>
          <w:tcPr>
            <w:tcW w:w="7920" w:type="dxa"/>
          </w:tcPr>
          <w:p w14:paraId="2B2D9666" w14:textId="58AF4551" w:rsidR="00256427" w:rsidRDefault="000E16D8" w:rsidP="000E16D8">
            <w:pPr>
              <w:pStyle w:val="ProductList-Body"/>
            </w:pPr>
            <w:r>
              <w:t>Următoarele servicii, fiecare aşa cum este inclus într-un plan sau într-o suită Office 365: Exchange Online, Arhivare Exchange Online, Exchange Online Protection, SharePoint Online, OneDrive pentru business, Skype for Business Online şi Office Online. Serviciile Office 365 nu includ Office 365 ProPlus sau orice alte servicii separate disponibile în cadrul unui plan sau al unei suite Office 365, cum ar fi Bing sau Yammer ori un serviciu marcat „pentru Office 365”.</w:t>
            </w:r>
          </w:p>
        </w:tc>
      </w:tr>
      <w:tr w:rsidR="00125E16" w14:paraId="31232290" w14:textId="77777777" w:rsidTr="007A2E0D">
        <w:tc>
          <w:tcPr>
            <w:tcW w:w="2880" w:type="dxa"/>
            <w:vAlign w:val="center"/>
          </w:tcPr>
          <w:p w14:paraId="792F0442" w14:textId="0125A41D" w:rsidR="00125E16" w:rsidRDefault="00125E16" w:rsidP="00125E16">
            <w:pPr>
              <w:pStyle w:val="ProductList-Body"/>
              <w:ind w:right="-196"/>
            </w:pPr>
            <w:bookmarkStart w:id="49" w:name="MicrosoftAzureCoreServices"/>
            <w:r>
              <w:t>Serviciile de bază Microsoft Azure</w:t>
            </w:r>
            <w:bookmarkEnd w:id="49"/>
          </w:p>
        </w:tc>
        <w:tc>
          <w:tcPr>
            <w:tcW w:w="7920" w:type="dxa"/>
          </w:tcPr>
          <w:p w14:paraId="1BC35F13" w14:textId="0202034A" w:rsidR="00125E16" w:rsidRDefault="00125E16" w:rsidP="00125E16">
            <w:pPr>
              <w:pStyle w:val="ProductList-Body"/>
            </w:pPr>
            <w:r>
              <w:t>Servicii cloud (rolurile web şi worker), Maşini virtuale (inclusiv server SQL), Stocare (bloburi, tabele, cozi), Reţea virtuală, Manager de trafic, Set, Site-uri web, Servicii BizTalk, Servicii Media, Servicii mobile, Magistrala de servicii, Centrul pentru notificări, Managerul fluxului de lucru, Express Route, Planificator, Multi-Factor Authentication, Active Directory, Serviciul Rights Management, Bază de date SQL şi toate celelalte caracteristici incluse în Centrul de autorizare Microsoft Azure.</w:t>
            </w:r>
          </w:p>
        </w:tc>
      </w:tr>
      <w:tr w:rsidR="00256427" w14:paraId="35238467" w14:textId="77777777" w:rsidTr="007A2E0D">
        <w:tc>
          <w:tcPr>
            <w:tcW w:w="2880" w:type="dxa"/>
            <w:vAlign w:val="center"/>
          </w:tcPr>
          <w:p w14:paraId="2BF1ACCE" w14:textId="035545C0" w:rsidR="00256427" w:rsidRDefault="006E5B74" w:rsidP="006E5B74">
            <w:pPr>
              <w:pStyle w:val="ProductList-Body"/>
            </w:pPr>
            <w:r>
              <w:t>Serviciile online Microsoft Intune</w:t>
            </w:r>
          </w:p>
        </w:tc>
        <w:tc>
          <w:tcPr>
            <w:tcW w:w="7920" w:type="dxa"/>
          </w:tcPr>
          <w:p w14:paraId="717F210B" w14:textId="2C797371" w:rsidR="00256427" w:rsidRDefault="00256427" w:rsidP="00D92296">
            <w:pPr>
              <w:pStyle w:val="ProductList-Body"/>
            </w:pPr>
            <w:r>
              <w:t>Segmentul de servicii în Cloud de la Microsoft Intune, cum ar fi Produsul suplimentar Microsoft Intune, sau un serviciu de management furnizat de Microsoft Intune, precum Mobile Device Management pentru Office 365.</w:t>
            </w:r>
          </w:p>
        </w:tc>
      </w:tr>
    </w:tbl>
    <w:p w14:paraId="1C3FFDF6" w14:textId="77777777" w:rsidR="000E6ED8" w:rsidRPr="007A2E0D" w:rsidRDefault="000E6ED8" w:rsidP="00A914BF">
      <w:pPr>
        <w:pStyle w:val="ProductList-Body"/>
        <w:rPr>
          <w:sz w:val="14"/>
          <w:szCs w:val="14"/>
        </w:rPr>
      </w:pPr>
    </w:p>
    <w:p w14:paraId="3A32298B" w14:textId="6F0BA5A6" w:rsidR="00086F17" w:rsidRPr="00690C65" w:rsidRDefault="00086F17" w:rsidP="00B92BCA">
      <w:pPr>
        <w:pStyle w:val="ProductList-SubSubSectionHeading"/>
        <w:outlineLvl w:val="2"/>
      </w:pPr>
      <w:bookmarkStart w:id="50" w:name="_Toc424067812"/>
      <w:r>
        <w:t xml:space="preserve">Locaţia Datelor de client </w:t>
      </w:r>
      <w:r w:rsidR="00B92BCA" w:rsidRPr="00B92BCA">
        <w:t>în repaus</w:t>
      </w:r>
      <w:bookmarkEnd w:id="50"/>
    </w:p>
    <w:p w14:paraId="3170912A" w14:textId="17C37F30" w:rsidR="00086F17" w:rsidRPr="00690C65" w:rsidRDefault="00086F17" w:rsidP="00B92BCA">
      <w:pPr>
        <w:pStyle w:val="ProductList-Body"/>
      </w:pPr>
      <w:r>
        <w:t xml:space="preserve">Microsoft va stoca Datele de client </w:t>
      </w:r>
      <w:r w:rsidR="00B92BCA" w:rsidRPr="00B92BCA">
        <w:t>în repaus</w:t>
      </w:r>
      <w:r w:rsidR="00B92BCA">
        <w:t xml:space="preserve"> </w:t>
      </w:r>
      <w:r>
        <w:t>în zone geografice majore (fiecare fiind denumită Zonă geografică), după cum urmează:</w:t>
      </w:r>
    </w:p>
    <w:p w14:paraId="467DBFAA" w14:textId="24A9FA9A" w:rsidR="00086F17" w:rsidRPr="00690C65" w:rsidRDefault="00086F17" w:rsidP="00B92BCA">
      <w:pPr>
        <w:pStyle w:val="ProductList-Body"/>
        <w:numPr>
          <w:ilvl w:val="0"/>
          <w:numId w:val="6"/>
        </w:numPr>
        <w:ind w:left="450" w:hanging="270"/>
      </w:pPr>
      <w:r>
        <w:rPr>
          <w:b/>
        </w:rPr>
        <w:t>Serviciile Office 365</w:t>
      </w:r>
      <w:r w:rsidRPr="00A130F7">
        <w:rPr>
          <w:b/>
          <w:bCs/>
        </w:rPr>
        <w:t>.</w:t>
      </w:r>
      <w:r>
        <w:t xml:space="preserve"> În cazul în care Clientul asigură accesul entităţii găzduite în Statele Unite ale Americii sau UE, Microsoft va stoca următoarele Date de client </w:t>
      </w:r>
      <w:r w:rsidR="00B92BCA" w:rsidRPr="00B92BCA">
        <w:t>în repaus</w:t>
      </w:r>
      <w:r>
        <w:t xml:space="preserve"> în Zona geografică respectivă: (1) conţinutul cutiei poştale Exchange Online (corpul e-mailului, intrările în calendar şi conţinutul ataşărilor de e-mail) şi (2) conţinutul site-ului SharePoint Online şi fişierele stocate în acest site.</w:t>
      </w:r>
    </w:p>
    <w:p w14:paraId="612EBA91" w14:textId="27FFADE1" w:rsidR="00086F17" w:rsidRPr="00690C65" w:rsidRDefault="006E5B74" w:rsidP="00B92BCA">
      <w:pPr>
        <w:pStyle w:val="ProductList-Body"/>
        <w:numPr>
          <w:ilvl w:val="0"/>
          <w:numId w:val="6"/>
        </w:numPr>
        <w:ind w:left="450" w:hanging="270"/>
      </w:pPr>
      <w:r>
        <w:rPr>
          <w:b/>
        </w:rPr>
        <w:t>Serviciile online Microsoft Intune</w:t>
      </w:r>
      <w:r w:rsidRPr="00A130F7">
        <w:rPr>
          <w:b/>
          <w:bCs/>
        </w:rPr>
        <w:t>.</w:t>
      </w:r>
      <w:r>
        <w:t xml:space="preserve"> În cazul în care Clientul asigură accesul unui cont al entităţii găzduite, atunci va selecta o Zonă geografică disponibilă unde vor fi stocate Datele de client </w:t>
      </w:r>
      <w:r w:rsidR="00B92BCA" w:rsidRPr="00B92BCA">
        <w:t>în repaus</w:t>
      </w:r>
      <w:r>
        <w:t>. Microsoft nu va transfera Datele de client în afara Zonei geografice selectate de Client, decât dacă se prevede astfel în secţiunea „Locaţia datelor” din Centrul de autorizare Microsoft Intune.</w:t>
      </w:r>
    </w:p>
    <w:p w14:paraId="58B83666" w14:textId="16BE699B" w:rsidR="00086F17" w:rsidRPr="00690C65" w:rsidRDefault="00086F17" w:rsidP="00B92BCA">
      <w:pPr>
        <w:pStyle w:val="ProductList-Body"/>
        <w:numPr>
          <w:ilvl w:val="0"/>
          <w:numId w:val="6"/>
        </w:numPr>
        <w:ind w:left="450" w:hanging="270"/>
      </w:pPr>
      <w:r>
        <w:rPr>
          <w:b/>
        </w:rPr>
        <w:t>Serviciile de bază Microsoft Azure</w:t>
      </w:r>
      <w:r w:rsidRPr="00A130F7">
        <w:rPr>
          <w:b/>
          <w:bCs/>
        </w:rPr>
        <w:t>.</w:t>
      </w:r>
      <w:r>
        <w:t xml:space="preserve"> În cazul în care Clientul configurează implementarea unui anumit serviciu într-o Zonă geografică, Microsoft va stoca Datele de client </w:t>
      </w:r>
      <w:r w:rsidR="00B92BCA" w:rsidRPr="00B92BCA">
        <w:t>în repaus</w:t>
      </w:r>
      <w:r>
        <w:t>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E0BCC36" w14:textId="21E6231F" w:rsidR="00086F17" w:rsidRPr="00690C65" w:rsidRDefault="00826803" w:rsidP="00B92BCA">
      <w:pPr>
        <w:pStyle w:val="ProductList-Body"/>
        <w:numPr>
          <w:ilvl w:val="0"/>
          <w:numId w:val="6"/>
        </w:numPr>
        <w:spacing w:after="100"/>
        <w:ind w:left="461" w:hanging="274"/>
      </w:pPr>
      <w:r>
        <w:rPr>
          <w:b/>
        </w:rPr>
        <w:t>Serviciile online Microsoft Dynamics CRM</w:t>
      </w:r>
      <w:r w:rsidRPr="00A130F7">
        <w:rPr>
          <w:b/>
          <w:bCs/>
        </w:rPr>
        <w:t>.</w:t>
      </w:r>
      <w:r>
        <w:t xml:space="preserve"> Pentru entităţile gestionate de Serviciul online Microsoft Dynamics CRM, în cazul în care Clientul asigură accesul entităţii găzduite în Statele Unite ale Americii sau UE, Microsoft va stoca Datele de client </w:t>
      </w:r>
      <w:r w:rsidR="00B92BCA" w:rsidRPr="00B92BCA">
        <w:t>în repaus</w:t>
      </w:r>
      <w:r>
        <w:t>în Statele Unite ale Americii sau UE, după caz.</w:t>
      </w:r>
    </w:p>
    <w:p w14:paraId="15A5EF57" w14:textId="77777777" w:rsidR="00086F17" w:rsidRDefault="00086F17" w:rsidP="006B5017">
      <w:pPr>
        <w:pStyle w:val="ProductList-Body"/>
        <w:ind w:right="108"/>
      </w:pPr>
      <w:r>
        <w:t>Microsoft nu controlează şi nu limitează regiunile de unde Clientul şi utilizatorii finali ai acestuia pot să acceseze Datele de client sau unde pot să le mute.</w:t>
      </w:r>
    </w:p>
    <w:p w14:paraId="491B5168" w14:textId="77777777" w:rsidR="00125E16" w:rsidRPr="00690C65" w:rsidRDefault="00125E16" w:rsidP="006B5017">
      <w:pPr>
        <w:pStyle w:val="ProductList-Body"/>
        <w:ind w:right="108"/>
      </w:pPr>
    </w:p>
    <w:p w14:paraId="3D20A419" w14:textId="77777777" w:rsidR="00086F17" w:rsidRPr="003A5236" w:rsidRDefault="00086F17" w:rsidP="00086F17">
      <w:pPr>
        <w:pStyle w:val="ProductList-Body"/>
        <w:rPr>
          <w:sz w:val="2"/>
          <w:szCs w:val="2"/>
        </w:rPr>
      </w:pPr>
    </w:p>
    <w:p w14:paraId="19DB872B" w14:textId="390C1941" w:rsidR="00086F17" w:rsidRPr="00690C65" w:rsidRDefault="00086F17" w:rsidP="00C614F3">
      <w:pPr>
        <w:pStyle w:val="ProductList-SubSubSectionHeading"/>
        <w:outlineLvl w:val="2"/>
      </w:pPr>
      <w:bookmarkStart w:id="51" w:name="_Toc424067813"/>
      <w:r>
        <w:t>Confidenţialitate</w:t>
      </w:r>
      <w:bookmarkEnd w:id="51"/>
    </w:p>
    <w:p w14:paraId="15DD36B2" w14:textId="140D3A05" w:rsidR="00086F17" w:rsidRPr="00690C65" w:rsidRDefault="00086F17" w:rsidP="00A44A41">
      <w:pPr>
        <w:pStyle w:val="ProductList-Body"/>
        <w:numPr>
          <w:ilvl w:val="0"/>
          <w:numId w:val="7"/>
        </w:numPr>
        <w:ind w:left="450" w:hanging="270"/>
      </w:pPr>
      <w:r>
        <w:rPr>
          <w:b/>
        </w:rPr>
        <w:t>Ştergerea şi returnarea Datelor de client</w:t>
      </w:r>
      <w:r w:rsidRPr="00A130F7">
        <w:rPr>
          <w:b/>
          <w:bCs/>
        </w:rPr>
        <w:t>.</w:t>
      </w:r>
      <w:r>
        <w:t xml:space="preserve"> În maximum 180 de zile de la expirarea sau încetarea utilizării de către Client a unui Serviciu online, Microsoft va dezactiva contul şi va şterge Datele de client din acesta. </w:t>
      </w:r>
    </w:p>
    <w:p w14:paraId="6287F55F" w14:textId="36E258AD" w:rsidR="00086F17" w:rsidRPr="00690C65" w:rsidRDefault="00086F17" w:rsidP="00A44A41">
      <w:pPr>
        <w:pStyle w:val="ProductList-Body"/>
        <w:numPr>
          <w:ilvl w:val="0"/>
          <w:numId w:val="7"/>
        </w:numPr>
        <w:ind w:left="450" w:hanging="270"/>
      </w:pPr>
      <w:r>
        <w:rPr>
          <w:b/>
        </w:rPr>
        <w:t>Transferul Datelor de client</w:t>
      </w:r>
      <w:r w:rsidRPr="00A130F7">
        <w:rPr>
          <w:b/>
          <w:bCs/>
        </w:rPr>
        <w:t>.</w:t>
      </w:r>
      <w:r>
        <w:t xml:space="preserve"> Pe durata stabilită în contractul de licenţiere de volum încheiat cu Clientul, Microsoft va beneficia în continuare de autorizare în baza programelor Safe Harbor din UE şi Elveţia, atât timp cât acestea sunt aplicate de guvernul Statelor Unite ale Americii. În plus, în cazul în care Clientul nu a optat să renunţe la secţiunea Clauzele contractuale tip, prevederile acestei secţiuni vor reglementa toate transferurile de Date de client în afara Uniunii Europene, Zonei Economice Europene şi Elveţiei.</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52" w:name="_Toc424067814"/>
      <w:r>
        <w:t>Termeni europeni suplimentari</w:t>
      </w:r>
      <w:bookmarkEnd w:id="52"/>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53" w:name="_Toc424067815"/>
      <w:r>
        <w:t>Securitatea</w:t>
      </w:r>
      <w:bookmarkEnd w:id="53"/>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01EF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Domeniu</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Practici</w:t>
            </w:r>
          </w:p>
        </w:tc>
      </w:tr>
      <w:tr w:rsidR="00086F17" w14:paraId="7BFB34B6" w14:textId="77777777" w:rsidTr="00901EFD">
        <w:tc>
          <w:tcPr>
            <w:tcW w:w="2610" w:type="dxa"/>
            <w:vAlign w:val="center"/>
          </w:tcPr>
          <w:p w14:paraId="4A265EB1" w14:textId="4B939C28" w:rsidR="00086F17" w:rsidRDefault="00086F17" w:rsidP="007303AE">
            <w:pPr>
              <w:pStyle w:val="ProductList-Body"/>
            </w:pPr>
            <w:r>
              <w:t>Organizarea măsurilor de securitate a informaţiilor</w:t>
            </w:r>
          </w:p>
        </w:tc>
        <w:tc>
          <w:tcPr>
            <w:tcW w:w="8190" w:type="dxa"/>
          </w:tcPr>
          <w:p w14:paraId="4CCE6AB8" w14:textId="7F0E44E2" w:rsidR="009C6951" w:rsidRPr="00690C65" w:rsidRDefault="009C6951" w:rsidP="009C6951">
            <w:pPr>
              <w:pStyle w:val="ProductList-Body"/>
            </w:pPr>
            <w:r>
              <w:rPr>
                <w:b/>
              </w:rPr>
              <w:t>Deţinerea procedurilor de securitate</w:t>
            </w:r>
            <w:r w:rsidRPr="00A130F7">
              <w:rPr>
                <w:b/>
                <w:bCs/>
              </w:rPr>
              <w:t xml:space="preserve">. </w:t>
            </w:r>
            <w:r>
              <w:t>Microsoft a numit unul sau mai mulţi ofiţeri de securitate responsabili pentru coordonarea şi monitorizarea regulilor şi procedurilor de securitate.</w:t>
            </w:r>
          </w:p>
          <w:p w14:paraId="25E100F8" w14:textId="7660AD52" w:rsidR="009C6951" w:rsidRPr="00690C65" w:rsidRDefault="009C6951" w:rsidP="0088164F">
            <w:pPr>
              <w:pStyle w:val="ProductList-Body"/>
              <w:spacing w:before="40"/>
            </w:pPr>
            <w:r>
              <w:rPr>
                <w:b/>
              </w:rPr>
              <w:t>Rolurile şi responsabilităţile în cadrul asigurării securităţii</w:t>
            </w:r>
            <w:r w:rsidRPr="00A130F7">
              <w:rPr>
                <w:b/>
                <w:bCs/>
              </w:rPr>
              <w:t>.</w:t>
            </w:r>
            <w:r>
              <w:t xml:space="preserve"> Personalul Microsoft care are acces la Datele de client va respecta obligaţiile privind păstrarea confidenţialităţii.</w:t>
            </w:r>
          </w:p>
          <w:p w14:paraId="43EEE1B1" w14:textId="14EE093C" w:rsidR="009C6951" w:rsidRPr="00690C65" w:rsidRDefault="009C6951" w:rsidP="0088164F">
            <w:pPr>
              <w:pStyle w:val="ProductList-Body"/>
              <w:spacing w:before="40"/>
            </w:pPr>
            <w:r>
              <w:rPr>
                <w:b/>
              </w:rPr>
              <w:t>Programul de gestionare a riscurilor</w:t>
            </w:r>
            <w:r w:rsidRPr="00A130F7">
              <w:rPr>
                <w:b/>
                <w:bCs/>
              </w:rPr>
              <w:t>.</w:t>
            </w:r>
            <w:r>
              <w:t xml:space="preserve"> Înainte de a prelucra Datele de client sau de a lansa Serviciile online, Microsoft a dezvoltat un plan de evaluare a riscurilor.</w:t>
            </w:r>
          </w:p>
          <w:p w14:paraId="3D0B77AE" w14:textId="3E551499" w:rsidR="00086F17" w:rsidRDefault="009C6951" w:rsidP="009C6951">
            <w:pPr>
              <w:pStyle w:val="ProductList-Body"/>
            </w:pPr>
            <w:r>
              <w:t>Microsoft păstrează documentele referitoare la securitate, după ce nu mai sunt valabile, conform cerinţelor de păstrare.</w:t>
            </w:r>
          </w:p>
        </w:tc>
      </w:tr>
      <w:tr w:rsidR="00086F17" w14:paraId="7414B36E" w14:textId="77777777" w:rsidTr="00901EFD">
        <w:tc>
          <w:tcPr>
            <w:tcW w:w="2610" w:type="dxa"/>
            <w:vAlign w:val="center"/>
          </w:tcPr>
          <w:p w14:paraId="6F221689" w14:textId="78DA8E2F" w:rsidR="00086F17" w:rsidRDefault="00086F17" w:rsidP="007303AE">
            <w:pPr>
              <w:pStyle w:val="ProductList-Body"/>
            </w:pPr>
            <w:r>
              <w:t>Gestionarea activelor</w:t>
            </w:r>
          </w:p>
        </w:tc>
        <w:tc>
          <w:tcPr>
            <w:tcW w:w="8190" w:type="dxa"/>
          </w:tcPr>
          <w:p w14:paraId="6DA73246" w14:textId="0BE2B773" w:rsidR="009C6951" w:rsidRPr="00690C65" w:rsidRDefault="009C6951" w:rsidP="009C6951">
            <w:pPr>
              <w:pStyle w:val="ProductList-Body"/>
            </w:pPr>
            <w:r>
              <w:rPr>
                <w:b/>
              </w:rPr>
              <w:t>Inventarul activelor</w:t>
            </w:r>
            <w:r w:rsidRPr="00A130F7">
              <w:rPr>
                <w:b/>
                <w:bCs/>
              </w:rPr>
              <w:t>.</w:t>
            </w:r>
            <w: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690C65" w:rsidRDefault="009C6951" w:rsidP="0088164F">
            <w:pPr>
              <w:pStyle w:val="ProductList-Body"/>
              <w:spacing w:before="40"/>
            </w:pPr>
            <w:r>
              <w:rPr>
                <w:b/>
              </w:rPr>
              <w:t>Manevrarea activelor</w:t>
            </w:r>
          </w:p>
          <w:p w14:paraId="44E4A99A" w14:textId="09CE2C4F" w:rsidR="009C6951" w:rsidRPr="00690C65" w:rsidRDefault="00651B74" w:rsidP="00651B74">
            <w:pPr>
              <w:pStyle w:val="ProductList-Body"/>
              <w:ind w:left="162" w:hanging="162"/>
            </w:pPr>
            <w:r>
              <w:t>-</w:t>
            </w:r>
            <w:r>
              <w:tab/>
              <w:t>Microsoft clasifică Datele de client pentru a facilita identificarea lor şi pentru a restricţiona în mod corect accesul la ele.</w:t>
            </w:r>
          </w:p>
          <w:p w14:paraId="134B5436" w14:textId="2C7EBF23" w:rsidR="009C6951" w:rsidRPr="00690C65" w:rsidRDefault="002A3B84" w:rsidP="00651B74">
            <w:pPr>
              <w:pStyle w:val="ProductList-Body"/>
              <w:ind w:left="162" w:hanging="162"/>
            </w:pPr>
            <w:r>
              <w:t>-</w:t>
            </w:r>
            <w:r>
              <w:tab/>
              <w:t>Microsoft impune restricţii privind imprimarea Datelor de client şi a adoptat proceduri de eliminare a materialelor scrise care conţin Date de client.</w:t>
            </w:r>
          </w:p>
          <w:p w14:paraId="4579FE11" w14:textId="7C764D83" w:rsidR="00086F17" w:rsidRDefault="009C6951" w:rsidP="00A44A41">
            <w:pPr>
              <w:pStyle w:val="ProductList-Body"/>
              <w:numPr>
                <w:ilvl w:val="0"/>
                <w:numId w:val="11"/>
              </w:numPr>
              <w:ind w:left="162" w:hanging="180"/>
            </w:pPr>
            <w: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901EFD">
        <w:tc>
          <w:tcPr>
            <w:tcW w:w="2610" w:type="dxa"/>
            <w:vAlign w:val="center"/>
          </w:tcPr>
          <w:p w14:paraId="59347A52" w14:textId="738D913D" w:rsidR="00086F17" w:rsidRDefault="00086F17" w:rsidP="009B129A">
            <w:pPr>
              <w:pStyle w:val="ProductList-Body"/>
              <w:ind w:right="119"/>
            </w:pPr>
            <w:r>
              <w:t>Securitatea la nivelul resurselor umane</w:t>
            </w:r>
          </w:p>
        </w:tc>
        <w:tc>
          <w:tcPr>
            <w:tcW w:w="8190" w:type="dxa"/>
          </w:tcPr>
          <w:p w14:paraId="4D458344" w14:textId="28E5AABF" w:rsidR="00086F17" w:rsidRDefault="009C6951" w:rsidP="008E1EAF">
            <w:pPr>
              <w:pStyle w:val="ProductList-Body"/>
            </w:pPr>
            <w:r>
              <w:rPr>
                <w:b/>
              </w:rPr>
              <w:t>Instruire privind păstrarea securităţii</w:t>
            </w:r>
            <w:r w:rsidRPr="000776B4">
              <w:rPr>
                <w:b/>
                <w:bCs/>
              </w:rPr>
              <w:t>.</w:t>
            </w:r>
            <w: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901EFD">
        <w:tc>
          <w:tcPr>
            <w:tcW w:w="2610" w:type="dxa"/>
            <w:vAlign w:val="center"/>
          </w:tcPr>
          <w:p w14:paraId="17640D63" w14:textId="1909CE38" w:rsidR="00086F17" w:rsidRDefault="00086F17" w:rsidP="007303AE">
            <w:pPr>
              <w:pStyle w:val="ProductList-Body"/>
            </w:pPr>
            <w:r>
              <w:t>Securitatea fizică şi a mediului înconjurător</w:t>
            </w:r>
          </w:p>
        </w:tc>
        <w:tc>
          <w:tcPr>
            <w:tcW w:w="8190" w:type="dxa"/>
          </w:tcPr>
          <w:p w14:paraId="0E056EAF" w14:textId="21CE734C" w:rsidR="009C6951" w:rsidRPr="00690C65" w:rsidRDefault="009C6951" w:rsidP="009C6951">
            <w:pPr>
              <w:pStyle w:val="ProductList-Body"/>
            </w:pPr>
            <w:r>
              <w:rPr>
                <w:b/>
              </w:rPr>
              <w:t>Accesul fizic în sedii</w:t>
            </w:r>
            <w:r w:rsidRPr="00A130F7">
              <w:rPr>
                <w:b/>
                <w:bCs/>
              </w:rPr>
              <w:t xml:space="preserve">. </w:t>
            </w:r>
            <w:r>
              <w:t>Microsoft permite doar persoanelor autorizate accesul în sediile în care sunt amplasate sistemele de informaţii care prelucrează Datele de client.</w:t>
            </w:r>
          </w:p>
          <w:p w14:paraId="0173E035" w14:textId="4AD1F14D" w:rsidR="009C6951" w:rsidRPr="00690C65" w:rsidRDefault="009C6951" w:rsidP="0088164F">
            <w:pPr>
              <w:pStyle w:val="ProductList-Body"/>
              <w:spacing w:before="40"/>
            </w:pPr>
            <w:r>
              <w:rPr>
                <w:b/>
              </w:rPr>
              <w:t>Accesul fizic la componente</w:t>
            </w:r>
            <w:r w:rsidRPr="00A130F7">
              <w:rPr>
                <w:b/>
                <w:bCs/>
              </w:rPr>
              <w:t>.</w:t>
            </w:r>
            <w: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690C65" w:rsidRDefault="009C6951" w:rsidP="0088164F">
            <w:pPr>
              <w:pStyle w:val="ProductList-Body"/>
              <w:spacing w:before="40"/>
            </w:pPr>
            <w:r>
              <w:rPr>
                <w:b/>
              </w:rPr>
              <w:t>Protecţia faţă de perturbări</w:t>
            </w:r>
            <w:r w:rsidRPr="00A130F7">
              <w:rPr>
                <w:b/>
                <w:bCs/>
              </w:rPr>
              <w:t>.</w:t>
            </w:r>
            <w:r>
              <w:t xml:space="preserve"> Microsoft utilizează diverse sisteme standard din domeniu pentru a asigura protecţia împotriva pierderii datelor din cauza penelor de curent sau a interferenţelor.</w:t>
            </w:r>
          </w:p>
          <w:p w14:paraId="746254B8" w14:textId="5CE993D4" w:rsidR="00086F17" w:rsidRDefault="009C6951" w:rsidP="0088164F">
            <w:pPr>
              <w:pStyle w:val="ProductList-Body"/>
              <w:spacing w:before="40"/>
            </w:pPr>
            <w:r>
              <w:rPr>
                <w:b/>
              </w:rPr>
              <w:t>Eliminarea componentelor</w:t>
            </w:r>
            <w:r w:rsidRPr="00A130F7">
              <w:rPr>
                <w:b/>
                <w:bCs/>
              </w:rPr>
              <w:t>.</w:t>
            </w:r>
            <w:r>
              <w:t xml:space="preserve"> Microsoft utilizează procese standard din industrie pentru a şterge Datele de client atunci când nu mai sunt necesare.</w:t>
            </w:r>
          </w:p>
        </w:tc>
      </w:tr>
      <w:tr w:rsidR="00086F17" w14:paraId="5142F166" w14:textId="77777777" w:rsidTr="00901EFD">
        <w:tc>
          <w:tcPr>
            <w:tcW w:w="2610" w:type="dxa"/>
            <w:vAlign w:val="center"/>
          </w:tcPr>
          <w:p w14:paraId="4E573BCA" w14:textId="3DE6A7D5" w:rsidR="00086F17" w:rsidRDefault="00086F17" w:rsidP="007303AE">
            <w:pPr>
              <w:pStyle w:val="ProductList-Body"/>
            </w:pPr>
            <w:r>
              <w:t>Gestionarea comunicărilor şi operaţiilor</w:t>
            </w:r>
          </w:p>
        </w:tc>
        <w:tc>
          <w:tcPr>
            <w:tcW w:w="8190" w:type="dxa"/>
          </w:tcPr>
          <w:p w14:paraId="52A9B3B5" w14:textId="2B32BAB3" w:rsidR="009C6951" w:rsidRPr="00690C65" w:rsidRDefault="009C6951" w:rsidP="009C6951">
            <w:pPr>
              <w:pStyle w:val="ProductList-Body"/>
            </w:pPr>
            <w:r>
              <w:rPr>
                <w:b/>
              </w:rPr>
              <w:t>Politica operaţională</w:t>
            </w:r>
            <w:r w:rsidRPr="000776B4">
              <w:rPr>
                <w:b/>
                <w:bCs/>
              </w:rPr>
              <w:t>.</w:t>
            </w:r>
            <w: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690C65" w:rsidRDefault="009C6951" w:rsidP="0088164F">
            <w:pPr>
              <w:pStyle w:val="ProductList-Body"/>
              <w:spacing w:before="40"/>
            </w:pPr>
            <w:r>
              <w:rPr>
                <w:b/>
              </w:rPr>
              <w:t>Procedurile de recuperare a datelor</w:t>
            </w:r>
          </w:p>
          <w:p w14:paraId="273CBF49" w14:textId="1F3FDE1A" w:rsidR="009C6951" w:rsidRPr="00690C65" w:rsidRDefault="003D22CB" w:rsidP="003D22CB">
            <w:pPr>
              <w:pStyle w:val="ProductList-Body"/>
              <w:ind w:left="162" w:hanging="162"/>
            </w:pPr>
            <w:r>
              <w:t>-</w:t>
            </w:r>
            <w: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690C65" w:rsidRDefault="003D22CB" w:rsidP="003D22CB">
            <w:pPr>
              <w:pStyle w:val="ProductList-Body"/>
              <w:ind w:left="162" w:hanging="162"/>
            </w:pPr>
            <w:r>
              <w:t>-</w:t>
            </w:r>
            <w:r>
              <w:tab/>
              <w:t>Microsoft stochează copii ale Datelor de client şi ale procedurilor de recuperare a datelor în altă locaţie decât cea în care se află echipamentele principale care le prelucrează.</w:t>
            </w:r>
          </w:p>
          <w:p w14:paraId="21D206B8" w14:textId="396DEE6C" w:rsidR="009C6951" w:rsidRPr="00690C65" w:rsidRDefault="003D22CB" w:rsidP="003D22CB">
            <w:pPr>
              <w:pStyle w:val="ProductList-Body"/>
              <w:ind w:left="162" w:hanging="162"/>
            </w:pPr>
            <w:r>
              <w:t>-</w:t>
            </w:r>
            <w:r>
              <w:tab/>
              <w:t>Microsoft a implementat proceduri speciale care reglementează accesul la copiile Datelor de client.</w:t>
            </w:r>
          </w:p>
          <w:p w14:paraId="115885DB" w14:textId="49608644" w:rsidR="009C6951" w:rsidRPr="00690C65" w:rsidRDefault="003D22CB" w:rsidP="003D22CB">
            <w:pPr>
              <w:pStyle w:val="ProductList-Body"/>
              <w:ind w:left="162" w:hanging="162"/>
            </w:pPr>
            <w:r>
              <w:t>-</w:t>
            </w:r>
            <w:r>
              <w:tab/>
              <w:t>Microsoft revizuieşte procedurile de recuperare a datelor cel puţin o dată la şase luni.</w:t>
            </w:r>
          </w:p>
          <w:p w14:paraId="0C13E134" w14:textId="170BC129" w:rsidR="009C6951" w:rsidRPr="00690C65" w:rsidRDefault="003D22CB" w:rsidP="003D22CB">
            <w:pPr>
              <w:pStyle w:val="ProductList-Body"/>
              <w:ind w:left="162" w:hanging="162"/>
            </w:pPr>
            <w:r>
              <w:t>-</w:t>
            </w:r>
            <w: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690C65" w:rsidRDefault="009C6951" w:rsidP="0088164F">
            <w:pPr>
              <w:pStyle w:val="ProductList-Body"/>
              <w:spacing w:before="40"/>
            </w:pPr>
            <w:r>
              <w:rPr>
                <w:b/>
              </w:rPr>
              <w:t>Software-ul rău intenţionat</w:t>
            </w:r>
            <w:r w:rsidRPr="000776B4">
              <w:rPr>
                <w:b/>
                <w:bCs/>
              </w:rPr>
              <w:t>.</w:t>
            </w:r>
            <w:r>
              <w:t xml:space="preserve"> Microsoft a implementat tehnici împotriva software-ului rău intenţionat pentru a nu obţine acces neautorizat la Datele de client, inclusiv la software-ul rău intenţionat provenit din reţelele publice.</w:t>
            </w:r>
          </w:p>
          <w:p w14:paraId="031EE0A7" w14:textId="77777777" w:rsidR="009C6951" w:rsidRPr="00690C65" w:rsidRDefault="009C6951" w:rsidP="0088164F">
            <w:pPr>
              <w:pStyle w:val="ProductList-Body"/>
              <w:spacing w:before="40"/>
            </w:pPr>
            <w:r>
              <w:rPr>
                <w:b/>
              </w:rPr>
              <w:t>Datele care trec graniţele</w:t>
            </w:r>
          </w:p>
          <w:p w14:paraId="529D2023" w14:textId="70F38FBC" w:rsidR="009C6951" w:rsidRPr="00690C65" w:rsidRDefault="00651B74" w:rsidP="003D22CB">
            <w:pPr>
              <w:pStyle w:val="ProductList-Body"/>
              <w:ind w:left="162" w:hanging="162"/>
            </w:pPr>
            <w:r>
              <w:t>-</w:t>
            </w:r>
            <w:r>
              <w:tab/>
              <w:t>Microsoft criptează sau permite Clientului să cripteze Datele de client transmise prin reţele publice.</w:t>
            </w:r>
          </w:p>
          <w:p w14:paraId="70E6C4C4" w14:textId="68F5C011" w:rsidR="009C6951" w:rsidRPr="00690C65" w:rsidRDefault="003D22CB" w:rsidP="003D22CB">
            <w:pPr>
              <w:pStyle w:val="ProductList-Body"/>
              <w:ind w:left="162" w:hanging="162"/>
            </w:pPr>
            <w:r>
              <w:t>-</w:t>
            </w:r>
            <w:r>
              <w:tab/>
              <w:t>Microsoft limitează accesul la Datele de client de pe suporturile fizice care părăsesc sediile sale (de exemplu, prin criptare).</w:t>
            </w:r>
          </w:p>
          <w:p w14:paraId="039DA155" w14:textId="73742380" w:rsidR="00086F17" w:rsidRDefault="009C6951" w:rsidP="0088164F">
            <w:pPr>
              <w:pStyle w:val="ProductList-Body"/>
              <w:spacing w:before="40"/>
            </w:pPr>
            <w:r>
              <w:rPr>
                <w:b/>
              </w:rPr>
              <w:t>Înregistrarea în jurnal a evenimentelor</w:t>
            </w:r>
            <w:r w:rsidRPr="000776B4">
              <w:rPr>
                <w:b/>
                <w:bCs/>
              </w:rPr>
              <w:t>.</w:t>
            </w:r>
            <w: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901EFD">
        <w:tc>
          <w:tcPr>
            <w:tcW w:w="2610" w:type="dxa"/>
            <w:vAlign w:val="center"/>
          </w:tcPr>
          <w:p w14:paraId="1033C6C0" w14:textId="538D8B4A" w:rsidR="00086F17" w:rsidRDefault="00086F17" w:rsidP="007303AE">
            <w:pPr>
              <w:pStyle w:val="ProductList-Body"/>
            </w:pPr>
            <w:r>
              <w:t>Controlul accesului</w:t>
            </w:r>
          </w:p>
        </w:tc>
        <w:tc>
          <w:tcPr>
            <w:tcW w:w="8190" w:type="dxa"/>
          </w:tcPr>
          <w:p w14:paraId="4D5A88E0" w14:textId="3D42E11B" w:rsidR="009C6951" w:rsidRPr="00690C65" w:rsidRDefault="009C6951" w:rsidP="009C6951">
            <w:pPr>
              <w:pStyle w:val="ProductList-Body"/>
            </w:pPr>
            <w:r>
              <w:rPr>
                <w:b/>
              </w:rPr>
              <w:t>Politica privind accesul</w:t>
            </w:r>
            <w:r w:rsidRPr="000776B4">
              <w:rPr>
                <w:b/>
                <w:bCs/>
              </w:rPr>
              <w:t xml:space="preserve">. </w:t>
            </w:r>
            <w:r>
              <w:t>Microsoft păstrează evidenţa privilegiilor de securitate ale persoanelor care au acces la Datele de client.</w:t>
            </w:r>
          </w:p>
          <w:p w14:paraId="2541D145" w14:textId="77777777" w:rsidR="009C6951" w:rsidRPr="00690C65" w:rsidRDefault="009C6951" w:rsidP="0088164F">
            <w:pPr>
              <w:pStyle w:val="ProductList-Body"/>
              <w:spacing w:before="40"/>
            </w:pPr>
            <w:r>
              <w:rPr>
                <w:b/>
              </w:rPr>
              <w:t>Autorizarea accesului</w:t>
            </w:r>
          </w:p>
          <w:p w14:paraId="6905FA03" w14:textId="5006D295" w:rsidR="009C6951" w:rsidRPr="00690C65" w:rsidRDefault="003D22CB" w:rsidP="003D22CB">
            <w:pPr>
              <w:pStyle w:val="ProductList-Body"/>
              <w:ind w:left="162" w:hanging="162"/>
            </w:pPr>
            <w:r>
              <w:t>-</w:t>
            </w:r>
            <w:r>
              <w:tab/>
              <w:t>Microsoft păstrează şi actualizează evidenţa persoanelor autorizate să acceseze sistemele Microsoft care conţin Date de client.</w:t>
            </w:r>
          </w:p>
          <w:p w14:paraId="25553CE7" w14:textId="30C9726D" w:rsidR="009C6951" w:rsidRPr="00690C65" w:rsidRDefault="003D22CB" w:rsidP="003D22CB">
            <w:pPr>
              <w:pStyle w:val="ProductList-Body"/>
              <w:ind w:left="162" w:hanging="162"/>
            </w:pPr>
            <w:r>
              <w:t>-</w:t>
            </w:r>
            <w:r>
              <w:tab/>
              <w:t>Microsoft dezactivează acreditările de autentificare care nu au fost utilizate pentru o perioadă de timp care mai mare de şase luni.</w:t>
            </w:r>
          </w:p>
          <w:p w14:paraId="520E2E67" w14:textId="3B378056" w:rsidR="009C6951" w:rsidRPr="00690C65" w:rsidRDefault="003D22CB" w:rsidP="003D22CB">
            <w:pPr>
              <w:pStyle w:val="ProductList-Body"/>
              <w:ind w:left="162" w:hanging="162"/>
            </w:pPr>
            <w:r>
              <w:t>-</w:t>
            </w:r>
            <w:r>
              <w:tab/>
              <w:t xml:space="preserve">Microsoft identifică angajaţii care pot acorda, modifica sau revoca accesul autorizat la date şi resurse. </w:t>
            </w:r>
          </w:p>
          <w:p w14:paraId="05170003" w14:textId="5B433AAF" w:rsidR="009C6951" w:rsidRPr="00690C65" w:rsidRDefault="003D22CB" w:rsidP="003D22CB">
            <w:pPr>
              <w:pStyle w:val="ProductList-Body"/>
              <w:ind w:left="162" w:hanging="162"/>
            </w:pPr>
            <w:r>
              <w:t>-</w:t>
            </w:r>
            <w:r>
              <w:tab/>
              <w:t>Microsoft se asigură că, dacă mai multe persoane au acces la sistemele care includ Date de client, acestea au identificatori separaţi/date de conectare separate.</w:t>
            </w:r>
          </w:p>
          <w:p w14:paraId="5E68175B" w14:textId="77777777" w:rsidR="009C6951" w:rsidRPr="00690C65" w:rsidRDefault="009C6951" w:rsidP="0088164F">
            <w:pPr>
              <w:pStyle w:val="ProductList-Body"/>
              <w:spacing w:before="40"/>
            </w:pPr>
            <w:r>
              <w:rPr>
                <w:b/>
              </w:rPr>
              <w:t>Privilegii restrânse</w:t>
            </w:r>
          </w:p>
          <w:p w14:paraId="5A54D499" w14:textId="3D2F2471" w:rsidR="009C6951" w:rsidRPr="00690C65" w:rsidRDefault="003D22CB" w:rsidP="003D22CB">
            <w:pPr>
              <w:pStyle w:val="ProductList-Body"/>
              <w:ind w:left="162" w:hanging="162"/>
            </w:pPr>
            <w:r>
              <w:t>-</w:t>
            </w:r>
            <w:r>
              <w:tab/>
              <w:t xml:space="preserve">Angajaţii care acordă asistenţă tehnică pot avea acces la Datele de client numai când este nevoie. </w:t>
            </w:r>
          </w:p>
          <w:p w14:paraId="036CE9EC" w14:textId="5495C6DC" w:rsidR="009C6951" w:rsidRPr="00690C65" w:rsidRDefault="003D22CB" w:rsidP="003D22CB">
            <w:pPr>
              <w:pStyle w:val="ProductList-Body"/>
              <w:ind w:left="162" w:hanging="162"/>
            </w:pPr>
            <w:r>
              <w:t>-</w:t>
            </w:r>
            <w:r>
              <w:tab/>
              <w:t>Microsoft acordă acces la Datele de client doar persoanelor cărora le este necesar pentru îndeplinirea atribuţiilor de lucru.</w:t>
            </w:r>
          </w:p>
          <w:p w14:paraId="0456AB46" w14:textId="77777777" w:rsidR="009C6951" w:rsidRPr="00690C65" w:rsidRDefault="009C6951" w:rsidP="0088164F">
            <w:pPr>
              <w:pStyle w:val="ProductList-Body"/>
              <w:spacing w:before="40"/>
            </w:pPr>
            <w:r>
              <w:rPr>
                <w:b/>
              </w:rPr>
              <w:t>Integritatea şi confidenţialitatea</w:t>
            </w:r>
          </w:p>
          <w:p w14:paraId="0BF55A2D" w14:textId="10FACE86" w:rsidR="009C6951" w:rsidRPr="00690C65" w:rsidRDefault="003D22CB" w:rsidP="003D22CB">
            <w:pPr>
              <w:pStyle w:val="ProductList-Body"/>
              <w:ind w:left="162" w:hanging="162"/>
            </w:pPr>
            <w:r>
              <w:t>-</w:t>
            </w:r>
            <w:r>
              <w:tab/>
              <w:t>Microsoft îşi instruieşte angajaţii să dezactiveze sesiunile administrative atunci când părăsesc sediile controlate de Microsoft sau când computerele rămân nesupravegheate.</w:t>
            </w:r>
          </w:p>
          <w:p w14:paraId="5E91173C" w14:textId="00D1B40A" w:rsidR="009C6951" w:rsidRPr="00690C65" w:rsidRDefault="003D22CB" w:rsidP="003D22CB">
            <w:pPr>
              <w:pStyle w:val="ProductList-Body"/>
              <w:ind w:left="162" w:hanging="162"/>
            </w:pPr>
            <w:r>
              <w:t>-</w:t>
            </w:r>
            <w:r>
              <w:tab/>
              <w:t>Microsoft stochează parolele în aşa fel încât să nu fie inteligibile cât timp sunt în vigoare.</w:t>
            </w:r>
          </w:p>
          <w:p w14:paraId="7F353D0C" w14:textId="77777777" w:rsidR="009C6951" w:rsidRPr="00690C65" w:rsidRDefault="009C6951" w:rsidP="0088164F">
            <w:pPr>
              <w:pStyle w:val="ProductList-Body"/>
              <w:spacing w:before="40"/>
            </w:pPr>
            <w:r>
              <w:rPr>
                <w:b/>
              </w:rPr>
              <w:t>Autentificarea</w:t>
            </w:r>
          </w:p>
          <w:p w14:paraId="3873F6E9" w14:textId="07F49072" w:rsidR="009C6951" w:rsidRPr="00690C65" w:rsidRDefault="003D22CB" w:rsidP="003D22CB">
            <w:pPr>
              <w:pStyle w:val="ProductList-Body"/>
              <w:ind w:left="162" w:hanging="162"/>
            </w:pPr>
            <w:r>
              <w:t>-</w:t>
            </w:r>
            <w:r>
              <w:tab/>
              <w:t>Microsoft utilizează practici standard din industrie pentru a identifica şi a autentifica utilizatorii care încearcă să acceseze sistemele de informaţii.</w:t>
            </w:r>
          </w:p>
          <w:p w14:paraId="53D424BB" w14:textId="4C560A5B" w:rsidR="009C6951" w:rsidRPr="00690C65" w:rsidRDefault="003D22CB" w:rsidP="003D22CB">
            <w:pPr>
              <w:pStyle w:val="ProductList-Body"/>
              <w:ind w:left="162" w:hanging="162"/>
            </w:pPr>
            <w:r>
              <w:t>-</w:t>
            </w:r>
            <w:r>
              <w:tab/>
              <w:t>Dacă mecanismele de autentificare se bazează pe parole, Microsoft solicită reînnoirea regulată a acestora.</w:t>
            </w:r>
          </w:p>
          <w:p w14:paraId="0C91FCD8" w14:textId="1BD81918" w:rsidR="009C6951" w:rsidRPr="00690C65" w:rsidRDefault="003D22CB" w:rsidP="003D22CB">
            <w:pPr>
              <w:pStyle w:val="ProductList-Body"/>
              <w:ind w:left="162" w:hanging="162"/>
            </w:pPr>
            <w:r>
              <w:t>-</w:t>
            </w:r>
            <w:r>
              <w:tab/>
              <w:t>Dacă mecanismele de autentificare se bazează pe parole, Microsoft solicită ca acestea să aibă cel puţin opt caractere.</w:t>
            </w:r>
          </w:p>
          <w:p w14:paraId="579D94F4" w14:textId="4C476936" w:rsidR="009C6951" w:rsidRPr="00690C65" w:rsidRDefault="003D22CB" w:rsidP="003D22CB">
            <w:pPr>
              <w:pStyle w:val="ProductList-Body"/>
              <w:ind w:left="162" w:hanging="162"/>
            </w:pPr>
            <w:r>
              <w:t>-</w:t>
            </w:r>
            <w:r>
              <w:tab/>
              <w:t>Microsoft se asigură că identificatorii dezactivaţi sau expiraţi nu sunt alocaţi altor persoane.</w:t>
            </w:r>
          </w:p>
          <w:p w14:paraId="53682E1B" w14:textId="6A9C1EFF" w:rsidR="009C6951" w:rsidRPr="00690C65" w:rsidRDefault="003D22CB" w:rsidP="003D22CB">
            <w:pPr>
              <w:pStyle w:val="ProductList-Body"/>
              <w:ind w:left="162" w:hanging="162"/>
            </w:pPr>
            <w:r>
              <w:t>-</w:t>
            </w:r>
            <w:r>
              <w:tab/>
              <w:t>Microsoft monitorizează sau permite Clientului să monitorizeze încercările repetate de a obţine accesul la sistemul de informaţii cu ajutorul unei parole incorecte.</w:t>
            </w:r>
          </w:p>
          <w:p w14:paraId="5EBD9700" w14:textId="025E0970" w:rsidR="009C6951" w:rsidRPr="00690C65" w:rsidRDefault="003D22CB" w:rsidP="003D22CB">
            <w:pPr>
              <w:pStyle w:val="ProductList-Body"/>
              <w:ind w:left="162" w:hanging="162"/>
            </w:pPr>
            <w:r>
              <w:t>-</w:t>
            </w:r>
            <w:r>
              <w:tab/>
              <w:t>Microsoft aplică proceduri standard din industrie pentru a dezactiva parolele care au fost corupte sau divulgate din neatenţie.</w:t>
            </w:r>
          </w:p>
          <w:p w14:paraId="2A56C8FF" w14:textId="6C9CB745" w:rsidR="009C6951" w:rsidRPr="00690C65" w:rsidRDefault="003D22CB" w:rsidP="00542DCD">
            <w:pPr>
              <w:pStyle w:val="ProductList-Body"/>
              <w:tabs>
                <w:tab w:val="left" w:pos="7960"/>
              </w:tabs>
              <w:ind w:left="162" w:right="326" w:hanging="162"/>
            </w:pPr>
            <w:r>
              <w:t>-</w:t>
            </w:r>
            <w: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Default="009C6951" w:rsidP="00542DCD">
            <w:pPr>
              <w:pStyle w:val="ProductList-Body"/>
              <w:spacing w:before="40"/>
              <w:ind w:right="-187"/>
            </w:pPr>
            <w:r>
              <w:rPr>
                <w:b/>
              </w:rPr>
              <w:t>Tipul de reţea</w:t>
            </w:r>
            <w:r w:rsidRPr="000776B4">
              <w:rPr>
                <w:b/>
                <w:bCs/>
              </w:rPr>
              <w:t xml:space="preserve">. </w:t>
            </w:r>
            <w: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901EFD">
        <w:tc>
          <w:tcPr>
            <w:tcW w:w="2610" w:type="dxa"/>
            <w:vAlign w:val="center"/>
          </w:tcPr>
          <w:p w14:paraId="2C4520EB" w14:textId="54C172FD" w:rsidR="00086F17" w:rsidRDefault="00086F17" w:rsidP="007303AE">
            <w:pPr>
              <w:pStyle w:val="ProductList-Body"/>
            </w:pPr>
            <w:r>
              <w:t>Gestionarea incidentelor de securitate a informaţiilor</w:t>
            </w:r>
          </w:p>
        </w:tc>
        <w:tc>
          <w:tcPr>
            <w:tcW w:w="8190" w:type="dxa"/>
          </w:tcPr>
          <w:p w14:paraId="1028D5CF" w14:textId="77777777" w:rsidR="00272578" w:rsidRPr="00690C65" w:rsidRDefault="00272578" w:rsidP="00272578">
            <w:pPr>
              <w:pStyle w:val="ProductList-Body"/>
            </w:pPr>
            <w:r>
              <w:rPr>
                <w:b/>
              </w:rPr>
              <w:t>Procesul de răspuns la incidente</w:t>
            </w:r>
          </w:p>
          <w:p w14:paraId="099F1C9A" w14:textId="55CD50F8" w:rsidR="00272578" w:rsidRPr="00690C65" w:rsidRDefault="003D22CB" w:rsidP="003D22CB">
            <w:pPr>
              <w:pStyle w:val="ProductList-Body"/>
              <w:ind w:left="162" w:hanging="162"/>
            </w:pPr>
            <w:r>
              <w:t>-</w:t>
            </w:r>
            <w: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Pr>
                <w:color w:val="000000" w:themeColor="text1"/>
              </w:rPr>
              <w:t>procedura de recuperare a datelor.</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Pentru </w:t>
            </w:r>
            <w:r>
              <w:rPr>
                <w:iCs/>
                <w:color w:val="000000" w:themeColor="text1"/>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139419A" w:rsidR="00272578" w:rsidRPr="00690C65" w:rsidRDefault="00272578" w:rsidP="003D22CB">
            <w:pPr>
              <w:pStyle w:val="ProductList-Body"/>
              <w:ind w:left="162" w:hanging="162"/>
            </w:pPr>
            <w:r>
              <w:rPr>
                <w:color w:val="000000" w:themeColor="text1"/>
              </w:rPr>
              <w:t xml:space="preserve">Microsoft urmăreşte sau permite </w:t>
            </w:r>
            <w:r>
              <w:t>Clientului să urmărească divulgările de Date de client, inclusiv datele care au fost divulgate, entitatea către care au fost divulgate şi momentul când au fost divulgate.</w:t>
            </w:r>
          </w:p>
          <w:p w14:paraId="730CA332" w14:textId="2F819071" w:rsidR="00086F17" w:rsidRDefault="00272578" w:rsidP="0088164F">
            <w:pPr>
              <w:pStyle w:val="ProductList-Body"/>
              <w:spacing w:before="40"/>
            </w:pPr>
            <w:r>
              <w:rPr>
                <w:b/>
              </w:rPr>
              <w:t>Monitorizarea serviciilor</w:t>
            </w:r>
            <w:r w:rsidRPr="000776B4">
              <w:rPr>
                <w:b/>
                <w:bCs/>
              </w:rPr>
              <w:t>.</w:t>
            </w:r>
            <w:r>
              <w:t xml:space="preserve"> Personalul Microsoft responsabil de asigurarea securităţii verifică jurnalele cel puţin o dată la şase luni pentru a propune măsuri de remediere, dacă este necesar.</w:t>
            </w:r>
          </w:p>
        </w:tc>
      </w:tr>
      <w:tr w:rsidR="00086F17" w14:paraId="1186CDAD" w14:textId="77777777" w:rsidTr="00901EFD">
        <w:tc>
          <w:tcPr>
            <w:tcW w:w="2610" w:type="dxa"/>
            <w:vAlign w:val="center"/>
          </w:tcPr>
          <w:p w14:paraId="417B34CB" w14:textId="1C65413C" w:rsidR="00086F17" w:rsidRDefault="00086F17" w:rsidP="007303AE">
            <w:pPr>
              <w:pStyle w:val="ProductList-Body"/>
            </w:pPr>
            <w:r>
              <w:t>Gestionarea continuităţii activităţilor</w:t>
            </w:r>
          </w:p>
        </w:tc>
        <w:tc>
          <w:tcPr>
            <w:tcW w:w="8190" w:type="dxa"/>
          </w:tcPr>
          <w:p w14:paraId="36CE9909" w14:textId="04F316E0" w:rsidR="00272578" w:rsidRPr="00690C65" w:rsidRDefault="003D22CB" w:rsidP="003D22CB">
            <w:pPr>
              <w:pStyle w:val="ProductList-Body"/>
              <w:ind w:left="162" w:hanging="162"/>
            </w:pPr>
            <w:r>
              <w:t>-</w:t>
            </w:r>
            <w:r>
              <w:tab/>
              <w:t>Microsoft deţine planuri de urgenţă şi pentru cazuri neprevăzute pentru sediile în care se află sistemele sale de informaţii care prelucrează Datele de client.</w:t>
            </w:r>
          </w:p>
          <w:p w14:paraId="2EA52B9C" w14:textId="7CC13343" w:rsidR="00086F17" w:rsidRDefault="003D22CB" w:rsidP="003D22CB">
            <w:pPr>
              <w:pStyle w:val="ProductList-Body"/>
              <w:ind w:left="162" w:hanging="162"/>
            </w:pPr>
            <w:r>
              <w:t>-</w:t>
            </w:r>
            <w: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Politica privind securitatea informaţiile legate de Serviciile online</w:t>
      </w:r>
    </w:p>
    <w:p w14:paraId="4453B305" w14:textId="77777777" w:rsidR="00C62FB6" w:rsidRPr="00690C65" w:rsidRDefault="00C62FB6" w:rsidP="00C62FB6">
      <w:pPr>
        <w:pStyle w:val="ProductList-Body"/>
      </w:pPr>
      <w:r>
        <w:t>Fiecare Serviciu online respectă o politică privind securitatea datelor scrise („Politica privind securitatea informaţiilor”) care este conformă cu standardele şi cadrele de control afişate în tabelul de mai jos.</w:t>
      </w:r>
    </w:p>
    <w:p w14:paraId="5A079929" w14:textId="77777777" w:rsidR="00C62FB6" w:rsidRPr="00690C65" w:rsidRDefault="00C62FB6" w:rsidP="00C62FB6">
      <w:pPr>
        <w:pStyle w:val="ProductList-Body"/>
      </w:pPr>
    </w:p>
    <w:tbl>
      <w:tblPr>
        <w:tblStyle w:val="TableGrid"/>
        <w:tblW w:w="0" w:type="auto"/>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3C0BA7">
        <w:trPr>
          <w:tblHeader/>
        </w:trPr>
        <w:tc>
          <w:tcPr>
            <w:tcW w:w="2880" w:type="dxa"/>
            <w:shd w:val="clear" w:color="auto" w:fill="0072C6"/>
            <w:vAlign w:val="center"/>
          </w:tcPr>
          <w:p w14:paraId="708BABA2" w14:textId="77777777" w:rsidR="00C62FB6" w:rsidRPr="00FC7E60" w:rsidRDefault="00C62FB6" w:rsidP="00125E16">
            <w:pPr>
              <w:pStyle w:val="ProductList-Body"/>
              <w:rPr>
                <w:color w:val="FFFFFF" w:themeColor="background1"/>
              </w:rPr>
            </w:pPr>
            <w:r>
              <w:rPr>
                <w:color w:val="FFFFFF" w:themeColor="background1"/>
              </w:rPr>
              <w:t>Serviciu online</w:t>
            </w:r>
          </w:p>
        </w:tc>
        <w:tc>
          <w:tcPr>
            <w:tcW w:w="1584" w:type="dxa"/>
            <w:shd w:val="clear" w:color="auto" w:fill="0072C6"/>
            <w:vAlign w:val="center"/>
          </w:tcPr>
          <w:p w14:paraId="39445BB7" w14:textId="77777777" w:rsidR="00C62FB6" w:rsidRPr="00FC7E60" w:rsidRDefault="00C62FB6" w:rsidP="00125E1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125E16">
            <w:pPr>
              <w:pStyle w:val="ProductList-Body"/>
            </w:pPr>
            <w:r>
              <w:rPr>
                <w:color w:val="FFFFFF" w:themeColor="background1"/>
              </w:rPr>
              <w:t>ISO 27002</w:t>
            </w:r>
          </w:p>
          <w:p w14:paraId="4460CED3" w14:textId="77777777" w:rsidR="00C62FB6" w:rsidRPr="00FC7E60" w:rsidRDefault="00C62FB6" w:rsidP="00125E16">
            <w:pPr>
              <w:pStyle w:val="ProductList-Body"/>
              <w:rPr>
                <w:color w:val="FFFFFF" w:themeColor="background1"/>
              </w:rPr>
            </w:pPr>
            <w:r>
              <w:rPr>
                <w:color w:val="FFFFFF" w:themeColor="background1"/>
              </w:rPr>
              <w:t>Codul de practică</w:t>
            </w:r>
          </w:p>
        </w:tc>
        <w:tc>
          <w:tcPr>
            <w:tcW w:w="1584" w:type="dxa"/>
            <w:shd w:val="clear" w:color="auto" w:fill="0072C6"/>
            <w:vAlign w:val="center"/>
          </w:tcPr>
          <w:p w14:paraId="5795DD33" w14:textId="77777777" w:rsidR="00C62FB6" w:rsidRPr="00690C65" w:rsidRDefault="00C62FB6" w:rsidP="00125E16">
            <w:pPr>
              <w:pStyle w:val="ProductList-Body"/>
            </w:pPr>
            <w:r>
              <w:rPr>
                <w:color w:val="FFFFFF" w:themeColor="background1"/>
              </w:rPr>
              <w:t>ISO 27018</w:t>
            </w:r>
          </w:p>
          <w:p w14:paraId="50EB57C8" w14:textId="2B53C186" w:rsidR="00CA40F6" w:rsidRPr="00FC7E60" w:rsidRDefault="00CA40F6" w:rsidP="00125E16">
            <w:pPr>
              <w:pStyle w:val="ProductList-Body"/>
              <w:rPr>
                <w:color w:val="FFFFFF" w:themeColor="background1"/>
                <w:lang w:val="fr-FR"/>
              </w:rPr>
            </w:pPr>
            <w:r>
              <w:rPr>
                <w:color w:val="FFFFFF" w:themeColor="background1"/>
              </w:rPr>
              <w:t>Codul de practică</w:t>
            </w:r>
          </w:p>
        </w:tc>
        <w:tc>
          <w:tcPr>
            <w:tcW w:w="1584" w:type="dxa"/>
            <w:shd w:val="clear" w:color="auto" w:fill="0072C6"/>
            <w:vAlign w:val="center"/>
          </w:tcPr>
          <w:p w14:paraId="6F937968" w14:textId="77777777" w:rsidR="00C62FB6" w:rsidRPr="00FC7E60" w:rsidRDefault="00C62FB6" w:rsidP="00125E16">
            <w:pPr>
              <w:pStyle w:val="ProductList-Body"/>
              <w:ind w:right="133"/>
              <w:rPr>
                <w:color w:val="FFFFFF" w:themeColor="background1"/>
                <w:lang w:val="fr-FR"/>
              </w:rPr>
            </w:pPr>
            <w:r>
              <w:rPr>
                <w:color w:val="FFFFFF" w:themeColor="background1"/>
              </w:rPr>
              <w:t>SSAE 16 SOC 1 tip II</w:t>
            </w:r>
          </w:p>
        </w:tc>
        <w:tc>
          <w:tcPr>
            <w:tcW w:w="1584" w:type="dxa"/>
            <w:shd w:val="clear" w:color="auto" w:fill="0072C6"/>
            <w:vAlign w:val="center"/>
          </w:tcPr>
          <w:p w14:paraId="07A57E40" w14:textId="77777777" w:rsidR="00C62FB6" w:rsidRPr="00FC7E60" w:rsidRDefault="00C62FB6" w:rsidP="00125E16">
            <w:pPr>
              <w:pStyle w:val="ProductList-Body"/>
              <w:ind w:right="88"/>
              <w:rPr>
                <w:color w:val="FFFFFF" w:themeColor="background1"/>
                <w:lang w:val="fr-FR"/>
              </w:rPr>
            </w:pPr>
            <w:r>
              <w:rPr>
                <w:color w:val="FFFFFF" w:themeColor="background1"/>
              </w:rPr>
              <w:t>SSAE 16 SOC 2 tip II</w:t>
            </w:r>
          </w:p>
        </w:tc>
      </w:tr>
      <w:tr w:rsidR="00C62FB6" w:rsidRPr="00C62FB6" w14:paraId="675407D8" w14:textId="77777777" w:rsidTr="003C0BA7">
        <w:trPr>
          <w:trHeight w:val="288"/>
          <w:tblHeader/>
        </w:trPr>
        <w:tc>
          <w:tcPr>
            <w:tcW w:w="2880" w:type="dxa"/>
            <w:vAlign w:val="center"/>
          </w:tcPr>
          <w:p w14:paraId="71AF4730" w14:textId="77777777" w:rsidR="00C62FB6" w:rsidRPr="00C62FB6" w:rsidRDefault="00C62FB6" w:rsidP="00125E16">
            <w:pPr>
              <w:pStyle w:val="ProductList-Body"/>
            </w:pPr>
            <w:r>
              <w:t>Serviciile Office 365</w:t>
            </w:r>
          </w:p>
        </w:tc>
        <w:tc>
          <w:tcPr>
            <w:tcW w:w="1584" w:type="dxa"/>
            <w:vAlign w:val="center"/>
          </w:tcPr>
          <w:p w14:paraId="6C4AF9F1" w14:textId="77777777" w:rsidR="00C62FB6" w:rsidRPr="00C62FB6" w:rsidRDefault="00C62FB6" w:rsidP="00125E16">
            <w:pPr>
              <w:pStyle w:val="ProductList-Body"/>
            </w:pPr>
            <w:r>
              <w:t>Da</w:t>
            </w:r>
          </w:p>
        </w:tc>
        <w:tc>
          <w:tcPr>
            <w:tcW w:w="1584" w:type="dxa"/>
            <w:vAlign w:val="center"/>
          </w:tcPr>
          <w:p w14:paraId="136375FC" w14:textId="77777777" w:rsidR="00C62FB6" w:rsidRPr="00C62FB6" w:rsidRDefault="00C62FB6" w:rsidP="00125E16">
            <w:pPr>
              <w:pStyle w:val="ProductList-Body"/>
            </w:pPr>
            <w:r>
              <w:t>Da</w:t>
            </w:r>
          </w:p>
        </w:tc>
        <w:tc>
          <w:tcPr>
            <w:tcW w:w="1584" w:type="dxa"/>
            <w:vAlign w:val="center"/>
          </w:tcPr>
          <w:p w14:paraId="69B1F985" w14:textId="77777777" w:rsidR="00C62FB6" w:rsidRPr="00C62FB6" w:rsidRDefault="00C62FB6" w:rsidP="00125E16">
            <w:pPr>
              <w:pStyle w:val="ProductList-Body"/>
            </w:pPr>
            <w:r>
              <w:t>Da</w:t>
            </w:r>
          </w:p>
        </w:tc>
        <w:tc>
          <w:tcPr>
            <w:tcW w:w="1584" w:type="dxa"/>
            <w:vAlign w:val="center"/>
          </w:tcPr>
          <w:p w14:paraId="6BBE4D43" w14:textId="77777777" w:rsidR="00C62FB6" w:rsidRPr="00C62FB6" w:rsidRDefault="00C62FB6" w:rsidP="00125E16">
            <w:pPr>
              <w:pStyle w:val="ProductList-Body"/>
            </w:pPr>
            <w:r>
              <w:t>Da</w:t>
            </w:r>
          </w:p>
        </w:tc>
        <w:tc>
          <w:tcPr>
            <w:tcW w:w="1584" w:type="dxa"/>
            <w:vAlign w:val="center"/>
          </w:tcPr>
          <w:p w14:paraId="7EA6FD65" w14:textId="77777777" w:rsidR="00C62FB6" w:rsidRPr="00C62FB6" w:rsidRDefault="00C62FB6" w:rsidP="00125E16">
            <w:pPr>
              <w:pStyle w:val="ProductList-Body"/>
            </w:pPr>
            <w:r>
              <w:t>Da</w:t>
            </w:r>
          </w:p>
        </w:tc>
      </w:tr>
      <w:tr w:rsidR="00C62FB6" w:rsidRPr="00C62FB6" w14:paraId="08C71880" w14:textId="77777777" w:rsidTr="003C0BA7">
        <w:trPr>
          <w:trHeight w:val="288"/>
          <w:tblHeader/>
        </w:trPr>
        <w:tc>
          <w:tcPr>
            <w:tcW w:w="2880" w:type="dxa"/>
            <w:vAlign w:val="center"/>
          </w:tcPr>
          <w:p w14:paraId="1DBDE8ED" w14:textId="77777777" w:rsidR="00C62FB6" w:rsidRPr="00C62FB6" w:rsidRDefault="00C62FB6" w:rsidP="00125E16">
            <w:pPr>
              <w:pStyle w:val="ProductList-Body"/>
            </w:pPr>
            <w:r>
              <w:t>Serviciile online Microsoft Dynamics</w:t>
            </w:r>
          </w:p>
        </w:tc>
        <w:tc>
          <w:tcPr>
            <w:tcW w:w="1584" w:type="dxa"/>
            <w:vAlign w:val="center"/>
          </w:tcPr>
          <w:p w14:paraId="199D7E74" w14:textId="77777777" w:rsidR="00C62FB6" w:rsidRPr="00C62FB6" w:rsidRDefault="00C62FB6" w:rsidP="00125E16">
            <w:pPr>
              <w:pStyle w:val="ProductList-Body"/>
            </w:pPr>
            <w:r>
              <w:t>Da</w:t>
            </w:r>
          </w:p>
        </w:tc>
        <w:tc>
          <w:tcPr>
            <w:tcW w:w="1584" w:type="dxa"/>
            <w:vAlign w:val="center"/>
          </w:tcPr>
          <w:p w14:paraId="4A08DE04" w14:textId="77777777" w:rsidR="00C62FB6" w:rsidRPr="00C62FB6" w:rsidRDefault="00C62FB6" w:rsidP="00125E16">
            <w:pPr>
              <w:pStyle w:val="ProductList-Body"/>
            </w:pPr>
            <w:r>
              <w:t>Da</w:t>
            </w:r>
          </w:p>
        </w:tc>
        <w:tc>
          <w:tcPr>
            <w:tcW w:w="1584" w:type="dxa"/>
            <w:vAlign w:val="center"/>
          </w:tcPr>
          <w:p w14:paraId="513A09EE" w14:textId="540A7A4F" w:rsidR="00C62FB6" w:rsidRPr="00C62FB6" w:rsidRDefault="008F0187" w:rsidP="00125E16">
            <w:pPr>
              <w:pStyle w:val="ProductList-Body"/>
            </w:pPr>
            <w:r>
              <w:t>Da</w:t>
            </w:r>
          </w:p>
        </w:tc>
        <w:tc>
          <w:tcPr>
            <w:tcW w:w="1584" w:type="dxa"/>
            <w:vAlign w:val="center"/>
          </w:tcPr>
          <w:p w14:paraId="3A9BDE6E" w14:textId="77777777" w:rsidR="00C62FB6" w:rsidRPr="00C62FB6" w:rsidRDefault="00C62FB6" w:rsidP="00125E16">
            <w:pPr>
              <w:pStyle w:val="ProductList-Body"/>
            </w:pPr>
            <w:r>
              <w:t>Da</w:t>
            </w:r>
          </w:p>
        </w:tc>
        <w:tc>
          <w:tcPr>
            <w:tcW w:w="1584" w:type="dxa"/>
            <w:vAlign w:val="center"/>
          </w:tcPr>
          <w:p w14:paraId="08B0FC2E" w14:textId="77777777" w:rsidR="00C62FB6" w:rsidRPr="00C62FB6" w:rsidRDefault="00C62FB6" w:rsidP="00125E16">
            <w:pPr>
              <w:pStyle w:val="ProductList-Body"/>
            </w:pPr>
            <w:r>
              <w:t>Da</w:t>
            </w:r>
          </w:p>
        </w:tc>
      </w:tr>
      <w:tr w:rsidR="00C62FB6" w:rsidRPr="00C62FB6" w14:paraId="10E95515" w14:textId="77777777" w:rsidTr="003C0BA7">
        <w:trPr>
          <w:trHeight w:val="288"/>
          <w:tblHeader/>
        </w:trPr>
        <w:tc>
          <w:tcPr>
            <w:tcW w:w="2880" w:type="dxa"/>
            <w:vAlign w:val="center"/>
          </w:tcPr>
          <w:p w14:paraId="5903AB48" w14:textId="77777777" w:rsidR="00C62FB6" w:rsidRPr="00C62FB6" w:rsidRDefault="00C62FB6" w:rsidP="00125E16">
            <w:pPr>
              <w:pStyle w:val="ProductList-Body"/>
            </w:pPr>
            <w:r>
              <w:t>Serviciile de bază Microsoft Azure</w:t>
            </w:r>
          </w:p>
        </w:tc>
        <w:tc>
          <w:tcPr>
            <w:tcW w:w="1584" w:type="dxa"/>
            <w:vAlign w:val="center"/>
          </w:tcPr>
          <w:p w14:paraId="7CCEDF9D" w14:textId="77777777" w:rsidR="00C62FB6" w:rsidRPr="00C62FB6" w:rsidRDefault="00C62FB6" w:rsidP="00125E16">
            <w:pPr>
              <w:pStyle w:val="ProductList-Body"/>
            </w:pPr>
            <w:r>
              <w:t>Da</w:t>
            </w:r>
          </w:p>
        </w:tc>
        <w:tc>
          <w:tcPr>
            <w:tcW w:w="1584" w:type="dxa"/>
            <w:vAlign w:val="center"/>
          </w:tcPr>
          <w:p w14:paraId="276590E8" w14:textId="77777777" w:rsidR="00C62FB6" w:rsidRPr="00C62FB6" w:rsidRDefault="00C62FB6" w:rsidP="00125E16">
            <w:pPr>
              <w:pStyle w:val="ProductList-Body"/>
            </w:pPr>
            <w:r>
              <w:t>Da</w:t>
            </w:r>
          </w:p>
        </w:tc>
        <w:tc>
          <w:tcPr>
            <w:tcW w:w="1584" w:type="dxa"/>
            <w:vAlign w:val="center"/>
          </w:tcPr>
          <w:p w14:paraId="7E74EC52" w14:textId="77777777" w:rsidR="00C62FB6" w:rsidRPr="00C62FB6" w:rsidRDefault="00C62FB6" w:rsidP="00125E16">
            <w:pPr>
              <w:pStyle w:val="ProductList-Body"/>
            </w:pPr>
            <w:r>
              <w:t>Da</w:t>
            </w:r>
          </w:p>
        </w:tc>
        <w:tc>
          <w:tcPr>
            <w:tcW w:w="1584" w:type="dxa"/>
            <w:vAlign w:val="center"/>
          </w:tcPr>
          <w:p w14:paraId="669AF009" w14:textId="77777777" w:rsidR="00C62FB6" w:rsidRPr="00C62FB6" w:rsidRDefault="00C62FB6" w:rsidP="00125E16">
            <w:pPr>
              <w:pStyle w:val="ProductList-Body"/>
            </w:pPr>
            <w:r>
              <w:t>Variază*</w:t>
            </w:r>
          </w:p>
        </w:tc>
        <w:tc>
          <w:tcPr>
            <w:tcW w:w="1584" w:type="dxa"/>
            <w:vAlign w:val="center"/>
          </w:tcPr>
          <w:p w14:paraId="60F778FC" w14:textId="77777777" w:rsidR="00C62FB6" w:rsidRPr="00C62FB6" w:rsidRDefault="00C62FB6" w:rsidP="00125E16">
            <w:pPr>
              <w:pStyle w:val="ProductList-Body"/>
            </w:pPr>
            <w:r>
              <w:t>Variază*</w:t>
            </w:r>
          </w:p>
        </w:tc>
      </w:tr>
      <w:tr w:rsidR="00C62FB6" w:rsidRPr="00C62FB6" w14:paraId="247EA9C8" w14:textId="77777777" w:rsidTr="003C0BA7">
        <w:trPr>
          <w:trHeight w:val="288"/>
          <w:tblHeader/>
        </w:trPr>
        <w:tc>
          <w:tcPr>
            <w:tcW w:w="2880" w:type="dxa"/>
            <w:vAlign w:val="center"/>
          </w:tcPr>
          <w:p w14:paraId="6271D1EE" w14:textId="6E51AF0A" w:rsidR="00C62FB6" w:rsidRPr="00C62FB6" w:rsidRDefault="00C62FB6" w:rsidP="00125E16">
            <w:pPr>
              <w:pStyle w:val="ProductList-Body"/>
            </w:pPr>
            <w:r>
              <w:t>Serviciile online Microsoft Intune</w:t>
            </w:r>
          </w:p>
        </w:tc>
        <w:tc>
          <w:tcPr>
            <w:tcW w:w="1584" w:type="dxa"/>
            <w:vAlign w:val="center"/>
          </w:tcPr>
          <w:p w14:paraId="438F865B" w14:textId="77777777" w:rsidR="00C62FB6" w:rsidRPr="00C62FB6" w:rsidRDefault="00C62FB6" w:rsidP="00125E16">
            <w:pPr>
              <w:pStyle w:val="ProductList-Body"/>
            </w:pPr>
            <w:r>
              <w:t>Da</w:t>
            </w:r>
          </w:p>
        </w:tc>
        <w:tc>
          <w:tcPr>
            <w:tcW w:w="1584" w:type="dxa"/>
            <w:vAlign w:val="center"/>
          </w:tcPr>
          <w:p w14:paraId="7422244D" w14:textId="77777777" w:rsidR="00C62FB6" w:rsidRPr="00C62FB6" w:rsidRDefault="00C62FB6" w:rsidP="00125E16">
            <w:pPr>
              <w:pStyle w:val="ProductList-Body"/>
            </w:pPr>
            <w:r>
              <w:t>Da</w:t>
            </w:r>
          </w:p>
        </w:tc>
        <w:tc>
          <w:tcPr>
            <w:tcW w:w="1584" w:type="dxa"/>
            <w:vAlign w:val="center"/>
          </w:tcPr>
          <w:p w14:paraId="5CD7969B" w14:textId="1E84F7A1" w:rsidR="00C62FB6" w:rsidRPr="00C62FB6" w:rsidRDefault="008F0187" w:rsidP="00125E16">
            <w:pPr>
              <w:pStyle w:val="ProductList-Body"/>
            </w:pPr>
            <w:r>
              <w:t>Da</w:t>
            </w:r>
          </w:p>
        </w:tc>
        <w:tc>
          <w:tcPr>
            <w:tcW w:w="1584" w:type="dxa"/>
            <w:vAlign w:val="center"/>
          </w:tcPr>
          <w:p w14:paraId="55B9A33B" w14:textId="77777777" w:rsidR="00C62FB6" w:rsidRPr="00C62FB6" w:rsidRDefault="00C62FB6" w:rsidP="00125E16">
            <w:pPr>
              <w:pStyle w:val="ProductList-Body"/>
            </w:pPr>
            <w:r>
              <w:t>Nu</w:t>
            </w:r>
          </w:p>
        </w:tc>
        <w:tc>
          <w:tcPr>
            <w:tcW w:w="1584" w:type="dxa"/>
            <w:vAlign w:val="center"/>
          </w:tcPr>
          <w:p w14:paraId="4DB7EFFD" w14:textId="77777777" w:rsidR="00C62FB6" w:rsidRPr="00C62FB6" w:rsidRDefault="00C62FB6" w:rsidP="00125E16">
            <w:pPr>
              <w:pStyle w:val="ProductList-Body"/>
            </w:pPr>
            <w:r>
              <w:t>Nu</w:t>
            </w:r>
          </w:p>
        </w:tc>
      </w:tr>
    </w:tbl>
    <w:p w14:paraId="15A1B9DB" w14:textId="455F4F9A" w:rsidR="00C62FB6" w:rsidRPr="00690C65" w:rsidRDefault="00C62FB6" w:rsidP="00C62FB6">
      <w:pPr>
        <w:pStyle w:val="ProductList-Body"/>
      </w:pPr>
      <w:r>
        <w:t>*Domeniul curent este detaliat în raportul de audit şi prezentat pe scurt în Centrul de autorizare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C62FB6">
      <w:pPr>
        <w:pStyle w:val="ProductList-Body"/>
        <w:numPr>
          <w:ilvl w:val="1"/>
          <w:numId w:val="9"/>
        </w:numPr>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C62FB6">
      <w:pPr>
        <w:pStyle w:val="ProductList-Body"/>
        <w:numPr>
          <w:ilvl w:val="1"/>
          <w:numId w:val="9"/>
        </w:numPr>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4067816"/>
      <w:r>
        <w:t>Termenii specifici Serviciilor online</w:t>
      </w:r>
      <w:bookmarkEnd w:id="54"/>
      <w:bookmarkEnd w:id="55"/>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4067817"/>
      <w:r>
        <w:t>Serviciile Microsoft Azure</w:t>
      </w:r>
      <w:bookmarkEnd w:id="56"/>
    </w:p>
    <w:p w14:paraId="16A72131" w14:textId="7F9996B9" w:rsidR="00CC34E7" w:rsidRPr="00690C65" w:rsidRDefault="00CC34E7" w:rsidP="00CC34E7">
      <w:pPr>
        <w:pStyle w:val="ProductList-Body"/>
      </w:pPr>
      <w:r>
        <w:rPr>
          <w:b/>
          <w:color w:val="00188F"/>
        </w:rPr>
        <w:t>Notificări</w:t>
      </w:r>
    </w:p>
    <w:p w14:paraId="24B11431" w14:textId="7614749D" w:rsidR="00CC34E7" w:rsidRPr="00690C65" w:rsidRDefault="00CC34E7" w:rsidP="00CC34E7">
      <w:pPr>
        <w:pStyle w:val="ProductList-Body"/>
      </w:pPr>
      <w:r>
        <w:t xml:space="preserve">Se aplică notificările privind asistenţa pentru clienţi şi standardul vizual H.264/AVC, standardul video VC-1, standardul vizual MPEG-4 Part 2 şi standardul video MPEG-2 din </w:t>
      </w:r>
      <w:hyperlink w:anchor="Attachment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8"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260E95D5" w14:textId="60B2B58B" w:rsidR="00186BF6" w:rsidRPr="00690C65" w:rsidRDefault="00186BF6" w:rsidP="00272578">
      <w:pPr>
        <w:pStyle w:val="ProductList-Body"/>
      </w:pPr>
      <w:r>
        <w:t>„Soluţie pentru serviciul gestionat” înseamnă un serviciu IT gestionat furnizat de Client unei terţe părţi, constând în administrarea Serviciilor Microsoft Azure şi oferirea de asistenţă pentru acestea.</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„Serviciile Microsoft Azure” înseamnă unul sau mai multe servicii şi caracteristici Microsoft enumerate la adresa </w:t>
      </w:r>
      <w:hyperlink r:id="rId29" w:history="1">
        <w:r>
          <w:rPr>
            <w:rStyle w:val="Hyperlink"/>
          </w:rPr>
          <w:t>http://azure.microsoft.com/support/legal/sla/</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Excepţie de la serviciul gestionat</w:t>
      </w:r>
    </w:p>
    <w:p w14:paraId="5F263060" w14:textId="76ED04C7" w:rsidR="00186BF6" w:rsidRPr="00690C65" w:rsidRDefault="00186BF6" w:rsidP="00272578">
      <w:pPr>
        <w:pStyle w:val="ProductList-Body"/>
      </w:pPr>
      <w:r>
        <w:t>Clientul poate să furnizeze o Soluţie pentru serviciul gestionat în următoarele condiţii: (i) Clientul are capacitatea să acceseze, să configureze şi să administreze Serviciile Microsoft Azure, (ii) Clientul are acces administrativ la mediile OSE virtuale, dacă există, din cadrul Soluţiei pentru serviciul administrat şi (iii) terţa parte are acces administrativ doar la aplicaţii sau la mediile OSE virtuale.</w:t>
      </w:r>
      <w:r w:rsidR="007B6D5E">
        <w:t xml:space="preserve"> </w:t>
      </w:r>
      <w:r>
        <w:t>Clientul nu este responsabil pentru utilizarea de către terţa parte a Serviciilor Microsoft Azure în conformitate cu termenii contractului de licenţiere de volum.</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 xml:space="preserve"> Utilizarea produsului software în cadrul Microsoft Azure</w:t>
      </w:r>
    </w:p>
    <w:p w14:paraId="0F0BF3D1" w14:textId="2B9E96A1" w:rsidR="00272578" w:rsidRPr="00690C65" w:rsidRDefault="00BB13A7" w:rsidP="00BB13A7">
      <w:pPr>
        <w:pStyle w:val="ProductList-Body"/>
      </w:pPr>
      <w:r>
        <w:t>Anumite Servicii Microsoft Azure oferă clienţilor posibilitatea de a executa produsul software în Microsoft Azure. Pentru produsul software Microsoft disponibil în cadrul unui Serviciu Microsoft Azure, Microsoft acordă Clientului o licenţă limitată de utilizare a produsului software numai în cadrul Serviciului Microsoft Azure, trebuind să respecte toţi termenii suplimentari ai licenţei care ar putea fi prezentaţi. Clientul nu are dreptul să utilizeze un astfel de produs software în afara Serviciului Microsoft Azure dacă nu are o licenţă pentru produsul software în afara abonamentului său la Serviciile Microsoft Azure.</w:t>
      </w:r>
      <w:r w:rsidR="007B6D5E">
        <w:t xml:space="preserve"> </w:t>
      </w:r>
      <w:r>
        <w:t>În cazul în care Clientul încarcă sau instalează orice produs software în cadrul Serviciului Microsoft Azure, este de acord să asigure drepturile necesare de utilizare a unui astfel de produs software în cadrul Serviciului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Serviciile de import/export</w:t>
      </w:r>
    </w:p>
    <w:p w14:paraId="74D7239C" w14:textId="114B8F4D" w:rsidR="00272578" w:rsidRPr="00690C65" w:rsidRDefault="00272578" w:rsidP="0088164F">
      <w:pPr>
        <w:pStyle w:val="ProductList-Body"/>
        <w:spacing w:after="120"/>
      </w:pPr>
      <w:r>
        <w:t xml:space="preserve">Utilizarea de către Client a Serviciului de import/export depinde de respectarea tuturor instrucţiunilor oferite de Microsoft cu privire la pregătirea, manevrarea şi expedierea suporturilor fizice cu datele dvs. (suporturi fizice de stocare); acestea vă vor fi furnizate prin e-mail sau la adresa </w:t>
      </w:r>
      <w:hyperlink r:id="rId31" w:history="1">
        <w:r>
          <w:rPr>
            <w:rStyle w:val="Hyperlink"/>
          </w:rPr>
          <w:t>www.go.microsoft.com/fwlink/?linkid=301900&amp;CLCID=0X409</w:t>
        </w:r>
      </w:hyperlink>
      <w:r>
        <w:t xml:space="preserve">. Clientului îi revine în exclusivitate responsabilitatea de a se asigura că suporturile fizice de stocare sunt furnizate în conformitate cu toate regulile şi reglementările. Toate suporturile fizice de stocare importate vor fi livrate DAP către Centrul de date Microsoft DCS (INCOTERMS 2010). Suporturile fizice de stocare exportate vor fi livrate DAP către Docul pentru clienţi (INCOTERMS 2010). Clientului îi revine responsabilitatea de a se asigura că datele exportate pe suporturile fizice de stocare au acord de expediere în locaţia pe care o specifică. </w:t>
      </w:r>
    </w:p>
    <w:p w14:paraId="7C7E1134" w14:textId="2D0DF8C7" w:rsidR="00272578" w:rsidRPr="00690C65" w:rsidRDefault="00272578" w:rsidP="00272578">
      <w:pPr>
        <w:pStyle w:val="ProductList-Body"/>
      </w:pPr>
      <w:r>
        <w:t>Clientul este de acord că Microsoft nu are nicio obligaţie faţă de suporturile fizice de stocare şi faţă de datele de pe acestea şi nicio responsabilitate faţă de pierderea, deteriorarea sau distrugerea suporturilor fizice de stocare. Clientului îi revine în exclusivitate responsabilitatea de a lua toate măsurile de precauţie pentru a proteja suporturile fizice de stocare şi datele de pe acestea, inclusiv, fără limitare la următoarele: criptarea datelor, împachetarea pentru prevenirea falsificării, asigurarea de expediere, copierea de rezervă a datelor şi redundanţa acestora.</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9372EA9" w:rsidR="000E6ED8" w:rsidRPr="00690C65"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5E06F6C" w14:textId="483218A9" w:rsidR="003D22CB" w:rsidRPr="00690C65" w:rsidRDefault="007204C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2D80128" w14:textId="48A05148" w:rsidR="008070AF" w:rsidRPr="00690C65" w:rsidRDefault="008070AF" w:rsidP="00D73EC5">
      <w:pPr>
        <w:pStyle w:val="ProductList-OfferingGroupHeading"/>
        <w:spacing w:after="80"/>
        <w:outlineLvl w:val="1"/>
      </w:pPr>
      <w:bookmarkStart w:id="57" w:name="_Toc424067818"/>
      <w:r>
        <w:t>Enterprise Mobility Services</w:t>
      </w:r>
      <w:bookmarkEnd w:id="57"/>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4067819"/>
      <w:r>
        <w:t>Azure Active Directory Basic</w:t>
      </w:r>
      <w:bookmarkEnd w:id="58"/>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7204C3"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90C65" w:rsidRDefault="00706672" w:rsidP="00706672">
      <w:pPr>
        <w:pStyle w:val="ProductList-Offering2Heading"/>
        <w:outlineLvl w:val="2"/>
      </w:pPr>
      <w:r>
        <w:tab/>
      </w:r>
      <w:bookmarkStart w:id="59" w:name="_Toc424067820"/>
      <w:r>
        <w:t>Azure Active Directory Premium</w:t>
      </w:r>
      <w:bookmarkEnd w:id="59"/>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7204C3"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5D31724" w14:textId="441971B9" w:rsidR="008070AF" w:rsidRPr="00690C65" w:rsidRDefault="008070AF" w:rsidP="00125E16">
      <w:pPr>
        <w:pStyle w:val="ProductList-Offering2Heading"/>
        <w:outlineLvl w:val="2"/>
      </w:pPr>
      <w:r>
        <w:tab/>
      </w:r>
      <w:bookmarkStart w:id="60" w:name="_Toc424067821"/>
      <w:r w:rsidR="00125E16">
        <w:t>Azure Rights Management</w:t>
      </w:r>
      <w:bookmarkEnd w:id="60"/>
    </w:p>
    <w:p w14:paraId="2FD857C4" w14:textId="18345730" w:rsidR="008070AF" w:rsidRPr="00690C65" w:rsidRDefault="007204C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2C8B0C2" w14:textId="1F2C8ED1" w:rsidR="00D44190" w:rsidRPr="00690C65" w:rsidRDefault="00D44190" w:rsidP="00D44190">
      <w:pPr>
        <w:pStyle w:val="ProductList-Offering2Heading"/>
        <w:outlineLvl w:val="2"/>
      </w:pPr>
      <w:bookmarkStart w:id="61" w:name="_Toc388464308"/>
      <w:bookmarkEnd w:id="61"/>
      <w:r>
        <w:tab/>
      </w:r>
      <w:bookmarkStart w:id="62" w:name="_Toc424067822"/>
      <w:r>
        <w:t>Azure RemoteApp</w:t>
      </w:r>
      <w:bookmarkEnd w:id="62"/>
    </w:p>
    <w:p w14:paraId="5831C3F6" w14:textId="77777777" w:rsidR="00D44190" w:rsidRPr="00690C65" w:rsidRDefault="007204C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452417D" w14:textId="015DF0ED" w:rsidR="008070AF" w:rsidRPr="00690C65" w:rsidRDefault="008070AF" w:rsidP="00D73EC5">
      <w:pPr>
        <w:pStyle w:val="ProductList-Offering1Heading"/>
        <w:outlineLvl w:val="2"/>
      </w:pPr>
      <w:r>
        <w:tab/>
      </w:r>
      <w:bookmarkStart w:id="63" w:name="_Toc424067823"/>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(per utilizator)</w:t>
      </w:r>
    </w:p>
    <w:p w14:paraId="1F07D587" w14:textId="4E9FAD78" w:rsidR="008070AF" w:rsidRPr="00690C65" w:rsidRDefault="006E5B74" w:rsidP="006D6527">
      <w:pPr>
        <w:pStyle w:val="ProductList-Body"/>
        <w:ind w:right="1611"/>
      </w:pPr>
      <w:r>
        <w:rPr>
          <w:rFonts w:asciiTheme="majorHAnsi" w:hAnsiTheme="majorHAnsi"/>
          <w:sz w:val="16"/>
          <w:szCs w:val="16"/>
        </w:rPr>
        <w:t>Licenţă suplimentară pentru Microsoft Intune pentru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şi System Center EndPoint Protection (per utilizator)</w:t>
      </w:r>
      <w:r>
        <w:rPr>
          <w:rFonts w:asciiTheme="majorHAnsi" w:hAnsiTheme="majorHAnsi"/>
          <w:sz w:val="16"/>
          <w:szCs w:val="16"/>
        </w:rPr>
        <w:br/>
        <w:t>(„Licenţă suplimentară pentru Microsoft Intune”)</w:t>
      </w:r>
    </w:p>
    <w:p w14:paraId="6A81CB19" w14:textId="77777777" w:rsidR="008070AF" w:rsidRPr="00690C65" w:rsidRDefault="008070AF" w:rsidP="00E6107C">
      <w:pPr>
        <w:pStyle w:val="ProductList-Body"/>
        <w:pBdr>
          <w:top w:val="single" w:sz="4" w:space="1" w:color="BFBFBF" w:themeColor="background1" w:themeShade="BF"/>
        </w:pBdr>
        <w:spacing w:line="216" w:lineRule="auto"/>
      </w:pPr>
    </w:p>
    <w:p w14:paraId="7AD58DF7" w14:textId="77777777" w:rsidR="00EF78B8" w:rsidRPr="00690C65" w:rsidRDefault="00EF78B8" w:rsidP="00EF78B8">
      <w:pPr>
        <w:pStyle w:val="ProductList-Body"/>
        <w:tabs>
          <w:tab w:val="clear" w:pos="158"/>
          <w:tab w:val="left" w:pos="180"/>
        </w:tabs>
      </w:pPr>
      <w:r>
        <w:rPr>
          <w:b/>
          <w:color w:val="00188F"/>
        </w:rPr>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8070AF">
      <w:pPr>
        <w:pStyle w:val="ProductList-Body"/>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368D80ED" w14:textId="70CC96E3" w:rsidR="008070AF" w:rsidRPr="00690C65" w:rsidRDefault="008070AF" w:rsidP="008070AF">
      <w:pPr>
        <w:pStyle w:val="ProductList-Body"/>
        <w:tabs>
          <w:tab w:val="clear" w:pos="158"/>
          <w:tab w:val="left" w:pos="180"/>
        </w:tabs>
      </w:pPr>
      <w:r>
        <w:rPr>
          <w:b/>
          <w:color w:val="00188F"/>
        </w:rPr>
        <w:t>Componente software Windows în produsul software System Center</w:t>
      </w:r>
    </w:p>
    <w:p w14:paraId="6D97E713" w14:textId="646F4B1D" w:rsidR="008070AF" w:rsidRPr="00690C65" w:rsidRDefault="008070AF" w:rsidP="008070A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Drepturile de utilizare a produsului. Drepturile de utilizare a produselor se află la adresa </w:t>
      </w:r>
      <w:hyperlink r:id="rId36"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7204C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EE36BF4" w14:textId="77777777" w:rsidR="0074447C" w:rsidRPr="00690C65" w:rsidRDefault="0074447C" w:rsidP="0074447C">
      <w:pPr>
        <w:pStyle w:val="ProductList-OfferingGroupHeading"/>
        <w:spacing w:after="80"/>
        <w:outlineLvl w:val="1"/>
      </w:pPr>
      <w:bookmarkStart w:id="64" w:name="_Toc424067824"/>
      <w:r>
        <w:t>Serviciile online Microsoft Dynamics</w:t>
      </w:r>
      <w:bookmarkEnd w:id="64"/>
    </w:p>
    <w:p w14:paraId="25B159D1" w14:textId="77777777" w:rsidR="0074447C" w:rsidRPr="00690C65" w:rsidRDefault="0074447C" w:rsidP="0074447C">
      <w:pPr>
        <w:pStyle w:val="ProductList-Body"/>
        <w:tabs>
          <w:tab w:val="clear" w:pos="158"/>
          <w:tab w:val="left" w:pos="360"/>
        </w:tabs>
      </w:pPr>
      <w:r>
        <w:rPr>
          <w:b/>
          <w:color w:val="00188F"/>
        </w:rPr>
        <w:t>Notificări</w:t>
      </w:r>
    </w:p>
    <w:p w14:paraId="1FCF693D" w14:textId="77777777" w:rsidR="0074447C" w:rsidRPr="00690C65" w:rsidRDefault="0074447C" w:rsidP="0074447C">
      <w:pPr>
        <w:pStyle w:val="ProductList-Body"/>
      </w:pPr>
      <w:r>
        <w:t xml:space="preserve">Se aplică notificările pentru Bing Maps şi Asistenţa pentru clienţi din </w:t>
      </w:r>
      <w:hyperlink w:anchor="Attachment1" w:history="1">
        <w:r>
          <w:rPr>
            <w:rStyle w:val="Hyperlink"/>
          </w:rPr>
          <w:t>Anexa 1</w:t>
        </w:r>
      </w:hyperlink>
      <w:r>
        <w:t>.</w:t>
      </w:r>
    </w:p>
    <w:p w14:paraId="65135BC8" w14:textId="77777777" w:rsidR="003C6496" w:rsidRPr="00690C65" w:rsidRDefault="003C6496" w:rsidP="00E6107C">
      <w:pPr>
        <w:pStyle w:val="ProductList-Body"/>
        <w:spacing w:line="216" w:lineRule="auto"/>
      </w:pPr>
    </w:p>
    <w:p w14:paraId="205755C0" w14:textId="32B50589" w:rsidR="003C6496" w:rsidRPr="00690C65" w:rsidRDefault="003C6496" w:rsidP="003C6496">
      <w:pPr>
        <w:pStyle w:val="ProductList-Body"/>
        <w:tabs>
          <w:tab w:val="clear" w:pos="158"/>
          <w:tab w:val="left" w:pos="180"/>
        </w:tabs>
      </w:pPr>
      <w:r>
        <w:rPr>
          <w:b/>
          <w:color w:val="00188F"/>
        </w:rPr>
        <w:t>Suite de licenţă pe bază de abonament</w:t>
      </w:r>
    </w:p>
    <w:p w14:paraId="75876E63" w14:textId="51815F05" w:rsidR="00234095" w:rsidRPr="00690C65" w:rsidRDefault="003C6496" w:rsidP="003C6496">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B15327B" w14:textId="77777777" w:rsidR="00234095" w:rsidRPr="00690C65" w:rsidRDefault="00234095" w:rsidP="00E6107C">
      <w:pPr>
        <w:pStyle w:val="ProductList-Body"/>
        <w:spacing w:line="216" w:lineRule="auto"/>
      </w:pPr>
    </w:p>
    <w:p w14:paraId="17FD052C" w14:textId="7CFE4BB3" w:rsidR="000E6ED8" w:rsidRPr="00690C65" w:rsidRDefault="0074447C" w:rsidP="009B1BF6">
      <w:pPr>
        <w:pStyle w:val="ProductList-Offering1Heading"/>
        <w:outlineLvl w:val="2"/>
      </w:pPr>
      <w:r>
        <w:tab/>
      </w:r>
      <w:bookmarkStart w:id="65" w:name="_Toc424067825"/>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E6107C">
      <w:pPr>
        <w:pStyle w:val="ProductList-Body"/>
        <w:pBdr>
          <w:top w:val="single" w:sz="4" w:space="1" w:color="BFBFBF" w:themeColor="background1" w:themeShade="BF"/>
        </w:pBdr>
        <w:spacing w:line="216" w:lineRule="auto"/>
      </w:pPr>
    </w:p>
    <w:p w14:paraId="2FE51F09" w14:textId="194668F2" w:rsidR="001B497B" w:rsidRPr="00690C65" w:rsidRDefault="001B497B" w:rsidP="000A5E8A">
      <w:pPr>
        <w:pStyle w:val="ProductList-Body"/>
        <w:tabs>
          <w:tab w:val="clear" w:pos="158"/>
          <w:tab w:val="left" w:pos="360"/>
        </w:tabs>
      </w:pPr>
      <w:r>
        <w:rPr>
          <w:b/>
          <w:color w:val="00188F"/>
        </w:rPr>
        <w:t>Utilizatorii externi</w:t>
      </w:r>
    </w:p>
    <w:p w14:paraId="2041C544" w14:textId="44F81550" w:rsidR="001B497B" w:rsidRPr="00690C65" w:rsidRDefault="001B497B" w:rsidP="000A5E8A">
      <w:pPr>
        <w:pStyle w:val="ProductList-Body"/>
        <w:tabs>
          <w:tab w:val="clear" w:pos="158"/>
          <w:tab w:val="left" w:pos="360"/>
        </w:tabs>
      </w:pPr>
      <w:r>
        <w:t>Utilizatorii externi ai tuturor ediţiilor de Microsoft Dynamics CRM Online nu au nevoie de o licenţă SL pentru a accesa Serviciul online, decât dacă utilizează clienţi Microsoft Dynamics CRM. Această scutire nu se aplică accesării Microsoft Dynamics Marketing, Microsoft Social Engagement sau Parature, de la Microsoft.</w:t>
      </w:r>
      <w:r>
        <w:rPr>
          <w:color w:val="000000" w:themeColor="text1"/>
          <w:szCs w:val="18"/>
        </w:rPr>
        <w:t xml:space="preserve"> </w:t>
      </w:r>
    </w:p>
    <w:p w14:paraId="719EFD5C" w14:textId="0A05AF6C" w:rsidR="004E52BA" w:rsidRPr="00690C65" w:rsidRDefault="007204C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8BD01E1" w14:textId="77777777" w:rsidR="0074447C" w:rsidRPr="00690C65" w:rsidRDefault="0074447C" w:rsidP="0074447C">
      <w:pPr>
        <w:pStyle w:val="ProductList-Offering2Heading"/>
        <w:outlineLvl w:val="2"/>
      </w:pPr>
      <w:r>
        <w:tab/>
      </w:r>
      <w:bookmarkStart w:id="66" w:name="_Toc424067826"/>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076A0F57" w:rsidR="0074447C" w:rsidRPr="00690C65" w:rsidRDefault="0074447C" w:rsidP="0074447C">
      <w:pPr>
        <w:pStyle w:val="ProductList-Body"/>
      </w:pPr>
      <w:r>
        <w:t>Utilizatorii care au configurat şi care accesează acest Serviciu online ca Utilizatori ai portalului web nu au nevoie de licenţe SL pentru utilizator.</w:t>
      </w:r>
    </w:p>
    <w:p w14:paraId="6DE06528" w14:textId="77777777" w:rsidR="0074447C" w:rsidRPr="00690C65" w:rsidRDefault="007204C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90C65" w:rsidRDefault="00234095" w:rsidP="00234095">
      <w:pPr>
        <w:pStyle w:val="ProductList-Offering2Heading"/>
        <w:outlineLvl w:val="2"/>
      </w:pPr>
      <w:r>
        <w:tab/>
      </w:r>
      <w:bookmarkStart w:id="67" w:name="_Toc424067827"/>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7204C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90C65" w:rsidRDefault="00E776C5" w:rsidP="00125E16">
      <w:pPr>
        <w:pStyle w:val="ProductList-Offering2Heading"/>
        <w:outlineLvl w:val="2"/>
      </w:pPr>
      <w:r>
        <w:tab/>
      </w:r>
      <w:bookmarkStart w:id="68" w:name="_Toc424067828"/>
      <w:r>
        <w:t>Parature, de la Microsoft</w:t>
      </w:r>
      <w:bookmarkEnd w:id="68"/>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90C65" w:rsidRDefault="00E776C5" w:rsidP="00125E16">
      <w:pPr>
        <w:pStyle w:val="ProductList-Body"/>
        <w:pBdr>
          <w:top w:val="single" w:sz="4" w:space="1" w:color="BFBFBF" w:themeColor="background1" w:themeShade="BF"/>
        </w:pBd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72F1787" w:rsidR="00DD2927" w:rsidRPr="00690C65" w:rsidRDefault="00DD2927" w:rsidP="00125E16">
      <w:pPr>
        <w:pStyle w:val="ProductList-Body"/>
      </w:pPr>
      <w:r>
        <w:t>Clientul are dreptul să utilizeze Parature conform termenilor privind confidenţialitatea şi/sau securitatea disponibili la adresa http://www.parature.com/privacylegal/.</w:t>
      </w:r>
    </w:p>
    <w:p w14:paraId="1C854430" w14:textId="77777777" w:rsidR="00E776C5" w:rsidRPr="00690C65" w:rsidRDefault="007204C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90C65" w:rsidRDefault="004E52BA" w:rsidP="00D73EC5">
      <w:pPr>
        <w:pStyle w:val="ProductList-OfferingGroupHeading"/>
        <w:spacing w:after="80"/>
        <w:outlineLvl w:val="1"/>
      </w:pPr>
      <w:bookmarkStart w:id="69" w:name="_Toc424067829"/>
      <w:r>
        <w:t>Serviciile Office 365</w:t>
      </w:r>
      <w:bookmarkEnd w:id="69"/>
    </w:p>
    <w:p w14:paraId="0D6092AD" w14:textId="020427FE" w:rsidR="000E3993" w:rsidRPr="00690C65" w:rsidRDefault="000E3993" w:rsidP="000E3993">
      <w:pPr>
        <w:pStyle w:val="ProductList-Body"/>
        <w:tabs>
          <w:tab w:val="clear" w:pos="158"/>
          <w:tab w:val="left" w:pos="360"/>
        </w:tabs>
      </w:pPr>
      <w:r>
        <w:rPr>
          <w:b/>
          <w:color w:val="00188F"/>
        </w:rPr>
        <w:t>Notificări</w:t>
      </w:r>
    </w:p>
    <w:p w14:paraId="4CE7ACB8" w14:textId="3C32CB8B" w:rsidR="000E3993" w:rsidRPr="00690C65" w:rsidRDefault="000E3993" w:rsidP="000E3993">
      <w:pPr>
        <w:pStyle w:val="ProductList-Body"/>
      </w:pPr>
      <w:r>
        <w:t xml:space="preserve">Se aplică notificările pentru Bing Maps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Caracteristicile de bază pentru Serviciile Office 365</w:t>
      </w:r>
    </w:p>
    <w:bookmarkEnd w:id="70"/>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Suite de licenţă pe bază de abonament</w:t>
      </w:r>
    </w:p>
    <w:p w14:paraId="143997D5" w14:textId="11C2CEBD" w:rsidR="004A2A95" w:rsidRPr="00690C65" w:rsidRDefault="004A2A95" w:rsidP="004A2A95">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Exchange Online Plan 1 şi 2, Skype for Business Online Plan 1 şi 2 şi SharePoint Online Plan 1 şi 2.</w:t>
      </w:r>
    </w:p>
    <w:p w14:paraId="40EDB465" w14:textId="77777777" w:rsidR="00E93FD0" w:rsidRPr="00690C65" w:rsidRDefault="00E93FD0" w:rsidP="00D73EC5">
      <w:pPr>
        <w:pStyle w:val="ProductList-Offering2Heading"/>
        <w:outlineLvl w:val="2"/>
      </w:pPr>
      <w:r>
        <w:tab/>
      </w:r>
      <w:bookmarkStart w:id="71" w:name="_Toc424067830"/>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Persoanele de contact</w:t>
      </w:r>
    </w:p>
    <w:p w14:paraId="648D4163" w14:textId="31CD581B" w:rsidR="001A19E0" w:rsidRPr="00690C65"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7"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Pr="00690C65"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754C73" w14:textId="77777777" w:rsidR="00E93FD0" w:rsidRPr="00690C65" w:rsidRDefault="007204C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90C65" w:rsidRDefault="00862C50" w:rsidP="00D73EC5">
      <w:pPr>
        <w:pStyle w:val="ProductList-Offering2Heading"/>
        <w:outlineLvl w:val="2"/>
      </w:pPr>
      <w:r>
        <w:tab/>
      </w:r>
      <w:bookmarkStart w:id="72" w:name="_Toc424067831"/>
      <w:r>
        <w:t>Aplicaţii cu Office 365</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Drepturi de instalare şi utilizare </w:t>
      </w:r>
    </w:p>
    <w:p w14:paraId="26D35AA3" w14:textId="77777777" w:rsidR="007A78D1" w:rsidRPr="00690C65" w:rsidRDefault="007A78D1" w:rsidP="00123E7D">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1548E4FA" w14:textId="77777777" w:rsidR="007A78D1" w:rsidRPr="00690C65" w:rsidRDefault="007A78D1" w:rsidP="00123E7D">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885026B" w14:textId="0A71D692" w:rsidR="007A78D1" w:rsidRPr="00690C65" w:rsidRDefault="007A78D1" w:rsidP="00123E7D">
      <w:pPr>
        <w:pStyle w:val="ProductList-Body"/>
        <w:numPr>
          <w:ilvl w:val="0"/>
          <w:numId w:val="17"/>
        </w:numPr>
        <w:spacing w:before="40"/>
        <w:ind w:left="450" w:hanging="274"/>
      </w:pPr>
      <w:r>
        <w:t>au dreptul să instaleze produsul software, cu funcţia de activare pentru computer partajat, pe un server de reţea sau în cadrul Serviciilor pentru platforma Microsoft Azure şi să îl utilizeze pentru a crea, a edita sau a salva documente. 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11BA942C" w14:textId="77777777" w:rsidR="007A78D1" w:rsidRPr="00690C65" w:rsidRDefault="007A78D1" w:rsidP="00123E7D">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Termenii de mai jos sunt valabili doar pentru Office 365 Business şi Office 365 ProPlus</w:t>
      </w:r>
    </w:p>
    <w:p w14:paraId="792EF34A" w14:textId="77777777" w:rsidR="009427A1" w:rsidRPr="00690C65" w:rsidRDefault="009427A1" w:rsidP="009427A1">
      <w:pPr>
        <w:pStyle w:val="ProductList-Body"/>
        <w:ind w:left="180"/>
      </w:pPr>
      <w:r>
        <w:rPr>
          <w:b/>
          <w:color w:val="0072C6"/>
        </w:rPr>
        <w:t>Dispozitive smartphone şi tablete</w:t>
      </w:r>
    </w:p>
    <w:p w14:paraId="1938521A" w14:textId="77777777" w:rsidR="009427A1" w:rsidRPr="00690C65" w:rsidRDefault="009427A1" w:rsidP="009427A1">
      <w:pPr>
        <w:pStyle w:val="ProductList-Body"/>
        <w:ind w:left="180"/>
      </w:pPr>
      <w:r>
        <w:t>Fiecare utilizator căruia Clientul alocă o licenţă SL utilizator are dreptul să activeze şi produsul software Microsoft Office Mobile pentru a crea, a edita sau a salva documente pe maximum cinci dispozitive smartphone şi cinci tablete.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CD0DD4B" w14:textId="77777777" w:rsidR="00125E16" w:rsidRPr="00FC409E" w:rsidRDefault="00125E16" w:rsidP="00125E16">
      <w:pPr>
        <w:pStyle w:val="ProductList-Body"/>
        <w:ind w:left="180"/>
        <w:rPr>
          <w:b/>
          <w:color w:val="0072C6"/>
        </w:rPr>
      </w:pPr>
      <w:r>
        <w:rPr>
          <w:b/>
          <w:color w:val="0072C6"/>
        </w:rPr>
        <w:t>Office Web Apps Server 2013</w:t>
      </w:r>
    </w:p>
    <w:p w14:paraId="43C64D34" w14:textId="77777777" w:rsidR="00125E16" w:rsidRDefault="00125E16" w:rsidP="00125E16">
      <w:pPr>
        <w:pStyle w:val="ProductList-Body"/>
        <w:ind w:left="180"/>
      </w:pPr>
      <w:r>
        <w:t>Pentru fiecare abonament Office 365 ProPlus, Clientul poate să instaleze orice număr de copii ale produsului Office Web Apps Server 2013 pe orice server dedicat utilizării de către Client. Fiecare utilizator Office 365 ProPlus poate să utilizeze produsul software Office Web Apps Server 2013.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7204C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242C64D" w14:textId="2297DE1B" w:rsidR="00976EB6" w:rsidRPr="00690C65" w:rsidRDefault="00976EB6" w:rsidP="00D73EC5">
      <w:pPr>
        <w:pStyle w:val="ProductList-Offering2Heading"/>
        <w:outlineLvl w:val="2"/>
      </w:pPr>
      <w:r>
        <w:tab/>
      </w:r>
      <w:bookmarkStart w:id="73" w:name="_Toc424067832"/>
      <w:r>
        <w:t>Office Online</w:t>
      </w:r>
      <w:bookmarkEnd w:id="73"/>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7204C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1A3D3A49" w:rsidR="005B7124" w:rsidRPr="00690C65" w:rsidRDefault="005B7124" w:rsidP="00D73EC5">
      <w:pPr>
        <w:pStyle w:val="ProductList-Offering2Heading"/>
        <w:outlineLvl w:val="2"/>
      </w:pPr>
      <w:r>
        <w:tab/>
      </w:r>
      <w:bookmarkStart w:id="74" w:name="_Toc424067833"/>
      <w:r>
        <w:t>OneDrive pentru business</w:t>
      </w:r>
      <w:bookmarkEnd w:id="74"/>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7204C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90C65" w:rsidRDefault="005B7124" w:rsidP="00D73EC5">
      <w:pPr>
        <w:pStyle w:val="ProductList-Offering2Heading"/>
        <w:outlineLvl w:val="2"/>
      </w:pPr>
      <w:r>
        <w:tab/>
      </w:r>
      <w:bookmarkStart w:id="75" w:name="_Toc424067834"/>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4B3D40" w:rsidRDefault="00581CDB" w:rsidP="00581CDB">
      <w:pPr>
        <w:pStyle w:val="ProductList-Body"/>
        <w:pBdr>
          <w:top w:val="single" w:sz="4" w:space="1" w:color="BFBFBF" w:themeColor="background1" w:themeShade="BF"/>
        </w:pBdr>
        <w:rPr>
          <w:sz w:val="16"/>
          <w:szCs w:val="20"/>
        </w:rPr>
      </w:pPr>
    </w:p>
    <w:p w14:paraId="7D8C3180" w14:textId="77777777" w:rsidR="005B7124" w:rsidRPr="00690C65" w:rsidRDefault="007204C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90C65" w:rsidRDefault="005B7124" w:rsidP="00D73EC5">
      <w:pPr>
        <w:pStyle w:val="ProductList-Offering2Heading"/>
        <w:outlineLvl w:val="2"/>
      </w:pPr>
      <w:r>
        <w:tab/>
      </w:r>
      <w:bookmarkStart w:id="76" w:name="_Toc424067835"/>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B3D40" w:rsidRDefault="00581CDB" w:rsidP="00581CDB">
      <w:pPr>
        <w:pStyle w:val="ProductList-Body"/>
        <w:pBdr>
          <w:top w:val="single" w:sz="4" w:space="1" w:color="BFBFBF" w:themeColor="background1" w:themeShade="BF"/>
        </w:pBdr>
        <w:rPr>
          <w:sz w:val="16"/>
          <w:szCs w:val="20"/>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6523C8">
      <w:pPr>
        <w:pStyle w:val="ProductList-Body"/>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7204C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027171D" w14:textId="77777777" w:rsidR="00CB6005" w:rsidRPr="00690C65" w:rsidRDefault="00CB6005" w:rsidP="00CB6005">
      <w:pPr>
        <w:pStyle w:val="ProductList-Offering2Heading"/>
        <w:outlineLvl w:val="2"/>
      </w:pPr>
      <w:r>
        <w:tab/>
      </w:r>
      <w:bookmarkStart w:id="77" w:name="_Toc424067836"/>
      <w:r>
        <w:t>Skype for Business Online</w:t>
      </w:r>
      <w:bookmarkEnd w:id="77"/>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Notificări</w:t>
      </w:r>
    </w:p>
    <w:p w14:paraId="3D8CBC10" w14:textId="77777777" w:rsidR="00CB6005" w:rsidRPr="00690C65" w:rsidRDefault="00CB6005" w:rsidP="00CB6005">
      <w:pPr>
        <w:pStyle w:val="ProductList-Body"/>
      </w:pPr>
      <w:r>
        <w:t xml:space="preserve">Se aplică notificările privind înregistrarea, H.264/MPEG-4 AVC şi/sau VC-1 din </w:t>
      </w:r>
      <w:hyperlink w:anchor="Attachment1" w:history="1">
        <w:r>
          <w:rPr>
            <w:rStyle w:val="Hyperlink"/>
          </w:rPr>
          <w:t>Anexa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Caracteristicile de bază pentru Serviciile Office 365</w:t>
      </w:r>
    </w:p>
    <w:p w14:paraId="4DDC19F5" w14:textId="77777777" w:rsidR="00CB6005" w:rsidRPr="00690C65" w:rsidRDefault="00CB6005" w:rsidP="00CB6005">
      <w:pPr>
        <w:pStyle w:val="ProductList-Body"/>
      </w:pPr>
      <w:r>
        <w:t xml:space="preserve">Skype for Business Online sau serviciul succesor va avea următoarele capacităţi prin </w:t>
      </w:r>
      <w:hyperlink w:anchor="CoreFeaturesforOffice365Services" w:history="1">
        <w:r>
          <w:rPr>
            <w:rStyle w:val="Hyperlink"/>
          </w:rPr>
          <w:t>Caracteristicile de bază</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Mesagerie instant</w:t>
      </w:r>
    </w:p>
    <w:p w14:paraId="04E6BA46" w14:textId="77777777" w:rsidR="00CB6005" w:rsidRPr="00690C65" w:rsidRDefault="00CB6005" w:rsidP="00CB6005">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7204C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2EF9505" w14:textId="054F6DDD" w:rsidR="008E1EAF" w:rsidRPr="00690C65" w:rsidRDefault="004B3528" w:rsidP="00233C87">
      <w:pPr>
        <w:pStyle w:val="ProductList-OfferingGroupHeading"/>
        <w:outlineLvl w:val="1"/>
      </w:pPr>
      <w:bookmarkStart w:id="78" w:name="_Toc424067837"/>
      <w:r>
        <w:t>Alte servicii online</w:t>
      </w:r>
      <w:bookmarkEnd w:id="78"/>
    </w:p>
    <w:p w14:paraId="15FE5732" w14:textId="3F9E7EAA" w:rsidR="008E1EAF" w:rsidRPr="00690C65" w:rsidRDefault="004B3528" w:rsidP="00233C87">
      <w:pPr>
        <w:pStyle w:val="ProductList-Offering2Heading"/>
        <w:outlineLvl w:val="2"/>
      </w:pPr>
      <w:r>
        <w:tab/>
      </w:r>
      <w:bookmarkStart w:id="79" w:name="_Toc424067838"/>
      <w:r>
        <w:t>Bing Maps Enterprise Platform şi Bing Maps Mobile Asset Management Platform</w:t>
      </w:r>
      <w:bookmarkEnd w:id="79"/>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0E8D4508" w:rsidR="00917344" w:rsidRPr="00690C65" w:rsidRDefault="00917344" w:rsidP="004B3D40">
      <w:pPr>
        <w:pStyle w:val="ProductList-Body"/>
        <w:numPr>
          <w:ilvl w:val="0"/>
          <w:numId w:val="20"/>
        </w:numPr>
        <w:spacing w:before="40"/>
        <w:ind w:left="461" w:hanging="274"/>
      </w:pPr>
      <w:r>
        <w:t>Licenţă suplimentară nelimitată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917344">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38" w:history="1">
        <w:r>
          <w:rPr>
            <w:rStyle w:val="Hyperlink"/>
          </w:rPr>
          <w:t>http://go.microsoft.com/fwlink/p/?LinkID=66121</w:t>
        </w:r>
      </w:hyperlink>
      <w:r>
        <w:t xml:space="preserve"> şi </w:t>
      </w:r>
      <w:hyperlink r:id="rId39" w:history="1">
        <w:r>
          <w:rPr>
            <w:rStyle w:val="Hyperlink"/>
          </w:rPr>
          <w:t>http://go.microsoft.com/fwlink/p/?LinkID=223436</w:t>
        </w:r>
      </w:hyperlink>
      <w:r>
        <w:t>.</w:t>
      </w: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0"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7204C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90C65" w:rsidRDefault="00917344" w:rsidP="00125E16">
      <w:pPr>
        <w:pStyle w:val="ProductList-Offering2Heading"/>
        <w:keepNext/>
        <w:outlineLvl w:val="2"/>
      </w:pPr>
      <w:r>
        <w:tab/>
      </w:r>
      <w:bookmarkStart w:id="80" w:name="_Toc424067839"/>
      <w:r>
        <w:t>Microsoft Learning E-Reference Library</w:t>
      </w:r>
      <w:bookmarkEnd w:id="80"/>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7204C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90C65" w:rsidRDefault="00917344" w:rsidP="00233C87">
      <w:pPr>
        <w:pStyle w:val="ProductList-Offering2Heading"/>
        <w:outlineLvl w:val="2"/>
      </w:pPr>
      <w:r>
        <w:tab/>
      </w:r>
      <w:bookmarkStart w:id="81" w:name="_Toc424067840"/>
      <w:r>
        <w:t>Microsoft Learning IT Academy</w:t>
      </w:r>
      <w:bookmarkEnd w:id="81"/>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1"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7204C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EEA3C10" w14:textId="77777777" w:rsidR="00581CDB" w:rsidRPr="00690C65" w:rsidRDefault="00581CDB" w:rsidP="00581CDB">
      <w:pPr>
        <w:pStyle w:val="ProductList-Offering2Heading"/>
        <w:outlineLvl w:val="2"/>
      </w:pPr>
      <w:r>
        <w:tab/>
      </w:r>
      <w:bookmarkStart w:id="82" w:name="_Toc424067841"/>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7204C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FF8B7CC" w14:textId="0AA50A4D" w:rsidR="008E1EAF" w:rsidRPr="00690C65" w:rsidRDefault="00D67A4B" w:rsidP="00233C87">
      <w:pPr>
        <w:pStyle w:val="ProductList-Offering2Heading"/>
        <w:outlineLvl w:val="2"/>
      </w:pPr>
      <w:r>
        <w:tab/>
      </w:r>
      <w:bookmarkStart w:id="83" w:name="_Toc424067842"/>
      <w:r>
        <w:t>Power BI pentru Office 365</w:t>
      </w:r>
      <w:bookmarkEnd w:id="83"/>
    </w:p>
    <w:p w14:paraId="6022E90C" w14:textId="77777777" w:rsidR="00D12FE5" w:rsidRPr="00690C65" w:rsidRDefault="00D12FE5" w:rsidP="00D12FE5">
      <w:pPr>
        <w:pStyle w:val="ProductList-Body"/>
        <w:tabs>
          <w:tab w:val="clear" w:pos="158"/>
          <w:tab w:val="left" w:pos="360"/>
        </w:tabs>
      </w:pPr>
      <w:r>
        <w:rPr>
          <w:b/>
          <w:color w:val="00188F"/>
        </w:rPr>
        <w:t>Notificări</w:t>
      </w:r>
    </w:p>
    <w:p w14:paraId="36534C40" w14:textId="77777777" w:rsidR="00D12FE5" w:rsidRPr="00690C65" w:rsidRDefault="00D12FE5" w:rsidP="00D12FE5">
      <w:pPr>
        <w:pStyle w:val="ProductList-Body"/>
      </w:pPr>
      <w:r>
        <w:t xml:space="preserve">Se aplică notificările pentru Bing Maps din </w:t>
      </w:r>
      <w:hyperlink w:anchor="Attachment1" w:history="1">
        <w:r>
          <w:rPr>
            <w:rStyle w:val="Hyperlink"/>
          </w:rPr>
          <w:t>Anexa 1</w:t>
        </w:r>
      </w:hyperlink>
      <w:r>
        <w:t>.</w:t>
      </w:r>
    </w:p>
    <w:p w14:paraId="5A793BD3" w14:textId="2EE83394" w:rsidR="00D67A4B" w:rsidRPr="00690C65" w:rsidRDefault="007204C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D83CBA9" w14:textId="23710CEF" w:rsidR="003D22CB" w:rsidRPr="00690C65" w:rsidRDefault="00D67A4B" w:rsidP="00233C87">
      <w:pPr>
        <w:pStyle w:val="ProductList-Offering2Heading"/>
        <w:outlineLvl w:val="2"/>
      </w:pPr>
      <w:r>
        <w:tab/>
      </w:r>
      <w:bookmarkStart w:id="84" w:name="_Toc424067843"/>
      <w:r>
        <w:t>System Center Endpoint Protection</w:t>
      </w:r>
      <w:bookmarkEnd w:id="84"/>
    </w:p>
    <w:p w14:paraId="208FA420" w14:textId="77777777" w:rsidR="00D67A4B" w:rsidRPr="00690C65" w:rsidRDefault="00D67A4B" w:rsidP="00D67A4B">
      <w:pPr>
        <w:pStyle w:val="ProductList-Body"/>
      </w:pPr>
      <w:r>
        <w:rPr>
          <w:b/>
          <w:color w:val="00188F"/>
        </w:rPr>
        <w:t>Licenţele SL dispozitiv</w:t>
      </w:r>
    </w:p>
    <w:p w14:paraId="40B41340" w14:textId="4198302C" w:rsidR="00D67A4B" w:rsidRPr="00690C65" w:rsidRDefault="00D67A4B" w:rsidP="00D67A4B">
      <w:pPr>
        <w:pStyle w:val="ProductList-Body"/>
      </w:pPr>
      <w:r>
        <w:t>Este necesară o licenţă SL pentru fiecare dispozitiv care accesează System Center Endpoint Protection sau produsul software corelat, cu excepţia serverelor, care necesită Licenţe de management al serverelor.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Licenţele SL de management al serverelor</w:t>
      </w:r>
    </w:p>
    <w:p w14:paraId="57534787" w14:textId="5065AC1A" w:rsidR="00D67A4B" w:rsidRPr="00690C65" w:rsidRDefault="00D67A4B" w:rsidP="00D67A4B">
      <w:pPr>
        <w:pStyle w:val="ProductList-Body"/>
      </w:pPr>
      <w:r>
        <w:t xml:space="preserve">Pe lângă cerinţele privind Licenţele SL pentru utilizator, sunt necesare Licenţe de management al serverelor pentru fiecare server, în numărul specificat în termenii licenţei pentru System Center 2012 R2 Datacenter şi Standard din secţiunea Managementul serverelor din Drepturile de utilizare a produsului. Drepturile de utilizare a produselor se află la adresa </w:t>
      </w:r>
      <w:hyperlink r:id="rId42" w:history="1">
        <w:r>
          <w:rPr>
            <w:rStyle w:val="Hyperlink"/>
          </w:rPr>
          <w:t>http://go.microsoft.com/?linkid=9839206</w:t>
        </w:r>
      </w:hyperlink>
      <w:r>
        <w:t>.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Înlocuirea motoarelor de scanare</w:t>
      </w:r>
    </w:p>
    <w:p w14:paraId="30EBF89C" w14:textId="5218EAE9" w:rsidR="00D67A4B" w:rsidRPr="00690C65" w:rsidRDefault="00D67A4B" w:rsidP="00D67A4B">
      <w:pPr>
        <w:pStyle w:val="ProductList-Body"/>
      </w:pPr>
      <w:r>
        <w:t>Microsoft îşi rezervă dreptul de a înlocui cu produse software şi fişiere comparabile următoarele componente ale Serviciului online:</w:t>
      </w:r>
    </w:p>
    <w:p w14:paraId="67AD4818" w14:textId="77777777" w:rsidR="00D67A4B" w:rsidRPr="00690C65" w:rsidRDefault="00D67A4B" w:rsidP="00D67A4B">
      <w:pPr>
        <w:pStyle w:val="ProductList-Body"/>
        <w:numPr>
          <w:ilvl w:val="0"/>
          <w:numId w:val="21"/>
        </w:numPr>
        <w:ind w:left="450" w:hanging="270"/>
      </w:pPr>
      <w:r>
        <w:t>produsele software anti-virus şi de filtrare a mesajelor nedorite, precum şi</w:t>
      </w:r>
    </w:p>
    <w:p w14:paraId="3428E125" w14:textId="7DB3AF3C" w:rsidR="003D22CB" w:rsidRPr="00690C65" w:rsidRDefault="00D67A4B" w:rsidP="0088164F">
      <w:pPr>
        <w:pStyle w:val="ProductList-Body"/>
        <w:numPr>
          <w:ilvl w:val="0"/>
          <w:numId w:val="21"/>
        </w:numPr>
        <w:spacing w:before="40"/>
        <w:ind w:left="461" w:hanging="274"/>
      </w:pPr>
      <w:r>
        <w:t>fişierele semnătură şi cele de date pentru filtrarea de conţinut.</w:t>
      </w:r>
    </w:p>
    <w:p w14:paraId="2166D208" w14:textId="75E7C41F" w:rsidR="00D67A4B" w:rsidRPr="00690C65" w:rsidRDefault="007204C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690C65" w:rsidRDefault="00D67A4B" w:rsidP="00233C87">
      <w:pPr>
        <w:pStyle w:val="ProductList-Offering2Heading"/>
        <w:outlineLvl w:val="2"/>
      </w:pPr>
      <w:r>
        <w:tab/>
      </w:r>
      <w:bookmarkStart w:id="85" w:name="_Toc424067844"/>
      <w:r>
        <w:t>API pentru traducători</w:t>
      </w:r>
      <w:bookmarkEnd w:id="85"/>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3" w:history="1">
        <w:r>
          <w:rPr>
            <w:rStyle w:val="Hyperlink"/>
          </w:rPr>
          <w:t>http://aka.ms/translatortou</w:t>
        </w:r>
      </w:hyperlink>
      <w:r>
        <w:t xml:space="preserve"> şi cu Angajamentul de respectare a confidenţialităţii pentru traducători de la adresa </w:t>
      </w:r>
      <w:hyperlink r:id="rId44" w:history="1">
        <w:r>
          <w:rPr>
            <w:rStyle w:val="Hyperlink"/>
          </w:rPr>
          <w:t>http://aka.ms/translatorprivacy</w:t>
        </w:r>
      </w:hyperlink>
      <w:r>
        <w:t>.</w:t>
      </w:r>
    </w:p>
    <w:p w14:paraId="472476E8" w14:textId="75F2672B" w:rsidR="00D67A4B" w:rsidRPr="00690C65" w:rsidRDefault="007204C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90C65" w:rsidRDefault="00414009" w:rsidP="00233C87">
      <w:pPr>
        <w:pStyle w:val="ProductList-Offering2Heading"/>
        <w:outlineLvl w:val="2"/>
      </w:pPr>
      <w:r>
        <w:tab/>
      </w:r>
      <w:bookmarkStart w:id="86" w:name="_Toc424067845"/>
      <w:r>
        <w:t>Yammer Enterprise</w:t>
      </w:r>
      <w:bookmarkEnd w:id="86"/>
    </w:p>
    <w:p w14:paraId="669D9CAE" w14:textId="77777777"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7204C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4067846"/>
      <w:r>
        <w:t>Anexa 1 – Notificările</w:t>
      </w:r>
      <w:bookmarkEnd w:id="87"/>
      <w:bookmarkEnd w:id="88"/>
    </w:p>
    <w:p w14:paraId="2F4609B8" w14:textId="0A35F4A9" w:rsidR="004D27A6" w:rsidRPr="00690C65" w:rsidRDefault="00D67A4B" w:rsidP="00233C87">
      <w:pPr>
        <w:pStyle w:val="ProductList-Offering1Heading"/>
        <w:outlineLvl w:val="1"/>
      </w:pPr>
      <w:bookmarkStart w:id="89" w:name="_Toc424067847"/>
      <w:r>
        <w:t>Bing Maps</w:t>
      </w:r>
      <w:bookmarkEnd w:id="89"/>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5" w:history="1">
        <w:r>
          <w:rPr>
            <w:rStyle w:val="Hyperlink"/>
          </w:rPr>
          <w:t>go.microsoft.com/?linkid=9710837</w:t>
        </w:r>
      </w:hyperlink>
      <w:r>
        <w:t xml:space="preserve">, şi Angajamentul de respectare a confidenţialităţii pentru Bing Maps, aflat la adresa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4067848"/>
      <w:r>
        <w:t>Asistenţa pentru clienţi</w:t>
      </w:r>
      <w:bookmarkEnd w:id="90"/>
    </w:p>
    <w:p w14:paraId="74BA5B87" w14:textId="77F519AE" w:rsidR="00A27D70" w:rsidRPr="00690C65" w:rsidRDefault="00A27D70" w:rsidP="00A27D70">
      <w:pPr>
        <w:pStyle w:val="ProductList-Body"/>
      </w:pPr>
      <w:r>
        <w:t>În cazul în care contractul de licenţiere de volum al Clientului include un contract Master Business încheiat înainte de 1 septembrie 2007 (iar Clientul nu a semnat alt contract Microsoft de servicii profesionale la nivel master) sau în cazul în care Clientul obţine licenţa în baza unui contract de abonament Microsoft Online sau a altui contract Microsoft care vizează doar Serviciile online, se vor furniza servicii de Asistenţă pentru clienţi conform acestor termeni suplimentari.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Definiţii</w:t>
      </w:r>
    </w:p>
    <w:p w14:paraId="2C565124" w14:textId="1897B3EC" w:rsidR="00A27D70" w:rsidRPr="00690C65" w:rsidRDefault="00A27D70" w:rsidP="00BC4E64">
      <w:pPr>
        <w:pStyle w:val="ProductList-Body"/>
        <w:spacing w:after="120"/>
      </w:pPr>
      <w:r>
        <w:t>Termenii utilizaţi în cadrul acestei Notificări privind asistenţa pentru clienţi, dar care nu sunt definiţi în acest document, vor avea definiţia furnizată în contractul de licenţiere de volum încheiat de Client.</w:t>
      </w:r>
    </w:p>
    <w:p w14:paraId="067398BD" w14:textId="5483682B" w:rsidR="00A27D70" w:rsidRPr="00690C65" w:rsidRDefault="00A27D70" w:rsidP="00BC4E64">
      <w:pPr>
        <w:pStyle w:val="ProductList-Body"/>
        <w:spacing w:after="120"/>
      </w:pPr>
      <w:r>
        <w:t xml:space="preserve">„Asistenţă pentru clienţi” înseamnă asistenţa sau consilierea furnizată Clientului conform contractului de licenţiere de volum. </w:t>
      </w:r>
    </w:p>
    <w:p w14:paraId="1BB74927" w14:textId="16BE8372" w:rsidR="00A27D70" w:rsidRPr="00690C65" w:rsidRDefault="00A27D70" w:rsidP="00A27D70">
      <w:pPr>
        <w:pStyle w:val="ProductList-Body"/>
      </w:pPr>
      <w:r>
        <w:t>„Remedieri” înseamnă remedierile, modificările ori îmbunătăţirile aduse Produselor sau derivatele acestora, pe care Microsoft fie le lansează în general (cum ar fi pachetele de servicii), fie le furnizează Clientului prin intermediul serviciilor de Asistenţă pentru clienţi, pentru rezolvarea unei anumite probleme.</w:t>
      </w:r>
    </w:p>
    <w:p w14:paraId="74319269" w14:textId="77777777" w:rsidR="00A27D70" w:rsidRPr="00690C65" w:rsidRDefault="00A27D70" w:rsidP="00A27D70">
      <w:pPr>
        <w:pStyle w:val="ProductList-Body"/>
      </w:pPr>
    </w:p>
    <w:p w14:paraId="4E18C3F2" w14:textId="77777777" w:rsidR="00125E16" w:rsidRPr="00A27D70" w:rsidRDefault="00125E16" w:rsidP="00125E16">
      <w:pPr>
        <w:pStyle w:val="ProductList-Body"/>
        <w:outlineLvl w:val="2"/>
        <w:rPr>
          <w:b/>
          <w:color w:val="00188F"/>
        </w:rPr>
      </w:pPr>
      <w:r>
        <w:rPr>
          <w:b/>
          <w:color w:val="00188F"/>
        </w:rPr>
        <w:t>Remedierile</w:t>
      </w:r>
    </w:p>
    <w:p w14:paraId="27220C82" w14:textId="77777777" w:rsidR="00125E16" w:rsidRDefault="00125E16" w:rsidP="00125E16">
      <w:pPr>
        <w:pStyle w:val="ProductList-Body"/>
      </w:pPr>
      <w:r>
        <w:t>Dacă Microsoft furnizează Remedieri Clientului în cadrul Asistenţei pentru clienţi, Remedierile respective sunt licenţiate conform termenilor licenţei aplicabili Produsului la care se referă Remedierile, cu excepţia cazului în care acestea includ termeni separaţi, caz în care vor guverna termenii respectivi. Dacă se furnizează Remedieri pentru Serviciile Microsoft Azure, Microsoft Intune, Microsoft Dynamics CRM Online, Microsoft Dynamics Marketing Microsoft Social Engagement sau Office 365, se vor aplica orice alte condiţii de utilizare furnizate de Microsoft împreună cu Remedierile, iar în cazul în care nu se furnizează nicio condiţie de utilizare, Clientul va beneficia de o licenţă neexclusivă, temporară, plătită integral pentru utilizarea şi reproducerea Remedierilor, doar pentru utilizarea internă. Clientul nu poate să modifice, să schimbe numele fişierului sau să combine vreo Remediere cu un cod computer care nu îi aparţine companiei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Lucrările preexistente</w:t>
      </w:r>
    </w:p>
    <w:p w14:paraId="3F1FFB48" w14:textId="6114154C" w:rsidR="00A27D70" w:rsidRPr="00690C65" w:rsidRDefault="00A27D70" w:rsidP="00A27D70">
      <w:pPr>
        <w:pStyle w:val="ProductList-Body"/>
      </w:pPr>
      <w:r>
        <w:t>Toate drepturile privind orice materiale scrise bazate pe coduri de computer sau non-coduri de computer, elaborate sau altfel obţinute de către şi pentru părţi sau Afiliaţii acestora, independent faţă de prezentul contract de licenţiere de volum încheiat de Client („Lucrări preexistente”), vor rămâne exclusiv în proprietatea părţii care furnizează Lucrările preexistente. În timpul furnizării Asistenţei pentru clienţi, fiecare parte acordă celeilalte părţi (şi contractorilor Microsoft, dacă este necesar) o licenţă temporară, neexclusivă pentru utilizarea, reproducerea şi modificarea oricăror Lucrări preexistente furnizate celeilalte părţi, numai dacă aceasta are nevoie pentru a-şi îndeplini obligaţiile legate de Asistenţa pentru clienţi. Cu excepţia altor prevederi exprese convenite în scris de către părţi, în urma plăţii integrale, Microsoft îi acordă Clientului o licenţă neexclusivă, permanentă şi integral achitată pentru a utiliza, a reproduce şi a modifica (dacă este cazul) oricare dintre Lucrările preexistente ale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de volum. În cazul în care Clientul se află în Republica Cehă, declară că autorul a acordat aprobările relevante pentru modificarea lucrărilor sale preexistente. Orice încălcare de către Client a condiţiilor din contractul său de licenţiere de volum sau orice alt document privind serviciile de Asistenţă pentru clienţi furnizate în baza contractului va fi o condiţie ulterioară pentru obţinerea licenţei perpetue pentru Lucrările preexistente ale Microsoft pe care Microsoft le lasă Clientului la terminarea furnizării serviciilor de Asistenţă pentru clienţi.</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Materialele</w:t>
      </w:r>
    </w:p>
    <w:p w14:paraId="48F7D817" w14:textId="43C6CD5F" w:rsidR="00A27D70" w:rsidRPr="00690C65" w:rsidRDefault="00A27D70" w:rsidP="00A27D70">
      <w:pPr>
        <w:pStyle w:val="ProductList-Body"/>
      </w:pPr>
      <w:r>
        <w:t>Microsoft va deţine toate drepturile asupra materialelor pe care le dezvoltă (în afara codului software) şi le furnizează Clientului în cadrul serviciilor de Asistenţă pentru clienţi („Materialele”), cu excepţia cazului în care aceste Materiale constituie Lucrările pre-existente ale Clientului. Microsoft îi acordă Clientului o licenţă neexclusivă, perpetuă şi integral plătită pentru utilizarea, reproducerea şi modificarea Materialelor doar în vederea desfăşurării operaţiunilor sale interne, fără nicio obligaţie de contabilizare sau de plată a redevenţelor.</w:t>
      </w:r>
    </w:p>
    <w:p w14:paraId="04C06233" w14:textId="77777777" w:rsidR="004B3D40" w:rsidRPr="00690C65" w:rsidRDefault="004B3D40" w:rsidP="00A27D70">
      <w:pPr>
        <w:pStyle w:val="ProductList-Body"/>
      </w:pPr>
    </w:p>
    <w:p w14:paraId="2EC8636C" w14:textId="77777777" w:rsidR="00A27D70" w:rsidRPr="00690C65" w:rsidRDefault="00A27D70" w:rsidP="00125E16">
      <w:pPr>
        <w:pStyle w:val="ProductList-Body"/>
        <w:keepNext/>
        <w:outlineLvl w:val="2"/>
      </w:pPr>
      <w:r>
        <w:rPr>
          <w:b/>
          <w:color w:val="00188F"/>
        </w:rPr>
        <w:t>Codul eşantion</w:t>
      </w:r>
    </w:p>
    <w:p w14:paraId="6FB65A5D" w14:textId="6A780208" w:rsidR="00A27D70" w:rsidRPr="00690C65" w:rsidRDefault="00A27D70" w:rsidP="00A27D70">
      <w:pPr>
        <w:pStyle w:val="ProductList-Body"/>
      </w:pPr>
      <w:r>
        <w:t>Microsoft îi acordă Clientului dreptul neexclusiv, perpetuu şi scutit de redevenţe de a utiliza şi a modifica orice cod software furnizat de Microsoft în scopuri de exemplificare („Cod eşantion”), precum şi de a reproduce şi a distribui forma cod obiect a Codului eşantion, în condiţiile în care Clientul este de acord cu următoarele: (i) să nu utilizeze numele, sigla sau mărcile comerciale Microsoft pentru a comercializa produsul software al Clientului în care este inclus Codul eşantion; (ii) să includă o notificare valabilă privind drepturile de autor în produsul software al Clientului în care este inclus Codul eşantion şi (iii) să despăgubească, să exonereze şi să apere compania Microsoft şi pe furnizorii săi faţă de orice pretenţii şi procese, inclusiv onorariile avocaţilor, care rezultă sau decurg din utilizarea ori distribuirea Codului eşantion.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Drepturile Afiliaţilor</w:t>
      </w:r>
    </w:p>
    <w:p w14:paraId="49249AA7" w14:textId="1D2CAFAB" w:rsidR="00A27D70" w:rsidRPr="00690C65" w:rsidRDefault="00A27D70" w:rsidP="00A27D70">
      <w:pPr>
        <w:pStyle w:val="ProductList-Body"/>
      </w:pPr>
      <w:r>
        <w:t>Clientul poate să sublicenţieze Afiliaţilor drepturile din această secţiune, însă Afiliaţii nu pot să sublicenţieze aceste drepturi, iar utilizarea acestora trebuie să respecte termenii licenţei din contractul de licenţiere de volum încheiat de Client.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Garanţia privind Asistenţa pentru clienţi</w:t>
      </w:r>
    </w:p>
    <w:p w14:paraId="58F354F4" w14:textId="7236F1AC" w:rsidR="00D67A4B" w:rsidRPr="00690C65" w:rsidRDefault="00A27D70" w:rsidP="00A27D70">
      <w:pPr>
        <w:pStyle w:val="ProductList-Body"/>
      </w:pPr>
      <w:r>
        <w:t>Microsoft garantează faptul că toate serviciile de Asistenţă pentru clienţi vor fi îndeplinite cu profesionism şi atenţie.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4067849"/>
      <w:r>
        <w:t>Notificarea privind standardul vizual H.264/AVC, standardul video VC-1, standardul vizual MPEG-4 şi standardul video MPEG-2</w:t>
      </w:r>
      <w:bookmarkEnd w:id="91"/>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4067850"/>
      <w:r>
        <w:t>Anexa 2 – Suitele de licenţe pe bază de abonament</w:t>
      </w:r>
      <w:bookmarkEnd w:id="92"/>
      <w:bookmarkEnd w:id="93"/>
    </w:p>
    <w:p w14:paraId="15149E3E" w14:textId="5EA43D9E" w:rsidR="007D0838" w:rsidRPr="00690C65" w:rsidRDefault="000F30F7" w:rsidP="00207B92">
      <w:pPr>
        <w:pStyle w:val="ProductList-Body"/>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w:t>
      </w:r>
    </w:p>
    <w:p w14:paraId="7691D15D" w14:textId="77777777" w:rsidR="009A6ABA" w:rsidRPr="00690C65" w:rsidRDefault="009A6ABA" w:rsidP="00207B92">
      <w:pPr>
        <w:pStyle w:val="ProductList-Body"/>
        <w:jc w:val="both"/>
      </w:pPr>
    </w:p>
    <w:tbl>
      <w:tblPr>
        <w:tblW w:w="10422"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31"/>
        <w:gridCol w:w="936"/>
        <w:gridCol w:w="783"/>
        <w:gridCol w:w="864"/>
        <w:gridCol w:w="441"/>
        <w:gridCol w:w="513"/>
      </w:tblGrid>
      <w:tr w:rsidR="009A6ABA" w14:paraId="405973D6" w14:textId="77777777" w:rsidTr="004B3D4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Serviciu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2808223" w:rsidR="009A6ABA" w:rsidRDefault="004B3D4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firme mijlocii</w:t>
            </w:r>
          </w:p>
        </w:tc>
        <w:tc>
          <w:tcPr>
            <w:tcW w:w="78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3840170" w:rsidR="009A6ABA" w:rsidRDefault="00C934DA" w:rsidP="004B3D4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4B3D40">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4B3D4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4B3D40">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4B3D40">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rsidP="006A11B3">
            <w:pPr>
              <w:pStyle w:val="ProductList-Body"/>
              <w:tabs>
                <w:tab w:val="clear" w:pos="158"/>
                <w:tab w:val="left" w:pos="720"/>
              </w:tabs>
              <w:spacing w:line="256" w:lineRule="auto"/>
              <w:ind w:left="-108" w:right="134"/>
              <w:rPr>
                <w:rFonts w:asciiTheme="majorHAnsi" w:hAnsiTheme="majorHAnsi"/>
                <w:sz w:val="16"/>
                <w:szCs w:val="16"/>
              </w:rPr>
            </w:pPr>
            <w:r>
              <w:rPr>
                <w:rFonts w:asciiTheme="majorHAnsi" w:hAnsiTheme="majorHAnsi"/>
                <w:sz w:val="16"/>
                <w:szCs w:val="16"/>
              </w:rPr>
              <w:t>Serviciile Azure de administrare a drepturilor</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4B3D40">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Licenţele Suite SL suplimentare care includ „fără ProPlus” în titlu nu includ drepturile pentru Office 365 ProPlus.</w:t>
      </w:r>
    </w:p>
    <w:p w14:paraId="3A7DEFE7" w14:textId="649D2BC4" w:rsidR="008D23E8" w:rsidRPr="00690C65" w:rsidRDefault="00007D8A" w:rsidP="00E13C7F">
      <w:pPr>
        <w:pStyle w:val="ProductList-Body"/>
        <w:tabs>
          <w:tab w:val="clear" w:pos="158"/>
        </w:tabs>
        <w:ind w:left="126" w:hanging="126"/>
      </w:pPr>
      <w:r>
        <w:rPr>
          <w:vertAlign w:val="superscript"/>
        </w:rPr>
        <w:t>2</w:t>
      </w:r>
      <w:r>
        <w:t xml:space="preserve"> Pe lângă Serviciile online menţionate mai sus, Suita Enterprise Cloud îndeplineşte cerinţa pentru Windows SA per utilizator, conform descrierii din Lista de produse. Lista de produse se află la adresa </w:t>
      </w:r>
      <w:hyperlink r:id="rId50" w:history="1">
        <w:r>
          <w:rPr>
            <w:rStyle w:val="Hyperlink"/>
          </w:rPr>
          <w:t>http://go.microsoft.com/?linkid=9839207</w:t>
        </w:r>
      </w:hyperlink>
      <w:r>
        <w:t>.</w:t>
      </w:r>
    </w:p>
    <w:p w14:paraId="5CE54DAE" w14:textId="7CA4E779" w:rsidR="0053216D" w:rsidRPr="00690C65" w:rsidRDefault="000759BB" w:rsidP="00E13C7F">
      <w:pPr>
        <w:pStyle w:val="ProductList-Body"/>
        <w:tabs>
          <w:tab w:val="clear" w:pos="158"/>
        </w:tabs>
        <w:ind w:left="108" w:hanging="108"/>
      </w:pPr>
      <w:r>
        <w:rPr>
          <w:vertAlign w:val="superscript"/>
        </w:rPr>
        <w:t>3</w:t>
      </w:r>
      <w: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4067851"/>
      <w:r>
        <w:t>Anexa 3 – Clauzele contractuale standard (Procesoare)</w:t>
      </w:r>
      <w:bookmarkEnd w:id="94"/>
      <w:bookmarkEnd w:id="95"/>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77777777" w:rsidR="00E83159" w:rsidRPr="00690C65" w:rsidRDefault="00E83159" w:rsidP="00E83159">
      <w:pPr>
        <w:pStyle w:val="ProductList-Body"/>
        <w:spacing w:after="120"/>
      </w:pPr>
      <w:r>
        <w:rPr>
          <w:b/>
        </w:rPr>
        <w:t>Persoanele vizate</w:t>
      </w:r>
      <w:r w:rsidRPr="007A1E98">
        <w:rPr>
          <w:b/>
          <w:bCs/>
        </w:rPr>
        <w:t>:</w:t>
      </w:r>
      <w:r>
        <w:t xml:space="preserve"> Persoanele vizate includ reprezentanţii şi utilizatorii finali ai clientului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7BC97D" w14:textId="77777777" w:rsidR="007204C3" w:rsidRDefault="007204C3" w:rsidP="009A573F">
      <w:pPr>
        <w:spacing w:after="0" w:line="240" w:lineRule="auto"/>
      </w:pPr>
      <w:r>
        <w:separator/>
      </w:r>
    </w:p>
  </w:endnote>
  <w:endnote w:type="continuationSeparator" w:id="0">
    <w:p w14:paraId="0C7D2F5C" w14:textId="77777777" w:rsidR="007204C3" w:rsidRDefault="007204C3" w:rsidP="009A573F">
      <w:pPr>
        <w:spacing w:after="0" w:line="240" w:lineRule="auto"/>
      </w:pPr>
      <w:r>
        <w:continuationSeparator/>
      </w:r>
    </w:p>
  </w:endnote>
  <w:endnote w:type="continuationNotice" w:id="1">
    <w:p w14:paraId="2CF9BED1" w14:textId="77777777" w:rsidR="007204C3" w:rsidRDefault="007204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18208D" w14:textId="77777777" w:rsidR="003A0A21" w:rsidRDefault="003A0A2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7204C3"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7204C3"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7204C3"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7204C3"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7204C3"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7204C3"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7204C3"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7204C3"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7204C3"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7204C3"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7204C3"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7204C3"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E549424"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307372" w14:textId="77777777" w:rsidR="006D19B0" w:rsidRPr="00B13BCE" w:rsidRDefault="007204C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C9B1E9"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BAF4C9" w14:textId="77777777" w:rsidR="006D19B0" w:rsidRPr="00B13BCE" w:rsidRDefault="007204C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DA541"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671C" w14:textId="77777777" w:rsidR="006D19B0" w:rsidRPr="00B13BCE" w:rsidRDefault="007204C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85755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4429B" w14:textId="77777777" w:rsidR="006D19B0" w:rsidRPr="00B13BCE" w:rsidRDefault="007204C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C1BA3"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0233" w14:textId="77777777" w:rsidR="006D19B0" w:rsidRPr="00B13BCE" w:rsidRDefault="007204C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83A2B0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96D6" w14:textId="77777777" w:rsidR="006D19B0" w:rsidRPr="00B13BCE" w:rsidRDefault="007204C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BA431A"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CFCB9" w14:textId="77777777" w:rsidR="006D19B0" w:rsidRPr="00B13BCE" w:rsidRDefault="007204C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83A78"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7F1C7" w14:textId="77777777" w:rsidR="006D19B0" w:rsidRPr="00B13BCE" w:rsidRDefault="007204C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930D25"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6C4AF1" w14:textId="77777777" w:rsidR="006D19B0" w:rsidRPr="00B13BCE" w:rsidRDefault="007204C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83B4D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E21C" w14:textId="77777777" w:rsidR="006D19B0" w:rsidRPr="00B13BCE" w:rsidRDefault="007204C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3B35BF"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9B79C" w14:textId="77777777" w:rsidR="006D19B0" w:rsidRPr="00B13BCE" w:rsidRDefault="007204C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E55794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C3D" w14:textId="77777777" w:rsidR="006D19B0" w:rsidRPr="00B13BCE" w:rsidRDefault="007204C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23DCF32"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7745A0" w14:textId="77777777" w:rsidR="006D19B0" w:rsidRPr="00B13BCE" w:rsidRDefault="007204C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10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39E36" w14:textId="77777777" w:rsidR="006D19B0" w:rsidRPr="00B13BCE" w:rsidRDefault="007204C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D94A0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FA6C53" w14:textId="77777777" w:rsidR="006D19B0" w:rsidRPr="00B13BCE" w:rsidRDefault="007204C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1A8E4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4496" w14:textId="77777777" w:rsidR="006D19B0" w:rsidRPr="00B13BCE" w:rsidRDefault="007204C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E312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11011" w14:textId="77777777" w:rsidR="006D19B0" w:rsidRPr="00B13BCE" w:rsidRDefault="007204C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462470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B8BC6" w14:textId="77777777" w:rsidR="006D19B0" w:rsidRPr="00B13BCE" w:rsidRDefault="007204C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0F232655"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51B23" w14:textId="77777777" w:rsidR="006D19B0" w:rsidRPr="00B13BCE" w:rsidRDefault="007204C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6EE8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033A" w14:textId="77777777" w:rsidR="006D19B0" w:rsidRPr="00B13BCE" w:rsidRDefault="007204C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01807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3300" w14:textId="77777777" w:rsidR="006D19B0" w:rsidRPr="00B13BCE" w:rsidRDefault="007204C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036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AB2B7" w14:textId="77777777" w:rsidR="006D19B0" w:rsidRPr="00B13BCE" w:rsidRDefault="007204C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370659"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B6584" w14:textId="77777777" w:rsidR="006D19B0" w:rsidRPr="00B13BCE" w:rsidRDefault="007204C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7242F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082B4" w14:textId="77777777" w:rsidR="006D19B0" w:rsidRPr="00B13BCE" w:rsidRDefault="007204C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CA13F4"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26183F" w14:textId="77777777" w:rsidR="006D19B0" w:rsidRPr="00B13BCE" w:rsidRDefault="007204C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7D01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6D4F" w14:textId="77777777" w:rsidR="006D19B0" w:rsidRPr="00B13BCE" w:rsidRDefault="007204C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E64A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89610" w14:textId="77777777" w:rsidR="006D19B0" w:rsidRPr="00B13BCE" w:rsidRDefault="007204C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1C88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664E97" w14:textId="77777777" w:rsidR="006D19B0" w:rsidRPr="00B13BCE" w:rsidRDefault="007204C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E1BA24"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D543" w14:textId="77777777" w:rsidR="006D19B0" w:rsidRPr="00B13BCE" w:rsidRDefault="007204C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F38518B"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120B" w14:textId="77777777" w:rsidR="006D19B0" w:rsidRPr="00B13BCE" w:rsidRDefault="007204C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87639F"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F8A47D" w14:textId="77777777" w:rsidR="006D19B0" w:rsidRPr="00B13BCE" w:rsidRDefault="007204C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CB151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510B6" w14:textId="77777777" w:rsidR="006D19B0" w:rsidRPr="00B13BCE" w:rsidRDefault="007204C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8EEB9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A32D" w14:textId="77777777" w:rsidR="006D19B0" w:rsidRPr="00B13BCE" w:rsidRDefault="007204C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0DD79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427A0" w14:textId="77777777" w:rsidR="006D19B0" w:rsidRPr="00B13BCE" w:rsidRDefault="007204C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40FD51"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2DE40" w14:textId="77777777" w:rsidR="006D19B0" w:rsidRPr="00B13BCE" w:rsidRDefault="007204C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54FE3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949F6" w14:textId="77777777" w:rsidR="006D19B0" w:rsidRPr="00B13BCE" w:rsidRDefault="007204C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9058AFA" w14:textId="77777777" w:rsidR="006D19B0" w:rsidRPr="00B13BCE" w:rsidRDefault="006D19B0" w:rsidP="00E00D6F">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7204C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7204C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7204C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7204C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7204C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7204C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1C5BB5EA"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7E907" w14:textId="77777777" w:rsidR="006D19B0" w:rsidRPr="00B13BCE" w:rsidRDefault="007204C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C3731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AA2D" w14:textId="77777777" w:rsidR="006D19B0" w:rsidRPr="00B13BCE" w:rsidRDefault="007204C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44523E"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402D1" w14:textId="77777777" w:rsidR="006D19B0" w:rsidRPr="00B13BCE" w:rsidRDefault="007204C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BCF4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F490B" w14:textId="77777777" w:rsidR="006D19B0" w:rsidRPr="00B13BCE" w:rsidRDefault="007204C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12C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FF5B" w14:textId="77777777" w:rsidR="006D19B0" w:rsidRPr="00B13BCE" w:rsidRDefault="007204C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B1F4690"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E2C992" w14:textId="77777777" w:rsidR="006D19B0" w:rsidRPr="00B13BCE" w:rsidRDefault="007204C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B81F61"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191E9" w14:textId="77777777" w:rsidR="006D19B0" w:rsidRPr="00B13BCE" w:rsidRDefault="007204C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373CD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4AEA3" w14:textId="77777777" w:rsidR="006D19B0" w:rsidRPr="00B13BCE" w:rsidRDefault="007204C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4C6A1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F147B" w14:textId="77777777" w:rsidR="006D19B0" w:rsidRPr="00B13BCE" w:rsidRDefault="007204C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116C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D5993" w14:textId="77777777" w:rsidR="006D19B0" w:rsidRPr="00B13BCE" w:rsidRDefault="007204C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230C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E3A2" w14:textId="77777777" w:rsidR="006D19B0" w:rsidRPr="00B13BCE" w:rsidRDefault="007204C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8AAB78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4FDC02" w14:textId="77777777" w:rsidR="006D19B0" w:rsidRPr="00B13BCE" w:rsidRDefault="007204C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77451D" w14:textId="77777777" w:rsidR="007204C3" w:rsidRDefault="007204C3" w:rsidP="009A573F">
      <w:pPr>
        <w:spacing w:after="0" w:line="240" w:lineRule="auto"/>
      </w:pPr>
      <w:r>
        <w:separator/>
      </w:r>
    </w:p>
  </w:footnote>
  <w:footnote w:type="continuationSeparator" w:id="0">
    <w:p w14:paraId="46541772" w14:textId="77777777" w:rsidR="007204C3" w:rsidRDefault="007204C3" w:rsidP="009A573F">
      <w:pPr>
        <w:spacing w:after="0" w:line="240" w:lineRule="auto"/>
      </w:pPr>
      <w:r>
        <w:continuationSeparator/>
      </w:r>
    </w:p>
  </w:footnote>
  <w:footnote w:type="continuationNotice" w:id="1">
    <w:p w14:paraId="5BB3B9D2" w14:textId="77777777" w:rsidR="007204C3" w:rsidRDefault="007204C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5C8C6D" w14:textId="77777777" w:rsidR="003A0A21" w:rsidRDefault="003A0A2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D1FAB9" w14:textId="77777777" w:rsidR="003A0A21" w:rsidRDefault="003A0A2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4575EF8" w:rsidR="006D19B0" w:rsidRPr="00171B2E" w:rsidRDefault="006D19B0" w:rsidP="00125E1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Termenii Serviciilor online Microsoft privind licenţierea de volum (română, </w:t>
        </w:r>
        <w:r w:rsidR="00125E16" w:rsidRPr="00125E16">
          <w:rPr>
            <w:color w:val="404040" w:themeColor="text1" w:themeTint="BF"/>
            <w:sz w:val="16"/>
            <w:szCs w:val="16"/>
          </w:rPr>
          <w:t>iulie</w:t>
        </w:r>
        <w:r w:rsidR="00125E16" w:rsidRPr="00125E16" w:rsidDel="00125E16">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A0A2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56AA4DB" w:rsidR="006D19B0" w:rsidRPr="004D27A6" w:rsidRDefault="006D19B0" w:rsidP="00125E16">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Termenii Serviciilor online Microsoft privind licenţierea de volum (română, </w:t>
        </w:r>
        <w:r w:rsidR="00125E16" w:rsidRPr="00125E16">
          <w:rPr>
            <w:color w:val="404040" w:themeColor="text1" w:themeTint="BF"/>
            <w:sz w:val="16"/>
            <w:szCs w:val="16"/>
          </w:rPr>
          <w:t>iulie</w:t>
        </w:r>
        <w:r w:rsidR="00125E16" w:rsidRPr="00125E16" w:rsidDel="00125E16">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A0A21">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fKAIwzF/9QhtZ2mkTeRwsvF+UkiPdnhV5h+ZQsXs0q2qucK6Y1FC6ZnvKpzr8TduPuLXCUErHU1dBtzX8MYvEw==" w:salt="wvKOM7YXT2Ifq4CKOyct7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7870"/>
    <w:rsid w:val="00340AF6"/>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A21"/>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1"/>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4A6"/>
    <w:rsid w:val="00710635"/>
    <w:rsid w:val="00710B25"/>
    <w:rsid w:val="00711815"/>
    <w:rsid w:val="007155B2"/>
    <w:rsid w:val="007204C3"/>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4C7"/>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5DF1"/>
    <w:rsid w:val="00D67331"/>
    <w:rsid w:val="00D67524"/>
    <w:rsid w:val="00D67904"/>
    <w:rsid w:val="00D67A4B"/>
    <w:rsid w:val="00D70B5E"/>
    <w:rsid w:val="00D73EC5"/>
    <w:rsid w:val="00D7478E"/>
    <w:rsid w:val="00D75E18"/>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1707CF-1FD6-4050-ADB8-67F9FD6B5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19371</Words>
  <Characters>110416</Characters>
  <Application>Microsoft Office Word</Application>
  <DocSecurity>8</DocSecurity>
  <Lines>920</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2015-07-10T15:18:00Z</dcterms:created>
  <dcterms:modified xsi:type="dcterms:W3CDTF">2015-07-10T15:18:00Z</dcterms:modified>
</cp:coreProperties>
</file>