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w:t>
      </w:r>
      <w:bookmarkStart w:id="1" w:name="_GoBack"/>
      <w:bookmarkEnd w:id="1"/>
      <w:r w:rsidRPr="00F244BE">
        <w:rPr>
          <w:rFonts w:asciiTheme="majorHAnsi" w:hAnsiTheme="majorHAnsi"/>
          <w:color w:val="FFFFFF" w:themeColor="background1"/>
          <w:sz w:val="72"/>
          <w:szCs w:val="72"/>
        </w:rPr>
        <w:t>enii Serviciilor online</w:t>
      </w:r>
    </w:p>
    <w:p w14:paraId="6BAF63FC" w14:textId="41704299"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8554D6">
        <w:rPr>
          <w:rFonts w:asciiTheme="majorHAnsi" w:hAnsiTheme="majorHAnsi"/>
          <w:color w:val="FFFFFF" w:themeColor="background1"/>
          <w:sz w:val="72"/>
          <w:szCs w:val="72"/>
        </w:rPr>
        <w:t xml:space="preserve">noiembrie </w:t>
      </w:r>
      <w:r w:rsidR="00635153" w:rsidRPr="00B3324C">
        <w:rPr>
          <w:rFonts w:asciiTheme="majorHAnsi" w:hAnsiTheme="majorHAnsi"/>
          <w:color w:val="FFFFFF" w:themeColor="background1"/>
          <w:sz w:val="72"/>
          <w:szCs w:val="72"/>
        </w:rPr>
        <w:t>2018</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Cuprins</w:t>
      </w:r>
    </w:p>
    <w:p w14:paraId="07E1572B" w14:textId="77C19901" w:rsidR="008554D6"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528606090" w:history="1">
        <w:r w:rsidR="008554D6" w:rsidRPr="00C23B39">
          <w:rPr>
            <w:rStyle w:val="Hyperlink"/>
            <w:noProof/>
          </w:rPr>
          <w:t>Introducere</w:t>
        </w:r>
        <w:r w:rsidR="008554D6">
          <w:rPr>
            <w:noProof/>
            <w:webHidden/>
          </w:rPr>
          <w:tab/>
        </w:r>
        <w:r w:rsidR="008554D6">
          <w:rPr>
            <w:noProof/>
            <w:webHidden/>
          </w:rPr>
          <w:fldChar w:fldCharType="begin"/>
        </w:r>
        <w:r w:rsidR="008554D6">
          <w:rPr>
            <w:noProof/>
            <w:webHidden/>
          </w:rPr>
          <w:instrText xml:space="preserve"> PAGEREF _Toc528606090 \h </w:instrText>
        </w:r>
        <w:r w:rsidR="008554D6">
          <w:rPr>
            <w:noProof/>
            <w:webHidden/>
          </w:rPr>
        </w:r>
        <w:r w:rsidR="008554D6">
          <w:rPr>
            <w:noProof/>
            <w:webHidden/>
          </w:rPr>
          <w:fldChar w:fldCharType="separate"/>
        </w:r>
        <w:r w:rsidR="008554D6">
          <w:rPr>
            <w:noProof/>
            <w:webHidden/>
          </w:rPr>
          <w:t>3</w:t>
        </w:r>
        <w:r w:rsidR="008554D6">
          <w:rPr>
            <w:noProof/>
            <w:webHidden/>
          </w:rPr>
          <w:fldChar w:fldCharType="end"/>
        </w:r>
      </w:hyperlink>
    </w:p>
    <w:p w14:paraId="6AD9B29C" w14:textId="10394903" w:rsidR="008554D6" w:rsidRDefault="008554D6">
      <w:pPr>
        <w:pStyle w:val="TOC5"/>
        <w:tabs>
          <w:tab w:val="right" w:leader="dot" w:pos="5030"/>
        </w:tabs>
        <w:rPr>
          <w:rFonts w:eastAsiaTheme="minorEastAsia"/>
          <w:noProof/>
          <w:sz w:val="22"/>
          <w:lang w:val="en-US" w:eastAsia="en-US" w:bidi="ar-SA"/>
        </w:rPr>
      </w:pPr>
      <w:hyperlink w:anchor="_Toc528606091" w:history="1">
        <w:r w:rsidRPr="00C23B39">
          <w:rPr>
            <w:rStyle w:val="Hyperlink"/>
            <w:noProof/>
          </w:rPr>
          <w:t>Contractele privind nivelul serviciului</w:t>
        </w:r>
        <w:r>
          <w:rPr>
            <w:noProof/>
            <w:webHidden/>
          </w:rPr>
          <w:tab/>
        </w:r>
        <w:r>
          <w:rPr>
            <w:noProof/>
            <w:webHidden/>
          </w:rPr>
          <w:fldChar w:fldCharType="begin"/>
        </w:r>
        <w:r>
          <w:rPr>
            <w:noProof/>
            <w:webHidden/>
          </w:rPr>
          <w:instrText xml:space="preserve"> PAGEREF _Toc528606091 \h </w:instrText>
        </w:r>
        <w:r>
          <w:rPr>
            <w:noProof/>
            <w:webHidden/>
          </w:rPr>
        </w:r>
        <w:r>
          <w:rPr>
            <w:noProof/>
            <w:webHidden/>
          </w:rPr>
          <w:fldChar w:fldCharType="separate"/>
        </w:r>
        <w:r>
          <w:rPr>
            <w:noProof/>
            <w:webHidden/>
          </w:rPr>
          <w:t>3</w:t>
        </w:r>
        <w:r>
          <w:rPr>
            <w:noProof/>
            <w:webHidden/>
          </w:rPr>
          <w:fldChar w:fldCharType="end"/>
        </w:r>
      </w:hyperlink>
    </w:p>
    <w:p w14:paraId="3CA5E808" w14:textId="15E762E3" w:rsidR="008554D6" w:rsidRDefault="008554D6">
      <w:pPr>
        <w:pStyle w:val="TOC5"/>
        <w:tabs>
          <w:tab w:val="right" w:leader="dot" w:pos="5030"/>
        </w:tabs>
        <w:rPr>
          <w:rFonts w:eastAsiaTheme="minorEastAsia"/>
          <w:noProof/>
          <w:sz w:val="22"/>
          <w:lang w:val="en-US" w:eastAsia="en-US" w:bidi="ar-SA"/>
        </w:rPr>
      </w:pPr>
      <w:hyperlink w:anchor="_Toc528606092" w:history="1">
        <w:r w:rsidRPr="00C23B39">
          <w:rPr>
            <w:rStyle w:val="Hyperlink"/>
            <w:noProof/>
          </w:rPr>
          <w:t>Termenii şi Actualizările referitoare la Serviciile online</w:t>
        </w:r>
        <w:r>
          <w:rPr>
            <w:noProof/>
            <w:webHidden/>
          </w:rPr>
          <w:tab/>
        </w:r>
        <w:r>
          <w:rPr>
            <w:noProof/>
            <w:webHidden/>
          </w:rPr>
          <w:fldChar w:fldCharType="begin"/>
        </w:r>
        <w:r>
          <w:rPr>
            <w:noProof/>
            <w:webHidden/>
          </w:rPr>
          <w:instrText xml:space="preserve"> PAGEREF _Toc528606092 \h </w:instrText>
        </w:r>
        <w:r>
          <w:rPr>
            <w:noProof/>
            <w:webHidden/>
          </w:rPr>
        </w:r>
        <w:r>
          <w:rPr>
            <w:noProof/>
            <w:webHidden/>
          </w:rPr>
          <w:fldChar w:fldCharType="separate"/>
        </w:r>
        <w:r>
          <w:rPr>
            <w:noProof/>
            <w:webHidden/>
          </w:rPr>
          <w:t>3</w:t>
        </w:r>
        <w:r>
          <w:rPr>
            <w:noProof/>
            <w:webHidden/>
          </w:rPr>
          <w:fldChar w:fldCharType="end"/>
        </w:r>
      </w:hyperlink>
    </w:p>
    <w:p w14:paraId="43C36155" w14:textId="31307D35" w:rsidR="008554D6" w:rsidRDefault="008554D6">
      <w:pPr>
        <w:pStyle w:val="TOC5"/>
        <w:tabs>
          <w:tab w:val="right" w:leader="dot" w:pos="5030"/>
        </w:tabs>
        <w:rPr>
          <w:rFonts w:eastAsiaTheme="minorEastAsia"/>
          <w:noProof/>
          <w:sz w:val="22"/>
          <w:lang w:val="en-US" w:eastAsia="en-US" w:bidi="ar-SA"/>
        </w:rPr>
      </w:pPr>
      <w:hyperlink w:anchor="_Toc528606093" w:history="1">
        <w:r w:rsidRPr="00C23B39">
          <w:rPr>
            <w:rStyle w:val="Hyperlink"/>
            <w:noProof/>
          </w:rPr>
          <w:t>Notificări electronice</w:t>
        </w:r>
        <w:r>
          <w:rPr>
            <w:noProof/>
            <w:webHidden/>
          </w:rPr>
          <w:tab/>
        </w:r>
        <w:r>
          <w:rPr>
            <w:noProof/>
            <w:webHidden/>
          </w:rPr>
          <w:fldChar w:fldCharType="begin"/>
        </w:r>
        <w:r>
          <w:rPr>
            <w:noProof/>
            <w:webHidden/>
          </w:rPr>
          <w:instrText xml:space="preserve"> PAGEREF _Toc528606093 \h </w:instrText>
        </w:r>
        <w:r>
          <w:rPr>
            <w:noProof/>
            <w:webHidden/>
          </w:rPr>
        </w:r>
        <w:r>
          <w:rPr>
            <w:noProof/>
            <w:webHidden/>
          </w:rPr>
          <w:fldChar w:fldCharType="separate"/>
        </w:r>
        <w:r>
          <w:rPr>
            <w:noProof/>
            <w:webHidden/>
          </w:rPr>
          <w:t>3</w:t>
        </w:r>
        <w:r>
          <w:rPr>
            <w:noProof/>
            <w:webHidden/>
          </w:rPr>
          <w:fldChar w:fldCharType="end"/>
        </w:r>
      </w:hyperlink>
    </w:p>
    <w:p w14:paraId="3979DF55" w14:textId="62A47A60" w:rsidR="008554D6" w:rsidRDefault="008554D6">
      <w:pPr>
        <w:pStyle w:val="TOC5"/>
        <w:tabs>
          <w:tab w:val="right" w:leader="dot" w:pos="5030"/>
        </w:tabs>
        <w:rPr>
          <w:rFonts w:eastAsiaTheme="minorEastAsia"/>
          <w:noProof/>
          <w:sz w:val="22"/>
          <w:lang w:val="en-US" w:eastAsia="en-US" w:bidi="ar-SA"/>
        </w:rPr>
      </w:pPr>
      <w:hyperlink w:anchor="_Toc528606094" w:history="1">
        <w:r w:rsidRPr="00C23B39">
          <w:rPr>
            <w:rStyle w:val="Hyperlink"/>
            <w:noProof/>
          </w:rPr>
          <w:t>Versiunile anterioare</w:t>
        </w:r>
        <w:r>
          <w:rPr>
            <w:noProof/>
            <w:webHidden/>
          </w:rPr>
          <w:tab/>
        </w:r>
        <w:r>
          <w:rPr>
            <w:noProof/>
            <w:webHidden/>
          </w:rPr>
          <w:fldChar w:fldCharType="begin"/>
        </w:r>
        <w:r>
          <w:rPr>
            <w:noProof/>
            <w:webHidden/>
          </w:rPr>
          <w:instrText xml:space="preserve"> PAGEREF _Toc528606094 \h </w:instrText>
        </w:r>
        <w:r>
          <w:rPr>
            <w:noProof/>
            <w:webHidden/>
          </w:rPr>
        </w:r>
        <w:r>
          <w:rPr>
            <w:noProof/>
            <w:webHidden/>
          </w:rPr>
          <w:fldChar w:fldCharType="separate"/>
        </w:r>
        <w:r>
          <w:rPr>
            <w:noProof/>
            <w:webHidden/>
          </w:rPr>
          <w:t>3</w:t>
        </w:r>
        <w:r>
          <w:rPr>
            <w:noProof/>
            <w:webHidden/>
          </w:rPr>
          <w:fldChar w:fldCharType="end"/>
        </w:r>
      </w:hyperlink>
    </w:p>
    <w:p w14:paraId="13799779" w14:textId="01247457" w:rsidR="008554D6" w:rsidRDefault="008554D6">
      <w:pPr>
        <w:pStyle w:val="TOC3"/>
        <w:rPr>
          <w:rFonts w:eastAsiaTheme="minorEastAsia"/>
          <w:b w:val="0"/>
          <w:smallCaps w:val="0"/>
          <w:sz w:val="22"/>
          <w:lang w:val="en-US" w:eastAsia="en-US" w:bidi="ar-SA"/>
        </w:rPr>
      </w:pPr>
      <w:hyperlink w:anchor="_Toc528606095" w:history="1">
        <w:r w:rsidRPr="00C23B39">
          <w:rPr>
            <w:rStyle w:val="Hyperlink"/>
          </w:rPr>
          <w:t>Clarificări și rezumatul modificărilor</w:t>
        </w:r>
        <w:r>
          <w:rPr>
            <w:webHidden/>
          </w:rPr>
          <w:tab/>
        </w:r>
        <w:r>
          <w:rPr>
            <w:webHidden/>
          </w:rPr>
          <w:fldChar w:fldCharType="begin"/>
        </w:r>
        <w:r>
          <w:rPr>
            <w:webHidden/>
          </w:rPr>
          <w:instrText xml:space="preserve"> PAGEREF _Toc528606095 \h </w:instrText>
        </w:r>
        <w:r>
          <w:rPr>
            <w:webHidden/>
          </w:rPr>
        </w:r>
        <w:r>
          <w:rPr>
            <w:webHidden/>
          </w:rPr>
          <w:fldChar w:fldCharType="separate"/>
        </w:r>
        <w:r>
          <w:rPr>
            <w:webHidden/>
          </w:rPr>
          <w:t>3</w:t>
        </w:r>
        <w:r>
          <w:rPr>
            <w:webHidden/>
          </w:rPr>
          <w:fldChar w:fldCharType="end"/>
        </w:r>
      </w:hyperlink>
    </w:p>
    <w:p w14:paraId="3AB4BD65" w14:textId="75A8F8F2" w:rsidR="008554D6" w:rsidRDefault="008554D6">
      <w:pPr>
        <w:pStyle w:val="TOC1"/>
        <w:tabs>
          <w:tab w:val="right" w:leader="dot" w:pos="5030"/>
        </w:tabs>
        <w:rPr>
          <w:rFonts w:eastAsiaTheme="minorEastAsia"/>
          <w:b w:val="0"/>
          <w:caps w:val="0"/>
          <w:noProof/>
          <w:sz w:val="22"/>
          <w:lang w:val="en-US" w:eastAsia="en-US" w:bidi="ar-SA"/>
        </w:rPr>
      </w:pPr>
      <w:hyperlink w:anchor="_Toc528606096" w:history="1">
        <w:r w:rsidRPr="00C23B39">
          <w:rPr>
            <w:rStyle w:val="Hyperlink"/>
            <w:noProof/>
          </w:rPr>
          <w:t>Definiţii</w:t>
        </w:r>
        <w:r>
          <w:rPr>
            <w:noProof/>
            <w:webHidden/>
          </w:rPr>
          <w:tab/>
        </w:r>
        <w:r>
          <w:rPr>
            <w:noProof/>
            <w:webHidden/>
          </w:rPr>
          <w:fldChar w:fldCharType="begin"/>
        </w:r>
        <w:r>
          <w:rPr>
            <w:noProof/>
            <w:webHidden/>
          </w:rPr>
          <w:instrText xml:space="preserve"> PAGEREF _Toc528606096 \h </w:instrText>
        </w:r>
        <w:r>
          <w:rPr>
            <w:noProof/>
            <w:webHidden/>
          </w:rPr>
        </w:r>
        <w:r>
          <w:rPr>
            <w:noProof/>
            <w:webHidden/>
          </w:rPr>
          <w:fldChar w:fldCharType="separate"/>
        </w:r>
        <w:r>
          <w:rPr>
            <w:noProof/>
            <w:webHidden/>
          </w:rPr>
          <w:t>4</w:t>
        </w:r>
        <w:r>
          <w:rPr>
            <w:noProof/>
            <w:webHidden/>
          </w:rPr>
          <w:fldChar w:fldCharType="end"/>
        </w:r>
      </w:hyperlink>
    </w:p>
    <w:p w14:paraId="42D2AD9F" w14:textId="5CDB6630" w:rsidR="008554D6" w:rsidRDefault="008554D6">
      <w:pPr>
        <w:pStyle w:val="TOC1"/>
        <w:tabs>
          <w:tab w:val="right" w:leader="dot" w:pos="5030"/>
        </w:tabs>
        <w:rPr>
          <w:rFonts w:eastAsiaTheme="minorEastAsia"/>
          <w:b w:val="0"/>
          <w:caps w:val="0"/>
          <w:noProof/>
          <w:sz w:val="22"/>
          <w:lang w:val="en-US" w:eastAsia="en-US" w:bidi="ar-SA"/>
        </w:rPr>
      </w:pPr>
      <w:hyperlink w:anchor="_Toc528606097" w:history="1">
        <w:r w:rsidRPr="00C23B39">
          <w:rPr>
            <w:rStyle w:val="Hyperlink"/>
            <w:noProof/>
          </w:rPr>
          <w:t>Termeni generali</w:t>
        </w:r>
        <w:r>
          <w:rPr>
            <w:noProof/>
            <w:webHidden/>
          </w:rPr>
          <w:tab/>
        </w:r>
        <w:r>
          <w:rPr>
            <w:noProof/>
            <w:webHidden/>
          </w:rPr>
          <w:fldChar w:fldCharType="begin"/>
        </w:r>
        <w:r>
          <w:rPr>
            <w:noProof/>
            <w:webHidden/>
          </w:rPr>
          <w:instrText xml:space="preserve"> PAGEREF _Toc528606097 \h </w:instrText>
        </w:r>
        <w:r>
          <w:rPr>
            <w:noProof/>
            <w:webHidden/>
          </w:rPr>
        </w:r>
        <w:r>
          <w:rPr>
            <w:noProof/>
            <w:webHidden/>
          </w:rPr>
          <w:fldChar w:fldCharType="separate"/>
        </w:r>
        <w:r>
          <w:rPr>
            <w:noProof/>
            <w:webHidden/>
          </w:rPr>
          <w:t>6</w:t>
        </w:r>
        <w:r>
          <w:rPr>
            <w:noProof/>
            <w:webHidden/>
          </w:rPr>
          <w:fldChar w:fldCharType="end"/>
        </w:r>
      </w:hyperlink>
    </w:p>
    <w:p w14:paraId="275B961D" w14:textId="1C68CC71" w:rsidR="008554D6" w:rsidRDefault="008554D6">
      <w:pPr>
        <w:pStyle w:val="TOC5"/>
        <w:tabs>
          <w:tab w:val="right" w:leader="dot" w:pos="5030"/>
        </w:tabs>
        <w:rPr>
          <w:rFonts w:eastAsiaTheme="minorEastAsia"/>
          <w:noProof/>
          <w:sz w:val="22"/>
          <w:lang w:val="en-US" w:eastAsia="en-US" w:bidi="ar-SA"/>
        </w:rPr>
      </w:pPr>
      <w:hyperlink w:anchor="_Toc528606098" w:history="1">
        <w:r w:rsidRPr="00C23B39">
          <w:rPr>
            <w:rStyle w:val="Hyperlink"/>
            <w:noProof/>
          </w:rPr>
          <w:t>Licenţierea Serviciilor online</w:t>
        </w:r>
        <w:r>
          <w:rPr>
            <w:noProof/>
            <w:webHidden/>
          </w:rPr>
          <w:tab/>
        </w:r>
        <w:r>
          <w:rPr>
            <w:noProof/>
            <w:webHidden/>
          </w:rPr>
          <w:fldChar w:fldCharType="begin"/>
        </w:r>
        <w:r>
          <w:rPr>
            <w:noProof/>
            <w:webHidden/>
          </w:rPr>
          <w:instrText xml:space="preserve"> PAGEREF _Toc528606098 \h </w:instrText>
        </w:r>
        <w:r>
          <w:rPr>
            <w:noProof/>
            <w:webHidden/>
          </w:rPr>
        </w:r>
        <w:r>
          <w:rPr>
            <w:noProof/>
            <w:webHidden/>
          </w:rPr>
          <w:fldChar w:fldCharType="separate"/>
        </w:r>
        <w:r>
          <w:rPr>
            <w:noProof/>
            <w:webHidden/>
          </w:rPr>
          <w:t>6</w:t>
        </w:r>
        <w:r>
          <w:rPr>
            <w:noProof/>
            <w:webHidden/>
          </w:rPr>
          <w:fldChar w:fldCharType="end"/>
        </w:r>
      </w:hyperlink>
    </w:p>
    <w:p w14:paraId="7F9A98D8" w14:textId="1513A341" w:rsidR="008554D6" w:rsidRDefault="008554D6">
      <w:pPr>
        <w:pStyle w:val="TOC5"/>
        <w:tabs>
          <w:tab w:val="right" w:leader="dot" w:pos="5030"/>
        </w:tabs>
        <w:rPr>
          <w:rFonts w:eastAsiaTheme="minorEastAsia"/>
          <w:noProof/>
          <w:sz w:val="22"/>
          <w:lang w:val="en-US" w:eastAsia="en-US" w:bidi="ar-SA"/>
        </w:rPr>
      </w:pPr>
      <w:hyperlink w:anchor="_Toc528606099" w:history="1">
        <w:r w:rsidRPr="00C23B39">
          <w:rPr>
            <w:rStyle w:val="Hyperlink"/>
            <w:noProof/>
          </w:rPr>
          <w:t>Utilizarea Serviciilor online</w:t>
        </w:r>
        <w:r>
          <w:rPr>
            <w:noProof/>
            <w:webHidden/>
          </w:rPr>
          <w:tab/>
        </w:r>
        <w:r>
          <w:rPr>
            <w:noProof/>
            <w:webHidden/>
          </w:rPr>
          <w:fldChar w:fldCharType="begin"/>
        </w:r>
        <w:r>
          <w:rPr>
            <w:noProof/>
            <w:webHidden/>
          </w:rPr>
          <w:instrText xml:space="preserve"> PAGEREF _Toc528606099 \h </w:instrText>
        </w:r>
        <w:r>
          <w:rPr>
            <w:noProof/>
            <w:webHidden/>
          </w:rPr>
        </w:r>
        <w:r>
          <w:rPr>
            <w:noProof/>
            <w:webHidden/>
          </w:rPr>
          <w:fldChar w:fldCharType="separate"/>
        </w:r>
        <w:r>
          <w:rPr>
            <w:noProof/>
            <w:webHidden/>
          </w:rPr>
          <w:t>6</w:t>
        </w:r>
        <w:r>
          <w:rPr>
            <w:noProof/>
            <w:webHidden/>
          </w:rPr>
          <w:fldChar w:fldCharType="end"/>
        </w:r>
      </w:hyperlink>
    </w:p>
    <w:p w14:paraId="68E68D27" w14:textId="767455DD" w:rsidR="008554D6" w:rsidRDefault="008554D6">
      <w:pPr>
        <w:pStyle w:val="TOC5"/>
        <w:tabs>
          <w:tab w:val="right" w:leader="dot" w:pos="5030"/>
        </w:tabs>
        <w:rPr>
          <w:rFonts w:eastAsiaTheme="minorEastAsia"/>
          <w:noProof/>
          <w:sz w:val="22"/>
          <w:lang w:val="en-US" w:eastAsia="en-US" w:bidi="ar-SA"/>
        </w:rPr>
      </w:pPr>
      <w:hyperlink w:anchor="_Toc528606100" w:history="1">
        <w:r w:rsidRPr="00C23B39">
          <w:rPr>
            <w:rStyle w:val="Hyperlink"/>
            <w:noProof/>
          </w:rPr>
          <w:t>Utilizarea produselor software cu serviciul online</w:t>
        </w:r>
        <w:r>
          <w:rPr>
            <w:noProof/>
            <w:webHidden/>
          </w:rPr>
          <w:tab/>
        </w:r>
        <w:r>
          <w:rPr>
            <w:noProof/>
            <w:webHidden/>
          </w:rPr>
          <w:fldChar w:fldCharType="begin"/>
        </w:r>
        <w:r>
          <w:rPr>
            <w:noProof/>
            <w:webHidden/>
          </w:rPr>
          <w:instrText xml:space="preserve"> PAGEREF _Toc528606100 \h </w:instrText>
        </w:r>
        <w:r>
          <w:rPr>
            <w:noProof/>
            <w:webHidden/>
          </w:rPr>
        </w:r>
        <w:r>
          <w:rPr>
            <w:noProof/>
            <w:webHidden/>
          </w:rPr>
          <w:fldChar w:fldCharType="separate"/>
        </w:r>
        <w:r>
          <w:rPr>
            <w:noProof/>
            <w:webHidden/>
          </w:rPr>
          <w:t>6</w:t>
        </w:r>
        <w:r>
          <w:rPr>
            <w:noProof/>
            <w:webHidden/>
          </w:rPr>
          <w:fldChar w:fldCharType="end"/>
        </w:r>
      </w:hyperlink>
    </w:p>
    <w:p w14:paraId="6FC20694" w14:textId="049685F2" w:rsidR="008554D6" w:rsidRDefault="008554D6">
      <w:pPr>
        <w:pStyle w:val="TOC5"/>
        <w:tabs>
          <w:tab w:val="right" w:leader="dot" w:pos="5030"/>
        </w:tabs>
        <w:rPr>
          <w:rFonts w:eastAsiaTheme="minorEastAsia"/>
          <w:noProof/>
          <w:sz w:val="22"/>
          <w:lang w:val="en-US" w:eastAsia="en-US" w:bidi="ar-SA"/>
        </w:rPr>
      </w:pPr>
      <w:hyperlink w:anchor="_Toc528606101" w:history="1">
        <w:r w:rsidRPr="00C23B39">
          <w:rPr>
            <w:rStyle w:val="Hyperlink"/>
            <w:noProof/>
          </w:rPr>
          <w:t>Limitări tehnice</w:t>
        </w:r>
        <w:r>
          <w:rPr>
            <w:noProof/>
            <w:webHidden/>
          </w:rPr>
          <w:tab/>
        </w:r>
        <w:r>
          <w:rPr>
            <w:noProof/>
            <w:webHidden/>
          </w:rPr>
          <w:fldChar w:fldCharType="begin"/>
        </w:r>
        <w:r>
          <w:rPr>
            <w:noProof/>
            <w:webHidden/>
          </w:rPr>
          <w:instrText xml:space="preserve"> PAGEREF _Toc528606101 \h </w:instrText>
        </w:r>
        <w:r>
          <w:rPr>
            <w:noProof/>
            <w:webHidden/>
          </w:rPr>
        </w:r>
        <w:r>
          <w:rPr>
            <w:noProof/>
            <w:webHidden/>
          </w:rPr>
          <w:fldChar w:fldCharType="separate"/>
        </w:r>
        <w:r>
          <w:rPr>
            <w:noProof/>
            <w:webHidden/>
          </w:rPr>
          <w:t>7</w:t>
        </w:r>
        <w:r>
          <w:rPr>
            <w:noProof/>
            <w:webHidden/>
          </w:rPr>
          <w:fldChar w:fldCharType="end"/>
        </w:r>
      </w:hyperlink>
    </w:p>
    <w:p w14:paraId="01834DD0" w14:textId="4BA190A4" w:rsidR="008554D6" w:rsidRDefault="008554D6">
      <w:pPr>
        <w:pStyle w:val="TOC5"/>
        <w:tabs>
          <w:tab w:val="right" w:leader="dot" w:pos="5030"/>
        </w:tabs>
        <w:rPr>
          <w:rFonts w:eastAsiaTheme="minorEastAsia"/>
          <w:noProof/>
          <w:sz w:val="22"/>
          <w:lang w:val="en-US" w:eastAsia="en-US" w:bidi="ar-SA"/>
        </w:rPr>
      </w:pPr>
      <w:hyperlink w:anchor="_Toc528606102" w:history="1">
        <w:r w:rsidRPr="00C23B39">
          <w:rPr>
            <w:rStyle w:val="Hyperlink"/>
            <w:noProof/>
          </w:rPr>
          <w:t>Serviciile de import/export</w:t>
        </w:r>
        <w:r>
          <w:rPr>
            <w:noProof/>
            <w:webHidden/>
          </w:rPr>
          <w:tab/>
        </w:r>
        <w:r>
          <w:rPr>
            <w:noProof/>
            <w:webHidden/>
          </w:rPr>
          <w:fldChar w:fldCharType="begin"/>
        </w:r>
        <w:r>
          <w:rPr>
            <w:noProof/>
            <w:webHidden/>
          </w:rPr>
          <w:instrText xml:space="preserve"> PAGEREF _Toc528606102 \h </w:instrText>
        </w:r>
        <w:r>
          <w:rPr>
            <w:noProof/>
            <w:webHidden/>
          </w:rPr>
        </w:r>
        <w:r>
          <w:rPr>
            <w:noProof/>
            <w:webHidden/>
          </w:rPr>
          <w:fldChar w:fldCharType="separate"/>
        </w:r>
        <w:r>
          <w:rPr>
            <w:noProof/>
            <w:webHidden/>
          </w:rPr>
          <w:t>7</w:t>
        </w:r>
        <w:r>
          <w:rPr>
            <w:noProof/>
            <w:webHidden/>
          </w:rPr>
          <w:fldChar w:fldCharType="end"/>
        </w:r>
      </w:hyperlink>
    </w:p>
    <w:p w14:paraId="254CC35C" w14:textId="53DA409E" w:rsidR="008554D6" w:rsidRDefault="008554D6">
      <w:pPr>
        <w:pStyle w:val="TOC5"/>
        <w:tabs>
          <w:tab w:val="right" w:leader="dot" w:pos="5030"/>
        </w:tabs>
        <w:rPr>
          <w:rFonts w:eastAsiaTheme="minorEastAsia"/>
          <w:noProof/>
          <w:sz w:val="22"/>
          <w:lang w:val="en-US" w:eastAsia="en-US" w:bidi="ar-SA"/>
        </w:rPr>
      </w:pPr>
      <w:hyperlink w:anchor="_Toc528606103" w:history="1">
        <w:r w:rsidRPr="00C23B39">
          <w:rPr>
            <w:rStyle w:val="Hyperlink"/>
            <w:noProof/>
          </w:rPr>
          <w:t>Componente de font</w:t>
        </w:r>
        <w:r>
          <w:rPr>
            <w:noProof/>
            <w:webHidden/>
          </w:rPr>
          <w:tab/>
        </w:r>
        <w:r>
          <w:rPr>
            <w:noProof/>
            <w:webHidden/>
          </w:rPr>
          <w:fldChar w:fldCharType="begin"/>
        </w:r>
        <w:r>
          <w:rPr>
            <w:noProof/>
            <w:webHidden/>
          </w:rPr>
          <w:instrText xml:space="preserve"> PAGEREF _Toc528606103 \h </w:instrText>
        </w:r>
        <w:r>
          <w:rPr>
            <w:noProof/>
            <w:webHidden/>
          </w:rPr>
        </w:r>
        <w:r>
          <w:rPr>
            <w:noProof/>
            <w:webHidden/>
          </w:rPr>
          <w:fldChar w:fldCharType="separate"/>
        </w:r>
        <w:r>
          <w:rPr>
            <w:noProof/>
            <w:webHidden/>
          </w:rPr>
          <w:t>7</w:t>
        </w:r>
        <w:r>
          <w:rPr>
            <w:noProof/>
            <w:webHidden/>
          </w:rPr>
          <w:fldChar w:fldCharType="end"/>
        </w:r>
      </w:hyperlink>
    </w:p>
    <w:p w14:paraId="0CEF6D01" w14:textId="60F95308" w:rsidR="008554D6" w:rsidRDefault="008554D6">
      <w:pPr>
        <w:pStyle w:val="TOC5"/>
        <w:tabs>
          <w:tab w:val="right" w:leader="dot" w:pos="5030"/>
        </w:tabs>
        <w:rPr>
          <w:rFonts w:eastAsiaTheme="minorEastAsia"/>
          <w:noProof/>
          <w:sz w:val="22"/>
          <w:lang w:val="en-US" w:eastAsia="en-US" w:bidi="ar-SA"/>
        </w:rPr>
      </w:pPr>
      <w:hyperlink w:anchor="_Toc528606104" w:history="1">
        <w:r w:rsidRPr="00C23B39">
          <w:rPr>
            <w:rStyle w:val="Hyperlink"/>
            <w:noProof/>
          </w:rPr>
          <w:t>Schimbările şi disponibilitatea Serviciilor online</w:t>
        </w:r>
        <w:r>
          <w:rPr>
            <w:noProof/>
            <w:webHidden/>
          </w:rPr>
          <w:tab/>
        </w:r>
        <w:r>
          <w:rPr>
            <w:noProof/>
            <w:webHidden/>
          </w:rPr>
          <w:fldChar w:fldCharType="begin"/>
        </w:r>
        <w:r>
          <w:rPr>
            <w:noProof/>
            <w:webHidden/>
          </w:rPr>
          <w:instrText xml:space="preserve"> PAGEREF _Toc528606104 \h </w:instrText>
        </w:r>
        <w:r>
          <w:rPr>
            <w:noProof/>
            <w:webHidden/>
          </w:rPr>
        </w:r>
        <w:r>
          <w:rPr>
            <w:noProof/>
            <w:webHidden/>
          </w:rPr>
          <w:fldChar w:fldCharType="separate"/>
        </w:r>
        <w:r>
          <w:rPr>
            <w:noProof/>
            <w:webHidden/>
          </w:rPr>
          <w:t>7</w:t>
        </w:r>
        <w:r>
          <w:rPr>
            <w:noProof/>
            <w:webHidden/>
          </w:rPr>
          <w:fldChar w:fldCharType="end"/>
        </w:r>
      </w:hyperlink>
    </w:p>
    <w:p w14:paraId="58357067" w14:textId="39995245" w:rsidR="008554D6" w:rsidRDefault="008554D6">
      <w:pPr>
        <w:pStyle w:val="TOC5"/>
        <w:tabs>
          <w:tab w:val="right" w:leader="dot" w:pos="5030"/>
        </w:tabs>
        <w:rPr>
          <w:rFonts w:eastAsiaTheme="minorEastAsia"/>
          <w:noProof/>
          <w:sz w:val="22"/>
          <w:lang w:val="en-US" w:eastAsia="en-US" w:bidi="ar-SA"/>
        </w:rPr>
      </w:pPr>
      <w:hyperlink w:anchor="_Toc528606105" w:history="1">
        <w:r w:rsidRPr="00C23B39">
          <w:rPr>
            <w:rStyle w:val="Hyperlink"/>
            <w:noProof/>
          </w:rPr>
          <w:t>Respectarea legii</w:t>
        </w:r>
        <w:r>
          <w:rPr>
            <w:noProof/>
            <w:webHidden/>
          </w:rPr>
          <w:tab/>
        </w:r>
        <w:r>
          <w:rPr>
            <w:noProof/>
            <w:webHidden/>
          </w:rPr>
          <w:fldChar w:fldCharType="begin"/>
        </w:r>
        <w:r>
          <w:rPr>
            <w:noProof/>
            <w:webHidden/>
          </w:rPr>
          <w:instrText xml:space="preserve"> PAGEREF _Toc528606105 \h </w:instrText>
        </w:r>
        <w:r>
          <w:rPr>
            <w:noProof/>
            <w:webHidden/>
          </w:rPr>
        </w:r>
        <w:r>
          <w:rPr>
            <w:noProof/>
            <w:webHidden/>
          </w:rPr>
          <w:fldChar w:fldCharType="separate"/>
        </w:r>
        <w:r>
          <w:rPr>
            <w:noProof/>
            <w:webHidden/>
          </w:rPr>
          <w:t>7</w:t>
        </w:r>
        <w:r>
          <w:rPr>
            <w:noProof/>
            <w:webHidden/>
          </w:rPr>
          <w:fldChar w:fldCharType="end"/>
        </w:r>
      </w:hyperlink>
    </w:p>
    <w:p w14:paraId="152607FC" w14:textId="06DB40DA" w:rsidR="008554D6" w:rsidRDefault="008554D6">
      <w:pPr>
        <w:pStyle w:val="TOC5"/>
        <w:tabs>
          <w:tab w:val="right" w:leader="dot" w:pos="5030"/>
        </w:tabs>
        <w:rPr>
          <w:rFonts w:eastAsiaTheme="minorEastAsia"/>
          <w:noProof/>
          <w:sz w:val="22"/>
          <w:lang w:val="en-US" w:eastAsia="en-US" w:bidi="ar-SA"/>
        </w:rPr>
      </w:pPr>
      <w:hyperlink w:anchor="_Toc528606106" w:history="1">
        <w:r w:rsidRPr="00C23B39">
          <w:rPr>
            <w:rStyle w:val="Hyperlink"/>
            <w:noProof/>
          </w:rPr>
          <w:t>Altele</w:t>
        </w:r>
        <w:r>
          <w:rPr>
            <w:noProof/>
            <w:webHidden/>
          </w:rPr>
          <w:tab/>
        </w:r>
        <w:r>
          <w:rPr>
            <w:noProof/>
            <w:webHidden/>
          </w:rPr>
          <w:fldChar w:fldCharType="begin"/>
        </w:r>
        <w:r>
          <w:rPr>
            <w:noProof/>
            <w:webHidden/>
          </w:rPr>
          <w:instrText xml:space="preserve"> PAGEREF _Toc528606106 \h </w:instrText>
        </w:r>
        <w:r>
          <w:rPr>
            <w:noProof/>
            <w:webHidden/>
          </w:rPr>
        </w:r>
        <w:r>
          <w:rPr>
            <w:noProof/>
            <w:webHidden/>
          </w:rPr>
          <w:fldChar w:fldCharType="separate"/>
        </w:r>
        <w:r>
          <w:rPr>
            <w:noProof/>
            <w:webHidden/>
          </w:rPr>
          <w:t>7</w:t>
        </w:r>
        <w:r>
          <w:rPr>
            <w:noProof/>
            <w:webHidden/>
          </w:rPr>
          <w:fldChar w:fldCharType="end"/>
        </w:r>
      </w:hyperlink>
    </w:p>
    <w:p w14:paraId="6F0D0132" w14:textId="701A3681" w:rsidR="008554D6" w:rsidRDefault="008554D6">
      <w:pPr>
        <w:pStyle w:val="TOC1"/>
        <w:tabs>
          <w:tab w:val="right" w:leader="dot" w:pos="5030"/>
        </w:tabs>
        <w:rPr>
          <w:rFonts w:eastAsiaTheme="minorEastAsia"/>
          <w:b w:val="0"/>
          <w:caps w:val="0"/>
          <w:noProof/>
          <w:sz w:val="22"/>
          <w:lang w:val="en-US" w:eastAsia="en-US" w:bidi="ar-SA"/>
        </w:rPr>
      </w:pPr>
      <w:hyperlink w:anchor="_Toc528606107" w:history="1">
        <w:r w:rsidRPr="00C23B39">
          <w:rPr>
            <w:rStyle w:val="Hyperlink"/>
            <w:noProof/>
          </w:rPr>
          <w:t>Termenii privind protecţia datelor cu caracter personal</w:t>
        </w:r>
        <w:r>
          <w:rPr>
            <w:noProof/>
            <w:webHidden/>
          </w:rPr>
          <w:tab/>
        </w:r>
        <w:r>
          <w:rPr>
            <w:noProof/>
            <w:webHidden/>
          </w:rPr>
          <w:fldChar w:fldCharType="begin"/>
        </w:r>
        <w:r>
          <w:rPr>
            <w:noProof/>
            <w:webHidden/>
          </w:rPr>
          <w:instrText xml:space="preserve"> PAGEREF _Toc528606107 \h </w:instrText>
        </w:r>
        <w:r>
          <w:rPr>
            <w:noProof/>
            <w:webHidden/>
          </w:rPr>
        </w:r>
        <w:r>
          <w:rPr>
            <w:noProof/>
            <w:webHidden/>
          </w:rPr>
          <w:fldChar w:fldCharType="separate"/>
        </w:r>
        <w:r>
          <w:rPr>
            <w:noProof/>
            <w:webHidden/>
          </w:rPr>
          <w:t>9</w:t>
        </w:r>
        <w:r>
          <w:rPr>
            <w:noProof/>
            <w:webHidden/>
          </w:rPr>
          <w:fldChar w:fldCharType="end"/>
        </w:r>
      </w:hyperlink>
    </w:p>
    <w:p w14:paraId="60F3D346" w14:textId="46CC6CF5" w:rsidR="008554D6" w:rsidRDefault="008554D6">
      <w:pPr>
        <w:pStyle w:val="TOC5"/>
        <w:tabs>
          <w:tab w:val="right" w:leader="dot" w:pos="5030"/>
        </w:tabs>
        <w:rPr>
          <w:rFonts w:eastAsiaTheme="minorEastAsia"/>
          <w:noProof/>
          <w:sz w:val="22"/>
          <w:lang w:val="en-US" w:eastAsia="en-US" w:bidi="ar-SA"/>
        </w:rPr>
      </w:pPr>
      <w:hyperlink w:anchor="_Toc528606108" w:history="1">
        <w:r w:rsidRPr="00C23B39">
          <w:rPr>
            <w:rStyle w:val="Hyperlink"/>
            <w:noProof/>
          </w:rPr>
          <w:t>Domeniu de aplicare</w:t>
        </w:r>
        <w:r>
          <w:rPr>
            <w:noProof/>
            <w:webHidden/>
          </w:rPr>
          <w:tab/>
        </w:r>
        <w:r>
          <w:rPr>
            <w:noProof/>
            <w:webHidden/>
          </w:rPr>
          <w:fldChar w:fldCharType="begin"/>
        </w:r>
        <w:r>
          <w:rPr>
            <w:noProof/>
            <w:webHidden/>
          </w:rPr>
          <w:instrText xml:space="preserve"> PAGEREF _Toc528606108 \h </w:instrText>
        </w:r>
        <w:r>
          <w:rPr>
            <w:noProof/>
            <w:webHidden/>
          </w:rPr>
        </w:r>
        <w:r>
          <w:rPr>
            <w:noProof/>
            <w:webHidden/>
          </w:rPr>
          <w:fldChar w:fldCharType="separate"/>
        </w:r>
        <w:r>
          <w:rPr>
            <w:noProof/>
            <w:webHidden/>
          </w:rPr>
          <w:t>9</w:t>
        </w:r>
        <w:r>
          <w:rPr>
            <w:noProof/>
            <w:webHidden/>
          </w:rPr>
          <w:fldChar w:fldCharType="end"/>
        </w:r>
      </w:hyperlink>
    </w:p>
    <w:p w14:paraId="04FD04DE" w14:textId="20688086" w:rsidR="008554D6" w:rsidRDefault="008554D6">
      <w:pPr>
        <w:pStyle w:val="TOC5"/>
        <w:tabs>
          <w:tab w:val="right" w:leader="dot" w:pos="5030"/>
        </w:tabs>
        <w:rPr>
          <w:rFonts w:eastAsiaTheme="minorEastAsia"/>
          <w:noProof/>
          <w:sz w:val="22"/>
          <w:lang w:val="en-US" w:eastAsia="en-US" w:bidi="ar-SA"/>
        </w:rPr>
      </w:pPr>
      <w:hyperlink w:anchor="_Toc528606109" w:history="1">
        <w:r w:rsidRPr="00C23B39">
          <w:rPr>
            <w:rStyle w:val="Hyperlink"/>
            <w:noProof/>
          </w:rPr>
          <w:t>Prelucrarea Datelor clienţilor; Proprietatea</w:t>
        </w:r>
        <w:r>
          <w:rPr>
            <w:noProof/>
            <w:webHidden/>
          </w:rPr>
          <w:tab/>
        </w:r>
        <w:r>
          <w:rPr>
            <w:noProof/>
            <w:webHidden/>
          </w:rPr>
          <w:fldChar w:fldCharType="begin"/>
        </w:r>
        <w:r>
          <w:rPr>
            <w:noProof/>
            <w:webHidden/>
          </w:rPr>
          <w:instrText xml:space="preserve"> PAGEREF _Toc528606109 \h </w:instrText>
        </w:r>
        <w:r>
          <w:rPr>
            <w:noProof/>
            <w:webHidden/>
          </w:rPr>
        </w:r>
        <w:r>
          <w:rPr>
            <w:noProof/>
            <w:webHidden/>
          </w:rPr>
          <w:fldChar w:fldCharType="separate"/>
        </w:r>
        <w:r>
          <w:rPr>
            <w:noProof/>
            <w:webHidden/>
          </w:rPr>
          <w:t>9</w:t>
        </w:r>
        <w:r>
          <w:rPr>
            <w:noProof/>
            <w:webHidden/>
          </w:rPr>
          <w:fldChar w:fldCharType="end"/>
        </w:r>
      </w:hyperlink>
    </w:p>
    <w:p w14:paraId="79B0635B" w14:textId="053F888B" w:rsidR="008554D6" w:rsidRDefault="008554D6">
      <w:pPr>
        <w:pStyle w:val="TOC5"/>
        <w:tabs>
          <w:tab w:val="right" w:leader="dot" w:pos="5030"/>
        </w:tabs>
        <w:rPr>
          <w:rFonts w:eastAsiaTheme="minorEastAsia"/>
          <w:noProof/>
          <w:sz w:val="22"/>
          <w:lang w:val="en-US" w:eastAsia="en-US" w:bidi="ar-SA"/>
        </w:rPr>
      </w:pPr>
      <w:hyperlink w:anchor="_Toc528606110" w:history="1">
        <w:r w:rsidRPr="00C23B39">
          <w:rPr>
            <w:rStyle w:val="Hyperlink"/>
            <w:noProof/>
          </w:rPr>
          <w:t>Divulgarea Datelor de client</w:t>
        </w:r>
        <w:r>
          <w:rPr>
            <w:noProof/>
            <w:webHidden/>
          </w:rPr>
          <w:tab/>
        </w:r>
        <w:r>
          <w:rPr>
            <w:noProof/>
            <w:webHidden/>
          </w:rPr>
          <w:fldChar w:fldCharType="begin"/>
        </w:r>
        <w:r>
          <w:rPr>
            <w:noProof/>
            <w:webHidden/>
          </w:rPr>
          <w:instrText xml:space="preserve"> PAGEREF _Toc528606110 \h </w:instrText>
        </w:r>
        <w:r>
          <w:rPr>
            <w:noProof/>
            <w:webHidden/>
          </w:rPr>
        </w:r>
        <w:r>
          <w:rPr>
            <w:noProof/>
            <w:webHidden/>
          </w:rPr>
          <w:fldChar w:fldCharType="separate"/>
        </w:r>
        <w:r>
          <w:rPr>
            <w:noProof/>
            <w:webHidden/>
          </w:rPr>
          <w:t>9</w:t>
        </w:r>
        <w:r>
          <w:rPr>
            <w:noProof/>
            <w:webHidden/>
          </w:rPr>
          <w:fldChar w:fldCharType="end"/>
        </w:r>
      </w:hyperlink>
    </w:p>
    <w:p w14:paraId="7EE0886D" w14:textId="1778AA04" w:rsidR="008554D6" w:rsidRDefault="008554D6">
      <w:pPr>
        <w:pStyle w:val="TOC5"/>
        <w:tabs>
          <w:tab w:val="right" w:leader="dot" w:pos="5030"/>
        </w:tabs>
        <w:rPr>
          <w:rFonts w:eastAsiaTheme="minorEastAsia"/>
          <w:noProof/>
          <w:sz w:val="22"/>
          <w:lang w:val="en-US" w:eastAsia="en-US" w:bidi="ar-SA"/>
        </w:rPr>
      </w:pPr>
      <w:hyperlink w:anchor="_Toc528606111" w:history="1">
        <w:r w:rsidRPr="00C23B39">
          <w:rPr>
            <w:rStyle w:val="Hyperlink"/>
            <w:noProof/>
          </w:rPr>
          <w:t>Prelucrarea datelor cu caracter personal; GDPR</w:t>
        </w:r>
        <w:r>
          <w:rPr>
            <w:noProof/>
            <w:webHidden/>
          </w:rPr>
          <w:tab/>
        </w:r>
        <w:r>
          <w:rPr>
            <w:noProof/>
            <w:webHidden/>
          </w:rPr>
          <w:fldChar w:fldCharType="begin"/>
        </w:r>
        <w:r>
          <w:rPr>
            <w:noProof/>
            <w:webHidden/>
          </w:rPr>
          <w:instrText xml:space="preserve"> PAGEREF _Toc528606111 \h </w:instrText>
        </w:r>
        <w:r>
          <w:rPr>
            <w:noProof/>
            <w:webHidden/>
          </w:rPr>
        </w:r>
        <w:r>
          <w:rPr>
            <w:noProof/>
            <w:webHidden/>
          </w:rPr>
          <w:fldChar w:fldCharType="separate"/>
        </w:r>
        <w:r>
          <w:rPr>
            <w:noProof/>
            <w:webHidden/>
          </w:rPr>
          <w:t>10</w:t>
        </w:r>
        <w:r>
          <w:rPr>
            <w:noProof/>
            <w:webHidden/>
          </w:rPr>
          <w:fldChar w:fldCharType="end"/>
        </w:r>
      </w:hyperlink>
    </w:p>
    <w:p w14:paraId="06DEACDF" w14:textId="47F12117" w:rsidR="008554D6" w:rsidRDefault="008554D6">
      <w:pPr>
        <w:pStyle w:val="TOC5"/>
        <w:tabs>
          <w:tab w:val="right" w:leader="dot" w:pos="5030"/>
        </w:tabs>
        <w:rPr>
          <w:rFonts w:eastAsiaTheme="minorEastAsia"/>
          <w:noProof/>
          <w:sz w:val="22"/>
          <w:lang w:val="en-US" w:eastAsia="en-US" w:bidi="ar-SA"/>
        </w:rPr>
      </w:pPr>
      <w:hyperlink w:anchor="_Toc528606112" w:history="1">
        <w:r w:rsidRPr="00C23B39">
          <w:rPr>
            <w:rStyle w:val="Hyperlink"/>
            <w:noProof/>
          </w:rPr>
          <w:t>Securitatea datelor</w:t>
        </w:r>
        <w:r>
          <w:rPr>
            <w:noProof/>
            <w:webHidden/>
          </w:rPr>
          <w:tab/>
        </w:r>
        <w:r>
          <w:rPr>
            <w:noProof/>
            <w:webHidden/>
          </w:rPr>
          <w:fldChar w:fldCharType="begin"/>
        </w:r>
        <w:r>
          <w:rPr>
            <w:noProof/>
            <w:webHidden/>
          </w:rPr>
          <w:instrText xml:space="preserve"> PAGEREF _Toc528606112 \h </w:instrText>
        </w:r>
        <w:r>
          <w:rPr>
            <w:noProof/>
            <w:webHidden/>
          </w:rPr>
        </w:r>
        <w:r>
          <w:rPr>
            <w:noProof/>
            <w:webHidden/>
          </w:rPr>
          <w:fldChar w:fldCharType="separate"/>
        </w:r>
        <w:r>
          <w:rPr>
            <w:noProof/>
            <w:webHidden/>
          </w:rPr>
          <w:t>10</w:t>
        </w:r>
        <w:r>
          <w:rPr>
            <w:noProof/>
            <w:webHidden/>
          </w:rPr>
          <w:fldChar w:fldCharType="end"/>
        </w:r>
      </w:hyperlink>
    </w:p>
    <w:p w14:paraId="279A9073" w14:textId="2C61573A" w:rsidR="008554D6" w:rsidRDefault="008554D6">
      <w:pPr>
        <w:pStyle w:val="TOC5"/>
        <w:tabs>
          <w:tab w:val="right" w:leader="dot" w:pos="5030"/>
        </w:tabs>
        <w:rPr>
          <w:rFonts w:eastAsiaTheme="minorEastAsia"/>
          <w:noProof/>
          <w:sz w:val="22"/>
          <w:lang w:val="en-US" w:eastAsia="en-US" w:bidi="ar-SA"/>
        </w:rPr>
      </w:pPr>
      <w:hyperlink w:anchor="_Toc528606113" w:history="1">
        <w:r w:rsidRPr="00C23B39">
          <w:rPr>
            <w:rStyle w:val="Hyperlink"/>
            <w:noProof/>
          </w:rPr>
          <w:t>Notificarea incidentelor de securitate</w:t>
        </w:r>
        <w:r>
          <w:rPr>
            <w:noProof/>
            <w:webHidden/>
          </w:rPr>
          <w:tab/>
        </w:r>
        <w:r>
          <w:rPr>
            <w:noProof/>
            <w:webHidden/>
          </w:rPr>
          <w:fldChar w:fldCharType="begin"/>
        </w:r>
        <w:r>
          <w:rPr>
            <w:noProof/>
            <w:webHidden/>
          </w:rPr>
          <w:instrText xml:space="preserve"> PAGEREF _Toc528606113 \h </w:instrText>
        </w:r>
        <w:r>
          <w:rPr>
            <w:noProof/>
            <w:webHidden/>
          </w:rPr>
        </w:r>
        <w:r>
          <w:rPr>
            <w:noProof/>
            <w:webHidden/>
          </w:rPr>
          <w:fldChar w:fldCharType="separate"/>
        </w:r>
        <w:r>
          <w:rPr>
            <w:noProof/>
            <w:webHidden/>
          </w:rPr>
          <w:t>11</w:t>
        </w:r>
        <w:r>
          <w:rPr>
            <w:noProof/>
            <w:webHidden/>
          </w:rPr>
          <w:fldChar w:fldCharType="end"/>
        </w:r>
      </w:hyperlink>
    </w:p>
    <w:p w14:paraId="6FA45069" w14:textId="40BB3885" w:rsidR="008554D6" w:rsidRDefault="008554D6">
      <w:pPr>
        <w:pStyle w:val="TOC5"/>
        <w:tabs>
          <w:tab w:val="right" w:leader="dot" w:pos="5030"/>
        </w:tabs>
        <w:rPr>
          <w:rFonts w:eastAsiaTheme="minorEastAsia"/>
          <w:noProof/>
          <w:sz w:val="22"/>
          <w:lang w:val="en-US" w:eastAsia="en-US" w:bidi="ar-SA"/>
        </w:rPr>
      </w:pPr>
      <w:hyperlink w:anchor="_Toc528606114" w:history="1">
        <w:r w:rsidRPr="00C23B39">
          <w:rPr>
            <w:rStyle w:val="Hyperlink"/>
            <w:noProof/>
          </w:rPr>
          <w:t>Transferurile de date şi locaţia acestora</w:t>
        </w:r>
        <w:r>
          <w:rPr>
            <w:noProof/>
            <w:webHidden/>
          </w:rPr>
          <w:tab/>
        </w:r>
        <w:r>
          <w:rPr>
            <w:noProof/>
            <w:webHidden/>
          </w:rPr>
          <w:fldChar w:fldCharType="begin"/>
        </w:r>
        <w:r>
          <w:rPr>
            <w:noProof/>
            <w:webHidden/>
          </w:rPr>
          <w:instrText xml:space="preserve"> PAGEREF _Toc528606114 \h </w:instrText>
        </w:r>
        <w:r>
          <w:rPr>
            <w:noProof/>
            <w:webHidden/>
          </w:rPr>
        </w:r>
        <w:r>
          <w:rPr>
            <w:noProof/>
            <w:webHidden/>
          </w:rPr>
          <w:fldChar w:fldCharType="separate"/>
        </w:r>
        <w:r>
          <w:rPr>
            <w:noProof/>
            <w:webHidden/>
          </w:rPr>
          <w:t>12</w:t>
        </w:r>
        <w:r>
          <w:rPr>
            <w:noProof/>
            <w:webHidden/>
          </w:rPr>
          <w:fldChar w:fldCharType="end"/>
        </w:r>
      </w:hyperlink>
    </w:p>
    <w:p w14:paraId="0DADB4AC" w14:textId="65E86709" w:rsidR="008554D6" w:rsidRDefault="008554D6">
      <w:pPr>
        <w:pStyle w:val="TOC5"/>
        <w:tabs>
          <w:tab w:val="right" w:leader="dot" w:pos="5030"/>
        </w:tabs>
        <w:rPr>
          <w:rFonts w:eastAsiaTheme="minorEastAsia"/>
          <w:noProof/>
          <w:sz w:val="22"/>
          <w:lang w:val="en-US" w:eastAsia="en-US" w:bidi="ar-SA"/>
        </w:rPr>
      </w:pPr>
      <w:hyperlink w:anchor="_Toc528606115" w:history="1">
        <w:r w:rsidRPr="00C23B39">
          <w:rPr>
            <w:rStyle w:val="Hyperlink"/>
            <w:noProof/>
          </w:rPr>
          <w:t>Păstrarea şi ştergerea Datelor</w:t>
        </w:r>
        <w:r>
          <w:rPr>
            <w:noProof/>
            <w:webHidden/>
          </w:rPr>
          <w:tab/>
        </w:r>
        <w:r>
          <w:rPr>
            <w:noProof/>
            <w:webHidden/>
          </w:rPr>
          <w:fldChar w:fldCharType="begin"/>
        </w:r>
        <w:r>
          <w:rPr>
            <w:noProof/>
            <w:webHidden/>
          </w:rPr>
          <w:instrText xml:space="preserve"> PAGEREF _Toc528606115 \h </w:instrText>
        </w:r>
        <w:r>
          <w:rPr>
            <w:noProof/>
            <w:webHidden/>
          </w:rPr>
        </w:r>
        <w:r>
          <w:rPr>
            <w:noProof/>
            <w:webHidden/>
          </w:rPr>
          <w:fldChar w:fldCharType="separate"/>
        </w:r>
        <w:r>
          <w:rPr>
            <w:noProof/>
            <w:webHidden/>
          </w:rPr>
          <w:t>13</w:t>
        </w:r>
        <w:r>
          <w:rPr>
            <w:noProof/>
            <w:webHidden/>
          </w:rPr>
          <w:fldChar w:fldCharType="end"/>
        </w:r>
      </w:hyperlink>
    </w:p>
    <w:p w14:paraId="5BF8ECF2" w14:textId="757BB492" w:rsidR="008554D6" w:rsidRDefault="008554D6">
      <w:pPr>
        <w:pStyle w:val="TOC5"/>
        <w:tabs>
          <w:tab w:val="right" w:leader="dot" w:pos="5030"/>
        </w:tabs>
        <w:rPr>
          <w:rFonts w:eastAsiaTheme="minorEastAsia"/>
          <w:noProof/>
          <w:sz w:val="22"/>
          <w:lang w:val="en-US" w:eastAsia="en-US" w:bidi="ar-SA"/>
        </w:rPr>
      </w:pPr>
      <w:hyperlink w:anchor="_Toc528606116" w:history="1">
        <w:r w:rsidRPr="00C23B39">
          <w:rPr>
            <w:rStyle w:val="Hyperlink"/>
            <w:noProof/>
          </w:rPr>
          <w:t>Angajamentul de confidenţialitate încheiat cu persoana împuternicită de operator</w:t>
        </w:r>
        <w:r>
          <w:rPr>
            <w:noProof/>
            <w:webHidden/>
          </w:rPr>
          <w:tab/>
        </w:r>
        <w:r>
          <w:rPr>
            <w:noProof/>
            <w:webHidden/>
          </w:rPr>
          <w:fldChar w:fldCharType="begin"/>
        </w:r>
        <w:r>
          <w:rPr>
            <w:noProof/>
            <w:webHidden/>
          </w:rPr>
          <w:instrText xml:space="preserve"> PAGEREF _Toc528606116 \h </w:instrText>
        </w:r>
        <w:r>
          <w:rPr>
            <w:noProof/>
            <w:webHidden/>
          </w:rPr>
        </w:r>
        <w:r>
          <w:rPr>
            <w:noProof/>
            <w:webHidden/>
          </w:rPr>
          <w:fldChar w:fldCharType="separate"/>
        </w:r>
        <w:r>
          <w:rPr>
            <w:noProof/>
            <w:webHidden/>
          </w:rPr>
          <w:t>13</w:t>
        </w:r>
        <w:r>
          <w:rPr>
            <w:noProof/>
            <w:webHidden/>
          </w:rPr>
          <w:fldChar w:fldCharType="end"/>
        </w:r>
      </w:hyperlink>
    </w:p>
    <w:p w14:paraId="77A6DE2C" w14:textId="6E558E7B" w:rsidR="008554D6" w:rsidRDefault="008554D6">
      <w:pPr>
        <w:pStyle w:val="TOC5"/>
        <w:tabs>
          <w:tab w:val="right" w:leader="dot" w:pos="5030"/>
        </w:tabs>
        <w:rPr>
          <w:rFonts w:eastAsiaTheme="minorEastAsia"/>
          <w:noProof/>
          <w:sz w:val="22"/>
          <w:lang w:val="en-US" w:eastAsia="en-US" w:bidi="ar-SA"/>
        </w:rPr>
      </w:pPr>
      <w:hyperlink w:anchor="_Toc528606117" w:history="1">
        <w:r w:rsidRPr="00C23B39">
          <w:rPr>
            <w:rStyle w:val="Hyperlink"/>
            <w:noProof/>
          </w:rPr>
          <w:t>Notificarea şi Controalele privind utilizarea Subcontractanţilor</w:t>
        </w:r>
        <w:r>
          <w:rPr>
            <w:noProof/>
            <w:webHidden/>
          </w:rPr>
          <w:tab/>
        </w:r>
        <w:r>
          <w:rPr>
            <w:noProof/>
            <w:webHidden/>
          </w:rPr>
          <w:fldChar w:fldCharType="begin"/>
        </w:r>
        <w:r>
          <w:rPr>
            <w:noProof/>
            <w:webHidden/>
          </w:rPr>
          <w:instrText xml:space="preserve"> PAGEREF _Toc528606117 \h </w:instrText>
        </w:r>
        <w:r>
          <w:rPr>
            <w:noProof/>
            <w:webHidden/>
          </w:rPr>
        </w:r>
        <w:r>
          <w:rPr>
            <w:noProof/>
            <w:webHidden/>
          </w:rPr>
          <w:fldChar w:fldCharType="separate"/>
        </w:r>
        <w:r>
          <w:rPr>
            <w:noProof/>
            <w:webHidden/>
          </w:rPr>
          <w:t>13</w:t>
        </w:r>
        <w:r>
          <w:rPr>
            <w:noProof/>
            <w:webHidden/>
          </w:rPr>
          <w:fldChar w:fldCharType="end"/>
        </w:r>
      </w:hyperlink>
    </w:p>
    <w:p w14:paraId="57A62B27" w14:textId="1A8B027D" w:rsidR="008554D6" w:rsidRDefault="008554D6">
      <w:pPr>
        <w:pStyle w:val="TOC5"/>
        <w:tabs>
          <w:tab w:val="right" w:leader="dot" w:pos="5030"/>
        </w:tabs>
        <w:rPr>
          <w:rFonts w:eastAsiaTheme="minorEastAsia"/>
          <w:noProof/>
          <w:sz w:val="22"/>
          <w:lang w:val="en-US" w:eastAsia="en-US" w:bidi="ar-SA"/>
        </w:rPr>
      </w:pPr>
      <w:hyperlink w:anchor="_Toc528606118" w:history="1">
        <w:r w:rsidRPr="00C23B39">
          <w:rPr>
            <w:rStyle w:val="Hyperlink"/>
            <w:noProof/>
          </w:rPr>
          <w:t>Instituţii de învăţământ</w:t>
        </w:r>
        <w:r>
          <w:rPr>
            <w:noProof/>
            <w:webHidden/>
          </w:rPr>
          <w:tab/>
        </w:r>
        <w:r>
          <w:rPr>
            <w:noProof/>
            <w:webHidden/>
          </w:rPr>
          <w:fldChar w:fldCharType="begin"/>
        </w:r>
        <w:r>
          <w:rPr>
            <w:noProof/>
            <w:webHidden/>
          </w:rPr>
          <w:instrText xml:space="preserve"> PAGEREF _Toc528606118 \h </w:instrText>
        </w:r>
        <w:r>
          <w:rPr>
            <w:noProof/>
            <w:webHidden/>
          </w:rPr>
        </w:r>
        <w:r>
          <w:rPr>
            <w:noProof/>
            <w:webHidden/>
          </w:rPr>
          <w:fldChar w:fldCharType="separate"/>
        </w:r>
        <w:r>
          <w:rPr>
            <w:noProof/>
            <w:webHidden/>
          </w:rPr>
          <w:t>14</w:t>
        </w:r>
        <w:r>
          <w:rPr>
            <w:noProof/>
            <w:webHidden/>
          </w:rPr>
          <w:fldChar w:fldCharType="end"/>
        </w:r>
      </w:hyperlink>
    </w:p>
    <w:p w14:paraId="1CD26A09" w14:textId="3C4F8463" w:rsidR="008554D6" w:rsidRDefault="008554D6">
      <w:pPr>
        <w:pStyle w:val="TOC5"/>
        <w:tabs>
          <w:tab w:val="right" w:leader="dot" w:pos="5030"/>
        </w:tabs>
        <w:rPr>
          <w:rFonts w:eastAsiaTheme="minorEastAsia"/>
          <w:noProof/>
          <w:sz w:val="22"/>
          <w:lang w:val="en-US" w:eastAsia="en-US" w:bidi="ar-SA"/>
        </w:rPr>
      </w:pPr>
      <w:hyperlink w:anchor="_Toc528606119" w:history="1">
        <w:r w:rsidRPr="00C23B39">
          <w:rPr>
            <w:rStyle w:val="Hyperlink"/>
            <w:noProof/>
          </w:rPr>
          <w:t>Asociatul HIPAA (Health Insurance Portability and Accountability Act – Legea responsabilităţii şi a portabilităţii asigurărilor medicale)</w:t>
        </w:r>
        <w:r>
          <w:rPr>
            <w:noProof/>
            <w:webHidden/>
          </w:rPr>
          <w:tab/>
        </w:r>
        <w:r>
          <w:rPr>
            <w:noProof/>
            <w:webHidden/>
          </w:rPr>
          <w:fldChar w:fldCharType="begin"/>
        </w:r>
        <w:r>
          <w:rPr>
            <w:noProof/>
            <w:webHidden/>
          </w:rPr>
          <w:instrText xml:space="preserve"> PAGEREF _Toc528606119 \h </w:instrText>
        </w:r>
        <w:r>
          <w:rPr>
            <w:noProof/>
            <w:webHidden/>
          </w:rPr>
        </w:r>
        <w:r>
          <w:rPr>
            <w:noProof/>
            <w:webHidden/>
          </w:rPr>
          <w:fldChar w:fldCharType="separate"/>
        </w:r>
        <w:r>
          <w:rPr>
            <w:noProof/>
            <w:webHidden/>
          </w:rPr>
          <w:t>14</w:t>
        </w:r>
        <w:r>
          <w:rPr>
            <w:noProof/>
            <w:webHidden/>
          </w:rPr>
          <w:fldChar w:fldCharType="end"/>
        </w:r>
      </w:hyperlink>
    </w:p>
    <w:p w14:paraId="4F3AA034" w14:textId="72E16CC2" w:rsidR="008554D6" w:rsidRDefault="008554D6">
      <w:pPr>
        <w:pStyle w:val="TOC5"/>
        <w:tabs>
          <w:tab w:val="right" w:leader="dot" w:pos="5030"/>
        </w:tabs>
        <w:rPr>
          <w:rFonts w:eastAsiaTheme="minorEastAsia"/>
          <w:noProof/>
          <w:sz w:val="22"/>
          <w:lang w:val="en-US" w:eastAsia="en-US" w:bidi="ar-SA"/>
        </w:rPr>
      </w:pPr>
      <w:hyperlink w:anchor="_Toc528606120" w:history="1">
        <w:r w:rsidRPr="00C23B39">
          <w:rPr>
            <w:rStyle w:val="Hyperlink"/>
            <w:noProof/>
          </w:rPr>
          <w:t>Cum să contactaţi Microsoft</w:t>
        </w:r>
        <w:r>
          <w:rPr>
            <w:noProof/>
            <w:webHidden/>
          </w:rPr>
          <w:tab/>
        </w:r>
        <w:r>
          <w:rPr>
            <w:noProof/>
            <w:webHidden/>
          </w:rPr>
          <w:fldChar w:fldCharType="begin"/>
        </w:r>
        <w:r>
          <w:rPr>
            <w:noProof/>
            <w:webHidden/>
          </w:rPr>
          <w:instrText xml:space="preserve"> PAGEREF _Toc528606120 \h </w:instrText>
        </w:r>
        <w:r>
          <w:rPr>
            <w:noProof/>
            <w:webHidden/>
          </w:rPr>
        </w:r>
        <w:r>
          <w:rPr>
            <w:noProof/>
            <w:webHidden/>
          </w:rPr>
          <w:fldChar w:fldCharType="separate"/>
        </w:r>
        <w:r>
          <w:rPr>
            <w:noProof/>
            <w:webHidden/>
          </w:rPr>
          <w:t>14</w:t>
        </w:r>
        <w:r>
          <w:rPr>
            <w:noProof/>
            <w:webHidden/>
          </w:rPr>
          <w:fldChar w:fldCharType="end"/>
        </w:r>
      </w:hyperlink>
    </w:p>
    <w:p w14:paraId="1720C8EE" w14:textId="224186F6" w:rsidR="008554D6" w:rsidRDefault="008554D6">
      <w:pPr>
        <w:pStyle w:val="TOC1"/>
        <w:tabs>
          <w:tab w:val="right" w:leader="dot" w:pos="5030"/>
        </w:tabs>
        <w:rPr>
          <w:rFonts w:eastAsiaTheme="minorEastAsia"/>
          <w:b w:val="0"/>
          <w:caps w:val="0"/>
          <w:noProof/>
          <w:sz w:val="22"/>
          <w:lang w:val="en-US" w:eastAsia="en-US" w:bidi="ar-SA"/>
        </w:rPr>
      </w:pPr>
      <w:hyperlink w:anchor="_Toc528606121" w:history="1">
        <w:r w:rsidRPr="00C23B39">
          <w:rPr>
            <w:rStyle w:val="Hyperlink"/>
            <w:noProof/>
          </w:rPr>
          <w:t>Anexa A – Serviciile online Core</w:t>
        </w:r>
        <w:r>
          <w:rPr>
            <w:noProof/>
            <w:webHidden/>
          </w:rPr>
          <w:tab/>
        </w:r>
        <w:r>
          <w:rPr>
            <w:noProof/>
            <w:webHidden/>
          </w:rPr>
          <w:fldChar w:fldCharType="begin"/>
        </w:r>
        <w:r>
          <w:rPr>
            <w:noProof/>
            <w:webHidden/>
          </w:rPr>
          <w:instrText xml:space="preserve"> PAGEREF _Toc528606121 \h </w:instrText>
        </w:r>
        <w:r>
          <w:rPr>
            <w:noProof/>
            <w:webHidden/>
          </w:rPr>
        </w:r>
        <w:r>
          <w:rPr>
            <w:noProof/>
            <w:webHidden/>
          </w:rPr>
          <w:fldChar w:fldCharType="separate"/>
        </w:r>
        <w:r>
          <w:rPr>
            <w:noProof/>
            <w:webHidden/>
          </w:rPr>
          <w:t>15</w:t>
        </w:r>
        <w:r>
          <w:rPr>
            <w:noProof/>
            <w:webHidden/>
          </w:rPr>
          <w:fldChar w:fldCharType="end"/>
        </w:r>
      </w:hyperlink>
    </w:p>
    <w:p w14:paraId="5FC9045D" w14:textId="376BEEBB" w:rsidR="008554D6" w:rsidRDefault="008554D6">
      <w:pPr>
        <w:pStyle w:val="TOC1"/>
        <w:tabs>
          <w:tab w:val="right" w:leader="dot" w:pos="5030"/>
        </w:tabs>
        <w:rPr>
          <w:rFonts w:eastAsiaTheme="minorEastAsia"/>
          <w:b w:val="0"/>
          <w:caps w:val="0"/>
          <w:noProof/>
          <w:sz w:val="22"/>
          <w:lang w:val="en-US" w:eastAsia="en-US" w:bidi="ar-SA"/>
        </w:rPr>
      </w:pPr>
      <w:hyperlink w:anchor="_Toc528606122" w:history="1">
        <w:r w:rsidRPr="00C23B39">
          <w:rPr>
            <w:rStyle w:val="Hyperlink"/>
            <w:noProof/>
          </w:rPr>
          <w:t>Anexa B – Măsuri de securitate</w:t>
        </w:r>
        <w:r>
          <w:rPr>
            <w:noProof/>
            <w:webHidden/>
          </w:rPr>
          <w:tab/>
        </w:r>
        <w:r>
          <w:rPr>
            <w:noProof/>
            <w:webHidden/>
          </w:rPr>
          <w:fldChar w:fldCharType="begin"/>
        </w:r>
        <w:r>
          <w:rPr>
            <w:noProof/>
            <w:webHidden/>
          </w:rPr>
          <w:instrText xml:space="preserve"> PAGEREF _Toc528606122 \h </w:instrText>
        </w:r>
        <w:r>
          <w:rPr>
            <w:noProof/>
            <w:webHidden/>
          </w:rPr>
        </w:r>
        <w:r>
          <w:rPr>
            <w:noProof/>
            <w:webHidden/>
          </w:rPr>
          <w:fldChar w:fldCharType="separate"/>
        </w:r>
        <w:r>
          <w:rPr>
            <w:noProof/>
            <w:webHidden/>
          </w:rPr>
          <w:t>15</w:t>
        </w:r>
        <w:r>
          <w:rPr>
            <w:noProof/>
            <w:webHidden/>
          </w:rPr>
          <w:fldChar w:fldCharType="end"/>
        </w:r>
      </w:hyperlink>
    </w:p>
    <w:p w14:paraId="3DB93C93" w14:textId="713287E5" w:rsidR="008554D6" w:rsidRDefault="008554D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606123" w:history="1">
        <w:r w:rsidRPr="00C23B39">
          <w:rPr>
            <w:rStyle w:val="Hyperlink"/>
            <w:noProof/>
          </w:rPr>
          <w:t>Termenii specifici Serviciilor online</w:t>
        </w:r>
        <w:r>
          <w:rPr>
            <w:noProof/>
            <w:webHidden/>
          </w:rPr>
          <w:tab/>
        </w:r>
        <w:r>
          <w:rPr>
            <w:noProof/>
            <w:webHidden/>
          </w:rPr>
          <w:fldChar w:fldCharType="begin"/>
        </w:r>
        <w:r>
          <w:rPr>
            <w:noProof/>
            <w:webHidden/>
          </w:rPr>
          <w:instrText xml:space="preserve"> PAGEREF _Toc528606123 \h </w:instrText>
        </w:r>
        <w:r>
          <w:rPr>
            <w:noProof/>
            <w:webHidden/>
          </w:rPr>
        </w:r>
        <w:r>
          <w:rPr>
            <w:noProof/>
            <w:webHidden/>
          </w:rPr>
          <w:fldChar w:fldCharType="separate"/>
        </w:r>
        <w:r>
          <w:rPr>
            <w:noProof/>
            <w:webHidden/>
          </w:rPr>
          <w:t>18</w:t>
        </w:r>
        <w:r>
          <w:rPr>
            <w:noProof/>
            <w:webHidden/>
          </w:rPr>
          <w:fldChar w:fldCharType="end"/>
        </w:r>
      </w:hyperlink>
    </w:p>
    <w:p w14:paraId="0655B69C" w14:textId="6CC2337C" w:rsidR="008554D6" w:rsidRDefault="008554D6">
      <w:pPr>
        <w:pStyle w:val="TOC2"/>
        <w:tabs>
          <w:tab w:val="right" w:leader="dot" w:pos="5030"/>
        </w:tabs>
        <w:rPr>
          <w:rFonts w:eastAsiaTheme="minorEastAsia"/>
          <w:b w:val="0"/>
          <w:smallCaps w:val="0"/>
          <w:noProof/>
          <w:sz w:val="22"/>
          <w:lang w:val="en-US" w:eastAsia="en-US" w:bidi="ar-SA"/>
        </w:rPr>
      </w:pPr>
      <w:hyperlink w:anchor="_Toc528606124" w:history="1">
        <w:r w:rsidRPr="00C23B39">
          <w:rPr>
            <w:rStyle w:val="Hyperlink"/>
            <w:noProof/>
          </w:rPr>
          <w:t>Serviciile Microsoft Azure</w:t>
        </w:r>
        <w:r>
          <w:rPr>
            <w:noProof/>
            <w:webHidden/>
          </w:rPr>
          <w:tab/>
        </w:r>
        <w:r>
          <w:rPr>
            <w:noProof/>
            <w:webHidden/>
          </w:rPr>
          <w:fldChar w:fldCharType="begin"/>
        </w:r>
        <w:r>
          <w:rPr>
            <w:noProof/>
            <w:webHidden/>
          </w:rPr>
          <w:instrText xml:space="preserve"> PAGEREF _Toc528606124 \h </w:instrText>
        </w:r>
        <w:r>
          <w:rPr>
            <w:noProof/>
            <w:webHidden/>
          </w:rPr>
        </w:r>
        <w:r>
          <w:rPr>
            <w:noProof/>
            <w:webHidden/>
          </w:rPr>
          <w:fldChar w:fldCharType="separate"/>
        </w:r>
        <w:r>
          <w:rPr>
            <w:noProof/>
            <w:webHidden/>
          </w:rPr>
          <w:t>18</w:t>
        </w:r>
        <w:r>
          <w:rPr>
            <w:noProof/>
            <w:webHidden/>
          </w:rPr>
          <w:fldChar w:fldCharType="end"/>
        </w:r>
      </w:hyperlink>
    </w:p>
    <w:p w14:paraId="214B4508" w14:textId="5F7C9278" w:rsidR="008554D6" w:rsidRDefault="008554D6">
      <w:pPr>
        <w:pStyle w:val="TOC4"/>
        <w:rPr>
          <w:rFonts w:eastAsiaTheme="minorEastAsia"/>
          <w:smallCaps w:val="0"/>
          <w:noProof/>
          <w:sz w:val="22"/>
          <w:lang w:val="en-US" w:eastAsia="en-US" w:bidi="ar-SA"/>
        </w:rPr>
      </w:pPr>
      <w:hyperlink w:anchor="_Toc528606125" w:history="1">
        <w:r w:rsidRPr="00C23B39">
          <w:rPr>
            <w:rStyle w:val="Hyperlink"/>
            <w:noProof/>
          </w:rPr>
          <w:t>Azure Maps</w:t>
        </w:r>
        <w:r>
          <w:rPr>
            <w:noProof/>
            <w:webHidden/>
          </w:rPr>
          <w:tab/>
        </w:r>
        <w:r>
          <w:rPr>
            <w:noProof/>
            <w:webHidden/>
          </w:rPr>
          <w:fldChar w:fldCharType="begin"/>
        </w:r>
        <w:r>
          <w:rPr>
            <w:noProof/>
            <w:webHidden/>
          </w:rPr>
          <w:instrText xml:space="preserve"> PAGEREF _Toc528606125 \h </w:instrText>
        </w:r>
        <w:r>
          <w:rPr>
            <w:noProof/>
            <w:webHidden/>
          </w:rPr>
        </w:r>
        <w:r>
          <w:rPr>
            <w:noProof/>
            <w:webHidden/>
          </w:rPr>
          <w:fldChar w:fldCharType="separate"/>
        </w:r>
        <w:r>
          <w:rPr>
            <w:noProof/>
            <w:webHidden/>
          </w:rPr>
          <w:t>19</w:t>
        </w:r>
        <w:r>
          <w:rPr>
            <w:noProof/>
            <w:webHidden/>
          </w:rPr>
          <w:fldChar w:fldCharType="end"/>
        </w:r>
      </w:hyperlink>
    </w:p>
    <w:p w14:paraId="5FA40CE3" w14:textId="40D39B24" w:rsidR="008554D6" w:rsidRDefault="008554D6">
      <w:pPr>
        <w:pStyle w:val="TOC4"/>
        <w:rPr>
          <w:rFonts w:eastAsiaTheme="minorEastAsia"/>
          <w:smallCaps w:val="0"/>
          <w:noProof/>
          <w:sz w:val="22"/>
          <w:lang w:val="en-US" w:eastAsia="en-US" w:bidi="ar-SA"/>
        </w:rPr>
      </w:pPr>
      <w:hyperlink w:anchor="_Toc528606126" w:history="1">
        <w:r w:rsidRPr="00C23B39">
          <w:rPr>
            <w:rStyle w:val="Hyperlink"/>
            <w:noProof/>
          </w:rPr>
          <w:t>Microsoft Azure Stack</w:t>
        </w:r>
        <w:r>
          <w:rPr>
            <w:noProof/>
            <w:webHidden/>
          </w:rPr>
          <w:tab/>
        </w:r>
        <w:r>
          <w:rPr>
            <w:noProof/>
            <w:webHidden/>
          </w:rPr>
          <w:fldChar w:fldCharType="begin"/>
        </w:r>
        <w:r>
          <w:rPr>
            <w:noProof/>
            <w:webHidden/>
          </w:rPr>
          <w:instrText xml:space="preserve"> PAGEREF _Toc528606126 \h </w:instrText>
        </w:r>
        <w:r>
          <w:rPr>
            <w:noProof/>
            <w:webHidden/>
          </w:rPr>
        </w:r>
        <w:r>
          <w:rPr>
            <w:noProof/>
            <w:webHidden/>
          </w:rPr>
          <w:fldChar w:fldCharType="separate"/>
        </w:r>
        <w:r>
          <w:rPr>
            <w:noProof/>
            <w:webHidden/>
          </w:rPr>
          <w:t>20</w:t>
        </w:r>
        <w:r>
          <w:rPr>
            <w:noProof/>
            <w:webHidden/>
          </w:rPr>
          <w:fldChar w:fldCharType="end"/>
        </w:r>
      </w:hyperlink>
    </w:p>
    <w:p w14:paraId="338F3728" w14:textId="26924665" w:rsidR="008554D6" w:rsidRDefault="008554D6">
      <w:pPr>
        <w:pStyle w:val="TOC4"/>
        <w:rPr>
          <w:rFonts w:eastAsiaTheme="minorEastAsia"/>
          <w:smallCaps w:val="0"/>
          <w:noProof/>
          <w:sz w:val="22"/>
          <w:lang w:val="en-US" w:eastAsia="en-US" w:bidi="ar-SA"/>
        </w:rPr>
      </w:pPr>
      <w:hyperlink w:anchor="_Toc528606127" w:history="1">
        <w:r w:rsidRPr="00C23B39">
          <w:rPr>
            <w:rStyle w:val="Hyperlink"/>
            <w:noProof/>
          </w:rPr>
          <w:t>Serviciile de căutare Bing</w:t>
        </w:r>
        <w:r>
          <w:rPr>
            <w:noProof/>
            <w:webHidden/>
          </w:rPr>
          <w:tab/>
        </w:r>
        <w:r>
          <w:rPr>
            <w:noProof/>
            <w:webHidden/>
          </w:rPr>
          <w:fldChar w:fldCharType="begin"/>
        </w:r>
        <w:r>
          <w:rPr>
            <w:noProof/>
            <w:webHidden/>
          </w:rPr>
          <w:instrText xml:space="preserve"> PAGEREF _Toc528606127 \h </w:instrText>
        </w:r>
        <w:r>
          <w:rPr>
            <w:noProof/>
            <w:webHidden/>
          </w:rPr>
        </w:r>
        <w:r>
          <w:rPr>
            <w:noProof/>
            <w:webHidden/>
          </w:rPr>
          <w:fldChar w:fldCharType="separate"/>
        </w:r>
        <w:r>
          <w:rPr>
            <w:noProof/>
            <w:webHidden/>
          </w:rPr>
          <w:t>20</w:t>
        </w:r>
        <w:r>
          <w:rPr>
            <w:noProof/>
            <w:webHidden/>
          </w:rPr>
          <w:fldChar w:fldCharType="end"/>
        </w:r>
      </w:hyperlink>
    </w:p>
    <w:p w14:paraId="1843D971" w14:textId="3382E1D5" w:rsidR="008554D6" w:rsidRDefault="008554D6">
      <w:pPr>
        <w:pStyle w:val="TOC4"/>
        <w:rPr>
          <w:rFonts w:eastAsiaTheme="minorEastAsia"/>
          <w:smallCaps w:val="0"/>
          <w:noProof/>
          <w:sz w:val="22"/>
          <w:lang w:val="en-US" w:eastAsia="en-US" w:bidi="ar-SA"/>
        </w:rPr>
      </w:pPr>
      <w:hyperlink w:anchor="_Toc528606128" w:history="1">
        <w:r w:rsidRPr="00C23B39">
          <w:rPr>
            <w:rStyle w:val="Hyperlink"/>
            <w:noProof/>
            <w:lang w:val="pt-BR"/>
          </w:rPr>
          <w:t>Serviciile cognitive Microsoft</w:t>
        </w:r>
        <w:r>
          <w:rPr>
            <w:noProof/>
            <w:webHidden/>
          </w:rPr>
          <w:tab/>
        </w:r>
        <w:r>
          <w:rPr>
            <w:noProof/>
            <w:webHidden/>
          </w:rPr>
          <w:fldChar w:fldCharType="begin"/>
        </w:r>
        <w:r>
          <w:rPr>
            <w:noProof/>
            <w:webHidden/>
          </w:rPr>
          <w:instrText xml:space="preserve"> PAGEREF _Toc528606128 \h </w:instrText>
        </w:r>
        <w:r>
          <w:rPr>
            <w:noProof/>
            <w:webHidden/>
          </w:rPr>
        </w:r>
        <w:r>
          <w:rPr>
            <w:noProof/>
            <w:webHidden/>
          </w:rPr>
          <w:fldChar w:fldCharType="separate"/>
        </w:r>
        <w:r>
          <w:rPr>
            <w:noProof/>
            <w:webHidden/>
          </w:rPr>
          <w:t>21</w:t>
        </w:r>
        <w:r>
          <w:rPr>
            <w:noProof/>
            <w:webHidden/>
          </w:rPr>
          <w:fldChar w:fldCharType="end"/>
        </w:r>
      </w:hyperlink>
    </w:p>
    <w:p w14:paraId="7DF98AB4" w14:textId="5378C4B4" w:rsidR="008554D6" w:rsidRDefault="008554D6">
      <w:pPr>
        <w:pStyle w:val="TOC4"/>
        <w:rPr>
          <w:rFonts w:eastAsiaTheme="minorEastAsia"/>
          <w:smallCaps w:val="0"/>
          <w:noProof/>
          <w:sz w:val="22"/>
          <w:lang w:val="en-US" w:eastAsia="en-US" w:bidi="ar-SA"/>
        </w:rPr>
      </w:pPr>
      <w:hyperlink w:anchor="_Toc528606129" w:history="1">
        <w:r w:rsidRPr="00C23B39">
          <w:rPr>
            <w:rStyle w:val="Hyperlink"/>
            <w:noProof/>
          </w:rPr>
          <w:t>Microsoft Genomics</w:t>
        </w:r>
        <w:r>
          <w:rPr>
            <w:noProof/>
            <w:webHidden/>
          </w:rPr>
          <w:tab/>
        </w:r>
        <w:r>
          <w:rPr>
            <w:noProof/>
            <w:webHidden/>
          </w:rPr>
          <w:fldChar w:fldCharType="begin"/>
        </w:r>
        <w:r>
          <w:rPr>
            <w:noProof/>
            <w:webHidden/>
          </w:rPr>
          <w:instrText xml:space="preserve"> PAGEREF _Toc528606129 \h </w:instrText>
        </w:r>
        <w:r>
          <w:rPr>
            <w:noProof/>
            <w:webHidden/>
          </w:rPr>
        </w:r>
        <w:r>
          <w:rPr>
            <w:noProof/>
            <w:webHidden/>
          </w:rPr>
          <w:fldChar w:fldCharType="separate"/>
        </w:r>
        <w:r>
          <w:rPr>
            <w:noProof/>
            <w:webHidden/>
          </w:rPr>
          <w:t>21</w:t>
        </w:r>
        <w:r>
          <w:rPr>
            <w:noProof/>
            <w:webHidden/>
          </w:rPr>
          <w:fldChar w:fldCharType="end"/>
        </w:r>
      </w:hyperlink>
    </w:p>
    <w:p w14:paraId="694B269B" w14:textId="1E86D347" w:rsidR="008554D6" w:rsidRDefault="008554D6">
      <w:pPr>
        <w:pStyle w:val="TOC4"/>
        <w:rPr>
          <w:rFonts w:eastAsiaTheme="minorEastAsia"/>
          <w:smallCaps w:val="0"/>
          <w:noProof/>
          <w:sz w:val="22"/>
          <w:lang w:val="en-US" w:eastAsia="en-US" w:bidi="ar-SA"/>
        </w:rPr>
      </w:pPr>
      <w:hyperlink w:anchor="_Toc528606130" w:history="1">
        <w:r w:rsidRPr="00C23B39">
          <w:rPr>
            <w:rStyle w:val="Hyperlink"/>
            <w:noProof/>
            <w:lang w:val="pt-BR"/>
          </w:rPr>
          <w:t>Visual Studio App Center</w:t>
        </w:r>
        <w:r>
          <w:rPr>
            <w:noProof/>
            <w:webHidden/>
          </w:rPr>
          <w:tab/>
        </w:r>
        <w:r>
          <w:rPr>
            <w:noProof/>
            <w:webHidden/>
          </w:rPr>
          <w:fldChar w:fldCharType="begin"/>
        </w:r>
        <w:r>
          <w:rPr>
            <w:noProof/>
            <w:webHidden/>
          </w:rPr>
          <w:instrText xml:space="preserve"> PAGEREF _Toc528606130 \h </w:instrText>
        </w:r>
        <w:r>
          <w:rPr>
            <w:noProof/>
            <w:webHidden/>
          </w:rPr>
        </w:r>
        <w:r>
          <w:rPr>
            <w:noProof/>
            <w:webHidden/>
          </w:rPr>
          <w:fldChar w:fldCharType="separate"/>
        </w:r>
        <w:r>
          <w:rPr>
            <w:noProof/>
            <w:webHidden/>
          </w:rPr>
          <w:t>21</w:t>
        </w:r>
        <w:r>
          <w:rPr>
            <w:noProof/>
            <w:webHidden/>
          </w:rPr>
          <w:fldChar w:fldCharType="end"/>
        </w:r>
      </w:hyperlink>
    </w:p>
    <w:p w14:paraId="0314F509" w14:textId="5D57E19A" w:rsidR="008554D6" w:rsidRDefault="008554D6">
      <w:pPr>
        <w:pStyle w:val="TOC2"/>
        <w:tabs>
          <w:tab w:val="right" w:leader="dot" w:pos="5030"/>
        </w:tabs>
        <w:rPr>
          <w:rFonts w:eastAsiaTheme="minorEastAsia"/>
          <w:b w:val="0"/>
          <w:smallCaps w:val="0"/>
          <w:noProof/>
          <w:sz w:val="22"/>
          <w:lang w:val="en-US" w:eastAsia="en-US" w:bidi="ar-SA"/>
        </w:rPr>
      </w:pPr>
      <w:hyperlink w:anchor="_Toc528606131" w:history="1">
        <w:r w:rsidRPr="00C23B39">
          <w:rPr>
            <w:rStyle w:val="Hyperlink"/>
            <w:noProof/>
            <w:lang w:val="pt-BR"/>
          </w:rPr>
          <w:t>Planurile Microsoft Azure</w:t>
        </w:r>
        <w:r>
          <w:rPr>
            <w:noProof/>
            <w:webHidden/>
          </w:rPr>
          <w:tab/>
        </w:r>
        <w:r>
          <w:rPr>
            <w:noProof/>
            <w:webHidden/>
          </w:rPr>
          <w:fldChar w:fldCharType="begin"/>
        </w:r>
        <w:r>
          <w:rPr>
            <w:noProof/>
            <w:webHidden/>
          </w:rPr>
          <w:instrText xml:space="preserve"> PAGEREF _Toc528606131 \h </w:instrText>
        </w:r>
        <w:r>
          <w:rPr>
            <w:noProof/>
            <w:webHidden/>
          </w:rPr>
        </w:r>
        <w:r>
          <w:rPr>
            <w:noProof/>
            <w:webHidden/>
          </w:rPr>
          <w:fldChar w:fldCharType="separate"/>
        </w:r>
        <w:r>
          <w:rPr>
            <w:noProof/>
            <w:webHidden/>
          </w:rPr>
          <w:t>22</w:t>
        </w:r>
        <w:r>
          <w:rPr>
            <w:noProof/>
            <w:webHidden/>
          </w:rPr>
          <w:fldChar w:fldCharType="end"/>
        </w:r>
      </w:hyperlink>
    </w:p>
    <w:p w14:paraId="5608FCE3" w14:textId="1FE23B91" w:rsidR="008554D6" w:rsidRDefault="008554D6">
      <w:pPr>
        <w:pStyle w:val="TOC4"/>
        <w:rPr>
          <w:rFonts w:eastAsiaTheme="minorEastAsia"/>
          <w:smallCaps w:val="0"/>
          <w:noProof/>
          <w:sz w:val="22"/>
          <w:lang w:val="en-US" w:eastAsia="en-US" w:bidi="ar-SA"/>
        </w:rPr>
      </w:pPr>
      <w:hyperlink w:anchor="_Toc528606132" w:history="1">
        <w:r w:rsidRPr="00C23B39">
          <w:rPr>
            <w:rStyle w:val="Hyperlink"/>
            <w:noProof/>
          </w:rPr>
          <w:t>Azure Active Directory Basic</w:t>
        </w:r>
        <w:r>
          <w:rPr>
            <w:noProof/>
            <w:webHidden/>
          </w:rPr>
          <w:tab/>
        </w:r>
        <w:r>
          <w:rPr>
            <w:noProof/>
            <w:webHidden/>
          </w:rPr>
          <w:fldChar w:fldCharType="begin"/>
        </w:r>
        <w:r>
          <w:rPr>
            <w:noProof/>
            <w:webHidden/>
          </w:rPr>
          <w:instrText xml:space="preserve"> PAGEREF _Toc528606132 \h </w:instrText>
        </w:r>
        <w:r>
          <w:rPr>
            <w:noProof/>
            <w:webHidden/>
          </w:rPr>
        </w:r>
        <w:r>
          <w:rPr>
            <w:noProof/>
            <w:webHidden/>
          </w:rPr>
          <w:fldChar w:fldCharType="separate"/>
        </w:r>
        <w:r>
          <w:rPr>
            <w:noProof/>
            <w:webHidden/>
          </w:rPr>
          <w:t>22</w:t>
        </w:r>
        <w:r>
          <w:rPr>
            <w:noProof/>
            <w:webHidden/>
          </w:rPr>
          <w:fldChar w:fldCharType="end"/>
        </w:r>
      </w:hyperlink>
    </w:p>
    <w:p w14:paraId="31DA6729" w14:textId="182FA5B5" w:rsidR="008554D6" w:rsidRDefault="008554D6">
      <w:pPr>
        <w:pStyle w:val="TOC4"/>
        <w:rPr>
          <w:rFonts w:eastAsiaTheme="minorEastAsia"/>
          <w:smallCaps w:val="0"/>
          <w:noProof/>
          <w:sz w:val="22"/>
          <w:lang w:val="en-US" w:eastAsia="en-US" w:bidi="ar-SA"/>
        </w:rPr>
      </w:pPr>
      <w:hyperlink w:anchor="_Toc528606133" w:history="1">
        <w:r w:rsidRPr="00C23B39">
          <w:rPr>
            <w:rStyle w:val="Hyperlink"/>
            <w:noProof/>
          </w:rPr>
          <w:t>Azure Active Directory Premium</w:t>
        </w:r>
        <w:r>
          <w:rPr>
            <w:noProof/>
            <w:webHidden/>
          </w:rPr>
          <w:tab/>
        </w:r>
        <w:r>
          <w:rPr>
            <w:noProof/>
            <w:webHidden/>
          </w:rPr>
          <w:fldChar w:fldCharType="begin"/>
        </w:r>
        <w:r>
          <w:rPr>
            <w:noProof/>
            <w:webHidden/>
          </w:rPr>
          <w:instrText xml:space="preserve"> PAGEREF _Toc528606133 \h </w:instrText>
        </w:r>
        <w:r>
          <w:rPr>
            <w:noProof/>
            <w:webHidden/>
          </w:rPr>
        </w:r>
        <w:r>
          <w:rPr>
            <w:noProof/>
            <w:webHidden/>
          </w:rPr>
          <w:fldChar w:fldCharType="separate"/>
        </w:r>
        <w:r>
          <w:rPr>
            <w:noProof/>
            <w:webHidden/>
          </w:rPr>
          <w:t>22</w:t>
        </w:r>
        <w:r>
          <w:rPr>
            <w:noProof/>
            <w:webHidden/>
          </w:rPr>
          <w:fldChar w:fldCharType="end"/>
        </w:r>
      </w:hyperlink>
    </w:p>
    <w:p w14:paraId="22B46072" w14:textId="452DD80F" w:rsidR="008554D6" w:rsidRDefault="008554D6">
      <w:pPr>
        <w:pStyle w:val="TOC4"/>
        <w:rPr>
          <w:rFonts w:eastAsiaTheme="minorEastAsia"/>
          <w:smallCaps w:val="0"/>
          <w:noProof/>
          <w:sz w:val="22"/>
          <w:lang w:val="en-US" w:eastAsia="en-US" w:bidi="ar-SA"/>
        </w:rPr>
      </w:pPr>
      <w:hyperlink w:anchor="_Toc528606134" w:history="1">
        <w:r w:rsidRPr="00C23B39">
          <w:rPr>
            <w:rStyle w:val="Hyperlink"/>
            <w:noProof/>
          </w:rPr>
          <w:t>Azure Information Protection Premium</w:t>
        </w:r>
        <w:r>
          <w:rPr>
            <w:noProof/>
            <w:webHidden/>
          </w:rPr>
          <w:tab/>
        </w:r>
        <w:r>
          <w:rPr>
            <w:noProof/>
            <w:webHidden/>
          </w:rPr>
          <w:fldChar w:fldCharType="begin"/>
        </w:r>
        <w:r>
          <w:rPr>
            <w:noProof/>
            <w:webHidden/>
          </w:rPr>
          <w:instrText xml:space="preserve"> PAGEREF _Toc528606134 \h </w:instrText>
        </w:r>
        <w:r>
          <w:rPr>
            <w:noProof/>
            <w:webHidden/>
          </w:rPr>
        </w:r>
        <w:r>
          <w:rPr>
            <w:noProof/>
            <w:webHidden/>
          </w:rPr>
          <w:fldChar w:fldCharType="separate"/>
        </w:r>
        <w:r>
          <w:rPr>
            <w:noProof/>
            <w:webHidden/>
          </w:rPr>
          <w:t>22</w:t>
        </w:r>
        <w:r>
          <w:rPr>
            <w:noProof/>
            <w:webHidden/>
          </w:rPr>
          <w:fldChar w:fldCharType="end"/>
        </w:r>
      </w:hyperlink>
    </w:p>
    <w:p w14:paraId="7CE4B300" w14:textId="2ADD3C84" w:rsidR="008554D6" w:rsidRDefault="008554D6">
      <w:pPr>
        <w:pStyle w:val="TOC3"/>
        <w:rPr>
          <w:rFonts w:eastAsiaTheme="minorEastAsia"/>
          <w:b w:val="0"/>
          <w:smallCaps w:val="0"/>
          <w:sz w:val="22"/>
          <w:lang w:val="en-US" w:eastAsia="en-US" w:bidi="ar-SA"/>
        </w:rPr>
      </w:pPr>
      <w:hyperlink w:anchor="_Toc528606135" w:history="1">
        <w:r w:rsidRPr="00C23B39">
          <w:rPr>
            <w:rStyle w:val="Hyperlink"/>
            <w:lang w:val="pt-BR"/>
          </w:rPr>
          <w:t>Serviciile Microsoft Dynamics 365</w:t>
        </w:r>
        <w:r>
          <w:rPr>
            <w:webHidden/>
          </w:rPr>
          <w:tab/>
        </w:r>
        <w:r>
          <w:rPr>
            <w:webHidden/>
          </w:rPr>
          <w:fldChar w:fldCharType="begin"/>
        </w:r>
        <w:r>
          <w:rPr>
            <w:webHidden/>
          </w:rPr>
          <w:instrText xml:space="preserve"> PAGEREF _Toc528606135 \h </w:instrText>
        </w:r>
        <w:r>
          <w:rPr>
            <w:webHidden/>
          </w:rPr>
        </w:r>
        <w:r>
          <w:rPr>
            <w:webHidden/>
          </w:rPr>
          <w:fldChar w:fldCharType="separate"/>
        </w:r>
        <w:r>
          <w:rPr>
            <w:webHidden/>
          </w:rPr>
          <w:t>23</w:t>
        </w:r>
        <w:r>
          <w:rPr>
            <w:webHidden/>
          </w:rPr>
          <w:fldChar w:fldCharType="end"/>
        </w:r>
      </w:hyperlink>
    </w:p>
    <w:p w14:paraId="6CB4130A" w14:textId="23B513D7" w:rsidR="008554D6" w:rsidRDefault="008554D6">
      <w:pPr>
        <w:pStyle w:val="TOC2"/>
        <w:tabs>
          <w:tab w:val="right" w:leader="dot" w:pos="5030"/>
        </w:tabs>
        <w:rPr>
          <w:rFonts w:eastAsiaTheme="minorEastAsia"/>
          <w:b w:val="0"/>
          <w:smallCaps w:val="0"/>
          <w:noProof/>
          <w:sz w:val="22"/>
          <w:lang w:val="en-US" w:eastAsia="en-US" w:bidi="ar-SA"/>
        </w:rPr>
      </w:pPr>
      <w:hyperlink w:anchor="_Toc528606136" w:history="1">
        <w:r w:rsidRPr="00C23B39">
          <w:rPr>
            <w:rStyle w:val="Hyperlink"/>
            <w:noProof/>
            <w:lang w:val="it-IT"/>
          </w:rPr>
          <w:t>Serviciile Office 365</w:t>
        </w:r>
        <w:r>
          <w:rPr>
            <w:noProof/>
            <w:webHidden/>
          </w:rPr>
          <w:tab/>
        </w:r>
        <w:r>
          <w:rPr>
            <w:noProof/>
            <w:webHidden/>
          </w:rPr>
          <w:fldChar w:fldCharType="begin"/>
        </w:r>
        <w:r>
          <w:rPr>
            <w:noProof/>
            <w:webHidden/>
          </w:rPr>
          <w:instrText xml:space="preserve"> PAGEREF _Toc528606136 \h </w:instrText>
        </w:r>
        <w:r>
          <w:rPr>
            <w:noProof/>
            <w:webHidden/>
          </w:rPr>
        </w:r>
        <w:r>
          <w:rPr>
            <w:noProof/>
            <w:webHidden/>
          </w:rPr>
          <w:fldChar w:fldCharType="separate"/>
        </w:r>
        <w:r>
          <w:rPr>
            <w:noProof/>
            <w:webHidden/>
          </w:rPr>
          <w:t>25</w:t>
        </w:r>
        <w:r>
          <w:rPr>
            <w:noProof/>
            <w:webHidden/>
          </w:rPr>
          <w:fldChar w:fldCharType="end"/>
        </w:r>
      </w:hyperlink>
    </w:p>
    <w:p w14:paraId="534B5334" w14:textId="069D0665" w:rsidR="008554D6" w:rsidRDefault="008554D6">
      <w:pPr>
        <w:pStyle w:val="TOC4"/>
        <w:rPr>
          <w:rFonts w:eastAsiaTheme="minorEastAsia"/>
          <w:smallCaps w:val="0"/>
          <w:noProof/>
          <w:sz w:val="22"/>
          <w:lang w:val="en-US" w:eastAsia="en-US" w:bidi="ar-SA"/>
        </w:rPr>
      </w:pPr>
      <w:hyperlink w:anchor="_Toc528606137" w:history="1">
        <w:r w:rsidRPr="00C23B39">
          <w:rPr>
            <w:rStyle w:val="Hyperlink"/>
            <w:noProof/>
          </w:rPr>
          <w:t>Exchange Online</w:t>
        </w:r>
        <w:r>
          <w:rPr>
            <w:noProof/>
            <w:webHidden/>
          </w:rPr>
          <w:tab/>
        </w:r>
        <w:r>
          <w:rPr>
            <w:noProof/>
            <w:webHidden/>
          </w:rPr>
          <w:fldChar w:fldCharType="begin"/>
        </w:r>
        <w:r>
          <w:rPr>
            <w:noProof/>
            <w:webHidden/>
          </w:rPr>
          <w:instrText xml:space="preserve"> PAGEREF _Toc528606137 \h </w:instrText>
        </w:r>
        <w:r>
          <w:rPr>
            <w:noProof/>
            <w:webHidden/>
          </w:rPr>
        </w:r>
        <w:r>
          <w:rPr>
            <w:noProof/>
            <w:webHidden/>
          </w:rPr>
          <w:fldChar w:fldCharType="separate"/>
        </w:r>
        <w:r>
          <w:rPr>
            <w:noProof/>
            <w:webHidden/>
          </w:rPr>
          <w:t>26</w:t>
        </w:r>
        <w:r>
          <w:rPr>
            <w:noProof/>
            <w:webHidden/>
          </w:rPr>
          <w:fldChar w:fldCharType="end"/>
        </w:r>
      </w:hyperlink>
    </w:p>
    <w:p w14:paraId="0BC3D360" w14:textId="644407C7" w:rsidR="008554D6" w:rsidRDefault="008554D6">
      <w:pPr>
        <w:pStyle w:val="TOC4"/>
        <w:rPr>
          <w:rFonts w:eastAsiaTheme="minorEastAsia"/>
          <w:smallCaps w:val="0"/>
          <w:noProof/>
          <w:sz w:val="22"/>
          <w:lang w:val="en-US" w:eastAsia="en-US" w:bidi="ar-SA"/>
        </w:rPr>
      </w:pPr>
      <w:hyperlink w:anchor="_Toc528606138" w:history="1">
        <w:r w:rsidRPr="00C23B39">
          <w:rPr>
            <w:rStyle w:val="Hyperlink"/>
            <w:noProof/>
            <w:lang w:val="pt-BR"/>
          </w:rPr>
          <w:t>Aplicații cu Office 365</w:t>
        </w:r>
        <w:r>
          <w:rPr>
            <w:noProof/>
            <w:webHidden/>
          </w:rPr>
          <w:tab/>
        </w:r>
        <w:r>
          <w:rPr>
            <w:noProof/>
            <w:webHidden/>
          </w:rPr>
          <w:fldChar w:fldCharType="begin"/>
        </w:r>
        <w:r>
          <w:rPr>
            <w:noProof/>
            <w:webHidden/>
          </w:rPr>
          <w:instrText xml:space="preserve"> PAGEREF _Toc528606138 \h </w:instrText>
        </w:r>
        <w:r>
          <w:rPr>
            <w:noProof/>
            <w:webHidden/>
          </w:rPr>
        </w:r>
        <w:r>
          <w:rPr>
            <w:noProof/>
            <w:webHidden/>
          </w:rPr>
          <w:fldChar w:fldCharType="separate"/>
        </w:r>
        <w:r>
          <w:rPr>
            <w:noProof/>
            <w:webHidden/>
          </w:rPr>
          <w:t>27</w:t>
        </w:r>
        <w:r>
          <w:rPr>
            <w:noProof/>
            <w:webHidden/>
          </w:rPr>
          <w:fldChar w:fldCharType="end"/>
        </w:r>
      </w:hyperlink>
    </w:p>
    <w:p w14:paraId="7290C969" w14:textId="4F21E050" w:rsidR="008554D6" w:rsidRDefault="008554D6">
      <w:pPr>
        <w:pStyle w:val="TOC4"/>
        <w:rPr>
          <w:rFonts w:eastAsiaTheme="minorEastAsia"/>
          <w:smallCaps w:val="0"/>
          <w:noProof/>
          <w:sz w:val="22"/>
          <w:lang w:val="en-US" w:eastAsia="en-US" w:bidi="ar-SA"/>
        </w:rPr>
      </w:pPr>
      <w:hyperlink w:anchor="_Toc528606139" w:history="1">
        <w:r w:rsidRPr="00C23B39">
          <w:rPr>
            <w:rStyle w:val="Hyperlink"/>
            <w:noProof/>
          </w:rPr>
          <w:t>Office Online</w:t>
        </w:r>
        <w:r>
          <w:rPr>
            <w:noProof/>
            <w:webHidden/>
          </w:rPr>
          <w:tab/>
        </w:r>
        <w:r>
          <w:rPr>
            <w:noProof/>
            <w:webHidden/>
          </w:rPr>
          <w:fldChar w:fldCharType="begin"/>
        </w:r>
        <w:r>
          <w:rPr>
            <w:noProof/>
            <w:webHidden/>
          </w:rPr>
          <w:instrText xml:space="preserve"> PAGEREF _Toc528606139 \h </w:instrText>
        </w:r>
        <w:r>
          <w:rPr>
            <w:noProof/>
            <w:webHidden/>
          </w:rPr>
        </w:r>
        <w:r>
          <w:rPr>
            <w:noProof/>
            <w:webHidden/>
          </w:rPr>
          <w:fldChar w:fldCharType="separate"/>
        </w:r>
        <w:r>
          <w:rPr>
            <w:noProof/>
            <w:webHidden/>
          </w:rPr>
          <w:t>28</w:t>
        </w:r>
        <w:r>
          <w:rPr>
            <w:noProof/>
            <w:webHidden/>
          </w:rPr>
          <w:fldChar w:fldCharType="end"/>
        </w:r>
      </w:hyperlink>
    </w:p>
    <w:p w14:paraId="378BC28C" w14:textId="7B1C783B" w:rsidR="008554D6" w:rsidRDefault="008554D6">
      <w:pPr>
        <w:pStyle w:val="TOC4"/>
        <w:rPr>
          <w:rFonts w:eastAsiaTheme="minorEastAsia"/>
          <w:smallCaps w:val="0"/>
          <w:noProof/>
          <w:sz w:val="22"/>
          <w:lang w:val="en-US" w:eastAsia="en-US" w:bidi="ar-SA"/>
        </w:rPr>
      </w:pPr>
      <w:hyperlink w:anchor="_Toc528606140" w:history="1">
        <w:r w:rsidRPr="00C23B39">
          <w:rPr>
            <w:rStyle w:val="Hyperlink"/>
            <w:noProof/>
            <w:lang w:val="it-IT"/>
          </w:rPr>
          <w:t>OneDrive pentru business</w:t>
        </w:r>
        <w:r>
          <w:rPr>
            <w:noProof/>
            <w:webHidden/>
          </w:rPr>
          <w:tab/>
        </w:r>
        <w:r>
          <w:rPr>
            <w:noProof/>
            <w:webHidden/>
          </w:rPr>
          <w:fldChar w:fldCharType="begin"/>
        </w:r>
        <w:r>
          <w:rPr>
            <w:noProof/>
            <w:webHidden/>
          </w:rPr>
          <w:instrText xml:space="preserve"> PAGEREF _Toc528606140 \h </w:instrText>
        </w:r>
        <w:r>
          <w:rPr>
            <w:noProof/>
            <w:webHidden/>
          </w:rPr>
        </w:r>
        <w:r>
          <w:rPr>
            <w:noProof/>
            <w:webHidden/>
          </w:rPr>
          <w:fldChar w:fldCharType="separate"/>
        </w:r>
        <w:r>
          <w:rPr>
            <w:noProof/>
            <w:webHidden/>
          </w:rPr>
          <w:t>28</w:t>
        </w:r>
        <w:r>
          <w:rPr>
            <w:noProof/>
            <w:webHidden/>
          </w:rPr>
          <w:fldChar w:fldCharType="end"/>
        </w:r>
      </w:hyperlink>
    </w:p>
    <w:p w14:paraId="07B34303" w14:textId="0720679E" w:rsidR="008554D6" w:rsidRDefault="008554D6">
      <w:pPr>
        <w:pStyle w:val="TOC4"/>
        <w:rPr>
          <w:rFonts w:eastAsiaTheme="minorEastAsia"/>
          <w:smallCaps w:val="0"/>
          <w:noProof/>
          <w:sz w:val="22"/>
          <w:lang w:val="en-US" w:eastAsia="en-US" w:bidi="ar-SA"/>
        </w:rPr>
      </w:pPr>
      <w:hyperlink w:anchor="_Toc528606141" w:history="1">
        <w:r w:rsidRPr="00C23B39">
          <w:rPr>
            <w:rStyle w:val="Hyperlink"/>
            <w:noProof/>
          </w:rPr>
          <w:t>Project Online</w:t>
        </w:r>
        <w:r>
          <w:rPr>
            <w:noProof/>
            <w:webHidden/>
          </w:rPr>
          <w:tab/>
        </w:r>
        <w:r>
          <w:rPr>
            <w:noProof/>
            <w:webHidden/>
          </w:rPr>
          <w:fldChar w:fldCharType="begin"/>
        </w:r>
        <w:r>
          <w:rPr>
            <w:noProof/>
            <w:webHidden/>
          </w:rPr>
          <w:instrText xml:space="preserve"> PAGEREF _Toc528606141 \h </w:instrText>
        </w:r>
        <w:r>
          <w:rPr>
            <w:noProof/>
            <w:webHidden/>
          </w:rPr>
        </w:r>
        <w:r>
          <w:rPr>
            <w:noProof/>
            <w:webHidden/>
          </w:rPr>
          <w:fldChar w:fldCharType="separate"/>
        </w:r>
        <w:r>
          <w:rPr>
            <w:noProof/>
            <w:webHidden/>
          </w:rPr>
          <w:t>28</w:t>
        </w:r>
        <w:r>
          <w:rPr>
            <w:noProof/>
            <w:webHidden/>
          </w:rPr>
          <w:fldChar w:fldCharType="end"/>
        </w:r>
      </w:hyperlink>
    </w:p>
    <w:p w14:paraId="031E8EE1" w14:textId="3BD611BF" w:rsidR="008554D6" w:rsidRDefault="008554D6">
      <w:pPr>
        <w:pStyle w:val="TOC4"/>
        <w:rPr>
          <w:rFonts w:eastAsiaTheme="minorEastAsia"/>
          <w:smallCaps w:val="0"/>
          <w:noProof/>
          <w:sz w:val="22"/>
          <w:lang w:val="en-US" w:eastAsia="en-US" w:bidi="ar-SA"/>
        </w:rPr>
      </w:pPr>
      <w:hyperlink w:anchor="_Toc528606142" w:history="1">
        <w:r w:rsidRPr="00C23B39">
          <w:rPr>
            <w:rStyle w:val="Hyperlink"/>
            <w:noProof/>
          </w:rPr>
          <w:t>SharePoint Online</w:t>
        </w:r>
        <w:r>
          <w:rPr>
            <w:noProof/>
            <w:webHidden/>
          </w:rPr>
          <w:tab/>
        </w:r>
        <w:r>
          <w:rPr>
            <w:noProof/>
            <w:webHidden/>
          </w:rPr>
          <w:fldChar w:fldCharType="begin"/>
        </w:r>
        <w:r>
          <w:rPr>
            <w:noProof/>
            <w:webHidden/>
          </w:rPr>
          <w:instrText xml:space="preserve"> PAGEREF _Toc528606142 \h </w:instrText>
        </w:r>
        <w:r>
          <w:rPr>
            <w:noProof/>
            <w:webHidden/>
          </w:rPr>
        </w:r>
        <w:r>
          <w:rPr>
            <w:noProof/>
            <w:webHidden/>
          </w:rPr>
          <w:fldChar w:fldCharType="separate"/>
        </w:r>
        <w:r>
          <w:rPr>
            <w:noProof/>
            <w:webHidden/>
          </w:rPr>
          <w:t>28</w:t>
        </w:r>
        <w:r>
          <w:rPr>
            <w:noProof/>
            <w:webHidden/>
          </w:rPr>
          <w:fldChar w:fldCharType="end"/>
        </w:r>
      </w:hyperlink>
    </w:p>
    <w:p w14:paraId="465BF779" w14:textId="361CEC9E" w:rsidR="008554D6" w:rsidRDefault="008554D6">
      <w:pPr>
        <w:pStyle w:val="TOC4"/>
        <w:rPr>
          <w:rFonts w:eastAsiaTheme="minorEastAsia"/>
          <w:smallCaps w:val="0"/>
          <w:noProof/>
          <w:sz w:val="22"/>
          <w:lang w:val="en-US" w:eastAsia="en-US" w:bidi="ar-SA"/>
        </w:rPr>
      </w:pPr>
      <w:hyperlink w:anchor="_Toc528606143" w:history="1">
        <w:r w:rsidRPr="00C23B39">
          <w:rPr>
            <w:rStyle w:val="Hyperlink"/>
            <w:noProof/>
          </w:rPr>
          <w:t>Servicii Audio</w:t>
        </w:r>
        <w:r>
          <w:rPr>
            <w:noProof/>
            <w:webHidden/>
          </w:rPr>
          <w:tab/>
        </w:r>
        <w:r>
          <w:rPr>
            <w:noProof/>
            <w:webHidden/>
          </w:rPr>
          <w:fldChar w:fldCharType="begin"/>
        </w:r>
        <w:r>
          <w:rPr>
            <w:noProof/>
            <w:webHidden/>
          </w:rPr>
          <w:instrText xml:space="preserve"> PAGEREF _Toc528606143 \h </w:instrText>
        </w:r>
        <w:r>
          <w:rPr>
            <w:noProof/>
            <w:webHidden/>
          </w:rPr>
        </w:r>
        <w:r>
          <w:rPr>
            <w:noProof/>
            <w:webHidden/>
          </w:rPr>
          <w:fldChar w:fldCharType="separate"/>
        </w:r>
        <w:r>
          <w:rPr>
            <w:noProof/>
            <w:webHidden/>
          </w:rPr>
          <w:t>29</w:t>
        </w:r>
        <w:r>
          <w:rPr>
            <w:noProof/>
            <w:webHidden/>
          </w:rPr>
          <w:fldChar w:fldCharType="end"/>
        </w:r>
      </w:hyperlink>
    </w:p>
    <w:p w14:paraId="5131BD77" w14:textId="0DB94899" w:rsidR="008554D6" w:rsidRDefault="008554D6">
      <w:pPr>
        <w:pStyle w:val="TOC2"/>
        <w:tabs>
          <w:tab w:val="right" w:leader="dot" w:pos="5030"/>
        </w:tabs>
        <w:rPr>
          <w:rFonts w:eastAsiaTheme="minorEastAsia"/>
          <w:b w:val="0"/>
          <w:smallCaps w:val="0"/>
          <w:noProof/>
          <w:sz w:val="22"/>
          <w:lang w:val="en-US" w:eastAsia="en-US" w:bidi="ar-SA"/>
        </w:rPr>
      </w:pPr>
      <w:hyperlink w:anchor="_Toc528606144" w:history="1">
        <w:r w:rsidRPr="00C23B39">
          <w:rPr>
            <w:rStyle w:val="Hyperlink"/>
            <w:noProof/>
            <w:lang w:val="it-IT"/>
          </w:rPr>
          <w:t>Alte servicii online</w:t>
        </w:r>
        <w:r>
          <w:rPr>
            <w:noProof/>
            <w:webHidden/>
          </w:rPr>
          <w:tab/>
        </w:r>
        <w:r>
          <w:rPr>
            <w:noProof/>
            <w:webHidden/>
          </w:rPr>
          <w:fldChar w:fldCharType="begin"/>
        </w:r>
        <w:r>
          <w:rPr>
            <w:noProof/>
            <w:webHidden/>
          </w:rPr>
          <w:instrText xml:space="preserve"> PAGEREF _Toc528606144 \h </w:instrText>
        </w:r>
        <w:r>
          <w:rPr>
            <w:noProof/>
            <w:webHidden/>
          </w:rPr>
        </w:r>
        <w:r>
          <w:rPr>
            <w:noProof/>
            <w:webHidden/>
          </w:rPr>
          <w:fldChar w:fldCharType="separate"/>
        </w:r>
        <w:r>
          <w:rPr>
            <w:noProof/>
            <w:webHidden/>
          </w:rPr>
          <w:t>30</w:t>
        </w:r>
        <w:r>
          <w:rPr>
            <w:noProof/>
            <w:webHidden/>
          </w:rPr>
          <w:fldChar w:fldCharType="end"/>
        </w:r>
      </w:hyperlink>
    </w:p>
    <w:p w14:paraId="7C3E6D45" w14:textId="79C399DA" w:rsidR="008554D6" w:rsidRDefault="008554D6">
      <w:pPr>
        <w:pStyle w:val="TOC4"/>
        <w:rPr>
          <w:rFonts w:eastAsiaTheme="minorEastAsia"/>
          <w:smallCaps w:val="0"/>
          <w:noProof/>
          <w:sz w:val="22"/>
          <w:lang w:val="en-US" w:eastAsia="en-US" w:bidi="ar-SA"/>
        </w:rPr>
      </w:pPr>
      <w:hyperlink w:anchor="_Toc528606145" w:history="1">
        <w:r w:rsidRPr="00C23B39">
          <w:rPr>
            <w:rStyle w:val="Hyperlink"/>
            <w:noProof/>
          </w:rPr>
          <w:t>Bing Maps Enterprise Platform şi Mobile Asset Management Platform</w:t>
        </w:r>
        <w:r>
          <w:rPr>
            <w:noProof/>
            <w:webHidden/>
          </w:rPr>
          <w:tab/>
        </w:r>
        <w:r>
          <w:rPr>
            <w:noProof/>
            <w:webHidden/>
          </w:rPr>
          <w:fldChar w:fldCharType="begin"/>
        </w:r>
        <w:r>
          <w:rPr>
            <w:noProof/>
            <w:webHidden/>
          </w:rPr>
          <w:instrText xml:space="preserve"> PAGEREF _Toc528606145 \h </w:instrText>
        </w:r>
        <w:r>
          <w:rPr>
            <w:noProof/>
            <w:webHidden/>
          </w:rPr>
        </w:r>
        <w:r>
          <w:rPr>
            <w:noProof/>
            <w:webHidden/>
          </w:rPr>
          <w:fldChar w:fldCharType="separate"/>
        </w:r>
        <w:r>
          <w:rPr>
            <w:noProof/>
            <w:webHidden/>
          </w:rPr>
          <w:t>30</w:t>
        </w:r>
        <w:r>
          <w:rPr>
            <w:noProof/>
            <w:webHidden/>
          </w:rPr>
          <w:fldChar w:fldCharType="end"/>
        </w:r>
      </w:hyperlink>
    </w:p>
    <w:p w14:paraId="01F2F79E" w14:textId="201A7484" w:rsidR="008554D6" w:rsidRDefault="008554D6">
      <w:pPr>
        <w:pStyle w:val="TOC4"/>
        <w:rPr>
          <w:rFonts w:eastAsiaTheme="minorEastAsia"/>
          <w:smallCaps w:val="0"/>
          <w:noProof/>
          <w:sz w:val="22"/>
          <w:lang w:val="en-US" w:eastAsia="en-US" w:bidi="ar-SA"/>
        </w:rPr>
      </w:pPr>
      <w:hyperlink w:anchor="_Toc528606146" w:history="1">
        <w:r w:rsidRPr="00C23B39">
          <w:rPr>
            <w:rStyle w:val="Hyperlink"/>
            <w:noProof/>
            <w:lang w:val="pt-BR"/>
          </w:rPr>
          <w:t>Platforma de aplicații pentru afaceri</w:t>
        </w:r>
        <w:r>
          <w:rPr>
            <w:noProof/>
            <w:webHidden/>
          </w:rPr>
          <w:tab/>
        </w:r>
        <w:r>
          <w:rPr>
            <w:noProof/>
            <w:webHidden/>
          </w:rPr>
          <w:fldChar w:fldCharType="begin"/>
        </w:r>
        <w:r>
          <w:rPr>
            <w:noProof/>
            <w:webHidden/>
          </w:rPr>
          <w:instrText xml:space="preserve"> PAGEREF _Toc528606146 \h </w:instrText>
        </w:r>
        <w:r>
          <w:rPr>
            <w:noProof/>
            <w:webHidden/>
          </w:rPr>
        </w:r>
        <w:r>
          <w:rPr>
            <w:noProof/>
            <w:webHidden/>
          </w:rPr>
          <w:fldChar w:fldCharType="separate"/>
        </w:r>
        <w:r>
          <w:rPr>
            <w:noProof/>
            <w:webHidden/>
          </w:rPr>
          <w:t>30</w:t>
        </w:r>
        <w:r>
          <w:rPr>
            <w:noProof/>
            <w:webHidden/>
          </w:rPr>
          <w:fldChar w:fldCharType="end"/>
        </w:r>
      </w:hyperlink>
    </w:p>
    <w:p w14:paraId="61120C23" w14:textId="20AF69B9" w:rsidR="008554D6" w:rsidRDefault="008554D6">
      <w:pPr>
        <w:pStyle w:val="TOC4"/>
        <w:rPr>
          <w:rFonts w:eastAsiaTheme="minorEastAsia"/>
          <w:smallCaps w:val="0"/>
          <w:noProof/>
          <w:sz w:val="22"/>
          <w:lang w:val="en-US" w:eastAsia="en-US" w:bidi="ar-SA"/>
        </w:rPr>
      </w:pPr>
      <w:hyperlink w:anchor="_Toc528606147" w:history="1">
        <w:r w:rsidRPr="00C23B39">
          <w:rPr>
            <w:rStyle w:val="Hyperlink"/>
            <w:noProof/>
          </w:rPr>
          <w:t>Aplicaţia de securitate Microsoft Cloud</w:t>
        </w:r>
        <w:r>
          <w:rPr>
            <w:noProof/>
            <w:webHidden/>
          </w:rPr>
          <w:tab/>
        </w:r>
        <w:r>
          <w:rPr>
            <w:noProof/>
            <w:webHidden/>
          </w:rPr>
          <w:fldChar w:fldCharType="begin"/>
        </w:r>
        <w:r>
          <w:rPr>
            <w:noProof/>
            <w:webHidden/>
          </w:rPr>
          <w:instrText xml:space="preserve"> PAGEREF _Toc528606147 \h </w:instrText>
        </w:r>
        <w:r>
          <w:rPr>
            <w:noProof/>
            <w:webHidden/>
          </w:rPr>
        </w:r>
        <w:r>
          <w:rPr>
            <w:noProof/>
            <w:webHidden/>
          </w:rPr>
          <w:fldChar w:fldCharType="separate"/>
        </w:r>
        <w:r>
          <w:rPr>
            <w:noProof/>
            <w:webHidden/>
          </w:rPr>
          <w:t>31</w:t>
        </w:r>
        <w:r>
          <w:rPr>
            <w:noProof/>
            <w:webHidden/>
          </w:rPr>
          <w:fldChar w:fldCharType="end"/>
        </w:r>
      </w:hyperlink>
    </w:p>
    <w:p w14:paraId="0C688D36" w14:textId="75B7020A" w:rsidR="008554D6" w:rsidRDefault="008554D6">
      <w:pPr>
        <w:pStyle w:val="TOC4"/>
        <w:rPr>
          <w:rFonts w:eastAsiaTheme="minorEastAsia"/>
          <w:smallCaps w:val="0"/>
          <w:noProof/>
          <w:sz w:val="22"/>
          <w:lang w:val="en-US" w:eastAsia="en-US" w:bidi="ar-SA"/>
        </w:rPr>
      </w:pPr>
      <w:hyperlink w:anchor="_Toc528606148" w:history="1">
        <w:r w:rsidRPr="00C23B39">
          <w:rPr>
            <w:rStyle w:val="Hyperlink"/>
            <w:noProof/>
          </w:rPr>
          <w:t>Microsoft Intune</w:t>
        </w:r>
        <w:r>
          <w:rPr>
            <w:noProof/>
            <w:webHidden/>
          </w:rPr>
          <w:tab/>
        </w:r>
        <w:r>
          <w:rPr>
            <w:noProof/>
            <w:webHidden/>
          </w:rPr>
          <w:fldChar w:fldCharType="begin"/>
        </w:r>
        <w:r>
          <w:rPr>
            <w:noProof/>
            <w:webHidden/>
          </w:rPr>
          <w:instrText xml:space="preserve"> PAGEREF _Toc528606148 \h </w:instrText>
        </w:r>
        <w:r>
          <w:rPr>
            <w:noProof/>
            <w:webHidden/>
          </w:rPr>
        </w:r>
        <w:r>
          <w:rPr>
            <w:noProof/>
            <w:webHidden/>
          </w:rPr>
          <w:fldChar w:fldCharType="separate"/>
        </w:r>
        <w:r>
          <w:rPr>
            <w:noProof/>
            <w:webHidden/>
          </w:rPr>
          <w:t>31</w:t>
        </w:r>
        <w:r>
          <w:rPr>
            <w:noProof/>
            <w:webHidden/>
          </w:rPr>
          <w:fldChar w:fldCharType="end"/>
        </w:r>
      </w:hyperlink>
    </w:p>
    <w:p w14:paraId="21FE09B7" w14:textId="602E5610" w:rsidR="008554D6" w:rsidRDefault="008554D6">
      <w:pPr>
        <w:pStyle w:val="TOC4"/>
        <w:rPr>
          <w:rFonts w:eastAsiaTheme="minorEastAsia"/>
          <w:smallCaps w:val="0"/>
          <w:noProof/>
          <w:sz w:val="22"/>
          <w:lang w:val="en-US" w:eastAsia="en-US" w:bidi="ar-SA"/>
        </w:rPr>
      </w:pPr>
      <w:hyperlink w:anchor="_Toc528606149" w:history="1">
        <w:r w:rsidRPr="00C23B39">
          <w:rPr>
            <w:rStyle w:val="Hyperlink"/>
            <w:noProof/>
          </w:rPr>
          <w:t>Microsoft Learning</w:t>
        </w:r>
        <w:r>
          <w:rPr>
            <w:noProof/>
            <w:webHidden/>
          </w:rPr>
          <w:tab/>
        </w:r>
        <w:r>
          <w:rPr>
            <w:noProof/>
            <w:webHidden/>
          </w:rPr>
          <w:fldChar w:fldCharType="begin"/>
        </w:r>
        <w:r>
          <w:rPr>
            <w:noProof/>
            <w:webHidden/>
          </w:rPr>
          <w:instrText xml:space="preserve"> PAGEREF _Toc528606149 \h </w:instrText>
        </w:r>
        <w:r>
          <w:rPr>
            <w:noProof/>
            <w:webHidden/>
          </w:rPr>
        </w:r>
        <w:r>
          <w:rPr>
            <w:noProof/>
            <w:webHidden/>
          </w:rPr>
          <w:fldChar w:fldCharType="separate"/>
        </w:r>
        <w:r>
          <w:rPr>
            <w:noProof/>
            <w:webHidden/>
          </w:rPr>
          <w:t>32</w:t>
        </w:r>
        <w:r>
          <w:rPr>
            <w:noProof/>
            <w:webHidden/>
          </w:rPr>
          <w:fldChar w:fldCharType="end"/>
        </w:r>
      </w:hyperlink>
    </w:p>
    <w:p w14:paraId="29C774B1" w14:textId="08ED5FCE" w:rsidR="008554D6" w:rsidRDefault="008554D6">
      <w:pPr>
        <w:pStyle w:val="TOC4"/>
        <w:rPr>
          <w:rFonts w:eastAsiaTheme="minorEastAsia"/>
          <w:smallCaps w:val="0"/>
          <w:noProof/>
          <w:sz w:val="22"/>
          <w:lang w:val="en-US" w:eastAsia="en-US" w:bidi="ar-SA"/>
        </w:rPr>
      </w:pPr>
      <w:hyperlink w:anchor="_Toc528606150" w:history="1">
        <w:r w:rsidRPr="00C23B39">
          <w:rPr>
            <w:rStyle w:val="Hyperlink"/>
            <w:noProof/>
          </w:rPr>
          <w:t>Minecraft: Ediţia Education</w:t>
        </w:r>
        <w:r>
          <w:rPr>
            <w:noProof/>
            <w:webHidden/>
          </w:rPr>
          <w:tab/>
        </w:r>
        <w:r>
          <w:rPr>
            <w:noProof/>
            <w:webHidden/>
          </w:rPr>
          <w:fldChar w:fldCharType="begin"/>
        </w:r>
        <w:r>
          <w:rPr>
            <w:noProof/>
            <w:webHidden/>
          </w:rPr>
          <w:instrText xml:space="preserve"> PAGEREF _Toc528606150 \h </w:instrText>
        </w:r>
        <w:r>
          <w:rPr>
            <w:noProof/>
            <w:webHidden/>
          </w:rPr>
        </w:r>
        <w:r>
          <w:rPr>
            <w:noProof/>
            <w:webHidden/>
          </w:rPr>
          <w:fldChar w:fldCharType="separate"/>
        </w:r>
        <w:r>
          <w:rPr>
            <w:noProof/>
            <w:webHidden/>
          </w:rPr>
          <w:t>32</w:t>
        </w:r>
        <w:r>
          <w:rPr>
            <w:noProof/>
            <w:webHidden/>
          </w:rPr>
          <w:fldChar w:fldCharType="end"/>
        </w:r>
      </w:hyperlink>
    </w:p>
    <w:p w14:paraId="63D48184" w14:textId="16E0840B" w:rsidR="008554D6" w:rsidRDefault="008554D6">
      <w:pPr>
        <w:pStyle w:val="TOC4"/>
        <w:rPr>
          <w:rFonts w:eastAsiaTheme="minorEastAsia"/>
          <w:smallCaps w:val="0"/>
          <w:noProof/>
          <w:sz w:val="22"/>
          <w:lang w:val="en-US" w:eastAsia="en-US" w:bidi="ar-SA"/>
        </w:rPr>
      </w:pPr>
      <w:hyperlink w:anchor="_Toc528606151" w:history="1">
        <w:r w:rsidRPr="00C23B39">
          <w:rPr>
            <w:rStyle w:val="Hyperlink"/>
            <w:noProof/>
            <w:lang w:val="it-IT"/>
          </w:rPr>
          <w:t>Office 365 Developer</w:t>
        </w:r>
        <w:r>
          <w:rPr>
            <w:noProof/>
            <w:webHidden/>
          </w:rPr>
          <w:tab/>
        </w:r>
        <w:r>
          <w:rPr>
            <w:noProof/>
            <w:webHidden/>
          </w:rPr>
          <w:fldChar w:fldCharType="begin"/>
        </w:r>
        <w:r>
          <w:rPr>
            <w:noProof/>
            <w:webHidden/>
          </w:rPr>
          <w:instrText xml:space="preserve"> PAGEREF _Toc528606151 \h </w:instrText>
        </w:r>
        <w:r>
          <w:rPr>
            <w:noProof/>
            <w:webHidden/>
          </w:rPr>
        </w:r>
        <w:r>
          <w:rPr>
            <w:noProof/>
            <w:webHidden/>
          </w:rPr>
          <w:fldChar w:fldCharType="separate"/>
        </w:r>
        <w:r>
          <w:rPr>
            <w:noProof/>
            <w:webHidden/>
          </w:rPr>
          <w:t>33</w:t>
        </w:r>
        <w:r>
          <w:rPr>
            <w:noProof/>
            <w:webHidden/>
          </w:rPr>
          <w:fldChar w:fldCharType="end"/>
        </w:r>
      </w:hyperlink>
    </w:p>
    <w:p w14:paraId="6A798F46" w14:textId="494CDBC5" w:rsidR="008554D6" w:rsidRDefault="008554D6">
      <w:pPr>
        <w:pStyle w:val="TOC4"/>
        <w:rPr>
          <w:rFonts w:eastAsiaTheme="minorEastAsia"/>
          <w:smallCaps w:val="0"/>
          <w:noProof/>
          <w:sz w:val="22"/>
          <w:lang w:val="en-US" w:eastAsia="en-US" w:bidi="ar-SA"/>
        </w:rPr>
      </w:pPr>
      <w:hyperlink w:anchor="_Toc528606152" w:history="1">
        <w:r w:rsidRPr="00C23B39">
          <w:rPr>
            <w:rStyle w:val="Hyperlink"/>
            <w:noProof/>
            <w:lang w:val="pt-BR"/>
          </w:rPr>
          <w:t>Sistemul de operare desktop Windows</w:t>
        </w:r>
        <w:r>
          <w:rPr>
            <w:noProof/>
            <w:webHidden/>
          </w:rPr>
          <w:tab/>
        </w:r>
        <w:r>
          <w:rPr>
            <w:noProof/>
            <w:webHidden/>
          </w:rPr>
          <w:fldChar w:fldCharType="begin"/>
        </w:r>
        <w:r>
          <w:rPr>
            <w:noProof/>
            <w:webHidden/>
          </w:rPr>
          <w:instrText xml:space="preserve"> PAGEREF _Toc528606152 \h </w:instrText>
        </w:r>
        <w:r>
          <w:rPr>
            <w:noProof/>
            <w:webHidden/>
          </w:rPr>
        </w:r>
        <w:r>
          <w:rPr>
            <w:noProof/>
            <w:webHidden/>
          </w:rPr>
          <w:fldChar w:fldCharType="separate"/>
        </w:r>
        <w:r>
          <w:rPr>
            <w:noProof/>
            <w:webHidden/>
          </w:rPr>
          <w:t>33</w:t>
        </w:r>
        <w:r>
          <w:rPr>
            <w:noProof/>
            <w:webHidden/>
          </w:rPr>
          <w:fldChar w:fldCharType="end"/>
        </w:r>
      </w:hyperlink>
    </w:p>
    <w:p w14:paraId="547A66F7" w14:textId="735EA9EF" w:rsidR="008554D6" w:rsidRDefault="008554D6">
      <w:pPr>
        <w:pStyle w:val="TOC1"/>
        <w:tabs>
          <w:tab w:val="right" w:leader="dot" w:pos="5030"/>
        </w:tabs>
        <w:rPr>
          <w:rFonts w:eastAsiaTheme="minorEastAsia"/>
          <w:b w:val="0"/>
          <w:caps w:val="0"/>
          <w:noProof/>
          <w:sz w:val="22"/>
          <w:lang w:val="en-US" w:eastAsia="en-US" w:bidi="ar-SA"/>
        </w:rPr>
      </w:pPr>
      <w:hyperlink w:anchor="_Toc528606153" w:history="1">
        <w:r w:rsidRPr="00C23B39">
          <w:rPr>
            <w:rStyle w:val="Hyperlink"/>
            <w:noProof/>
          </w:rPr>
          <w:t>Anexa 1 – Notificările</w:t>
        </w:r>
        <w:r>
          <w:rPr>
            <w:noProof/>
            <w:webHidden/>
          </w:rPr>
          <w:tab/>
        </w:r>
        <w:r>
          <w:rPr>
            <w:noProof/>
            <w:webHidden/>
          </w:rPr>
          <w:fldChar w:fldCharType="begin"/>
        </w:r>
        <w:r>
          <w:rPr>
            <w:noProof/>
            <w:webHidden/>
          </w:rPr>
          <w:instrText xml:space="preserve"> PAGEREF _Toc528606153 \h </w:instrText>
        </w:r>
        <w:r>
          <w:rPr>
            <w:noProof/>
            <w:webHidden/>
          </w:rPr>
        </w:r>
        <w:r>
          <w:rPr>
            <w:noProof/>
            <w:webHidden/>
          </w:rPr>
          <w:fldChar w:fldCharType="separate"/>
        </w:r>
        <w:r>
          <w:rPr>
            <w:noProof/>
            <w:webHidden/>
          </w:rPr>
          <w:t>34</w:t>
        </w:r>
        <w:r>
          <w:rPr>
            <w:noProof/>
            <w:webHidden/>
          </w:rPr>
          <w:fldChar w:fldCharType="end"/>
        </w:r>
      </w:hyperlink>
    </w:p>
    <w:p w14:paraId="76CCF934" w14:textId="173887E0" w:rsidR="008554D6" w:rsidRDefault="008554D6">
      <w:pPr>
        <w:pStyle w:val="TOC3"/>
        <w:rPr>
          <w:rFonts w:eastAsiaTheme="minorEastAsia"/>
          <w:b w:val="0"/>
          <w:smallCaps w:val="0"/>
          <w:sz w:val="22"/>
          <w:lang w:val="en-US" w:eastAsia="en-US" w:bidi="ar-SA"/>
        </w:rPr>
      </w:pPr>
      <w:hyperlink w:anchor="_Toc528606154" w:history="1">
        <w:r w:rsidRPr="00C23B39">
          <w:rPr>
            <w:rStyle w:val="Hyperlink"/>
            <w:lang w:val="ro-RO"/>
          </w:rPr>
          <w:t>Bing Maps</w:t>
        </w:r>
        <w:r>
          <w:rPr>
            <w:webHidden/>
          </w:rPr>
          <w:tab/>
        </w:r>
        <w:r>
          <w:rPr>
            <w:webHidden/>
          </w:rPr>
          <w:fldChar w:fldCharType="begin"/>
        </w:r>
        <w:r>
          <w:rPr>
            <w:webHidden/>
          </w:rPr>
          <w:instrText xml:space="preserve"> PAGEREF _Toc528606154 \h </w:instrText>
        </w:r>
        <w:r>
          <w:rPr>
            <w:webHidden/>
          </w:rPr>
        </w:r>
        <w:r>
          <w:rPr>
            <w:webHidden/>
          </w:rPr>
          <w:fldChar w:fldCharType="separate"/>
        </w:r>
        <w:r>
          <w:rPr>
            <w:webHidden/>
          </w:rPr>
          <w:t>34</w:t>
        </w:r>
        <w:r>
          <w:rPr>
            <w:webHidden/>
          </w:rPr>
          <w:fldChar w:fldCharType="end"/>
        </w:r>
      </w:hyperlink>
    </w:p>
    <w:p w14:paraId="30813A2D" w14:textId="4B058F18" w:rsidR="008554D6" w:rsidRDefault="008554D6">
      <w:pPr>
        <w:pStyle w:val="TOC3"/>
        <w:rPr>
          <w:rFonts w:eastAsiaTheme="minorEastAsia"/>
          <w:b w:val="0"/>
          <w:smallCaps w:val="0"/>
          <w:sz w:val="22"/>
          <w:lang w:val="en-US" w:eastAsia="en-US" w:bidi="ar-SA"/>
        </w:rPr>
      </w:pPr>
      <w:hyperlink w:anchor="_Toc528606155" w:history="1">
        <w:r w:rsidRPr="00C23B39">
          <w:rPr>
            <w:rStyle w:val="Hyperlink"/>
            <w:lang w:val="ro-RO"/>
          </w:rPr>
          <w:t>Serviciile profesionale</w:t>
        </w:r>
        <w:r>
          <w:rPr>
            <w:webHidden/>
          </w:rPr>
          <w:tab/>
        </w:r>
        <w:r>
          <w:rPr>
            <w:webHidden/>
          </w:rPr>
          <w:fldChar w:fldCharType="begin"/>
        </w:r>
        <w:r>
          <w:rPr>
            <w:webHidden/>
          </w:rPr>
          <w:instrText xml:space="preserve"> PAGEREF _Toc528606155 \h </w:instrText>
        </w:r>
        <w:r>
          <w:rPr>
            <w:webHidden/>
          </w:rPr>
        </w:r>
        <w:r>
          <w:rPr>
            <w:webHidden/>
          </w:rPr>
          <w:fldChar w:fldCharType="separate"/>
        </w:r>
        <w:r>
          <w:rPr>
            <w:webHidden/>
          </w:rPr>
          <w:t>34</w:t>
        </w:r>
        <w:r>
          <w:rPr>
            <w:webHidden/>
          </w:rPr>
          <w:fldChar w:fldCharType="end"/>
        </w:r>
      </w:hyperlink>
    </w:p>
    <w:p w14:paraId="68A1949B" w14:textId="13F1EA0B" w:rsidR="008554D6" w:rsidRDefault="008554D6">
      <w:pPr>
        <w:pStyle w:val="TOC3"/>
        <w:rPr>
          <w:rFonts w:eastAsiaTheme="minorEastAsia"/>
          <w:b w:val="0"/>
          <w:smallCaps w:val="0"/>
          <w:sz w:val="22"/>
          <w:lang w:val="en-US" w:eastAsia="en-US" w:bidi="ar-SA"/>
        </w:rPr>
      </w:pPr>
      <w:hyperlink w:anchor="_Toc528606156" w:history="1">
        <w:r w:rsidRPr="00C23B39">
          <w:rPr>
            <w:rStyle w:val="Hyperlink"/>
          </w:rPr>
          <w:t>Adăugarea unei notificări referitoare la codificarea H.265/HEVC în Serviciile Azure Media</w:t>
        </w:r>
        <w:r>
          <w:rPr>
            <w:webHidden/>
          </w:rPr>
          <w:tab/>
        </w:r>
        <w:r>
          <w:rPr>
            <w:webHidden/>
          </w:rPr>
          <w:fldChar w:fldCharType="begin"/>
        </w:r>
        <w:r>
          <w:rPr>
            <w:webHidden/>
          </w:rPr>
          <w:instrText xml:space="preserve"> PAGEREF _Toc528606156 \h </w:instrText>
        </w:r>
        <w:r>
          <w:rPr>
            <w:webHidden/>
          </w:rPr>
        </w:r>
        <w:r>
          <w:rPr>
            <w:webHidden/>
          </w:rPr>
          <w:fldChar w:fldCharType="separate"/>
        </w:r>
        <w:r>
          <w:rPr>
            <w:webHidden/>
          </w:rPr>
          <w:t>36</w:t>
        </w:r>
        <w:r>
          <w:rPr>
            <w:webHidden/>
          </w:rPr>
          <w:fldChar w:fldCharType="end"/>
        </w:r>
      </w:hyperlink>
    </w:p>
    <w:p w14:paraId="19CEEA5C" w14:textId="5E5AF1C3" w:rsidR="008554D6" w:rsidRDefault="008554D6">
      <w:pPr>
        <w:pStyle w:val="TOC3"/>
        <w:rPr>
          <w:rFonts w:eastAsiaTheme="minorEastAsia"/>
          <w:b w:val="0"/>
          <w:smallCaps w:val="0"/>
          <w:sz w:val="22"/>
          <w:lang w:val="en-US" w:eastAsia="en-US" w:bidi="ar-SA"/>
        </w:rPr>
      </w:pPr>
      <w:hyperlink w:anchor="_Toc528606157" w:history="1">
        <w:r w:rsidRPr="00C23B39">
          <w:rPr>
            <w:rStyle w:val="Hyperlink"/>
            <w:lang w:val="ro-RO"/>
          </w:rPr>
          <w:t>Notificare despre Adobe Flash Player</w:t>
        </w:r>
        <w:r>
          <w:rPr>
            <w:webHidden/>
          </w:rPr>
          <w:tab/>
        </w:r>
        <w:r>
          <w:rPr>
            <w:webHidden/>
          </w:rPr>
          <w:fldChar w:fldCharType="begin"/>
        </w:r>
        <w:r>
          <w:rPr>
            <w:webHidden/>
          </w:rPr>
          <w:instrText xml:space="preserve"> PAGEREF _Toc528606157 \h </w:instrText>
        </w:r>
        <w:r>
          <w:rPr>
            <w:webHidden/>
          </w:rPr>
        </w:r>
        <w:r>
          <w:rPr>
            <w:webHidden/>
          </w:rPr>
          <w:fldChar w:fldCharType="separate"/>
        </w:r>
        <w:r>
          <w:rPr>
            <w:webHidden/>
          </w:rPr>
          <w:t>36</w:t>
        </w:r>
        <w:r>
          <w:rPr>
            <w:webHidden/>
          </w:rPr>
          <w:fldChar w:fldCharType="end"/>
        </w:r>
      </w:hyperlink>
    </w:p>
    <w:p w14:paraId="32017C0D" w14:textId="0D200CB6" w:rsidR="008554D6" w:rsidRDefault="008554D6">
      <w:pPr>
        <w:pStyle w:val="TOC3"/>
        <w:rPr>
          <w:rFonts w:eastAsiaTheme="minorEastAsia"/>
          <w:b w:val="0"/>
          <w:smallCaps w:val="0"/>
          <w:sz w:val="22"/>
          <w:lang w:val="en-US" w:eastAsia="en-US" w:bidi="ar-SA"/>
        </w:rPr>
      </w:pPr>
      <w:hyperlink w:anchor="_Toc528606158" w:history="1">
        <w:r w:rsidRPr="00C23B39">
          <w:rPr>
            <w:rStyle w:val="Hyperlink"/>
            <w:lang w:val="ro-RO"/>
          </w:rPr>
          <w:t>Notificarea privind standardul vizual H.264/AVC, standardul video VC-1, standardul vizual MPEG-4 partea 2 şi standardul video MPEG-2</w:t>
        </w:r>
        <w:r>
          <w:rPr>
            <w:webHidden/>
          </w:rPr>
          <w:tab/>
        </w:r>
        <w:r>
          <w:rPr>
            <w:webHidden/>
          </w:rPr>
          <w:fldChar w:fldCharType="begin"/>
        </w:r>
        <w:r>
          <w:rPr>
            <w:webHidden/>
          </w:rPr>
          <w:instrText xml:space="preserve"> PAGEREF _Toc528606158 \h </w:instrText>
        </w:r>
        <w:r>
          <w:rPr>
            <w:webHidden/>
          </w:rPr>
        </w:r>
        <w:r>
          <w:rPr>
            <w:webHidden/>
          </w:rPr>
          <w:fldChar w:fldCharType="separate"/>
        </w:r>
        <w:r>
          <w:rPr>
            <w:webHidden/>
          </w:rPr>
          <w:t>37</w:t>
        </w:r>
        <w:r>
          <w:rPr>
            <w:webHidden/>
          </w:rPr>
          <w:fldChar w:fldCharType="end"/>
        </w:r>
      </w:hyperlink>
    </w:p>
    <w:p w14:paraId="7E00D423" w14:textId="2166919D" w:rsidR="008554D6" w:rsidRDefault="008554D6">
      <w:pPr>
        <w:pStyle w:val="TOC1"/>
        <w:tabs>
          <w:tab w:val="right" w:leader="dot" w:pos="5030"/>
        </w:tabs>
        <w:rPr>
          <w:rFonts w:eastAsiaTheme="minorEastAsia"/>
          <w:b w:val="0"/>
          <w:caps w:val="0"/>
          <w:noProof/>
          <w:sz w:val="22"/>
          <w:lang w:val="en-US" w:eastAsia="en-US" w:bidi="ar-SA"/>
        </w:rPr>
      </w:pPr>
      <w:hyperlink w:anchor="_Toc528606159" w:history="1">
        <w:r w:rsidRPr="00C23B39">
          <w:rPr>
            <w:rStyle w:val="Hyperlink"/>
            <w:noProof/>
          </w:rPr>
          <w:t>Anexa 2 – Suitele de licenţe de abonament</w:t>
        </w:r>
        <w:r>
          <w:rPr>
            <w:noProof/>
            <w:webHidden/>
          </w:rPr>
          <w:tab/>
        </w:r>
        <w:r>
          <w:rPr>
            <w:noProof/>
            <w:webHidden/>
          </w:rPr>
          <w:fldChar w:fldCharType="begin"/>
        </w:r>
        <w:r>
          <w:rPr>
            <w:noProof/>
            <w:webHidden/>
          </w:rPr>
          <w:instrText xml:space="preserve"> PAGEREF _Toc528606159 \h </w:instrText>
        </w:r>
        <w:r>
          <w:rPr>
            <w:noProof/>
            <w:webHidden/>
          </w:rPr>
        </w:r>
        <w:r>
          <w:rPr>
            <w:noProof/>
            <w:webHidden/>
          </w:rPr>
          <w:fldChar w:fldCharType="separate"/>
        </w:r>
        <w:r>
          <w:rPr>
            <w:noProof/>
            <w:webHidden/>
          </w:rPr>
          <w:t>38</w:t>
        </w:r>
        <w:r>
          <w:rPr>
            <w:noProof/>
            <w:webHidden/>
          </w:rPr>
          <w:fldChar w:fldCharType="end"/>
        </w:r>
      </w:hyperlink>
    </w:p>
    <w:p w14:paraId="00D7459E" w14:textId="2287C2CE" w:rsidR="008554D6" w:rsidRDefault="008554D6">
      <w:pPr>
        <w:pStyle w:val="TOC3"/>
        <w:rPr>
          <w:rFonts w:eastAsiaTheme="minorEastAsia"/>
          <w:b w:val="0"/>
          <w:smallCaps w:val="0"/>
          <w:sz w:val="22"/>
          <w:lang w:val="en-US" w:eastAsia="en-US" w:bidi="ar-SA"/>
        </w:rPr>
      </w:pPr>
      <w:hyperlink w:anchor="_Toc528606160" w:history="1">
        <w:r w:rsidRPr="00C23B39">
          <w:rPr>
            <w:rStyle w:val="Hyperlink"/>
          </w:rPr>
          <w:t>Sectorul public</w:t>
        </w:r>
        <w:r>
          <w:rPr>
            <w:webHidden/>
          </w:rPr>
          <w:tab/>
        </w:r>
        <w:r>
          <w:rPr>
            <w:webHidden/>
          </w:rPr>
          <w:fldChar w:fldCharType="begin"/>
        </w:r>
        <w:r>
          <w:rPr>
            <w:webHidden/>
          </w:rPr>
          <w:instrText xml:space="preserve"> PAGEREF _Toc528606160 \h </w:instrText>
        </w:r>
        <w:r>
          <w:rPr>
            <w:webHidden/>
          </w:rPr>
        </w:r>
        <w:r>
          <w:rPr>
            <w:webHidden/>
          </w:rPr>
          <w:fldChar w:fldCharType="separate"/>
        </w:r>
        <w:r>
          <w:rPr>
            <w:webHidden/>
          </w:rPr>
          <w:t>39</w:t>
        </w:r>
        <w:r>
          <w:rPr>
            <w:webHidden/>
          </w:rPr>
          <w:fldChar w:fldCharType="end"/>
        </w:r>
      </w:hyperlink>
    </w:p>
    <w:p w14:paraId="5D967E76" w14:textId="48DF7510" w:rsidR="008554D6" w:rsidRDefault="008554D6">
      <w:pPr>
        <w:pStyle w:val="TOC1"/>
        <w:tabs>
          <w:tab w:val="right" w:leader="dot" w:pos="5030"/>
        </w:tabs>
        <w:rPr>
          <w:rFonts w:eastAsiaTheme="minorEastAsia"/>
          <w:b w:val="0"/>
          <w:caps w:val="0"/>
          <w:noProof/>
          <w:sz w:val="22"/>
          <w:lang w:val="en-US" w:eastAsia="en-US" w:bidi="ar-SA"/>
        </w:rPr>
      </w:pPr>
      <w:hyperlink w:anchor="_Toc528606161" w:history="1">
        <w:r w:rsidRPr="00C23B39">
          <w:rPr>
            <w:rStyle w:val="Hyperlink"/>
            <w:noProof/>
          </w:rPr>
          <w:t>Anexa 3 – Clauzele contractuale standard (Procesoare)</w:t>
        </w:r>
        <w:r>
          <w:rPr>
            <w:noProof/>
            <w:webHidden/>
          </w:rPr>
          <w:tab/>
        </w:r>
        <w:r>
          <w:rPr>
            <w:noProof/>
            <w:webHidden/>
          </w:rPr>
          <w:fldChar w:fldCharType="begin"/>
        </w:r>
        <w:r>
          <w:rPr>
            <w:noProof/>
            <w:webHidden/>
          </w:rPr>
          <w:instrText xml:space="preserve"> PAGEREF _Toc528606161 \h </w:instrText>
        </w:r>
        <w:r>
          <w:rPr>
            <w:noProof/>
            <w:webHidden/>
          </w:rPr>
        </w:r>
        <w:r>
          <w:rPr>
            <w:noProof/>
            <w:webHidden/>
          </w:rPr>
          <w:fldChar w:fldCharType="separate"/>
        </w:r>
        <w:r>
          <w:rPr>
            <w:noProof/>
            <w:webHidden/>
          </w:rPr>
          <w:t>40</w:t>
        </w:r>
        <w:r>
          <w:rPr>
            <w:noProof/>
            <w:webHidden/>
          </w:rPr>
          <w:fldChar w:fldCharType="end"/>
        </w:r>
      </w:hyperlink>
    </w:p>
    <w:p w14:paraId="717E5A52" w14:textId="21C72DBE" w:rsidR="008554D6" w:rsidRDefault="008554D6">
      <w:pPr>
        <w:pStyle w:val="TOC1"/>
        <w:tabs>
          <w:tab w:val="right" w:leader="dot" w:pos="5030"/>
        </w:tabs>
        <w:rPr>
          <w:rFonts w:eastAsiaTheme="minorEastAsia"/>
          <w:b w:val="0"/>
          <w:caps w:val="0"/>
          <w:noProof/>
          <w:sz w:val="22"/>
          <w:lang w:val="en-US" w:eastAsia="en-US" w:bidi="ar-SA"/>
        </w:rPr>
      </w:pPr>
      <w:hyperlink w:anchor="_Toc528606162" w:history="1">
        <w:r w:rsidRPr="00C23B39">
          <w:rPr>
            <w:rStyle w:val="Hyperlink"/>
            <w:noProof/>
          </w:rPr>
          <w:t>Anexa 4 – Termenii Regulamentului general privind protecţia datelor al Uniunii Europene</w:t>
        </w:r>
        <w:r>
          <w:rPr>
            <w:noProof/>
            <w:webHidden/>
          </w:rPr>
          <w:tab/>
        </w:r>
        <w:r>
          <w:rPr>
            <w:noProof/>
            <w:webHidden/>
          </w:rPr>
          <w:fldChar w:fldCharType="begin"/>
        </w:r>
        <w:r>
          <w:rPr>
            <w:noProof/>
            <w:webHidden/>
          </w:rPr>
          <w:instrText xml:space="preserve"> PAGEREF _Toc528606162 \h </w:instrText>
        </w:r>
        <w:r>
          <w:rPr>
            <w:noProof/>
            <w:webHidden/>
          </w:rPr>
        </w:r>
        <w:r>
          <w:rPr>
            <w:noProof/>
            <w:webHidden/>
          </w:rPr>
          <w:fldChar w:fldCharType="separate"/>
        </w:r>
        <w:r>
          <w:rPr>
            <w:noProof/>
            <w:webHidden/>
          </w:rPr>
          <w:t>46</w:t>
        </w:r>
        <w:r>
          <w:rPr>
            <w:noProof/>
            <w:webHidden/>
          </w:rPr>
          <w:fldChar w:fldCharType="end"/>
        </w:r>
      </w:hyperlink>
    </w:p>
    <w:p w14:paraId="092C9288" w14:textId="65DDC527"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2" w:name="Introduction"/>
      <w:bookmarkStart w:id="3" w:name="_Toc507768531"/>
      <w:bookmarkStart w:id="4" w:name="_Toc507239485"/>
      <w:bookmarkStart w:id="5" w:name="_Toc378147615"/>
      <w:bookmarkStart w:id="6" w:name="_Toc378151517"/>
      <w:bookmarkStart w:id="7" w:name="_Toc379797094"/>
      <w:bookmarkStart w:id="8" w:name="_Toc380513120"/>
      <w:bookmarkStart w:id="9" w:name="_Toc380655159"/>
      <w:bookmarkStart w:id="10" w:name="_Toc383415077"/>
      <w:bookmarkStart w:id="11" w:name="_Toc528606090"/>
      <w:r>
        <w:lastRenderedPageBreak/>
        <w:t>Introducere</w:t>
      </w:r>
      <w:bookmarkEnd w:id="2"/>
      <w:bookmarkEnd w:id="3"/>
      <w:bookmarkEnd w:id="4"/>
      <w:bookmarkEnd w:id="11"/>
    </w:p>
    <w:p w14:paraId="0D3667CD" w14:textId="77777777" w:rsidR="00B143C0" w:rsidRDefault="00B143C0" w:rsidP="00B143C0">
      <w:pPr>
        <w:pStyle w:val="ProductList-Body"/>
        <w:spacing w:after="240"/>
      </w:pPr>
      <w:r>
        <w:t>Părţile sunt de acord că aceşti Termeni ai Serviciilor online reglementează utilizarea de către Client a Serviciilor online şi prevăd obligaţiile acestuia faţă de prelucrarea şi securitatea Datelor de client şi a Datelor cu caracter personal de către Serviciile online.</w:t>
      </w:r>
      <w:r w:rsidRPr="00963E7C">
        <w:t xml:space="preserve"> </w:t>
      </w:r>
      <w:r>
        <w:t>De asemenea, părţile sunt de acord că, cu excepţia cazului în care există un acord separat privind Serviciile profesionale, aceşti Termeni ai Serviciilor online reglementează furnizarea Serviciilor profesionale şi prelucrarea şi securitatea Datelor de asistenţă şi a Datelor cu caracter personal faţă de prevederea respectivă. Utilizarea de către Client a Produselor ce nu aparţin companiei Microsoft (definite mai jos) este reglementată de termeni separaţi, inclusiv de termeni diferiţi privind confidenţialitatea şi securitatea.</w:t>
      </w:r>
    </w:p>
    <w:p w14:paraId="7B38EB53" w14:textId="77777777" w:rsidR="00B143C0" w:rsidRDefault="00B143C0" w:rsidP="00B143C0">
      <w:pPr>
        <w:pStyle w:val="ProductList-SubSubSectionHeading"/>
        <w:outlineLvl w:val="1"/>
      </w:pPr>
      <w:bookmarkStart w:id="12" w:name="_Toc507768532"/>
      <w:bookmarkStart w:id="13" w:name="_Toc528606091"/>
      <w:r>
        <w:t>Contractele privind nivelul serviciului</w:t>
      </w:r>
      <w:bookmarkEnd w:id="12"/>
      <w:bookmarkEnd w:id="13"/>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4" w:name="_Toc507768533"/>
      <w:bookmarkStart w:id="15" w:name="_Toc528606092"/>
      <w:r>
        <w:t>Termenii şi Actualizările referitoare la Serviciile online</w:t>
      </w:r>
      <w:bookmarkEnd w:id="14"/>
      <w:bookmarkEnd w:id="15"/>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6" w:name="_Toc507768534"/>
      <w:bookmarkStart w:id="17" w:name="_Toc528606093"/>
      <w:r>
        <w:t>Notificări electronice</w:t>
      </w:r>
      <w:bookmarkEnd w:id="16"/>
      <w:bookmarkEnd w:id="17"/>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8" w:name="_Toc507768535"/>
      <w:bookmarkStart w:id="19" w:name="_Toc507239486"/>
      <w:bookmarkStart w:id="20" w:name="_Toc528606094"/>
      <w:r>
        <w:t>Versiunile anterioare</w:t>
      </w:r>
      <w:bookmarkEnd w:id="18"/>
      <w:bookmarkEnd w:id="19"/>
      <w:bookmarkEnd w:id="20"/>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1EA6C55F" w14:textId="77777777" w:rsidR="008554D6" w:rsidRDefault="008554D6" w:rsidP="008554D6">
      <w:pPr>
        <w:pStyle w:val="ProductList-Offering1Heading"/>
      </w:pPr>
      <w:bookmarkStart w:id="21" w:name="_Toc527036884"/>
      <w:bookmarkStart w:id="22" w:name="_Toc507768536"/>
      <w:bookmarkStart w:id="23" w:name="_Toc525753840"/>
      <w:bookmarkStart w:id="24" w:name="_Toc528606095"/>
      <w:r>
        <w:t>Clarificări și rezumatul modificărilor</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8554D6" w:rsidRPr="00AD6DB4" w14:paraId="727BADF0" w14:textId="77777777" w:rsidTr="000531DE">
        <w:trPr>
          <w:tblHeader/>
        </w:trPr>
        <w:tc>
          <w:tcPr>
            <w:tcW w:w="5395" w:type="dxa"/>
            <w:shd w:val="clear" w:color="auto" w:fill="0072C6"/>
          </w:tcPr>
          <w:p w14:paraId="7EEEA254" w14:textId="77777777" w:rsidR="008554D6" w:rsidRPr="00231971" w:rsidRDefault="008554D6" w:rsidP="000531DE">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23D66209" w14:textId="77777777" w:rsidR="008554D6" w:rsidRPr="00231971" w:rsidRDefault="008554D6" w:rsidP="000531DE">
            <w:pPr>
              <w:pStyle w:val="ProductList-Body"/>
              <w:spacing w:before="20" w:after="20"/>
              <w:rPr>
                <w:color w:val="FFFFFF" w:themeColor="background1"/>
                <w:sz w:val="16"/>
                <w:szCs w:val="16"/>
              </w:rPr>
            </w:pPr>
            <w:r>
              <w:rPr>
                <w:color w:val="FFFFFF" w:themeColor="background1"/>
                <w:sz w:val="16"/>
                <w:szCs w:val="16"/>
              </w:rPr>
              <w:t>Ștergeri</w:t>
            </w:r>
          </w:p>
        </w:tc>
      </w:tr>
      <w:tr w:rsidR="008554D6" w:rsidRPr="00A47BC4" w14:paraId="4CED8889" w14:textId="77777777" w:rsidTr="000531DE">
        <w:tc>
          <w:tcPr>
            <w:tcW w:w="5395" w:type="dxa"/>
            <w:vAlign w:val="bottom"/>
          </w:tcPr>
          <w:p w14:paraId="0DCCB2A6" w14:textId="77777777" w:rsidR="008554D6" w:rsidRPr="00A612BA" w:rsidRDefault="008554D6" w:rsidP="000531DE">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14:paraId="00EE317F" w14:textId="77777777" w:rsidR="008554D6" w:rsidRPr="00E92AA5" w:rsidRDefault="008554D6" w:rsidP="000531DE">
            <w:pPr>
              <w:pStyle w:val="ProductList-Body"/>
              <w:rPr>
                <w:rFonts w:cstheme="minorHAnsi"/>
                <w:sz w:val="16"/>
                <w:szCs w:val="16"/>
              </w:rPr>
            </w:pPr>
            <w:r>
              <w:rPr>
                <w:rFonts w:cstheme="minorHAnsi"/>
                <w:sz w:val="16"/>
                <w:szCs w:val="16"/>
              </w:rPr>
              <w:t>Microsoft Intune (per dispozitiv)</w:t>
            </w:r>
          </w:p>
        </w:tc>
      </w:tr>
      <w:tr w:rsidR="008554D6" w:rsidRPr="00A47BC4" w14:paraId="5D5E0AAD" w14:textId="77777777" w:rsidTr="000531DE">
        <w:tc>
          <w:tcPr>
            <w:tcW w:w="5395" w:type="dxa"/>
            <w:vAlign w:val="bottom"/>
          </w:tcPr>
          <w:p w14:paraId="4F9BE0D6" w14:textId="77777777" w:rsidR="008554D6" w:rsidRPr="00E92AA5" w:rsidRDefault="008554D6" w:rsidP="000531DE">
            <w:pPr>
              <w:pStyle w:val="ProductList-Body"/>
              <w:rPr>
                <w:rFonts w:cstheme="minorHAnsi"/>
                <w:sz w:val="16"/>
                <w:szCs w:val="16"/>
              </w:rPr>
            </w:pPr>
            <w:r>
              <w:rPr>
                <w:rFonts w:cstheme="minorHAnsi"/>
                <w:sz w:val="16"/>
                <w:szCs w:val="16"/>
              </w:rPr>
              <w:t>Microsoft Intune pentru dispozitive</w:t>
            </w:r>
          </w:p>
        </w:tc>
        <w:tc>
          <w:tcPr>
            <w:tcW w:w="5395" w:type="dxa"/>
            <w:vAlign w:val="bottom"/>
          </w:tcPr>
          <w:p w14:paraId="2A0D5AB8" w14:textId="77777777" w:rsidR="008554D6" w:rsidRPr="00E92AA5" w:rsidRDefault="008554D6" w:rsidP="000531DE">
            <w:pPr>
              <w:pStyle w:val="ProductList-Body"/>
              <w:rPr>
                <w:rFonts w:cstheme="minorHAnsi"/>
                <w:sz w:val="16"/>
                <w:szCs w:val="16"/>
              </w:rPr>
            </w:pPr>
          </w:p>
        </w:tc>
      </w:tr>
    </w:tbl>
    <w:p w14:paraId="7BCC73C6" w14:textId="77777777" w:rsidR="008554D6" w:rsidRDefault="008554D6" w:rsidP="008554D6">
      <w:pPr>
        <w:pStyle w:val="ProductList-Body"/>
      </w:pPr>
    </w:p>
    <w:p w14:paraId="6D826677" w14:textId="77777777" w:rsidR="008554D6" w:rsidRDefault="008554D6" w:rsidP="008554D6">
      <w:pPr>
        <w:pStyle w:val="ProductList-ClauseHeading"/>
        <w:outlineLvl w:val="2"/>
      </w:pPr>
      <w:r>
        <w:t>Termenii privind protecția datelor cu caracter personal</w:t>
      </w:r>
    </w:p>
    <w:p w14:paraId="3EA1E708" w14:textId="77777777" w:rsidR="008554D6" w:rsidRDefault="008554D6" w:rsidP="008554D6">
      <w:pPr>
        <w:pStyle w:val="ProductList-Body"/>
      </w:pPr>
      <w:hyperlink w:anchor="AppendixA_CoreOnlineServices" w:history="1">
        <w:r>
          <w:rPr>
            <w:rStyle w:val="Hyperlink"/>
          </w:rPr>
          <w:t>Anexa A – Serviciile online Core</w:t>
        </w:r>
      </w:hyperlink>
      <w:r>
        <w:t xml:space="preserve">: Serviciile Azure Databricks și Azure Kubernetes au fost adăugate ca servicii de bază Microsoft Azure. </w:t>
      </w:r>
    </w:p>
    <w:p w14:paraId="6428E4DD" w14:textId="77777777" w:rsidR="008554D6" w:rsidRDefault="008554D6" w:rsidP="008554D6">
      <w:pPr>
        <w:pStyle w:val="ProductList-Body"/>
      </w:pPr>
    </w:p>
    <w:p w14:paraId="0FE0CCA7" w14:textId="77777777" w:rsidR="008554D6" w:rsidRDefault="008554D6" w:rsidP="008554D6">
      <w:pPr>
        <w:pStyle w:val="ProductList-ClauseHeading"/>
        <w:outlineLvl w:val="2"/>
      </w:pPr>
      <w:r>
        <w:t>Termenii specifici Serviciilor online</w:t>
      </w:r>
    </w:p>
    <w:p w14:paraId="3E17D864" w14:textId="39700E8A" w:rsidR="008554D6" w:rsidRDefault="008554D6" w:rsidP="008554D6">
      <w:pPr>
        <w:pStyle w:val="ProductList-Body"/>
      </w:pPr>
      <w:hyperlink w:anchor="MicrosoftAzureServices" w:history="1">
        <w:r>
          <w:rPr>
            <w:rStyle w:val="Hyperlink"/>
          </w:rPr>
          <w:t>Serviciile Microsoft Azure</w:t>
        </w:r>
      </w:hyperlink>
      <w:r>
        <w:t>: A fost actualizată definiția „Serviciilor de căutare Bing” pentru a include API-urile curente.</w:t>
      </w:r>
    </w:p>
    <w:p w14:paraId="33D5573C" w14:textId="60ABBB5F" w:rsidR="008554D6" w:rsidRDefault="008554D6" w:rsidP="008554D6">
      <w:pPr>
        <w:pStyle w:val="ProductList-Body"/>
      </w:pPr>
      <w:hyperlink w:anchor="AzureActiveDirectoryPremium" w:history="1">
        <w:r>
          <w:rPr>
            <w:rStyle w:val="Hyperlink"/>
          </w:rPr>
          <w:t>Azure Active Directory Premium</w:t>
        </w:r>
      </w:hyperlink>
      <w:r>
        <w:t>: a fost adăugată o clauză privind alocarea pentru Utilizatori externi, în scopul acceptării scenariilor de accesare de către utilizatorii externi.</w:t>
      </w:r>
    </w:p>
    <w:p w14:paraId="1A8069A6" w14:textId="77777777" w:rsidR="008554D6" w:rsidRDefault="008554D6" w:rsidP="008554D6">
      <w:pPr>
        <w:pStyle w:val="ProductList-Body"/>
      </w:pPr>
      <w:hyperlink w:anchor="Dynamics365" w:history="1">
        <w:r>
          <w:rPr>
            <w:rStyle w:val="Hyperlink"/>
          </w:rPr>
          <w:t>Serviciile Microsoft Dynamics 365</w:t>
        </w:r>
      </w:hyperlink>
      <w:r>
        <w:t>: A fost adăugată o declarație prin care se afirmă că Dynamics 365 AI for Sales nu este reglementat de un Acord privind nivelul serviciului.</w:t>
      </w:r>
    </w:p>
    <w:p w14:paraId="4B61B868" w14:textId="3F9CF0B1" w:rsidR="008554D6" w:rsidRDefault="008554D6" w:rsidP="008554D6">
      <w:pPr>
        <w:pStyle w:val="ProductList-Body"/>
      </w:pPr>
      <w:hyperlink w:anchor="BusinessApplicationPlatform" w:history="1">
        <w:r>
          <w:rPr>
            <w:rStyle w:val="Hyperlink"/>
          </w:rPr>
          <w:t>Platforma pentru aplicații de business</w:t>
        </w:r>
      </w:hyperlink>
      <w:r>
        <w:t>: Au fost adăugați termeni pentru Excepția privind găzduirea pentru Capacitățile integrate pentru Microsoft Power BI prin care se clarifică faptul că excepția privind găzduirea nu poate fi utilizată de Clienți pentru accesarea conținutului stocat în capacitatea numai pentru backend. De asemenea, au fost adăugați termeni la clauza Accesul fără licență SL pentru utilizator prin care se precizează că acei Clienți care doresc să utilizeze capacitatea numai pentru backend a Power BI Premium trebuie să achiziționeze licențe SL pentru utilizator pentru utilizatorii care vizualizează conținutul distribuit numai de la acea capacitate.</w:t>
      </w:r>
    </w:p>
    <w:p w14:paraId="7EEC42F9" w14:textId="3AF4FC96" w:rsidR="008554D6" w:rsidRDefault="008554D6" w:rsidP="008554D6">
      <w:pPr>
        <w:pStyle w:val="ProductList-Body"/>
      </w:pPr>
      <w:hyperlink w:anchor="Intune" w:history="1">
        <w:r>
          <w:rPr>
            <w:rStyle w:val="Hyperlink"/>
          </w:rPr>
          <w:t>Microsoft Intune</w:t>
        </w:r>
      </w:hyperlink>
      <w:r>
        <w:t>: Au fost adăugați termeni pentru Microsoft Intune pentru dispozitive</w:t>
      </w:r>
    </w:p>
    <w:p w14:paraId="48D23874" w14:textId="6E193776" w:rsidR="008554D6" w:rsidRDefault="008554D6" w:rsidP="008554D6">
      <w:pPr>
        <w:pStyle w:val="ProductList-Body"/>
      </w:pPr>
      <w:hyperlink w:anchor="Attachment2" w:history="1">
        <w:r>
          <w:rPr>
            <w:rStyle w:val="Hyperlink"/>
          </w:rPr>
          <w:t>Anexa 2</w:t>
        </w:r>
        <w:r w:rsidRPr="00B11D6F">
          <w:rPr>
            <w:rStyle w:val="Hyperlink"/>
          </w:rPr>
          <w:t>:</w:t>
        </w:r>
      </w:hyperlink>
      <w:r>
        <w:t xml:space="preserve"> Skype for Business online nu va mai fi inclus în Office 365 pentru clienții noi care dețin mai puțin de 500 de stații de lucru. Entitățile găzduite care utilizează deja Skype for Business online vor putea face acest lucru în continuare (vor putea inclusiv să acorde acces unor utilizatori noi) până când finalizează tranziția la Microsoft Teams.</w:t>
      </w:r>
    </w:p>
    <w:p w14:paraId="1445E2CF" w14:textId="5871A0C7" w:rsidR="008861CF" w:rsidRDefault="00011ED8" w:rsidP="008554D6">
      <w:pPr>
        <w:pStyle w:val="ProductList-Body"/>
        <w:shd w:val="clear" w:color="auto" w:fill="A6A6A6" w:themeFill="background1" w:themeFillShade="A6"/>
        <w:spacing w:before="120" w:after="240"/>
        <w:jc w:val="right"/>
        <w:rPr>
          <w:b/>
          <w:color w:val="00188F"/>
        </w:rPr>
      </w:pPr>
      <w:hyperlink w:anchor="TableofContent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6F47553" w14:textId="77777777" w:rsidR="008861CF" w:rsidRDefault="008861CF" w:rsidP="00125E16">
      <w:pPr>
        <w:pStyle w:val="ProductList-Body"/>
        <w:tabs>
          <w:tab w:val="left" w:pos="360"/>
        </w:tabs>
        <w:rPr>
          <w:b/>
          <w:color w:val="00188F"/>
        </w:rPr>
        <w:sectPr w:rsidR="008861CF" w:rsidSect="00A61B2A">
          <w:footerReference w:type="first" r:id="rId17"/>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25" w:name="_Toc507768537"/>
      <w:bookmarkStart w:id="26" w:name="_Toc507239489"/>
      <w:bookmarkStart w:id="27" w:name="Definitions"/>
      <w:bookmarkStart w:id="28" w:name="_Toc528606096"/>
      <w:bookmarkEnd w:id="5"/>
      <w:bookmarkEnd w:id="6"/>
      <w:bookmarkEnd w:id="7"/>
      <w:bookmarkEnd w:id="8"/>
      <w:bookmarkEnd w:id="9"/>
      <w:bookmarkEnd w:id="10"/>
      <w:r>
        <w:lastRenderedPageBreak/>
        <w:t>Definiţii</w:t>
      </w:r>
      <w:bookmarkEnd w:id="25"/>
      <w:bookmarkEnd w:id="26"/>
      <w:bookmarkEnd w:id="28"/>
    </w:p>
    <w:bookmarkEnd w:id="27"/>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77777777" w:rsidR="00B143C0" w:rsidRDefault="00B143C0" w:rsidP="00B143C0">
      <w:pPr>
        <w:pStyle w:val="ProductList-Body"/>
        <w:spacing w:after="120"/>
      </w:pPr>
      <w:r>
        <w:t xml:space="preserve">„Servicii online Core” înseamnă Serviciile online identificate în </w:t>
      </w:r>
      <w:hyperlink w:anchor="DataProcessingTerms" w:history="1">
        <w:r>
          <w:rPr>
            <w:rStyle w:val="Hyperlink"/>
          </w:rPr>
          <w:t>Anexa A</w:t>
        </w:r>
      </w:hyperlink>
      <w:r>
        <w:t xml:space="preserve"> la Termenii privind protecţia datelor cu caracter personal.</w:t>
      </w:r>
    </w:p>
    <w:p w14:paraId="131BA3EE" w14:textId="77777777" w:rsidR="00B143C0" w:rsidRPr="00874919" w:rsidRDefault="00B143C0" w:rsidP="00B143C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 Datele de client nu includ Datele de asistenţă.</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117C5AF5" w:rsidR="00103924"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0657620B" w14:textId="77777777" w:rsidR="00C477A7" w:rsidRPr="00874919" w:rsidRDefault="00C477A7" w:rsidP="00C477A7">
      <w:pPr>
        <w:pStyle w:val="ProductList-Body"/>
        <w:spacing w:after="120"/>
      </w:pPr>
      <w:r>
        <w:t>„Server de rețea” înseamnă un server hardware fizic dedicat numai utilizării de către Client, care oferă asistență computerelor dintr-o rețea.</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29" w:name="_Toc507239490"/>
      <w:r>
        <w:t>Termeni ai Serviciilor online</w:t>
      </w:r>
      <w:bookmarkEnd w:id="29"/>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51DD37B5" w14:textId="77777777" w:rsidR="00B143C0" w:rsidRDefault="00B143C0" w:rsidP="00B143C0">
      <w:pPr>
        <w:pStyle w:val="ProductList-Body"/>
        <w:spacing w:after="120"/>
      </w:pPr>
      <w:r>
        <w:t>„Licenţă SL” înseamnă o licenţă de abonament.</w:t>
      </w:r>
    </w:p>
    <w:p w14:paraId="2EAF0DD8" w14:textId="77777777" w:rsidR="00B143C0" w:rsidRDefault="00B143C0" w:rsidP="00B143C0">
      <w:pPr>
        <w:pStyle w:val="ProductList-Body"/>
        <w:spacing w:after="120"/>
      </w:pPr>
      <w:r>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hyperlink w:anchor="_top" w:history="1">
        <w:r>
          <w:rPr>
            <w:rStyle w:val="Hyperlink"/>
          </w:rPr>
          <w:t>Anexa 3</w:t>
        </w:r>
      </w:hyperlink>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77777777" w:rsidR="00B143C0" w:rsidRDefault="00B143C0" w:rsidP="00B143C0">
      <w:pPr>
        <w:pStyle w:val="ProductList-Body"/>
        <w:spacing w:after="120"/>
      </w:pPr>
      <w:r>
        <w:lastRenderedPageBreak/>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7F6C56E6" w14:textId="77777777" w:rsidR="00B143C0" w:rsidRDefault="00B143C0" w:rsidP="00B143C0">
      <w:pPr>
        <w:pStyle w:val="ProductList-Body"/>
        <w:spacing w:after="120"/>
      </w:pPr>
      <w:r>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1DDB9895" w14:textId="77777777" w:rsidR="00B143C0" w:rsidRPr="00903BB7" w:rsidRDefault="00705ADB" w:rsidP="00B143C0">
      <w:pPr>
        <w:pStyle w:val="ProductList-Body"/>
        <w:shd w:val="clear" w:color="auto" w:fill="A6A6A6" w:themeFill="background1" w:themeFillShade="A6"/>
        <w:spacing w:before="120" w:after="240"/>
        <w:jc w:val="right"/>
      </w:pPr>
      <w:hyperlink w:anchor="TableofContents" w:history="1">
        <w:r w:rsidR="00B143C0">
          <w:rPr>
            <w:rStyle w:val="Hyperlink"/>
            <w:sz w:val="16"/>
            <w:szCs w:val="16"/>
          </w:rPr>
          <w:t>Cuprins</w:t>
        </w:r>
      </w:hyperlink>
      <w:r w:rsidR="00B143C0">
        <w:rPr>
          <w:rStyle w:val="Hyperlink"/>
          <w:sz w:val="16"/>
          <w:szCs w:val="16"/>
        </w:rPr>
        <w:t xml:space="preserve"> </w:t>
      </w:r>
      <w:r w:rsidR="00B143C0">
        <w:rPr>
          <w:sz w:val="16"/>
          <w:szCs w:val="16"/>
        </w:rPr>
        <w:t xml:space="preserve">/ </w:t>
      </w:r>
      <w:hyperlink w:anchor="GeneralTerms" w:history="1">
        <w:r w:rsidR="00B143C0">
          <w:rPr>
            <w:rStyle w:val="Hyperlink"/>
            <w:sz w:val="16"/>
            <w:szCs w:val="16"/>
          </w:rPr>
          <w:t>Termeni generali</w:t>
        </w:r>
      </w:hyperlink>
    </w:p>
    <w:p w14:paraId="2424FC7D" w14:textId="77777777" w:rsidR="00B143C0" w:rsidRDefault="00B143C0" w:rsidP="000907D0">
      <w:pPr>
        <w:pStyle w:val="ProductList-Body"/>
        <w:spacing w:line="216" w:lineRule="auto"/>
        <w:sectPr w:rsidR="00B143C0" w:rsidSect="004653F5">
          <w:footerReference w:type="default" r:id="rId19"/>
          <w:footerReference w:type="first" r:id="rId20"/>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0" w:name="_Toc507768538"/>
      <w:bookmarkStart w:id="31" w:name="_Toc528606097"/>
      <w:r>
        <w:lastRenderedPageBreak/>
        <w:t>Termeni generali</w:t>
      </w:r>
      <w:bookmarkEnd w:id="30"/>
      <w:bookmarkEnd w:id="31"/>
    </w:p>
    <w:p w14:paraId="5D1B03D7" w14:textId="77777777" w:rsidR="00B143C0" w:rsidRDefault="00B143C0" w:rsidP="00B143C0">
      <w:pPr>
        <w:pStyle w:val="ProductList-SubSubSectionHeading"/>
        <w:outlineLvl w:val="1"/>
      </w:pPr>
      <w:bookmarkStart w:id="32" w:name="_Toc507768539"/>
      <w:bookmarkStart w:id="33" w:name="OnlineServicesChanges"/>
      <w:bookmarkStart w:id="34" w:name="_Toc528606098"/>
      <w:r>
        <w:t>Licenţierea Serviciilor online</w:t>
      </w:r>
      <w:bookmarkEnd w:id="32"/>
      <w:bookmarkEnd w:id="34"/>
    </w:p>
    <w:bookmarkEnd w:id="33"/>
    <w:p w14:paraId="706F3C46" w14:textId="77777777"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_top"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7777777" w:rsidR="00B143C0" w:rsidRDefault="00B143C0" w:rsidP="00B143C0">
      <w:pPr>
        <w:pStyle w:val="ProductList-Body"/>
        <w:ind w:left="158"/>
      </w:pPr>
      <w:r>
        <w:t xml:space="preserve">Majoritatea licenţelor SL, dar nu toate, pot fi realocate. Cu excepţia cazurilor permise în acest paragraf sau în </w:t>
      </w:r>
      <w:hyperlink w:anchor="_top"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35" w:name="_Toc507768540"/>
      <w:bookmarkStart w:id="36" w:name="_Toc528606099"/>
      <w:r>
        <w:t>Utilizarea Serviciilor online</w:t>
      </w:r>
      <w:bookmarkEnd w:id="35"/>
      <w:bookmarkEnd w:id="36"/>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20F3EDFC" w14:textId="77777777" w:rsidR="00B143C0" w:rsidRPr="004C41FC" w:rsidRDefault="00B143C0" w:rsidP="00B143C0">
      <w:pPr>
        <w:pStyle w:val="ProductList-Body"/>
        <w:ind w:left="180"/>
        <w:outlineLvl w:val="2"/>
      </w:pPr>
      <w:r>
        <w:rPr>
          <w:b/>
          <w:color w:val="0072C6"/>
        </w:rPr>
        <w:t>Politica de utilizare acceptabilă</w:t>
      </w:r>
    </w:p>
    <w:p w14:paraId="48FD8E73" w14:textId="77777777" w:rsidR="00B143C0" w:rsidRDefault="00B143C0" w:rsidP="00B143C0">
      <w:pPr>
        <w:pStyle w:val="ProductList-Body"/>
        <w:ind w:left="158"/>
      </w:pPr>
      <w:r>
        <w:t>Nici Clientul, nici părţile care accesează un Serviciu online prin intermediul Clientului nu pot să îl utilizeze:</w:t>
      </w:r>
    </w:p>
    <w:p w14:paraId="424EAA91" w14:textId="77777777" w:rsidR="00B143C0" w:rsidRDefault="00B143C0" w:rsidP="00B143C0">
      <w:pPr>
        <w:pStyle w:val="ProductList-Body"/>
        <w:numPr>
          <w:ilvl w:val="0"/>
          <w:numId w:val="2"/>
        </w:numPr>
        <w:ind w:left="608" w:hanging="270"/>
      </w:pPr>
      <w:r>
        <w:t>într-un mod interzis prin lege, reglementare, ordin sau decret al guvernului;</w:t>
      </w:r>
    </w:p>
    <w:p w14:paraId="5EF25FE1" w14:textId="77777777" w:rsidR="00B143C0" w:rsidRDefault="00B143C0" w:rsidP="00B143C0">
      <w:pPr>
        <w:pStyle w:val="ProductList-Body"/>
        <w:numPr>
          <w:ilvl w:val="0"/>
          <w:numId w:val="2"/>
        </w:numPr>
        <w:spacing w:before="40"/>
        <w:ind w:left="608" w:hanging="270"/>
      </w:pPr>
      <w:r>
        <w:t xml:space="preserve">ca să încălcaţi drepturile altora; </w:t>
      </w:r>
    </w:p>
    <w:p w14:paraId="13552776" w14:textId="77777777" w:rsidR="00B143C0" w:rsidRDefault="00B143C0" w:rsidP="00B143C0">
      <w:pPr>
        <w:pStyle w:val="ProductList-Body"/>
        <w:numPr>
          <w:ilvl w:val="0"/>
          <w:numId w:val="2"/>
        </w:numPr>
        <w:spacing w:before="40"/>
        <w:ind w:left="608" w:hanging="270"/>
      </w:pPr>
      <w:r>
        <w:t xml:space="preserve">pentru a încerca să obţină acces neautorizat la ori să întrerupă servicii, dispozitive, date, conturi sau reţele de orice fel; </w:t>
      </w:r>
    </w:p>
    <w:p w14:paraId="44D7A2D9" w14:textId="77777777" w:rsidR="00B143C0" w:rsidRDefault="00B143C0" w:rsidP="00B143C0">
      <w:pPr>
        <w:pStyle w:val="ProductList-Body"/>
        <w:numPr>
          <w:ilvl w:val="0"/>
          <w:numId w:val="2"/>
        </w:numPr>
        <w:spacing w:before="40"/>
        <w:ind w:left="608" w:hanging="270"/>
      </w:pPr>
      <w:r>
        <w:t>ca să introduceţi prin spam sau să distribuiţi programe rău-intenţionate;</w:t>
      </w:r>
    </w:p>
    <w:p w14:paraId="1F8F3587" w14:textId="77777777" w:rsidR="00B143C0" w:rsidRDefault="00B143C0" w:rsidP="00B143C0">
      <w:pPr>
        <w:pStyle w:val="ProductList-Body"/>
        <w:numPr>
          <w:ilvl w:val="0"/>
          <w:numId w:val="2"/>
        </w:numPr>
        <w:spacing w:before="40"/>
        <w:ind w:left="608" w:hanging="270"/>
      </w:pPr>
      <w:r>
        <w:t xml:space="preserve">ca să utilizaţi Serviciul online într-o manieră care îl poate pune în pericol sau poate afecta utilizarea acestuia de către alte persoane sau </w:t>
      </w:r>
    </w:p>
    <w:p w14:paraId="54053596" w14:textId="77777777" w:rsidR="00B143C0" w:rsidRDefault="00B143C0" w:rsidP="00B143C0">
      <w:pPr>
        <w:pStyle w:val="ProductList-Body"/>
        <w:numPr>
          <w:ilvl w:val="0"/>
          <w:numId w:val="2"/>
        </w:numPr>
        <w:spacing w:before="40" w:after="120"/>
        <w:ind w:left="619" w:hanging="274"/>
      </w:pPr>
      <w:r>
        <w:t>într-o aplicaţie sau situaţie în care o defecţiune a Serviciului online ar putea duce la decesul sau vătămarea corporală gravă a unei persoane ori la pagube materiale sau ecologice grave.</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37" w:name="_Toc507768541"/>
      <w:bookmarkStart w:id="38" w:name="_Toc507239493"/>
      <w:bookmarkStart w:id="39" w:name="_Toc528606100"/>
      <w:r>
        <w:t>Utilizarea produselor software cu serviciul online</w:t>
      </w:r>
      <w:bookmarkEnd w:id="37"/>
      <w:bookmarkEnd w:id="38"/>
      <w:bookmarkEnd w:id="39"/>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w:t>
      </w:r>
      <w:r>
        <w:lastRenderedPageBreak/>
        <w:t xml:space="preserve">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0" w:name="_Toc507768542"/>
      <w:bookmarkStart w:id="41" w:name="_Toc528606101"/>
      <w:r>
        <w:t>Limitări tehnice</w:t>
      </w:r>
      <w:bookmarkEnd w:id="40"/>
      <w:bookmarkEnd w:id="41"/>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42" w:name="_Toc507768543"/>
      <w:bookmarkStart w:id="43" w:name="_Toc528606102"/>
      <w:r>
        <w:t>Serviciile de import/export</w:t>
      </w:r>
      <w:bookmarkEnd w:id="42"/>
      <w:bookmarkEnd w:id="43"/>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44" w:name="_Toc507768544"/>
      <w:bookmarkStart w:id="45" w:name="_Toc528606103"/>
      <w:r>
        <w:t>Componente de font</w:t>
      </w:r>
      <w:bookmarkEnd w:id="44"/>
      <w:bookmarkEnd w:id="45"/>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46" w:name="_Toc507768545"/>
      <w:bookmarkStart w:id="47" w:name="_Toc528606104"/>
      <w:r>
        <w:t>Schimbările şi disponibilitatea Serviciilor online</w:t>
      </w:r>
      <w:bookmarkEnd w:id="46"/>
      <w:bookmarkEnd w:id="47"/>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1" w:history="1">
        <w:r>
          <w:rPr>
            <w:rStyle w:val="Hyperlink"/>
          </w:rPr>
          <w:t>https://go.microsoft.com/fwlink/?linkid=870295</w:t>
        </w:r>
      </w:hyperlink>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48" w:name="_Toc507768546"/>
      <w:bookmarkStart w:id="49" w:name="_Toc528606105"/>
      <w:r>
        <w:t>Respectarea legii</w:t>
      </w:r>
      <w:bookmarkEnd w:id="48"/>
      <w:bookmarkEnd w:id="49"/>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0" w:name="_Toc507768547"/>
      <w:bookmarkStart w:id="51" w:name="_Toc528606106"/>
      <w:r>
        <w:t>Altele</w:t>
      </w:r>
      <w:bookmarkEnd w:id="50"/>
      <w:bookmarkEnd w:id="51"/>
    </w:p>
    <w:p w14:paraId="66221BFD" w14:textId="77777777" w:rsidR="00AD5F09" w:rsidRPr="00B143C0" w:rsidRDefault="00AD5F09" w:rsidP="00B143C0">
      <w:pPr>
        <w:pStyle w:val="ProductList-Body"/>
        <w:ind w:left="158"/>
        <w:rPr>
          <w:b/>
          <w:color w:val="0072C6"/>
        </w:rPr>
      </w:pPr>
      <w:bookmarkStart w:id="52" w:name="NonMicrosoftProducts"/>
      <w:r w:rsidRPr="00B143C0">
        <w:rPr>
          <w:b/>
          <w:color w:val="0072C6"/>
        </w:rPr>
        <w:t>Produsele care nu aparţin companiei Microsoft</w:t>
      </w:r>
    </w:p>
    <w:bookmarkEnd w:id="52"/>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w:t>
      </w:r>
      <w:r>
        <w:lastRenderedPageBreak/>
        <w:t xml:space="preserve">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3A7223DB" w14:textId="77777777" w:rsidR="00B143C0" w:rsidRPr="004C41FC" w:rsidRDefault="00B143C0" w:rsidP="00B143C0">
      <w:pPr>
        <w:pStyle w:val="ProductList-Body"/>
        <w:ind w:left="158"/>
      </w:pPr>
      <w:r>
        <w:rPr>
          <w:b/>
          <w:color w:val="0072C6"/>
        </w:rPr>
        <w:t>Evaluarea concurenţială</w:t>
      </w:r>
    </w:p>
    <w:p w14:paraId="47D650A4" w14:textId="77777777" w:rsidR="00B143C0" w:rsidRDefault="00B143C0" w:rsidP="00B143C0">
      <w:pPr>
        <w:pStyle w:val="ProductList-Body"/>
        <w:ind w:left="158"/>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1F6FD2E0" w14:textId="6FA575FA" w:rsidR="00103924" w:rsidRPr="00690C65" w:rsidRDefault="00705ADB"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53" w:name="_Toc507239504"/>
      <w:bookmarkStart w:id="54" w:name="_Toc528606107"/>
      <w:r>
        <w:lastRenderedPageBreak/>
        <w:t>Termenii privind protecţia datelor cu caracter personal</w:t>
      </w:r>
      <w:bookmarkEnd w:id="53"/>
      <w:bookmarkEnd w:id="54"/>
    </w:p>
    <w:p w14:paraId="1392ABEC" w14:textId="77777777" w:rsidR="00B143C0" w:rsidRDefault="00B143C0" w:rsidP="00B143C0">
      <w:pPr>
        <w:pStyle w:val="ProductList-Body"/>
        <w:spacing w:after="120"/>
        <w:sectPr w:rsidR="00B143C0" w:rsidSect="00A61B2A">
          <w:footerReference w:type="default" r:id="rId22"/>
          <w:footerReference w:type="first" r:id="rId23"/>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77777777" w:rsidR="00B143C0" w:rsidRDefault="00B143C0" w:rsidP="00B143C0">
      <w:pPr>
        <w:pStyle w:val="ProductList-Body"/>
        <w:numPr>
          <w:ilvl w:val="0"/>
          <w:numId w:val="46"/>
        </w:numPr>
      </w:pPr>
      <w:r>
        <w:t>Instituţii de învăţământ</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1C5D18">
          <w:type w:val="continuous"/>
          <w:pgSz w:w="12240" w:h="15840"/>
          <w:pgMar w:top="1440" w:right="720" w:bottom="1440" w:left="720" w:header="720" w:footer="720" w:gutter="0"/>
          <w:cols w:num="2" w:space="720"/>
          <w:titlePg/>
          <w:docGrid w:linePitch="360"/>
        </w:sectPr>
      </w:pPr>
      <w:bookmarkStart w:id="55" w:name="_Toc431459502"/>
      <w:bookmarkStart w:id="56" w:name="_Toc507239505"/>
      <w:r>
        <w:t xml:space="preserve">Anexa B – Măsuri </w:t>
      </w:r>
      <w:bookmarkEnd w:id="55"/>
      <w:bookmarkEnd w:id="56"/>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57" w:name="_Toc507768549"/>
      <w:bookmarkStart w:id="58" w:name="_Toc528606108"/>
      <w:r>
        <w:t>Domeniu de aplicare</w:t>
      </w:r>
      <w:bookmarkEnd w:id="57"/>
      <w:bookmarkEnd w:id="58"/>
    </w:p>
    <w:p w14:paraId="6613E9DB" w14:textId="77777777" w:rsidR="0023405D" w:rsidRPr="0044514B" w:rsidRDefault="0023405D" w:rsidP="0023405D">
      <w:pPr>
        <w:pStyle w:val="ProductList-Body"/>
      </w:pPr>
      <w:r>
        <w:t xml:space="preserve">Termenii din această secțiune („Termenii privind protecția datelor cu caracter personal”) se aplică tuturor Serviciilor online, cu excepția Bing Maps Enterprise Platform, Bing Maps Mobile Asset Management Platform, Serviciilor de căutare Bing, LinkedIn Sales Navigator, Microsoft Azure Stack, Microsoft Genomics și Visual Studio App Center, care sunt reglementate de termenii privind confidențialitatea și securitatea menționați la </w:t>
      </w:r>
      <w:hyperlink w:anchor="_top" w:history="1">
        <w:r>
          <w:rPr>
            <w:rStyle w:val="Hyperlink"/>
          </w:rPr>
          <w:t>Termenii specifici Serviciilor online</w:t>
        </w:r>
      </w:hyperlink>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13880147" w14:textId="77777777" w:rsidR="00B143C0" w:rsidRDefault="00B143C0" w:rsidP="00B143C0">
      <w:pPr>
        <w:pStyle w:val="ProductList-Body"/>
      </w:pPr>
      <w:r>
        <w:t>Anexa 1 include termenii care se aplică Serviciilor profesionale, inclusiv confidenţialitatea şi securitatea Datelor de asistenţă şi a Datelor cu caracter personal cu privire la furnizarea serviciilor respective. Prin urmare, cu excepţia unor prevederi explicite din Anexa 1, termenii din această secţiune („Termenii privind protecţia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59" w:name="_Toc507768550"/>
      <w:bookmarkStart w:id="60" w:name="_Toc528606109"/>
      <w:r>
        <w:t>Prelucrarea Datelor clienţilor; Proprietatea</w:t>
      </w:r>
      <w:bookmarkEnd w:id="59"/>
      <w:bookmarkEnd w:id="60"/>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5E553152" w14:textId="77777777" w:rsidR="00B143C0" w:rsidRDefault="00B143C0" w:rsidP="00B143C0">
      <w:pPr>
        <w:pStyle w:val="ProductList-SubSubSectionHeading"/>
        <w:outlineLvl w:val="1"/>
      </w:pPr>
      <w:bookmarkStart w:id="61" w:name="_Toc507768551"/>
      <w:bookmarkStart w:id="62" w:name="_Toc528606110"/>
      <w:r>
        <w:t>Divulgarea Datelor de client</w:t>
      </w:r>
      <w:bookmarkEnd w:id="61"/>
      <w:bookmarkEnd w:id="62"/>
    </w:p>
    <w:p w14:paraId="0552053D" w14:textId="77777777" w:rsidR="00B143C0" w:rsidRDefault="00B143C0" w:rsidP="00B143C0">
      <w:pPr>
        <w:pStyle w:val="ProductList-Body"/>
        <w:spacing w:after="120"/>
      </w:pPr>
      <w:r>
        <w:t xml:space="preserve">Microsoft nu va divulga Datele Clientului în afara companiei Microsoft, a filialelor şi afiliaţilor aflaţi sub controlul său, decât (1) conform instrucţiunilor Clientului, (2) conform prevederilor din TSO sau (3) conform obligaţiilor legale. </w:t>
      </w:r>
    </w:p>
    <w:p w14:paraId="369F9E99" w14:textId="77777777" w:rsidR="00B143C0" w:rsidRDefault="00B143C0" w:rsidP="00B143C0">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24941838" w14:textId="77777777" w:rsidR="00B143C0" w:rsidRDefault="00B143C0" w:rsidP="00B143C0">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6071DE81" w14:textId="77777777" w:rsidR="00B143C0" w:rsidRDefault="00B143C0" w:rsidP="00B143C0">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63" w:name="_Toc507768552"/>
      <w:bookmarkStart w:id="64" w:name="_Toc528606111"/>
      <w:r>
        <w:lastRenderedPageBreak/>
        <w:t>Prelucrarea datelor cu caracter personal; GDPR</w:t>
      </w:r>
      <w:bookmarkEnd w:id="63"/>
      <w:bookmarkEnd w:id="64"/>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65" w:name="_Toc507768553"/>
      <w:bookmarkStart w:id="66" w:name="_Toc528606112"/>
      <w:r>
        <w:t>Securitatea datelor</w:t>
      </w:r>
      <w:bookmarkEnd w:id="65"/>
      <w:bookmarkEnd w:id="66"/>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67"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77777777"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67"/>
      <w:r w:rsidRPr="00416A93">
        <w:rPr>
          <w:spacing w:val="-2"/>
        </w:rPr>
        <w:t xml:space="preserve">De asemenea, fiecare Serviciu online Core respectă standardele şi cadrele de control indicate în tabelul de mai jos şi implementează şi menţine măsurile de securitate menţionate în </w:t>
      </w:r>
      <w:hyperlink w:anchor="AppendixB_SecurityMeasures" w:history="1">
        <w:r w:rsidRPr="00416A93">
          <w:rPr>
            <w:rStyle w:val="Hyperlink"/>
            <w:spacing w:val="-2"/>
          </w:rPr>
          <w:t>anexa B</w:t>
        </w:r>
      </w:hyperlink>
      <w:r w:rsidRPr="00416A93">
        <w:rPr>
          <w:spacing w:val="-2"/>
        </w:rPr>
        <w:t xml:space="preserve"> pentru protecţia Datelor de client.</w:t>
      </w:r>
    </w:p>
    <w:p w14:paraId="167DD023" w14:textId="77777777" w:rsidR="00B143C0" w:rsidRDefault="00B143C0" w:rsidP="00B143C0">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C5D18" w:rsidRPr="00C62FB6" w14:paraId="022F6104" w14:textId="77777777" w:rsidTr="001C5D18">
        <w:trPr>
          <w:tblHeader/>
        </w:trPr>
        <w:tc>
          <w:tcPr>
            <w:tcW w:w="2880" w:type="dxa"/>
            <w:shd w:val="clear" w:color="auto" w:fill="0072C6"/>
            <w:vAlign w:val="center"/>
          </w:tcPr>
          <w:p w14:paraId="320FFDE7" w14:textId="77777777" w:rsidR="001C5D18" w:rsidRPr="00231971" w:rsidRDefault="001C5D18" w:rsidP="001C5D18">
            <w:pPr>
              <w:pStyle w:val="ProductList-Body"/>
              <w:rPr>
                <w:color w:val="FFFFFF" w:themeColor="background1"/>
                <w:sz w:val="16"/>
                <w:szCs w:val="16"/>
              </w:rPr>
            </w:pPr>
            <w:r>
              <w:rPr>
                <w:color w:val="FFFFFF" w:themeColor="background1"/>
                <w:sz w:val="16"/>
                <w:szCs w:val="16"/>
              </w:rPr>
              <w:t>Serviciu online</w:t>
            </w:r>
          </w:p>
        </w:tc>
        <w:tc>
          <w:tcPr>
            <w:tcW w:w="1728" w:type="dxa"/>
            <w:shd w:val="clear" w:color="auto" w:fill="0072C6"/>
            <w:vAlign w:val="center"/>
          </w:tcPr>
          <w:p w14:paraId="2A8C4AF4"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32449C8"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2 tip II</w:t>
            </w:r>
          </w:p>
        </w:tc>
      </w:tr>
      <w:tr w:rsidR="001C5D18" w:rsidRPr="00C62FB6" w14:paraId="59CF067C" w14:textId="77777777" w:rsidTr="001C5D18">
        <w:trPr>
          <w:trHeight w:val="288"/>
        </w:trPr>
        <w:tc>
          <w:tcPr>
            <w:tcW w:w="2880" w:type="dxa"/>
            <w:vAlign w:val="center"/>
          </w:tcPr>
          <w:p w14:paraId="6EA98462" w14:textId="77777777" w:rsidR="001C5D18" w:rsidRPr="00231971" w:rsidRDefault="001C5D18" w:rsidP="001C5D18">
            <w:pPr>
              <w:pStyle w:val="ProductList-Body"/>
              <w:rPr>
                <w:sz w:val="16"/>
                <w:szCs w:val="16"/>
              </w:rPr>
            </w:pPr>
            <w:r>
              <w:rPr>
                <w:sz w:val="16"/>
                <w:szCs w:val="16"/>
              </w:rPr>
              <w:t>Serviciile Office 365</w:t>
            </w:r>
          </w:p>
        </w:tc>
        <w:tc>
          <w:tcPr>
            <w:tcW w:w="1728" w:type="dxa"/>
            <w:vAlign w:val="center"/>
          </w:tcPr>
          <w:p w14:paraId="78488AB4"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11FE09E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8D2A1E" w14:textId="77777777" w:rsidTr="001C5D18">
        <w:trPr>
          <w:trHeight w:val="288"/>
        </w:trPr>
        <w:tc>
          <w:tcPr>
            <w:tcW w:w="2880" w:type="dxa"/>
            <w:vAlign w:val="center"/>
          </w:tcPr>
          <w:p w14:paraId="7638B0E4" w14:textId="77777777" w:rsidR="001C5D18" w:rsidRPr="00231971" w:rsidRDefault="001C5D18" w:rsidP="001C5D18">
            <w:pPr>
              <w:pStyle w:val="ProductList-Body"/>
              <w:rPr>
                <w:sz w:val="16"/>
                <w:szCs w:val="16"/>
              </w:rPr>
            </w:pPr>
            <w:r>
              <w:rPr>
                <w:sz w:val="16"/>
                <w:szCs w:val="16"/>
              </w:rPr>
              <w:lastRenderedPageBreak/>
              <w:t>Serviciile principale Microsoft Dynamics 365</w:t>
            </w:r>
          </w:p>
        </w:tc>
        <w:tc>
          <w:tcPr>
            <w:tcW w:w="1728" w:type="dxa"/>
            <w:vAlign w:val="center"/>
          </w:tcPr>
          <w:p w14:paraId="77E6FF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73E8C2FC"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6D2BDDF9" w14:textId="77777777" w:rsidTr="001C5D18">
        <w:trPr>
          <w:trHeight w:val="288"/>
        </w:trPr>
        <w:tc>
          <w:tcPr>
            <w:tcW w:w="2880" w:type="dxa"/>
            <w:vAlign w:val="center"/>
          </w:tcPr>
          <w:p w14:paraId="1995A262" w14:textId="77777777" w:rsidR="001C5D18" w:rsidRPr="00231971" w:rsidRDefault="001C5D18" w:rsidP="001C5D18">
            <w:pPr>
              <w:pStyle w:val="ProductList-Body"/>
              <w:rPr>
                <w:sz w:val="16"/>
                <w:szCs w:val="16"/>
              </w:rPr>
            </w:pPr>
            <w:r>
              <w:rPr>
                <w:sz w:val="16"/>
                <w:szCs w:val="16"/>
              </w:rPr>
              <w:t>Serviciile de bază Microsoft Azure</w:t>
            </w:r>
          </w:p>
        </w:tc>
        <w:tc>
          <w:tcPr>
            <w:tcW w:w="1728" w:type="dxa"/>
            <w:vAlign w:val="center"/>
          </w:tcPr>
          <w:p w14:paraId="1C834925" w14:textId="77777777" w:rsidR="001C5D18" w:rsidRPr="004C41FC" w:rsidRDefault="001C5D18" w:rsidP="001C5D18">
            <w:pPr>
              <w:pStyle w:val="ProductList-Body"/>
            </w:pPr>
            <w:r>
              <w:rPr>
                <w:color w:val="000000" w:themeColor="text1"/>
                <w:sz w:val="16"/>
                <w:szCs w:val="16"/>
              </w:rPr>
              <w:t>Variază**</w:t>
            </w:r>
          </w:p>
        </w:tc>
        <w:tc>
          <w:tcPr>
            <w:tcW w:w="1710" w:type="dxa"/>
            <w:vAlign w:val="center"/>
          </w:tcPr>
          <w:p w14:paraId="7399C51D" w14:textId="77777777" w:rsidR="001C5D18" w:rsidRPr="00231971" w:rsidRDefault="001C5D18" w:rsidP="001C5D18">
            <w:pPr>
              <w:pStyle w:val="ProductList-Body"/>
              <w:rPr>
                <w:color w:val="000000" w:themeColor="text1"/>
                <w:sz w:val="16"/>
                <w:szCs w:val="16"/>
              </w:rPr>
            </w:pPr>
            <w:r>
              <w:rPr>
                <w:color w:val="000000" w:themeColor="text1"/>
                <w:sz w:val="16"/>
                <w:szCs w:val="16"/>
              </w:rPr>
              <w:t>Variază**</w:t>
            </w:r>
          </w:p>
        </w:tc>
      </w:tr>
      <w:tr w:rsidR="001C5D18" w:rsidRPr="00C62FB6" w14:paraId="1E942284" w14:textId="77777777" w:rsidTr="001C5D18">
        <w:trPr>
          <w:trHeight w:val="288"/>
        </w:trPr>
        <w:tc>
          <w:tcPr>
            <w:tcW w:w="2880" w:type="dxa"/>
            <w:vAlign w:val="center"/>
          </w:tcPr>
          <w:p w14:paraId="46EF7DC9" w14:textId="77777777" w:rsidR="001C5D18" w:rsidRPr="00231971" w:rsidRDefault="001C5D18" w:rsidP="001C5D18">
            <w:pPr>
              <w:pStyle w:val="ProductList-Body"/>
              <w:rPr>
                <w:sz w:val="16"/>
                <w:szCs w:val="16"/>
              </w:rPr>
            </w:pPr>
            <w:r>
              <w:rPr>
                <w:sz w:val="16"/>
                <w:szCs w:val="16"/>
              </w:rPr>
              <w:t>Microsoft Cloud App Security</w:t>
            </w:r>
          </w:p>
        </w:tc>
        <w:tc>
          <w:tcPr>
            <w:tcW w:w="1728" w:type="dxa"/>
            <w:vAlign w:val="center"/>
          </w:tcPr>
          <w:p w14:paraId="6CB96A40"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202DF81D"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71216C4" w14:textId="77777777" w:rsidTr="001C5D18">
        <w:trPr>
          <w:trHeight w:val="288"/>
        </w:trPr>
        <w:tc>
          <w:tcPr>
            <w:tcW w:w="2880" w:type="dxa"/>
            <w:vAlign w:val="center"/>
          </w:tcPr>
          <w:p w14:paraId="33FCDB59" w14:textId="77777777" w:rsidR="001C5D18" w:rsidRPr="00231971" w:rsidRDefault="001C5D18" w:rsidP="001C5D18">
            <w:pPr>
              <w:pStyle w:val="ProductList-Body"/>
              <w:rPr>
                <w:sz w:val="16"/>
                <w:szCs w:val="16"/>
              </w:rPr>
            </w:pPr>
            <w:r>
              <w:rPr>
                <w:sz w:val="16"/>
                <w:szCs w:val="16"/>
              </w:rPr>
              <w:t>Serviciile online Microsoft Intune</w:t>
            </w:r>
          </w:p>
        </w:tc>
        <w:tc>
          <w:tcPr>
            <w:tcW w:w="1728" w:type="dxa"/>
            <w:vAlign w:val="center"/>
          </w:tcPr>
          <w:p w14:paraId="0677C46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BB703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EEDD222" w14:textId="77777777" w:rsidTr="001C5D18">
        <w:trPr>
          <w:trHeight w:val="288"/>
        </w:trPr>
        <w:tc>
          <w:tcPr>
            <w:tcW w:w="2880" w:type="dxa"/>
            <w:vAlign w:val="center"/>
          </w:tcPr>
          <w:p w14:paraId="0C0045A8" w14:textId="77777777" w:rsidR="001C5D18" w:rsidRPr="00231971" w:rsidRDefault="001C5D18" w:rsidP="001C5D18">
            <w:pPr>
              <w:pStyle w:val="ProductList-Body"/>
              <w:rPr>
                <w:sz w:val="16"/>
                <w:szCs w:val="16"/>
              </w:rPr>
            </w:pPr>
            <w:r>
              <w:rPr>
                <w:sz w:val="16"/>
                <w:szCs w:val="16"/>
              </w:rPr>
              <w:t>Serviciile de bază ale platformei Microsoft pentru aplicații de business</w:t>
            </w:r>
          </w:p>
        </w:tc>
        <w:tc>
          <w:tcPr>
            <w:tcW w:w="1728" w:type="dxa"/>
            <w:vAlign w:val="center"/>
          </w:tcPr>
          <w:p w14:paraId="017CF99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2804BEF"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F09AB1" w14:textId="77777777" w:rsidTr="001C5D18">
        <w:trPr>
          <w:trHeight w:val="288"/>
        </w:trPr>
        <w:tc>
          <w:tcPr>
            <w:tcW w:w="2880" w:type="dxa"/>
            <w:vAlign w:val="center"/>
          </w:tcPr>
          <w:p w14:paraId="04A3648B" w14:textId="77777777" w:rsidR="001C5D18" w:rsidRPr="00231971" w:rsidRDefault="001C5D18" w:rsidP="001C5D18">
            <w:pPr>
              <w:pStyle w:val="ProductList-Body"/>
              <w:rPr>
                <w:sz w:val="16"/>
                <w:szCs w:val="16"/>
              </w:rPr>
            </w:pPr>
            <w:r>
              <w:rPr>
                <w:sz w:val="16"/>
                <w:szCs w:val="16"/>
              </w:rPr>
              <w:t>Serviciile Windows Defender de protecție avansată împotriva amenințărilor</w:t>
            </w:r>
          </w:p>
        </w:tc>
        <w:tc>
          <w:tcPr>
            <w:tcW w:w="1728" w:type="dxa"/>
            <w:vAlign w:val="center"/>
          </w:tcPr>
          <w:p w14:paraId="0B54DFDF" w14:textId="77777777" w:rsidR="001C5D18" w:rsidRDefault="001C5D18" w:rsidP="001C5D18">
            <w:pPr>
              <w:pStyle w:val="ProductList-Body"/>
              <w:rPr>
                <w:color w:val="000000" w:themeColor="text1"/>
                <w:sz w:val="16"/>
                <w:szCs w:val="16"/>
              </w:rPr>
            </w:pPr>
            <w:r>
              <w:rPr>
                <w:color w:val="000000" w:themeColor="text1"/>
                <w:sz w:val="16"/>
                <w:szCs w:val="16"/>
              </w:rPr>
              <w:t>Nu</w:t>
            </w:r>
          </w:p>
        </w:tc>
        <w:tc>
          <w:tcPr>
            <w:tcW w:w="1710" w:type="dxa"/>
            <w:vAlign w:val="center"/>
          </w:tcPr>
          <w:p w14:paraId="521D2A67" w14:textId="77777777" w:rsidR="001C5D18" w:rsidRDefault="001C5D18" w:rsidP="001C5D18">
            <w:pPr>
              <w:pStyle w:val="ProductList-Body"/>
              <w:rPr>
                <w:color w:val="000000" w:themeColor="text1"/>
                <w:sz w:val="16"/>
                <w:szCs w:val="16"/>
              </w:rPr>
            </w:pPr>
            <w:r>
              <w:rPr>
                <w:color w:val="000000" w:themeColor="text1"/>
                <w:sz w:val="16"/>
                <w:szCs w:val="16"/>
              </w:rPr>
              <w:t>Nu</w:t>
            </w:r>
          </w:p>
        </w:tc>
      </w:tr>
    </w:tbl>
    <w:p w14:paraId="6700D301" w14:textId="77777777" w:rsidR="008554D6" w:rsidRPr="00C4610D" w:rsidRDefault="008554D6" w:rsidP="008554D6">
      <w:pPr>
        <w:pStyle w:val="ProductList-Body"/>
        <w:ind w:left="720"/>
        <w:rPr>
          <w:spacing w:val="-3"/>
        </w:rPr>
      </w:pPr>
      <w:r w:rsidRPr="00C4610D">
        <w:rPr>
          <w:i/>
          <w:iCs/>
          <w:color w:val="000000" w:themeColor="text1"/>
          <w:spacing w:val="-3"/>
        </w:rPr>
        <w:t xml:space="preserve">*Nu include </w:t>
      </w:r>
      <w:r w:rsidRPr="00C4610D">
        <w:rPr>
          <w:i/>
          <w:iCs/>
          <w:spacing w:val="-3"/>
        </w:rPr>
        <w:t xml:space="preserve">Microsoft Dynamics 365 for Marketing, </w:t>
      </w:r>
      <w:r w:rsidRPr="00C4610D">
        <w:rPr>
          <w:i/>
          <w:color w:val="000000" w:themeColor="text1"/>
          <w:spacing w:val="-3"/>
        </w:rPr>
        <w:t xml:space="preserve">Microsoft </w:t>
      </w:r>
      <w:r w:rsidRPr="00C4610D">
        <w:rPr>
          <w:i/>
          <w:iCs/>
          <w:color w:val="000000" w:themeColor="text1"/>
          <w:spacing w:val="-3"/>
        </w:rPr>
        <w:t>Social Engagement, Microsoft Dynamics 365 for Talent, Microsoft Dynamics 365 for Talent: Attract și Microsoft Dynamics 365 for Talent: Onboard și Dynamics 365 AI for Sales.</w:t>
      </w:r>
    </w:p>
    <w:p w14:paraId="61689A3A" w14:textId="77777777" w:rsidR="00B143C0" w:rsidRPr="00FC2D52" w:rsidRDefault="00B143C0" w:rsidP="00B143C0">
      <w:pPr>
        <w:pStyle w:val="ProductList-Body"/>
        <w:ind w:left="720"/>
      </w:pPr>
      <w:r>
        <w:rPr>
          <w:color w:val="000000" w:themeColor="text1"/>
        </w:rPr>
        <w:t>**</w:t>
      </w:r>
      <w:r>
        <w:rPr>
          <w:i/>
          <w:iCs/>
          <w:color w:val="000000" w:themeColor="text1"/>
        </w:rPr>
        <w:t>Domeniul curent este detaliat în raportul de audit şi prezentat pe scurt în Centrul de autorizare Microsoft Azure.</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hyperlink r:id="rId24" w:history="1">
        <w:r>
          <w:rPr>
            <w:rStyle w:val="Hyperlink"/>
            <w:color w:val="0070C0"/>
          </w:rPr>
          <w:t>https://servicetrust.microsoft.com/</w:t>
        </w:r>
      </w:hyperlink>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143C0">
      <w:pPr>
        <w:pStyle w:val="ProductList-SubSubSectionHeading"/>
        <w:outlineLvl w:val="1"/>
      </w:pPr>
      <w:bookmarkStart w:id="68" w:name="_Toc507768554"/>
      <w:bookmarkStart w:id="69" w:name="_Toc528606113"/>
      <w:r>
        <w:t>Notificarea incidentelor de securitate</w:t>
      </w:r>
      <w:bookmarkEnd w:id="68"/>
      <w:bookmarkEnd w:id="69"/>
    </w:p>
    <w:p w14:paraId="0509475D" w14:textId="77777777" w:rsidR="00B143C0" w:rsidRDefault="00B143C0" w:rsidP="00B143C0">
      <w:pPr>
        <w:pStyle w:val="ProductList-Body"/>
      </w:pPr>
      <w:bookmarkStart w:id="70" w:name="_Hlk504328309"/>
      <w:r>
        <w:t xml:space="preserve">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w:t>
      </w:r>
      <w:r>
        <w:lastRenderedPageBreak/>
        <w:t>„Incident de securitate”)</w:t>
      </w:r>
      <w:bookmarkEnd w:id="70"/>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71" w:name="_Toc507768555"/>
      <w:bookmarkStart w:id="72" w:name="DataTransfersandLocation"/>
      <w:bookmarkStart w:id="73" w:name="_Toc528606114"/>
      <w:r>
        <w:t>Transferurile de date şi locaţia acestora</w:t>
      </w:r>
      <w:bookmarkEnd w:id="71"/>
      <w:bookmarkEnd w:id="73"/>
    </w:p>
    <w:bookmarkEnd w:id="72"/>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CC1FA5A" w14:textId="77777777" w:rsidR="00B143C0" w:rsidRPr="00455F0E" w:rsidRDefault="00B143C0" w:rsidP="00B143C0">
      <w:pPr>
        <w:pStyle w:val="ProductList-Body"/>
        <w:ind w:left="180"/>
        <w:outlineLvl w:val="2"/>
      </w:pPr>
      <w:bookmarkStart w:id="74" w:name="LocationofCustomerDataatRest"/>
      <w:r>
        <w:rPr>
          <w:b/>
          <w:color w:val="0072C6"/>
        </w:rPr>
        <w:t>Locaţia Datelor de client în repaus</w:t>
      </w:r>
    </w:p>
    <w:bookmarkEnd w:id="74"/>
    <w:p w14:paraId="6FCAE4C4" w14:textId="77777777" w:rsidR="0023405D" w:rsidRPr="0044514B" w:rsidRDefault="0023405D" w:rsidP="0023405D">
      <w:pPr>
        <w:pStyle w:val="ProductList-Body"/>
        <w:ind w:left="158"/>
      </w:pPr>
      <w:r>
        <w:t>Pentru Serviciile online Core, Microsoft va stoca Datele de client în repaus în zone geografice majore (care fiind denumită Zonă geografică), după cum urmează:</w:t>
      </w:r>
    </w:p>
    <w:p w14:paraId="55B730B5" w14:textId="0D853ABF" w:rsidR="0023405D" w:rsidRPr="00A71A36" w:rsidRDefault="0023405D" w:rsidP="0023405D">
      <w:pPr>
        <w:pStyle w:val="ProductList-Body"/>
        <w:numPr>
          <w:ilvl w:val="1"/>
          <w:numId w:val="7"/>
        </w:numPr>
        <w:ind w:left="900"/>
        <w:rPr>
          <w:spacing w:val="-2"/>
        </w:rPr>
      </w:pPr>
      <w:r w:rsidRPr="00A71A36">
        <w:rPr>
          <w:b/>
          <w:bCs/>
          <w:spacing w:val="-2"/>
        </w:rPr>
        <w:t xml:space="preserve">Serviciile Office 365. </w:t>
      </w:r>
      <w:r w:rsidRPr="00A71A36">
        <w:rPr>
          <w:spacing w:val="-2"/>
        </w:rPr>
        <w:t>În cazul în care Clientul asigură accesul entității găzduite în Australia, Canada, Uniunea Europeană, Franța, India, Japonia, Coreea de Sud, Regatul Unit sau Statele Unite ale Americii,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(3) fişierele încărcate pe OneDrive pentru business, precum şi (4) conţinutul proiectului încărcat pe Project Online.</w:t>
      </w:r>
    </w:p>
    <w:p w14:paraId="2B5A69D5" w14:textId="77777777" w:rsidR="00B143C0" w:rsidRPr="00D32837" w:rsidRDefault="00B143C0" w:rsidP="00B143C0">
      <w:pPr>
        <w:pStyle w:val="ProductList-Body"/>
        <w:numPr>
          <w:ilvl w:val="1"/>
          <w:numId w:val="7"/>
        </w:numPr>
        <w:ind w:left="900"/>
      </w:pPr>
      <w:r>
        <w:rPr>
          <w:b/>
          <w:bCs/>
        </w:rPr>
        <w:t>Serviciile online Microsoft Intune</w:t>
      </w:r>
      <w:r w:rsidRPr="00BA49A1">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469AE679" w14:textId="5D47759D" w:rsidR="00B143C0" w:rsidRDefault="00B143C0" w:rsidP="00B143C0">
      <w:pPr>
        <w:pStyle w:val="ProductList-Body"/>
        <w:numPr>
          <w:ilvl w:val="1"/>
          <w:numId w:val="7"/>
        </w:numPr>
        <w:ind w:left="900"/>
      </w:pPr>
      <w:r>
        <w:rPr>
          <w:b/>
          <w:bCs/>
        </w:rPr>
        <w:t>Serviciile de bază ale platformei Microsoft pentru aplicaţii de business</w:t>
      </w:r>
      <w:r w:rsidRPr="00BA49A1">
        <w:rPr>
          <w:b/>
        </w:rPr>
        <w:t>.</w:t>
      </w:r>
      <w:r>
        <w:t xml:space="preserve"> În cazul în care entitatea găzduită a clientului se află în Australia, Canada, Asia Pacific, India, Japonia, Uniunea Europeană, Regatul Unit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F887E7B" w14:textId="77777777" w:rsidR="00B143C0" w:rsidRDefault="00B143C0" w:rsidP="00B143C0">
      <w:pPr>
        <w:pStyle w:val="ProductList-Body"/>
        <w:numPr>
          <w:ilvl w:val="1"/>
          <w:numId w:val="7"/>
        </w:numPr>
        <w:ind w:left="900"/>
      </w:pPr>
      <w:r>
        <w:rPr>
          <w:b/>
          <w:bCs/>
        </w:rPr>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w:t>
      </w:r>
      <w:r>
        <w:lastRenderedPageBreak/>
        <w:t>alte locaţii, conform prezentării din Centrul de autorizare Microsoft Azure (pe care Microsoft poate să le actualizeze în mod periodic, dar, la lansarea generală, nu va adăuga excepţii pentru Serviciile existente).</w:t>
      </w:r>
    </w:p>
    <w:p w14:paraId="72691C4F" w14:textId="77777777" w:rsidR="00B143C0" w:rsidRPr="00FC2D52" w:rsidRDefault="00B143C0" w:rsidP="00B143C0">
      <w:pPr>
        <w:pStyle w:val="ProductList-Body"/>
        <w:keepNext/>
        <w:numPr>
          <w:ilvl w:val="1"/>
          <w:numId w:val="7"/>
        </w:numPr>
        <w:ind w:left="900"/>
      </w:pPr>
      <w:r>
        <w:rPr>
          <w:b/>
          <w:bCs/>
        </w:rPr>
        <w:t>Microsoft Cloud App Security</w:t>
      </w:r>
      <w:r w:rsidRPr="00BA49A1">
        <w:rPr>
          <w:b/>
        </w:rPr>
        <w:t>.</w:t>
      </w:r>
      <w:r>
        <w:t xml:space="preserve"> În cazul în care Clientul asigură accesul entităţii găzduite în Uniunea Europeană sau Statele Unite, Microsoft va stoca Datele de client în repaus doar în Zona geografică respectivă.</w:t>
      </w:r>
    </w:p>
    <w:p w14:paraId="456FE48E" w14:textId="006B5A03" w:rsidR="00B143C0" w:rsidRDefault="00B143C0" w:rsidP="00B143C0">
      <w:pPr>
        <w:pStyle w:val="ProductList-Body"/>
        <w:keepNext/>
        <w:numPr>
          <w:ilvl w:val="1"/>
          <w:numId w:val="7"/>
        </w:numPr>
        <w:ind w:left="900"/>
      </w:pPr>
      <w:r>
        <w:rPr>
          <w:b/>
          <w:bCs/>
        </w:rPr>
        <w:t>Serviciile principale Microsoft Dynamics 365</w:t>
      </w:r>
      <w:r w:rsidRPr="00BA49A1">
        <w:rPr>
          <w:b/>
        </w:rPr>
        <w:t>.</w:t>
      </w:r>
      <w:r>
        <w:t xml:space="preserve"> Atunci când Clientul asigură distribuirea unui Serviciu Core Dynamics 365 într-o zonă geografică disponibilă, atunci, pentru serviciul respectiv, Microsoft va stoca Datele de client în repaus în Zona geografică specifică, cu excepţia celor descrise în Centrul de autorizare Microsoft Dynamics 365 (pe care Microsoft îl poate actualiza periodic).</w:t>
      </w:r>
    </w:p>
    <w:p w14:paraId="6E6AE718" w14:textId="77777777" w:rsidR="001C5D18" w:rsidRPr="00841C87" w:rsidRDefault="001C5D18" w:rsidP="001C5D18">
      <w:pPr>
        <w:pStyle w:val="ProductList-Body"/>
        <w:keepNext/>
        <w:numPr>
          <w:ilvl w:val="1"/>
          <w:numId w:val="7"/>
        </w:numPr>
        <w:ind w:left="900"/>
      </w:pPr>
      <w:r>
        <w:rPr>
          <w:b/>
          <w:bCs/>
        </w:rPr>
        <w:t>Serviciile Windows Defender de protecție avansată împotriva amenințărilor</w:t>
      </w:r>
      <w:r w:rsidRPr="00FB435C">
        <w:rPr>
          <w:b/>
          <w:bCs/>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75" w:name="_Toc507768556"/>
      <w:bookmarkStart w:id="76" w:name="_Toc528606115"/>
      <w:r>
        <w:t>Păstrarea şi ştergerea Datelor</w:t>
      </w:r>
      <w:bookmarkEnd w:id="75"/>
      <w:bookmarkEnd w:id="76"/>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77" w:name="_Toc507768557"/>
      <w:bookmarkStart w:id="78" w:name="_Toc528606116"/>
      <w:r>
        <w:t>Angajamentul de confidenţialitate încheiat cu persoana împuternicită de operator</w:t>
      </w:r>
      <w:bookmarkEnd w:id="77"/>
      <w:bookmarkEnd w:id="78"/>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79" w:name="_Toc507768558"/>
      <w:bookmarkStart w:id="80" w:name="_Toc528606117"/>
      <w:r w:rsidRPr="00E46AE9">
        <w:t>Notificarea şi Controalele privind utilizarea Subcontractanţilor</w:t>
      </w:r>
      <w:bookmarkEnd w:id="79"/>
      <w:bookmarkEnd w:id="80"/>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81" w:name="_Toc507768559"/>
      <w:bookmarkStart w:id="82" w:name="_Toc528606118"/>
      <w:r>
        <w:t>Instituţii de învăţământ</w:t>
      </w:r>
      <w:bookmarkEnd w:id="81"/>
      <w:bookmarkEnd w:id="82"/>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7777777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83" w:name="_Toc489605580"/>
      <w:bookmarkStart w:id="84" w:name="_Toc487134016"/>
      <w:bookmarkStart w:id="85" w:name="HIPPA"/>
      <w:bookmarkStart w:id="86" w:name="_Toc528606119"/>
      <w:r>
        <w:t>Asociatul HIPAA (Health Insurance Portability and Accountability Act – Legea responsabilităţii şi a portabilităţii asigurărilor medicale)</w:t>
      </w:r>
      <w:bookmarkEnd w:id="83"/>
      <w:bookmarkEnd w:id="84"/>
      <w:bookmarkEnd w:id="86"/>
    </w:p>
    <w:bookmarkEnd w:id="85"/>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5"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87" w:name="_Toc528606120"/>
      <w:r>
        <w:t>Cum să contactaţi Microsoft</w:t>
      </w:r>
      <w:bookmarkEnd w:id="87"/>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21FFDC4B" w14:textId="77777777" w:rsidR="00D54D7E" w:rsidRPr="00903BB7" w:rsidRDefault="00705A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88" w:name="_Toc507768562"/>
      <w:bookmarkStart w:id="89" w:name="AppendixA_CoreOnlineServices"/>
      <w:bookmarkStart w:id="90" w:name="_Toc431459514"/>
      <w:bookmarkStart w:id="91" w:name="DataProcessingTerms"/>
      <w:bookmarkStart w:id="92" w:name="_Toc528606121"/>
      <w:r>
        <w:lastRenderedPageBreak/>
        <w:t>Anexa A – Serviciile online Core</w:t>
      </w:r>
      <w:bookmarkEnd w:id="88"/>
      <w:bookmarkEnd w:id="92"/>
    </w:p>
    <w:bookmarkEnd w:id="89"/>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90"/>
      <w:bookmarkEnd w:id="91"/>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93" w:name="DPTOnlineServicesTable"/>
            <w:r>
              <w:rPr>
                <w:color w:val="FFFFFF" w:themeColor="background1"/>
                <w:sz w:val="16"/>
                <w:szCs w:val="16"/>
              </w:rPr>
              <w:t>Servicii online</w:t>
            </w:r>
          </w:p>
        </w:tc>
      </w:tr>
      <w:tr w:rsidR="00C477A7" w14:paraId="203A452C" w14:textId="77777777" w:rsidTr="009D1828">
        <w:tc>
          <w:tcPr>
            <w:tcW w:w="2607" w:type="dxa"/>
            <w:vAlign w:val="center"/>
          </w:tcPr>
          <w:p w14:paraId="09C0D61C" w14:textId="457E8044" w:rsidR="00C477A7" w:rsidRPr="00231971" w:rsidRDefault="00C477A7" w:rsidP="00C477A7">
            <w:pPr>
              <w:pStyle w:val="ProductList-Body"/>
              <w:rPr>
                <w:sz w:val="16"/>
                <w:szCs w:val="16"/>
              </w:rPr>
            </w:pPr>
            <w:bookmarkStart w:id="94" w:name="MicrosoftDynamicsOnlineServices"/>
            <w:bookmarkEnd w:id="93"/>
            <w:r>
              <w:rPr>
                <w:sz w:val="16"/>
                <w:szCs w:val="16"/>
              </w:rPr>
              <w:t>Serviciile principale Microsoft Dynamics 365</w:t>
            </w:r>
          </w:p>
        </w:tc>
        <w:tc>
          <w:tcPr>
            <w:tcW w:w="8190" w:type="dxa"/>
          </w:tcPr>
          <w:p w14:paraId="45E29350" w14:textId="54AED292" w:rsidR="00C477A7" w:rsidRPr="00231971" w:rsidRDefault="00C477A7" w:rsidP="00C477A7">
            <w:pPr>
              <w:pStyle w:val="ProductList-Body"/>
              <w:rPr>
                <w:sz w:val="16"/>
                <w:szCs w:val="16"/>
              </w:rPr>
            </w:pPr>
            <w:r w:rsidRPr="00E539B3">
              <w:rPr>
                <w:spacing w:val="-1"/>
                <w:sz w:val="16"/>
                <w:szCs w:val="16"/>
              </w:rPr>
              <w:t>Următoarele servicii, fiecare fiind considerat un serviciu independent sau inclus într-un plan sau într-o aplicație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și Microsoft Social Engagement.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bookmarkEnd w:id="94"/>
      <w:tr w:rsidR="008554D6" w14:paraId="10FC4CEF" w14:textId="77777777" w:rsidTr="009D1828">
        <w:tc>
          <w:tcPr>
            <w:tcW w:w="2607" w:type="dxa"/>
            <w:vAlign w:val="center"/>
          </w:tcPr>
          <w:p w14:paraId="767C6C0B" w14:textId="2667DB32" w:rsidR="008554D6" w:rsidRPr="00231971" w:rsidRDefault="008554D6" w:rsidP="008554D6">
            <w:pPr>
              <w:pStyle w:val="ProductList-Body"/>
              <w:rPr>
                <w:sz w:val="16"/>
                <w:szCs w:val="16"/>
              </w:rPr>
            </w:pPr>
            <w:r>
              <w:rPr>
                <w:sz w:val="16"/>
                <w:szCs w:val="16"/>
              </w:rPr>
              <w:t>Serviciile Office 365</w:t>
            </w:r>
          </w:p>
        </w:tc>
        <w:tc>
          <w:tcPr>
            <w:tcW w:w="8190" w:type="dxa"/>
          </w:tcPr>
          <w:p w14:paraId="1E49D1A4" w14:textId="2ED4ED62" w:rsidR="008554D6" w:rsidRPr="00231971" w:rsidRDefault="008554D6" w:rsidP="008554D6">
            <w:pPr>
              <w:pStyle w:val="ProductList-Body"/>
              <w:rPr>
                <w:sz w:val="16"/>
                <w:szCs w:val="16"/>
              </w:rPr>
            </w:pPr>
            <w:r>
              <w:rPr>
                <w:sz w:val="16"/>
                <w:szCs w:val="16"/>
              </w:rPr>
              <w:t xml:space="preserve">Următoarele servicii, fiecare fiind considerat un serviciu independent sau inclus într-un plan sau într-o suită Office 365: </w:t>
            </w:r>
            <w:bookmarkStart w:id="95"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(exceptând Roadmap), SharePoint Online, Skype for Business Online, Sway, Yammer Enterprise</w:t>
            </w:r>
            <w:bookmarkEnd w:id="95"/>
            <w:r>
              <w:rPr>
                <w:sz w:val="16"/>
                <w:szCs w:val="16"/>
              </w:rPr>
              <w:t xml:space="preserve"> și departamentele Clientului gestionate prin portalul de administrare Kaizala Pro. Serviciile Office 365 nu includ Office 365 ProPlus, nicio porțiune a Serviciilor PSTN care funcționează în afara controlului Microsoft, niciun produs software client și nici servicii furnizate de alte firme, disponibile în cadrul unui plan sau al unei suite Office 365, cum ar fi Bing sau un serviciu marcat „pentru Office 365”.</w:t>
            </w:r>
          </w:p>
        </w:tc>
      </w:tr>
      <w:tr w:rsidR="008554D6" w14:paraId="0A473332" w14:textId="77777777" w:rsidTr="009D1828">
        <w:tc>
          <w:tcPr>
            <w:tcW w:w="2607" w:type="dxa"/>
            <w:vAlign w:val="center"/>
          </w:tcPr>
          <w:p w14:paraId="3A2023D3" w14:textId="533A3624" w:rsidR="008554D6" w:rsidRPr="00231971" w:rsidRDefault="008554D6" w:rsidP="008554D6">
            <w:pPr>
              <w:pStyle w:val="ProductList-Body"/>
              <w:rPr>
                <w:sz w:val="16"/>
                <w:szCs w:val="16"/>
              </w:rPr>
            </w:pPr>
            <w:bookmarkStart w:id="96" w:name="MicrosoftAzureCoreServices"/>
            <w:r>
              <w:rPr>
                <w:sz w:val="16"/>
                <w:szCs w:val="16"/>
              </w:rPr>
              <w:t>Serviciile de bază Microsoft Azure</w:t>
            </w:r>
            <w:bookmarkEnd w:id="96"/>
          </w:p>
        </w:tc>
        <w:tc>
          <w:tcPr>
            <w:tcW w:w="8190" w:type="dxa"/>
          </w:tcPr>
          <w:p w14:paraId="7E0B1590" w14:textId="413844D2" w:rsidR="008554D6" w:rsidRPr="00231971" w:rsidRDefault="008554D6" w:rsidP="008554D6">
            <w:pPr>
              <w:pStyle w:val="ProductList-Body"/>
              <w:rPr>
                <w:sz w:val="16"/>
                <w:szCs w:val="16"/>
              </w:rPr>
            </w:pPr>
            <w:r w:rsidRPr="006C3F99">
              <w:rPr>
                <w:spacing w:val="-2"/>
                <w:sz w:val="16"/>
                <w:szCs w:val="16"/>
              </w:rPr>
              <w:t xml:space="preserve">API Management, App Service (API Apps, Logic Apps, Mobile Apps, Web Apps), Application Gateway, Application Insights, Automation, Azure Active Directory, Azure Container Service, Azure Cosmos DB (cunoscut anterior ca DocumentDB), Azure Database for MySQL, Azure Database for PostgreSQL, Azure Databricks, Azure DevTest Labs, Azure DNS, Azure Information Protection (inclusiv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(cunoscut anterior ca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și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E40434" w14:paraId="1E533D5A" w14:textId="77777777" w:rsidTr="009D1828">
        <w:tc>
          <w:tcPr>
            <w:tcW w:w="2607" w:type="dxa"/>
            <w:vAlign w:val="center"/>
          </w:tcPr>
          <w:p w14:paraId="30050707" w14:textId="718EE105" w:rsidR="00E40434" w:rsidRPr="00231971" w:rsidRDefault="00E40434" w:rsidP="00E40434">
            <w:pPr>
              <w:pStyle w:val="ProductList-Body"/>
              <w:rPr>
                <w:sz w:val="16"/>
                <w:szCs w:val="16"/>
              </w:rPr>
            </w:pPr>
            <w:r>
              <w:rPr>
                <w:sz w:val="16"/>
                <w:szCs w:val="16"/>
              </w:rPr>
              <w:t>Serviciile de bază ale platformei Microsoft pentru aplicaţii de business</w:t>
            </w:r>
          </w:p>
        </w:tc>
        <w:tc>
          <w:tcPr>
            <w:tcW w:w="8190" w:type="dxa"/>
          </w:tcPr>
          <w:p w14:paraId="4BEB561C" w14:textId="4647E544" w:rsidR="00E40434" w:rsidRPr="0023405D" w:rsidRDefault="0023405D" w:rsidP="00E40434">
            <w:pPr>
              <w:pStyle w:val="ProductList-Body"/>
            </w:pPr>
            <w:r>
              <w:rPr>
                <w:sz w:val="16"/>
                <w:szCs w:val="16"/>
              </w:rPr>
              <w:t>Următoarele servicii, fiecare fiind considerat un serviciu independent sau inclus într-un plan sau într-o suită Office 365 sau Microsoft Dynamics 365: Microsoft Power BI, Microsoft PowerApps, Microsoft Flow și Microsoft Stream. Serviciile de bază ale platformei Microsoft pentru aplicaţii de business nu includ produsele software client, inclusiv, dar fără limitare la, Power BI Report Server, aplicaţiile mobile Power BI, PowerApps sau Microsoft Flow, Power BI Desktop sau PowerApps Studio.</w:t>
            </w:r>
          </w:p>
        </w:tc>
      </w:tr>
      <w:tr w:rsidR="001C5D18" w14:paraId="4B470749" w14:textId="77777777" w:rsidTr="009D1828">
        <w:tc>
          <w:tcPr>
            <w:tcW w:w="2607" w:type="dxa"/>
            <w:vAlign w:val="center"/>
          </w:tcPr>
          <w:p w14:paraId="03BA2AA8" w14:textId="74B57D82" w:rsidR="001C5D18" w:rsidRDefault="001C5D18" w:rsidP="001C5D18">
            <w:pPr>
              <w:pStyle w:val="ProductList-Body"/>
              <w:rPr>
                <w:sz w:val="16"/>
                <w:szCs w:val="16"/>
              </w:rPr>
            </w:pPr>
            <w:r>
              <w:rPr>
                <w:sz w:val="16"/>
                <w:szCs w:val="16"/>
              </w:rPr>
              <w:t>Serviciile Windows Defender de protecție avansată împotriva amenințărilor</w:t>
            </w:r>
          </w:p>
        </w:tc>
        <w:tc>
          <w:tcPr>
            <w:tcW w:w="8190" w:type="dxa"/>
          </w:tcPr>
          <w:p w14:paraId="18032249" w14:textId="719CD55E" w:rsidR="001C5D18" w:rsidRDefault="001C5D18" w:rsidP="001C5D18">
            <w:pPr>
              <w:pStyle w:val="ProductList-Body"/>
              <w:rPr>
                <w:sz w:val="16"/>
                <w:szCs w:val="16"/>
              </w:rPr>
            </w:pPr>
            <w:r>
              <w:rPr>
                <w:sz w:val="16"/>
                <w:szCs w:val="16"/>
              </w:rPr>
              <w:t>Următoarele porțiuni ale serviciilor în cloud de protecție avansată împotriva amenințărilor Windows Defender: Endpoint Detection &amp; Response, Automatic Investigation &amp; Remediation, Secure Score.</w:t>
            </w:r>
          </w:p>
        </w:tc>
      </w:tr>
    </w:tbl>
    <w:p w14:paraId="4D48DFDE" w14:textId="77777777" w:rsidR="00F244BE" w:rsidRDefault="00F244BE" w:rsidP="00F244BE">
      <w:pPr>
        <w:pStyle w:val="ProductList-Body"/>
      </w:pPr>
    </w:p>
    <w:p w14:paraId="1E28CD56" w14:textId="77777777" w:rsidR="00B143C0" w:rsidRDefault="00B143C0" w:rsidP="00B143C0">
      <w:pPr>
        <w:pStyle w:val="ProductList-SectionHeading"/>
        <w:tabs>
          <w:tab w:val="center" w:pos="5400"/>
        </w:tabs>
        <w:spacing w:after="0"/>
        <w:outlineLvl w:val="0"/>
      </w:pPr>
      <w:bookmarkStart w:id="97" w:name="AppendixB_SecurityMeasures"/>
      <w:bookmarkStart w:id="98" w:name="_Toc507768563"/>
      <w:bookmarkStart w:id="99" w:name="DataProcessingTerms_DataatRest"/>
      <w:bookmarkStart w:id="100" w:name="_Toc528606122"/>
      <w:r>
        <w:t xml:space="preserve">Anexa B – </w:t>
      </w:r>
      <w:bookmarkStart w:id="101" w:name="DataProcessingTerms_Security"/>
      <w:bookmarkStart w:id="102" w:name="_Toc507239523"/>
      <w:r>
        <w:t>Măsuri</w:t>
      </w:r>
      <w:bookmarkEnd w:id="101"/>
      <w:bookmarkEnd w:id="102"/>
      <w:r>
        <w:t xml:space="preserve"> de securitate</w:t>
      </w:r>
      <w:bookmarkEnd w:id="97"/>
      <w:bookmarkEnd w:id="98"/>
      <w:bookmarkEnd w:id="100"/>
    </w:p>
    <w:bookmarkEnd w:id="99"/>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lastRenderedPageBreak/>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lastRenderedPageBreak/>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1C5D18">
            <w:pPr>
              <w:pStyle w:val="ProductList-Body"/>
              <w:keepNext/>
              <w:spacing w:before="40"/>
              <w:rPr>
                <w:sz w:val="16"/>
                <w:szCs w:val="16"/>
              </w:rPr>
            </w:pPr>
            <w:r w:rsidRPr="00F244BE">
              <w:rPr>
                <w:b/>
                <w:sz w:val="16"/>
                <w:szCs w:val="16"/>
              </w:rPr>
              <w:lastRenderedPageBreak/>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D8A1942" w14:textId="77777777" w:rsidR="00D54D7E" w:rsidRPr="00903BB7" w:rsidRDefault="00705A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B143C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28606123"/>
      <w:r>
        <w:lastRenderedPageBreak/>
        <w:t>Termenii specifici Serviciilor online</w:t>
      </w:r>
      <w:bookmarkEnd w:id="103"/>
      <w:bookmarkEnd w:id="104"/>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05" w:name="MicrosoftAzureServices"/>
      <w:bookmarkStart w:id="106" w:name="_Toc528606124"/>
      <w:r w:rsidRPr="006B4B3B">
        <w:rPr>
          <w:lang w:val="ro-RO"/>
        </w:rPr>
        <w:t>Serviciile Microsoft Azure</w:t>
      </w:r>
      <w:bookmarkEnd w:id="106"/>
    </w:p>
    <w:bookmarkEnd w:id="105"/>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7"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8" w:anchor="services" w:history="1">
        <w:r w:rsidRPr="005363B2">
          <w:rPr>
            <w:rStyle w:val="Hyperlink"/>
          </w:rPr>
          <w:t>http://azure.microsoft.com/en-us/regions/#services</w:t>
        </w:r>
      </w:hyperlink>
      <w:r>
        <w:t>.</w:t>
      </w:r>
    </w:p>
    <w:p w14:paraId="0A42EB75" w14:textId="77777777" w:rsidR="008554D6" w:rsidRDefault="008554D6" w:rsidP="008554D6">
      <w:pPr>
        <w:pStyle w:val="ProductList-Body"/>
        <w:spacing w:after="120"/>
      </w:pPr>
      <w:r>
        <w:t xml:space="preserve">„Serviciile de căutare Bing” înseamnă API-urile de căutare particularizată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29" w:history="1">
        <w:r>
          <w:rPr>
            <w:rStyle w:val="Hyperlink"/>
          </w:rPr>
          <w:t>https://aka.ms/r1j7jq</w:t>
        </w:r>
      </w:hyperlink>
      <w:r>
        <w:t>.</w:t>
      </w:r>
    </w:p>
    <w:p w14:paraId="3C206A84" w14:textId="420D6911" w:rsidR="00817300" w:rsidRDefault="00817300" w:rsidP="008554D6">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817300">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0"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817300">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lastRenderedPageBreak/>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2" w:history="1">
        <w:r w:rsidR="00A73290">
          <w:rPr>
            <w:rStyle w:val="Hyperlink"/>
          </w:rPr>
          <w:t>http://azure.microsoft.com/en-us/support/legal/store-terms/</w:t>
        </w:r>
      </w:hyperlink>
      <w:hyperlink r:id="rId33" w:history="1"/>
      <w:r>
        <w:t>.</w:t>
      </w:r>
    </w:p>
    <w:p w14:paraId="67D3729B" w14:textId="2CA1D78F" w:rsidR="00F244BE" w:rsidRDefault="00F244BE" w:rsidP="00272578">
      <w:pPr>
        <w:pStyle w:val="ProductList-Body"/>
      </w:pPr>
    </w:p>
    <w:p w14:paraId="1423B29D" w14:textId="77777777" w:rsidR="00817300" w:rsidRPr="00817300" w:rsidRDefault="00817300" w:rsidP="00817300">
      <w:pPr>
        <w:pStyle w:val="ProductList-Offering2Heading"/>
        <w:outlineLvl w:val="2"/>
        <w:rPr>
          <w:lang w:val="ro-RO"/>
        </w:rPr>
      </w:pPr>
      <w:bookmarkStart w:id="107" w:name="_Toc484158292"/>
      <w:bookmarkStart w:id="108" w:name="MicrosoftTranslator"/>
      <w:r w:rsidRPr="00817300">
        <w:rPr>
          <w:lang w:val="ro-RO"/>
        </w:rPr>
        <w:tab/>
      </w:r>
      <w:bookmarkStart w:id="109" w:name="_Toc509825512"/>
      <w:bookmarkStart w:id="110" w:name="_Toc510880769"/>
      <w:bookmarkStart w:id="111" w:name="_Toc528606125"/>
      <w:r w:rsidRPr="00817300">
        <w:rPr>
          <w:lang w:val="ro-RO"/>
        </w:rPr>
        <w:t>Azure Maps</w:t>
      </w:r>
      <w:bookmarkEnd w:id="109"/>
      <w:bookmarkEnd w:id="110"/>
      <w:bookmarkEnd w:id="111"/>
    </w:p>
    <w:p w14:paraId="3887E569" w14:textId="77777777" w:rsidR="00817300" w:rsidRDefault="00817300" w:rsidP="00817300">
      <w:pPr>
        <w:pStyle w:val="ProductList-ClauseHeading"/>
        <w:keepNext w:val="0"/>
      </w:pPr>
      <w:r>
        <w:t>Restricții de navigare</w:t>
      </w:r>
    </w:p>
    <w:p w14:paraId="5078C5B6" w14:textId="77777777" w:rsidR="00817300" w:rsidRDefault="00817300" w:rsidP="00817300">
      <w:pPr>
        <w:pStyle w:val="ProductList-Body"/>
      </w:pPr>
      <w:r>
        <w:t>Nu puteți utiliza Azure Maps pentru a activa funcția de navigare pas cu pas în nicio aplicație.</w:t>
      </w:r>
    </w:p>
    <w:p w14:paraId="4445A56B" w14:textId="77777777" w:rsidR="00817300" w:rsidRPr="00006432" w:rsidRDefault="00817300" w:rsidP="00817300">
      <w:pPr>
        <w:pStyle w:val="ProductList-Body"/>
      </w:pPr>
    </w:p>
    <w:p w14:paraId="3EE7CC98" w14:textId="77777777" w:rsidR="00817300" w:rsidRDefault="00817300" w:rsidP="00817300">
      <w:pPr>
        <w:pStyle w:val="ProductList-ClauseHeading"/>
        <w:keepNext w:val="0"/>
      </w:pPr>
      <w:r>
        <w:t>Restricții privind baza de date</w:t>
      </w:r>
    </w:p>
    <w:p w14:paraId="5DA0AB13" w14:textId="77777777" w:rsidR="00817300" w:rsidRDefault="00817300" w:rsidP="00817300">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817300">
      <w:pPr>
        <w:pStyle w:val="ProductList-Body"/>
      </w:pPr>
    </w:p>
    <w:p w14:paraId="7BCACAE4" w14:textId="77777777" w:rsidR="00817300" w:rsidRPr="00006432" w:rsidRDefault="00817300" w:rsidP="00817300">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817300">
      <w:pPr>
        <w:pStyle w:val="ProductList-Body"/>
      </w:pPr>
    </w:p>
    <w:p w14:paraId="1738A855" w14:textId="77777777" w:rsidR="00817300" w:rsidRDefault="00817300" w:rsidP="00817300">
      <w:pPr>
        <w:pStyle w:val="ProductList-ClauseHeading"/>
        <w:keepNext w:val="0"/>
      </w:pPr>
      <w:r>
        <w:t>Rezultatele API-ului</w:t>
      </w:r>
    </w:p>
    <w:p w14:paraId="739E901B" w14:textId="77777777" w:rsidR="00817300" w:rsidRPr="00006432" w:rsidRDefault="00817300" w:rsidP="00817300">
      <w:pPr>
        <w:pStyle w:val="ProductList-Body"/>
      </w:pPr>
      <w:r>
        <w:t>Nu puteți salva în memoria cache sau păstra informațiile furnizate de API-ul Azure Maps, inclusiv, fără limitare la, geocoduri și geocoduri de reconstituire, dale de date de hartă și informații despre rută („Rezultatele”) în scopul utilizării acestor Rezultate pentru a deservi mai mulți utilizatori.</w:t>
      </w:r>
    </w:p>
    <w:p w14:paraId="250B43BC" w14:textId="77777777" w:rsidR="00817300" w:rsidRDefault="00817300" w:rsidP="00817300">
      <w:pPr>
        <w:pStyle w:val="ProductList-Body"/>
      </w:pPr>
    </w:p>
    <w:p w14:paraId="3C325ABD" w14:textId="77777777" w:rsidR="00817300" w:rsidRDefault="00817300" w:rsidP="00817300">
      <w:pPr>
        <w:pStyle w:val="ProductList-Body"/>
      </w:pPr>
      <w:r>
        <w:t>Este permisă salvarea Rezultatelor în memoria cache a unui dispozitiv sau a unui browser client atunci când obiectivul salvării în memoria cache este acela de a reduce timpii de așteptare aferenți serviciului pe care îl utilizați pe dispozitivul respectiv sau pe browserul client. Este posibil ca Rezultatele să nu fie păstrate pe o perioadă mai mare decât: (i) perioada de valabilitate specificată în anteturile returnate sau (ii) 30 de zile, oricare este mai scurtă.</w:t>
      </w:r>
    </w:p>
    <w:p w14:paraId="72CFDD86" w14:textId="77777777" w:rsidR="00817300" w:rsidRPr="00006432" w:rsidRDefault="00817300" w:rsidP="00817300">
      <w:pPr>
        <w:pStyle w:val="ProductList-Body"/>
      </w:pPr>
    </w:p>
    <w:p w14:paraId="2B7247DB" w14:textId="77777777" w:rsidR="00817300" w:rsidRPr="00006432" w:rsidRDefault="00817300" w:rsidP="00817300">
      <w:pPr>
        <w:pStyle w:val="ProductList-Body"/>
      </w:pPr>
      <w:bookmarkStart w:id="112" w:name="_Hlk509835802"/>
      <w:r>
        <w:t>Nu puteți afișa Rezultate în baza de date de hărți geografice sau de conținut a unei terțe părți.</w:t>
      </w:r>
    </w:p>
    <w:bookmarkEnd w:id="112"/>
    <w:p w14:paraId="5A3B5EDE" w14:textId="77777777" w:rsidR="00817300" w:rsidRDefault="00817300" w:rsidP="00817300">
      <w:pPr>
        <w:pStyle w:val="ProductList-Body"/>
      </w:pPr>
    </w:p>
    <w:p w14:paraId="32B36156" w14:textId="77777777" w:rsidR="00817300" w:rsidRDefault="00817300" w:rsidP="00817300">
      <w:pPr>
        <w:pStyle w:val="ProductList-ClauseHeading"/>
        <w:keepNext w:val="0"/>
      </w:pPr>
      <w:r>
        <w:t>Datele din hărți</w:t>
      </w:r>
    </w:p>
    <w:p w14:paraId="26A9EF4B" w14:textId="77777777" w:rsidR="00817300" w:rsidRPr="00C228A5" w:rsidRDefault="00817300" w:rsidP="00817300">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34" w:history="1">
        <w:r>
          <w:rPr>
            <w:rStyle w:val="Hyperlink"/>
          </w:rPr>
          <w:t>https://www.tomtom.com/en_GB/thirdpartyproductterms/</w:t>
        </w:r>
      </w:hyperlink>
      <w:r>
        <w:t>).</w:t>
      </w:r>
    </w:p>
    <w:p w14:paraId="604DDBEC" w14:textId="77777777" w:rsidR="00817300" w:rsidRPr="00006432" w:rsidRDefault="00817300" w:rsidP="00817300">
      <w:pPr>
        <w:pStyle w:val="ProductList-Body"/>
      </w:pPr>
    </w:p>
    <w:p w14:paraId="25FAD81C" w14:textId="77777777" w:rsidR="00817300" w:rsidRDefault="00817300" w:rsidP="00817300">
      <w:pPr>
        <w:pStyle w:val="ProductList-ClauseHeading"/>
        <w:keepNext w:val="0"/>
      </w:pPr>
      <w:r>
        <w:t>Fără garanție pentru exactitate</w:t>
      </w:r>
    </w:p>
    <w:p w14:paraId="234168D0" w14:textId="77777777" w:rsidR="00817300" w:rsidRPr="00006432" w:rsidRDefault="00817300" w:rsidP="00817300">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817300">
      <w:pPr>
        <w:pStyle w:val="ProductList-Body"/>
      </w:pPr>
    </w:p>
    <w:p w14:paraId="122043EC" w14:textId="77777777" w:rsidR="00817300" w:rsidRDefault="00817300" w:rsidP="00817300">
      <w:pPr>
        <w:pStyle w:val="ProductList-ClauseHeading"/>
        <w:keepNext w:val="0"/>
      </w:pPr>
      <w:r>
        <w:t>Dreptul de autor</w:t>
      </w:r>
    </w:p>
    <w:p w14:paraId="7ADA6E0D" w14:textId="77777777" w:rsidR="00817300" w:rsidRDefault="00817300" w:rsidP="00817300">
      <w:pPr>
        <w:pStyle w:val="ProductList-Body"/>
      </w:pPr>
      <w:r>
        <w:t>Nu aveți dreptul să eliminați, să ascundeți, să mascați ori să modificați orice siglă și/sau notificare privind dreptul de autor plasată pe sau generată automat de Azure Maps.</w:t>
      </w:r>
    </w:p>
    <w:p w14:paraId="28BCE734" w14:textId="77777777" w:rsidR="00817300" w:rsidRPr="00683A2B" w:rsidRDefault="00705ADB"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2CDBBCBD" w14:textId="4C3B6DFD" w:rsidR="00952EC3" w:rsidRPr="00487266" w:rsidRDefault="00952EC3" w:rsidP="00817300">
      <w:pPr>
        <w:pStyle w:val="ProductList-Offering2Heading"/>
        <w:keepNext/>
        <w:outlineLvl w:val="2"/>
        <w:rPr>
          <w:lang w:val="ro-RO"/>
        </w:rPr>
      </w:pPr>
      <w:r w:rsidRPr="00952EC3">
        <w:rPr>
          <w:lang w:val="ro-RO"/>
        </w:rPr>
        <w:lastRenderedPageBreak/>
        <w:tab/>
      </w:r>
      <w:bookmarkStart w:id="113" w:name="_Toc528606126"/>
      <w:r w:rsidRPr="00487266">
        <w:rPr>
          <w:lang w:val="ro-RO"/>
        </w:rPr>
        <w:t>Microsoft Azure Stack</w:t>
      </w:r>
      <w:bookmarkEnd w:id="107"/>
      <w:bookmarkEnd w:id="113"/>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5"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p w14:paraId="7CE24D15" w14:textId="77777777" w:rsidR="00952EC3" w:rsidRPr="00747204" w:rsidRDefault="00705ADB"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29461C30" w14:textId="77777777" w:rsidR="00817300" w:rsidRPr="001C5D18" w:rsidRDefault="00817300" w:rsidP="00817300">
      <w:pPr>
        <w:pStyle w:val="ProductList-Offering2Heading"/>
        <w:outlineLvl w:val="2"/>
        <w:rPr>
          <w:lang w:val="ro-RO"/>
        </w:rPr>
      </w:pPr>
      <w:bookmarkStart w:id="114" w:name="_Toc494738672"/>
      <w:bookmarkStart w:id="115" w:name="_Toc476476610"/>
      <w:bookmarkStart w:id="116" w:name="_Toc459970714"/>
      <w:bookmarkStart w:id="117" w:name="_Toc457466428"/>
      <w:bookmarkStart w:id="118" w:name="AzureActiveDirectoryBasic"/>
      <w:bookmarkStart w:id="119" w:name="_Toc437590238"/>
      <w:bookmarkStart w:id="120" w:name="_Toc435790944"/>
      <w:bookmarkStart w:id="121" w:name="MicrosoftDynamicsMarketing"/>
      <w:bookmarkEnd w:id="108"/>
      <w:r w:rsidRPr="001C5D18">
        <w:rPr>
          <w:lang w:val="ro-RO"/>
        </w:rPr>
        <w:tab/>
      </w:r>
      <w:bookmarkStart w:id="122" w:name="MicrosoftCognitiveServices"/>
      <w:bookmarkStart w:id="123" w:name="_Toc510880771"/>
      <w:bookmarkStart w:id="124" w:name="_Toc510115105"/>
      <w:bookmarkStart w:id="125" w:name="_Toc528606127"/>
      <w:r w:rsidRPr="001C5D18">
        <w:rPr>
          <w:lang w:val="ro-RO"/>
        </w:rPr>
        <w:t>Serviciile de căutare Bing</w:t>
      </w:r>
      <w:bookmarkEnd w:id="122"/>
      <w:bookmarkEnd w:id="123"/>
      <w:bookmarkEnd w:id="124"/>
      <w:bookmarkEnd w:id="125"/>
    </w:p>
    <w:p w14:paraId="01B420F4" w14:textId="77777777" w:rsidR="00817300" w:rsidRPr="002001F8" w:rsidRDefault="00817300" w:rsidP="00817300">
      <w:pPr>
        <w:pStyle w:val="ProductList-ClauseHeading"/>
        <w:keepNext w:val="0"/>
      </w:pPr>
      <w:r>
        <w:t>Utilizarea Serviciilor de căutare Bing și cerințele privind afișarea</w:t>
      </w:r>
    </w:p>
    <w:p w14:paraId="7660D700" w14:textId="77777777" w:rsidR="00817300" w:rsidRDefault="00817300" w:rsidP="00817300">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36"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817300">
      <w:pPr>
        <w:pStyle w:val="ProductList-ClauseHeading"/>
        <w:keepNext w:val="0"/>
      </w:pPr>
    </w:p>
    <w:p w14:paraId="36918291" w14:textId="77777777" w:rsidR="00817300" w:rsidRPr="008846DD" w:rsidRDefault="00817300" w:rsidP="00817300">
      <w:pPr>
        <w:pStyle w:val="ProductList-ClauseHeading"/>
        <w:keepNext w:val="0"/>
      </w:pPr>
      <w:r>
        <w:t xml:space="preserve">Confidențialitatea Serviciilor de căutare Bing </w:t>
      </w:r>
    </w:p>
    <w:p w14:paraId="074AC514" w14:textId="77777777" w:rsidR="00817300" w:rsidRDefault="00817300" w:rsidP="00817300">
      <w:pPr>
        <w:pStyle w:val="ProductList-Body"/>
      </w:pPr>
      <w:r>
        <w:t xml:space="preserve">Angajamentul Microsoft de respectare a confidențialității, disponibil la adresa </w:t>
      </w:r>
      <w:hyperlink r:id="rId37"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817300">
      <w:pPr>
        <w:pStyle w:val="ProductList-Body"/>
      </w:pPr>
    </w:p>
    <w:p w14:paraId="2BDC084B" w14:textId="77777777" w:rsidR="00817300" w:rsidRPr="00964225" w:rsidRDefault="00817300" w:rsidP="00817300">
      <w:pPr>
        <w:pStyle w:val="ProductList-ClauseHeading"/>
        <w:keepNext w:val="0"/>
        <w:rPr>
          <w:color w:val="0072C6"/>
        </w:rPr>
      </w:pPr>
      <w:r>
        <w:t>Utilizarea Datelor aferente Serviciilor de căutare Bing.</w:t>
      </w:r>
    </w:p>
    <w:p w14:paraId="3336EAA1" w14:textId="77777777" w:rsidR="00817300" w:rsidRDefault="00817300" w:rsidP="00817300">
      <w:pPr>
        <w:pStyle w:val="ProductList-Body"/>
      </w:pPr>
      <w:r>
        <w:t>Responsabilitatea pentru conținutul tuturor Datelor aferente Serviciilor de căutare Bing îi aparține în exclusivitate Clientului.</w:t>
      </w:r>
    </w:p>
    <w:p w14:paraId="5CD403F8" w14:textId="77777777" w:rsidR="00817300" w:rsidRDefault="00817300" w:rsidP="00817300">
      <w:pPr>
        <w:pStyle w:val="ProductList-Body"/>
      </w:pPr>
    </w:p>
    <w:p w14:paraId="4CA926FF" w14:textId="77777777" w:rsidR="00817300" w:rsidRDefault="00817300" w:rsidP="00817300">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817300">
      <w:pPr>
        <w:pStyle w:val="ProductList-Body"/>
      </w:pPr>
    </w:p>
    <w:p w14:paraId="7D16BDEB" w14:textId="77777777" w:rsidR="00817300" w:rsidRDefault="00817300" w:rsidP="00817300">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817300">
      <w:pPr>
        <w:pStyle w:val="ProductList-Body"/>
      </w:pPr>
    </w:p>
    <w:p w14:paraId="28C0E74E" w14:textId="77777777" w:rsidR="00817300" w:rsidRPr="00964225" w:rsidRDefault="00817300" w:rsidP="00817300">
      <w:pPr>
        <w:pStyle w:val="ProductList-ClauseHeading"/>
        <w:keepNext w:val="0"/>
        <w:rPr>
          <w:color w:val="0072C6"/>
        </w:rPr>
      </w:pPr>
      <w:r>
        <w:t>Aplicarea Termenilor privind protecția datelor cu caracter personal asupra Serviciilor de căutare Bing</w:t>
      </w:r>
    </w:p>
    <w:p w14:paraId="0B765C27" w14:textId="77777777" w:rsidR="00817300" w:rsidRDefault="00817300" w:rsidP="00817300">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817300">
      <w:pPr>
        <w:pStyle w:val="ProductList-Body"/>
      </w:pPr>
    </w:p>
    <w:p w14:paraId="380D9EBA" w14:textId="77777777" w:rsidR="00817300" w:rsidRDefault="00817300" w:rsidP="00817300">
      <w:pPr>
        <w:pStyle w:val="ProductList-ClauseHeading"/>
        <w:keepNext w:val="0"/>
      </w:pPr>
      <w:r>
        <w:t>Termenii GDPR nu se aplică Serviciilor de căutare Bing:</w:t>
      </w:r>
    </w:p>
    <w:p w14:paraId="7D8F09C0" w14:textId="77777777" w:rsidR="00817300" w:rsidRDefault="00817300" w:rsidP="00817300">
      <w:pPr>
        <w:pStyle w:val="ProductList-Body"/>
      </w:pPr>
      <w:r>
        <w:t>Termenii GDPR nu se aplică Serviciilor de căutare Bing.</w:t>
      </w:r>
    </w:p>
    <w:p w14:paraId="73761630" w14:textId="77777777" w:rsidR="00817300" w:rsidRDefault="00817300" w:rsidP="00817300">
      <w:pPr>
        <w:pStyle w:val="ProductList-Body"/>
        <w:tabs>
          <w:tab w:val="left" w:pos="360"/>
        </w:tabs>
      </w:pPr>
    </w:p>
    <w:p w14:paraId="143E30FE" w14:textId="77777777" w:rsidR="00817300" w:rsidRDefault="00817300" w:rsidP="00817300">
      <w:pPr>
        <w:pStyle w:val="ProductList-ClauseHeading"/>
      </w:pPr>
      <w:r>
        <w:lastRenderedPageBreak/>
        <w:t>Priorități de aplicare:</w:t>
      </w:r>
    </w:p>
    <w:p w14:paraId="30EA3600" w14:textId="77777777" w:rsidR="00817300" w:rsidRDefault="00817300" w:rsidP="00817300">
      <w:pPr>
        <w:pStyle w:val="ProductList-Body"/>
      </w:pPr>
      <w:r>
        <w:t>Această secțiune Serviciile de căutare Bing va prevala în caz de conflict cu alte secțiuni ale TSO.</w:t>
      </w:r>
    </w:p>
    <w:p w14:paraId="24265A8B" w14:textId="77777777" w:rsidR="00817300" w:rsidRPr="001349C6" w:rsidRDefault="00705ADB"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6E6C5757" w14:textId="77777777" w:rsidR="00817300" w:rsidRPr="00817300" w:rsidRDefault="00817300" w:rsidP="00817300">
      <w:pPr>
        <w:pStyle w:val="ProductList-Offering2Heading"/>
        <w:outlineLvl w:val="2"/>
        <w:rPr>
          <w:b w:val="0"/>
          <w:color w:val="000000" w:themeColor="text1"/>
          <w:szCs w:val="28"/>
          <w:lang w:val="pt-BR"/>
        </w:rPr>
      </w:pPr>
      <w:r w:rsidRPr="00817300">
        <w:rPr>
          <w:lang w:val="pt-BR"/>
        </w:rPr>
        <w:tab/>
      </w:r>
      <w:bookmarkStart w:id="126" w:name="_Toc510880772"/>
      <w:bookmarkStart w:id="127" w:name="_Toc528606128"/>
      <w:r w:rsidRPr="00817300">
        <w:rPr>
          <w:lang w:val="pt-BR"/>
        </w:rPr>
        <w:t xml:space="preserve">Serviciile </w:t>
      </w:r>
      <w:r w:rsidRPr="00817300">
        <w:rPr>
          <w:szCs w:val="28"/>
          <w:lang w:val="pt-BR"/>
        </w:rPr>
        <w:t>cognitive Microsoft</w:t>
      </w:r>
      <w:bookmarkEnd w:id="126"/>
      <w:bookmarkEnd w:id="127"/>
    </w:p>
    <w:p w14:paraId="4D5FA46F" w14:textId="77777777" w:rsidR="00817300" w:rsidRDefault="00817300" w:rsidP="00817300">
      <w:pPr>
        <w:pStyle w:val="ProductList-ClauseHeading"/>
        <w:keepNext w:val="0"/>
      </w:pPr>
      <w:r>
        <w:t>Limita Serviciilor de căutare Bing privind utilizarea de către Client a rezultatelor serviciilor</w:t>
      </w:r>
    </w:p>
    <w:p w14:paraId="69340BAA" w14:textId="77777777" w:rsidR="00817300" w:rsidRPr="00F86985" w:rsidRDefault="00817300" w:rsidP="00817300">
      <w:pPr>
        <w:pStyle w:val="ProductList-Body"/>
      </w:pPr>
      <w:r>
        <w:t>Clientul nu are dreptul să utilizeze datele din Serviciile de căutare Bing sau aplicația Microsoft Translator pentru a dezvolta sau a oferi orice alt serviciu similar bazat pe învățarea programată.</w:t>
      </w:r>
    </w:p>
    <w:p w14:paraId="0CB074B1" w14:textId="77777777" w:rsidR="00817300" w:rsidRPr="00F86985" w:rsidRDefault="00817300" w:rsidP="00817300">
      <w:pPr>
        <w:pStyle w:val="ProductList-Body"/>
      </w:pPr>
    </w:p>
    <w:p w14:paraId="68796E69" w14:textId="77777777" w:rsidR="00817300" w:rsidRPr="00F86985" w:rsidRDefault="00817300" w:rsidP="00817300">
      <w:pPr>
        <w:pStyle w:val="ProductList-ClauseHeading"/>
        <w:keepNext w:val="0"/>
      </w:pPr>
      <w:r>
        <w:t>Atribuirea însemnelor Microsoft pentru traduceri</w:t>
      </w:r>
    </w:p>
    <w:p w14:paraId="158D9042" w14:textId="77777777" w:rsidR="00817300" w:rsidRPr="00F86985" w:rsidRDefault="00817300" w:rsidP="00817300">
      <w:pPr>
        <w:pStyle w:val="ProductList-Body"/>
      </w:pPr>
      <w:r>
        <w:t>Când afișează traducerile automate realizate de Microsoft Translator, Clientul va furniza o notificare vizibilă rezonabilă cu privire la faptul că textul a fost tradus automat de Microsoft Translator.</w:t>
      </w:r>
    </w:p>
    <w:p w14:paraId="72E3ECD8" w14:textId="77777777" w:rsidR="00817300" w:rsidRPr="009A17A9" w:rsidRDefault="00817300" w:rsidP="00817300">
      <w:pPr>
        <w:pStyle w:val="ProductList-Body"/>
      </w:pPr>
    </w:p>
    <w:p w14:paraId="2D021581" w14:textId="77777777" w:rsidR="00817300" w:rsidRPr="00F86985" w:rsidRDefault="00817300" w:rsidP="00817300">
      <w:pPr>
        <w:pStyle w:val="ProductList-ClauseHeading"/>
        <w:keepNext w:val="0"/>
      </w:pPr>
      <w:r>
        <w:t>Configurații și modele particularizate inactive ale Serviciilor cognitive</w:t>
      </w:r>
    </w:p>
    <w:p w14:paraId="43FFB33B" w14:textId="77777777" w:rsidR="00817300" w:rsidRPr="009A17A9" w:rsidRDefault="00817300" w:rsidP="00817300">
      <w:pPr>
        <w:pStyle w:val="ProductList-Body"/>
      </w:pPr>
      <w:r>
        <w:t xml:space="preserve">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 </w:t>
      </w:r>
    </w:p>
    <w:p w14:paraId="438BAF35" w14:textId="77777777" w:rsidR="00817300" w:rsidRPr="00F86985" w:rsidRDefault="00705ADB"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28" w:name="_Toc528606129"/>
      <w:r w:rsidRPr="00487266">
        <w:rPr>
          <w:lang w:val="ro-RO"/>
        </w:rPr>
        <w:t>Microsoft Genomics</w:t>
      </w:r>
      <w:bookmarkEnd w:id="114"/>
      <w:bookmarkEnd w:id="128"/>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8"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71F2E669" w14:textId="77777777" w:rsidR="00CC5282" w:rsidRPr="00BA2331" w:rsidRDefault="00705ADB"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0E7E47BA" w14:textId="059F3AA9" w:rsidR="00CC5282" w:rsidRPr="00487266" w:rsidRDefault="00CC5282" w:rsidP="00CC5282">
      <w:pPr>
        <w:pStyle w:val="ProductList-Offering2Heading"/>
        <w:outlineLvl w:val="2"/>
        <w:rPr>
          <w:lang w:val="pt-BR"/>
        </w:rPr>
      </w:pPr>
      <w:r w:rsidRPr="00487266">
        <w:rPr>
          <w:lang w:val="pt-BR"/>
        </w:rPr>
        <w:tab/>
      </w:r>
      <w:bookmarkStart w:id="129" w:name="_Toc494738673"/>
      <w:bookmarkStart w:id="130" w:name="_Toc528606130"/>
      <w:r w:rsidRPr="00487266">
        <w:rPr>
          <w:lang w:val="pt-BR"/>
        </w:rPr>
        <w:t xml:space="preserve">Visual Studio </w:t>
      </w:r>
      <w:r w:rsidR="00487266" w:rsidRPr="00487266">
        <w:rPr>
          <w:lang w:val="pt-BR"/>
        </w:rPr>
        <w:t>App</w:t>
      </w:r>
      <w:r w:rsidRPr="00487266">
        <w:rPr>
          <w:lang w:val="pt-BR"/>
        </w:rPr>
        <w:t xml:space="preserve"> Center</w:t>
      </w:r>
      <w:bookmarkEnd w:id="129"/>
      <w:bookmarkEnd w:id="130"/>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781CB205" w:rsidR="00CC5282" w:rsidRPr="00BA2331" w:rsidRDefault="00CC5282" w:rsidP="00CC5282">
      <w:pPr>
        <w:pStyle w:val="ProductList-Body"/>
      </w:pPr>
      <w:r>
        <w:t xml:space="preserve">Angajamentul de respectare a confidenţialităţii, disponibil la adresa </w:t>
      </w:r>
      <w:hyperlink r:id="rId39"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lastRenderedPageBreak/>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7E1E4840" w14:textId="77777777" w:rsidR="00CC5282" w:rsidRPr="00BA2331" w:rsidRDefault="00705ADB"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31" w:name="_Toc528606131"/>
      <w:r w:rsidRPr="00487266">
        <w:rPr>
          <w:lang w:val="pt-BR"/>
        </w:rPr>
        <w:t>Planurile Microsoft Azure</w:t>
      </w:r>
      <w:bookmarkEnd w:id="115"/>
      <w:bookmarkEnd w:id="131"/>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77777777" w:rsidR="005F744F" w:rsidRDefault="005F744F" w:rsidP="005F744F">
      <w:pPr>
        <w:pStyle w:val="ProductList-Body"/>
      </w:pPr>
      <w:r>
        <w:t xml:space="preserve">Pe lângă licenţele SL pentru utilizator, consultaţi </w:t>
      </w:r>
      <w:hyperlink w:anchor="_top"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32" w:name="_Toc528606132"/>
      <w:r w:rsidR="00E70DF8" w:rsidRPr="00487266">
        <w:rPr>
          <w:lang w:val="ro-RO"/>
        </w:rPr>
        <w:t>Azure Active Directory Basic</w:t>
      </w:r>
      <w:bookmarkEnd w:id="116"/>
      <w:bookmarkEnd w:id="117"/>
      <w:bookmarkEnd w:id="132"/>
    </w:p>
    <w:bookmarkEnd w:id="118"/>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33"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34" w:name="_Toc459970715"/>
      <w:bookmarkStart w:id="135" w:name="_Toc457466429"/>
      <w:bookmarkStart w:id="136" w:name="_Toc528606133"/>
      <w:r w:rsidRPr="00487266">
        <w:rPr>
          <w:lang w:val="ro-RO"/>
        </w:rPr>
        <w:t>Azure Active Directory Premium</w:t>
      </w:r>
      <w:bookmarkEnd w:id="134"/>
      <w:bookmarkEnd w:id="135"/>
      <w:bookmarkEnd w:id="136"/>
    </w:p>
    <w:bookmarkEnd w:id="133"/>
    <w:p w14:paraId="341D5116" w14:textId="34F38D7A" w:rsidR="00E70DF8"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E70DF8">
      <w:pPr>
        <w:pStyle w:val="ProductList-Body"/>
      </w:pPr>
    </w:p>
    <w:p w14:paraId="5990A711" w14:textId="77777777" w:rsidR="008554D6" w:rsidRDefault="008554D6" w:rsidP="008554D6">
      <w:pPr>
        <w:pStyle w:val="ProductList-ClauseHeading"/>
      </w:pPr>
      <w:r>
        <w:t>Alocarea pentru Utilizatori externi</w:t>
      </w:r>
    </w:p>
    <w:p w14:paraId="1D6621F3" w14:textId="77777777" w:rsidR="008554D6" w:rsidRPr="00534B01" w:rsidRDefault="008554D6" w:rsidP="008554D6">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37"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38" w:name="AzureRightsManagement"/>
      <w:bookmarkStart w:id="139" w:name="_Toc459970716"/>
      <w:bookmarkStart w:id="140" w:name="_Toc457466430"/>
      <w:bookmarkStart w:id="141" w:name="_Toc528606134"/>
      <w:r w:rsidRPr="00635153">
        <w:rPr>
          <w:lang w:val="ro-RO"/>
        </w:rPr>
        <w:t>Azure Information Protection</w:t>
      </w:r>
      <w:bookmarkEnd w:id="138"/>
      <w:r w:rsidRPr="00635153">
        <w:rPr>
          <w:lang w:val="ro-RO"/>
        </w:rPr>
        <w:t xml:space="preserve"> Premium</w:t>
      </w:r>
      <w:bookmarkEnd w:id="139"/>
      <w:bookmarkEnd w:id="140"/>
      <w:bookmarkEnd w:id="141"/>
    </w:p>
    <w:bookmarkEnd w:id="137"/>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42" w:name="_Toc388464308"/>
    <w:bookmarkStart w:id="143" w:name="_Toc460240107"/>
    <w:bookmarkStart w:id="144" w:name="_Toc459970718"/>
    <w:bookmarkEnd w:id="119"/>
    <w:bookmarkEnd w:id="120"/>
    <w:bookmarkEnd w:id="121"/>
    <w:bookmarkEnd w:id="142"/>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04F7F470" w14:textId="77777777" w:rsidR="008554D6" w:rsidRPr="008554D6" w:rsidRDefault="008554D6" w:rsidP="008554D6">
      <w:pPr>
        <w:pStyle w:val="ProductList-Body"/>
      </w:pPr>
      <w:bookmarkStart w:id="145" w:name="Dynamics365"/>
      <w:bookmarkStart w:id="146" w:name="_Toc524436945"/>
      <w:bookmarkStart w:id="147" w:name="_Toc523239317"/>
      <w:bookmarkStart w:id="148" w:name="O365Services"/>
      <w:bookmarkEnd w:id="143"/>
      <w:bookmarkEnd w:id="144"/>
    </w:p>
    <w:p w14:paraId="593163D7" w14:textId="77777777" w:rsidR="008554D6" w:rsidRPr="008554D6" w:rsidRDefault="008554D6" w:rsidP="008554D6">
      <w:pPr>
        <w:pStyle w:val="ProductList-Body"/>
      </w:pPr>
    </w:p>
    <w:p w14:paraId="06CE73C3" w14:textId="235E77FC" w:rsidR="008554D6" w:rsidRDefault="008554D6" w:rsidP="008554D6">
      <w:pPr>
        <w:pStyle w:val="ProductList-Body"/>
      </w:pPr>
    </w:p>
    <w:p w14:paraId="7A2DBE4F" w14:textId="47EACCA4" w:rsidR="008554D6" w:rsidRDefault="008554D6" w:rsidP="008554D6">
      <w:pPr>
        <w:pStyle w:val="ProductList-Body"/>
      </w:pPr>
    </w:p>
    <w:p w14:paraId="15B997CE" w14:textId="0C0186B7" w:rsidR="008554D6" w:rsidRDefault="008554D6" w:rsidP="008554D6">
      <w:pPr>
        <w:pStyle w:val="ProductList-Body"/>
      </w:pPr>
    </w:p>
    <w:p w14:paraId="3199DBE5" w14:textId="7695A99E" w:rsidR="008554D6" w:rsidRDefault="008554D6" w:rsidP="008554D6">
      <w:pPr>
        <w:pStyle w:val="ProductList-Body"/>
      </w:pPr>
    </w:p>
    <w:p w14:paraId="669912E6" w14:textId="1976EF2D" w:rsidR="008554D6" w:rsidRDefault="008554D6" w:rsidP="008554D6">
      <w:pPr>
        <w:pStyle w:val="ProductList-Body"/>
      </w:pPr>
    </w:p>
    <w:p w14:paraId="02C2613A" w14:textId="7618934F" w:rsidR="008554D6" w:rsidRDefault="008554D6" w:rsidP="008554D6">
      <w:pPr>
        <w:pStyle w:val="ProductList-Body"/>
      </w:pPr>
    </w:p>
    <w:p w14:paraId="27D8221B" w14:textId="77777777" w:rsidR="008554D6" w:rsidRPr="008554D6" w:rsidRDefault="008554D6" w:rsidP="008554D6">
      <w:pPr>
        <w:pStyle w:val="ProductList-Body"/>
      </w:pPr>
    </w:p>
    <w:p w14:paraId="415847BD" w14:textId="77777777" w:rsidR="008554D6" w:rsidRPr="008554D6" w:rsidRDefault="008554D6" w:rsidP="008554D6">
      <w:pPr>
        <w:pStyle w:val="ProductList-Body"/>
      </w:pPr>
    </w:p>
    <w:p w14:paraId="075DD1F0" w14:textId="77777777" w:rsidR="008554D6" w:rsidRPr="008554D6" w:rsidRDefault="008554D6" w:rsidP="008554D6">
      <w:pPr>
        <w:pStyle w:val="ProductList-Body"/>
      </w:pPr>
    </w:p>
    <w:p w14:paraId="2F70AD28" w14:textId="77777777" w:rsidR="008554D6" w:rsidRPr="008554D6" w:rsidRDefault="008554D6" w:rsidP="008554D6">
      <w:pPr>
        <w:pStyle w:val="ProductList-Body"/>
      </w:pPr>
    </w:p>
    <w:p w14:paraId="3CC1B761" w14:textId="77777777" w:rsidR="008554D6" w:rsidRPr="008554D6" w:rsidRDefault="008554D6" w:rsidP="008554D6">
      <w:pPr>
        <w:pStyle w:val="ProductList-Body"/>
      </w:pPr>
    </w:p>
    <w:p w14:paraId="427E9E41" w14:textId="77777777" w:rsidR="008554D6" w:rsidRPr="008554D6" w:rsidRDefault="008554D6" w:rsidP="008554D6">
      <w:pPr>
        <w:pStyle w:val="ProductList-Body"/>
      </w:pPr>
    </w:p>
    <w:p w14:paraId="5CC7B417" w14:textId="77777777" w:rsidR="008554D6" w:rsidRPr="008554D6" w:rsidRDefault="008554D6" w:rsidP="008554D6">
      <w:pPr>
        <w:pStyle w:val="ProductList-Body"/>
      </w:pPr>
    </w:p>
    <w:p w14:paraId="3E968D75" w14:textId="0E89EFF8" w:rsidR="00C477A7" w:rsidRPr="008554D6" w:rsidRDefault="00C477A7" w:rsidP="00C477A7">
      <w:pPr>
        <w:pStyle w:val="ProductList-Offering1Heading"/>
        <w:rPr>
          <w:lang w:val="pt-BR"/>
        </w:rPr>
      </w:pPr>
      <w:bookmarkStart w:id="149" w:name="_Toc528606135"/>
      <w:r w:rsidRPr="008554D6">
        <w:rPr>
          <w:lang w:val="pt-BR"/>
        </w:rPr>
        <w:lastRenderedPageBreak/>
        <w:t>Serviciile Microsoft Dynamics 365</w:t>
      </w:r>
      <w:bookmarkEnd w:id="145"/>
      <w:bookmarkEnd w:id="146"/>
      <w:bookmarkEnd w:id="147"/>
      <w:bookmarkEnd w:id="149"/>
    </w:p>
    <w:p w14:paraId="30BD8E9B" w14:textId="77777777" w:rsidR="00C477A7" w:rsidRPr="00A8327A" w:rsidRDefault="00C477A7" w:rsidP="00C477A7">
      <w:pPr>
        <w:pStyle w:val="ProductList-Body"/>
        <w:rPr>
          <w:rFonts w:asciiTheme="majorHAnsi" w:hAnsiTheme="majorHAnsi"/>
          <w:sz w:val="16"/>
          <w:szCs w:val="16"/>
        </w:rPr>
        <w:sectPr w:rsidR="00C477A7" w:rsidRPr="00A8327A" w:rsidSect="00C477A7">
          <w:footerReference w:type="default" r:id="rId40"/>
          <w:footerReference w:type="first" r:id="rId41"/>
          <w:pgSz w:w="12240" w:h="15840"/>
          <w:pgMar w:top="1440" w:right="720" w:bottom="1440" w:left="720" w:header="720" w:footer="720" w:gutter="0"/>
          <w:cols w:space="720"/>
          <w:titlePg/>
          <w:docGrid w:linePitch="360"/>
        </w:sectPr>
      </w:pPr>
    </w:p>
    <w:p w14:paraId="1E6FAF0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Plan</w:t>
      </w:r>
    </w:p>
    <w:p w14:paraId="3D99F8F5"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Unified Operations Plan</w:t>
      </w:r>
    </w:p>
    <w:p w14:paraId="56F093F0"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Customer Engagement Plan</w:t>
      </w:r>
    </w:p>
    <w:p w14:paraId="66683C38"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Case Management</w:t>
      </w:r>
    </w:p>
    <w:p w14:paraId="47DB2EF9"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3EA5DF3F"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7C725717"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Field Services</w:t>
      </w:r>
    </w:p>
    <w:p w14:paraId="4983FA13"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Business Central Essentials</w:t>
      </w:r>
    </w:p>
    <w:p w14:paraId="671D9A52"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Business Central Premium</w:t>
      </w:r>
    </w:p>
    <w:p w14:paraId="75B61972"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Business Central Team Member</w:t>
      </w:r>
    </w:p>
    <w:p w14:paraId="65FB2C90"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for Marketing</w:t>
      </w:r>
    </w:p>
    <w:p w14:paraId="6FE97DC8"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Operations Activity</w:t>
      </w:r>
    </w:p>
    <w:p w14:paraId="6B8B49F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Operations Device</w:t>
      </w:r>
    </w:p>
    <w:p w14:paraId="59A10FD9"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Operations Order Lines</w:t>
      </w:r>
    </w:p>
    <w:p w14:paraId="12E9DB91"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3098F416"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Retail</w:t>
      </w:r>
    </w:p>
    <w:p w14:paraId="76D8C27C"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Sales Enterprise</w:t>
      </w:r>
    </w:p>
    <w:p w14:paraId="74AA0EB9"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Sales Professional</w:t>
      </w:r>
    </w:p>
    <w:p w14:paraId="3B03BCD4"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AI for Sales</w:t>
      </w:r>
    </w:p>
    <w:p w14:paraId="196FE0F7"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Talent</w:t>
      </w:r>
    </w:p>
    <w:p w14:paraId="7416364C"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Talent: Attract</w:t>
      </w:r>
    </w:p>
    <w:p w14:paraId="132E0842"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Talent: Onboard</w:t>
      </w:r>
    </w:p>
    <w:p w14:paraId="67FF8F2F"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Team Members</w:t>
      </w:r>
    </w:p>
    <w:p w14:paraId="5224FBA7"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Aspect Dynamics 365</w:t>
      </w:r>
    </w:p>
    <w:p w14:paraId="6FD71FFD"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Remote Assist</w:t>
      </w:r>
    </w:p>
    <w:p w14:paraId="2AF32373"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Relationship Sales Solution</w:t>
      </w:r>
    </w:p>
    <w:p w14:paraId="4CA3B40A"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Microsoft Relationship Sales Solution Plus</w:t>
      </w:r>
    </w:p>
    <w:p w14:paraId="3F3EC57D" w14:textId="77777777" w:rsidR="008554D6" w:rsidRPr="005F08E6" w:rsidRDefault="008554D6" w:rsidP="008554D6">
      <w:pPr>
        <w:pStyle w:val="ProductList-Body"/>
        <w:rPr>
          <w:rFonts w:asciiTheme="majorHAnsi" w:hAnsiTheme="majorHAnsi"/>
          <w:sz w:val="16"/>
          <w:szCs w:val="16"/>
        </w:rPr>
        <w:sectPr w:rsidR="008554D6" w:rsidRPr="005F08E6" w:rsidSect="00E275D6">
          <w:type w:val="continuous"/>
          <w:pgSz w:w="12240" w:h="15840"/>
          <w:pgMar w:top="1440" w:right="720" w:bottom="1440" w:left="720" w:header="720" w:footer="720" w:gutter="0"/>
          <w:cols w:num="2" w:space="720"/>
          <w:titlePg/>
          <w:docGrid w:linePitch="360"/>
        </w:sectPr>
      </w:pPr>
    </w:p>
    <w:p w14:paraId="5BE769D7"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57D43D63" w14:textId="77777777" w:rsidR="00C477A7" w:rsidRDefault="00C477A7" w:rsidP="00C477A7">
      <w:pPr>
        <w:pStyle w:val="ProductList-ClauseHeading"/>
      </w:pPr>
      <w:r>
        <w:t>Notificări</w:t>
      </w:r>
    </w:p>
    <w:p w14:paraId="0443E878" w14:textId="77777777" w:rsidR="00C477A7" w:rsidRPr="00AB267B" w:rsidRDefault="00C477A7" w:rsidP="00C477A7">
      <w:pPr>
        <w:pStyle w:val="ProductList-Body"/>
      </w:pPr>
      <w:r>
        <w:t xml:space="preserve">Se aplică notificările pentru Bing Maps și Serviciile profesionale din </w:t>
      </w:r>
      <w:hyperlink w:anchor="_top" w:history="1">
        <w:r>
          <w:rPr>
            <w:rStyle w:val="Hyperlink"/>
          </w:rPr>
          <w:t>Anexa 1</w:t>
        </w:r>
      </w:hyperlink>
      <w:r>
        <w:t xml:space="preserve">. Toate serviciile de integrare, migrare sau implementare furnizate Clientului vor respecta notificarea privind Serviciile profesionale din </w:t>
      </w:r>
      <w:hyperlink w:anchor="_top" w:history="1">
        <w:r>
          <w:rPr>
            <w:rStyle w:val="Hyperlink"/>
          </w:rPr>
          <w:t>Anexa 1</w:t>
        </w:r>
      </w:hyperlink>
      <w:r w:rsidRPr="002C7B45">
        <w:rPr>
          <w:rStyle w:val="Hyperlink"/>
        </w:rPr>
        <w:t>.</w:t>
      </w:r>
    </w:p>
    <w:p w14:paraId="3C39ED7B" w14:textId="77777777" w:rsidR="00C477A7" w:rsidRDefault="00C477A7" w:rsidP="00C477A7">
      <w:pPr>
        <w:pStyle w:val="ProductList-Body"/>
      </w:pPr>
    </w:p>
    <w:p w14:paraId="15584FC4" w14:textId="77777777" w:rsidR="00C477A7" w:rsidRPr="00017A5A" w:rsidRDefault="00C477A7" w:rsidP="00C477A7">
      <w:pPr>
        <w:pStyle w:val="ProductList-ClauseHeading"/>
      </w:pPr>
      <w:r>
        <w:t>Suitele de licență pe bază de abonament</w:t>
      </w:r>
    </w:p>
    <w:p w14:paraId="77F8E200" w14:textId="77777777" w:rsidR="00C477A7" w:rsidRPr="00234095" w:rsidRDefault="00C477A7" w:rsidP="00C477A7">
      <w:pPr>
        <w:pStyle w:val="ProductList-Body"/>
      </w:pPr>
      <w:r>
        <w:t xml:space="preserve">Pe lângă licențele SL pentru utilizator, consultați </w:t>
      </w:r>
      <w:hyperlink w:anchor="_top" w:history="1">
        <w:r>
          <w:rPr>
            <w:rStyle w:val="Hyperlink"/>
          </w:rPr>
          <w:t>Anexa 2</w:t>
        </w:r>
      </w:hyperlink>
      <w:r>
        <w:t xml:space="preserve"> pentru alte oferte care îndeplinesc cerințele pentru licențele SL.</w:t>
      </w:r>
    </w:p>
    <w:p w14:paraId="22030500" w14:textId="77777777" w:rsidR="00C477A7" w:rsidRPr="000E3993" w:rsidRDefault="00C477A7" w:rsidP="00C477A7">
      <w:pPr>
        <w:pStyle w:val="ProductList-Body"/>
      </w:pPr>
    </w:p>
    <w:p w14:paraId="68E39329" w14:textId="77777777" w:rsidR="00C477A7" w:rsidRPr="000A5E8A" w:rsidRDefault="00C477A7" w:rsidP="00C477A7">
      <w:pPr>
        <w:pStyle w:val="ProductList-ClauseHeading"/>
      </w:pPr>
      <w:r>
        <w:t>Utilizatorii externi</w:t>
      </w:r>
    </w:p>
    <w:p w14:paraId="7D9174A4" w14:textId="77777777" w:rsidR="00C477A7" w:rsidRDefault="00C477A7" w:rsidP="00C477A7">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cu alte servicii Dynamics 365 decât serviciile sau componentele incluse în Dynamics 365 Unified Operations Plan, Dynamics 365 for Retail, Dynamics 365 for Talent: Attract sau Dynamics 365 for Talent: Onboard.</w:t>
      </w:r>
    </w:p>
    <w:p w14:paraId="5034B53B" w14:textId="77777777" w:rsidR="00C477A7" w:rsidRDefault="00C477A7" w:rsidP="00C477A7">
      <w:pPr>
        <w:pStyle w:val="ProductList-Body"/>
        <w:tabs>
          <w:tab w:val="clear" w:pos="158"/>
          <w:tab w:val="left" w:pos="360"/>
        </w:tabs>
        <w:rPr>
          <w:color w:val="000000" w:themeColor="text1"/>
          <w:szCs w:val="18"/>
        </w:rPr>
      </w:pPr>
    </w:p>
    <w:p w14:paraId="111989CE" w14:textId="77777777" w:rsidR="00C477A7" w:rsidRDefault="00C477A7" w:rsidP="00C477A7">
      <w:pPr>
        <w:pStyle w:val="ProductList-ClauseHeading"/>
      </w:pPr>
      <w:r>
        <w:t>Portalul de administrare</w:t>
      </w:r>
    </w:p>
    <w:p w14:paraId="1BC8507F" w14:textId="77777777" w:rsidR="00C477A7" w:rsidRDefault="00C477A7" w:rsidP="00C477A7">
      <w:pPr>
        <w:pStyle w:val="ProductList-Body"/>
      </w:pPr>
      <w:r>
        <w:t>Clienții cu Licențe SL pentru Dynamics 365 Unified Operations Plan, Dynamics 365 for Retail sau Dynamics 365 for Talent pot să distribuie și să administreze Serviciul online prin intermediul Serviciilor Microsoft Dynamics Lifecycle (sau al succesorului său), care se supun unor termeni separați.</w:t>
      </w:r>
    </w:p>
    <w:p w14:paraId="6EC4D580" w14:textId="77777777" w:rsidR="00C477A7" w:rsidRPr="006E11C3" w:rsidRDefault="00C477A7" w:rsidP="00C477A7">
      <w:pPr>
        <w:pStyle w:val="ProductList-Body"/>
      </w:pPr>
    </w:p>
    <w:p w14:paraId="103F86A4" w14:textId="77777777" w:rsidR="00C477A7" w:rsidRPr="00E94E14" w:rsidRDefault="00C477A7" w:rsidP="00C477A7">
      <w:pPr>
        <w:pStyle w:val="ProductList-ClauseHeading"/>
      </w:pPr>
      <w:r>
        <w:t>Distribuiri mixte ale serviciilor Dynamics 365</w:t>
      </w:r>
    </w:p>
    <w:p w14:paraId="701CEDDC" w14:textId="77777777" w:rsidR="00C477A7" w:rsidRDefault="00C477A7" w:rsidP="00C477A7">
      <w:pPr>
        <w:pStyle w:val="ProductList-Body"/>
      </w:pPr>
      <w:r>
        <w:t>Clienții pot combina (i) licențele pentru Dynamics 365 for Sales Professional și Enterprise, (ii) licențele pentru Dynamics 365 for Customer Service Professional și Enterprise sau (iii) licențele pentru Dynamics 365 Business Central și Dynamics 365 for Unified Operations Plan dacă</w:t>
      </w:r>
    </w:p>
    <w:p w14:paraId="20DDF82D" w14:textId="77777777" w:rsidR="00C477A7" w:rsidRDefault="00C477A7" w:rsidP="00C477A7">
      <w:pPr>
        <w:pStyle w:val="ProductList-Body"/>
        <w:numPr>
          <w:ilvl w:val="0"/>
          <w:numId w:val="48"/>
        </w:numPr>
        <w:tabs>
          <w:tab w:val="clear" w:pos="158"/>
          <w:tab w:val="left" w:pos="360"/>
          <w:tab w:val="left" w:pos="720"/>
          <w:tab w:val="left" w:pos="1080"/>
        </w:tabs>
      </w:pPr>
      <w:r>
        <w:t xml:space="preserve">fiecare Serviciu online este distribuit în baza unei instanțe separate, </w:t>
      </w:r>
    </w:p>
    <w:p w14:paraId="7E869582" w14:textId="77777777" w:rsidR="00C477A7" w:rsidRDefault="00C477A7" w:rsidP="00C477A7">
      <w:pPr>
        <w:pStyle w:val="ProductList-Body"/>
        <w:numPr>
          <w:ilvl w:val="0"/>
          <w:numId w:val="48"/>
        </w:numPr>
        <w:tabs>
          <w:tab w:val="clear" w:pos="158"/>
          <w:tab w:val="left" w:pos="360"/>
          <w:tab w:val="left" w:pos="720"/>
          <w:tab w:val="left" w:pos="1080"/>
        </w:tabs>
      </w:pPr>
      <w:r>
        <w:t>toți utilizatorii care accesează instanța dețin licență cu alegere unică a Serviciului online și</w:t>
      </w:r>
    </w:p>
    <w:p w14:paraId="0C22A127" w14:textId="77777777" w:rsidR="00C477A7" w:rsidRDefault="00C477A7" w:rsidP="00C477A7">
      <w:pPr>
        <w:pStyle w:val="ProductList-Body"/>
        <w:numPr>
          <w:ilvl w:val="0"/>
          <w:numId w:val="48"/>
        </w:numPr>
        <w:tabs>
          <w:tab w:val="clear" w:pos="158"/>
          <w:tab w:val="left" w:pos="360"/>
          <w:tab w:val="left" w:pos="720"/>
          <w:tab w:val="left" w:pos="1080"/>
        </w:tabs>
      </w:pPr>
      <w:r>
        <w:t>niciun utilizator nu are acces direct sau indirect la instanțele distribuite cu celelalte Servicii online.</w:t>
      </w:r>
    </w:p>
    <w:p w14:paraId="278D11A3" w14:textId="77777777" w:rsidR="00C477A7" w:rsidRDefault="00C477A7" w:rsidP="00C477A7">
      <w:pPr>
        <w:pStyle w:val="ProductList-Body"/>
      </w:pPr>
    </w:p>
    <w:p w14:paraId="69EA6418" w14:textId="77777777" w:rsidR="00C477A7" w:rsidRDefault="00C477A7" w:rsidP="00C477A7">
      <w:pPr>
        <w:pStyle w:val="ProductList-ClauseHeading"/>
        <w:tabs>
          <w:tab w:val="clear" w:pos="360"/>
          <w:tab w:val="left" w:pos="0"/>
        </w:tabs>
        <w:ind w:left="360" w:hanging="360"/>
      </w:pPr>
      <w:r>
        <w:t>Dynamics 365 for Marketing</w:t>
      </w:r>
    </w:p>
    <w:p w14:paraId="600ECA4D"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3273E728" w14:textId="77777777" w:rsidR="00C477A7" w:rsidRDefault="00C477A7" w:rsidP="00C477A7">
      <w:pPr>
        <w:pStyle w:val="ProductList-Body"/>
        <w:tabs>
          <w:tab w:val="clear" w:pos="158"/>
          <w:tab w:val="left" w:pos="90"/>
          <w:tab w:val="left" w:pos="270"/>
        </w:tabs>
        <w:ind w:left="518" w:hanging="360"/>
      </w:pPr>
      <w:r>
        <w:t>Nu există niciun Acord privind nivelul serviciului pentru Dynamics 365 for Marketing.</w:t>
      </w:r>
    </w:p>
    <w:p w14:paraId="2377B4B0" w14:textId="77777777" w:rsidR="00C477A7" w:rsidRDefault="00C477A7" w:rsidP="00C477A7">
      <w:pPr>
        <w:pStyle w:val="ProductList-Body"/>
        <w:tabs>
          <w:tab w:val="clear" w:pos="158"/>
          <w:tab w:val="left" w:pos="90"/>
          <w:tab w:val="left" w:pos="270"/>
        </w:tabs>
        <w:ind w:left="518" w:hanging="360"/>
      </w:pPr>
    </w:p>
    <w:p w14:paraId="425B7E88" w14:textId="77777777" w:rsidR="00C477A7" w:rsidRDefault="00C477A7" w:rsidP="00C477A7">
      <w:pPr>
        <w:pStyle w:val="ProductList-Body"/>
        <w:keepNext/>
        <w:tabs>
          <w:tab w:val="clear" w:pos="158"/>
          <w:tab w:val="left" w:pos="90"/>
          <w:tab w:val="left" w:pos="270"/>
        </w:tabs>
        <w:ind w:left="518" w:hanging="360"/>
      </w:pPr>
      <w:r>
        <w:rPr>
          <w:b/>
          <w:bCs/>
          <w:color w:val="0072C6"/>
        </w:rPr>
        <w:t>Legi, reglementări și standarde în domeniu în materie de promovare</w:t>
      </w:r>
    </w:p>
    <w:p w14:paraId="4B1202E5" w14:textId="77777777" w:rsidR="00C477A7" w:rsidRDefault="00C477A7" w:rsidP="00C477A7">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0D05DCB8" w14:textId="77777777" w:rsidR="00C477A7" w:rsidRPr="00BA61B1" w:rsidRDefault="00C477A7" w:rsidP="00C477A7">
      <w:pPr>
        <w:pStyle w:val="ProductList-Body"/>
      </w:pPr>
    </w:p>
    <w:p w14:paraId="34F123EF" w14:textId="77777777" w:rsidR="00C477A7" w:rsidRDefault="00C477A7" w:rsidP="00C477A7">
      <w:pPr>
        <w:pStyle w:val="ProductList-ClauseHeading"/>
      </w:pPr>
      <w:r>
        <w:t>Codul sursă pentru Dynamics 365 Unified Operations Plan</w:t>
      </w:r>
    </w:p>
    <w:p w14:paraId="21FC5E4B" w14:textId="77777777" w:rsidR="00C477A7" w:rsidRDefault="00C477A7" w:rsidP="00C477A7">
      <w:pPr>
        <w:pStyle w:val="ProductList-Body"/>
        <w:tabs>
          <w:tab w:val="clear" w:pos="158"/>
          <w:tab w:val="left" w:pos="360"/>
        </w:tabs>
        <w:rPr>
          <w:strike/>
        </w:rPr>
      </w:pPr>
      <w:r>
        <w:t>Clientul are dreptul să modifice, pentru utilizare internă, codul sursă al aplicației pentru Dynamics 365 Finance and Operations și Dynamics 365 for Retail.</w:t>
      </w:r>
    </w:p>
    <w:p w14:paraId="69BA2E3F" w14:textId="77777777" w:rsidR="00C477A7" w:rsidRPr="007F1B5F" w:rsidRDefault="00C477A7" w:rsidP="00C477A7">
      <w:pPr>
        <w:pStyle w:val="ProductList-Body"/>
        <w:tabs>
          <w:tab w:val="clear" w:pos="158"/>
          <w:tab w:val="left" w:pos="360"/>
        </w:tabs>
      </w:pPr>
    </w:p>
    <w:p w14:paraId="268D2046" w14:textId="77777777" w:rsidR="00C477A7" w:rsidRPr="00FE50CE" w:rsidRDefault="00C477A7" w:rsidP="00C477A7">
      <w:pPr>
        <w:pStyle w:val="ProductList-ClauseHeading"/>
      </w:pPr>
      <w:r>
        <w:t>Dynamics 365 for Talent: Attract și Dynamics 365 Talent: Onboard</w:t>
      </w:r>
    </w:p>
    <w:p w14:paraId="0F1BDACD" w14:textId="77777777" w:rsidR="00C477A7" w:rsidRPr="007F1B5F" w:rsidRDefault="00C477A7" w:rsidP="00C477A7">
      <w:pPr>
        <w:pStyle w:val="ProductList-Body"/>
        <w:tabs>
          <w:tab w:val="clear" w:pos="158"/>
          <w:tab w:val="left" w:pos="360"/>
        </w:tabs>
      </w:pPr>
      <w:r>
        <w:t>Utilizatorii care accesează Serviciul online care sunt (1) candidați în modulul de atragere sau (2) noi angajați în modulul de integrare nu au nevoie de o licență SL.</w:t>
      </w:r>
    </w:p>
    <w:p w14:paraId="3AA594E2" w14:textId="77777777" w:rsidR="00C477A7" w:rsidRDefault="00C477A7" w:rsidP="00C477A7">
      <w:pPr>
        <w:pStyle w:val="ProductList-Body"/>
        <w:tabs>
          <w:tab w:val="clear" w:pos="158"/>
          <w:tab w:val="left" w:pos="360"/>
        </w:tabs>
        <w:rPr>
          <w:color w:val="000000" w:themeColor="text1"/>
          <w:szCs w:val="18"/>
        </w:rPr>
      </w:pPr>
    </w:p>
    <w:p w14:paraId="7D4D7498" w14:textId="77777777" w:rsidR="00C477A7" w:rsidRDefault="00C477A7" w:rsidP="00C477A7">
      <w:pPr>
        <w:pStyle w:val="ProductList-ClauseHeading"/>
      </w:pPr>
      <w:r>
        <w:lastRenderedPageBreak/>
        <w:t>Drepturile de utilizare a serverului pentru licențele SL utilizator pentru Dynamics 365, licențele SL utilizator cu SA de tranziție și licențele SL utilizator suplimentare</w:t>
      </w:r>
    </w:p>
    <w:p w14:paraId="1F7EEAE6" w14:textId="77777777" w:rsidR="00C477A7" w:rsidRDefault="00C477A7" w:rsidP="00C477A7">
      <w:pPr>
        <w:pStyle w:val="ProductList-Body"/>
      </w:pPr>
      <w:r>
        <w:t>Prevederile de mai jos privind drepturile de utilizare a serverului nu se aplică Clienților care dețin o licență pentru Dynamics 365 for Sales Professional, Dynamics 365 Customer Service Professional, Dynamics 365 for Marketing, Dynamics 365 for Talent: Attract, Dynamics 365 for Talent: Onboard sau Clienților care dețin o licență pentru serviciile online Dynamics 365 prin Licență Open, Open Value și Open Value Subscription.</w:t>
      </w:r>
    </w:p>
    <w:p w14:paraId="630640CF" w14:textId="77777777" w:rsidR="00C477A7" w:rsidRPr="00AC38E9" w:rsidRDefault="00C477A7" w:rsidP="00C477A7">
      <w:pPr>
        <w:pStyle w:val="ProductList-Body"/>
      </w:pPr>
    </w:p>
    <w:p w14:paraId="01F13B71" w14:textId="77777777" w:rsidR="00C477A7" w:rsidRPr="002C6BAD" w:rsidRDefault="00C477A7" w:rsidP="00C477A7">
      <w:pPr>
        <w:pStyle w:val="ProductList-Body"/>
        <w:ind w:left="180"/>
        <w:rPr>
          <w:b/>
          <w:color w:val="0072C6"/>
        </w:rPr>
      </w:pPr>
      <w:r>
        <w:rPr>
          <w:b/>
          <w:color w:val="0072C6"/>
        </w:rPr>
        <w:t>Server local pentru Dynamics 365 for Operations</w:t>
      </w:r>
    </w:p>
    <w:p w14:paraId="1E82034B" w14:textId="77777777" w:rsidR="00C477A7" w:rsidRPr="004B4D84" w:rsidRDefault="00C477A7" w:rsidP="00C477A7">
      <w:pPr>
        <w:pStyle w:val="ProductList-Body"/>
        <w:ind w:left="180"/>
      </w:pPr>
      <w:r>
        <w:t>Clienții care dețin abonamente active pentru (1) Dynamics 365 Plan sau (2) Dynamics 365 Unified Operations Plan (sau orice componentă a planului licențiată separat) au dreptul:</w:t>
      </w:r>
    </w:p>
    <w:p w14:paraId="7CC51249" w14:textId="77777777" w:rsidR="00C477A7" w:rsidRPr="004B4D84" w:rsidRDefault="00C477A7" w:rsidP="00C477A7">
      <w:pPr>
        <w:pStyle w:val="ProductList-Body"/>
        <w:numPr>
          <w:ilvl w:val="0"/>
          <w:numId w:val="39"/>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F5B7AA6" w14:textId="77777777" w:rsidR="00C477A7" w:rsidRDefault="00C477A7" w:rsidP="00C477A7">
      <w:pPr>
        <w:pStyle w:val="ProductList-Body"/>
        <w:numPr>
          <w:ilvl w:val="0"/>
          <w:numId w:val="39"/>
        </w:numPr>
        <w:tabs>
          <w:tab w:val="left" w:pos="360"/>
          <w:tab w:val="left" w:pos="720"/>
        </w:tabs>
        <w:ind w:left="720"/>
      </w:pPr>
      <w:r>
        <w:t>să instaleze și să utilizeze produsul software Dynamics AX 2012 R3 Server în locul produsului Dynamics 365 for Operations Server;</w:t>
      </w:r>
    </w:p>
    <w:p w14:paraId="637CFD28" w14:textId="77777777" w:rsidR="00C477A7" w:rsidRPr="004B4D84" w:rsidRDefault="00C477A7" w:rsidP="00C477A7">
      <w:pPr>
        <w:pStyle w:val="ProductList-Body"/>
        <w:numPr>
          <w:ilvl w:val="0"/>
          <w:numId w:val="39"/>
        </w:numPr>
        <w:tabs>
          <w:tab w:val="clear" w:pos="158"/>
          <w:tab w:val="left" w:pos="360"/>
          <w:tab w:val="left" w:pos="720"/>
        </w:tabs>
        <w:ind w:left="720"/>
      </w:pPr>
      <w:r>
        <w:t>să permită accesul la produsul software exclusiv utilizatorilor și dispozitivelor care dețin o licență SL eligibilă;</w:t>
      </w:r>
    </w:p>
    <w:p w14:paraId="4D08D2FA" w14:textId="77777777" w:rsidR="00C477A7" w:rsidRPr="004B4D84" w:rsidRDefault="00C477A7" w:rsidP="00C477A7">
      <w:pPr>
        <w:pStyle w:val="ProductList-Body"/>
        <w:numPr>
          <w:ilvl w:val="0"/>
          <w:numId w:val="39"/>
        </w:numPr>
        <w:tabs>
          <w:tab w:val="clear" w:pos="158"/>
          <w:tab w:val="left" w:pos="360"/>
          <w:tab w:val="left" w:pos="720"/>
        </w:tabs>
        <w:ind w:left="720"/>
      </w:pPr>
      <w:r>
        <w:t>să primească și să utilizeze actualizările privind taxele la stat și cerințele de reglementare privind produsul software de tip server și</w:t>
      </w:r>
    </w:p>
    <w:p w14:paraId="6692ACCA" w14:textId="77777777" w:rsidR="00C477A7" w:rsidRPr="004B4D84" w:rsidRDefault="00C477A7" w:rsidP="00C477A7">
      <w:pPr>
        <w:pStyle w:val="ProductList-Body"/>
        <w:numPr>
          <w:ilvl w:val="0"/>
          <w:numId w:val="39"/>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23FBB7C6" w14:textId="77777777" w:rsidR="00C477A7" w:rsidRDefault="00C477A7" w:rsidP="00C477A7">
      <w:pPr>
        <w:pStyle w:val="ProductList-Body"/>
      </w:pPr>
    </w:p>
    <w:p w14:paraId="0AC5DA1C" w14:textId="77777777" w:rsidR="00C477A7" w:rsidRPr="002C6BAD" w:rsidRDefault="00C477A7" w:rsidP="00C477A7">
      <w:pPr>
        <w:pStyle w:val="ProductList-Body"/>
        <w:tabs>
          <w:tab w:val="clear" w:pos="158"/>
          <w:tab w:val="left" w:pos="180"/>
        </w:tabs>
        <w:ind w:left="180"/>
        <w:rPr>
          <w:b/>
          <w:color w:val="0072C6"/>
        </w:rPr>
      </w:pPr>
      <w:r>
        <w:rPr>
          <w:b/>
          <w:color w:val="0072C6"/>
        </w:rPr>
        <w:t>Server local pentru Dynamics 365</w:t>
      </w:r>
    </w:p>
    <w:p w14:paraId="634D19F8" w14:textId="77777777" w:rsidR="00C477A7" w:rsidRDefault="00C477A7" w:rsidP="00C477A7">
      <w:pPr>
        <w:pStyle w:val="ProductList-Body"/>
        <w:ind w:left="180"/>
      </w:pPr>
      <w:r>
        <w:t>Clienții care dețin abonamente active pentru (1) Dynamics 365 Plan sau (2) Dynamics 365 Customer Engagement Plan (sau orice componentă a planului licențiată separat) au dreptul:</w:t>
      </w:r>
    </w:p>
    <w:p w14:paraId="1FEA28F8" w14:textId="77777777" w:rsidR="00C477A7" w:rsidRDefault="00C477A7" w:rsidP="00C477A7">
      <w:pPr>
        <w:pStyle w:val="ProductList-Body"/>
        <w:numPr>
          <w:ilvl w:val="0"/>
          <w:numId w:val="43"/>
        </w:numPr>
      </w:pPr>
      <w:r>
        <w:t>să instaleze un număr nelimitat de copii ale produsului software de tip server (local) Dynamics 365 pe un server de rețea sau pe servere partajate;</w:t>
      </w:r>
    </w:p>
    <w:p w14:paraId="75327ED1" w14:textId="77777777" w:rsidR="00C477A7" w:rsidRDefault="00C477A7" w:rsidP="00C477A7">
      <w:pPr>
        <w:pStyle w:val="ProductList-Body"/>
        <w:numPr>
          <w:ilvl w:val="0"/>
          <w:numId w:val="43"/>
        </w:numPr>
      </w:pPr>
      <w:r>
        <w:t xml:space="preserve">să instaleze produsul software Dynamics CRM 2016 Server în locul Dynamics 365 On-Premise Server; </w:t>
      </w:r>
    </w:p>
    <w:p w14:paraId="2D381821"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5C027BBC"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6651BBA7" w14:textId="77777777" w:rsidR="00C477A7" w:rsidRDefault="00C477A7" w:rsidP="00C477A7">
      <w:pPr>
        <w:pStyle w:val="ProductList-Body"/>
      </w:pPr>
    </w:p>
    <w:p w14:paraId="6898E622" w14:textId="77777777" w:rsidR="00C477A7" w:rsidRPr="002C6BAD" w:rsidRDefault="00C477A7" w:rsidP="00C477A7">
      <w:pPr>
        <w:pStyle w:val="ProductList-Body"/>
        <w:tabs>
          <w:tab w:val="clear" w:pos="158"/>
          <w:tab w:val="left" w:pos="180"/>
        </w:tabs>
        <w:ind w:left="180"/>
        <w:rPr>
          <w:b/>
          <w:color w:val="0072C6"/>
        </w:rPr>
      </w:pPr>
      <w:r>
        <w:rPr>
          <w:b/>
          <w:color w:val="0072C6"/>
        </w:rPr>
        <w:t>Dynamics 365 Business Central la nivel local</w:t>
      </w:r>
    </w:p>
    <w:p w14:paraId="4CC198D7" w14:textId="77777777" w:rsidR="00C477A7" w:rsidRDefault="00C477A7" w:rsidP="00C477A7">
      <w:pPr>
        <w:pStyle w:val="ProductList-Body"/>
        <w:ind w:left="180"/>
      </w:pPr>
      <w:r>
        <w:t>Clienții care dețin abonamente active la Dynamics 365 Business Central au dreptul:</w:t>
      </w:r>
    </w:p>
    <w:p w14:paraId="3A115EED" w14:textId="77777777" w:rsidR="00C477A7" w:rsidRDefault="00C477A7" w:rsidP="00C477A7">
      <w:pPr>
        <w:pStyle w:val="ProductList-Body"/>
        <w:numPr>
          <w:ilvl w:val="0"/>
          <w:numId w:val="43"/>
        </w:numPr>
      </w:pPr>
      <w:r>
        <w:t>să instaleze un număr nelimitat de copii ale produsului software local Dynamics 365 Business Central pe un server de rețea sau pe servere partajate;</w:t>
      </w:r>
    </w:p>
    <w:p w14:paraId="47737660"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33911745"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6036761A" w14:textId="77777777" w:rsidR="00C477A7" w:rsidRDefault="00C477A7" w:rsidP="00C477A7">
      <w:pPr>
        <w:pStyle w:val="ProductList-Body"/>
      </w:pPr>
    </w:p>
    <w:p w14:paraId="245D9A97" w14:textId="77777777" w:rsidR="00C477A7" w:rsidRPr="006F1174" w:rsidRDefault="00C477A7" w:rsidP="00C477A7">
      <w:pPr>
        <w:pStyle w:val="ProductList-ClauseHeading"/>
      </w:pPr>
      <w:r>
        <w:t>Microsoft Relationship Sales Solution</w:t>
      </w:r>
    </w:p>
    <w:p w14:paraId="36004FD9" w14:textId="77777777" w:rsidR="00C477A7" w:rsidRDefault="00C477A7" w:rsidP="00C477A7">
      <w:pPr>
        <w:pStyle w:val="ProductList-Body"/>
      </w:pPr>
      <w:r>
        <w:t>Microsoft Relationship Sales Solution include Dynamics 365 for Sales Enterprise și LinkedIn Sales Navigator Team sau Enterprise. LinkedIn Sales Navigator Team/Enterprise este destinat utilizării exclusive a soluției Microsoft Relationship Sales Solution de către Utilizatorul licențiat pe durata abonamentului.</w:t>
      </w:r>
    </w:p>
    <w:p w14:paraId="45040C20" w14:textId="77777777" w:rsidR="00C477A7" w:rsidRDefault="00C477A7" w:rsidP="00C477A7">
      <w:pPr>
        <w:pStyle w:val="ProductList-Body"/>
      </w:pPr>
    </w:p>
    <w:p w14:paraId="47520EBA" w14:textId="77777777" w:rsidR="00C477A7" w:rsidRPr="00303530" w:rsidRDefault="00C477A7" w:rsidP="00C477A7">
      <w:pPr>
        <w:pStyle w:val="ProductList-Body"/>
        <w:ind w:left="180"/>
        <w:rPr>
          <w:b/>
        </w:rPr>
      </w:pPr>
      <w:r>
        <w:rPr>
          <w:b/>
          <w:color w:val="0072C6"/>
        </w:rPr>
        <w:t>LinkedIn Sales Navigator</w:t>
      </w:r>
    </w:p>
    <w:p w14:paraId="320BCD03" w14:textId="77777777" w:rsidR="00C477A7" w:rsidRDefault="00C477A7" w:rsidP="00C477A7">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și să consimtă să respecte Contractul pentru utilizatori Linkedin, disponibil la adresa </w:t>
      </w:r>
      <w:hyperlink r:id="rId42" w:history="1">
        <w:r>
          <w:rPr>
            <w:rStyle w:val="Hyperlink"/>
          </w:rPr>
          <w:t>https://www.linkedin.com/legal/preview/user-agreement</w:t>
        </w:r>
      </w:hyperlink>
      <w:r>
        <w:t xml:space="preserve">. În ciuda oricăror prevederi contrare din contractul de licențiere în volum al Clientului (inclusiv Termenii Serviciilor online), Politica de confidențialitate LinkedIn, disponibilă la adresa </w:t>
      </w:r>
      <w:hyperlink r:id="rId43" w:history="1">
        <w:r>
          <w:rPr>
            <w:rStyle w:val="Hyperlink"/>
          </w:rPr>
          <w:t>https://www.linkedin.com/legal/privacy-policy</w:t>
        </w:r>
      </w:hyperlink>
      <w:r>
        <w:t xml:space="preserve">, se aplică utilizării de către Client a serviciului LinkedIn Sales Navigator. LinkedIn Corporation (în calitate de importator de date) și Clientul (în calitate de exportator de date) vor respecta clauzele contractuale tip aplicabile, disponibile la adresa: </w:t>
      </w:r>
      <w:hyperlink r:id="rId44" w:history="1">
        <w:r>
          <w:rPr>
            <w:rStyle w:val="Hyperlink"/>
          </w:rPr>
          <w:t>https://business.linkedin.com/c/15/10/eu-scc</w:t>
        </w:r>
      </w:hyperlink>
      <w:r>
        <w:t xml:space="preserve">. </w:t>
      </w:r>
    </w:p>
    <w:p w14:paraId="09C4C4F5" w14:textId="77777777" w:rsidR="00C477A7" w:rsidRDefault="00C477A7" w:rsidP="00C477A7">
      <w:pPr>
        <w:pStyle w:val="ProductList-Body"/>
        <w:ind w:left="180"/>
      </w:pPr>
    </w:p>
    <w:p w14:paraId="5CC4AED0" w14:textId="77777777" w:rsidR="00C477A7" w:rsidRPr="00303530" w:rsidRDefault="00C477A7" w:rsidP="00C477A7">
      <w:pPr>
        <w:pStyle w:val="ProductList-Body"/>
        <w:ind w:left="180"/>
        <w:rPr>
          <w:b/>
          <w:color w:val="0072C6"/>
        </w:rPr>
      </w:pPr>
      <w:r>
        <w:rPr>
          <w:b/>
          <w:color w:val="0072C6"/>
        </w:rPr>
        <w:t>Acord privind nivelul serviciului</w:t>
      </w:r>
    </w:p>
    <w:p w14:paraId="00734A2B" w14:textId="77777777" w:rsidR="00C477A7" w:rsidRDefault="00C477A7" w:rsidP="00C477A7">
      <w:pPr>
        <w:pStyle w:val="ProductList-Body"/>
        <w:ind w:left="180"/>
      </w:pPr>
      <w:r>
        <w:t>Nu există niciun Acord privind nivelul serviciului pentru LinkedIn Sales Navigator Team sau Enterprise.</w:t>
      </w:r>
    </w:p>
    <w:p w14:paraId="61F0F69C" w14:textId="77777777" w:rsidR="00C477A7" w:rsidRDefault="00C477A7" w:rsidP="00C477A7">
      <w:pPr>
        <w:pStyle w:val="ProductList-Body"/>
      </w:pPr>
    </w:p>
    <w:p w14:paraId="7431B834" w14:textId="77777777" w:rsidR="00C477A7" w:rsidRDefault="00C477A7" w:rsidP="00C477A7">
      <w:pPr>
        <w:pStyle w:val="ProductList-ClauseHeading"/>
      </w:pPr>
      <w:r>
        <w:lastRenderedPageBreak/>
        <w:t>Microsoft Social Engagement</w:t>
      </w:r>
    </w:p>
    <w:p w14:paraId="3274A006" w14:textId="77777777" w:rsidR="00C477A7" w:rsidRPr="002C6BAD" w:rsidRDefault="00C477A7" w:rsidP="00C477A7">
      <w:pPr>
        <w:pStyle w:val="ProductList-Body"/>
        <w:ind w:left="180"/>
        <w:rPr>
          <w:b/>
          <w:color w:val="0072C6"/>
        </w:rPr>
      </w:pPr>
      <w:r>
        <w:rPr>
          <w:b/>
          <w:color w:val="0072C6"/>
        </w:rPr>
        <w:t>Acord privind nivelul serviciului</w:t>
      </w:r>
    </w:p>
    <w:p w14:paraId="3F2BC6D8" w14:textId="77777777" w:rsidR="00C477A7" w:rsidRDefault="00C477A7" w:rsidP="00C477A7">
      <w:pPr>
        <w:pStyle w:val="ProductList-Body"/>
        <w:ind w:left="180"/>
      </w:pPr>
      <w:r>
        <w:t>Nu există niciun Acord privind nivelul serviciului pentru Microsoft Social Engagement.</w:t>
      </w:r>
    </w:p>
    <w:p w14:paraId="0D781CF2" w14:textId="77777777" w:rsidR="00C477A7" w:rsidRPr="00BA61B1" w:rsidRDefault="00C477A7" w:rsidP="00C477A7">
      <w:pPr>
        <w:pStyle w:val="ProductList-Body"/>
      </w:pPr>
    </w:p>
    <w:p w14:paraId="53FB2689" w14:textId="77777777" w:rsidR="00C477A7" w:rsidRPr="002C6BAD" w:rsidRDefault="00C477A7" w:rsidP="00C477A7">
      <w:pPr>
        <w:pStyle w:val="ProductList-Body"/>
        <w:keepNext/>
        <w:tabs>
          <w:tab w:val="clear" w:pos="158"/>
          <w:tab w:val="left" w:pos="360"/>
        </w:tabs>
        <w:ind w:left="187"/>
        <w:rPr>
          <w:b/>
          <w:color w:val="0072C6"/>
        </w:rPr>
      </w:pPr>
      <w:r>
        <w:rPr>
          <w:b/>
          <w:color w:val="0072C6"/>
        </w:rPr>
        <w:t>Conținutul social obținut prin Dynamics 365 AI for Market Insights</w:t>
      </w:r>
    </w:p>
    <w:p w14:paraId="65023F91" w14:textId="77777777" w:rsidR="00C477A7" w:rsidRDefault="00C477A7" w:rsidP="00C477A7">
      <w:pPr>
        <w:pStyle w:val="ProductList-Body"/>
        <w:tabs>
          <w:tab w:val="clear" w:pos="158"/>
          <w:tab w:val="left" w:pos="360"/>
        </w:tabs>
        <w:ind w:left="180"/>
      </w:pPr>
      <w:r>
        <w:t>Conținutul social este conținutul furnizat prin rețelele de socializare (cum ar fi Twitter, Facebook și YouTube) și prin serviciile de indexare sau agregare a datelor, ca răspuns la interogările de căutare ale Clientului, executate în cadrul serviciului Microsoft Social Engagement. Conținutul social nu înseamnă Date de client. Datele clientului utilizate la configurarea sau inițierea unor interogări de căutare și executate în numele Clientului vor fi partajate cu terțe părți în scopul culegerii de Conținut social, în cazul în care este necesar. Clientul poate utiliza Conținutul social doar în scopurile sale interne de afaceri. Clientul nu are dreptul să utilizeze Conținutul social pentru supraveghere. Clienții din sectorul public pot avea acces limitat la Conținutul social. Microsoft își rezervă drepturile următoare:</w:t>
      </w:r>
    </w:p>
    <w:p w14:paraId="224D89CD" w14:textId="77777777" w:rsidR="00C477A7" w:rsidRDefault="00C477A7" w:rsidP="00C477A7">
      <w:pPr>
        <w:pStyle w:val="ProductList-Body"/>
        <w:numPr>
          <w:ilvl w:val="0"/>
          <w:numId w:val="13"/>
        </w:numPr>
        <w:tabs>
          <w:tab w:val="clear" w:pos="158"/>
          <w:tab w:val="left" w:pos="180"/>
        </w:tabs>
        <w:ind w:left="810" w:hanging="270"/>
      </w:pPr>
      <w:r>
        <w:t xml:space="preserve">să stocăm Conținutul social într-o bază de date împreună cu conținutul adunat din alte surse în baza altor licențe; </w:t>
      </w:r>
    </w:p>
    <w:p w14:paraId="13AC3513" w14:textId="77777777" w:rsidR="00C477A7" w:rsidRDefault="00C477A7" w:rsidP="00C477A7">
      <w:pPr>
        <w:pStyle w:val="ProductList-Body"/>
        <w:numPr>
          <w:ilvl w:val="0"/>
          <w:numId w:val="13"/>
        </w:numPr>
        <w:spacing w:before="40"/>
        <w:ind w:left="810" w:hanging="274"/>
      </w:pPr>
      <w:r>
        <w:t xml:space="preserve">să accesăm, să modificăm ori să ștergem Conținutul social în orice scop; să solicităm Clientului să editeze sau să șteargă Conținutul social; să limităm posibilitatea Clientului de a exporta sau transfera Conținutul social și să ștergem sau să limităm accesul la Conținutul social după încetarea sau expirarea Serviciului online. </w:t>
      </w:r>
    </w:p>
    <w:p w14:paraId="507CC4D6" w14:textId="77777777" w:rsidR="00C477A7" w:rsidRDefault="00C477A7" w:rsidP="00C477A7">
      <w:pPr>
        <w:pStyle w:val="ProductList-Body"/>
      </w:pPr>
    </w:p>
    <w:p w14:paraId="5D9822A7" w14:textId="77777777" w:rsidR="00C477A7" w:rsidRPr="006F1174" w:rsidRDefault="00C477A7" w:rsidP="00C477A7">
      <w:pPr>
        <w:pStyle w:val="ProductList-ClauseHeading"/>
      </w:pPr>
      <w:r>
        <w:t>Dynamics 365 for Operations Order Lines</w:t>
      </w:r>
    </w:p>
    <w:p w14:paraId="30764380" w14:textId="77777777" w:rsidR="00C477A7" w:rsidRDefault="00C477A7" w:rsidP="00C477A7">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45" w:history="1">
        <w:r>
          <w:rPr>
            <w:rStyle w:val="Hyperlink"/>
          </w:rPr>
          <w:t>https://go.microsoft.com/fwlink/?LinkId=866544&amp;clcid=0x409</w:t>
        </w:r>
      </w:hyperlink>
      <w:r>
        <w:t xml:space="preserve">). Numărul de tranzacții permise este limitat la numărul de linii de comandă cu licență. </w:t>
      </w:r>
    </w:p>
    <w:p w14:paraId="44084F61" w14:textId="77777777" w:rsidR="00C477A7" w:rsidRDefault="00C477A7" w:rsidP="00C477A7">
      <w:pPr>
        <w:pStyle w:val="ProductList-Body"/>
      </w:pPr>
    </w:p>
    <w:p w14:paraId="3C871020" w14:textId="77777777" w:rsidR="008554D6" w:rsidRDefault="008554D6" w:rsidP="008554D6">
      <w:pPr>
        <w:pStyle w:val="ProductList-ClauseHeading"/>
        <w:tabs>
          <w:tab w:val="clear" w:pos="360"/>
          <w:tab w:val="left" w:pos="0"/>
        </w:tabs>
        <w:ind w:left="360" w:hanging="360"/>
      </w:pPr>
      <w:r>
        <w:t>Dynamics 365 AI for Sales</w:t>
      </w:r>
    </w:p>
    <w:p w14:paraId="24825DCA"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3854D0C5" w14:textId="77777777" w:rsidR="008554D6" w:rsidRDefault="008554D6" w:rsidP="008554D6">
      <w:pPr>
        <w:pStyle w:val="ProductList-Body"/>
        <w:tabs>
          <w:tab w:val="clear" w:pos="158"/>
          <w:tab w:val="left" w:pos="90"/>
          <w:tab w:val="left" w:pos="270"/>
        </w:tabs>
        <w:ind w:left="518" w:hanging="360"/>
      </w:pPr>
      <w:r>
        <w:t>Nu există niciun Acord privind nivelul serviciului pentru Dynamics 365 AI for Sales.</w:t>
      </w:r>
    </w:p>
    <w:p w14:paraId="28D9ECDC" w14:textId="77777777" w:rsidR="008554D6" w:rsidRPr="00AC1B3E" w:rsidRDefault="008554D6" w:rsidP="008554D6">
      <w:pPr>
        <w:pStyle w:val="ProductList-Body"/>
      </w:pPr>
    </w:p>
    <w:p w14:paraId="4B607EDA" w14:textId="77777777" w:rsidR="008554D6" w:rsidRDefault="008554D6" w:rsidP="008554D6">
      <w:pPr>
        <w:pStyle w:val="ProductList-ClauseHeading"/>
        <w:tabs>
          <w:tab w:val="clear" w:pos="360"/>
          <w:tab w:val="left" w:pos="0"/>
        </w:tabs>
        <w:ind w:left="360" w:hanging="360"/>
      </w:pPr>
      <w:r>
        <w:t>Aspect Dynamics 365</w:t>
      </w:r>
    </w:p>
    <w:p w14:paraId="4FEF3D3F"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280D81BD" w14:textId="77777777" w:rsidR="008554D6" w:rsidRDefault="008554D6" w:rsidP="008554D6">
      <w:pPr>
        <w:pStyle w:val="ProductList-Body"/>
        <w:tabs>
          <w:tab w:val="clear" w:pos="158"/>
          <w:tab w:val="left" w:pos="90"/>
          <w:tab w:val="left" w:pos="270"/>
        </w:tabs>
        <w:ind w:left="518" w:hanging="360"/>
      </w:pPr>
      <w:r>
        <w:t>Nu există niciun Acord privind nivelul serviciului pentru Aspect Dynamics 365.</w:t>
      </w:r>
    </w:p>
    <w:p w14:paraId="4412F422" w14:textId="77777777" w:rsidR="00C477A7" w:rsidRDefault="00C477A7" w:rsidP="00C477A7">
      <w:pPr>
        <w:pStyle w:val="ProductList-Body"/>
      </w:pPr>
    </w:p>
    <w:p w14:paraId="262C887B" w14:textId="77777777" w:rsidR="00C477A7" w:rsidRDefault="00C477A7" w:rsidP="00C477A7">
      <w:pPr>
        <w:pStyle w:val="ProductList-ClauseHeading"/>
        <w:tabs>
          <w:tab w:val="clear" w:pos="360"/>
          <w:tab w:val="left" w:pos="0"/>
        </w:tabs>
        <w:ind w:left="360" w:hanging="360"/>
      </w:pPr>
      <w:r>
        <w:t>Dynamics 365 Remote Assist</w:t>
      </w:r>
    </w:p>
    <w:p w14:paraId="157C9F24"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68F1F45A" w14:textId="77777777" w:rsidR="00C477A7" w:rsidRPr="00D97771" w:rsidRDefault="00C477A7" w:rsidP="00C477A7">
      <w:pPr>
        <w:pStyle w:val="ProductList-Body"/>
        <w:tabs>
          <w:tab w:val="clear" w:pos="158"/>
          <w:tab w:val="left" w:pos="90"/>
          <w:tab w:val="left" w:pos="270"/>
        </w:tabs>
        <w:ind w:left="518" w:hanging="360"/>
      </w:pPr>
      <w:r>
        <w:t>Nu există niciun Acord privind nivelul serviciului pentru Dynamics 365 Remote Assist.</w:t>
      </w:r>
    </w:p>
    <w:p w14:paraId="25381D74" w14:textId="77777777" w:rsidR="00C477A7" w:rsidRPr="00585A48" w:rsidRDefault="00705ADB" w:rsidP="00C477A7">
      <w:pPr>
        <w:pStyle w:val="ProductList-Body"/>
        <w:shd w:val="clear" w:color="auto" w:fill="A6A6A6" w:themeFill="background1" w:themeFillShade="A6"/>
        <w:spacing w:before="120" w:after="240"/>
        <w:jc w:val="right"/>
        <w:rPr>
          <w:sz w:val="16"/>
          <w:szCs w:val="16"/>
        </w:rPr>
      </w:pPr>
      <w:hyperlink w:anchor="_top" w:history="1">
        <w:r w:rsidR="00C477A7">
          <w:rPr>
            <w:rStyle w:val="Hyperlink"/>
            <w:sz w:val="16"/>
            <w:szCs w:val="16"/>
          </w:rPr>
          <w:t>Cuprins</w:t>
        </w:r>
      </w:hyperlink>
      <w:r w:rsidR="00C477A7">
        <w:rPr>
          <w:sz w:val="16"/>
          <w:szCs w:val="16"/>
        </w:rPr>
        <w:t>/</w:t>
      </w:r>
      <w:hyperlink w:anchor="_top" w:history="1">
        <w:r w:rsidR="00C477A7">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50" w:name="_Toc528606136"/>
      <w:r w:rsidRPr="006B4B3B">
        <w:rPr>
          <w:lang w:val="it-IT"/>
        </w:rPr>
        <w:t>Serviciile Office 365</w:t>
      </w:r>
      <w:bookmarkEnd w:id="150"/>
    </w:p>
    <w:bookmarkEnd w:id="148"/>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51" w:name="CoreFeaturesforOffice365Services"/>
      <w:r>
        <w:rPr>
          <w:b/>
          <w:color w:val="00188F"/>
        </w:rPr>
        <w:t>Caracteristicile de bază pentru Serviciile Office 365</w:t>
      </w:r>
    </w:p>
    <w:bookmarkEnd w:id="151"/>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0FAFB0CC" w:rsidR="009427A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F750CE">
      <w:pPr>
        <w:pStyle w:val="ProductList-Body"/>
        <w:tabs>
          <w:tab w:val="clear" w:pos="158"/>
          <w:tab w:val="left" w:pos="360"/>
        </w:tabs>
        <w:ind w:left="180"/>
      </w:pPr>
    </w:p>
    <w:p w14:paraId="44F9004C" w14:textId="77777777" w:rsidR="00CC5282" w:rsidRPr="00BA2331" w:rsidRDefault="00CC5282" w:rsidP="00CC5282">
      <w:pPr>
        <w:pStyle w:val="ProductList-ClauseHeading"/>
      </w:pPr>
      <w:r>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13CAC4E1" w14:textId="77777777" w:rsidR="00817300" w:rsidRDefault="00817300" w:rsidP="00817300">
      <w:pPr>
        <w:pStyle w:val="ProductList-Body"/>
        <w:rPr>
          <w:b/>
          <w:color w:val="00188F"/>
        </w:rPr>
      </w:pPr>
      <w:bookmarkStart w:id="152" w:name="MicrosoftTeams"/>
      <w:r>
        <w:rPr>
          <w:b/>
          <w:color w:val="00188F"/>
        </w:rPr>
        <w:t>Microsoft Teams</w:t>
      </w:r>
      <w:bookmarkEnd w:id="152"/>
    </w:p>
    <w:p w14:paraId="5B2F815D" w14:textId="59374195"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79E4B32A" w14:textId="77777777" w:rsidR="00CC5282" w:rsidRPr="006D2C33" w:rsidRDefault="00705ADB" w:rsidP="00CC5282">
      <w:pPr>
        <w:pStyle w:val="ProductList-Body"/>
        <w:shd w:val="clear" w:color="auto" w:fill="A6A6A6" w:themeFill="background1" w:themeFillShade="A6"/>
        <w:spacing w:before="120" w:after="240"/>
        <w:jc w:val="right"/>
      </w:pPr>
      <w:hyperlink w:anchor="TableofContents" w:history="1">
        <w:r w:rsidR="00CC5282">
          <w:rPr>
            <w:rStyle w:val="Hyperlink"/>
            <w:sz w:val="16"/>
            <w:szCs w:val="16"/>
          </w:rPr>
          <w:t>Cuprins</w:t>
        </w:r>
      </w:hyperlink>
      <w:r w:rsidR="00CC5282">
        <w:rPr>
          <w:rStyle w:val="Hyperlink"/>
          <w:sz w:val="16"/>
          <w:szCs w:val="16"/>
        </w:rPr>
        <w:t xml:space="preserve"> </w:t>
      </w:r>
      <w:r w:rsidR="00CC5282">
        <w:rPr>
          <w:sz w:val="16"/>
          <w:szCs w:val="16"/>
        </w:rPr>
        <w:t xml:space="preserve">/ </w:t>
      </w:r>
      <w:hyperlink w:anchor="GeneralTerms" w:history="1">
        <w:r w:rsidR="00CC5282">
          <w:rPr>
            <w:rStyle w:val="Hyperlink"/>
            <w:sz w:val="16"/>
            <w:szCs w:val="16"/>
          </w:rPr>
          <w:t>Termeni generali</w:t>
        </w:r>
      </w:hyperlink>
    </w:p>
    <w:p w14:paraId="4EBE1F37" w14:textId="77777777" w:rsidR="00C477A7" w:rsidRPr="008554D6" w:rsidRDefault="00C477A7" w:rsidP="00C477A7">
      <w:pPr>
        <w:pStyle w:val="ProductList-Offering2Heading"/>
        <w:outlineLvl w:val="2"/>
        <w:rPr>
          <w:lang w:val="ro-RO"/>
        </w:rPr>
      </w:pPr>
      <w:r w:rsidRPr="008554D6">
        <w:rPr>
          <w:lang w:val="ro-RO"/>
        </w:rPr>
        <w:tab/>
      </w:r>
      <w:bookmarkStart w:id="153" w:name="ExchangeOnline"/>
      <w:bookmarkStart w:id="154" w:name="_Toc524436947"/>
      <w:bookmarkStart w:id="155" w:name="_Toc523239319"/>
      <w:bookmarkStart w:id="156" w:name="_Toc528606137"/>
      <w:r w:rsidRPr="008554D6">
        <w:rPr>
          <w:lang w:val="ro-RO"/>
        </w:rPr>
        <w:t>Exchange Online</w:t>
      </w:r>
      <w:bookmarkEnd w:id="153"/>
      <w:bookmarkEnd w:id="154"/>
      <w:bookmarkEnd w:id="155"/>
      <w:bookmarkEnd w:id="156"/>
    </w:p>
    <w:p w14:paraId="6EC05114" w14:textId="77777777" w:rsidR="00C477A7" w:rsidRDefault="00C477A7" w:rsidP="00C477A7">
      <w:pPr>
        <w:pStyle w:val="ProductList-Offering1"/>
        <w:sectPr w:rsidR="00C477A7" w:rsidSect="00E275D6">
          <w:footerReference w:type="first" r:id="rId46"/>
          <w:type w:val="continuous"/>
          <w:pgSz w:w="12240" w:h="15840"/>
          <w:pgMar w:top="1440" w:right="720" w:bottom="1440" w:left="720" w:header="720" w:footer="720" w:gutter="0"/>
          <w:cols w:space="720"/>
          <w:titlePg/>
          <w:docGrid w:linePitch="360"/>
        </w:sectPr>
      </w:pPr>
    </w:p>
    <w:p w14:paraId="62F34CC5"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Prevenirea pierderii datelor</w:t>
      </w:r>
    </w:p>
    <w:p w14:paraId="4CF6F2AC"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38C89EB4"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Informații despre amenințări Office 365</w:t>
      </w:r>
    </w:p>
    <w:p w14:paraId="037D40A7" w14:textId="77777777" w:rsidR="00C477A7" w:rsidRDefault="00C477A7" w:rsidP="00C477A7">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C477A7">
      <w:pPr>
        <w:pStyle w:val="ProductList-Body"/>
        <w:keepNext/>
        <w:ind w:left="187"/>
      </w:pPr>
      <w:r>
        <w:rPr>
          <w:b/>
          <w:color w:val="0072C6"/>
        </w:rPr>
        <w:t>Recuperarea elementelor şterse şi a cutiei poştale</w:t>
      </w:r>
    </w:p>
    <w:p w14:paraId="6F18D65A" w14:textId="77777777" w:rsidR="0023405D" w:rsidRPr="0044514B" w:rsidRDefault="0023405D" w:rsidP="0023405D">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9204C7">
      <w:pPr>
        <w:pStyle w:val="ProductList-Body"/>
        <w:keepNext/>
        <w:ind w:left="187"/>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lastRenderedPageBreak/>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24B1DB47" w14:textId="77777777" w:rsidR="00DE3BA5" w:rsidRDefault="00DE3BA5" w:rsidP="00DE3BA5">
      <w:pPr>
        <w:pStyle w:val="ProductList-ClauseHeading"/>
      </w:pPr>
      <w:r>
        <w:t>Dispozitive smartphone și tablete</w:t>
      </w:r>
    </w:p>
    <w:p w14:paraId="56360883" w14:textId="77777777" w:rsidR="00DE3BA5" w:rsidRPr="003A1DB6" w:rsidRDefault="00DE3BA5" w:rsidP="00DE3BA5">
      <w:pPr>
        <w:pStyle w:val="ProductList-Body"/>
      </w:pPr>
      <w:r>
        <w:t xml:space="preserve">Fiecare utilizator căruia Clientul îi alocă o licență SL utilizator pentru Exchange Online are dreptul să activeze și produsul software Microsoft Outlook Mobile pentru a fi utilizat pe maximum cinci dispozitive smartphone și cinci tablete. </w:t>
      </w:r>
    </w:p>
    <w:p w14:paraId="2B70E299" w14:textId="77777777" w:rsidR="00DE3BA5" w:rsidRDefault="00DE3BA5" w:rsidP="006E0D8F">
      <w:pPr>
        <w:pStyle w:val="ProductList-Body"/>
        <w:keepNext/>
        <w:tabs>
          <w:tab w:val="clear" w:pos="158"/>
          <w:tab w:val="left" w:pos="270"/>
        </w:tabs>
        <w:rPr>
          <w:b/>
          <w:color w:val="00188F"/>
        </w:rPr>
      </w:pPr>
    </w:p>
    <w:p w14:paraId="6F4D5951" w14:textId="593A44DE"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7"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00E64175" w14:textId="77777777" w:rsidR="00216953" w:rsidRPr="00017A5A" w:rsidRDefault="00216953" w:rsidP="00216953">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16953">
      <w:pPr>
        <w:pStyle w:val="ProductList-Body"/>
      </w:pPr>
      <w:r>
        <w:t>În cazul în care Clientul deține licență per dispozitiv pentru Data Loss Prevention pentru Office 365, toți utilizatorii Dispozitivului licențiat vor avea licență pentru Serviciul online.</w:t>
      </w:r>
      <w:bookmarkStart w:id="157" w:name="_Hlk486589626"/>
    </w:p>
    <w:bookmarkEnd w:id="157"/>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C477A7">
      <w:pPr>
        <w:pStyle w:val="ProductList-Body"/>
        <w:keepNext/>
        <w:rPr>
          <w:b/>
          <w:color w:val="00188F"/>
        </w:rPr>
      </w:pPr>
      <w:bookmarkStart w:id="158" w:name="_Toc423959249"/>
      <w:r w:rsidRPr="00E43C32">
        <w:rPr>
          <w:b/>
          <w:color w:val="00188F"/>
        </w:rPr>
        <w:t>Acord privind nivelul serviciului</w:t>
      </w:r>
      <w:bookmarkEnd w:id="158"/>
    </w:p>
    <w:p w14:paraId="106466CB" w14:textId="77777777" w:rsidR="00400A6C" w:rsidRDefault="00400A6C" w:rsidP="00400A6C">
      <w:pPr>
        <w:pStyle w:val="ProductList-Body"/>
        <w:tabs>
          <w:tab w:val="clear" w:pos="158"/>
          <w:tab w:val="left" w:pos="180"/>
        </w:tabs>
      </w:pPr>
      <w:bookmarkStart w:id="159"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705A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93F6697" w14:textId="77777777" w:rsidR="00C477A7" w:rsidRPr="008554D6" w:rsidRDefault="00C477A7" w:rsidP="00C477A7">
      <w:pPr>
        <w:pStyle w:val="ProductList-Offering2Heading"/>
        <w:outlineLvl w:val="2"/>
        <w:rPr>
          <w:lang w:val="pt-BR"/>
        </w:rPr>
      </w:pPr>
      <w:bookmarkStart w:id="160" w:name="O365Applications"/>
      <w:bookmarkEnd w:id="159"/>
      <w:r w:rsidRPr="008554D6">
        <w:rPr>
          <w:lang w:val="pt-BR"/>
        </w:rPr>
        <w:tab/>
      </w:r>
      <w:bookmarkStart w:id="161" w:name="_Toc524436948"/>
      <w:bookmarkStart w:id="162" w:name="_Toc523239320"/>
      <w:bookmarkStart w:id="163" w:name="_Toc528606138"/>
      <w:r w:rsidRPr="008554D6">
        <w:rPr>
          <w:lang w:val="pt-BR"/>
        </w:rPr>
        <w:t>Aplicații cu Office 365</w:t>
      </w:r>
      <w:bookmarkEnd w:id="160"/>
      <w:bookmarkEnd w:id="161"/>
      <w:bookmarkEnd w:id="162"/>
      <w:bookmarkEnd w:id="163"/>
    </w:p>
    <w:p w14:paraId="104F962F" w14:textId="77777777" w:rsidR="00C477A7" w:rsidRDefault="00C477A7" w:rsidP="00C477A7">
      <w:pPr>
        <w:pStyle w:val="ProductList-Offering1"/>
        <w:sectPr w:rsidR="00C477A7" w:rsidSect="00E275D6">
          <w:type w:val="continuous"/>
          <w:pgSz w:w="12240" w:h="15840"/>
          <w:pgMar w:top="1440" w:right="720" w:bottom="1440" w:left="720" w:header="720" w:footer="720" w:gutter="0"/>
          <w:cols w:space="720"/>
          <w:titlePg/>
          <w:docGrid w:linePitch="360"/>
        </w:sectPr>
      </w:pPr>
    </w:p>
    <w:p w14:paraId="58414F2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Business</w:t>
      </w:r>
    </w:p>
    <w:p w14:paraId="5C859ED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ProPlus</w:t>
      </w:r>
    </w:p>
    <w:p w14:paraId="0D2AC578"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Visio Online (Plan 1 și 2)</w:t>
      </w:r>
    </w:p>
    <w:p w14:paraId="3CE644A4"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68E41C52"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121F6057" w14:textId="77777777" w:rsidR="00C477A7" w:rsidRPr="00123E7D" w:rsidRDefault="00C477A7" w:rsidP="00C477A7">
      <w:pPr>
        <w:pStyle w:val="ProductList-Body"/>
        <w:rPr>
          <w:b/>
          <w:color w:val="00188F"/>
        </w:rPr>
      </w:pPr>
      <w:r>
        <w:rPr>
          <w:b/>
          <w:color w:val="00188F"/>
        </w:rPr>
        <w:t>Acord privind nivelul serviciului</w:t>
      </w:r>
    </w:p>
    <w:p w14:paraId="58BFA852" w14:textId="77777777" w:rsidR="00C477A7" w:rsidRDefault="00C477A7" w:rsidP="00C477A7">
      <w:pPr>
        <w:pStyle w:val="ProductList-Body"/>
      </w:pPr>
      <w:r>
        <w:t>Nu există niciun Acord privind nivelul serviciului pentru Visio Online.</w:t>
      </w:r>
    </w:p>
    <w:p w14:paraId="4BA92CE7" w14:textId="77777777" w:rsidR="00C477A7" w:rsidRPr="00123E7D" w:rsidRDefault="00C477A7" w:rsidP="00C477A7">
      <w:pPr>
        <w:pStyle w:val="ProductList-Body"/>
      </w:pPr>
    </w:p>
    <w:p w14:paraId="342C6EF6" w14:textId="77777777" w:rsidR="00C477A7" w:rsidRPr="00123E7D" w:rsidRDefault="00C477A7" w:rsidP="00C477A7">
      <w:pPr>
        <w:pStyle w:val="ProductList-Body"/>
        <w:keepNext/>
        <w:tabs>
          <w:tab w:val="clear" w:pos="158"/>
          <w:tab w:val="left" w:pos="180"/>
        </w:tabs>
        <w:rPr>
          <w:b/>
          <w:color w:val="00188F"/>
        </w:rPr>
      </w:pPr>
      <w:r>
        <w:rPr>
          <w:b/>
          <w:color w:val="00188F"/>
        </w:rPr>
        <w:t xml:space="preserve">Drepturi de instalare și utilizare </w:t>
      </w:r>
    </w:p>
    <w:p w14:paraId="27A9B36D" w14:textId="77777777" w:rsidR="00C477A7" w:rsidRDefault="00C477A7" w:rsidP="00C477A7">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4553131" w14:textId="77777777" w:rsidR="00C477A7" w:rsidRDefault="00C477A7" w:rsidP="00C477A7">
      <w:pPr>
        <w:pStyle w:val="ProductList-Body"/>
        <w:numPr>
          <w:ilvl w:val="0"/>
          <w:numId w:val="40"/>
        </w:numPr>
        <w:ind w:left="450" w:hanging="270"/>
      </w:pPr>
      <w:r>
        <w:t>au dreptul să activeze produsul software oferit prin licența SL pentru utilizare locală sau de la distanță în maximum cinci medii OSE simultan;</w:t>
      </w:r>
    </w:p>
    <w:p w14:paraId="434D016A" w14:textId="77777777" w:rsidR="00C477A7" w:rsidRDefault="00C477A7" w:rsidP="00C477A7">
      <w:pPr>
        <w:pStyle w:val="ProductList-Body"/>
        <w:numPr>
          <w:ilvl w:val="0"/>
          <w:numId w:val="40"/>
        </w:numPr>
        <w:ind w:left="450" w:hanging="270"/>
      </w:pPr>
      <w:r>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ai furnizorilor de servicii de găzduire multiplă și a cerințelor suplimentare de distribuire sunt disponibile la </w:t>
      </w:r>
      <w:hyperlink r:id="rId48" w:history="1">
        <w:r>
          <w:rPr>
            <w:rStyle w:val="Hyperlink"/>
          </w:rPr>
          <w:t>www.office.com/sca</w:t>
        </w:r>
      </w:hyperlink>
      <w:r>
        <w:rPr>
          <w:color w:val="1F497D"/>
        </w:rPr>
        <w:t xml:space="preserve">. </w:t>
      </w:r>
      <w:r>
        <w:t>Această prevedere privind funcția de activare pentru computer partajat nu se aplică licenței pentru Clienți pentru Office 365 Business; și</w:t>
      </w:r>
    </w:p>
    <w:p w14:paraId="7C3C0676" w14:textId="77777777" w:rsidR="00C477A7" w:rsidRPr="008958E4" w:rsidRDefault="00C477A7" w:rsidP="00C477A7">
      <w:pPr>
        <w:pStyle w:val="ProductList-Body"/>
        <w:numPr>
          <w:ilvl w:val="0"/>
          <w:numId w:val="40"/>
        </w:numPr>
        <w:ind w:left="450" w:hanging="270"/>
        <w:rPr>
          <w:b/>
        </w:rPr>
      </w:pPr>
      <w:r>
        <w:t>trebuie să conecteze la internet cel puțin o dată la 30 de zile fiecare dispozitiv pe care au instalat produsul software; în caz contrar, funcționalitatea produsului software poate fi afectată;</w:t>
      </w:r>
    </w:p>
    <w:p w14:paraId="25D0DD99" w14:textId="77777777" w:rsidR="00C477A7" w:rsidRPr="00F40FD0" w:rsidRDefault="00C477A7" w:rsidP="00C477A7">
      <w:pPr>
        <w:pStyle w:val="ProductList-Body"/>
        <w:numPr>
          <w:ilvl w:val="0"/>
          <w:numId w:val="40"/>
        </w:numPr>
        <w:ind w:left="450" w:hanging="270"/>
      </w:pPr>
      <w:r>
        <w:t>au dreptul să utilizeze Serviciile online conectate prin internet, furnizate ca parte din ProPlus.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58D1EC74" w14:textId="77777777" w:rsidR="00C477A7" w:rsidRPr="00FF3FF1" w:rsidRDefault="00C477A7" w:rsidP="00C477A7">
      <w:pPr>
        <w:pStyle w:val="ProductList-Body"/>
        <w:spacing w:before="40"/>
      </w:pPr>
    </w:p>
    <w:p w14:paraId="08690EFD" w14:textId="77777777" w:rsidR="00C477A7" w:rsidRPr="00597EF9" w:rsidRDefault="00C477A7" w:rsidP="00C477A7">
      <w:pPr>
        <w:pStyle w:val="ProductList-Body"/>
        <w:rPr>
          <w:b/>
          <w:color w:val="00188F"/>
        </w:rPr>
      </w:pPr>
      <w:r>
        <w:rPr>
          <w:b/>
          <w:color w:val="00188F"/>
        </w:rPr>
        <w:t>Dispozitive smartphone și tablete</w:t>
      </w:r>
    </w:p>
    <w:p w14:paraId="4170A227" w14:textId="77777777" w:rsidR="00C477A7" w:rsidRDefault="00C477A7" w:rsidP="00C477A7">
      <w:pPr>
        <w:pStyle w:val="ProductList-Body"/>
      </w:pPr>
      <w:r>
        <w:t>Fiecare utilizator căruia Clientul îi alocă o licență SL pentru utilizator are dreptul să activeze și produsul software Microsoft Office Mobile pentru a fi utilizat pe maximum cinci dispozitive smartphone și cinci tablete. Pentru utilizatorii versiunilor Office 365 A1, E1, F1 și Business Essentials și Microsoft 365 E1, F1, acest drept de a activa produsul software Microsoft Office Mobile este limitat la dispozitivele cu ecrane integrate, cu diagonala de 10,1” sau mai mică.</w:t>
      </w:r>
    </w:p>
    <w:p w14:paraId="19098C62" w14:textId="77777777" w:rsidR="00C477A7" w:rsidRDefault="00C477A7" w:rsidP="00C477A7">
      <w:pPr>
        <w:pStyle w:val="ProductList-Body"/>
      </w:pPr>
    </w:p>
    <w:p w14:paraId="1E5B59C1" w14:textId="77777777" w:rsidR="00C477A7" w:rsidRPr="00974EAE" w:rsidRDefault="00C477A7" w:rsidP="00C477A7">
      <w:pPr>
        <w:pStyle w:val="ProductList-Body"/>
        <w:rPr>
          <w:b/>
          <w:color w:val="00188F"/>
        </w:rPr>
      </w:pPr>
      <w:r>
        <w:rPr>
          <w:b/>
          <w:color w:val="00188F"/>
        </w:rPr>
        <w:t>Termenii de mai jos sunt valabili doar pentru Office 365 ProPlus</w:t>
      </w:r>
    </w:p>
    <w:p w14:paraId="318F05E6" w14:textId="77777777" w:rsidR="00C477A7" w:rsidRPr="00FC409E" w:rsidRDefault="00C477A7" w:rsidP="00C477A7">
      <w:pPr>
        <w:pStyle w:val="ProductList-Body"/>
        <w:ind w:left="180"/>
        <w:rPr>
          <w:b/>
          <w:color w:val="0072C6"/>
        </w:rPr>
      </w:pPr>
      <w:r>
        <w:rPr>
          <w:b/>
          <w:color w:val="0072C6"/>
        </w:rPr>
        <w:t>Utilizarea comercială a Office Home &amp; Student 2013 RT</w:t>
      </w:r>
    </w:p>
    <w:p w14:paraId="56E218A7" w14:textId="77777777" w:rsidR="00C477A7" w:rsidRDefault="00C477A7" w:rsidP="00C477A7">
      <w:pPr>
        <w:pStyle w:val="ProductList-Body"/>
        <w:ind w:left="180"/>
      </w:pPr>
      <w:r>
        <w:t>Restricția privind utilizarea comercială pentru Office Home &amp; Student 2013 RT este ridicată pentru fiecare licență SL utilizator pentru Office 365 ProPlus. Cu excepția prevederilor din această secțiune, vor guverna termenii licenței Office Home &amp; Student 2013 RT.</w:t>
      </w:r>
    </w:p>
    <w:p w14:paraId="3AD89F2D" w14:textId="77777777" w:rsidR="00C477A7" w:rsidRDefault="00C477A7" w:rsidP="00C477A7">
      <w:pPr>
        <w:pStyle w:val="ProductList-Body"/>
        <w:ind w:left="180"/>
      </w:pPr>
    </w:p>
    <w:p w14:paraId="235F5964" w14:textId="77777777" w:rsidR="00C477A7" w:rsidRPr="00FC409E" w:rsidRDefault="00C477A7" w:rsidP="00C477A7">
      <w:pPr>
        <w:pStyle w:val="ProductList-Body"/>
        <w:ind w:left="180"/>
        <w:rPr>
          <w:b/>
          <w:color w:val="0072C6"/>
        </w:rPr>
      </w:pPr>
      <w:r>
        <w:rPr>
          <w:b/>
          <w:color w:val="0072C6"/>
        </w:rPr>
        <w:t>Office Online Server</w:t>
      </w:r>
    </w:p>
    <w:p w14:paraId="1BF51537" w14:textId="77777777" w:rsidR="00C477A7" w:rsidRPr="00003503" w:rsidRDefault="00C477A7" w:rsidP="00C477A7">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Clienții care obțin licența pentru acest produs în baza Contractului de abonament Microsoft Online, a Contractului Microsoft Cloud sau a altui contract Microsoft care vizează doar Serviciile online.</w:t>
      </w:r>
    </w:p>
    <w:p w14:paraId="243BA830" w14:textId="77777777" w:rsidR="00C477A7" w:rsidRPr="0002124A" w:rsidRDefault="00705ADB" w:rsidP="00C477A7">
      <w:pPr>
        <w:pStyle w:val="ProductList-Body"/>
        <w:shd w:val="clear" w:color="auto" w:fill="A6A6A6" w:themeFill="background1" w:themeFillShade="A6"/>
        <w:spacing w:before="120" w:after="240"/>
        <w:jc w:val="right"/>
        <w:rPr>
          <w:sz w:val="16"/>
          <w:szCs w:val="16"/>
        </w:rPr>
      </w:pPr>
      <w:hyperlink w:anchor="Cuprins" w:history="1">
        <w:r w:rsidR="00C477A7" w:rsidRPr="0002124A">
          <w:rPr>
            <w:rStyle w:val="Hyperlink"/>
            <w:sz w:val="16"/>
            <w:szCs w:val="16"/>
          </w:rPr>
          <w:t>Cuprins</w:t>
        </w:r>
      </w:hyperlink>
      <w:r w:rsidR="00C477A7" w:rsidRPr="0002124A">
        <w:rPr>
          <w:sz w:val="16"/>
          <w:szCs w:val="16"/>
        </w:rPr>
        <w:t>/</w:t>
      </w:r>
      <w:hyperlink w:anchor="Termeni generali" w:history="1">
        <w:r w:rsidR="00C477A7" w:rsidRPr="0002124A">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64" w:name="_Toc528606139"/>
      <w:r w:rsidRPr="006B4B3B">
        <w:rPr>
          <w:lang w:val="ro-RO"/>
        </w:rPr>
        <w:t>Office Online</w:t>
      </w:r>
      <w:bookmarkEnd w:id="164"/>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705A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65" w:name="_Toc528606140"/>
      <w:r w:rsidRPr="006B4B3B">
        <w:rPr>
          <w:lang w:val="it-IT"/>
        </w:rPr>
        <w:t>OneDrive pentru business</w:t>
      </w:r>
      <w:bookmarkEnd w:id="165"/>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705A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0E9B8B7C" w:rsidR="0068533D" w:rsidRPr="00903BB7" w:rsidRDefault="0068533D" w:rsidP="0068533D">
      <w:pPr>
        <w:pStyle w:val="ProductList-Offering2Heading"/>
        <w:outlineLvl w:val="2"/>
      </w:pPr>
      <w:r>
        <w:tab/>
      </w:r>
      <w:bookmarkStart w:id="166" w:name="_Toc453946627"/>
      <w:bookmarkStart w:id="167" w:name="_Toc451949065"/>
      <w:bookmarkStart w:id="168" w:name="ProjectOnline"/>
      <w:bookmarkStart w:id="169" w:name="_Toc528606141"/>
      <w:r>
        <w:t>Project Online</w:t>
      </w:r>
      <w:bookmarkEnd w:id="166"/>
      <w:bookmarkEnd w:id="167"/>
      <w:bookmarkEnd w:id="169"/>
    </w:p>
    <w:bookmarkEnd w:id="168"/>
    <w:p w14:paraId="275963C2" w14:textId="77777777" w:rsidR="0068533D" w:rsidRDefault="0068533D" w:rsidP="0068533D">
      <w:pPr>
        <w:pStyle w:val="ProductList-Offering1"/>
        <w:sectPr w:rsidR="0068533D" w:rsidSect="00E275D6">
          <w:footerReference w:type="first" r:id="rId49"/>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2A00C940" w14:textId="77777777" w:rsidR="00C477A7" w:rsidRPr="005108F0" w:rsidRDefault="00C477A7" w:rsidP="00C477A7">
      <w:pPr>
        <w:pStyle w:val="ProductList-Body"/>
        <w:rPr>
          <w:b/>
          <w:color w:val="00188F"/>
        </w:rPr>
      </w:pPr>
      <w:r>
        <w:rPr>
          <w:b/>
          <w:color w:val="00188F"/>
        </w:rPr>
        <w:t>Drepturi de instalare și utilizare pentru aplicația Project</w:t>
      </w:r>
    </w:p>
    <w:p w14:paraId="7B355B90" w14:textId="77777777" w:rsidR="00C477A7" w:rsidRDefault="00C477A7" w:rsidP="00C477A7">
      <w:pPr>
        <w:pStyle w:val="ProductList-Body"/>
      </w:pPr>
      <w:r>
        <w:t>Fiecare utilizator căruia Clientul îi alocă o licență SL utilizator pentru Project Online Professional sau Project Online Premium trebuie să dețină un cont Microsoft pentru a utiliza produsul software oferit prin abonament. Acești utilizatori:</w:t>
      </w:r>
    </w:p>
    <w:p w14:paraId="49068FCF" w14:textId="77777777" w:rsidR="00C477A7" w:rsidRPr="00D64C6F" w:rsidRDefault="00C477A7" w:rsidP="00C477A7">
      <w:pPr>
        <w:pStyle w:val="ProductList-Body"/>
        <w:numPr>
          <w:ilvl w:val="0"/>
          <w:numId w:val="37"/>
        </w:numPr>
        <w:rPr>
          <w:spacing w:val="-2"/>
        </w:rPr>
      </w:pPr>
      <w:r w:rsidRPr="00D64C6F">
        <w:rPr>
          <w:spacing w:val="-2"/>
        </w:rPr>
        <w:t>au dreptul să activeze produsul software oferit prin licența SL pentru utilizare locală sau de la distanță în maximum cinci medii OSE simultan;</w:t>
      </w:r>
    </w:p>
    <w:p w14:paraId="1BC7D2A4" w14:textId="77777777" w:rsidR="00C477A7" w:rsidRDefault="00C477A7" w:rsidP="00C477A7">
      <w:pPr>
        <w:pStyle w:val="ProductList-Body"/>
        <w:numPr>
          <w:ilvl w:val="0"/>
          <w:numId w:val="37"/>
        </w:numPr>
      </w:pPr>
      <w:r>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de servicii de găzduire multiplă și a cerințelor suplimentare de distribuire este disponibilă la </w:t>
      </w:r>
      <w:hyperlink r:id="rId50" w:history="1">
        <w:r>
          <w:rPr>
            <w:rStyle w:val="Hyperlink"/>
          </w:rPr>
          <w:t>www.office.com/sca</w:t>
        </w:r>
      </w:hyperlink>
      <w:r>
        <w:t xml:space="preserve"> și</w:t>
      </w:r>
    </w:p>
    <w:p w14:paraId="5BE89A45" w14:textId="77777777" w:rsidR="00C477A7" w:rsidRDefault="00C477A7" w:rsidP="00C477A7">
      <w:pPr>
        <w:pStyle w:val="ProductList-Body"/>
        <w:numPr>
          <w:ilvl w:val="0"/>
          <w:numId w:val="37"/>
        </w:numPr>
      </w:pPr>
      <w:r>
        <w:t>trebuie să conecteze la internet cel puțin o dată la 30 de zile fiecare dispozitiv pe care au instalat produsul software; în caz contrar, funcționalitatea produsului software poate fi afectată.</w:t>
      </w:r>
    </w:p>
    <w:p w14:paraId="6A414766" w14:textId="655D12E8" w:rsidR="00DE3BA5" w:rsidRDefault="00DE3BA5" w:rsidP="00DE3BA5">
      <w:pPr>
        <w:pStyle w:val="ProductList-Body"/>
      </w:pPr>
    </w:p>
    <w:p w14:paraId="4A28BCA9" w14:textId="77777777" w:rsidR="00DE3BA5" w:rsidRPr="00B21A83" w:rsidRDefault="00DE3BA5" w:rsidP="00DE3BA5">
      <w:pPr>
        <w:pStyle w:val="ProductList-ClauseHeading"/>
      </w:pPr>
      <w:r>
        <w:t>Utilizarea SharePoint Online</w:t>
      </w:r>
    </w:p>
    <w:p w14:paraId="17DA8D3E" w14:textId="77777777" w:rsidR="00DE3BA5" w:rsidRDefault="00DE3BA5" w:rsidP="00DE3BA5">
      <w:pPr>
        <w:pStyle w:val="ProductList-Body"/>
      </w:pPr>
      <w:r>
        <w:t>Drepturile de utilizare a funcției SharePoint Online furnizate prin licența SL utilizator pentru Project Online Professional sau Premium sunt limitate la stocarea și accesarea datelor în scopul funcționării Project Online.</w:t>
      </w:r>
    </w:p>
    <w:p w14:paraId="7D8C3180" w14:textId="377CD462" w:rsidR="005B7124" w:rsidRPr="00690C65" w:rsidRDefault="00705AD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48B89713" w14:textId="77777777" w:rsidR="00C477A7" w:rsidRDefault="00C477A7" w:rsidP="00C477A7">
      <w:pPr>
        <w:pStyle w:val="ProductList-Offering2Heading"/>
        <w:outlineLvl w:val="2"/>
      </w:pPr>
      <w:r>
        <w:tab/>
      </w:r>
      <w:bookmarkStart w:id="170" w:name="_Toc524436952"/>
      <w:bookmarkStart w:id="171" w:name="_Toc523239324"/>
      <w:bookmarkStart w:id="172" w:name="_Toc528606142"/>
      <w:r>
        <w:t>SharePoint Online</w:t>
      </w:r>
      <w:bookmarkEnd w:id="170"/>
      <w:bookmarkEnd w:id="171"/>
      <w:bookmarkEnd w:id="172"/>
    </w:p>
    <w:p w14:paraId="6C889A2D" w14:textId="77777777" w:rsidR="00C477A7" w:rsidRDefault="00C477A7" w:rsidP="00C477A7">
      <w:pPr>
        <w:pStyle w:val="ProductList-Offering1"/>
        <w:ind w:left="0"/>
        <w:sectPr w:rsidR="00C477A7" w:rsidSect="00E275D6">
          <w:type w:val="continuous"/>
          <w:pgSz w:w="12240" w:h="15840"/>
          <w:pgMar w:top="1440" w:right="720" w:bottom="1440" w:left="720" w:header="720" w:footer="720" w:gutter="0"/>
          <w:cols w:space="720"/>
          <w:titlePg/>
          <w:docGrid w:linePitch="360"/>
        </w:sectPr>
      </w:pPr>
    </w:p>
    <w:p w14:paraId="4F8FAE3A"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lastRenderedPageBreak/>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A72667"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705A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279ED928" w14:textId="77777777" w:rsidR="00C477A7" w:rsidRDefault="00C477A7" w:rsidP="00C477A7">
      <w:pPr>
        <w:pStyle w:val="ProductList-Offering2Heading"/>
        <w:outlineLvl w:val="2"/>
      </w:pPr>
      <w:bookmarkStart w:id="173" w:name="AudioServices"/>
      <w:bookmarkStart w:id="174" w:name="OtherOnlineServices"/>
      <w:r>
        <w:tab/>
      </w:r>
      <w:bookmarkStart w:id="175" w:name="_Toc524436953"/>
      <w:bookmarkStart w:id="176" w:name="_Toc528606143"/>
      <w:r>
        <w:t>Servicii Audio</w:t>
      </w:r>
      <w:bookmarkEnd w:id="175"/>
      <w:bookmarkEnd w:id="176"/>
    </w:p>
    <w:p w14:paraId="13FDAD13" w14:textId="77777777" w:rsidR="00C477A7" w:rsidRDefault="00C477A7" w:rsidP="00C477A7">
      <w:pPr>
        <w:pStyle w:val="ProductList-Offering1"/>
        <w:sectPr w:rsidR="00C477A7" w:rsidSect="00E275D6">
          <w:type w:val="continuous"/>
          <w:pgSz w:w="12240" w:h="15840"/>
          <w:pgMar w:top="1440" w:right="720" w:bottom="1440" w:left="720" w:header="720" w:footer="720" w:gutter="0"/>
          <w:cols w:space="720"/>
          <w:titlePg/>
          <w:docGrid w:linePitch="360"/>
        </w:sectPr>
      </w:pPr>
    </w:p>
    <w:bookmarkEnd w:id="173"/>
    <w:p w14:paraId="05E567B4"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Skype for Business Online (Plan 2)</w:t>
      </w:r>
    </w:p>
    <w:p w14:paraId="4CC827E7"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 xml:space="preserve">Conferință audio </w:t>
      </w:r>
    </w:p>
    <w:p w14:paraId="35AF95A5"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Plan de apelare</w:t>
      </w:r>
    </w:p>
    <w:p w14:paraId="2C0CB4C8"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Telefon de zonă comună</w:t>
      </w:r>
    </w:p>
    <w:p w14:paraId="7E802E53"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Credite de comunicare</w:t>
      </w:r>
    </w:p>
    <w:p w14:paraId="167E25E8"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Sistemul telefonului</w:t>
      </w:r>
    </w:p>
    <w:p w14:paraId="00810396"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70733DD9"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10189C0E" w14:textId="77777777" w:rsidR="00C477A7" w:rsidRPr="001A19E0" w:rsidRDefault="00C477A7" w:rsidP="00C477A7">
      <w:pPr>
        <w:pStyle w:val="ProductList-Body"/>
        <w:rPr>
          <w:b/>
          <w:color w:val="00188F"/>
        </w:rPr>
      </w:pPr>
      <w:r>
        <w:rPr>
          <w:b/>
          <w:color w:val="00188F"/>
        </w:rPr>
        <w:t>Caracteristicile de bază pentru Serviciile Office 365</w:t>
      </w:r>
    </w:p>
    <w:p w14:paraId="1B278B99" w14:textId="77777777" w:rsidR="00C477A7" w:rsidRDefault="00C477A7" w:rsidP="00C477A7">
      <w:pPr>
        <w:pStyle w:val="ProductList-Body"/>
      </w:pPr>
      <w:r>
        <w:t xml:space="preserve">Skype for Business Online Plan 2 sau serviciile succesoare vor avea următoarele capacități prin </w:t>
      </w:r>
      <w:hyperlink w:anchor="_top" w:history="1">
        <w:r>
          <w:rPr>
            <w:rStyle w:val="Hyperlink"/>
          </w:rPr>
          <w:t>caracteristicile de bază</w:t>
        </w:r>
      </w:hyperlink>
      <w:r>
        <w:t>:</w:t>
      </w:r>
    </w:p>
    <w:p w14:paraId="57231D22" w14:textId="77777777" w:rsidR="00C477A7" w:rsidRPr="00D7478E" w:rsidRDefault="00C477A7" w:rsidP="00C477A7">
      <w:pPr>
        <w:pStyle w:val="ProductList-Body"/>
      </w:pPr>
    </w:p>
    <w:p w14:paraId="79219629" w14:textId="77777777" w:rsidR="00C477A7" w:rsidRPr="00D7478E" w:rsidRDefault="00C477A7" w:rsidP="00C477A7">
      <w:pPr>
        <w:pStyle w:val="ProductList-Body"/>
        <w:tabs>
          <w:tab w:val="clear" w:pos="158"/>
          <w:tab w:val="left" w:pos="360"/>
        </w:tabs>
        <w:ind w:left="180"/>
        <w:rPr>
          <w:b/>
          <w:color w:val="0072C6"/>
        </w:rPr>
      </w:pPr>
      <w:r>
        <w:rPr>
          <w:b/>
          <w:color w:val="0072C6"/>
        </w:rPr>
        <w:t>Mesagerie instant</w:t>
      </w:r>
    </w:p>
    <w:p w14:paraId="188AA9EB" w14:textId="77777777" w:rsidR="00C477A7" w:rsidRDefault="00C477A7" w:rsidP="00C477A7">
      <w:pPr>
        <w:pStyle w:val="ProductList-Body"/>
        <w:tabs>
          <w:tab w:val="clear" w:pos="158"/>
          <w:tab w:val="left" w:pos="360"/>
        </w:tabs>
        <w:ind w:left="180"/>
      </w:pPr>
      <w:r>
        <w:t>Utilizatorul final va putea transfera în timp real un mesaj text altui utilizator final prin intermediul unei rețele Protocol internet.</w:t>
      </w:r>
    </w:p>
    <w:p w14:paraId="1AA55C23" w14:textId="77777777" w:rsidR="00C477A7" w:rsidRDefault="00C477A7" w:rsidP="00C477A7">
      <w:pPr>
        <w:pStyle w:val="ProductList-Body"/>
        <w:tabs>
          <w:tab w:val="clear" w:pos="158"/>
          <w:tab w:val="left" w:pos="360"/>
        </w:tabs>
        <w:ind w:left="180"/>
      </w:pPr>
    </w:p>
    <w:p w14:paraId="54CC744B" w14:textId="77777777" w:rsidR="00C477A7" w:rsidRPr="00D7478E" w:rsidRDefault="00C477A7" w:rsidP="00C477A7">
      <w:pPr>
        <w:pStyle w:val="ProductList-Body"/>
        <w:tabs>
          <w:tab w:val="clear" w:pos="158"/>
          <w:tab w:val="left" w:pos="360"/>
        </w:tabs>
        <w:ind w:left="180"/>
        <w:rPr>
          <w:b/>
          <w:color w:val="0072C6"/>
        </w:rPr>
      </w:pPr>
      <w:r>
        <w:rPr>
          <w:b/>
          <w:color w:val="0072C6"/>
        </w:rPr>
        <w:t>Prezență</w:t>
      </w:r>
    </w:p>
    <w:p w14:paraId="42964952" w14:textId="77777777" w:rsidR="00C477A7" w:rsidRDefault="00C477A7" w:rsidP="00C477A7">
      <w:pPr>
        <w:pStyle w:val="ProductList-Body"/>
        <w:tabs>
          <w:tab w:val="clear" w:pos="158"/>
          <w:tab w:val="left" w:pos="360"/>
        </w:tabs>
        <w:ind w:left="180"/>
      </w:pPr>
      <w:r>
        <w:t>Utilizatorul final va putea seta și afișa disponibilitatea sa și va putea vizualiza disponibilitatea altui utilizator final.</w:t>
      </w:r>
    </w:p>
    <w:p w14:paraId="1A87B418" w14:textId="77777777" w:rsidR="00C477A7" w:rsidRDefault="00C477A7" w:rsidP="00C477A7">
      <w:pPr>
        <w:pStyle w:val="ProductList-Body"/>
        <w:tabs>
          <w:tab w:val="clear" w:pos="158"/>
          <w:tab w:val="left" w:pos="360"/>
        </w:tabs>
        <w:ind w:left="180"/>
      </w:pPr>
    </w:p>
    <w:p w14:paraId="6314C65F" w14:textId="77777777" w:rsidR="00C477A7" w:rsidRPr="00D7478E" w:rsidRDefault="00C477A7" w:rsidP="00C477A7">
      <w:pPr>
        <w:pStyle w:val="ProductList-Body"/>
        <w:keepNext/>
        <w:tabs>
          <w:tab w:val="clear" w:pos="158"/>
          <w:tab w:val="left" w:pos="360"/>
        </w:tabs>
        <w:ind w:left="187"/>
        <w:rPr>
          <w:b/>
          <w:color w:val="0072C6"/>
        </w:rPr>
      </w:pPr>
      <w:r>
        <w:rPr>
          <w:b/>
          <w:color w:val="0072C6"/>
        </w:rPr>
        <w:t>Întâlniri online</w:t>
      </w:r>
    </w:p>
    <w:p w14:paraId="2F0B198F" w14:textId="77777777" w:rsidR="00C477A7" w:rsidRDefault="00C477A7" w:rsidP="00C477A7">
      <w:pPr>
        <w:pStyle w:val="ProductList-Body"/>
        <w:tabs>
          <w:tab w:val="clear" w:pos="158"/>
          <w:tab w:val="left" w:pos="360"/>
        </w:tabs>
        <w:ind w:left="180"/>
      </w:pPr>
      <w:r>
        <w:t>Utilizatorul final va putea desfășura o întâlnire pe internet cu funcție de conferință audio și video cu alți utilizatori finali.</w:t>
      </w:r>
    </w:p>
    <w:p w14:paraId="57E03DC4" w14:textId="77777777" w:rsidR="00C477A7" w:rsidRPr="00BA61B1" w:rsidRDefault="00C477A7" w:rsidP="00C477A7">
      <w:pPr>
        <w:pStyle w:val="ProductList-Body"/>
      </w:pPr>
    </w:p>
    <w:p w14:paraId="50AE7898" w14:textId="77777777" w:rsidR="00C477A7" w:rsidRDefault="00C477A7" w:rsidP="00C477A7">
      <w:pPr>
        <w:pStyle w:val="ProductList-Body"/>
        <w:keepNext/>
        <w:tabs>
          <w:tab w:val="clear" w:pos="158"/>
          <w:tab w:val="left" w:pos="360"/>
        </w:tabs>
        <w:rPr>
          <w:b/>
          <w:color w:val="00188F"/>
        </w:rPr>
      </w:pPr>
      <w:r>
        <w:rPr>
          <w:b/>
          <w:color w:val="00188F"/>
        </w:rPr>
        <w:t>Notificări</w:t>
      </w:r>
    </w:p>
    <w:p w14:paraId="50554ABD" w14:textId="77777777" w:rsidR="00C477A7" w:rsidRDefault="00C477A7" w:rsidP="00C477A7">
      <w:pPr>
        <w:pStyle w:val="ProductList-Body"/>
      </w:pPr>
      <w:r>
        <w:t xml:space="preserve">Se aplică notificările privind H.264/MPEG-4 AVC și/sau VC-1 din </w:t>
      </w:r>
      <w:hyperlink w:anchor="_top" w:history="1">
        <w:r>
          <w:rPr>
            <w:rStyle w:val="Hyperlink"/>
          </w:rPr>
          <w:t>Anexa 1</w:t>
        </w:r>
      </w:hyperlink>
      <w:r>
        <w:t>.</w:t>
      </w:r>
    </w:p>
    <w:p w14:paraId="73212799" w14:textId="77777777" w:rsidR="00C477A7" w:rsidRDefault="00C477A7" w:rsidP="00C477A7">
      <w:pPr>
        <w:pStyle w:val="ProductList-Body"/>
        <w:tabs>
          <w:tab w:val="clear" w:pos="158"/>
          <w:tab w:val="left" w:pos="360"/>
        </w:tabs>
      </w:pPr>
    </w:p>
    <w:p w14:paraId="59F90AD9" w14:textId="77777777" w:rsidR="00C477A7" w:rsidRPr="00207B92" w:rsidRDefault="00C477A7" w:rsidP="00C477A7">
      <w:pPr>
        <w:pStyle w:val="ProductList-Body"/>
        <w:tabs>
          <w:tab w:val="clear" w:pos="158"/>
          <w:tab w:val="left" w:pos="360"/>
        </w:tabs>
        <w:rPr>
          <w:b/>
          <w:color w:val="00188F"/>
        </w:rPr>
      </w:pPr>
      <w:r>
        <w:rPr>
          <w:b/>
          <w:color w:val="00188F"/>
        </w:rPr>
        <w:t>Utilizatorii externi și utilizatorii neautorizați de Skype for Business Online</w:t>
      </w:r>
    </w:p>
    <w:p w14:paraId="422200D2" w14:textId="77777777" w:rsidR="00C477A7" w:rsidRDefault="00C477A7" w:rsidP="00C477A7">
      <w:pPr>
        <w:pStyle w:val="ProductList-Body"/>
        <w:tabs>
          <w:tab w:val="clear" w:pos="158"/>
          <w:tab w:val="left" w:pos="360"/>
        </w:tabs>
      </w:pPr>
      <w:r>
        <w:t>Licențele SL pentru utilizator nu sunt necesare pentru Utilizatorii externi și utilizatorii neautorizați de serviciul Skype for Business Online.</w:t>
      </w:r>
    </w:p>
    <w:p w14:paraId="2D8657E6" w14:textId="77777777" w:rsidR="00C477A7" w:rsidRDefault="00C477A7" w:rsidP="00C477A7">
      <w:pPr>
        <w:pStyle w:val="ProductList-Body"/>
        <w:tabs>
          <w:tab w:val="clear" w:pos="158"/>
          <w:tab w:val="left" w:pos="360"/>
        </w:tabs>
      </w:pPr>
    </w:p>
    <w:p w14:paraId="15E6E3B4" w14:textId="77777777" w:rsidR="00C477A7" w:rsidRDefault="00C477A7" w:rsidP="00C477A7">
      <w:pPr>
        <w:pStyle w:val="ProductList-Body"/>
        <w:tabs>
          <w:tab w:val="clear" w:pos="158"/>
          <w:tab w:val="left" w:pos="360"/>
        </w:tabs>
      </w:pPr>
      <w:r>
        <w:rPr>
          <w:b/>
          <w:color w:val="00188F"/>
        </w:rPr>
        <w:t>Telefoane de zonă comună</w:t>
      </w:r>
    </w:p>
    <w:p w14:paraId="55BA3F5D" w14:textId="77777777" w:rsidR="00C477A7" w:rsidRDefault="00C477A7" w:rsidP="00C477A7">
      <w:pPr>
        <w:pStyle w:val="ProductList-Body"/>
        <w:tabs>
          <w:tab w:val="clear" w:pos="158"/>
          <w:tab w:val="left" w:pos="360"/>
        </w:tabs>
      </w:pPr>
      <w:r>
        <w:t>Un Telefon de zonă comună este un dispozitiv care efectuează și primește numai apeluri voce și este partajat de mai mulți utilizatori care nu se conectează la dispozitiv folosind acreditările lor Office 365. Oferta Microsoft de Telefon de zonă comună este o licență SL dispozitiv. Fiecare dispozitiv care deține o licență pentru Telefonul de zonă comună poate fi accesat și utilizat de un număr nelimitat de utilizatori.</w:t>
      </w:r>
    </w:p>
    <w:p w14:paraId="651DBDDB" w14:textId="77777777" w:rsidR="00C477A7" w:rsidRDefault="00C477A7" w:rsidP="00C477A7">
      <w:pPr>
        <w:pStyle w:val="ProductList-Body"/>
        <w:tabs>
          <w:tab w:val="clear" w:pos="158"/>
          <w:tab w:val="left" w:pos="360"/>
        </w:tabs>
      </w:pPr>
    </w:p>
    <w:p w14:paraId="41096A0D" w14:textId="77777777" w:rsidR="00C477A7" w:rsidRPr="003619D2" w:rsidRDefault="00C477A7" w:rsidP="00C477A7">
      <w:pPr>
        <w:pStyle w:val="ProductList-Body"/>
        <w:rPr>
          <w:b/>
          <w:color w:val="00188F"/>
        </w:rPr>
      </w:pPr>
      <w:r>
        <w:rPr>
          <w:b/>
          <w:bCs/>
          <w:color w:val="00188F"/>
        </w:rPr>
        <w:t xml:space="preserve">Servicii Plan de apelare și Servicii Conferință audio </w:t>
      </w:r>
      <w:r>
        <w:rPr>
          <w:b/>
          <w:color w:val="00188F"/>
        </w:rPr>
        <w:t>(Servicii de apelare/conferință)</w:t>
      </w:r>
    </w:p>
    <w:p w14:paraId="2136595B" w14:textId="77777777" w:rsidR="00C477A7" w:rsidRDefault="00C477A7" w:rsidP="00C477A7">
      <w:pPr>
        <w:pStyle w:val="ProductList-Body"/>
      </w:pPr>
      <w:r>
        <w:t xml:space="preserve">Serviciile de apelare și de conferință sunt oferite de Afiliatul Microsoft autorizat să le administreze. Prețurile pentru Serviciile de apelare și de conferință pot include taxele și comisioanele aplicabile.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51" w:history="1">
        <w:r>
          <w:rPr>
            <w:rStyle w:val="Hyperlink"/>
          </w:rPr>
          <w:t>http://go.microsoft.com/fwlink/?LinkId=690247</w:t>
        </w:r>
      </w:hyperlink>
      <w:r>
        <w:t>.</w:t>
      </w:r>
    </w:p>
    <w:p w14:paraId="3D0EA95D" w14:textId="77777777" w:rsidR="00C477A7" w:rsidRDefault="00C477A7" w:rsidP="00C477A7">
      <w:pPr>
        <w:pStyle w:val="ProductList-Body"/>
        <w:tabs>
          <w:tab w:val="clear" w:pos="158"/>
          <w:tab w:val="left" w:pos="360"/>
        </w:tabs>
      </w:pPr>
    </w:p>
    <w:p w14:paraId="76841C30" w14:textId="77777777" w:rsidR="00C477A7" w:rsidRPr="0081293D" w:rsidRDefault="00C477A7" w:rsidP="00C477A7">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139F309B" w14:textId="77777777" w:rsidR="004653F5" w:rsidRDefault="004653F5" w:rsidP="004653F5">
      <w:pPr>
        <w:pStyle w:val="ProductList-Body"/>
      </w:pPr>
    </w:p>
    <w:p w14:paraId="5D18754F" w14:textId="77777777" w:rsidR="004653F5" w:rsidRPr="003619D2" w:rsidRDefault="004653F5" w:rsidP="004653F5">
      <w:pPr>
        <w:pStyle w:val="ProductList-Body"/>
        <w:rPr>
          <w:b/>
          <w:color w:val="00188F"/>
        </w:rPr>
      </w:pPr>
      <w:r>
        <w:rPr>
          <w:b/>
          <w:color w:val="00188F"/>
        </w:rPr>
        <w:t>Informaţii importante cu privire la serviciile de urgenţă</w:t>
      </w:r>
    </w:p>
    <w:p w14:paraId="0E595116" w14:textId="77777777" w:rsidR="004653F5" w:rsidRDefault="004653F5" w:rsidP="004653F5">
      <w:pPr>
        <w:pStyle w:val="ProductList-Body"/>
      </w:pPr>
      <w:r>
        <w:t xml:space="preserve">Clientul trebuie să notifice fiecare utilizator al unui Plan de apelare că serviciile de urgenţă funcţionează diferit decât prin serviciile de telefonie tradiţionale după cum urmează: (i) este posibil ca Office 365 să nu cunoască locaţia efectivă a apelantului serviciului de urgenţă, motiv pentru care un apel la serviciul de urgenţă poate fi direcţionat către un centru de apeluri incorect şi/sau serviciile de urgenţă pot fi trimise către o locaţie </w:t>
      </w:r>
      <w:r>
        <w:lastRenderedPageBreak/>
        <w:t>incorectă; (ii) dacă dispozitivul utilizatorului nu are curent, dacă există o pană de curent sau dacă, din orice motiv, nu poate să acceseze internetul, utilizatorul nu poate efectua un apel la serviciul de urgenţă prin serviciul pentru Planul de apelare; şi (iii) deşi serviciile pentru Planul de apelare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0657D4AC" w14:textId="77777777" w:rsidR="00D54D7E" w:rsidRPr="00903BB7" w:rsidRDefault="00705A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77" w:name="_Toc528606144"/>
      <w:r w:rsidRPr="006B4B3B">
        <w:rPr>
          <w:lang w:val="it-IT"/>
        </w:rPr>
        <w:t>Alte servicii online</w:t>
      </w:r>
      <w:bookmarkEnd w:id="177"/>
    </w:p>
    <w:p w14:paraId="6B6BA250" w14:textId="77777777" w:rsidR="00C7360D" w:rsidRPr="00635153" w:rsidRDefault="00C7360D" w:rsidP="00C7360D">
      <w:pPr>
        <w:pStyle w:val="ProductList-Offering2Heading"/>
        <w:outlineLvl w:val="2"/>
        <w:rPr>
          <w:lang w:val="ro-RO"/>
        </w:rPr>
      </w:pPr>
      <w:bookmarkStart w:id="178" w:name="MicrosoftLearning"/>
      <w:bookmarkStart w:id="179" w:name="MicrosoftPowerBIPro"/>
      <w:bookmarkEnd w:id="174"/>
      <w:r w:rsidRPr="00635153">
        <w:rPr>
          <w:lang w:val="ro-RO"/>
        </w:rPr>
        <w:tab/>
      </w:r>
      <w:bookmarkStart w:id="180" w:name="_Toc476230941"/>
      <w:bookmarkStart w:id="181" w:name="_Toc476476626"/>
      <w:bookmarkStart w:id="182" w:name="BingMaps"/>
      <w:bookmarkStart w:id="183" w:name="_Toc528606145"/>
      <w:r w:rsidRPr="00635153">
        <w:rPr>
          <w:lang w:val="ro-RO"/>
        </w:rPr>
        <w:t>Bing Maps Enterprise Platform şi Mobile Asset Management Platform</w:t>
      </w:r>
      <w:bookmarkEnd w:id="180"/>
      <w:bookmarkEnd w:id="181"/>
      <w:bookmarkEnd w:id="183"/>
    </w:p>
    <w:bookmarkEnd w:id="182"/>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216953">
      <w:pPr>
        <w:pStyle w:val="ProductList-Body"/>
        <w:keepNext/>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52" w:history="1">
        <w:r>
          <w:rPr>
            <w:rStyle w:val="Hyperlink"/>
          </w:rPr>
          <w:t>https://aka.ms/bingmapsplatformapistou</w:t>
        </w:r>
      </w:hyperlink>
      <w:r>
        <w:t xml:space="preserve"> şi </w:t>
      </w:r>
      <w:hyperlink r:id="rId53"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CC5282">
      <w:pPr>
        <w:pStyle w:val="ProductList-Body"/>
        <w:keepNext/>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54"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705A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77777777" w:rsidR="007702C3" w:rsidRPr="00487266" w:rsidRDefault="007702C3" w:rsidP="007702C3">
      <w:pPr>
        <w:pStyle w:val="ProductList-Offering2Heading"/>
        <w:outlineLvl w:val="2"/>
        <w:rPr>
          <w:lang w:val="pt-BR"/>
        </w:rPr>
      </w:pPr>
      <w:r w:rsidRPr="00487266">
        <w:rPr>
          <w:lang w:val="pt-BR"/>
        </w:rPr>
        <w:tab/>
      </w:r>
      <w:bookmarkStart w:id="184" w:name="_Toc476230942"/>
      <w:bookmarkStart w:id="185" w:name="BusinessApplicationPlatform"/>
      <w:bookmarkStart w:id="186" w:name="_Toc528606146"/>
      <w:r w:rsidRPr="00487266">
        <w:rPr>
          <w:lang w:val="pt-BR"/>
        </w:rPr>
        <w:t>Platforma de aplicații pentru afaceri</w:t>
      </w:r>
      <w:bookmarkEnd w:id="184"/>
      <w:bookmarkEnd w:id="186"/>
    </w:p>
    <w:bookmarkEnd w:id="185"/>
    <w:p w14:paraId="434B6AEE"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55"/>
          <w:type w:val="continuous"/>
          <w:pgSz w:w="12240" w:h="15840"/>
          <w:pgMar w:top="1440" w:right="720" w:bottom="1440" w:left="720" w:header="720" w:footer="720" w:gutter="0"/>
          <w:cols w:space="720"/>
          <w:titlePg/>
          <w:docGrid w:linePitch="360"/>
        </w:sectPr>
      </w:pPr>
    </w:p>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1B529D10" w14:textId="77777777" w:rsidR="007702C3" w:rsidRPr="004E78BB" w:rsidRDefault="007702C3" w:rsidP="007702C3">
      <w:pPr>
        <w:pStyle w:val="ProductList-Body"/>
      </w:pPr>
      <w:r>
        <w:rPr>
          <w:rFonts w:asciiTheme="majorHAnsi" w:hAnsiTheme="majorHAnsi"/>
          <w:sz w:val="16"/>
          <w:szCs w:val="16"/>
        </w:rPr>
        <w:t>Microsoft Power BI Premium</w:t>
      </w:r>
    </w:p>
    <w:p w14:paraId="4B601DCB" w14:textId="77777777" w:rsidR="007702C3" w:rsidRDefault="007702C3" w:rsidP="007702C3">
      <w:pPr>
        <w:pStyle w:val="ProductList-Body"/>
        <w:rPr>
          <w:rFonts w:asciiTheme="majorHAnsi" w:hAnsiTheme="majorHAnsi"/>
          <w:sz w:val="16"/>
          <w:szCs w:val="16"/>
        </w:rPr>
        <w:sectPr w:rsidR="007702C3" w:rsidSect="001C5D18">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163CA50" w14:textId="77777777" w:rsidR="007702C3" w:rsidRPr="005C784D" w:rsidRDefault="007702C3" w:rsidP="007702C3">
      <w:pPr>
        <w:pStyle w:val="ProductList-Body"/>
        <w:pBdr>
          <w:top w:val="single" w:sz="4" w:space="1" w:color="BFBFBF" w:themeColor="background1" w:themeShade="BF"/>
        </w:pBdr>
        <w:rPr>
          <w:b/>
          <w:color w:val="000000" w:themeColor="text1"/>
          <w:sz w:val="8"/>
          <w:szCs w:val="8"/>
          <w:lang w:val="en-US"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77777777"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lastRenderedPageBreak/>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17EB8FB5"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 xml:space="preserve"> </w:t>
      </w:r>
      <w:r w:rsidR="008554D6">
        <w:rPr>
          <w:szCs w:val="18"/>
        </w:rPr>
        <w:t>Clienții nu pot utiliza această excepție privind găzduirea pentru a acorda acces la conținutul stocat în capacitatea numai pentru backend.</w:t>
      </w:r>
    </w:p>
    <w:p w14:paraId="594A15F2" w14:textId="77777777" w:rsidR="007702C3" w:rsidRPr="004E78BB" w:rsidRDefault="007702C3" w:rsidP="007702C3">
      <w:pPr>
        <w:pStyle w:val="ProductList-Body"/>
        <w:ind w:left="180"/>
      </w:pPr>
    </w:p>
    <w:p w14:paraId="0A38C62D" w14:textId="77777777" w:rsidR="007702C3" w:rsidRPr="004E78BB" w:rsidRDefault="007702C3" w:rsidP="00B143C0">
      <w:pPr>
        <w:pStyle w:val="ProductList-Body"/>
        <w:keepNext/>
        <w:ind w:left="187"/>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5AF4E190"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 xml:space="preserve"> </w:t>
      </w:r>
      <w:r w:rsidR="008554D6">
        <w:rPr>
          <w:szCs w:val="18"/>
        </w:rPr>
        <w:t>Însă, în cazul în care Clientul dorește să utilizeze capacitatea numai pentru backend a Power BI Premium, este necesară o licență SL pentru utilizator pentru Power BI Pro în scopul vizualizării conținutului distribuit numai de la acea capacitate.</w:t>
      </w:r>
    </w:p>
    <w:p w14:paraId="4EA42EF2" w14:textId="24814532" w:rsidR="00E40434" w:rsidRDefault="00E40434" w:rsidP="007702C3">
      <w:pPr>
        <w:pStyle w:val="ProductList-Body"/>
        <w:ind w:left="180"/>
        <w:rPr>
          <w:szCs w:val="18"/>
        </w:rPr>
      </w:pPr>
    </w:p>
    <w:p w14:paraId="5EEF0C70" w14:textId="77777777" w:rsidR="00E40434" w:rsidRPr="0008458E" w:rsidRDefault="00E40434" w:rsidP="00DE3BA5">
      <w:pPr>
        <w:pStyle w:val="ProductList-Body"/>
        <w:keepNext/>
        <w:ind w:left="187"/>
      </w:pPr>
      <w:r>
        <w:rPr>
          <w:b/>
          <w:color w:val="0072C6"/>
          <w:szCs w:val="18"/>
        </w:rPr>
        <w:t>Publish to Web</w:t>
      </w:r>
    </w:p>
    <w:p w14:paraId="13BD11F0" w14:textId="472EB235" w:rsidR="00E40434"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Default="00817300" w:rsidP="00E40434">
      <w:pPr>
        <w:pStyle w:val="ProductList-Body"/>
        <w:ind w:left="180"/>
      </w:pPr>
    </w:p>
    <w:p w14:paraId="3B5F74D4" w14:textId="77777777" w:rsidR="00817300" w:rsidRPr="00E35975" w:rsidRDefault="00817300" w:rsidP="00216953">
      <w:pPr>
        <w:pStyle w:val="ProductList-Body"/>
        <w:keepNext/>
        <w:tabs>
          <w:tab w:val="clear" w:pos="158"/>
          <w:tab w:val="left" w:pos="360"/>
        </w:tabs>
        <w:rPr>
          <w:b/>
          <w:color w:val="00188F"/>
          <w:szCs w:val="18"/>
        </w:rPr>
      </w:pPr>
      <w:r>
        <w:rPr>
          <w:b/>
          <w:color w:val="00188F"/>
          <w:szCs w:val="18"/>
        </w:rPr>
        <w:t>Microsoft PowerApps</w:t>
      </w:r>
    </w:p>
    <w:p w14:paraId="5811CB9F" w14:textId="77777777" w:rsidR="00817300" w:rsidRDefault="00817300" w:rsidP="00216953">
      <w:pPr>
        <w:pStyle w:val="ProductList-Body"/>
        <w:keepNext/>
        <w:ind w:left="180"/>
        <w:rPr>
          <w:b/>
          <w:color w:val="0072C6"/>
          <w:szCs w:val="18"/>
        </w:rPr>
      </w:pPr>
      <w:r>
        <w:rPr>
          <w:b/>
          <w:color w:val="0072C6"/>
          <w:szCs w:val="18"/>
        </w:rPr>
        <w:t>Entitățile restricționate</w:t>
      </w:r>
    </w:p>
    <w:p w14:paraId="3DBD6E1A" w14:textId="77777777" w:rsidR="00817300" w:rsidRPr="005A5C60" w:rsidRDefault="00817300" w:rsidP="00817300">
      <w:pPr>
        <w:pStyle w:val="ProductList-Body"/>
        <w:ind w:left="158"/>
      </w:pPr>
      <w:r>
        <w:t xml:space="preserve">Clientul nu poate să creeze, să modifice ori să șteargă date de la entitățile desemnate drept „restricționate” în documentația produsului la </w:t>
      </w:r>
      <w:hyperlink r:id="rId58" w:history="1">
        <w:r>
          <w:rPr>
            <w:rStyle w:val="Hyperlink"/>
          </w:rPr>
          <w:t>https://go.microsoft.com/fwlink/?linkid=868812</w:t>
        </w:r>
      </w:hyperlink>
      <w:r>
        <w:t>. La aceste entități restricționate, Clientul are acces în modul „Numai citire”.</w:t>
      </w:r>
    </w:p>
    <w:p w14:paraId="21E8FC9D" w14:textId="77777777" w:rsidR="00400A6C" w:rsidRPr="00585A48" w:rsidRDefault="00705ADB"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22FD98C" w14:textId="42AE8719" w:rsidR="00400A6C" w:rsidRPr="00817300" w:rsidRDefault="00C7360D" w:rsidP="00400A6C">
      <w:pPr>
        <w:pStyle w:val="ProductList-Offering2Heading"/>
        <w:outlineLvl w:val="2"/>
        <w:rPr>
          <w:b w:val="0"/>
          <w:color w:val="000000" w:themeColor="text1"/>
          <w:szCs w:val="28"/>
          <w:lang w:val="ro-RO"/>
        </w:rPr>
      </w:pPr>
      <w:bookmarkStart w:id="187" w:name="_Toc476476628"/>
      <w:r w:rsidRPr="00817300">
        <w:rPr>
          <w:szCs w:val="28"/>
          <w:lang w:val="ro-RO"/>
        </w:rPr>
        <w:tab/>
      </w:r>
      <w:bookmarkStart w:id="188" w:name="_Toc528606147"/>
      <w:r w:rsidR="00400A6C" w:rsidRPr="00817300">
        <w:rPr>
          <w:szCs w:val="28"/>
          <w:lang w:val="ro-RO"/>
        </w:rPr>
        <w:t>Aplicaţia de securitate Microsoft Cloud</w:t>
      </w:r>
      <w:bookmarkEnd w:id="187"/>
      <w:bookmarkEnd w:id="188"/>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705ADB"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10E98AFE" w14:textId="7C69305D" w:rsidR="007702C3" w:rsidRPr="00487266" w:rsidRDefault="007702C3" w:rsidP="007702C3">
      <w:pPr>
        <w:pStyle w:val="ProductList-Offering2Heading"/>
        <w:outlineLvl w:val="2"/>
        <w:rPr>
          <w:lang w:val="ro-RO"/>
        </w:rPr>
      </w:pPr>
      <w:bookmarkStart w:id="189" w:name="Intune"/>
      <w:r w:rsidRPr="00487266">
        <w:rPr>
          <w:lang w:val="ro-RO"/>
        </w:rPr>
        <w:tab/>
      </w:r>
      <w:bookmarkStart w:id="190" w:name="_Toc476230944"/>
      <w:bookmarkStart w:id="191" w:name="_Toc528606148"/>
      <w:r w:rsidRPr="00487266">
        <w:rPr>
          <w:lang w:val="ro-RO"/>
        </w:rPr>
        <w:t>Microsoft Intune</w:t>
      </w:r>
      <w:bookmarkEnd w:id="190"/>
      <w:bookmarkEnd w:id="191"/>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59"/>
          <w:type w:val="continuous"/>
          <w:pgSz w:w="12240" w:h="15840"/>
          <w:pgMar w:top="1440" w:right="720" w:bottom="1440" w:left="720" w:header="720" w:footer="720" w:gutter="0"/>
          <w:cols w:space="720"/>
          <w:titlePg/>
          <w:docGrid w:linePitch="360"/>
        </w:sectPr>
      </w:pPr>
    </w:p>
    <w:bookmarkEnd w:id="189"/>
    <w:p w14:paraId="75C9357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8554D6">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8554D6">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07CD98" w14:textId="77777777" w:rsidR="008554D6" w:rsidRPr="00A8327A" w:rsidRDefault="008554D6" w:rsidP="008554D6">
      <w:pPr>
        <w:pStyle w:val="ProductList-Body"/>
        <w:keepNext/>
        <w:tabs>
          <w:tab w:val="clear" w:pos="158"/>
          <w:tab w:val="left" w:pos="180"/>
        </w:tabs>
        <w:rPr>
          <w:b/>
          <w:color w:val="00188F"/>
        </w:rPr>
      </w:pPr>
      <w:r>
        <w:rPr>
          <w:b/>
          <w:color w:val="00188F"/>
        </w:rPr>
        <w:lastRenderedPageBreak/>
        <w:t>Gestionarea dispozitivelor și a aplicațiilor</w:t>
      </w:r>
    </w:p>
    <w:p w14:paraId="41672320" w14:textId="77777777" w:rsidR="008554D6" w:rsidRDefault="008554D6" w:rsidP="008554D6">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Default="008554D6" w:rsidP="008554D6">
      <w:pPr>
        <w:pStyle w:val="ProductList-Body"/>
        <w:tabs>
          <w:tab w:val="clear" w:pos="158"/>
          <w:tab w:val="left" w:pos="180"/>
        </w:tabs>
      </w:pPr>
    </w:p>
    <w:p w14:paraId="297E226C" w14:textId="77777777" w:rsidR="008554D6" w:rsidRPr="00612EFD" w:rsidRDefault="008554D6" w:rsidP="008554D6">
      <w:pPr>
        <w:pStyle w:val="ProductList-Body"/>
        <w:rPr>
          <w:b/>
          <w:bCs/>
          <w:color w:val="00188F"/>
        </w:rPr>
      </w:pPr>
      <w:r>
        <w:rPr>
          <w:b/>
          <w:bCs/>
          <w:color w:val="00188F"/>
        </w:rPr>
        <w:t>Microsoft Intune pentru dispozitive</w:t>
      </w:r>
    </w:p>
    <w:p w14:paraId="66FB5E6D" w14:textId="77777777" w:rsidR="008554D6" w:rsidRPr="00A8327A" w:rsidRDefault="008554D6" w:rsidP="008554D6">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192" w:name="_Hlk521486116"/>
      <w:r>
        <w:t>Aplicațiile configurate pentru utilizatori specifici, cum ar fi Outlook și OneDrive, nu pot fi utilizate în baza acestui serviciu.</w:t>
      </w:r>
      <w:bookmarkEnd w:id="192"/>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60"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705A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909494" w14:textId="5A8A7266" w:rsidR="0068533D" w:rsidRPr="00903BB7" w:rsidRDefault="004653F5" w:rsidP="00817300">
      <w:pPr>
        <w:pStyle w:val="ProductList-Offering2Heading"/>
        <w:keepNext/>
        <w:outlineLvl w:val="2"/>
      </w:pPr>
      <w:bookmarkStart w:id="193" w:name="_Toc453946633"/>
      <w:bookmarkStart w:id="194" w:name="_Toc451949071"/>
      <w:r>
        <w:tab/>
      </w:r>
      <w:bookmarkStart w:id="195" w:name="_Toc528606149"/>
      <w:r w:rsidR="0068533D">
        <w:t>Microsoft Learning</w:t>
      </w:r>
      <w:bookmarkEnd w:id="193"/>
      <w:bookmarkEnd w:id="195"/>
      <w:r w:rsidR="0068533D">
        <w:t xml:space="preserve"> </w:t>
      </w:r>
      <w:bookmarkEnd w:id="194"/>
    </w:p>
    <w:bookmarkEnd w:id="178"/>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96" w:name="_Toc451949072"/>
      <w:r>
        <w:t>Licenţă SL de servicii pentru Microsoft Learning Imagine Academy</w:t>
      </w:r>
      <w:bookmarkEnd w:id="196"/>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61"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79"/>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5F744F" w:rsidRDefault="003301B6" w:rsidP="003301B6">
      <w:pPr>
        <w:pStyle w:val="ProductList-Offering2Heading"/>
        <w:keepNext/>
        <w:outlineLvl w:val="2"/>
        <w:rPr>
          <w:lang w:val="ro-RO"/>
        </w:rPr>
      </w:pPr>
      <w:r w:rsidRPr="005F744F">
        <w:rPr>
          <w:lang w:val="ro-RO"/>
        </w:rPr>
        <w:tab/>
      </w:r>
      <w:bookmarkStart w:id="197" w:name="_Toc457466455"/>
      <w:bookmarkStart w:id="198" w:name="_Toc528606150"/>
      <w:r w:rsidRPr="005F744F">
        <w:rPr>
          <w:lang w:val="ro-RO"/>
        </w:rPr>
        <w:t>Minecraft: Ediţia Education</w:t>
      </w:r>
      <w:bookmarkEnd w:id="197"/>
      <w:bookmarkEnd w:id="198"/>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705A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8554D6">
      <w:pPr>
        <w:pStyle w:val="ProductList-Offering2Heading"/>
        <w:keepNext/>
        <w:rPr>
          <w:lang w:val="it-IT"/>
        </w:rPr>
      </w:pPr>
      <w:r>
        <w:rPr>
          <w:lang w:val="it-IT"/>
        </w:rPr>
        <w:lastRenderedPageBreak/>
        <w:tab/>
      </w:r>
      <w:bookmarkStart w:id="199" w:name="_Toc528606151"/>
      <w:r w:rsidR="00581CDB" w:rsidRPr="006B4B3B">
        <w:rPr>
          <w:lang w:val="it-IT"/>
        </w:rPr>
        <w:t>Office 365 Developer</w:t>
      </w:r>
      <w:bookmarkEnd w:id="199"/>
    </w:p>
    <w:p w14:paraId="5B0F2979" w14:textId="77777777" w:rsidR="00581CDB" w:rsidRPr="00690C65" w:rsidRDefault="00581CDB" w:rsidP="008554D6">
      <w:pPr>
        <w:pStyle w:val="ProductList-Body"/>
        <w:keepNext/>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705A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487266" w:rsidRDefault="0068533D" w:rsidP="0068533D">
      <w:pPr>
        <w:pStyle w:val="ProductList-Offering2Heading"/>
        <w:outlineLvl w:val="2"/>
        <w:rPr>
          <w:lang w:val="pt-BR"/>
        </w:rPr>
      </w:pPr>
      <w:r w:rsidRPr="00487266">
        <w:rPr>
          <w:lang w:val="pt-BR"/>
        </w:rPr>
        <w:tab/>
      </w:r>
      <w:bookmarkStart w:id="200" w:name="_Toc453946637"/>
      <w:bookmarkStart w:id="201" w:name="_Toc528606152"/>
      <w:r w:rsidRPr="00487266">
        <w:rPr>
          <w:lang w:val="pt-BR"/>
        </w:rPr>
        <w:t>Sistemul de operare desktop Windows</w:t>
      </w:r>
      <w:bookmarkEnd w:id="200"/>
      <w:bookmarkEnd w:id="201"/>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6721AE" w14:textId="77777777" w:rsidR="00D54D7E" w:rsidRPr="00903BB7" w:rsidRDefault="00705A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528606153"/>
      <w:r>
        <w:lastRenderedPageBreak/>
        <w:t>Anexa 1 – Notificările</w:t>
      </w:r>
      <w:bookmarkEnd w:id="202"/>
      <w:bookmarkEnd w:id="203"/>
    </w:p>
    <w:p w14:paraId="2F4609B8" w14:textId="0A35F4A9" w:rsidR="004D27A6" w:rsidRPr="006B4B3B" w:rsidRDefault="00D67A4B" w:rsidP="006F51FB">
      <w:pPr>
        <w:pStyle w:val="ProductList-Offering1Heading"/>
        <w:rPr>
          <w:lang w:val="ro-RO"/>
        </w:rPr>
      </w:pPr>
      <w:bookmarkStart w:id="204" w:name="_Toc528606154"/>
      <w:r w:rsidRPr="006B4B3B">
        <w:rPr>
          <w:lang w:val="ro-RO"/>
        </w:rPr>
        <w:t>Bing Maps</w:t>
      </w:r>
      <w:bookmarkEnd w:id="204"/>
    </w:p>
    <w:p w14:paraId="7158AD54" w14:textId="77777777" w:rsidR="008554D6" w:rsidRDefault="008554D6" w:rsidP="008554D6">
      <w:pPr>
        <w:pStyle w:val="ProductList-Body"/>
      </w:pPr>
      <w:bookmarkStart w:id="205" w:name="_Toc431459551"/>
      <w:bookmarkStart w:id="206" w:name="ProfessionalServices"/>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63" w:history="1">
        <w:r>
          <w:rPr>
            <w:rStyle w:val="Hyperlink"/>
          </w:rPr>
          <w:t>go.microsoft.com/?linkid=9710837</w:t>
        </w:r>
      </w:hyperlink>
      <w:r>
        <w:t xml:space="preserve">, și de Angajamentul de respectare a confidențialității pentru Microsoft, aflat la adresa </w:t>
      </w:r>
      <w:hyperlink r:id="rId64" w:history="1">
        <w:r>
          <w:rPr>
            <w:rStyle w:val="Hyperlink"/>
          </w:rPr>
          <w:t>go.microsoft.com/fwlink/?LinkID=248686</w:t>
        </w:r>
      </w:hyperlink>
      <w:r>
        <w:t>.</w:t>
      </w:r>
    </w:p>
    <w:p w14:paraId="641E9C86" w14:textId="77777777" w:rsidR="00D54D7E" w:rsidRPr="00903BB7" w:rsidRDefault="00D54D7E" w:rsidP="00D54D7E">
      <w:pPr>
        <w:pStyle w:val="ProductList-Body"/>
        <w:shd w:val="clear" w:color="auto" w:fill="A6A6A6" w:themeFill="background1" w:themeFillShade="A6"/>
        <w:spacing w:before="120" w:after="240"/>
        <w:jc w:val="right"/>
      </w:pPr>
      <w:hyperlink w:anchor="TableofContents" w:history="1">
        <w:r>
          <w:rPr>
            <w:rStyle w:val="Hyperlink"/>
            <w:sz w:val="16"/>
            <w:szCs w:val="16"/>
          </w:rPr>
          <w:t>Cuprins</w:t>
        </w:r>
      </w:hyperlink>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07" w:name="_Toc528606155"/>
      <w:r w:rsidRPr="006B4B3B">
        <w:rPr>
          <w:lang w:val="ro-RO"/>
        </w:rPr>
        <w:t>Serviciile profesionale</w:t>
      </w:r>
      <w:bookmarkEnd w:id="205"/>
      <w:bookmarkEnd w:id="207"/>
    </w:p>
    <w:bookmarkEnd w:id="206"/>
    <w:p w14:paraId="4234B34B" w14:textId="77777777" w:rsidR="00B143C0" w:rsidRDefault="00B143C0" w:rsidP="00B143C0">
      <w:pPr>
        <w:pStyle w:val="ProductList-Body"/>
      </w:pPr>
      <w:r>
        <w:t>Serviciile profesionale sunt furnizate în conformitate cu secţiunea „Termenii Serviciilor profesionale” de mai jos. Cu toate acestea, dacă Serviciile profesionale sunt prevăzute într-un contract separat, se vor aplica termenii contractului respectiv.</w:t>
      </w:r>
    </w:p>
    <w:p w14:paraId="7ACF14A4" w14:textId="77777777" w:rsidR="00B143C0" w:rsidRDefault="00B143C0" w:rsidP="00B143C0">
      <w:pPr>
        <w:pStyle w:val="ProductList-Body"/>
      </w:pPr>
    </w:p>
    <w:p w14:paraId="7557D3F5" w14:textId="77777777" w:rsidR="00B143C0" w:rsidRDefault="00B143C0" w:rsidP="00B143C0">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cu excepţia unor prevederi explicite din Termenii Serviciilor profesionale de mai jos.</w:t>
      </w:r>
    </w:p>
    <w:p w14:paraId="456B4BEC" w14:textId="77777777" w:rsidR="00B143C0" w:rsidRPr="00FC2D52" w:rsidRDefault="00B143C0" w:rsidP="00B143C0">
      <w:pPr>
        <w:pStyle w:val="ProductList-Body"/>
        <w:rPr>
          <w:b/>
          <w:color w:val="00188F"/>
        </w:rPr>
      </w:pPr>
    </w:p>
    <w:p w14:paraId="404C888E" w14:textId="77777777" w:rsidR="00B143C0" w:rsidRPr="00F40FD0" w:rsidRDefault="00B143C0" w:rsidP="00B143C0">
      <w:pPr>
        <w:pStyle w:val="ProductList-Body"/>
        <w:outlineLvl w:val="2"/>
      </w:pPr>
      <w:r>
        <w:rPr>
          <w:b/>
          <w:color w:val="00188F"/>
        </w:rPr>
        <w:t>Datele pentru asistenţă</w:t>
      </w:r>
    </w:p>
    <w:p w14:paraId="7E18730C" w14:textId="77777777" w:rsidR="00B143C0" w:rsidRPr="00F40FD0" w:rsidRDefault="00B143C0" w:rsidP="00B143C0">
      <w:pPr>
        <w:pStyle w:val="ProductList-Body"/>
        <w:ind w:left="180"/>
        <w:outlineLvl w:val="2"/>
      </w:pPr>
      <w:r>
        <w:rPr>
          <w:b/>
          <w:bCs/>
          <w:color w:val="0072C6"/>
        </w:rPr>
        <w:t>Prelucrarea Datelor de asistenţă</w:t>
      </w:r>
    </w:p>
    <w:p w14:paraId="0B029524" w14:textId="77777777" w:rsidR="00B143C0" w:rsidRDefault="00B143C0" w:rsidP="00B143C0">
      <w:pPr>
        <w:pStyle w:val="ProductList-Body"/>
        <w:ind w:left="158"/>
      </w:pPr>
      <w:r>
        <w:t>Datele de asistenţă vor fi utilizate şi altfel prelucrate doar pentru a furniza Clientului asistenţă tehnică, inclusiv în scopuri compatibile cu cele legate de furnizarea asistenţei tehnice. Microsoft nu va utiliza şi altfel prelucra Datele de asistenţă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 asistenţă. Acest paragraf nu influenţează drepturile Microsoft asupra produselor software ori serviciilor pentru care Microsoft îi acordă licenţă Clientului.</w:t>
      </w:r>
    </w:p>
    <w:p w14:paraId="7D202A44" w14:textId="77777777" w:rsidR="00B143C0" w:rsidRDefault="00B143C0" w:rsidP="00B143C0">
      <w:pPr>
        <w:pStyle w:val="ProductList-Body"/>
        <w:ind w:left="158"/>
      </w:pPr>
    </w:p>
    <w:p w14:paraId="560268A4" w14:textId="77777777" w:rsidR="00B143C0" w:rsidRPr="00F40FD0" w:rsidRDefault="00B143C0" w:rsidP="00B143C0">
      <w:pPr>
        <w:pStyle w:val="ProductList-Body"/>
        <w:ind w:left="180"/>
        <w:outlineLvl w:val="2"/>
      </w:pPr>
      <w:r>
        <w:rPr>
          <w:b/>
          <w:bCs/>
          <w:color w:val="0072C6"/>
        </w:rPr>
        <w:t>Prelucrarea Datelor cu caracter personal incluse în Datele de asistenţă; GDPR</w:t>
      </w:r>
    </w:p>
    <w:p w14:paraId="357531D2" w14:textId="77777777" w:rsidR="00B143C0" w:rsidRDefault="00B143C0" w:rsidP="00B143C0">
      <w:pPr>
        <w:pStyle w:val="ProductList-Body"/>
        <w:ind w:left="158"/>
      </w:pPr>
      <w:r>
        <w:t>Datele cu caracter personal furnizate companiei Microsoft de către Client sau în numele acestuia în legătură cu furnizarea asistenţei tehnice reprezintă, de asemenea, Date de asistenţă.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incluse în Datele de asistenţă; GDPR”):</w:t>
      </w:r>
    </w:p>
    <w:p w14:paraId="6C0521C0" w14:textId="77777777" w:rsidR="00B143C0" w:rsidRDefault="00B143C0" w:rsidP="00B143C0">
      <w:pPr>
        <w:pStyle w:val="ProductList-Body"/>
        <w:ind w:left="158"/>
      </w:pPr>
    </w:p>
    <w:p w14:paraId="1BECA223" w14:textId="77777777" w:rsidR="00B143C0" w:rsidRPr="00CD1288" w:rsidRDefault="00B143C0" w:rsidP="00B143C0">
      <w:pPr>
        <w:pStyle w:val="ProductList-Body"/>
        <w:ind w:left="180"/>
        <w:outlineLvl w:val="2"/>
        <w:rPr>
          <w:color w:val="0072C6"/>
        </w:rPr>
      </w:pPr>
      <w:r>
        <w:rPr>
          <w:b/>
          <w:color w:val="0072C6"/>
        </w:rPr>
        <w:tab/>
      </w:r>
      <w:r>
        <w:rPr>
          <w:color w:val="0072C6"/>
        </w:rPr>
        <w:t>Rolurile şi responsabilităţile operatorii şi persoanele împuternicite de aceştia</w:t>
      </w:r>
    </w:p>
    <w:p w14:paraId="6014D508" w14:textId="77777777" w:rsidR="00B143C0" w:rsidRPr="00CD1288" w:rsidRDefault="00B143C0" w:rsidP="00B143C0">
      <w:pPr>
        <w:pStyle w:val="ProductList-Body"/>
        <w:ind w:left="720"/>
      </w:pPr>
      <w:r>
        <w:t>Clientul şi Microsoft sunt de acord că Clientul este operatorul datelor cu caracter personal incluse în Datele de asistenţă şi că Microsoft este persoana împuternicită de operator care prelucrează datele respective, cu excepţia cazului în care Clientul acţionează ca persoană împuternicită de operator să prelucreze datele cu caracter personal, în acest caz Microsoft fiind subcontractant. Cu toate acestea, Microsoft şi Clientul sunt de acord că Microsoft este operatorul de date al informaţiilor de contact profesionale sau al altor Date cu caracter personal care ar putea fi colectate în acelaşi timp cu Datele de asistenţă, dar care sunt necesare pentru păstrarea relaţiei profesionale cu Clientul. Microsoft va prelucrare Datele cu caracter personal numai pe baza instrucţiunilor documentate ale Clientului. Clientul este de acord că contractul de licenţiere în volum (inclusiv OST), precum şi utilizarea de către Client a Serviciilor profesionale,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1A3D7637" w14:textId="77777777" w:rsidR="00B143C0" w:rsidRDefault="00B143C0" w:rsidP="00B143C0">
      <w:pPr>
        <w:pStyle w:val="ProductList-Body"/>
        <w:ind w:left="158"/>
      </w:pPr>
    </w:p>
    <w:p w14:paraId="42ECDB72" w14:textId="77777777" w:rsidR="00B143C0" w:rsidRPr="00CD1288" w:rsidRDefault="00B143C0" w:rsidP="00B143C0">
      <w:pPr>
        <w:pStyle w:val="ProductList-Body"/>
        <w:ind w:left="180"/>
        <w:outlineLvl w:val="2"/>
        <w:rPr>
          <w:color w:val="0072C6"/>
        </w:rPr>
      </w:pPr>
      <w:r>
        <w:rPr>
          <w:b/>
          <w:color w:val="0072C6"/>
        </w:rPr>
        <w:tab/>
      </w:r>
      <w:r>
        <w:rPr>
          <w:color w:val="0072C6"/>
        </w:rPr>
        <w:t>Prelucrarea Datelor cu caracter personal incluse în Datele de asistenţă</w:t>
      </w:r>
    </w:p>
    <w:p w14:paraId="13AB787D" w14:textId="77777777" w:rsidR="00B143C0" w:rsidRPr="00F77194" w:rsidRDefault="00B143C0" w:rsidP="00B143C0">
      <w:pPr>
        <w:pStyle w:val="CommentText"/>
        <w:spacing w:after="0"/>
        <w:ind w:left="720"/>
        <w:rPr>
          <w:sz w:val="18"/>
          <w:szCs w:val="18"/>
        </w:rPr>
      </w:pPr>
      <w:r>
        <w:rPr>
          <w:rStyle w:val="ProductList-BodyChar"/>
        </w:rPr>
        <w:t xml:space="preserve">Părţile </w:t>
      </w:r>
      <w:r>
        <w:rPr>
          <w:sz w:val="18"/>
          <w:szCs w:val="18"/>
        </w:rPr>
        <w:t>recunosc şi sunt de acord că:</w:t>
      </w:r>
    </w:p>
    <w:p w14:paraId="3439FF3F" w14:textId="77777777" w:rsidR="00B143C0" w:rsidRDefault="00B143C0" w:rsidP="00B143C0">
      <w:pPr>
        <w:pStyle w:val="ProductList-Body"/>
        <w:numPr>
          <w:ilvl w:val="0"/>
          <w:numId w:val="47"/>
        </w:numPr>
        <w:ind w:left="1280"/>
      </w:pPr>
      <w:r>
        <w:t>obiectul prelucrării este limitat la datele cu caracter personal care intră în domeniul de aplicare al GDPR;</w:t>
      </w:r>
    </w:p>
    <w:p w14:paraId="3001D154" w14:textId="77777777" w:rsidR="00B143C0" w:rsidRDefault="00B143C0" w:rsidP="00B143C0">
      <w:pPr>
        <w:pStyle w:val="ProductList-Body"/>
        <w:numPr>
          <w:ilvl w:val="0"/>
          <w:numId w:val="47"/>
        </w:numPr>
        <w:ind w:left="1280"/>
      </w:pPr>
      <w:r>
        <w:t xml:space="preserve">durata prelucrării este egală cu durata pentru care Clientul are dreptul să primească asistenţă tehnică şi până la ştergerea sau returnarea tuturor Datelor cu caracter personal, în conformitate cu instrucţiunile Clientului sau cu termenii TSO; </w:t>
      </w:r>
    </w:p>
    <w:p w14:paraId="50C85B42" w14:textId="77777777" w:rsidR="00B143C0" w:rsidRDefault="00B143C0" w:rsidP="00B143C0">
      <w:pPr>
        <w:pStyle w:val="ProductList-Body"/>
        <w:numPr>
          <w:ilvl w:val="0"/>
          <w:numId w:val="47"/>
        </w:numPr>
        <w:ind w:left="1280"/>
      </w:pPr>
      <w:r>
        <w:t xml:space="preserve">Natura şi scopul prelucrării sunt furnizarea de asistenţă tehnică, în conformitate cu contractul de licenţiere în volum încheiat cu Clientul. </w:t>
      </w:r>
    </w:p>
    <w:p w14:paraId="3161C15A" w14:textId="77777777" w:rsidR="00B143C0" w:rsidRDefault="00B143C0" w:rsidP="00B143C0">
      <w:pPr>
        <w:pStyle w:val="ProductList-Body"/>
        <w:numPr>
          <w:ilvl w:val="0"/>
          <w:numId w:val="47"/>
        </w:numPr>
        <w:ind w:left="1280"/>
      </w:pPr>
      <w:r>
        <w:t xml:space="preserve">Tipurile de date cu caracter personal prelucrate în legătură cu furnizarea de asistenţă tehnică includ datele identificate în mod expres la articolul 4 din GDPR şi </w:t>
      </w:r>
    </w:p>
    <w:p w14:paraId="0E437363" w14:textId="77777777" w:rsidR="00B143C0" w:rsidRDefault="00B143C0" w:rsidP="00B143C0">
      <w:pPr>
        <w:pStyle w:val="ProductList-Body"/>
        <w:numPr>
          <w:ilvl w:val="0"/>
          <w:numId w:val="47"/>
        </w:numPr>
        <w:ind w:left="1282"/>
      </w:pPr>
      <w:r>
        <w:lastRenderedPageBreak/>
        <w:t>Categoriile de persoane vizate sunt reprezentanţii şi utilizatorii finali ai clientului, cum ar fi angajaţii, contractanţii, colaboratorii şi clienţii.</w:t>
      </w:r>
    </w:p>
    <w:p w14:paraId="4CAE60B3" w14:textId="77777777" w:rsidR="00B143C0" w:rsidRDefault="00B143C0" w:rsidP="00B143C0">
      <w:pPr>
        <w:pStyle w:val="ProductList-Body"/>
        <w:ind w:left="922"/>
      </w:pPr>
    </w:p>
    <w:p w14:paraId="58C094A8" w14:textId="77777777" w:rsidR="00B143C0" w:rsidRDefault="00B143C0" w:rsidP="00B143C0">
      <w:pPr>
        <w:pStyle w:val="ProductList-Body"/>
        <w:ind w:left="720"/>
      </w:pPr>
      <w:r>
        <w:t>În ceea ce priveşte solicitările persoanelor vizate şi evidenţele activităţilor de prelucrare referitoare la Datele de asistenţă şi Datele cu caracter personal incluse în acestea, Microsoft va respecta obligaţiile aplicabile stabilite în dispoziţiile privind „Drepturile persoanelor vizate; Asistenţă privind solicitările” şi „Evidenţe ale activităţilor de prelucrare” din secţiunea Termenii privind protecţia datelor cu caracter personal din TSO.</w:t>
      </w:r>
    </w:p>
    <w:p w14:paraId="6F13E4DE" w14:textId="77777777" w:rsidR="00B143C0" w:rsidRDefault="00B143C0" w:rsidP="00B143C0">
      <w:pPr>
        <w:pStyle w:val="ProductList-Body"/>
      </w:pPr>
    </w:p>
    <w:p w14:paraId="694011CE" w14:textId="77777777" w:rsidR="00B143C0" w:rsidRPr="00F40FD0" w:rsidRDefault="00B143C0" w:rsidP="00B143C0">
      <w:pPr>
        <w:pStyle w:val="ProductList-Body"/>
        <w:ind w:left="180"/>
        <w:outlineLvl w:val="2"/>
      </w:pPr>
      <w:r>
        <w:rPr>
          <w:b/>
          <w:bCs/>
          <w:color w:val="0072C6"/>
        </w:rPr>
        <w:t>Securitatea Datelor de asistenţă</w:t>
      </w:r>
    </w:p>
    <w:p w14:paraId="4F22C99A" w14:textId="77777777" w:rsidR="00817300" w:rsidRDefault="00817300" w:rsidP="00817300">
      <w:pPr>
        <w:pStyle w:val="ProductList-Body"/>
        <w:ind w:left="158"/>
      </w:pPr>
      <w:r>
        <w:t>Microsoft va implementa și menține măsuri de natură tehnică și organizațională pentru a proteja Datele de asistență. Măsurile respective trebuie să respecte cerințele stabilite în ISO 27001, ISO 27002 și ISO 27018. Dacă Microsoft află despre o încălcare a securității care conduce, în mod accidental sau ilegal, la distrugerea, pierderea, modificarea, divulgarea neautorizată sau accesul neautorizat al Datelor de asistență în timpul prelucrării de către Microsoft, aceasta va respecta obligațiile prevăzute în secțiunea „Notificarea incidentelor de securitate” din secțiunea Termenii privind protecția datelor cu caracter personal din TSO.</w:t>
      </w:r>
    </w:p>
    <w:p w14:paraId="1A4F0030" w14:textId="77777777" w:rsidR="00B143C0" w:rsidRDefault="00B143C0" w:rsidP="00B143C0">
      <w:pPr>
        <w:pStyle w:val="ProductList-Body"/>
        <w:ind w:left="158"/>
      </w:pPr>
    </w:p>
    <w:p w14:paraId="63C6FEB0" w14:textId="77777777" w:rsidR="00B143C0" w:rsidRPr="00F40FD0" w:rsidRDefault="00B143C0" w:rsidP="00B143C0">
      <w:pPr>
        <w:pStyle w:val="ProductList-Body"/>
        <w:ind w:left="180"/>
        <w:outlineLvl w:val="2"/>
      </w:pPr>
      <w:r>
        <w:rPr>
          <w:b/>
          <w:bCs/>
          <w:color w:val="0072C6"/>
        </w:rPr>
        <w:t>Locaţia datelor şi transferul acestora</w:t>
      </w:r>
    </w:p>
    <w:p w14:paraId="64258A31" w14:textId="77777777" w:rsidR="00B143C0" w:rsidRDefault="00B143C0" w:rsidP="00B143C0">
      <w:pPr>
        <w:pStyle w:val="ProductList-Body"/>
        <w:ind w:left="158"/>
      </w:pPr>
      <w:r>
        <w:t>Datele de asistenţă pe care Microsoft le prelucrează în numele Clientului pot fi transferate, stocate şi prelucrate în Statele Unite ale Americii sau în orice altă ţară în care Microsoft, afiliaţii ori persoanele secundare împuternicite de operator funcţionează. Clientul desemnează compania Microsoft să efectueze transferul Datelor de asistenţă către orice astfel de ţară, să stocheze şi să prelucreze datele respective pentru a acorda asistenţă tehnică.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0F3354FE" w14:textId="77777777" w:rsidR="00B143C0" w:rsidRDefault="00B143C0" w:rsidP="00B143C0">
      <w:pPr>
        <w:pStyle w:val="ProductList-Body"/>
        <w:ind w:left="158"/>
      </w:pPr>
    </w:p>
    <w:p w14:paraId="3F5049EC" w14:textId="77777777" w:rsidR="00B143C0" w:rsidRPr="00F40FD0" w:rsidRDefault="00B143C0" w:rsidP="00B143C0">
      <w:pPr>
        <w:pStyle w:val="ProductList-Body"/>
        <w:ind w:left="180"/>
        <w:outlineLvl w:val="2"/>
      </w:pPr>
      <w:r>
        <w:rPr>
          <w:b/>
          <w:bCs/>
          <w:color w:val="0072C6"/>
        </w:rPr>
        <w:t>Alte angajamente privind Datele de asistenţă</w:t>
      </w:r>
    </w:p>
    <w:p w14:paraId="0630BEAD" w14:textId="77777777" w:rsidR="00B143C0" w:rsidRDefault="00B143C0" w:rsidP="00B143C0">
      <w:pPr>
        <w:pStyle w:val="ProductList-Body"/>
        <w:ind w:left="180"/>
        <w:outlineLvl w:val="2"/>
        <w:rPr>
          <w:color w:val="0072C6"/>
        </w:rPr>
      </w:pPr>
      <w:r>
        <w:rPr>
          <w:b/>
          <w:color w:val="0072C6"/>
        </w:rPr>
        <w:tab/>
      </w:r>
      <w:r>
        <w:rPr>
          <w:color w:val="0072C6"/>
        </w:rPr>
        <w:t>Dezvăluirea</w:t>
      </w:r>
    </w:p>
    <w:p w14:paraId="170FA175" w14:textId="77777777" w:rsidR="00B143C0" w:rsidRPr="00CD1288" w:rsidRDefault="00B143C0" w:rsidP="00B143C0">
      <w:pPr>
        <w:pStyle w:val="ProductList-Body"/>
        <w:ind w:left="720"/>
      </w:pPr>
      <w:r>
        <w:t>Dezvăluirea Datelor de asistenţă de către Microsoft unor terţe părţi este reglementată de aceleaşi restricţii şi proceduri care reglementează Datele de client indicate în secţiunea „Divulgarea Datelor de client” din secţiunea Termenii privind protecţia datelor cu caracter personal din TSO.</w:t>
      </w:r>
    </w:p>
    <w:p w14:paraId="4DB1B83B" w14:textId="77777777" w:rsidR="00B143C0" w:rsidRDefault="00B143C0" w:rsidP="00B143C0">
      <w:pPr>
        <w:pStyle w:val="ProductList-Body"/>
        <w:ind w:left="158"/>
      </w:pPr>
    </w:p>
    <w:p w14:paraId="35F58826" w14:textId="77777777" w:rsidR="00B143C0" w:rsidRDefault="00B143C0" w:rsidP="00B143C0">
      <w:pPr>
        <w:pStyle w:val="ProductList-Body"/>
        <w:ind w:left="180"/>
        <w:outlineLvl w:val="2"/>
        <w:rPr>
          <w:color w:val="0072C6"/>
        </w:rPr>
      </w:pPr>
      <w:r>
        <w:rPr>
          <w:b/>
          <w:color w:val="0072C6"/>
        </w:rPr>
        <w:tab/>
      </w:r>
      <w:r>
        <w:rPr>
          <w:color w:val="0072C6"/>
        </w:rPr>
        <w:t>Ştergerea sau returnarea</w:t>
      </w:r>
    </w:p>
    <w:p w14:paraId="2774F60B" w14:textId="77777777" w:rsidR="00B143C0" w:rsidRDefault="00B143C0" w:rsidP="00B143C0">
      <w:pPr>
        <w:pStyle w:val="ProductList-Body"/>
        <w:ind w:left="720"/>
      </w:pPr>
      <w:r>
        <w:t>Microsoft va şterge sau va returna toate copiile Datelor de asistenţă şi Datele cu caracter personal incluse în acestea după îndeplinirea scopului pentru care Datele de asistenţă au fost culese sau transferate sau mai devreme, la solicitarea Clientului.</w:t>
      </w:r>
    </w:p>
    <w:p w14:paraId="4D0FCE79" w14:textId="77777777" w:rsidR="00B143C0" w:rsidRDefault="00B143C0" w:rsidP="00B143C0">
      <w:pPr>
        <w:pStyle w:val="ProductList-Body"/>
        <w:ind w:left="158"/>
      </w:pPr>
    </w:p>
    <w:p w14:paraId="4DBA08F1" w14:textId="77777777" w:rsidR="008554D6" w:rsidRDefault="008554D6" w:rsidP="008554D6">
      <w:pPr>
        <w:pStyle w:val="ProductList-Body"/>
        <w:ind w:left="180"/>
        <w:outlineLvl w:val="2"/>
        <w:rPr>
          <w:color w:val="0072C6"/>
        </w:rPr>
      </w:pPr>
      <w:r>
        <w:rPr>
          <w:b/>
          <w:color w:val="0072C6"/>
        </w:rPr>
        <w:tab/>
      </w:r>
      <w:r>
        <w:rPr>
          <w:color w:val="0072C6"/>
        </w:rPr>
        <w:t>Utilizarea persoanelor secundare împuternicite de operator</w:t>
      </w:r>
    </w:p>
    <w:p w14:paraId="74F5D2B9" w14:textId="77777777" w:rsidR="008554D6" w:rsidRPr="006C3F99" w:rsidRDefault="008554D6" w:rsidP="008554D6">
      <w:pPr>
        <w:pStyle w:val="ProductList-Body"/>
        <w:ind w:left="720"/>
        <w:rPr>
          <w:spacing w:val="-2"/>
        </w:rPr>
      </w:pPr>
      <w:r w:rsidRPr="006C3F99">
        <w:rPr>
          <w:spacing w:val="-2"/>
        </w:rPr>
        <w:t>Utilizarea de către Microsoft a subcontractanților în legătură cu acordarea de asistență tehnică pentru Serviciile online este reglementată de aceleași restricții și proceduri care reglementează utilizarea subcontractanților în legătură cu Serviciile online indicate în secțiunea „Notificarea și controalele privind utilizarea subcontractanților” din secțiunea Termenii privind protecția datelor cu caracter personal din TSO.</w:t>
      </w:r>
    </w:p>
    <w:p w14:paraId="78118736" w14:textId="77777777" w:rsidR="00B143C0" w:rsidRDefault="00B143C0" w:rsidP="00B143C0">
      <w:pPr>
        <w:pStyle w:val="ProductList-Body"/>
        <w:ind w:left="158"/>
      </w:pPr>
    </w:p>
    <w:p w14:paraId="537D0DD7" w14:textId="77777777" w:rsidR="00B143C0" w:rsidRDefault="00B143C0" w:rsidP="00B143C0">
      <w:pPr>
        <w:pStyle w:val="ProductList-Body"/>
        <w:ind w:left="180"/>
        <w:outlineLvl w:val="2"/>
        <w:rPr>
          <w:color w:val="0072C6"/>
        </w:rPr>
      </w:pPr>
      <w:r>
        <w:rPr>
          <w:b/>
          <w:color w:val="0072C6"/>
        </w:rPr>
        <w:tab/>
      </w:r>
      <w:r>
        <w:rPr>
          <w:color w:val="0072C6"/>
        </w:rPr>
        <w:t>Instituţii de învăţământ</w:t>
      </w:r>
    </w:p>
    <w:p w14:paraId="7F88C83E" w14:textId="77777777" w:rsidR="00B143C0" w:rsidRPr="00CD1288" w:rsidRDefault="00B143C0" w:rsidP="00B143C0">
      <w:pPr>
        <w:pStyle w:val="ProductList-Body"/>
        <w:ind w:left="720"/>
      </w:pPr>
      <w:r>
        <w:t>Recunoaşterile şi acordurile Microsoft, precum şi responsabilităţile Clientului de a obţine consimţământul părinţilor şi de a transmite înştiinţările prevăzute în secţiunea „Instituţii de învăţământ” din secţiunea Termenii privind protecţia datelor cu caracter personal din TSO se aplică, de asemenea, şi Datelor de asistenţă.</w:t>
      </w:r>
    </w:p>
    <w:p w14:paraId="3D76FC3E" w14:textId="77777777" w:rsidR="00B143C0" w:rsidRPr="00CD1288" w:rsidRDefault="00B143C0" w:rsidP="00B143C0">
      <w:pPr>
        <w:pStyle w:val="ProductList-Body"/>
      </w:pPr>
    </w:p>
    <w:p w14:paraId="18B7AAF8" w14:textId="77777777" w:rsidR="00B143C0" w:rsidRPr="00FC2D52" w:rsidRDefault="00B143C0" w:rsidP="00B143C0">
      <w:pPr>
        <w:pStyle w:val="ProductList-Body"/>
        <w:keepNext/>
        <w:outlineLvl w:val="2"/>
      </w:pPr>
      <w:r>
        <w:rPr>
          <w:b/>
          <w:bCs/>
          <w:color w:val="00188F"/>
        </w:rPr>
        <w:t>Aţi Termeni ai Serviciilor profesionale</w:t>
      </w:r>
    </w:p>
    <w:p w14:paraId="26CB5999" w14:textId="77777777" w:rsidR="008554D6" w:rsidRPr="00AC5443" w:rsidRDefault="008554D6" w:rsidP="008554D6">
      <w:pPr>
        <w:pStyle w:val="ProductList-Body"/>
        <w:tabs>
          <w:tab w:val="clear" w:pos="158"/>
          <w:tab w:val="left" w:pos="360"/>
        </w:tabs>
        <w:ind w:left="180"/>
        <w:outlineLvl w:val="3"/>
        <w:rPr>
          <w:b/>
          <w:color w:val="0072C6"/>
        </w:rPr>
      </w:pPr>
      <w:r>
        <w:rPr>
          <w:b/>
          <w:color w:val="0072C6"/>
        </w:rPr>
        <w:t>Prelucrarea datelor cu caracter personal</w:t>
      </w:r>
    </w:p>
    <w:p w14:paraId="62391646" w14:textId="77777777" w:rsidR="008554D6" w:rsidRPr="00F40FD0" w:rsidRDefault="008554D6" w:rsidP="008554D6">
      <w:pPr>
        <w:pStyle w:val="CommentText"/>
        <w:ind w:left="180"/>
      </w:pPr>
      <w:r>
        <w:rPr>
          <w:sz w:val="18"/>
          <w:szCs w:val="18"/>
        </w:rPr>
        <w:t xml:space="preserve">În măsura în care Microsoft este procesator sau subcontractant care procesează Date cu caracter personal, dar nu este inclusă în Datele de asistență, în legătură cu furnizarea Serviciilor profesionale, Microsoft își asumă angajamentele (a) din paragraful „Procesarea datelor cu caracter personal; GDPR” din secțiunea Termenii privind protecția datelor cu caracter personal din TSO și (b) din Termenii GDPR din Anexa 4 față de toți clienții, începând cu 25 mai 2018. </w:t>
      </w:r>
    </w:p>
    <w:p w14:paraId="791F52E4" w14:textId="77777777" w:rsidR="00E40434" w:rsidRDefault="00E40434" w:rsidP="00E40434">
      <w:pPr>
        <w:pStyle w:val="ProductList-Body"/>
        <w:ind w:left="180"/>
        <w:rPr>
          <w:b/>
          <w:color w:val="00188F"/>
        </w:rPr>
      </w:pP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22546F">
      <w:pPr>
        <w:pStyle w:val="ProductList-Body"/>
        <w:keepNext/>
        <w:tabs>
          <w:tab w:val="clear" w:pos="158"/>
          <w:tab w:val="left" w:pos="360"/>
        </w:tabs>
        <w:ind w:left="187"/>
        <w:outlineLvl w:val="3"/>
        <w:rPr>
          <w:b/>
          <w:color w:val="0072C6"/>
        </w:rPr>
      </w:pPr>
      <w:r w:rsidRPr="00E40434">
        <w:rPr>
          <w:b/>
          <w:color w:val="0072C6"/>
        </w:rPr>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08"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209" w:name="_Toc528606156"/>
      <w:r w:rsidRPr="001A140A">
        <w:rPr>
          <w:lang w:val="it-IT"/>
        </w:rPr>
        <w:t>Adăugarea unei notificări referitoare la codificarea H.265/HEVC în Serviciile Azure Media</w:t>
      </w:r>
      <w:bookmarkEnd w:id="208"/>
      <w:bookmarkEnd w:id="209"/>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705A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10" w:name="_Toc484158323"/>
      <w:bookmarkStart w:id="211" w:name="_Toc528606157"/>
      <w:r w:rsidRPr="00487266">
        <w:rPr>
          <w:lang w:val="ro-RO"/>
        </w:rPr>
        <w:t>Notificare despre Adobe Flash Player</w:t>
      </w:r>
      <w:bookmarkEnd w:id="210"/>
      <w:bookmarkEnd w:id="211"/>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65"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77777777" w:rsidR="00952EC3" w:rsidRPr="00747204" w:rsidDel="007C0F64" w:rsidRDefault="00705ADB"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12" w:name="_Toc484158324"/>
      <w:bookmarkStart w:id="213" w:name="_Toc476230953"/>
      <w:bookmarkStart w:id="214" w:name="_Toc528606158"/>
      <w:r w:rsidRPr="00487266">
        <w:rPr>
          <w:lang w:val="ro-RO"/>
        </w:rPr>
        <w:lastRenderedPageBreak/>
        <w:t>Notificarea privind standardul vizual H.264/AVC, standardul video VC-1, standardul vizual MPEG-4 partea 2 şi standardul video MPEG-2</w:t>
      </w:r>
      <w:bookmarkEnd w:id="212"/>
      <w:bookmarkEnd w:id="213"/>
      <w:bookmarkEnd w:id="214"/>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4F39DF5C" w14:textId="56705172" w:rsidR="00A27D70" w:rsidRPr="00690C65" w:rsidRDefault="00705ADB" w:rsidP="00E40434">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15" w:name="_Toc503180509"/>
      <w:bookmarkStart w:id="216" w:name="Attachment2"/>
      <w:bookmarkStart w:id="217" w:name="_Toc528606159"/>
      <w:r>
        <w:lastRenderedPageBreak/>
        <w:t>Anexa 2 – Suitele de licenţe de abonament</w:t>
      </w:r>
      <w:bookmarkEnd w:id="215"/>
      <w:bookmarkEnd w:id="217"/>
    </w:p>
    <w:p w14:paraId="42D065C7" w14:textId="07AC4ECB"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0" w:type="auto"/>
        <w:tblInd w:w="27" w:type="dxa"/>
        <w:tblLayout w:type="fixed"/>
        <w:tblLook w:val="04A0" w:firstRow="1" w:lastRow="0" w:firstColumn="1" w:lastColumn="0" w:noHBand="0" w:noVBand="1"/>
      </w:tblPr>
      <w:tblGrid>
        <w:gridCol w:w="4092"/>
        <w:gridCol w:w="236"/>
        <w:gridCol w:w="236"/>
        <w:gridCol w:w="236"/>
        <w:gridCol w:w="236"/>
        <w:gridCol w:w="760"/>
        <w:gridCol w:w="765"/>
        <w:gridCol w:w="450"/>
        <w:gridCol w:w="450"/>
        <w:gridCol w:w="360"/>
        <w:gridCol w:w="360"/>
        <w:gridCol w:w="360"/>
        <w:gridCol w:w="956"/>
        <w:gridCol w:w="439"/>
        <w:gridCol w:w="378"/>
        <w:gridCol w:w="387"/>
      </w:tblGrid>
      <w:tr w:rsidR="00216953" w14:paraId="79EF83B0" w14:textId="77777777" w:rsidTr="00D93F2A">
        <w:trPr>
          <w:trHeight w:val="636"/>
          <w:tblHeader/>
        </w:trPr>
        <w:tc>
          <w:tcPr>
            <w:tcW w:w="4092" w:type="dxa"/>
            <w:vMerge w:val="restart"/>
            <w:tcBorders>
              <w:top w:val="nil"/>
              <w:left w:val="nil"/>
              <w:bottom w:val="dashSmallGap" w:sz="4" w:space="0" w:color="FFFFFF" w:themeColor="text1" w:themeTint="00" w:themeShade="00"/>
              <w:right w:val="nil"/>
            </w:tcBorders>
            <w:vAlign w:val="bottom"/>
            <w:hideMark/>
          </w:tcPr>
          <w:p w14:paraId="59602A1C" w14:textId="77777777" w:rsidR="00216953" w:rsidRDefault="00216953" w:rsidP="00D93F2A">
            <w:pPr>
              <w:pStyle w:val="ProductList-Body"/>
              <w:tabs>
                <w:tab w:val="clear" w:pos="158"/>
                <w:tab w:val="left" w:pos="720"/>
              </w:tabs>
              <w:spacing w:line="256" w:lineRule="auto"/>
              <w:ind w:left="-108"/>
              <w:rPr>
                <w:sz w:val="22"/>
              </w:rPr>
            </w:pPr>
            <w:r>
              <w:rPr>
                <w:sz w:val="22"/>
              </w:rPr>
              <w:t>Serviciu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593C57C0"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AFF49F2"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C4CA04"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E86D418"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58371FD"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B8C583"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17DFAD2"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690C2806"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26850F0"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6F5CA19"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E5702C9"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12D3D4"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C553AB1"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B96780" w14:textId="77777777" w:rsidR="00216953" w:rsidRPr="006F1174" w:rsidRDefault="0021695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04" w:type="dxa"/>
            <w:gridSpan w:val="3"/>
            <w:tcBorders>
              <w:top w:val="single" w:sz="12" w:space="0" w:color="FFFFFF" w:themeColor="background1"/>
              <w:left w:val="single" w:sz="12" w:space="0" w:color="FFFFFF" w:themeColor="background1"/>
              <w:bottom w:val="nil"/>
              <w:right w:val="nil"/>
            </w:tcBorders>
            <w:shd w:val="clear" w:color="auto" w:fill="0072C6"/>
          </w:tcPr>
          <w:p w14:paraId="4FC4731D" w14:textId="77777777" w:rsidR="00216953" w:rsidRPr="001F15CE" w:rsidRDefault="0021695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E8102AA"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6501982"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16953" w14:paraId="2772880E" w14:textId="77777777" w:rsidTr="00D93F2A">
        <w:trPr>
          <w:trHeight w:val="299"/>
          <w:tblHeader/>
        </w:trPr>
        <w:tc>
          <w:tcPr>
            <w:tcW w:w="4092" w:type="dxa"/>
            <w:vMerge/>
            <w:tcBorders>
              <w:top w:val="nil"/>
              <w:left w:val="nil"/>
              <w:bottom w:val="dashSmallGap" w:sz="4" w:space="0" w:color="808080" w:themeColor="background1" w:themeShade="80"/>
              <w:right w:val="nil"/>
            </w:tcBorders>
            <w:vAlign w:val="center"/>
            <w:hideMark/>
          </w:tcPr>
          <w:p w14:paraId="749BF3B1" w14:textId="77777777" w:rsidR="00216953" w:rsidRDefault="00216953"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DE0B7C7"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F7051D"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C0FBD"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449636"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1435336"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DBFDEF"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8A97FF6"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99EBFF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367242"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CA06D0"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741791"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B8E82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9" w:type="dxa"/>
            <w:tcBorders>
              <w:top w:val="nil"/>
              <w:left w:val="single" w:sz="12" w:space="0" w:color="FFFFFF" w:themeColor="background1"/>
              <w:bottom w:val="single" w:sz="12" w:space="0" w:color="FFFFFF" w:themeColor="background1"/>
              <w:right w:val="nil"/>
            </w:tcBorders>
            <w:shd w:val="clear" w:color="auto" w:fill="0072C6"/>
            <w:vAlign w:val="center"/>
          </w:tcPr>
          <w:p w14:paraId="12AE495E"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43415149"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3BD82D35"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6F4B1794"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2ED473FD"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216953" w14:paraId="39BE1B80" w14:textId="77777777" w:rsidTr="00D93F2A">
        <w:trPr>
          <w:trHeight w:val="210"/>
        </w:trPr>
        <w:tc>
          <w:tcPr>
            <w:tcW w:w="4092" w:type="dxa"/>
            <w:tcBorders>
              <w:top w:val="nil"/>
              <w:left w:val="nil"/>
              <w:bottom w:val="dashSmallGap" w:sz="4" w:space="0" w:color="BFBFBF" w:themeColor="background1" w:themeShade="BF"/>
              <w:right w:val="nil"/>
            </w:tcBorders>
            <w:noWrap/>
            <w:vAlign w:val="center"/>
            <w:hideMark/>
          </w:tcPr>
          <w:p w14:paraId="6FDA3E1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8C59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4AA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F6C0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A0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DFA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355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BF95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A137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299C4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D97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8FF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F3AC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EE5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4CC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E59CD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DA4A772"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1D6F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096E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7AC9B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9D7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4E8F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9C5E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968D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8A03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6D47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1B07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AEFB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BF5D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2D3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64C7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0CE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FDFA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BC51D2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891B6"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BAD00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B7F6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24F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A7C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B3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56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3E2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54A5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303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09F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F2B9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797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633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E53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A78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A21BF72"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D470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9A9E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AEE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6981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54F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9BD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9F45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F83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AF9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BE58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07C7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41C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54B1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2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FA4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6C5D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6CAAAB6"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BA648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FB9B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50C3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10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E2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79C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606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18C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311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804B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98EF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585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2E28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A89C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54F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1737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705CB2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3F9D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53C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BCA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CEFE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5B9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4F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604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11C2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2C86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E2FD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F307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21BE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4E6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D783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939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2E9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844E2E0"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CFBD0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2D07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43D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394E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3201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27CC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9AC2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DD6B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30B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43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5955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FDD3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644F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FDA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DBC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62A44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C4B0DA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C0963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FE3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FA53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2EB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92A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00D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DBDD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A3D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C58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D073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9959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D14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D3C9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D12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6FD6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44BE7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BB38C9F"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58A620"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E9F2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FEF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5F20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3F1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B7DF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B8FA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37C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810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9ED7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916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48B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A537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12C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52DD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6BA55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26E365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66D3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383BA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54843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6195C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B3AE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E5F7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314B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D417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5452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BAC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683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EF5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541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C8E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B07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36D3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4207E6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27ADB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4097A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6CE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6FAA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B0D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EF9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FCE7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046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5FBF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F758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13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251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DF1A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D480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FECC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3BAB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6D01A07"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9E33D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36E98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A1C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DFA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FBD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6815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CC1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F45A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05D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3800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48AD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EB68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CB52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E72C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645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8015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B44B9F2"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837B3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1B1D2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9A2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E33C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617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B271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BB8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214E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849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558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0FD0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860F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CD8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D6C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3927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47A9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8D65CC3"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E54EE"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CE40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502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3B73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9EA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E1F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4B1A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FFCE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519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CCE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A5B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6C5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DF0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FF5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1A3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FC806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CDCF270" w14:textId="77777777" w:rsidTr="00D93F2A">
        <w:trPr>
          <w:trHeight w:val="195"/>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175E9"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055A0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B144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5FD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24E9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D703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5B4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0F7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FD9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7BA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442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042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B350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F08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027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F09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C6B6B44" w14:textId="77777777" w:rsidTr="00D93F2A">
        <w:trPr>
          <w:trHeight w:val="24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D79A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4089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0516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A07F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A58E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7255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494A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CBC24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DED84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1BD2D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555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F15F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D9F9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27E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CAF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F10C2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F49CF5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FECD4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Informații despre amenințări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69BE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8993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B46E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ABC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096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74D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45B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F56F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175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762D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86E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CA5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7304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355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C58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92885BF"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A4838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728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497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8E30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B690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FC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4BA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AB2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A0B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1EE8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8EE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3E5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294E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72FB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D87F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5619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BDD2B9F"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9FB3A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CAB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2A56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011A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1CDB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ED3F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621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F527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B1EB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5D52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00DD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0D47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4AD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77B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B50A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A2B3E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0F49757"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F1FC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38E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009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CB1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CB7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AD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7C6E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470C0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A5162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879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FA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93FE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92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82E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D48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DA54D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C0FDB44"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EAE1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4A49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A123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9B7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9213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B6C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AEF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C570C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3B6F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FF30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C568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1195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7033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232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F532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577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B93201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5B835D"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B617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64A6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017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A90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7D26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EC91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5B9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1CE8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768D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D4C0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A9F8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6E8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42D4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A36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FB30F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B549A74"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40061"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F6F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793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B3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C3BA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8B0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5727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04CE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23A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1797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D2DF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E40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DC5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7C06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CA1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A2D3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5C7E8EB"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60BF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5C2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62B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2FD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1E4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832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68F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C26C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393F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D07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FD1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473B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91E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BA8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738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22A2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455067C" w14:textId="77777777" w:rsidTr="00D93F2A">
        <w:trPr>
          <w:trHeight w:val="366"/>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3F558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164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E31A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2DB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250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218B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162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B9E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A9B2E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0688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20D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3C6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1FF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643E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89CE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07765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B7C4EA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E69312"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A4F3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E22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B99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B83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7AA6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176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F9C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DA1F6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3E90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F319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F5B4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ADA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C9B7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5FBD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3BB4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1C9677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360B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268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677B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C0C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827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13A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07B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31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7CC9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1A90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D82D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9A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8336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78E5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900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2C551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FF4BC44"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94043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2C2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C02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24F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FD5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F38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91D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EBB9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FC3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EC8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1B4F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D8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05E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34C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3DFD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3F5D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9052FA0"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77902"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A28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764B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FA1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E0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F60A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BB2D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9E4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D64D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2893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7A9D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AD4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8AC9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B2C6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7B59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7E155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FE6CAF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00ED7B"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3782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53C4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6F81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7708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C86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8FDB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96D2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E5D8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7838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7AF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0E95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3A544"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7D734"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67B3E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6D0F0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E02EA0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059237" w14:textId="77777777" w:rsidR="00216953" w:rsidRPr="00F40FD0"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C727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27D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5191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0E2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2C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531C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2D0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E19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F523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331A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4835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ECEB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6CE1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3CCF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AB9F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9512F13"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9030F"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71B3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C9CE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BDDB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4F41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41A6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690CE"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DF41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92A1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055C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7673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FA48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809C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B708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9D50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5E0E2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9B30BEB" w14:textId="77777777" w:rsidTr="00D93F2A">
        <w:trPr>
          <w:trHeight w:val="159"/>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87EE81" w14:textId="77777777" w:rsidR="00216953"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D5956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1F97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B608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229C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8926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44EB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D3E5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C6FD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C1AD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FAF9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FC76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1F0B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C9A0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0F1BC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A94B1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9EFFC84"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D30A7"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A06CD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BEC0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A179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8CAC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8585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0BFF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23F54"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43B0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865C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4BFE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4025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AF7F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753D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9014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53D3C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03C44DC"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7268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DC2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D40D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E54E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BC3A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140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5A2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80E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1C6B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0BE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00A8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C2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72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A432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B49C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BB51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AA3A838"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A8D6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7F8E6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69A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98EF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F17BD"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7E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25AF4"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7F9B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3A8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ECB2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583E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2B0E6"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9624A"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C78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B0C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0EF3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32D377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79474E"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168C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E8F23"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6058F"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0229B"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C5E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914E4"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365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8A7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C0B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CE36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BA5A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DDD77"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5FF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E8F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9F528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5E66A7B" w14:textId="77777777" w:rsidR="0022546F" w:rsidRPr="00DE4D86" w:rsidRDefault="0022546F" w:rsidP="0022546F">
      <w:pPr>
        <w:pStyle w:val="ProductList-Body"/>
        <w:rPr>
          <w:i/>
          <w:sz w:val="16"/>
          <w:szCs w:val="16"/>
        </w:rPr>
      </w:pPr>
      <w:r w:rsidRPr="00DE4D86">
        <w:rPr>
          <w:i/>
          <w:sz w:val="16"/>
          <w:szCs w:val="16"/>
          <w:vertAlign w:val="superscript"/>
        </w:rPr>
        <w:t>3</w:t>
      </w:r>
      <w:r w:rsidRPr="00DE4D86">
        <w:rPr>
          <w:i/>
          <w:sz w:val="16"/>
          <w:szCs w:val="16"/>
        </w:rPr>
        <w:t xml:space="preserve"> Includerea Serviciului de conferinţă audio din Skype for Business Online cu Office 365 Enterprise E5 depinde de disponibilitatea în funcţie de regiune.</w:t>
      </w:r>
    </w:p>
    <w:p w14:paraId="638FBE4F" w14:textId="0F5EFA9E" w:rsidR="0022546F" w:rsidRDefault="0022546F" w:rsidP="0022546F">
      <w:pPr>
        <w:pStyle w:val="ProductList-Body"/>
        <w:rPr>
          <w:i/>
          <w:sz w:val="16"/>
          <w:szCs w:val="16"/>
        </w:rPr>
      </w:pPr>
      <w:r w:rsidRPr="00DE4D86">
        <w:rPr>
          <w:i/>
          <w:sz w:val="16"/>
          <w:szCs w:val="16"/>
          <w:vertAlign w:val="superscript"/>
        </w:rPr>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69" w:history="1">
        <w:r w:rsidRPr="00DE4D86">
          <w:rPr>
            <w:rStyle w:val="Hyperlink"/>
            <w:i/>
            <w:sz w:val="16"/>
            <w:szCs w:val="16"/>
          </w:rPr>
          <w:t>https://www.microsoft.com/en-us/dynamics365/pricing</w:t>
        </w:r>
      </w:hyperlink>
      <w:r w:rsidRPr="00DE4D86">
        <w:rPr>
          <w:i/>
          <w:sz w:val="16"/>
          <w:szCs w:val="16"/>
        </w:rPr>
        <w:t>.</w:t>
      </w:r>
    </w:p>
    <w:p w14:paraId="11F50221" w14:textId="77777777" w:rsidR="008554D6" w:rsidRDefault="008554D6" w:rsidP="008554D6">
      <w:pPr>
        <w:pStyle w:val="ProductList-Body"/>
        <w:rPr>
          <w:i/>
          <w:sz w:val="16"/>
          <w:szCs w:val="16"/>
        </w:rPr>
      </w:pPr>
      <w:r>
        <w:rPr>
          <w:i/>
          <w:sz w:val="16"/>
          <w:szCs w:val="16"/>
          <w:vertAlign w:val="superscript"/>
        </w:rPr>
        <w:lastRenderedPageBreak/>
        <w:t>5</w:t>
      </w:r>
      <w:r>
        <w:rPr>
          <w:i/>
          <w:sz w:val="16"/>
          <w:szCs w:val="16"/>
        </w:rPr>
        <w:t xml:space="preserve"> Clienții Office 365 cu 500 de stații de lucru sau mai puțin vor trece la Microsoft Teams și nu vor avea acces la Skype for Business Online.</w:t>
      </w:r>
    </w:p>
    <w:p w14:paraId="49C126A9" w14:textId="77777777" w:rsidR="008554D6" w:rsidRPr="00DE4D86" w:rsidRDefault="008554D6" w:rsidP="0022546F">
      <w:pPr>
        <w:pStyle w:val="ProductList-Body"/>
        <w:rPr>
          <w:i/>
          <w:sz w:val="16"/>
          <w:szCs w:val="16"/>
        </w:rPr>
      </w:pPr>
    </w:p>
    <w:p w14:paraId="1C84BD6F" w14:textId="77777777" w:rsidR="0022546F" w:rsidRDefault="0022546F" w:rsidP="0022546F">
      <w:pPr>
        <w:pStyle w:val="ProductList-Body"/>
      </w:pPr>
    </w:p>
    <w:p w14:paraId="2B6411E9" w14:textId="58B6B6B0" w:rsidR="0022546F" w:rsidRDefault="0022546F" w:rsidP="0022546F">
      <w:pPr>
        <w:pStyle w:val="ProductList-Offering1Heading"/>
      </w:pPr>
      <w:bookmarkStart w:id="218" w:name="_Toc503180510"/>
      <w:bookmarkStart w:id="219" w:name="_Toc528606160"/>
      <w:r>
        <w:t>Sectorul public</w:t>
      </w:r>
      <w:bookmarkEnd w:id="218"/>
      <w:bookmarkEnd w:id="219"/>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216953" w14:paraId="4DEFD6F1" w14:textId="77777777" w:rsidTr="00D93F2A">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4733A6C2" w14:textId="77777777" w:rsidR="00216953" w:rsidRDefault="00216953" w:rsidP="00D93F2A">
            <w:pPr>
              <w:pStyle w:val="ProductList-Body"/>
              <w:tabs>
                <w:tab w:val="clear" w:pos="158"/>
                <w:tab w:val="left" w:pos="720"/>
              </w:tabs>
              <w:spacing w:line="256" w:lineRule="auto"/>
              <w:ind w:left="-108"/>
              <w:rPr>
                <w:sz w:val="22"/>
              </w:rPr>
            </w:pPr>
            <w:r>
              <w:rPr>
                <w:sz w:val="22"/>
              </w:rPr>
              <w:t>Serviciu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3912E67" w14:textId="77777777" w:rsidR="00216953" w:rsidRPr="001F15CE" w:rsidRDefault="0021695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3ADFBAA" w14:textId="77777777" w:rsidR="00216953" w:rsidRPr="001F15CE" w:rsidRDefault="0021695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49C5EDC" w14:textId="77777777" w:rsidR="00216953" w:rsidRPr="001F15CE" w:rsidRDefault="0021695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16953" w14:paraId="75DC95FF" w14:textId="77777777" w:rsidTr="00D93F2A">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0515BE29" w14:textId="77777777" w:rsidR="00216953" w:rsidRDefault="00216953"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2CDFDF"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95319A"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9C8E48"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0B0F8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5EE6A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2D114"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DBF29C"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F73EBC"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2E9A1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99456" w14:textId="77777777" w:rsidR="00216953" w:rsidRPr="006F1174"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1C5B04"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216953" w14:paraId="2D9180B9"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2A7346E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402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0A4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A86D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4B50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1F1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EC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D2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E39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7432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85FD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1ED8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9FBBC4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0413A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283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EAC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97C7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86A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87E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4A5A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3D8C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00D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D255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E46CE"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42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460498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72ECED"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8009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C499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F4B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758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4B1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39A1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7B0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1AE7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FDB6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20C1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59A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3152357"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205D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76A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45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413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928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416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CC6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BE5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2E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6E76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72CA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920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CBD6C2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9A78F"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E29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B1CF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3F7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B1DB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113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59E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69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F07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515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021F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4C7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99082B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EBA01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A40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C1C8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023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8E8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0FD54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B6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97E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2C8D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F223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07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799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E97C11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2F9C6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F92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E61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19D8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10A3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298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17E9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2CFC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B07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4CDC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7F25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998C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E8E8E6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7A0A4"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A95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266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4EF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FAF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7177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C0F2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E9D6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9DF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2CBB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EFA7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C45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A33EE5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8F30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F706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8607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858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A8F2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2111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6CE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411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794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420E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0468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F14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227550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C45C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D64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C6C6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794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FEECC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EA1D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30E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DE9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F10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4CA9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C927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ACA7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8B6605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F7021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7AD1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B79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884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1E97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731C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DA98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DCB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3F7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B8C4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059D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2E70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A60DDB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9AF78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6843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AA5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7D9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96E3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641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69B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0D95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DBC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C719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B7E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EFC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7FEA42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6E94F"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153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F64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05BB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B0C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CABE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D20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E7DC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C2A3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B46A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379D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63E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E3BB5BA" w14:textId="77777777" w:rsidTr="00D93F2A">
        <w:trPr>
          <w:trHeight w:val="24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EBEE31"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DA3F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836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FC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D27B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A586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19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9B7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0B38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4569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C196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695C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63D3DB2"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B7654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544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9892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F4E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D23F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5B09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E4A0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F22B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335A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CF3A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AF2F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F74C7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91545D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4AA6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Informații despre amenințări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A42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F759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F23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B48E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965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15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1733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DF2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54E5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B157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3DA2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3462CDD" w14:textId="77777777" w:rsidTr="00D93F2A">
        <w:trPr>
          <w:trHeight w:val="10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60992"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A21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D25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64A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2AE3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138C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D41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67A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893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F1A0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6DF2E"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CB0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205C93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33F61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FD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19B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A257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D5C6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F423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636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0A40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1A3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80C6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0A9E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2F5A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59E419D" w14:textId="77777777" w:rsidTr="00D93F2A">
        <w:trPr>
          <w:trHeight w:val="177"/>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5A1A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F0A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AE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ACB9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0C9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5D4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CE11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40C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14E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85DA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E23B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CFEF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0D1D66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815D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B22A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9E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071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8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C89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D54B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91F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F0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834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E445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16A2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F11D60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BC3ED"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83B1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F62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938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374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912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6A5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8C05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7F8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02AC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2CD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353C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3F6BBE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4DABF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B8E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232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2A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994F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54C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E28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6DF5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271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B3ED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6611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CF4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47A559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3EEF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3C70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726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D5E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CB5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BB28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C49F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F7F9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EE0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137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B65A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815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1384BE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220B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531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76D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786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B1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DE1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E3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D06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02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7307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A3D0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36D6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290D4A5" w14:textId="77777777" w:rsidTr="00D93F2A">
        <w:trPr>
          <w:trHeight w:val="10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C3B336"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ED9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CE83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61B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7892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490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AA6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F9B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E502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5868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63F1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EED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B8EA72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3A855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A852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29FCD"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960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CBC3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D0E2D"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5B4C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52DB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382718"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0741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3B02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917B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C526A8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AEA848"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A9F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5D2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E5F39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BDDD5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02598"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0F28C3"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B93F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72285"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43B55"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4FEC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DE18B"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6F5245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CF557" w14:textId="77777777" w:rsidR="00216953"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CC49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F120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448E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E7B8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58BD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2678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9CD1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475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3E03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CC74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635A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p w14:paraId="51C2AF5C" w14:textId="77777777" w:rsidR="0022546F" w:rsidRPr="00C040A0" w:rsidRDefault="0022546F" w:rsidP="0022546F">
      <w:pPr>
        <w:pStyle w:val="ProductList-Body"/>
        <w:rPr>
          <w:i/>
          <w:sz w:val="16"/>
          <w:szCs w:val="16"/>
        </w:rPr>
      </w:pPr>
      <w:r>
        <w:rPr>
          <w:i/>
          <w:sz w:val="16"/>
          <w:szCs w:val="16"/>
          <w:vertAlign w:val="superscript"/>
        </w:rPr>
        <w:t>3</w:t>
      </w:r>
      <w:r>
        <w:rPr>
          <w:i/>
          <w:sz w:val="16"/>
          <w:szCs w:val="16"/>
        </w:rPr>
        <w:t xml:space="preserve"> Includerea Serviciului de conferinţă audio din Skype for Business Online cu Office 365 pentru instituţii guvernamentale/Education E5/A5 depinde de disponibilitatea în funcţie de regiune.</w:t>
      </w:r>
    </w:p>
    <w:bookmarkEnd w:id="216"/>
    <w:p w14:paraId="577710D5" w14:textId="77777777" w:rsidR="008554D6" w:rsidRDefault="008554D6" w:rsidP="008554D6">
      <w:pPr>
        <w:pStyle w:val="ProductList-Body"/>
        <w:rPr>
          <w:i/>
          <w:sz w:val="16"/>
          <w:szCs w:val="16"/>
        </w:rPr>
      </w:pPr>
      <w:r>
        <w:rPr>
          <w:i/>
          <w:sz w:val="16"/>
          <w:szCs w:val="16"/>
          <w:vertAlign w:val="superscript"/>
        </w:rPr>
        <w:t>4</w:t>
      </w:r>
      <w:r w:rsidRPr="00C4610D">
        <w:rPr>
          <w:i/>
          <w:sz w:val="16"/>
          <w:szCs w:val="16"/>
        </w:rPr>
        <w:t xml:space="preserve"> </w:t>
      </w:r>
      <w:r>
        <w:rPr>
          <w:i/>
          <w:sz w:val="16"/>
          <w:szCs w:val="16"/>
        </w:rPr>
        <w:t>Include Microsoft 365 Education A3 cu Licență Core CAL.</w:t>
      </w:r>
    </w:p>
    <w:p w14:paraId="0DCDAF85" w14:textId="77777777" w:rsidR="008554D6" w:rsidRDefault="008554D6" w:rsidP="008554D6">
      <w:pPr>
        <w:pStyle w:val="ProductList-Body"/>
        <w:rPr>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2A6A49D9" w14:textId="3C287D3B" w:rsidR="00F2322F" w:rsidRPr="00690C65" w:rsidRDefault="00747431" w:rsidP="007702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0" w:name="Attachment3"/>
      <w:bookmarkStart w:id="221" w:name="_Toc528606161"/>
      <w:r>
        <w:lastRenderedPageBreak/>
        <w:t>Anexa 3 – Clauzele contractuale standard (Procesoare)</w:t>
      </w:r>
      <w:bookmarkEnd w:id="220"/>
      <w:bookmarkEnd w:id="221"/>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lastRenderedPageBreak/>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w:t>
      </w:r>
      <w:r>
        <w:lastRenderedPageBreak/>
        <w:t xml:space="preserve">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lastRenderedPageBreak/>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lastRenderedPageBreak/>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22" w:name="_Toc489605629"/>
      <w:bookmarkStart w:id="223" w:name="Attachment4"/>
      <w:bookmarkStart w:id="224" w:name="_Toc528606162"/>
      <w:r>
        <w:lastRenderedPageBreak/>
        <w:t>Anexa 4 – Termenii Regulamentului general privind protecţia datelor al Uniunii Europene</w:t>
      </w:r>
      <w:bookmarkEnd w:id="222"/>
      <w:bookmarkEnd w:id="224"/>
    </w:p>
    <w:bookmarkEnd w:id="223"/>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216953" w:rsidRDefault="00E40434" w:rsidP="00E40434">
      <w:pPr>
        <w:pStyle w:val="ProductList-Body"/>
        <w:outlineLvl w:val="1"/>
        <w:rPr>
          <w:color w:val="00188F"/>
        </w:rPr>
      </w:pPr>
      <w:r w:rsidRPr="00216953">
        <w:rPr>
          <w:b/>
          <w:color w:val="00188F"/>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34E4F00D" w:rsidR="00E40434" w:rsidRPr="0008458E" w:rsidRDefault="00E40434" w:rsidP="00E40434">
      <w:pPr>
        <w:pStyle w:val="ProductList-Body"/>
        <w:spacing w:after="120"/>
        <w:ind w:left="720"/>
      </w:pPr>
      <w:r>
        <w:rPr>
          <w:b/>
        </w:rPr>
        <w:t>(d)</w:t>
      </w:r>
      <w:r>
        <w:tab/>
        <w:t>respectă condiţiile menţionate la alineatele (</w:t>
      </w:r>
      <w:r w:rsidR="000E1D57">
        <w:t>1</w:t>
      </w:r>
      <w:r>
        <w:t xml:space="preserve">)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w:t>
      </w:r>
      <w:r>
        <w:lastRenderedPageBreak/>
        <w:t>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81B5D1" w14:textId="77777777" w:rsidR="00011ED8" w:rsidRDefault="00011ED8" w:rsidP="009A573F">
      <w:pPr>
        <w:spacing w:after="0" w:line="240" w:lineRule="auto"/>
      </w:pPr>
      <w:r>
        <w:separator/>
      </w:r>
    </w:p>
  </w:endnote>
  <w:endnote w:type="continuationSeparator" w:id="0">
    <w:p w14:paraId="77465EE8" w14:textId="77777777" w:rsidR="00011ED8" w:rsidRDefault="00011ED8" w:rsidP="009A573F">
      <w:pPr>
        <w:spacing w:after="0" w:line="240" w:lineRule="auto"/>
      </w:pPr>
      <w:r>
        <w:continuationSeparator/>
      </w:r>
    </w:p>
  </w:endnote>
  <w:endnote w:type="continuationNotice" w:id="1">
    <w:p w14:paraId="4AB0D167" w14:textId="77777777" w:rsidR="00011ED8" w:rsidRDefault="00011ED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E3BA5" w:rsidRDefault="00DE3BA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E3BA5" w:rsidRPr="00591643" w:rsidRDefault="00DE3BA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E3BA5" w:rsidRPr="00C76DF3" w:rsidRDefault="00705ADB" w:rsidP="005C51AC">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E3BA5" w:rsidRPr="00C76DF3" w:rsidRDefault="00DE3B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E3BA5" w:rsidRPr="00C76DF3" w:rsidRDefault="00705ADB" w:rsidP="005C51AC">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E3BA5" w:rsidRPr="00C76DF3" w:rsidRDefault="00DE3B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E3BA5" w:rsidRPr="00C76DF3" w:rsidRDefault="00705ADB" w:rsidP="005C51AC">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E3BA5" w:rsidRPr="00C76DF3" w:rsidRDefault="00DE3B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E3BA5" w:rsidRPr="00C76DF3" w:rsidRDefault="00705ADB" w:rsidP="005C51AC">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E3BA5" w:rsidRPr="00C76DF3" w:rsidRDefault="00705ADB" w:rsidP="005C51AC">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E3BA5" w:rsidRPr="00C76DF3" w:rsidRDefault="00705ADB" w:rsidP="005C51AC">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E537610" w14:textId="77777777" w:rsidR="00DE3BA5" w:rsidRPr="00591643" w:rsidRDefault="00DE3BA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E3BA5" w:rsidRPr="00B13BCE" w:rsidRDefault="00705ADB" w:rsidP="0059164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E3BA5" w:rsidRPr="00B13BCE" w:rsidRDefault="00705ADB" w:rsidP="00AB51F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E3BA5" w:rsidRPr="00B13BCE" w:rsidRDefault="00705ADB" w:rsidP="00AB51F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E3BA5" w:rsidRPr="00B13BCE" w:rsidRDefault="00705ADB" w:rsidP="005C725F">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E3BA5" w:rsidRPr="00B13BCE" w:rsidRDefault="00705ADB" w:rsidP="009C1BC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E3BA5" w:rsidRPr="00B13BCE" w:rsidRDefault="00705ADB" w:rsidP="00AB51F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1D89FB4" w14:textId="77777777" w:rsidR="00DE3BA5" w:rsidRPr="00B13BCE" w:rsidRDefault="00DE3BA5">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E3BA5" w:rsidRPr="00B13BCE" w:rsidRDefault="00705ADB"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E3BA5" w:rsidRPr="00B13BCE" w:rsidRDefault="00705ADB"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E3BA5" w:rsidRPr="00B13BCE" w:rsidRDefault="00705ADB"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E3BA5" w:rsidRPr="00B13BCE" w:rsidRDefault="00705ADB"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E3BA5" w:rsidRPr="00B13BCE" w:rsidRDefault="00705ADB"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E3BA5" w:rsidRPr="00B13BCE" w:rsidRDefault="00705ADB"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4DC4016B" w14:textId="77777777" w:rsidR="00DE3BA5" w:rsidRPr="00B13BCE" w:rsidRDefault="00DE3BA5"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DE3BA5" w:rsidRPr="00B13BCE" w:rsidRDefault="00705ADB"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DE3BA5" w:rsidRPr="00B13BCE" w:rsidRDefault="00705ADB"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DE3BA5" w:rsidRPr="00B13BCE" w:rsidRDefault="00705ADB"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DE3BA5" w:rsidRPr="00B13BCE" w:rsidRDefault="00705ADB"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DE3BA5" w:rsidRPr="00B13BCE" w:rsidRDefault="00705ADB"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DE3BA5" w:rsidRPr="00B13BCE" w:rsidRDefault="00705ADB"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372521B3" w14:textId="77777777" w:rsidR="00DE3BA5" w:rsidRPr="00591643" w:rsidRDefault="00DE3BA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E3BA5" w:rsidRPr="00B13BCE" w:rsidRDefault="00705ADB"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E3BA5" w:rsidRPr="00B13BCE" w:rsidRDefault="00705ADB"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E3BA5" w:rsidRPr="00B13BCE" w:rsidRDefault="00705ADB"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E3BA5" w:rsidRPr="00B13BCE" w:rsidRDefault="00705ADB"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E3BA5" w:rsidRPr="00B13BCE" w:rsidRDefault="00705ADB"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E3BA5" w:rsidRPr="00B13BCE" w:rsidRDefault="00705ADB"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84287B6" w14:textId="77777777" w:rsidR="00DE3BA5" w:rsidRPr="00B13BCE" w:rsidRDefault="00DE3BA5"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DE3BA5" w:rsidRPr="00B13BCE" w:rsidRDefault="00705ADB"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DE3BA5" w:rsidRPr="00B13BCE" w:rsidRDefault="00705ADB"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DE3BA5" w:rsidRPr="00B13BCE" w:rsidRDefault="00705ADB"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DE3BA5" w:rsidRPr="00B13BCE" w:rsidRDefault="00705ADB"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DE3BA5" w:rsidRPr="00B13BCE" w:rsidRDefault="00705ADB"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DE3BA5" w:rsidRPr="00B13BCE" w:rsidRDefault="00705ADB"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6F86F98D" w14:textId="77777777" w:rsidR="00DE3BA5" w:rsidRPr="00591643" w:rsidRDefault="00DE3BA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E3BA5" w:rsidRPr="00B13BCE" w:rsidRDefault="00705ADB"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E3BA5" w:rsidRPr="00B13BCE" w:rsidRDefault="00705ADB"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E3BA5" w:rsidRPr="00B13BCE" w:rsidRDefault="00705ADB"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E3BA5" w:rsidRPr="00B13BCE" w:rsidRDefault="00705ADB"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E3BA5" w:rsidRPr="00B13BCE" w:rsidRDefault="00705ADB"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E3BA5" w:rsidRPr="00B13BCE" w:rsidRDefault="00705ADB"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256C36F5" w14:textId="77777777" w:rsidR="00DE3BA5" w:rsidRPr="00B13BCE" w:rsidRDefault="00DE3BA5"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CC77D44"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2E3F1" w14:textId="77777777" w:rsidR="00C477A7" w:rsidRPr="00B13BCE" w:rsidRDefault="00705ADB"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F762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5B6A0" w14:textId="77777777" w:rsidR="00C477A7" w:rsidRPr="00B13BCE" w:rsidRDefault="00705ADB"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BBF1E4"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B8289" w14:textId="77777777" w:rsidR="00C477A7" w:rsidRPr="00B13BCE" w:rsidRDefault="00705ADB"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0B78EA"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A9D38" w14:textId="77777777" w:rsidR="00C477A7" w:rsidRPr="00B13BCE" w:rsidRDefault="00705ADB"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DE62FA"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8817EB" w14:textId="77777777" w:rsidR="00C477A7" w:rsidRPr="00B13BCE" w:rsidRDefault="00705ADB"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10A5907"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64665" w14:textId="77777777" w:rsidR="00C477A7" w:rsidRPr="00B13BCE" w:rsidRDefault="00705ADB"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74CEAF2C" w14:textId="77777777" w:rsidR="00C477A7" w:rsidRPr="00591643" w:rsidRDefault="00C477A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C477A7" w:rsidRPr="00B13BCE" w:rsidRDefault="00705ADB"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C477A7" w:rsidRPr="00B13BCE" w:rsidRDefault="00705ADB"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C477A7" w:rsidRPr="00B13BCE" w:rsidRDefault="00705ADB"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C477A7" w:rsidRPr="00B13BCE" w:rsidRDefault="00705ADB"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C477A7" w:rsidRPr="00B13BCE" w:rsidRDefault="00705ADB"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C477A7" w:rsidRPr="00B13BCE" w:rsidRDefault="00705ADB"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2E98A423" w14:textId="77777777" w:rsidR="00C477A7" w:rsidRPr="00591643" w:rsidRDefault="00C477A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E39B1" w14:textId="77777777" w:rsidR="00C477A7" w:rsidRPr="00591643" w:rsidRDefault="00C477A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E3BA5" w:rsidRPr="00B13BCE" w:rsidRDefault="00705ADB" w:rsidP="006D19B0">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E3BA5" w:rsidRPr="00B13BCE" w:rsidRDefault="00705ADB" w:rsidP="006D19B0">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E3BA5" w:rsidRPr="00B13BCE" w:rsidRDefault="00705ADB" w:rsidP="006D19B0">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E3BA5" w:rsidRPr="00B13BCE" w:rsidRDefault="00705ADB" w:rsidP="006D19B0">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E3BA5" w:rsidRPr="00B13BCE" w:rsidRDefault="00705ADB" w:rsidP="006D19B0">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E3BA5" w:rsidRPr="00B13BCE" w:rsidRDefault="00705ADB" w:rsidP="006D19B0">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E49A982" w14:textId="77777777" w:rsidR="00DE3BA5" w:rsidRPr="00B13BCE" w:rsidRDefault="00DE3BA5" w:rsidP="00E00D6F">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DE3BA5" w:rsidRPr="00C76DF3" w:rsidRDefault="00705ADB"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DE3BA5" w:rsidRPr="00C76DF3" w:rsidRDefault="00705ADB"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DE3BA5" w:rsidRPr="00C76DF3" w:rsidRDefault="00705ADB"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DE3BA5" w:rsidRPr="00C76DF3" w:rsidRDefault="00705ADB"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DE3BA5" w:rsidRPr="00C76DF3" w:rsidRDefault="00705ADB"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DE3BA5" w:rsidRPr="00C76DF3" w:rsidRDefault="00705ADB"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15E5018F" w14:textId="77777777" w:rsidR="00DE3BA5" w:rsidRPr="00591643" w:rsidRDefault="00DE3BA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DE3BA5" w:rsidRPr="00B13BCE" w:rsidRDefault="00705ADB" w:rsidP="007702C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DE3BA5" w:rsidRPr="00B13BCE" w:rsidRDefault="00705ADB" w:rsidP="007702C3">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DE3BA5" w:rsidRPr="00B13BCE" w:rsidRDefault="00705ADB" w:rsidP="007702C3">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DE3BA5" w:rsidRPr="00B13BCE" w:rsidRDefault="00705ADB" w:rsidP="007702C3">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DE3BA5" w:rsidRPr="00B13BCE" w:rsidRDefault="00705ADB" w:rsidP="007702C3">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DE3BA5" w:rsidRPr="00B13BCE" w:rsidRDefault="00705ADB" w:rsidP="007702C3">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F919EB7" w14:textId="77777777" w:rsidR="00DE3BA5" w:rsidRPr="00591643" w:rsidRDefault="00DE3BA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DE3BA5" w:rsidRPr="00C76DF3" w:rsidRDefault="00705ADB"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DE3BA5" w:rsidRPr="00C76DF3" w:rsidRDefault="00705ADB"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DE3BA5" w:rsidRPr="00C76DF3" w:rsidRDefault="00705ADB"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DE3BA5" w:rsidRPr="00C76DF3" w:rsidRDefault="00705ADB"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DE3BA5" w:rsidRPr="00C76DF3" w:rsidRDefault="00705ADB"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DE3BA5" w:rsidRPr="00C76DF3" w:rsidRDefault="00705ADB"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5C5165BD" w14:textId="77777777" w:rsidR="00DE3BA5" w:rsidRPr="00591643" w:rsidRDefault="00DE3BA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DE3BA5" w:rsidRPr="00C76DF3" w:rsidRDefault="00705ADB"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DE3BA5" w:rsidRPr="00C76DF3" w:rsidRDefault="00705ADB"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DE3BA5" w:rsidRPr="00C76DF3" w:rsidRDefault="00705ADB"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DE3BA5" w:rsidRPr="00C76DF3" w:rsidRDefault="00705ADB"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DE3BA5" w:rsidRPr="00C76DF3" w:rsidRDefault="00705ADB"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DE3BA5" w:rsidRPr="00C76DF3" w:rsidRDefault="00705ADB"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0B51C352" w14:textId="77777777" w:rsidR="00DE3BA5" w:rsidRPr="00591643" w:rsidRDefault="00DE3BA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E3BA5" w:rsidRPr="00C76DF3" w:rsidRDefault="00705ADB"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E3BA5" w:rsidRPr="00C76DF3" w:rsidRDefault="00705ADB"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E3BA5" w:rsidRPr="00C76DF3" w:rsidRDefault="00705ADB"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E3BA5" w:rsidRPr="00C76DF3" w:rsidRDefault="00705ADB"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E3BA5" w:rsidRPr="00C76DF3" w:rsidRDefault="00705ADB"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E3BA5" w:rsidRPr="00C76DF3" w:rsidRDefault="00705ADB"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2723B34" w14:textId="77777777" w:rsidR="00DE3BA5" w:rsidRPr="00591643" w:rsidRDefault="00DE3BA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E3BA5" w:rsidRPr="00B13BCE" w:rsidRDefault="00705ADB"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E3BA5" w:rsidRPr="00B13BCE" w:rsidRDefault="00705ADB"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E3BA5" w:rsidRPr="00B13BCE" w:rsidRDefault="00705ADB"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E3BA5" w:rsidRPr="00B13BCE" w:rsidRDefault="00705ADB"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E3BA5" w:rsidRPr="00B13BCE" w:rsidRDefault="00705ADB"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E3BA5" w:rsidRPr="00B13BCE" w:rsidRDefault="00705ADB"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55E9D9D" w14:textId="77777777" w:rsidR="00DE3BA5" w:rsidRPr="00B13BCE" w:rsidRDefault="00DE3BA5" w:rsidP="00E00D6F">
    <w:pPr>
      <w:pStyle w:val="Footer"/>
      <w:rPr>
        <w:sz w:val="14"/>
        <w:szCs w:val="14"/>
        <w:lang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E3BA5" w:rsidRPr="00B13BCE" w:rsidRDefault="00705ADB"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E3BA5" w:rsidRPr="00B13BCE" w:rsidRDefault="00705ADB"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E3BA5" w:rsidRPr="00B13BCE" w:rsidRDefault="00705ADB"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E3BA5" w:rsidRPr="00B13BCE" w:rsidRDefault="00705ADB"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E3BA5" w:rsidRPr="00B13BCE" w:rsidRDefault="00705ADB"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E3BA5" w:rsidRPr="00B13BCE" w:rsidRDefault="00705ADB"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498A03B" w14:textId="77777777" w:rsidR="00DE3BA5" w:rsidRPr="00B13BCE" w:rsidRDefault="00DE3BA5"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97991D" w14:textId="77777777" w:rsidR="00011ED8" w:rsidRDefault="00011ED8" w:rsidP="009A573F">
      <w:pPr>
        <w:spacing w:after="0" w:line="240" w:lineRule="auto"/>
      </w:pPr>
      <w:r>
        <w:separator/>
      </w:r>
    </w:p>
  </w:footnote>
  <w:footnote w:type="continuationSeparator" w:id="0">
    <w:p w14:paraId="263F1F0C" w14:textId="77777777" w:rsidR="00011ED8" w:rsidRDefault="00011ED8" w:rsidP="009A573F">
      <w:pPr>
        <w:spacing w:after="0" w:line="240" w:lineRule="auto"/>
      </w:pPr>
      <w:r>
        <w:continuationSeparator/>
      </w:r>
    </w:p>
  </w:footnote>
  <w:footnote w:type="continuationNotice" w:id="1">
    <w:p w14:paraId="5CF34CEA" w14:textId="77777777" w:rsidR="00011ED8" w:rsidRDefault="00011ED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E3BA5" w:rsidRPr="004D27A6" w:rsidRDefault="00DE3BA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D0DEECD" w:rsidR="00DE3BA5" w:rsidRPr="00171B2E" w:rsidRDefault="00705ADB"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E3BA5" w:rsidRPr="00B919B9">
              <w:rPr>
                <w:color w:val="404040" w:themeColor="text1" w:themeTint="BF"/>
                <w:sz w:val="16"/>
                <w:szCs w:val="16"/>
              </w:rPr>
              <w:t xml:space="preserve">Termenii Serviciilor online pentru licenţierea de volum Microsoft (română, </w:t>
            </w:r>
            <w:r w:rsidR="008554D6" w:rsidRPr="008554D6">
              <w:rPr>
                <w:color w:val="404040" w:themeColor="text1" w:themeTint="BF"/>
                <w:sz w:val="16"/>
                <w:szCs w:val="16"/>
              </w:rPr>
              <w:t xml:space="preserve">noiembrie </w:t>
            </w:r>
            <w:r w:rsidR="00DE3BA5" w:rsidRPr="00B3324C">
              <w:rPr>
                <w:rFonts w:ascii="Calibri" w:hAnsi="Calibri"/>
                <w:color w:val="404040" w:themeColor="text1" w:themeTint="BF"/>
                <w:sz w:val="16"/>
                <w:szCs w:val="16"/>
              </w:rPr>
              <w:t>2018</w:t>
            </w:r>
            <w:r w:rsidR="00DE3BA5" w:rsidRPr="00B919B9">
              <w:rPr>
                <w:color w:val="404040" w:themeColor="text1" w:themeTint="BF"/>
                <w:sz w:val="16"/>
                <w:szCs w:val="16"/>
              </w:rPr>
              <w:t>)</w:t>
            </w:r>
          </w:sdtContent>
        </w:sdt>
        <w:r w:rsidR="00DE3BA5">
          <w:rPr>
            <w:color w:val="404040" w:themeColor="text1" w:themeTint="BF"/>
            <w:sz w:val="16"/>
            <w:szCs w:val="16"/>
          </w:rPr>
          <w:tab/>
        </w:r>
        <w:r w:rsidR="00DE3BA5">
          <w:rPr>
            <w:color w:val="404040" w:themeColor="text1" w:themeTint="BF"/>
            <w:sz w:val="16"/>
            <w:szCs w:val="16"/>
          </w:rPr>
          <w:fldChar w:fldCharType="begin"/>
        </w:r>
        <w:r w:rsidR="00DE3BA5" w:rsidRPr="004D27A6">
          <w:rPr>
            <w:color w:val="404040" w:themeColor="text1" w:themeTint="BF"/>
            <w:sz w:val="16"/>
            <w:szCs w:val="16"/>
          </w:rPr>
          <w:instrText xml:space="preserve"> PAGE   \* MERGEFORMAT </w:instrText>
        </w:r>
        <w:r w:rsidR="00DE3BA5">
          <w:rPr>
            <w:color w:val="404040" w:themeColor="text1" w:themeTint="BF"/>
            <w:sz w:val="16"/>
            <w:szCs w:val="16"/>
          </w:rPr>
          <w:fldChar w:fldCharType="separate"/>
        </w:r>
        <w:r w:rsidR="00DE3BA5">
          <w:rPr>
            <w:noProof/>
            <w:color w:val="404040" w:themeColor="text1" w:themeTint="BF"/>
            <w:sz w:val="16"/>
            <w:szCs w:val="16"/>
          </w:rPr>
          <w:t>15</w:t>
        </w:r>
        <w:r w:rsidR="00DE3BA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FA495B6" w:rsidR="00DE3BA5" w:rsidRPr="004D27A6" w:rsidRDefault="00705ADB"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E3BA5" w:rsidRPr="00B919B9">
              <w:rPr>
                <w:color w:val="404040" w:themeColor="text1" w:themeTint="BF"/>
                <w:sz w:val="16"/>
                <w:szCs w:val="16"/>
              </w:rPr>
              <w:t xml:space="preserve">Termenii Serviciilor online pentru licenţierea de volum Microsoft (română, </w:t>
            </w:r>
            <w:r w:rsidR="008554D6" w:rsidRPr="008554D6">
              <w:rPr>
                <w:color w:val="404040" w:themeColor="text1" w:themeTint="BF"/>
                <w:sz w:val="16"/>
                <w:szCs w:val="16"/>
              </w:rPr>
              <w:t xml:space="preserve">noiembrie </w:t>
            </w:r>
            <w:r w:rsidR="00DE3BA5" w:rsidRPr="00B3324C">
              <w:rPr>
                <w:rFonts w:ascii="Calibri" w:hAnsi="Calibri"/>
                <w:color w:val="404040" w:themeColor="text1" w:themeTint="BF"/>
                <w:sz w:val="16"/>
                <w:szCs w:val="16"/>
              </w:rPr>
              <w:t>2018</w:t>
            </w:r>
            <w:r w:rsidR="00DE3BA5" w:rsidRPr="00B919B9">
              <w:rPr>
                <w:color w:val="404040" w:themeColor="text1" w:themeTint="BF"/>
                <w:sz w:val="16"/>
                <w:szCs w:val="16"/>
              </w:rPr>
              <w:t>)</w:t>
            </w:r>
          </w:sdtContent>
        </w:sdt>
        <w:r w:rsidR="00DE3BA5">
          <w:rPr>
            <w:color w:val="404040" w:themeColor="text1" w:themeTint="BF"/>
            <w:sz w:val="16"/>
            <w:szCs w:val="16"/>
          </w:rPr>
          <w:tab/>
        </w:r>
        <w:r w:rsidR="00DE3BA5">
          <w:rPr>
            <w:color w:val="404040" w:themeColor="text1" w:themeTint="BF"/>
            <w:sz w:val="16"/>
            <w:szCs w:val="16"/>
          </w:rPr>
          <w:fldChar w:fldCharType="begin"/>
        </w:r>
        <w:r w:rsidR="00DE3BA5" w:rsidRPr="004D27A6">
          <w:rPr>
            <w:color w:val="404040" w:themeColor="text1" w:themeTint="BF"/>
            <w:sz w:val="16"/>
            <w:szCs w:val="16"/>
          </w:rPr>
          <w:instrText xml:space="preserve"> PAGE   \* MERGEFORMAT </w:instrText>
        </w:r>
        <w:r w:rsidR="00DE3BA5">
          <w:rPr>
            <w:color w:val="404040" w:themeColor="text1" w:themeTint="BF"/>
            <w:sz w:val="16"/>
            <w:szCs w:val="16"/>
          </w:rPr>
          <w:fldChar w:fldCharType="separate"/>
        </w:r>
        <w:r w:rsidR="00DE3BA5">
          <w:rPr>
            <w:noProof/>
            <w:color w:val="404040" w:themeColor="text1" w:themeTint="BF"/>
            <w:sz w:val="16"/>
            <w:szCs w:val="16"/>
          </w:rPr>
          <w:t>8</w:t>
        </w:r>
        <w:r w:rsidR="00DE3BA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wyATTAFW8DUgKTzGY1N92+WtqpE3JoW1COrKprH3Tdeg17HqLn/bbSD+r/xBAegUiBryB7ujte0Y++jnzV82HA==" w:salt="SFxiBSacFQrgA6FB821R0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BE2"/>
    <w:rsid w:val="000056F6"/>
    <w:rsid w:val="0000636C"/>
    <w:rsid w:val="0000793E"/>
    <w:rsid w:val="00007D8A"/>
    <w:rsid w:val="000106A8"/>
    <w:rsid w:val="00011C98"/>
    <w:rsid w:val="00011ED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6797"/>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1E1B"/>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hyperlink" Target="http://go.microsoft.com/?linkid=9710837" TargetMode="Externa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DCBCF1-C717-4299-9E03-E8AD4709CC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28998</Words>
  <Characters>165292</Characters>
  <Application>Microsoft Office Word</Application>
  <DocSecurity>8</DocSecurity>
  <Lines>1377</Lines>
  <Paragraphs>387</Paragraphs>
  <ScaleCrop>false</ScaleCrop>
  <LinksUpToDate>false</LinksUpToDate>
  <CharactersWithSpaces>193903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2018-10-30T02:53:00Z</dcterms:created>
  <dcterms:modified xsi:type="dcterms:W3CDTF">2018-10-30T02:53:00Z</dcterms:modified>
</cp:coreProperties>
</file>