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4BA6A1E4" w14:textId="5D2F0703"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A32E3E">
        <w:rPr>
          <w:rFonts w:asciiTheme="majorHAnsi" w:hAnsiTheme="majorHAnsi"/>
          <w:color w:val="FFFFFF" w:themeColor="background1"/>
          <w:sz w:val="72"/>
          <w:szCs w:val="72"/>
        </w:rPr>
        <w:t xml:space="preserve">декабря </w:t>
      </w:r>
      <w:r w:rsidR="003D36DA" w:rsidRPr="00AF0B2E">
        <w:rPr>
          <w:rFonts w:asciiTheme="majorHAnsi" w:hAnsiTheme="majorHAnsi"/>
          <w:color w:val="FFFFFF" w:themeColor="background1"/>
          <w:sz w:val="72"/>
          <w:szCs w:val="72"/>
        </w:rPr>
        <w:t>2018 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3FA94738" w14:textId="61255FCA" w:rsidR="00A32E3E"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31603381" w:history="1">
        <w:r w:rsidR="00A32E3E" w:rsidRPr="00AF3608">
          <w:rPr>
            <w:rStyle w:val="Hyperlink"/>
            <w:noProof/>
          </w:rPr>
          <w:t>Введение</w:t>
        </w:r>
        <w:r w:rsidR="00A32E3E">
          <w:rPr>
            <w:noProof/>
            <w:webHidden/>
          </w:rPr>
          <w:tab/>
        </w:r>
        <w:r w:rsidR="00A32E3E">
          <w:rPr>
            <w:noProof/>
            <w:webHidden/>
          </w:rPr>
          <w:fldChar w:fldCharType="begin"/>
        </w:r>
        <w:r w:rsidR="00A32E3E">
          <w:rPr>
            <w:noProof/>
            <w:webHidden/>
          </w:rPr>
          <w:instrText xml:space="preserve"> PAGEREF _Toc531603381 \h </w:instrText>
        </w:r>
        <w:r w:rsidR="00A32E3E">
          <w:rPr>
            <w:noProof/>
            <w:webHidden/>
          </w:rPr>
        </w:r>
        <w:r w:rsidR="00A32E3E">
          <w:rPr>
            <w:noProof/>
            <w:webHidden/>
          </w:rPr>
          <w:fldChar w:fldCharType="separate"/>
        </w:r>
        <w:r w:rsidR="00A32E3E">
          <w:rPr>
            <w:noProof/>
            <w:webHidden/>
          </w:rPr>
          <w:t>3</w:t>
        </w:r>
        <w:r w:rsidR="00A32E3E">
          <w:rPr>
            <w:noProof/>
            <w:webHidden/>
          </w:rPr>
          <w:fldChar w:fldCharType="end"/>
        </w:r>
      </w:hyperlink>
    </w:p>
    <w:p w14:paraId="5C1DF83F" w14:textId="4E07369E" w:rsidR="00A32E3E" w:rsidRDefault="00DA5AF0">
      <w:pPr>
        <w:pStyle w:val="TOC5"/>
        <w:tabs>
          <w:tab w:val="right" w:leader="dot" w:pos="5030"/>
        </w:tabs>
        <w:rPr>
          <w:rFonts w:eastAsiaTheme="minorEastAsia"/>
          <w:noProof/>
          <w:sz w:val="22"/>
          <w:lang w:val="en-US" w:eastAsia="en-US" w:bidi="ar-SA"/>
        </w:rPr>
      </w:pPr>
      <w:hyperlink w:anchor="_Toc531603382" w:history="1">
        <w:r w:rsidR="00A32E3E" w:rsidRPr="00AF3608">
          <w:rPr>
            <w:rStyle w:val="Hyperlink"/>
            <w:noProof/>
          </w:rPr>
          <w:t>Соглашения об уровне обслуживания</w:t>
        </w:r>
        <w:r w:rsidR="00A32E3E">
          <w:rPr>
            <w:noProof/>
            <w:webHidden/>
          </w:rPr>
          <w:tab/>
        </w:r>
        <w:r w:rsidR="00A32E3E">
          <w:rPr>
            <w:noProof/>
            <w:webHidden/>
          </w:rPr>
          <w:fldChar w:fldCharType="begin"/>
        </w:r>
        <w:r w:rsidR="00A32E3E">
          <w:rPr>
            <w:noProof/>
            <w:webHidden/>
          </w:rPr>
          <w:instrText xml:space="preserve"> PAGEREF _Toc531603382 \h </w:instrText>
        </w:r>
        <w:r w:rsidR="00A32E3E">
          <w:rPr>
            <w:noProof/>
            <w:webHidden/>
          </w:rPr>
        </w:r>
        <w:r w:rsidR="00A32E3E">
          <w:rPr>
            <w:noProof/>
            <w:webHidden/>
          </w:rPr>
          <w:fldChar w:fldCharType="separate"/>
        </w:r>
        <w:r w:rsidR="00A32E3E">
          <w:rPr>
            <w:noProof/>
            <w:webHidden/>
          </w:rPr>
          <w:t>3</w:t>
        </w:r>
        <w:r w:rsidR="00A32E3E">
          <w:rPr>
            <w:noProof/>
            <w:webHidden/>
          </w:rPr>
          <w:fldChar w:fldCharType="end"/>
        </w:r>
      </w:hyperlink>
    </w:p>
    <w:p w14:paraId="04C97EFA" w14:textId="4460EBBE" w:rsidR="00A32E3E" w:rsidRDefault="00DA5AF0">
      <w:pPr>
        <w:pStyle w:val="TOC5"/>
        <w:tabs>
          <w:tab w:val="right" w:leader="dot" w:pos="5030"/>
        </w:tabs>
        <w:rPr>
          <w:rFonts w:eastAsiaTheme="minorEastAsia"/>
          <w:noProof/>
          <w:sz w:val="22"/>
          <w:lang w:val="en-US" w:eastAsia="en-US" w:bidi="ar-SA"/>
        </w:rPr>
      </w:pPr>
      <w:hyperlink w:anchor="_Toc531603383" w:history="1">
        <w:r w:rsidR="00A32E3E" w:rsidRPr="00AF3608">
          <w:rPr>
            <w:rStyle w:val="Hyperlink"/>
            <w:noProof/>
          </w:rPr>
          <w:t>Применимые условия и обновления в отношении Веб-служб</w:t>
        </w:r>
        <w:r w:rsidR="00A32E3E">
          <w:rPr>
            <w:noProof/>
            <w:webHidden/>
          </w:rPr>
          <w:tab/>
        </w:r>
        <w:r w:rsidR="00A32E3E">
          <w:rPr>
            <w:noProof/>
            <w:webHidden/>
          </w:rPr>
          <w:fldChar w:fldCharType="begin"/>
        </w:r>
        <w:r w:rsidR="00A32E3E">
          <w:rPr>
            <w:noProof/>
            <w:webHidden/>
          </w:rPr>
          <w:instrText xml:space="preserve"> PAGEREF _Toc531603383 \h </w:instrText>
        </w:r>
        <w:r w:rsidR="00A32E3E">
          <w:rPr>
            <w:noProof/>
            <w:webHidden/>
          </w:rPr>
        </w:r>
        <w:r w:rsidR="00A32E3E">
          <w:rPr>
            <w:noProof/>
            <w:webHidden/>
          </w:rPr>
          <w:fldChar w:fldCharType="separate"/>
        </w:r>
        <w:r w:rsidR="00A32E3E">
          <w:rPr>
            <w:noProof/>
            <w:webHidden/>
          </w:rPr>
          <w:t>3</w:t>
        </w:r>
        <w:r w:rsidR="00A32E3E">
          <w:rPr>
            <w:noProof/>
            <w:webHidden/>
          </w:rPr>
          <w:fldChar w:fldCharType="end"/>
        </w:r>
      </w:hyperlink>
    </w:p>
    <w:p w14:paraId="4118FA7D" w14:textId="7F4ED415" w:rsidR="00A32E3E" w:rsidRDefault="00DA5AF0">
      <w:pPr>
        <w:pStyle w:val="TOC5"/>
        <w:tabs>
          <w:tab w:val="right" w:leader="dot" w:pos="5030"/>
        </w:tabs>
        <w:rPr>
          <w:rFonts w:eastAsiaTheme="minorEastAsia"/>
          <w:noProof/>
          <w:sz w:val="22"/>
          <w:lang w:val="en-US" w:eastAsia="en-US" w:bidi="ar-SA"/>
        </w:rPr>
      </w:pPr>
      <w:hyperlink w:anchor="_Toc531603384" w:history="1">
        <w:r w:rsidR="00A32E3E" w:rsidRPr="00AF3608">
          <w:rPr>
            <w:rStyle w:val="Hyperlink"/>
            <w:noProof/>
          </w:rPr>
          <w:t>Электронные уведомления</w:t>
        </w:r>
        <w:r w:rsidR="00A32E3E">
          <w:rPr>
            <w:noProof/>
            <w:webHidden/>
          </w:rPr>
          <w:tab/>
        </w:r>
        <w:r w:rsidR="00A32E3E">
          <w:rPr>
            <w:noProof/>
            <w:webHidden/>
          </w:rPr>
          <w:fldChar w:fldCharType="begin"/>
        </w:r>
        <w:r w:rsidR="00A32E3E">
          <w:rPr>
            <w:noProof/>
            <w:webHidden/>
          </w:rPr>
          <w:instrText xml:space="preserve"> PAGEREF _Toc531603384 \h </w:instrText>
        </w:r>
        <w:r w:rsidR="00A32E3E">
          <w:rPr>
            <w:noProof/>
            <w:webHidden/>
          </w:rPr>
        </w:r>
        <w:r w:rsidR="00A32E3E">
          <w:rPr>
            <w:noProof/>
            <w:webHidden/>
          </w:rPr>
          <w:fldChar w:fldCharType="separate"/>
        </w:r>
        <w:r w:rsidR="00A32E3E">
          <w:rPr>
            <w:noProof/>
            <w:webHidden/>
          </w:rPr>
          <w:t>3</w:t>
        </w:r>
        <w:r w:rsidR="00A32E3E">
          <w:rPr>
            <w:noProof/>
            <w:webHidden/>
          </w:rPr>
          <w:fldChar w:fldCharType="end"/>
        </w:r>
      </w:hyperlink>
    </w:p>
    <w:p w14:paraId="764E53B1" w14:textId="181CC118" w:rsidR="00A32E3E" w:rsidRDefault="00DA5AF0">
      <w:pPr>
        <w:pStyle w:val="TOC5"/>
        <w:tabs>
          <w:tab w:val="right" w:leader="dot" w:pos="5030"/>
        </w:tabs>
        <w:rPr>
          <w:rFonts w:eastAsiaTheme="minorEastAsia"/>
          <w:noProof/>
          <w:sz w:val="22"/>
          <w:lang w:val="en-US" w:eastAsia="en-US" w:bidi="ar-SA"/>
        </w:rPr>
      </w:pPr>
      <w:hyperlink w:anchor="_Toc531603385" w:history="1">
        <w:r w:rsidR="00A32E3E" w:rsidRPr="00AF3608">
          <w:rPr>
            <w:rStyle w:val="Hyperlink"/>
            <w:noProof/>
          </w:rPr>
          <w:t>Предыдущие версии</w:t>
        </w:r>
        <w:r w:rsidR="00A32E3E">
          <w:rPr>
            <w:noProof/>
            <w:webHidden/>
          </w:rPr>
          <w:tab/>
        </w:r>
        <w:r w:rsidR="00A32E3E">
          <w:rPr>
            <w:noProof/>
            <w:webHidden/>
          </w:rPr>
          <w:fldChar w:fldCharType="begin"/>
        </w:r>
        <w:r w:rsidR="00A32E3E">
          <w:rPr>
            <w:noProof/>
            <w:webHidden/>
          </w:rPr>
          <w:instrText xml:space="preserve"> PAGEREF _Toc531603385 \h </w:instrText>
        </w:r>
        <w:r w:rsidR="00A32E3E">
          <w:rPr>
            <w:noProof/>
            <w:webHidden/>
          </w:rPr>
        </w:r>
        <w:r w:rsidR="00A32E3E">
          <w:rPr>
            <w:noProof/>
            <w:webHidden/>
          </w:rPr>
          <w:fldChar w:fldCharType="separate"/>
        </w:r>
        <w:r w:rsidR="00A32E3E">
          <w:rPr>
            <w:noProof/>
            <w:webHidden/>
          </w:rPr>
          <w:t>3</w:t>
        </w:r>
        <w:r w:rsidR="00A32E3E">
          <w:rPr>
            <w:noProof/>
            <w:webHidden/>
          </w:rPr>
          <w:fldChar w:fldCharType="end"/>
        </w:r>
      </w:hyperlink>
    </w:p>
    <w:p w14:paraId="35ED95AD" w14:textId="29D798CB" w:rsidR="00A32E3E" w:rsidRDefault="00DA5AF0">
      <w:pPr>
        <w:pStyle w:val="TOC3"/>
        <w:rPr>
          <w:rFonts w:eastAsiaTheme="minorEastAsia"/>
          <w:b w:val="0"/>
          <w:smallCaps w:val="0"/>
          <w:sz w:val="22"/>
          <w:lang w:val="en-US" w:eastAsia="en-US" w:bidi="ar-SA"/>
        </w:rPr>
      </w:pPr>
      <w:hyperlink w:anchor="_Toc531603386" w:history="1">
        <w:r w:rsidR="00A32E3E" w:rsidRPr="00AF3608">
          <w:rPr>
            <w:rStyle w:val="Hyperlink"/>
          </w:rPr>
          <w:t>Пояснения и сводка изменений</w:t>
        </w:r>
        <w:r w:rsidR="00A32E3E">
          <w:rPr>
            <w:webHidden/>
          </w:rPr>
          <w:tab/>
        </w:r>
        <w:r w:rsidR="00A32E3E">
          <w:rPr>
            <w:webHidden/>
          </w:rPr>
          <w:fldChar w:fldCharType="begin"/>
        </w:r>
        <w:r w:rsidR="00A32E3E">
          <w:rPr>
            <w:webHidden/>
          </w:rPr>
          <w:instrText xml:space="preserve"> PAGEREF _Toc531603386 \h </w:instrText>
        </w:r>
        <w:r w:rsidR="00A32E3E">
          <w:rPr>
            <w:webHidden/>
          </w:rPr>
        </w:r>
        <w:r w:rsidR="00A32E3E">
          <w:rPr>
            <w:webHidden/>
          </w:rPr>
          <w:fldChar w:fldCharType="separate"/>
        </w:r>
        <w:r w:rsidR="00A32E3E">
          <w:rPr>
            <w:webHidden/>
          </w:rPr>
          <w:t>3</w:t>
        </w:r>
        <w:r w:rsidR="00A32E3E">
          <w:rPr>
            <w:webHidden/>
          </w:rPr>
          <w:fldChar w:fldCharType="end"/>
        </w:r>
      </w:hyperlink>
    </w:p>
    <w:p w14:paraId="7693E8BC" w14:textId="311DB171" w:rsidR="00A32E3E" w:rsidRDefault="00DA5AF0">
      <w:pPr>
        <w:pStyle w:val="TOC1"/>
        <w:tabs>
          <w:tab w:val="right" w:leader="dot" w:pos="5030"/>
        </w:tabs>
        <w:rPr>
          <w:rFonts w:eastAsiaTheme="minorEastAsia"/>
          <w:b w:val="0"/>
          <w:caps w:val="0"/>
          <w:noProof/>
          <w:sz w:val="22"/>
          <w:lang w:val="en-US" w:eastAsia="en-US" w:bidi="ar-SA"/>
        </w:rPr>
      </w:pPr>
      <w:hyperlink w:anchor="_Toc531603387" w:history="1">
        <w:r w:rsidR="00A32E3E" w:rsidRPr="00AF3608">
          <w:rPr>
            <w:rStyle w:val="Hyperlink"/>
            <w:noProof/>
          </w:rPr>
          <w:t>Определения</w:t>
        </w:r>
        <w:r w:rsidR="00A32E3E">
          <w:rPr>
            <w:noProof/>
            <w:webHidden/>
          </w:rPr>
          <w:tab/>
        </w:r>
        <w:r w:rsidR="00A32E3E">
          <w:rPr>
            <w:noProof/>
            <w:webHidden/>
          </w:rPr>
          <w:fldChar w:fldCharType="begin"/>
        </w:r>
        <w:r w:rsidR="00A32E3E">
          <w:rPr>
            <w:noProof/>
            <w:webHidden/>
          </w:rPr>
          <w:instrText xml:space="preserve"> PAGEREF _Toc531603387 \h </w:instrText>
        </w:r>
        <w:r w:rsidR="00A32E3E">
          <w:rPr>
            <w:noProof/>
            <w:webHidden/>
          </w:rPr>
        </w:r>
        <w:r w:rsidR="00A32E3E">
          <w:rPr>
            <w:noProof/>
            <w:webHidden/>
          </w:rPr>
          <w:fldChar w:fldCharType="separate"/>
        </w:r>
        <w:r w:rsidR="00A32E3E">
          <w:rPr>
            <w:noProof/>
            <w:webHidden/>
          </w:rPr>
          <w:t>4</w:t>
        </w:r>
        <w:r w:rsidR="00A32E3E">
          <w:rPr>
            <w:noProof/>
            <w:webHidden/>
          </w:rPr>
          <w:fldChar w:fldCharType="end"/>
        </w:r>
      </w:hyperlink>
    </w:p>
    <w:p w14:paraId="23545ACD" w14:textId="262B5EC2" w:rsidR="00A32E3E" w:rsidRDefault="00DA5AF0">
      <w:pPr>
        <w:pStyle w:val="TOC1"/>
        <w:tabs>
          <w:tab w:val="right" w:leader="dot" w:pos="5030"/>
        </w:tabs>
        <w:rPr>
          <w:rFonts w:eastAsiaTheme="minorEastAsia"/>
          <w:b w:val="0"/>
          <w:caps w:val="0"/>
          <w:noProof/>
          <w:sz w:val="22"/>
          <w:lang w:val="en-US" w:eastAsia="en-US" w:bidi="ar-SA"/>
        </w:rPr>
      </w:pPr>
      <w:hyperlink w:anchor="_Toc531603388" w:history="1">
        <w:r w:rsidR="00A32E3E" w:rsidRPr="00AF3608">
          <w:rPr>
            <w:rStyle w:val="Hyperlink"/>
            <w:noProof/>
          </w:rPr>
          <w:t>Общие условия</w:t>
        </w:r>
        <w:r w:rsidR="00A32E3E">
          <w:rPr>
            <w:noProof/>
            <w:webHidden/>
          </w:rPr>
          <w:tab/>
        </w:r>
        <w:r w:rsidR="00A32E3E">
          <w:rPr>
            <w:noProof/>
            <w:webHidden/>
          </w:rPr>
          <w:fldChar w:fldCharType="begin"/>
        </w:r>
        <w:r w:rsidR="00A32E3E">
          <w:rPr>
            <w:noProof/>
            <w:webHidden/>
          </w:rPr>
          <w:instrText xml:space="preserve"> PAGEREF _Toc531603388 \h </w:instrText>
        </w:r>
        <w:r w:rsidR="00A32E3E">
          <w:rPr>
            <w:noProof/>
            <w:webHidden/>
          </w:rPr>
        </w:r>
        <w:r w:rsidR="00A32E3E">
          <w:rPr>
            <w:noProof/>
            <w:webHidden/>
          </w:rPr>
          <w:fldChar w:fldCharType="separate"/>
        </w:r>
        <w:r w:rsidR="00A32E3E">
          <w:rPr>
            <w:noProof/>
            <w:webHidden/>
          </w:rPr>
          <w:t>6</w:t>
        </w:r>
        <w:r w:rsidR="00A32E3E">
          <w:rPr>
            <w:noProof/>
            <w:webHidden/>
          </w:rPr>
          <w:fldChar w:fldCharType="end"/>
        </w:r>
      </w:hyperlink>
    </w:p>
    <w:p w14:paraId="762C3087" w14:textId="094CE4D0" w:rsidR="00A32E3E" w:rsidRDefault="00DA5AF0">
      <w:pPr>
        <w:pStyle w:val="TOC5"/>
        <w:tabs>
          <w:tab w:val="right" w:leader="dot" w:pos="5030"/>
        </w:tabs>
        <w:rPr>
          <w:rFonts w:eastAsiaTheme="minorEastAsia"/>
          <w:noProof/>
          <w:sz w:val="22"/>
          <w:lang w:val="en-US" w:eastAsia="en-US" w:bidi="ar-SA"/>
        </w:rPr>
      </w:pPr>
      <w:hyperlink w:anchor="_Toc531603389" w:history="1">
        <w:r w:rsidR="00A32E3E" w:rsidRPr="00AF3608">
          <w:rPr>
            <w:rStyle w:val="Hyperlink"/>
            <w:noProof/>
          </w:rPr>
          <w:t>Лицензирование Веб-служб</w:t>
        </w:r>
        <w:r w:rsidR="00A32E3E">
          <w:rPr>
            <w:noProof/>
            <w:webHidden/>
          </w:rPr>
          <w:tab/>
        </w:r>
        <w:r w:rsidR="00A32E3E">
          <w:rPr>
            <w:noProof/>
            <w:webHidden/>
          </w:rPr>
          <w:fldChar w:fldCharType="begin"/>
        </w:r>
        <w:r w:rsidR="00A32E3E">
          <w:rPr>
            <w:noProof/>
            <w:webHidden/>
          </w:rPr>
          <w:instrText xml:space="preserve"> PAGEREF _Toc531603389 \h </w:instrText>
        </w:r>
        <w:r w:rsidR="00A32E3E">
          <w:rPr>
            <w:noProof/>
            <w:webHidden/>
          </w:rPr>
        </w:r>
        <w:r w:rsidR="00A32E3E">
          <w:rPr>
            <w:noProof/>
            <w:webHidden/>
          </w:rPr>
          <w:fldChar w:fldCharType="separate"/>
        </w:r>
        <w:r w:rsidR="00A32E3E">
          <w:rPr>
            <w:noProof/>
            <w:webHidden/>
          </w:rPr>
          <w:t>6</w:t>
        </w:r>
        <w:r w:rsidR="00A32E3E">
          <w:rPr>
            <w:noProof/>
            <w:webHidden/>
          </w:rPr>
          <w:fldChar w:fldCharType="end"/>
        </w:r>
      </w:hyperlink>
    </w:p>
    <w:p w14:paraId="184EA4E1" w14:textId="0FB9D59C" w:rsidR="00A32E3E" w:rsidRDefault="00DA5AF0">
      <w:pPr>
        <w:pStyle w:val="TOC5"/>
        <w:tabs>
          <w:tab w:val="right" w:leader="dot" w:pos="5030"/>
        </w:tabs>
        <w:rPr>
          <w:rFonts w:eastAsiaTheme="minorEastAsia"/>
          <w:noProof/>
          <w:sz w:val="22"/>
          <w:lang w:val="en-US" w:eastAsia="en-US" w:bidi="ar-SA"/>
        </w:rPr>
      </w:pPr>
      <w:hyperlink w:anchor="_Toc531603390" w:history="1">
        <w:r w:rsidR="00A32E3E" w:rsidRPr="00AF3608">
          <w:rPr>
            <w:rStyle w:val="Hyperlink"/>
            <w:noProof/>
          </w:rPr>
          <w:t>Использование Веб-служб</w:t>
        </w:r>
        <w:r w:rsidR="00A32E3E">
          <w:rPr>
            <w:noProof/>
            <w:webHidden/>
          </w:rPr>
          <w:tab/>
        </w:r>
        <w:r w:rsidR="00A32E3E">
          <w:rPr>
            <w:noProof/>
            <w:webHidden/>
          </w:rPr>
          <w:fldChar w:fldCharType="begin"/>
        </w:r>
        <w:r w:rsidR="00A32E3E">
          <w:rPr>
            <w:noProof/>
            <w:webHidden/>
          </w:rPr>
          <w:instrText xml:space="preserve"> PAGEREF _Toc531603390 \h </w:instrText>
        </w:r>
        <w:r w:rsidR="00A32E3E">
          <w:rPr>
            <w:noProof/>
            <w:webHidden/>
          </w:rPr>
        </w:r>
        <w:r w:rsidR="00A32E3E">
          <w:rPr>
            <w:noProof/>
            <w:webHidden/>
          </w:rPr>
          <w:fldChar w:fldCharType="separate"/>
        </w:r>
        <w:r w:rsidR="00A32E3E">
          <w:rPr>
            <w:noProof/>
            <w:webHidden/>
          </w:rPr>
          <w:t>6</w:t>
        </w:r>
        <w:r w:rsidR="00A32E3E">
          <w:rPr>
            <w:noProof/>
            <w:webHidden/>
          </w:rPr>
          <w:fldChar w:fldCharType="end"/>
        </w:r>
      </w:hyperlink>
    </w:p>
    <w:p w14:paraId="1C180CB4" w14:textId="78028E79" w:rsidR="00A32E3E" w:rsidRDefault="00DA5AF0">
      <w:pPr>
        <w:pStyle w:val="TOC5"/>
        <w:tabs>
          <w:tab w:val="right" w:leader="dot" w:pos="5030"/>
        </w:tabs>
        <w:rPr>
          <w:rFonts w:eastAsiaTheme="minorEastAsia"/>
          <w:noProof/>
          <w:sz w:val="22"/>
          <w:lang w:val="en-US" w:eastAsia="en-US" w:bidi="ar-SA"/>
        </w:rPr>
      </w:pPr>
      <w:hyperlink w:anchor="_Toc531603391" w:history="1">
        <w:r w:rsidR="00A32E3E" w:rsidRPr="00AF3608">
          <w:rPr>
            <w:rStyle w:val="Hyperlink"/>
            <w:noProof/>
          </w:rPr>
          <w:t>Использование ПО с веб-службами</w:t>
        </w:r>
        <w:r w:rsidR="00A32E3E">
          <w:rPr>
            <w:noProof/>
            <w:webHidden/>
          </w:rPr>
          <w:tab/>
        </w:r>
        <w:r w:rsidR="00A32E3E">
          <w:rPr>
            <w:noProof/>
            <w:webHidden/>
          </w:rPr>
          <w:fldChar w:fldCharType="begin"/>
        </w:r>
        <w:r w:rsidR="00A32E3E">
          <w:rPr>
            <w:noProof/>
            <w:webHidden/>
          </w:rPr>
          <w:instrText xml:space="preserve"> PAGEREF _Toc531603391 \h </w:instrText>
        </w:r>
        <w:r w:rsidR="00A32E3E">
          <w:rPr>
            <w:noProof/>
            <w:webHidden/>
          </w:rPr>
        </w:r>
        <w:r w:rsidR="00A32E3E">
          <w:rPr>
            <w:noProof/>
            <w:webHidden/>
          </w:rPr>
          <w:fldChar w:fldCharType="separate"/>
        </w:r>
        <w:r w:rsidR="00A32E3E">
          <w:rPr>
            <w:noProof/>
            <w:webHidden/>
          </w:rPr>
          <w:t>6</w:t>
        </w:r>
        <w:r w:rsidR="00A32E3E">
          <w:rPr>
            <w:noProof/>
            <w:webHidden/>
          </w:rPr>
          <w:fldChar w:fldCharType="end"/>
        </w:r>
      </w:hyperlink>
    </w:p>
    <w:p w14:paraId="61AC1B5F" w14:textId="004BC3AB" w:rsidR="00A32E3E" w:rsidRDefault="00DA5AF0">
      <w:pPr>
        <w:pStyle w:val="TOC5"/>
        <w:tabs>
          <w:tab w:val="right" w:leader="dot" w:pos="5030"/>
        </w:tabs>
        <w:rPr>
          <w:rFonts w:eastAsiaTheme="minorEastAsia"/>
          <w:noProof/>
          <w:sz w:val="22"/>
          <w:lang w:val="en-US" w:eastAsia="en-US" w:bidi="ar-SA"/>
        </w:rPr>
      </w:pPr>
      <w:hyperlink w:anchor="_Toc531603392" w:history="1">
        <w:r w:rsidR="00A32E3E" w:rsidRPr="00AF3608">
          <w:rPr>
            <w:rStyle w:val="Hyperlink"/>
            <w:noProof/>
          </w:rPr>
          <w:t>Технические ограничения</w:t>
        </w:r>
        <w:r w:rsidR="00A32E3E">
          <w:rPr>
            <w:noProof/>
            <w:webHidden/>
          </w:rPr>
          <w:tab/>
        </w:r>
        <w:r w:rsidR="00A32E3E">
          <w:rPr>
            <w:noProof/>
            <w:webHidden/>
          </w:rPr>
          <w:fldChar w:fldCharType="begin"/>
        </w:r>
        <w:r w:rsidR="00A32E3E">
          <w:rPr>
            <w:noProof/>
            <w:webHidden/>
          </w:rPr>
          <w:instrText xml:space="preserve"> PAGEREF _Toc531603392 \h </w:instrText>
        </w:r>
        <w:r w:rsidR="00A32E3E">
          <w:rPr>
            <w:noProof/>
            <w:webHidden/>
          </w:rPr>
        </w:r>
        <w:r w:rsidR="00A32E3E">
          <w:rPr>
            <w:noProof/>
            <w:webHidden/>
          </w:rPr>
          <w:fldChar w:fldCharType="separate"/>
        </w:r>
        <w:r w:rsidR="00A32E3E">
          <w:rPr>
            <w:noProof/>
            <w:webHidden/>
          </w:rPr>
          <w:t>7</w:t>
        </w:r>
        <w:r w:rsidR="00A32E3E">
          <w:rPr>
            <w:noProof/>
            <w:webHidden/>
          </w:rPr>
          <w:fldChar w:fldCharType="end"/>
        </w:r>
      </w:hyperlink>
    </w:p>
    <w:p w14:paraId="22A2FE61" w14:textId="5B79A920" w:rsidR="00A32E3E" w:rsidRDefault="00DA5AF0">
      <w:pPr>
        <w:pStyle w:val="TOC5"/>
        <w:tabs>
          <w:tab w:val="right" w:leader="dot" w:pos="5030"/>
        </w:tabs>
        <w:rPr>
          <w:rFonts w:eastAsiaTheme="minorEastAsia"/>
          <w:noProof/>
          <w:sz w:val="22"/>
          <w:lang w:val="en-US" w:eastAsia="en-US" w:bidi="ar-SA"/>
        </w:rPr>
      </w:pPr>
      <w:hyperlink w:anchor="_Toc531603393" w:history="1">
        <w:r w:rsidR="00A32E3E" w:rsidRPr="00AF3608">
          <w:rPr>
            <w:rStyle w:val="Hyperlink"/>
            <w:noProof/>
          </w:rPr>
          <w:t>Службы импортирования/экспортирования</w:t>
        </w:r>
        <w:r w:rsidR="00A32E3E">
          <w:rPr>
            <w:noProof/>
            <w:webHidden/>
          </w:rPr>
          <w:tab/>
        </w:r>
        <w:r w:rsidR="00A32E3E">
          <w:rPr>
            <w:noProof/>
            <w:webHidden/>
          </w:rPr>
          <w:fldChar w:fldCharType="begin"/>
        </w:r>
        <w:r w:rsidR="00A32E3E">
          <w:rPr>
            <w:noProof/>
            <w:webHidden/>
          </w:rPr>
          <w:instrText xml:space="preserve"> PAGEREF _Toc531603393 \h </w:instrText>
        </w:r>
        <w:r w:rsidR="00A32E3E">
          <w:rPr>
            <w:noProof/>
            <w:webHidden/>
          </w:rPr>
        </w:r>
        <w:r w:rsidR="00A32E3E">
          <w:rPr>
            <w:noProof/>
            <w:webHidden/>
          </w:rPr>
          <w:fldChar w:fldCharType="separate"/>
        </w:r>
        <w:r w:rsidR="00A32E3E">
          <w:rPr>
            <w:noProof/>
            <w:webHidden/>
          </w:rPr>
          <w:t>7</w:t>
        </w:r>
        <w:r w:rsidR="00A32E3E">
          <w:rPr>
            <w:noProof/>
            <w:webHidden/>
          </w:rPr>
          <w:fldChar w:fldCharType="end"/>
        </w:r>
      </w:hyperlink>
    </w:p>
    <w:p w14:paraId="6205942C" w14:textId="31EEE933" w:rsidR="00A32E3E" w:rsidRDefault="00DA5AF0">
      <w:pPr>
        <w:pStyle w:val="TOC5"/>
        <w:tabs>
          <w:tab w:val="right" w:leader="dot" w:pos="5030"/>
        </w:tabs>
        <w:rPr>
          <w:rFonts w:eastAsiaTheme="minorEastAsia"/>
          <w:noProof/>
          <w:sz w:val="22"/>
          <w:lang w:val="en-US" w:eastAsia="en-US" w:bidi="ar-SA"/>
        </w:rPr>
      </w:pPr>
      <w:hyperlink w:anchor="_Toc531603394" w:history="1">
        <w:r w:rsidR="00A32E3E" w:rsidRPr="00AF3608">
          <w:rPr>
            <w:rStyle w:val="Hyperlink"/>
            <w:noProof/>
          </w:rPr>
          <w:t>Шрифты</w:t>
        </w:r>
        <w:r w:rsidR="00A32E3E">
          <w:rPr>
            <w:noProof/>
            <w:webHidden/>
          </w:rPr>
          <w:tab/>
        </w:r>
        <w:r w:rsidR="00A32E3E">
          <w:rPr>
            <w:noProof/>
            <w:webHidden/>
          </w:rPr>
          <w:fldChar w:fldCharType="begin"/>
        </w:r>
        <w:r w:rsidR="00A32E3E">
          <w:rPr>
            <w:noProof/>
            <w:webHidden/>
          </w:rPr>
          <w:instrText xml:space="preserve"> PAGEREF _Toc531603394 \h </w:instrText>
        </w:r>
        <w:r w:rsidR="00A32E3E">
          <w:rPr>
            <w:noProof/>
            <w:webHidden/>
          </w:rPr>
        </w:r>
        <w:r w:rsidR="00A32E3E">
          <w:rPr>
            <w:noProof/>
            <w:webHidden/>
          </w:rPr>
          <w:fldChar w:fldCharType="separate"/>
        </w:r>
        <w:r w:rsidR="00A32E3E">
          <w:rPr>
            <w:noProof/>
            <w:webHidden/>
          </w:rPr>
          <w:t>7</w:t>
        </w:r>
        <w:r w:rsidR="00A32E3E">
          <w:rPr>
            <w:noProof/>
            <w:webHidden/>
          </w:rPr>
          <w:fldChar w:fldCharType="end"/>
        </w:r>
      </w:hyperlink>
    </w:p>
    <w:p w14:paraId="0B123A06" w14:textId="65205CED" w:rsidR="00A32E3E" w:rsidRDefault="00DA5AF0">
      <w:pPr>
        <w:pStyle w:val="TOC5"/>
        <w:tabs>
          <w:tab w:val="right" w:leader="dot" w:pos="5030"/>
        </w:tabs>
        <w:rPr>
          <w:rFonts w:eastAsiaTheme="minorEastAsia"/>
          <w:noProof/>
          <w:sz w:val="22"/>
          <w:lang w:val="en-US" w:eastAsia="en-US" w:bidi="ar-SA"/>
        </w:rPr>
      </w:pPr>
      <w:hyperlink w:anchor="_Toc531603395" w:history="1">
        <w:r w:rsidR="00A32E3E" w:rsidRPr="00AF3608">
          <w:rPr>
            <w:rStyle w:val="Hyperlink"/>
            <w:noProof/>
          </w:rPr>
          <w:t>Изменения и доступность Веб-служб</w:t>
        </w:r>
        <w:r w:rsidR="00A32E3E">
          <w:rPr>
            <w:noProof/>
            <w:webHidden/>
          </w:rPr>
          <w:tab/>
        </w:r>
        <w:r w:rsidR="00A32E3E">
          <w:rPr>
            <w:noProof/>
            <w:webHidden/>
          </w:rPr>
          <w:fldChar w:fldCharType="begin"/>
        </w:r>
        <w:r w:rsidR="00A32E3E">
          <w:rPr>
            <w:noProof/>
            <w:webHidden/>
          </w:rPr>
          <w:instrText xml:space="preserve"> PAGEREF _Toc531603395 \h </w:instrText>
        </w:r>
        <w:r w:rsidR="00A32E3E">
          <w:rPr>
            <w:noProof/>
            <w:webHidden/>
          </w:rPr>
        </w:r>
        <w:r w:rsidR="00A32E3E">
          <w:rPr>
            <w:noProof/>
            <w:webHidden/>
          </w:rPr>
          <w:fldChar w:fldCharType="separate"/>
        </w:r>
        <w:r w:rsidR="00A32E3E">
          <w:rPr>
            <w:noProof/>
            <w:webHidden/>
          </w:rPr>
          <w:t>7</w:t>
        </w:r>
        <w:r w:rsidR="00A32E3E">
          <w:rPr>
            <w:noProof/>
            <w:webHidden/>
          </w:rPr>
          <w:fldChar w:fldCharType="end"/>
        </w:r>
      </w:hyperlink>
    </w:p>
    <w:p w14:paraId="5548AA15" w14:textId="11EC53AD" w:rsidR="00A32E3E" w:rsidRDefault="00DA5AF0">
      <w:pPr>
        <w:pStyle w:val="TOC5"/>
        <w:tabs>
          <w:tab w:val="right" w:leader="dot" w:pos="5030"/>
        </w:tabs>
        <w:rPr>
          <w:rFonts w:eastAsiaTheme="minorEastAsia"/>
          <w:noProof/>
          <w:sz w:val="22"/>
          <w:lang w:val="en-US" w:eastAsia="en-US" w:bidi="ar-SA"/>
        </w:rPr>
      </w:pPr>
      <w:hyperlink w:anchor="_Toc531603396" w:history="1">
        <w:r w:rsidR="00A32E3E" w:rsidRPr="00AF3608">
          <w:rPr>
            <w:rStyle w:val="Hyperlink"/>
            <w:noProof/>
          </w:rPr>
          <w:t>Соблюдение законодательства</w:t>
        </w:r>
        <w:r w:rsidR="00A32E3E">
          <w:rPr>
            <w:noProof/>
            <w:webHidden/>
          </w:rPr>
          <w:tab/>
        </w:r>
        <w:r w:rsidR="00A32E3E">
          <w:rPr>
            <w:noProof/>
            <w:webHidden/>
          </w:rPr>
          <w:fldChar w:fldCharType="begin"/>
        </w:r>
        <w:r w:rsidR="00A32E3E">
          <w:rPr>
            <w:noProof/>
            <w:webHidden/>
          </w:rPr>
          <w:instrText xml:space="preserve"> PAGEREF _Toc531603396 \h </w:instrText>
        </w:r>
        <w:r w:rsidR="00A32E3E">
          <w:rPr>
            <w:noProof/>
            <w:webHidden/>
          </w:rPr>
        </w:r>
        <w:r w:rsidR="00A32E3E">
          <w:rPr>
            <w:noProof/>
            <w:webHidden/>
          </w:rPr>
          <w:fldChar w:fldCharType="separate"/>
        </w:r>
        <w:r w:rsidR="00A32E3E">
          <w:rPr>
            <w:noProof/>
            <w:webHidden/>
          </w:rPr>
          <w:t>7</w:t>
        </w:r>
        <w:r w:rsidR="00A32E3E">
          <w:rPr>
            <w:noProof/>
            <w:webHidden/>
          </w:rPr>
          <w:fldChar w:fldCharType="end"/>
        </w:r>
      </w:hyperlink>
    </w:p>
    <w:p w14:paraId="5FB1C06B" w14:textId="57BB5E81" w:rsidR="00A32E3E" w:rsidRDefault="00DA5AF0">
      <w:pPr>
        <w:pStyle w:val="TOC5"/>
        <w:tabs>
          <w:tab w:val="right" w:leader="dot" w:pos="5030"/>
        </w:tabs>
        <w:rPr>
          <w:rFonts w:eastAsiaTheme="minorEastAsia"/>
          <w:noProof/>
          <w:sz w:val="22"/>
          <w:lang w:val="en-US" w:eastAsia="en-US" w:bidi="ar-SA"/>
        </w:rPr>
      </w:pPr>
      <w:hyperlink w:anchor="_Toc531603397" w:history="1">
        <w:r w:rsidR="00A32E3E" w:rsidRPr="00AF3608">
          <w:rPr>
            <w:rStyle w:val="Hyperlink"/>
            <w:noProof/>
          </w:rPr>
          <w:t>Прочее</w:t>
        </w:r>
        <w:r w:rsidR="00A32E3E">
          <w:rPr>
            <w:noProof/>
            <w:webHidden/>
          </w:rPr>
          <w:tab/>
        </w:r>
        <w:r w:rsidR="00A32E3E">
          <w:rPr>
            <w:noProof/>
            <w:webHidden/>
          </w:rPr>
          <w:fldChar w:fldCharType="begin"/>
        </w:r>
        <w:r w:rsidR="00A32E3E">
          <w:rPr>
            <w:noProof/>
            <w:webHidden/>
          </w:rPr>
          <w:instrText xml:space="preserve"> PAGEREF _Toc531603397 \h </w:instrText>
        </w:r>
        <w:r w:rsidR="00A32E3E">
          <w:rPr>
            <w:noProof/>
            <w:webHidden/>
          </w:rPr>
        </w:r>
        <w:r w:rsidR="00A32E3E">
          <w:rPr>
            <w:noProof/>
            <w:webHidden/>
          </w:rPr>
          <w:fldChar w:fldCharType="separate"/>
        </w:r>
        <w:r w:rsidR="00A32E3E">
          <w:rPr>
            <w:noProof/>
            <w:webHidden/>
          </w:rPr>
          <w:t>8</w:t>
        </w:r>
        <w:r w:rsidR="00A32E3E">
          <w:rPr>
            <w:noProof/>
            <w:webHidden/>
          </w:rPr>
          <w:fldChar w:fldCharType="end"/>
        </w:r>
      </w:hyperlink>
    </w:p>
    <w:p w14:paraId="412FAC14" w14:textId="15F4A456" w:rsidR="00A32E3E" w:rsidRDefault="00DA5AF0">
      <w:pPr>
        <w:pStyle w:val="TOC1"/>
        <w:tabs>
          <w:tab w:val="right" w:leader="dot" w:pos="5030"/>
        </w:tabs>
        <w:rPr>
          <w:rFonts w:eastAsiaTheme="minorEastAsia"/>
          <w:b w:val="0"/>
          <w:caps w:val="0"/>
          <w:noProof/>
          <w:sz w:val="22"/>
          <w:lang w:val="en-US" w:eastAsia="en-US" w:bidi="ar-SA"/>
        </w:rPr>
      </w:pPr>
      <w:hyperlink w:anchor="_Toc531603398" w:history="1">
        <w:r w:rsidR="00A32E3E" w:rsidRPr="00AF3608">
          <w:rPr>
            <w:rStyle w:val="Hyperlink"/>
            <w:noProof/>
          </w:rPr>
          <w:t>Условия защиты данных</w:t>
        </w:r>
        <w:r w:rsidR="00A32E3E">
          <w:rPr>
            <w:noProof/>
            <w:webHidden/>
          </w:rPr>
          <w:tab/>
        </w:r>
        <w:r w:rsidR="00A32E3E">
          <w:rPr>
            <w:noProof/>
            <w:webHidden/>
          </w:rPr>
          <w:fldChar w:fldCharType="begin"/>
        </w:r>
        <w:r w:rsidR="00A32E3E">
          <w:rPr>
            <w:noProof/>
            <w:webHidden/>
          </w:rPr>
          <w:instrText xml:space="preserve"> PAGEREF _Toc531603398 \h </w:instrText>
        </w:r>
        <w:r w:rsidR="00A32E3E">
          <w:rPr>
            <w:noProof/>
            <w:webHidden/>
          </w:rPr>
        </w:r>
        <w:r w:rsidR="00A32E3E">
          <w:rPr>
            <w:noProof/>
            <w:webHidden/>
          </w:rPr>
          <w:fldChar w:fldCharType="separate"/>
        </w:r>
        <w:r w:rsidR="00A32E3E">
          <w:rPr>
            <w:noProof/>
            <w:webHidden/>
          </w:rPr>
          <w:t>9</w:t>
        </w:r>
        <w:r w:rsidR="00A32E3E">
          <w:rPr>
            <w:noProof/>
            <w:webHidden/>
          </w:rPr>
          <w:fldChar w:fldCharType="end"/>
        </w:r>
      </w:hyperlink>
    </w:p>
    <w:p w14:paraId="5CE9419F" w14:textId="47AAEA46" w:rsidR="00A32E3E" w:rsidRDefault="00DA5AF0">
      <w:pPr>
        <w:pStyle w:val="TOC5"/>
        <w:tabs>
          <w:tab w:val="right" w:leader="dot" w:pos="5030"/>
        </w:tabs>
        <w:rPr>
          <w:rFonts w:eastAsiaTheme="minorEastAsia"/>
          <w:noProof/>
          <w:sz w:val="22"/>
          <w:lang w:val="en-US" w:eastAsia="en-US" w:bidi="ar-SA"/>
        </w:rPr>
      </w:pPr>
      <w:hyperlink w:anchor="_Toc531603399" w:history="1">
        <w:r w:rsidR="00A32E3E" w:rsidRPr="00AF3608">
          <w:rPr>
            <w:rStyle w:val="Hyperlink"/>
            <w:noProof/>
          </w:rPr>
          <w:t>Область действия</w:t>
        </w:r>
        <w:r w:rsidR="00A32E3E">
          <w:rPr>
            <w:noProof/>
            <w:webHidden/>
          </w:rPr>
          <w:tab/>
        </w:r>
        <w:r w:rsidR="00A32E3E">
          <w:rPr>
            <w:noProof/>
            <w:webHidden/>
          </w:rPr>
          <w:fldChar w:fldCharType="begin"/>
        </w:r>
        <w:r w:rsidR="00A32E3E">
          <w:rPr>
            <w:noProof/>
            <w:webHidden/>
          </w:rPr>
          <w:instrText xml:space="preserve"> PAGEREF _Toc531603399 \h </w:instrText>
        </w:r>
        <w:r w:rsidR="00A32E3E">
          <w:rPr>
            <w:noProof/>
            <w:webHidden/>
          </w:rPr>
        </w:r>
        <w:r w:rsidR="00A32E3E">
          <w:rPr>
            <w:noProof/>
            <w:webHidden/>
          </w:rPr>
          <w:fldChar w:fldCharType="separate"/>
        </w:r>
        <w:r w:rsidR="00A32E3E">
          <w:rPr>
            <w:noProof/>
            <w:webHidden/>
          </w:rPr>
          <w:t>9</w:t>
        </w:r>
        <w:r w:rsidR="00A32E3E">
          <w:rPr>
            <w:noProof/>
            <w:webHidden/>
          </w:rPr>
          <w:fldChar w:fldCharType="end"/>
        </w:r>
      </w:hyperlink>
    </w:p>
    <w:p w14:paraId="7B87601A" w14:textId="2D189435" w:rsidR="00A32E3E" w:rsidRDefault="00DA5AF0">
      <w:pPr>
        <w:pStyle w:val="TOC5"/>
        <w:tabs>
          <w:tab w:val="right" w:leader="dot" w:pos="5030"/>
        </w:tabs>
        <w:rPr>
          <w:rFonts w:eastAsiaTheme="minorEastAsia"/>
          <w:noProof/>
          <w:sz w:val="22"/>
          <w:lang w:val="en-US" w:eastAsia="en-US" w:bidi="ar-SA"/>
        </w:rPr>
      </w:pPr>
      <w:hyperlink w:anchor="_Toc531603400" w:history="1">
        <w:r w:rsidR="00A32E3E" w:rsidRPr="00AF3608">
          <w:rPr>
            <w:rStyle w:val="Hyperlink"/>
            <w:noProof/>
          </w:rPr>
          <w:t>Обработка Данных клиента; Владение</w:t>
        </w:r>
        <w:r w:rsidR="00A32E3E">
          <w:rPr>
            <w:noProof/>
            <w:webHidden/>
          </w:rPr>
          <w:tab/>
        </w:r>
        <w:r w:rsidR="00A32E3E">
          <w:rPr>
            <w:noProof/>
            <w:webHidden/>
          </w:rPr>
          <w:fldChar w:fldCharType="begin"/>
        </w:r>
        <w:r w:rsidR="00A32E3E">
          <w:rPr>
            <w:noProof/>
            <w:webHidden/>
          </w:rPr>
          <w:instrText xml:space="preserve"> PAGEREF _Toc531603400 \h </w:instrText>
        </w:r>
        <w:r w:rsidR="00A32E3E">
          <w:rPr>
            <w:noProof/>
            <w:webHidden/>
          </w:rPr>
        </w:r>
        <w:r w:rsidR="00A32E3E">
          <w:rPr>
            <w:noProof/>
            <w:webHidden/>
          </w:rPr>
          <w:fldChar w:fldCharType="separate"/>
        </w:r>
        <w:r w:rsidR="00A32E3E">
          <w:rPr>
            <w:noProof/>
            <w:webHidden/>
          </w:rPr>
          <w:t>9</w:t>
        </w:r>
        <w:r w:rsidR="00A32E3E">
          <w:rPr>
            <w:noProof/>
            <w:webHidden/>
          </w:rPr>
          <w:fldChar w:fldCharType="end"/>
        </w:r>
      </w:hyperlink>
    </w:p>
    <w:p w14:paraId="137EC281" w14:textId="2F64B822" w:rsidR="00A32E3E" w:rsidRDefault="00DA5AF0">
      <w:pPr>
        <w:pStyle w:val="TOC5"/>
        <w:tabs>
          <w:tab w:val="right" w:leader="dot" w:pos="5030"/>
        </w:tabs>
        <w:rPr>
          <w:rFonts w:eastAsiaTheme="minorEastAsia"/>
          <w:noProof/>
          <w:sz w:val="22"/>
          <w:lang w:val="en-US" w:eastAsia="en-US" w:bidi="ar-SA"/>
        </w:rPr>
      </w:pPr>
      <w:hyperlink w:anchor="_Toc531603401" w:history="1">
        <w:r w:rsidR="00A32E3E" w:rsidRPr="00AF3608">
          <w:rPr>
            <w:rStyle w:val="Hyperlink"/>
            <w:noProof/>
          </w:rPr>
          <w:t>Раскрытие Данных клиента</w:t>
        </w:r>
        <w:r w:rsidR="00A32E3E">
          <w:rPr>
            <w:noProof/>
            <w:webHidden/>
          </w:rPr>
          <w:tab/>
        </w:r>
        <w:r w:rsidR="00A32E3E">
          <w:rPr>
            <w:noProof/>
            <w:webHidden/>
          </w:rPr>
          <w:fldChar w:fldCharType="begin"/>
        </w:r>
        <w:r w:rsidR="00A32E3E">
          <w:rPr>
            <w:noProof/>
            <w:webHidden/>
          </w:rPr>
          <w:instrText xml:space="preserve"> PAGEREF _Toc531603401 \h </w:instrText>
        </w:r>
        <w:r w:rsidR="00A32E3E">
          <w:rPr>
            <w:noProof/>
            <w:webHidden/>
          </w:rPr>
        </w:r>
        <w:r w:rsidR="00A32E3E">
          <w:rPr>
            <w:noProof/>
            <w:webHidden/>
          </w:rPr>
          <w:fldChar w:fldCharType="separate"/>
        </w:r>
        <w:r w:rsidR="00A32E3E">
          <w:rPr>
            <w:noProof/>
            <w:webHidden/>
          </w:rPr>
          <w:t>9</w:t>
        </w:r>
        <w:r w:rsidR="00A32E3E">
          <w:rPr>
            <w:noProof/>
            <w:webHidden/>
          </w:rPr>
          <w:fldChar w:fldCharType="end"/>
        </w:r>
      </w:hyperlink>
    </w:p>
    <w:p w14:paraId="00F8887D" w14:textId="60EE177C" w:rsidR="00A32E3E" w:rsidRDefault="00DA5AF0">
      <w:pPr>
        <w:pStyle w:val="TOC5"/>
        <w:tabs>
          <w:tab w:val="right" w:leader="dot" w:pos="5030"/>
        </w:tabs>
        <w:rPr>
          <w:rFonts w:eastAsiaTheme="minorEastAsia"/>
          <w:noProof/>
          <w:sz w:val="22"/>
          <w:lang w:val="en-US" w:eastAsia="en-US" w:bidi="ar-SA"/>
        </w:rPr>
      </w:pPr>
      <w:hyperlink w:anchor="_Toc531603402" w:history="1">
        <w:r w:rsidR="00A32E3E" w:rsidRPr="00AF3608">
          <w:rPr>
            <w:rStyle w:val="Hyperlink"/>
            <w:noProof/>
          </w:rPr>
          <w:t>Обработка Персональных данных; GDPR</w:t>
        </w:r>
        <w:r w:rsidR="00A32E3E">
          <w:rPr>
            <w:noProof/>
            <w:webHidden/>
          </w:rPr>
          <w:tab/>
        </w:r>
        <w:r w:rsidR="00A32E3E">
          <w:rPr>
            <w:noProof/>
            <w:webHidden/>
          </w:rPr>
          <w:fldChar w:fldCharType="begin"/>
        </w:r>
        <w:r w:rsidR="00A32E3E">
          <w:rPr>
            <w:noProof/>
            <w:webHidden/>
          </w:rPr>
          <w:instrText xml:space="preserve"> PAGEREF _Toc531603402 \h </w:instrText>
        </w:r>
        <w:r w:rsidR="00A32E3E">
          <w:rPr>
            <w:noProof/>
            <w:webHidden/>
          </w:rPr>
        </w:r>
        <w:r w:rsidR="00A32E3E">
          <w:rPr>
            <w:noProof/>
            <w:webHidden/>
          </w:rPr>
          <w:fldChar w:fldCharType="separate"/>
        </w:r>
        <w:r w:rsidR="00A32E3E">
          <w:rPr>
            <w:noProof/>
            <w:webHidden/>
          </w:rPr>
          <w:t>10</w:t>
        </w:r>
        <w:r w:rsidR="00A32E3E">
          <w:rPr>
            <w:noProof/>
            <w:webHidden/>
          </w:rPr>
          <w:fldChar w:fldCharType="end"/>
        </w:r>
      </w:hyperlink>
    </w:p>
    <w:p w14:paraId="5998CAAC" w14:textId="7F147E7D" w:rsidR="00A32E3E" w:rsidRDefault="00DA5AF0">
      <w:pPr>
        <w:pStyle w:val="TOC5"/>
        <w:tabs>
          <w:tab w:val="right" w:leader="dot" w:pos="5030"/>
        </w:tabs>
        <w:rPr>
          <w:rFonts w:eastAsiaTheme="minorEastAsia"/>
          <w:noProof/>
          <w:sz w:val="22"/>
          <w:lang w:val="en-US" w:eastAsia="en-US" w:bidi="ar-SA"/>
        </w:rPr>
      </w:pPr>
      <w:hyperlink w:anchor="_Toc531603403" w:history="1">
        <w:r w:rsidR="00A32E3E" w:rsidRPr="00AF3608">
          <w:rPr>
            <w:rStyle w:val="Hyperlink"/>
            <w:noProof/>
          </w:rPr>
          <w:t>Безопасность данных</w:t>
        </w:r>
        <w:r w:rsidR="00A32E3E">
          <w:rPr>
            <w:noProof/>
            <w:webHidden/>
          </w:rPr>
          <w:tab/>
        </w:r>
        <w:r w:rsidR="00A32E3E">
          <w:rPr>
            <w:noProof/>
            <w:webHidden/>
          </w:rPr>
          <w:fldChar w:fldCharType="begin"/>
        </w:r>
        <w:r w:rsidR="00A32E3E">
          <w:rPr>
            <w:noProof/>
            <w:webHidden/>
          </w:rPr>
          <w:instrText xml:space="preserve"> PAGEREF _Toc531603403 \h </w:instrText>
        </w:r>
        <w:r w:rsidR="00A32E3E">
          <w:rPr>
            <w:noProof/>
            <w:webHidden/>
          </w:rPr>
        </w:r>
        <w:r w:rsidR="00A32E3E">
          <w:rPr>
            <w:noProof/>
            <w:webHidden/>
          </w:rPr>
          <w:fldChar w:fldCharType="separate"/>
        </w:r>
        <w:r w:rsidR="00A32E3E">
          <w:rPr>
            <w:noProof/>
            <w:webHidden/>
          </w:rPr>
          <w:t>10</w:t>
        </w:r>
        <w:r w:rsidR="00A32E3E">
          <w:rPr>
            <w:noProof/>
            <w:webHidden/>
          </w:rPr>
          <w:fldChar w:fldCharType="end"/>
        </w:r>
      </w:hyperlink>
    </w:p>
    <w:p w14:paraId="55A40938" w14:textId="52F29AC2" w:rsidR="00A32E3E" w:rsidRDefault="00DA5AF0">
      <w:pPr>
        <w:pStyle w:val="TOC5"/>
        <w:tabs>
          <w:tab w:val="right" w:leader="dot" w:pos="5030"/>
        </w:tabs>
        <w:rPr>
          <w:rFonts w:eastAsiaTheme="minorEastAsia"/>
          <w:noProof/>
          <w:sz w:val="22"/>
          <w:lang w:val="en-US" w:eastAsia="en-US" w:bidi="ar-SA"/>
        </w:rPr>
      </w:pPr>
      <w:hyperlink w:anchor="_Toc531603404" w:history="1">
        <w:r w:rsidR="00A32E3E" w:rsidRPr="00AF3608">
          <w:rPr>
            <w:rStyle w:val="Hyperlink"/>
            <w:noProof/>
          </w:rPr>
          <w:t>Уведомление о нарушении информационной безопасности</w:t>
        </w:r>
        <w:r w:rsidR="00A32E3E">
          <w:rPr>
            <w:noProof/>
            <w:webHidden/>
          </w:rPr>
          <w:tab/>
        </w:r>
        <w:r w:rsidR="00A32E3E">
          <w:rPr>
            <w:noProof/>
            <w:webHidden/>
          </w:rPr>
          <w:fldChar w:fldCharType="begin"/>
        </w:r>
        <w:r w:rsidR="00A32E3E">
          <w:rPr>
            <w:noProof/>
            <w:webHidden/>
          </w:rPr>
          <w:instrText xml:space="preserve"> PAGEREF _Toc531603404 \h </w:instrText>
        </w:r>
        <w:r w:rsidR="00A32E3E">
          <w:rPr>
            <w:noProof/>
            <w:webHidden/>
          </w:rPr>
        </w:r>
        <w:r w:rsidR="00A32E3E">
          <w:rPr>
            <w:noProof/>
            <w:webHidden/>
          </w:rPr>
          <w:fldChar w:fldCharType="separate"/>
        </w:r>
        <w:r w:rsidR="00A32E3E">
          <w:rPr>
            <w:noProof/>
            <w:webHidden/>
          </w:rPr>
          <w:t>12</w:t>
        </w:r>
        <w:r w:rsidR="00A32E3E">
          <w:rPr>
            <w:noProof/>
            <w:webHidden/>
          </w:rPr>
          <w:fldChar w:fldCharType="end"/>
        </w:r>
      </w:hyperlink>
    </w:p>
    <w:p w14:paraId="11027B65" w14:textId="533A30BC" w:rsidR="00A32E3E" w:rsidRDefault="00DA5AF0">
      <w:pPr>
        <w:pStyle w:val="TOC5"/>
        <w:tabs>
          <w:tab w:val="right" w:leader="dot" w:pos="5030"/>
        </w:tabs>
        <w:rPr>
          <w:rFonts w:eastAsiaTheme="minorEastAsia"/>
          <w:noProof/>
          <w:sz w:val="22"/>
          <w:lang w:val="en-US" w:eastAsia="en-US" w:bidi="ar-SA"/>
        </w:rPr>
      </w:pPr>
      <w:hyperlink w:anchor="_Toc531603405" w:history="1">
        <w:r w:rsidR="00A32E3E" w:rsidRPr="00AF3608">
          <w:rPr>
            <w:rStyle w:val="Hyperlink"/>
            <w:noProof/>
          </w:rPr>
          <w:t>Передача и расположение данных</w:t>
        </w:r>
        <w:r w:rsidR="00A32E3E">
          <w:rPr>
            <w:noProof/>
            <w:webHidden/>
          </w:rPr>
          <w:tab/>
        </w:r>
        <w:r w:rsidR="00A32E3E">
          <w:rPr>
            <w:noProof/>
            <w:webHidden/>
          </w:rPr>
          <w:fldChar w:fldCharType="begin"/>
        </w:r>
        <w:r w:rsidR="00A32E3E">
          <w:rPr>
            <w:noProof/>
            <w:webHidden/>
          </w:rPr>
          <w:instrText xml:space="preserve"> PAGEREF _Toc531603405 \h </w:instrText>
        </w:r>
        <w:r w:rsidR="00A32E3E">
          <w:rPr>
            <w:noProof/>
            <w:webHidden/>
          </w:rPr>
        </w:r>
        <w:r w:rsidR="00A32E3E">
          <w:rPr>
            <w:noProof/>
            <w:webHidden/>
          </w:rPr>
          <w:fldChar w:fldCharType="separate"/>
        </w:r>
        <w:r w:rsidR="00A32E3E">
          <w:rPr>
            <w:noProof/>
            <w:webHidden/>
          </w:rPr>
          <w:t>12</w:t>
        </w:r>
        <w:r w:rsidR="00A32E3E">
          <w:rPr>
            <w:noProof/>
            <w:webHidden/>
          </w:rPr>
          <w:fldChar w:fldCharType="end"/>
        </w:r>
      </w:hyperlink>
    </w:p>
    <w:p w14:paraId="27448133" w14:textId="68B513CA" w:rsidR="00A32E3E" w:rsidRDefault="00DA5AF0">
      <w:pPr>
        <w:pStyle w:val="TOC5"/>
        <w:tabs>
          <w:tab w:val="right" w:leader="dot" w:pos="5030"/>
        </w:tabs>
        <w:rPr>
          <w:rFonts w:eastAsiaTheme="minorEastAsia"/>
          <w:noProof/>
          <w:sz w:val="22"/>
          <w:lang w:val="en-US" w:eastAsia="en-US" w:bidi="ar-SA"/>
        </w:rPr>
      </w:pPr>
      <w:hyperlink w:anchor="_Toc531603406" w:history="1">
        <w:r w:rsidR="00A32E3E" w:rsidRPr="00AF3608">
          <w:rPr>
            <w:rStyle w:val="Hyperlink"/>
            <w:noProof/>
          </w:rPr>
          <w:t>Хранение и удаление данных</w:t>
        </w:r>
        <w:r w:rsidR="00A32E3E">
          <w:rPr>
            <w:noProof/>
            <w:webHidden/>
          </w:rPr>
          <w:tab/>
        </w:r>
        <w:r w:rsidR="00A32E3E">
          <w:rPr>
            <w:noProof/>
            <w:webHidden/>
          </w:rPr>
          <w:fldChar w:fldCharType="begin"/>
        </w:r>
        <w:r w:rsidR="00A32E3E">
          <w:rPr>
            <w:noProof/>
            <w:webHidden/>
          </w:rPr>
          <w:instrText xml:space="preserve"> PAGEREF _Toc531603406 \h </w:instrText>
        </w:r>
        <w:r w:rsidR="00A32E3E">
          <w:rPr>
            <w:noProof/>
            <w:webHidden/>
          </w:rPr>
        </w:r>
        <w:r w:rsidR="00A32E3E">
          <w:rPr>
            <w:noProof/>
            <w:webHidden/>
          </w:rPr>
          <w:fldChar w:fldCharType="separate"/>
        </w:r>
        <w:r w:rsidR="00A32E3E">
          <w:rPr>
            <w:noProof/>
            <w:webHidden/>
          </w:rPr>
          <w:t>13</w:t>
        </w:r>
        <w:r w:rsidR="00A32E3E">
          <w:rPr>
            <w:noProof/>
            <w:webHidden/>
          </w:rPr>
          <w:fldChar w:fldCharType="end"/>
        </w:r>
      </w:hyperlink>
    </w:p>
    <w:p w14:paraId="0A1D3B27" w14:textId="3F4CC426" w:rsidR="00A32E3E" w:rsidRDefault="00DA5AF0">
      <w:pPr>
        <w:pStyle w:val="TOC5"/>
        <w:tabs>
          <w:tab w:val="right" w:leader="dot" w:pos="5030"/>
        </w:tabs>
        <w:rPr>
          <w:rFonts w:eastAsiaTheme="minorEastAsia"/>
          <w:noProof/>
          <w:sz w:val="22"/>
          <w:lang w:val="en-US" w:eastAsia="en-US" w:bidi="ar-SA"/>
        </w:rPr>
      </w:pPr>
      <w:hyperlink w:anchor="_Toc531603407" w:history="1">
        <w:r w:rsidR="00A32E3E" w:rsidRPr="00AF3608">
          <w:rPr>
            <w:rStyle w:val="Hyperlink"/>
            <w:noProof/>
          </w:rPr>
          <w:t>Обязательства обработчика по конфиденциальности</w:t>
        </w:r>
        <w:r w:rsidR="00A32E3E">
          <w:rPr>
            <w:noProof/>
            <w:webHidden/>
          </w:rPr>
          <w:tab/>
        </w:r>
        <w:r w:rsidR="00A32E3E">
          <w:rPr>
            <w:noProof/>
            <w:webHidden/>
          </w:rPr>
          <w:fldChar w:fldCharType="begin"/>
        </w:r>
        <w:r w:rsidR="00A32E3E">
          <w:rPr>
            <w:noProof/>
            <w:webHidden/>
          </w:rPr>
          <w:instrText xml:space="preserve"> PAGEREF _Toc531603407 \h </w:instrText>
        </w:r>
        <w:r w:rsidR="00A32E3E">
          <w:rPr>
            <w:noProof/>
            <w:webHidden/>
          </w:rPr>
        </w:r>
        <w:r w:rsidR="00A32E3E">
          <w:rPr>
            <w:noProof/>
            <w:webHidden/>
          </w:rPr>
          <w:fldChar w:fldCharType="separate"/>
        </w:r>
        <w:r w:rsidR="00A32E3E">
          <w:rPr>
            <w:noProof/>
            <w:webHidden/>
          </w:rPr>
          <w:t>13</w:t>
        </w:r>
        <w:r w:rsidR="00A32E3E">
          <w:rPr>
            <w:noProof/>
            <w:webHidden/>
          </w:rPr>
          <w:fldChar w:fldCharType="end"/>
        </w:r>
      </w:hyperlink>
    </w:p>
    <w:p w14:paraId="1E72EE6F" w14:textId="02442B27" w:rsidR="00A32E3E" w:rsidRDefault="00DA5AF0">
      <w:pPr>
        <w:pStyle w:val="TOC5"/>
        <w:tabs>
          <w:tab w:val="right" w:leader="dot" w:pos="5030"/>
        </w:tabs>
        <w:rPr>
          <w:rFonts w:eastAsiaTheme="minorEastAsia"/>
          <w:noProof/>
          <w:sz w:val="22"/>
          <w:lang w:val="en-US" w:eastAsia="en-US" w:bidi="ar-SA"/>
        </w:rPr>
      </w:pPr>
      <w:hyperlink w:anchor="_Toc531603408" w:history="1">
        <w:r w:rsidR="00A32E3E" w:rsidRPr="00AF3608">
          <w:rPr>
            <w:rStyle w:val="Hyperlink"/>
            <w:noProof/>
          </w:rPr>
          <w:t>Уведомление об использовании дополнительных обработчиков и средства контроля</w:t>
        </w:r>
        <w:r w:rsidR="00A32E3E">
          <w:rPr>
            <w:noProof/>
            <w:webHidden/>
          </w:rPr>
          <w:tab/>
        </w:r>
        <w:r w:rsidR="00A32E3E">
          <w:rPr>
            <w:noProof/>
            <w:webHidden/>
          </w:rPr>
          <w:fldChar w:fldCharType="begin"/>
        </w:r>
        <w:r w:rsidR="00A32E3E">
          <w:rPr>
            <w:noProof/>
            <w:webHidden/>
          </w:rPr>
          <w:instrText xml:space="preserve"> PAGEREF _Toc531603408 \h </w:instrText>
        </w:r>
        <w:r w:rsidR="00A32E3E">
          <w:rPr>
            <w:noProof/>
            <w:webHidden/>
          </w:rPr>
        </w:r>
        <w:r w:rsidR="00A32E3E">
          <w:rPr>
            <w:noProof/>
            <w:webHidden/>
          </w:rPr>
          <w:fldChar w:fldCharType="separate"/>
        </w:r>
        <w:r w:rsidR="00A32E3E">
          <w:rPr>
            <w:noProof/>
            <w:webHidden/>
          </w:rPr>
          <w:t>13</w:t>
        </w:r>
        <w:r w:rsidR="00A32E3E">
          <w:rPr>
            <w:noProof/>
            <w:webHidden/>
          </w:rPr>
          <w:fldChar w:fldCharType="end"/>
        </w:r>
      </w:hyperlink>
    </w:p>
    <w:p w14:paraId="3A31D2B2" w14:textId="4AB57C81" w:rsidR="00A32E3E" w:rsidRDefault="00DA5AF0">
      <w:pPr>
        <w:pStyle w:val="TOC5"/>
        <w:tabs>
          <w:tab w:val="right" w:leader="dot" w:pos="5030"/>
        </w:tabs>
        <w:rPr>
          <w:rFonts w:eastAsiaTheme="minorEastAsia"/>
          <w:noProof/>
          <w:sz w:val="22"/>
          <w:lang w:val="en-US" w:eastAsia="en-US" w:bidi="ar-SA"/>
        </w:rPr>
      </w:pPr>
      <w:hyperlink w:anchor="_Toc531603409" w:history="1">
        <w:r w:rsidR="00A32E3E" w:rsidRPr="00AF3608">
          <w:rPr>
            <w:rStyle w:val="Hyperlink"/>
            <w:noProof/>
          </w:rPr>
          <w:t>Образовательные учреждения</w:t>
        </w:r>
        <w:r w:rsidR="00A32E3E">
          <w:rPr>
            <w:noProof/>
            <w:webHidden/>
          </w:rPr>
          <w:tab/>
        </w:r>
        <w:r w:rsidR="00A32E3E">
          <w:rPr>
            <w:noProof/>
            <w:webHidden/>
          </w:rPr>
          <w:fldChar w:fldCharType="begin"/>
        </w:r>
        <w:r w:rsidR="00A32E3E">
          <w:rPr>
            <w:noProof/>
            <w:webHidden/>
          </w:rPr>
          <w:instrText xml:space="preserve"> PAGEREF _Toc531603409 \h </w:instrText>
        </w:r>
        <w:r w:rsidR="00A32E3E">
          <w:rPr>
            <w:noProof/>
            <w:webHidden/>
          </w:rPr>
        </w:r>
        <w:r w:rsidR="00A32E3E">
          <w:rPr>
            <w:noProof/>
            <w:webHidden/>
          </w:rPr>
          <w:fldChar w:fldCharType="separate"/>
        </w:r>
        <w:r w:rsidR="00A32E3E">
          <w:rPr>
            <w:noProof/>
            <w:webHidden/>
          </w:rPr>
          <w:t>14</w:t>
        </w:r>
        <w:r w:rsidR="00A32E3E">
          <w:rPr>
            <w:noProof/>
            <w:webHidden/>
          </w:rPr>
          <w:fldChar w:fldCharType="end"/>
        </w:r>
      </w:hyperlink>
    </w:p>
    <w:p w14:paraId="246CBD40" w14:textId="54038F78" w:rsidR="00A32E3E" w:rsidRDefault="00DA5AF0">
      <w:pPr>
        <w:pStyle w:val="TOC5"/>
        <w:tabs>
          <w:tab w:val="right" w:leader="dot" w:pos="5030"/>
        </w:tabs>
        <w:rPr>
          <w:rFonts w:eastAsiaTheme="minorEastAsia"/>
          <w:noProof/>
          <w:sz w:val="22"/>
          <w:lang w:val="en-US" w:eastAsia="en-US" w:bidi="ar-SA"/>
        </w:rPr>
      </w:pPr>
      <w:hyperlink w:anchor="_Toc531603410" w:history="1">
        <w:r w:rsidR="00A32E3E" w:rsidRPr="00AF3608">
          <w:rPr>
            <w:rStyle w:val="Hyperlink"/>
            <w:noProof/>
          </w:rPr>
          <w:t>Бизнес-партнер по акту HIPAA</w:t>
        </w:r>
        <w:r w:rsidR="00A32E3E">
          <w:rPr>
            <w:noProof/>
            <w:webHidden/>
          </w:rPr>
          <w:tab/>
        </w:r>
        <w:r w:rsidR="00A32E3E">
          <w:rPr>
            <w:noProof/>
            <w:webHidden/>
          </w:rPr>
          <w:fldChar w:fldCharType="begin"/>
        </w:r>
        <w:r w:rsidR="00A32E3E">
          <w:rPr>
            <w:noProof/>
            <w:webHidden/>
          </w:rPr>
          <w:instrText xml:space="preserve"> PAGEREF _Toc531603410 \h </w:instrText>
        </w:r>
        <w:r w:rsidR="00A32E3E">
          <w:rPr>
            <w:noProof/>
            <w:webHidden/>
          </w:rPr>
        </w:r>
        <w:r w:rsidR="00A32E3E">
          <w:rPr>
            <w:noProof/>
            <w:webHidden/>
          </w:rPr>
          <w:fldChar w:fldCharType="separate"/>
        </w:r>
        <w:r w:rsidR="00A32E3E">
          <w:rPr>
            <w:noProof/>
            <w:webHidden/>
          </w:rPr>
          <w:t>14</w:t>
        </w:r>
        <w:r w:rsidR="00A32E3E">
          <w:rPr>
            <w:noProof/>
            <w:webHidden/>
          </w:rPr>
          <w:fldChar w:fldCharType="end"/>
        </w:r>
      </w:hyperlink>
    </w:p>
    <w:p w14:paraId="7AA4F7C5" w14:textId="53399AD0" w:rsidR="00A32E3E" w:rsidRDefault="00DA5AF0">
      <w:pPr>
        <w:pStyle w:val="TOC5"/>
        <w:tabs>
          <w:tab w:val="right" w:leader="dot" w:pos="5030"/>
        </w:tabs>
        <w:rPr>
          <w:rFonts w:eastAsiaTheme="minorEastAsia"/>
          <w:noProof/>
          <w:sz w:val="22"/>
          <w:lang w:val="en-US" w:eastAsia="en-US" w:bidi="ar-SA"/>
        </w:rPr>
      </w:pPr>
      <w:hyperlink w:anchor="_Toc531603411" w:history="1">
        <w:r w:rsidR="00A32E3E" w:rsidRPr="00AF3608">
          <w:rPr>
            <w:rStyle w:val="Hyperlink"/>
            <w:noProof/>
          </w:rPr>
          <w:t>Как связаться с Microsoft</w:t>
        </w:r>
        <w:r w:rsidR="00A32E3E">
          <w:rPr>
            <w:noProof/>
            <w:webHidden/>
          </w:rPr>
          <w:tab/>
        </w:r>
        <w:r w:rsidR="00A32E3E">
          <w:rPr>
            <w:noProof/>
            <w:webHidden/>
          </w:rPr>
          <w:fldChar w:fldCharType="begin"/>
        </w:r>
        <w:r w:rsidR="00A32E3E">
          <w:rPr>
            <w:noProof/>
            <w:webHidden/>
          </w:rPr>
          <w:instrText xml:space="preserve"> PAGEREF _Toc531603411 \h </w:instrText>
        </w:r>
        <w:r w:rsidR="00A32E3E">
          <w:rPr>
            <w:noProof/>
            <w:webHidden/>
          </w:rPr>
        </w:r>
        <w:r w:rsidR="00A32E3E">
          <w:rPr>
            <w:noProof/>
            <w:webHidden/>
          </w:rPr>
          <w:fldChar w:fldCharType="separate"/>
        </w:r>
        <w:r w:rsidR="00A32E3E">
          <w:rPr>
            <w:noProof/>
            <w:webHidden/>
          </w:rPr>
          <w:t>14</w:t>
        </w:r>
        <w:r w:rsidR="00A32E3E">
          <w:rPr>
            <w:noProof/>
            <w:webHidden/>
          </w:rPr>
          <w:fldChar w:fldCharType="end"/>
        </w:r>
      </w:hyperlink>
    </w:p>
    <w:p w14:paraId="25C23143" w14:textId="154CBEC8" w:rsidR="00A32E3E" w:rsidRDefault="00DA5AF0">
      <w:pPr>
        <w:pStyle w:val="TOC1"/>
        <w:tabs>
          <w:tab w:val="right" w:leader="dot" w:pos="5030"/>
        </w:tabs>
        <w:rPr>
          <w:rFonts w:eastAsiaTheme="minorEastAsia"/>
          <w:b w:val="0"/>
          <w:caps w:val="0"/>
          <w:noProof/>
          <w:sz w:val="22"/>
          <w:lang w:val="en-US" w:eastAsia="en-US" w:bidi="ar-SA"/>
        </w:rPr>
      </w:pPr>
      <w:hyperlink w:anchor="_Toc531603412" w:history="1">
        <w:r w:rsidR="00A32E3E" w:rsidRPr="00AF3608">
          <w:rPr>
            <w:rStyle w:val="Hyperlink"/>
            <w:noProof/>
          </w:rPr>
          <w:t>Приложение A. Базовые веб-службы</w:t>
        </w:r>
        <w:r w:rsidR="00A32E3E">
          <w:rPr>
            <w:noProof/>
            <w:webHidden/>
          </w:rPr>
          <w:tab/>
        </w:r>
        <w:r w:rsidR="00A32E3E">
          <w:rPr>
            <w:noProof/>
            <w:webHidden/>
          </w:rPr>
          <w:fldChar w:fldCharType="begin"/>
        </w:r>
        <w:r w:rsidR="00A32E3E">
          <w:rPr>
            <w:noProof/>
            <w:webHidden/>
          </w:rPr>
          <w:instrText xml:space="preserve"> PAGEREF _Toc531603412 \h </w:instrText>
        </w:r>
        <w:r w:rsidR="00A32E3E">
          <w:rPr>
            <w:noProof/>
            <w:webHidden/>
          </w:rPr>
        </w:r>
        <w:r w:rsidR="00A32E3E">
          <w:rPr>
            <w:noProof/>
            <w:webHidden/>
          </w:rPr>
          <w:fldChar w:fldCharType="separate"/>
        </w:r>
        <w:r w:rsidR="00A32E3E">
          <w:rPr>
            <w:noProof/>
            <w:webHidden/>
          </w:rPr>
          <w:t>16</w:t>
        </w:r>
        <w:r w:rsidR="00A32E3E">
          <w:rPr>
            <w:noProof/>
            <w:webHidden/>
          </w:rPr>
          <w:fldChar w:fldCharType="end"/>
        </w:r>
      </w:hyperlink>
    </w:p>
    <w:p w14:paraId="25E89203" w14:textId="63FFFCCE" w:rsidR="00A32E3E" w:rsidRDefault="00DA5AF0">
      <w:pPr>
        <w:pStyle w:val="TOC1"/>
        <w:tabs>
          <w:tab w:val="right" w:leader="dot" w:pos="5030"/>
        </w:tabs>
        <w:rPr>
          <w:rFonts w:eastAsiaTheme="minorEastAsia"/>
          <w:b w:val="0"/>
          <w:caps w:val="0"/>
          <w:noProof/>
          <w:sz w:val="22"/>
          <w:lang w:val="en-US" w:eastAsia="en-US" w:bidi="ar-SA"/>
        </w:rPr>
      </w:pPr>
      <w:hyperlink w:anchor="_Toc531603413" w:history="1">
        <w:r w:rsidR="00A32E3E" w:rsidRPr="00AF3608">
          <w:rPr>
            <w:rStyle w:val="Hyperlink"/>
            <w:noProof/>
          </w:rPr>
          <w:t>Приложение B. Меры безопасности</w:t>
        </w:r>
        <w:r w:rsidR="00A32E3E">
          <w:rPr>
            <w:noProof/>
            <w:webHidden/>
          </w:rPr>
          <w:tab/>
        </w:r>
        <w:r w:rsidR="00A32E3E">
          <w:rPr>
            <w:noProof/>
            <w:webHidden/>
          </w:rPr>
          <w:fldChar w:fldCharType="begin"/>
        </w:r>
        <w:r w:rsidR="00A32E3E">
          <w:rPr>
            <w:noProof/>
            <w:webHidden/>
          </w:rPr>
          <w:instrText xml:space="preserve"> PAGEREF _Toc531603413 \h </w:instrText>
        </w:r>
        <w:r w:rsidR="00A32E3E">
          <w:rPr>
            <w:noProof/>
            <w:webHidden/>
          </w:rPr>
        </w:r>
        <w:r w:rsidR="00A32E3E">
          <w:rPr>
            <w:noProof/>
            <w:webHidden/>
          </w:rPr>
          <w:fldChar w:fldCharType="separate"/>
        </w:r>
        <w:r w:rsidR="00A32E3E">
          <w:rPr>
            <w:noProof/>
            <w:webHidden/>
          </w:rPr>
          <w:t>16</w:t>
        </w:r>
        <w:r w:rsidR="00A32E3E">
          <w:rPr>
            <w:noProof/>
            <w:webHidden/>
          </w:rPr>
          <w:fldChar w:fldCharType="end"/>
        </w:r>
      </w:hyperlink>
    </w:p>
    <w:p w14:paraId="6636392E" w14:textId="7C5DE9C4" w:rsidR="00A32E3E" w:rsidRDefault="00A32E3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603414" w:history="1">
        <w:r w:rsidRPr="00AF3608">
          <w:rPr>
            <w:rStyle w:val="Hyperlink"/>
            <w:noProof/>
          </w:rPr>
          <w:t>Особые условия для Веб-служб</w:t>
        </w:r>
        <w:r>
          <w:rPr>
            <w:noProof/>
            <w:webHidden/>
          </w:rPr>
          <w:tab/>
        </w:r>
        <w:r>
          <w:rPr>
            <w:noProof/>
            <w:webHidden/>
          </w:rPr>
          <w:fldChar w:fldCharType="begin"/>
        </w:r>
        <w:r>
          <w:rPr>
            <w:noProof/>
            <w:webHidden/>
          </w:rPr>
          <w:instrText xml:space="preserve"> PAGEREF _Toc531603414 \h </w:instrText>
        </w:r>
        <w:r>
          <w:rPr>
            <w:noProof/>
            <w:webHidden/>
          </w:rPr>
        </w:r>
        <w:r>
          <w:rPr>
            <w:noProof/>
            <w:webHidden/>
          </w:rPr>
          <w:fldChar w:fldCharType="separate"/>
        </w:r>
        <w:r>
          <w:rPr>
            <w:noProof/>
            <w:webHidden/>
          </w:rPr>
          <w:t>19</w:t>
        </w:r>
        <w:r>
          <w:rPr>
            <w:noProof/>
            <w:webHidden/>
          </w:rPr>
          <w:fldChar w:fldCharType="end"/>
        </w:r>
      </w:hyperlink>
    </w:p>
    <w:p w14:paraId="493C8D7A" w14:textId="6B8308B9" w:rsidR="00A32E3E" w:rsidRDefault="00DA5AF0">
      <w:pPr>
        <w:pStyle w:val="TOC2"/>
        <w:tabs>
          <w:tab w:val="right" w:leader="dot" w:pos="5030"/>
        </w:tabs>
        <w:rPr>
          <w:rFonts w:eastAsiaTheme="minorEastAsia"/>
          <w:b w:val="0"/>
          <w:smallCaps w:val="0"/>
          <w:noProof/>
          <w:sz w:val="22"/>
          <w:lang w:val="en-US" w:eastAsia="en-US" w:bidi="ar-SA"/>
        </w:rPr>
      </w:pPr>
      <w:hyperlink w:anchor="_Toc531603415" w:history="1">
        <w:r w:rsidR="00A32E3E" w:rsidRPr="00AF3608">
          <w:rPr>
            <w:rStyle w:val="Hyperlink"/>
            <w:noProof/>
          </w:rPr>
          <w:t>Службы Microsoft Azure</w:t>
        </w:r>
        <w:r w:rsidR="00A32E3E">
          <w:rPr>
            <w:noProof/>
            <w:webHidden/>
          </w:rPr>
          <w:tab/>
        </w:r>
        <w:r w:rsidR="00A32E3E">
          <w:rPr>
            <w:noProof/>
            <w:webHidden/>
          </w:rPr>
          <w:fldChar w:fldCharType="begin"/>
        </w:r>
        <w:r w:rsidR="00A32E3E">
          <w:rPr>
            <w:noProof/>
            <w:webHidden/>
          </w:rPr>
          <w:instrText xml:space="preserve"> PAGEREF _Toc531603415 \h </w:instrText>
        </w:r>
        <w:r w:rsidR="00A32E3E">
          <w:rPr>
            <w:noProof/>
            <w:webHidden/>
          </w:rPr>
        </w:r>
        <w:r w:rsidR="00A32E3E">
          <w:rPr>
            <w:noProof/>
            <w:webHidden/>
          </w:rPr>
          <w:fldChar w:fldCharType="separate"/>
        </w:r>
        <w:r w:rsidR="00A32E3E">
          <w:rPr>
            <w:noProof/>
            <w:webHidden/>
          </w:rPr>
          <w:t>19</w:t>
        </w:r>
        <w:r w:rsidR="00A32E3E">
          <w:rPr>
            <w:noProof/>
            <w:webHidden/>
          </w:rPr>
          <w:fldChar w:fldCharType="end"/>
        </w:r>
      </w:hyperlink>
    </w:p>
    <w:p w14:paraId="330C4D26" w14:textId="5ECCE0B4" w:rsidR="00A32E3E" w:rsidRDefault="00DA5AF0">
      <w:pPr>
        <w:pStyle w:val="TOC4"/>
        <w:rPr>
          <w:rFonts w:eastAsiaTheme="minorEastAsia"/>
          <w:smallCaps w:val="0"/>
          <w:noProof/>
          <w:sz w:val="22"/>
          <w:lang w:val="en-US" w:eastAsia="en-US" w:bidi="ar-SA"/>
        </w:rPr>
      </w:pPr>
      <w:hyperlink w:anchor="_Toc531603416" w:history="1">
        <w:r w:rsidR="00A32E3E" w:rsidRPr="00AF3608">
          <w:rPr>
            <w:rStyle w:val="Hyperlink"/>
            <w:noProof/>
          </w:rPr>
          <w:t>Карты Azure</w:t>
        </w:r>
        <w:r w:rsidR="00A32E3E">
          <w:rPr>
            <w:noProof/>
            <w:webHidden/>
          </w:rPr>
          <w:tab/>
        </w:r>
        <w:r w:rsidR="00A32E3E">
          <w:rPr>
            <w:noProof/>
            <w:webHidden/>
          </w:rPr>
          <w:fldChar w:fldCharType="begin"/>
        </w:r>
        <w:r w:rsidR="00A32E3E">
          <w:rPr>
            <w:noProof/>
            <w:webHidden/>
          </w:rPr>
          <w:instrText xml:space="preserve"> PAGEREF _Toc531603416 \h </w:instrText>
        </w:r>
        <w:r w:rsidR="00A32E3E">
          <w:rPr>
            <w:noProof/>
            <w:webHidden/>
          </w:rPr>
        </w:r>
        <w:r w:rsidR="00A32E3E">
          <w:rPr>
            <w:noProof/>
            <w:webHidden/>
          </w:rPr>
          <w:fldChar w:fldCharType="separate"/>
        </w:r>
        <w:r w:rsidR="00A32E3E">
          <w:rPr>
            <w:noProof/>
            <w:webHidden/>
          </w:rPr>
          <w:t>20</w:t>
        </w:r>
        <w:r w:rsidR="00A32E3E">
          <w:rPr>
            <w:noProof/>
            <w:webHidden/>
          </w:rPr>
          <w:fldChar w:fldCharType="end"/>
        </w:r>
      </w:hyperlink>
    </w:p>
    <w:p w14:paraId="79F87DBF" w14:textId="294093B9" w:rsidR="00A32E3E" w:rsidRDefault="00DA5AF0">
      <w:pPr>
        <w:pStyle w:val="TOC4"/>
        <w:rPr>
          <w:rFonts w:eastAsiaTheme="minorEastAsia"/>
          <w:smallCaps w:val="0"/>
          <w:noProof/>
          <w:sz w:val="22"/>
          <w:lang w:val="en-US" w:eastAsia="en-US" w:bidi="ar-SA"/>
        </w:rPr>
      </w:pPr>
      <w:hyperlink w:anchor="_Toc531603417" w:history="1">
        <w:r w:rsidR="00A32E3E" w:rsidRPr="00AF3608">
          <w:rPr>
            <w:rStyle w:val="Hyperlink"/>
            <w:noProof/>
          </w:rPr>
          <w:t>Microsoft Azure Stack</w:t>
        </w:r>
        <w:r w:rsidR="00A32E3E">
          <w:rPr>
            <w:noProof/>
            <w:webHidden/>
          </w:rPr>
          <w:tab/>
        </w:r>
        <w:r w:rsidR="00A32E3E">
          <w:rPr>
            <w:noProof/>
            <w:webHidden/>
          </w:rPr>
          <w:fldChar w:fldCharType="begin"/>
        </w:r>
        <w:r w:rsidR="00A32E3E">
          <w:rPr>
            <w:noProof/>
            <w:webHidden/>
          </w:rPr>
          <w:instrText xml:space="preserve"> PAGEREF _Toc531603417 \h </w:instrText>
        </w:r>
        <w:r w:rsidR="00A32E3E">
          <w:rPr>
            <w:noProof/>
            <w:webHidden/>
          </w:rPr>
        </w:r>
        <w:r w:rsidR="00A32E3E">
          <w:rPr>
            <w:noProof/>
            <w:webHidden/>
          </w:rPr>
          <w:fldChar w:fldCharType="separate"/>
        </w:r>
        <w:r w:rsidR="00A32E3E">
          <w:rPr>
            <w:noProof/>
            <w:webHidden/>
          </w:rPr>
          <w:t>21</w:t>
        </w:r>
        <w:r w:rsidR="00A32E3E">
          <w:rPr>
            <w:noProof/>
            <w:webHidden/>
          </w:rPr>
          <w:fldChar w:fldCharType="end"/>
        </w:r>
      </w:hyperlink>
    </w:p>
    <w:p w14:paraId="4CFD0B83" w14:textId="406A6A66" w:rsidR="00A32E3E" w:rsidRDefault="00DA5AF0">
      <w:pPr>
        <w:pStyle w:val="TOC4"/>
        <w:rPr>
          <w:rFonts w:eastAsiaTheme="minorEastAsia"/>
          <w:smallCaps w:val="0"/>
          <w:noProof/>
          <w:sz w:val="22"/>
          <w:lang w:val="en-US" w:eastAsia="en-US" w:bidi="ar-SA"/>
        </w:rPr>
      </w:pPr>
      <w:hyperlink w:anchor="_Toc531603418" w:history="1">
        <w:r w:rsidR="00A32E3E" w:rsidRPr="00AF3608">
          <w:rPr>
            <w:rStyle w:val="Hyperlink"/>
            <w:noProof/>
          </w:rPr>
          <w:t>Службы поиска Bing</w:t>
        </w:r>
        <w:r w:rsidR="00A32E3E">
          <w:rPr>
            <w:noProof/>
            <w:webHidden/>
          </w:rPr>
          <w:tab/>
        </w:r>
        <w:r w:rsidR="00A32E3E">
          <w:rPr>
            <w:noProof/>
            <w:webHidden/>
          </w:rPr>
          <w:fldChar w:fldCharType="begin"/>
        </w:r>
        <w:r w:rsidR="00A32E3E">
          <w:rPr>
            <w:noProof/>
            <w:webHidden/>
          </w:rPr>
          <w:instrText xml:space="preserve"> PAGEREF _Toc531603418 \h </w:instrText>
        </w:r>
        <w:r w:rsidR="00A32E3E">
          <w:rPr>
            <w:noProof/>
            <w:webHidden/>
          </w:rPr>
        </w:r>
        <w:r w:rsidR="00A32E3E">
          <w:rPr>
            <w:noProof/>
            <w:webHidden/>
          </w:rPr>
          <w:fldChar w:fldCharType="separate"/>
        </w:r>
        <w:r w:rsidR="00A32E3E">
          <w:rPr>
            <w:noProof/>
            <w:webHidden/>
          </w:rPr>
          <w:t>21</w:t>
        </w:r>
        <w:r w:rsidR="00A32E3E">
          <w:rPr>
            <w:noProof/>
            <w:webHidden/>
          </w:rPr>
          <w:fldChar w:fldCharType="end"/>
        </w:r>
      </w:hyperlink>
    </w:p>
    <w:p w14:paraId="22AF75A3" w14:textId="59F4F73D" w:rsidR="00A32E3E" w:rsidRDefault="00DA5AF0">
      <w:pPr>
        <w:pStyle w:val="TOC4"/>
        <w:rPr>
          <w:rFonts w:eastAsiaTheme="minorEastAsia"/>
          <w:smallCaps w:val="0"/>
          <w:noProof/>
          <w:sz w:val="22"/>
          <w:lang w:val="en-US" w:eastAsia="en-US" w:bidi="ar-SA"/>
        </w:rPr>
      </w:pPr>
      <w:hyperlink w:anchor="_Toc531603419" w:history="1">
        <w:r w:rsidR="00A32E3E" w:rsidRPr="00AF3608">
          <w:rPr>
            <w:rStyle w:val="Hyperlink"/>
            <w:noProof/>
          </w:rPr>
          <w:t>Службы Microsoft Cognitive Services</w:t>
        </w:r>
        <w:r w:rsidR="00A32E3E">
          <w:rPr>
            <w:noProof/>
            <w:webHidden/>
          </w:rPr>
          <w:tab/>
        </w:r>
        <w:r w:rsidR="00A32E3E">
          <w:rPr>
            <w:noProof/>
            <w:webHidden/>
          </w:rPr>
          <w:fldChar w:fldCharType="begin"/>
        </w:r>
        <w:r w:rsidR="00A32E3E">
          <w:rPr>
            <w:noProof/>
            <w:webHidden/>
          </w:rPr>
          <w:instrText xml:space="preserve"> PAGEREF _Toc531603419 \h </w:instrText>
        </w:r>
        <w:r w:rsidR="00A32E3E">
          <w:rPr>
            <w:noProof/>
            <w:webHidden/>
          </w:rPr>
        </w:r>
        <w:r w:rsidR="00A32E3E">
          <w:rPr>
            <w:noProof/>
            <w:webHidden/>
          </w:rPr>
          <w:fldChar w:fldCharType="separate"/>
        </w:r>
        <w:r w:rsidR="00A32E3E">
          <w:rPr>
            <w:noProof/>
            <w:webHidden/>
          </w:rPr>
          <w:t>22</w:t>
        </w:r>
        <w:r w:rsidR="00A32E3E">
          <w:rPr>
            <w:noProof/>
            <w:webHidden/>
          </w:rPr>
          <w:fldChar w:fldCharType="end"/>
        </w:r>
      </w:hyperlink>
    </w:p>
    <w:p w14:paraId="4040A7E9" w14:textId="2BC2F2FC" w:rsidR="00A32E3E" w:rsidRDefault="00DA5AF0">
      <w:pPr>
        <w:pStyle w:val="TOC4"/>
        <w:rPr>
          <w:rFonts w:eastAsiaTheme="minorEastAsia"/>
          <w:smallCaps w:val="0"/>
          <w:noProof/>
          <w:sz w:val="22"/>
          <w:lang w:val="en-US" w:eastAsia="en-US" w:bidi="ar-SA"/>
        </w:rPr>
      </w:pPr>
      <w:hyperlink w:anchor="_Toc531603420" w:history="1">
        <w:r w:rsidR="00A32E3E" w:rsidRPr="00AF3608">
          <w:rPr>
            <w:rStyle w:val="Hyperlink"/>
            <w:noProof/>
          </w:rPr>
          <w:t>Microsoft Genomics</w:t>
        </w:r>
        <w:r w:rsidR="00A32E3E">
          <w:rPr>
            <w:noProof/>
            <w:webHidden/>
          </w:rPr>
          <w:tab/>
        </w:r>
        <w:r w:rsidR="00A32E3E">
          <w:rPr>
            <w:noProof/>
            <w:webHidden/>
          </w:rPr>
          <w:fldChar w:fldCharType="begin"/>
        </w:r>
        <w:r w:rsidR="00A32E3E">
          <w:rPr>
            <w:noProof/>
            <w:webHidden/>
          </w:rPr>
          <w:instrText xml:space="preserve"> PAGEREF _Toc531603420 \h </w:instrText>
        </w:r>
        <w:r w:rsidR="00A32E3E">
          <w:rPr>
            <w:noProof/>
            <w:webHidden/>
          </w:rPr>
        </w:r>
        <w:r w:rsidR="00A32E3E">
          <w:rPr>
            <w:noProof/>
            <w:webHidden/>
          </w:rPr>
          <w:fldChar w:fldCharType="separate"/>
        </w:r>
        <w:r w:rsidR="00A32E3E">
          <w:rPr>
            <w:noProof/>
            <w:webHidden/>
          </w:rPr>
          <w:t>22</w:t>
        </w:r>
        <w:r w:rsidR="00A32E3E">
          <w:rPr>
            <w:noProof/>
            <w:webHidden/>
          </w:rPr>
          <w:fldChar w:fldCharType="end"/>
        </w:r>
      </w:hyperlink>
    </w:p>
    <w:p w14:paraId="0B766A3E" w14:textId="3110C7B2" w:rsidR="00A32E3E" w:rsidRDefault="00DA5AF0">
      <w:pPr>
        <w:pStyle w:val="TOC4"/>
        <w:rPr>
          <w:rFonts w:eastAsiaTheme="minorEastAsia"/>
          <w:smallCaps w:val="0"/>
          <w:noProof/>
          <w:sz w:val="22"/>
          <w:lang w:val="en-US" w:eastAsia="en-US" w:bidi="ar-SA"/>
        </w:rPr>
      </w:pPr>
      <w:hyperlink w:anchor="_Toc531603421" w:history="1">
        <w:r w:rsidR="00A32E3E" w:rsidRPr="00AF3608">
          <w:rPr>
            <w:rStyle w:val="Hyperlink"/>
            <w:noProof/>
          </w:rPr>
          <w:t>Visual Studio App Center</w:t>
        </w:r>
        <w:r w:rsidR="00A32E3E">
          <w:rPr>
            <w:noProof/>
            <w:webHidden/>
          </w:rPr>
          <w:tab/>
        </w:r>
        <w:r w:rsidR="00A32E3E">
          <w:rPr>
            <w:noProof/>
            <w:webHidden/>
          </w:rPr>
          <w:fldChar w:fldCharType="begin"/>
        </w:r>
        <w:r w:rsidR="00A32E3E">
          <w:rPr>
            <w:noProof/>
            <w:webHidden/>
          </w:rPr>
          <w:instrText xml:space="preserve"> PAGEREF _Toc531603421 \h </w:instrText>
        </w:r>
        <w:r w:rsidR="00A32E3E">
          <w:rPr>
            <w:noProof/>
            <w:webHidden/>
          </w:rPr>
        </w:r>
        <w:r w:rsidR="00A32E3E">
          <w:rPr>
            <w:noProof/>
            <w:webHidden/>
          </w:rPr>
          <w:fldChar w:fldCharType="separate"/>
        </w:r>
        <w:r w:rsidR="00A32E3E">
          <w:rPr>
            <w:noProof/>
            <w:webHidden/>
          </w:rPr>
          <w:t>23</w:t>
        </w:r>
        <w:r w:rsidR="00A32E3E">
          <w:rPr>
            <w:noProof/>
            <w:webHidden/>
          </w:rPr>
          <w:fldChar w:fldCharType="end"/>
        </w:r>
      </w:hyperlink>
    </w:p>
    <w:p w14:paraId="58D682C5" w14:textId="2AA0B8A1" w:rsidR="00A32E3E" w:rsidRDefault="00DA5AF0">
      <w:pPr>
        <w:pStyle w:val="TOC2"/>
        <w:tabs>
          <w:tab w:val="right" w:leader="dot" w:pos="5030"/>
        </w:tabs>
        <w:rPr>
          <w:rFonts w:eastAsiaTheme="minorEastAsia"/>
          <w:b w:val="0"/>
          <w:smallCaps w:val="0"/>
          <w:noProof/>
          <w:sz w:val="22"/>
          <w:lang w:val="en-US" w:eastAsia="en-US" w:bidi="ar-SA"/>
        </w:rPr>
      </w:pPr>
      <w:hyperlink w:anchor="_Toc531603422" w:history="1">
        <w:r w:rsidR="00A32E3E" w:rsidRPr="00AF3608">
          <w:rPr>
            <w:rStyle w:val="Hyperlink"/>
            <w:noProof/>
          </w:rPr>
          <w:t>Планы Microsoft Azure</w:t>
        </w:r>
        <w:r w:rsidR="00A32E3E">
          <w:rPr>
            <w:noProof/>
            <w:webHidden/>
          </w:rPr>
          <w:tab/>
        </w:r>
        <w:r w:rsidR="00A32E3E">
          <w:rPr>
            <w:noProof/>
            <w:webHidden/>
          </w:rPr>
          <w:fldChar w:fldCharType="begin"/>
        </w:r>
        <w:r w:rsidR="00A32E3E">
          <w:rPr>
            <w:noProof/>
            <w:webHidden/>
          </w:rPr>
          <w:instrText xml:space="preserve"> PAGEREF _Toc531603422 \h </w:instrText>
        </w:r>
        <w:r w:rsidR="00A32E3E">
          <w:rPr>
            <w:noProof/>
            <w:webHidden/>
          </w:rPr>
        </w:r>
        <w:r w:rsidR="00A32E3E">
          <w:rPr>
            <w:noProof/>
            <w:webHidden/>
          </w:rPr>
          <w:fldChar w:fldCharType="separate"/>
        </w:r>
        <w:r w:rsidR="00A32E3E">
          <w:rPr>
            <w:noProof/>
            <w:webHidden/>
          </w:rPr>
          <w:t>23</w:t>
        </w:r>
        <w:r w:rsidR="00A32E3E">
          <w:rPr>
            <w:noProof/>
            <w:webHidden/>
          </w:rPr>
          <w:fldChar w:fldCharType="end"/>
        </w:r>
      </w:hyperlink>
    </w:p>
    <w:p w14:paraId="3863ACE3" w14:textId="72FA0197" w:rsidR="00A32E3E" w:rsidRDefault="00DA5AF0">
      <w:pPr>
        <w:pStyle w:val="TOC4"/>
        <w:rPr>
          <w:rFonts w:eastAsiaTheme="minorEastAsia"/>
          <w:smallCaps w:val="0"/>
          <w:noProof/>
          <w:sz w:val="22"/>
          <w:lang w:val="en-US" w:eastAsia="en-US" w:bidi="ar-SA"/>
        </w:rPr>
      </w:pPr>
      <w:hyperlink w:anchor="_Toc531603423" w:history="1">
        <w:r w:rsidR="00A32E3E" w:rsidRPr="00AF3608">
          <w:rPr>
            <w:rStyle w:val="Hyperlink"/>
            <w:noProof/>
          </w:rPr>
          <w:t>Azure Active Directory Basic</w:t>
        </w:r>
        <w:r w:rsidR="00A32E3E">
          <w:rPr>
            <w:noProof/>
            <w:webHidden/>
          </w:rPr>
          <w:tab/>
        </w:r>
        <w:r w:rsidR="00A32E3E">
          <w:rPr>
            <w:noProof/>
            <w:webHidden/>
          </w:rPr>
          <w:fldChar w:fldCharType="begin"/>
        </w:r>
        <w:r w:rsidR="00A32E3E">
          <w:rPr>
            <w:noProof/>
            <w:webHidden/>
          </w:rPr>
          <w:instrText xml:space="preserve"> PAGEREF _Toc531603423 \h </w:instrText>
        </w:r>
        <w:r w:rsidR="00A32E3E">
          <w:rPr>
            <w:noProof/>
            <w:webHidden/>
          </w:rPr>
        </w:r>
        <w:r w:rsidR="00A32E3E">
          <w:rPr>
            <w:noProof/>
            <w:webHidden/>
          </w:rPr>
          <w:fldChar w:fldCharType="separate"/>
        </w:r>
        <w:r w:rsidR="00A32E3E">
          <w:rPr>
            <w:noProof/>
            <w:webHidden/>
          </w:rPr>
          <w:t>23</w:t>
        </w:r>
        <w:r w:rsidR="00A32E3E">
          <w:rPr>
            <w:noProof/>
            <w:webHidden/>
          </w:rPr>
          <w:fldChar w:fldCharType="end"/>
        </w:r>
      </w:hyperlink>
    </w:p>
    <w:p w14:paraId="62EC5AD4" w14:textId="19133776" w:rsidR="00A32E3E" w:rsidRDefault="00DA5AF0">
      <w:pPr>
        <w:pStyle w:val="TOC4"/>
        <w:rPr>
          <w:rFonts w:eastAsiaTheme="minorEastAsia"/>
          <w:smallCaps w:val="0"/>
          <w:noProof/>
          <w:sz w:val="22"/>
          <w:lang w:val="en-US" w:eastAsia="en-US" w:bidi="ar-SA"/>
        </w:rPr>
      </w:pPr>
      <w:hyperlink w:anchor="_Toc531603424" w:history="1">
        <w:r w:rsidR="00A32E3E" w:rsidRPr="00AF3608">
          <w:rPr>
            <w:rStyle w:val="Hyperlink"/>
            <w:noProof/>
          </w:rPr>
          <w:t>Azure Active Directory Premium</w:t>
        </w:r>
        <w:r w:rsidR="00A32E3E">
          <w:rPr>
            <w:noProof/>
            <w:webHidden/>
          </w:rPr>
          <w:tab/>
        </w:r>
        <w:r w:rsidR="00A32E3E">
          <w:rPr>
            <w:noProof/>
            <w:webHidden/>
          </w:rPr>
          <w:fldChar w:fldCharType="begin"/>
        </w:r>
        <w:r w:rsidR="00A32E3E">
          <w:rPr>
            <w:noProof/>
            <w:webHidden/>
          </w:rPr>
          <w:instrText xml:space="preserve"> PAGEREF _Toc531603424 \h </w:instrText>
        </w:r>
        <w:r w:rsidR="00A32E3E">
          <w:rPr>
            <w:noProof/>
            <w:webHidden/>
          </w:rPr>
        </w:r>
        <w:r w:rsidR="00A32E3E">
          <w:rPr>
            <w:noProof/>
            <w:webHidden/>
          </w:rPr>
          <w:fldChar w:fldCharType="separate"/>
        </w:r>
        <w:r w:rsidR="00A32E3E">
          <w:rPr>
            <w:noProof/>
            <w:webHidden/>
          </w:rPr>
          <w:t>23</w:t>
        </w:r>
        <w:r w:rsidR="00A32E3E">
          <w:rPr>
            <w:noProof/>
            <w:webHidden/>
          </w:rPr>
          <w:fldChar w:fldCharType="end"/>
        </w:r>
      </w:hyperlink>
    </w:p>
    <w:p w14:paraId="2065531B" w14:textId="6D4451BC" w:rsidR="00A32E3E" w:rsidRDefault="00DA5AF0">
      <w:pPr>
        <w:pStyle w:val="TOC4"/>
        <w:rPr>
          <w:rFonts w:eastAsiaTheme="minorEastAsia"/>
          <w:smallCaps w:val="0"/>
          <w:noProof/>
          <w:sz w:val="22"/>
          <w:lang w:val="en-US" w:eastAsia="en-US" w:bidi="ar-SA"/>
        </w:rPr>
      </w:pPr>
      <w:hyperlink w:anchor="_Toc531603425" w:history="1">
        <w:r w:rsidR="00A32E3E" w:rsidRPr="00AF3608">
          <w:rPr>
            <w:rStyle w:val="Hyperlink"/>
            <w:noProof/>
          </w:rPr>
          <w:t>Azure Information Protection Premium</w:t>
        </w:r>
        <w:r w:rsidR="00A32E3E">
          <w:rPr>
            <w:noProof/>
            <w:webHidden/>
          </w:rPr>
          <w:tab/>
        </w:r>
        <w:r w:rsidR="00A32E3E">
          <w:rPr>
            <w:noProof/>
            <w:webHidden/>
          </w:rPr>
          <w:fldChar w:fldCharType="begin"/>
        </w:r>
        <w:r w:rsidR="00A32E3E">
          <w:rPr>
            <w:noProof/>
            <w:webHidden/>
          </w:rPr>
          <w:instrText xml:space="preserve"> PAGEREF _Toc531603425 \h </w:instrText>
        </w:r>
        <w:r w:rsidR="00A32E3E">
          <w:rPr>
            <w:noProof/>
            <w:webHidden/>
          </w:rPr>
        </w:r>
        <w:r w:rsidR="00A32E3E">
          <w:rPr>
            <w:noProof/>
            <w:webHidden/>
          </w:rPr>
          <w:fldChar w:fldCharType="separate"/>
        </w:r>
        <w:r w:rsidR="00A32E3E">
          <w:rPr>
            <w:noProof/>
            <w:webHidden/>
          </w:rPr>
          <w:t>24</w:t>
        </w:r>
        <w:r w:rsidR="00A32E3E">
          <w:rPr>
            <w:noProof/>
            <w:webHidden/>
          </w:rPr>
          <w:fldChar w:fldCharType="end"/>
        </w:r>
      </w:hyperlink>
    </w:p>
    <w:p w14:paraId="6A31EF59" w14:textId="5FDEB06D" w:rsidR="00A32E3E" w:rsidRDefault="00DA5AF0">
      <w:pPr>
        <w:pStyle w:val="TOC3"/>
        <w:rPr>
          <w:rFonts w:eastAsiaTheme="minorEastAsia"/>
          <w:b w:val="0"/>
          <w:smallCaps w:val="0"/>
          <w:sz w:val="22"/>
          <w:lang w:val="en-US" w:eastAsia="en-US" w:bidi="ar-SA"/>
        </w:rPr>
      </w:pPr>
      <w:hyperlink w:anchor="_Toc531603426" w:history="1">
        <w:r w:rsidR="00A32E3E" w:rsidRPr="00AF3608">
          <w:rPr>
            <w:rStyle w:val="Hyperlink"/>
          </w:rPr>
          <w:t>Microsoft Dynamics 365 Services</w:t>
        </w:r>
        <w:r w:rsidR="00A32E3E">
          <w:rPr>
            <w:webHidden/>
          </w:rPr>
          <w:tab/>
        </w:r>
        <w:r w:rsidR="00A32E3E">
          <w:rPr>
            <w:webHidden/>
          </w:rPr>
          <w:fldChar w:fldCharType="begin"/>
        </w:r>
        <w:r w:rsidR="00A32E3E">
          <w:rPr>
            <w:webHidden/>
          </w:rPr>
          <w:instrText xml:space="preserve"> PAGEREF _Toc531603426 \h </w:instrText>
        </w:r>
        <w:r w:rsidR="00A32E3E">
          <w:rPr>
            <w:webHidden/>
          </w:rPr>
        </w:r>
        <w:r w:rsidR="00A32E3E">
          <w:rPr>
            <w:webHidden/>
          </w:rPr>
          <w:fldChar w:fldCharType="separate"/>
        </w:r>
        <w:r w:rsidR="00A32E3E">
          <w:rPr>
            <w:webHidden/>
          </w:rPr>
          <w:t>24</w:t>
        </w:r>
        <w:r w:rsidR="00A32E3E">
          <w:rPr>
            <w:webHidden/>
          </w:rPr>
          <w:fldChar w:fldCharType="end"/>
        </w:r>
      </w:hyperlink>
    </w:p>
    <w:p w14:paraId="18B8208C" w14:textId="45277782" w:rsidR="00A32E3E" w:rsidRDefault="00DA5AF0">
      <w:pPr>
        <w:pStyle w:val="TOC2"/>
        <w:tabs>
          <w:tab w:val="right" w:leader="dot" w:pos="5030"/>
        </w:tabs>
        <w:rPr>
          <w:rFonts w:eastAsiaTheme="minorEastAsia"/>
          <w:b w:val="0"/>
          <w:smallCaps w:val="0"/>
          <w:noProof/>
          <w:sz w:val="22"/>
          <w:lang w:val="en-US" w:eastAsia="en-US" w:bidi="ar-SA"/>
        </w:rPr>
      </w:pPr>
      <w:hyperlink w:anchor="_Toc531603427" w:history="1">
        <w:r w:rsidR="00A32E3E" w:rsidRPr="00AF3608">
          <w:rPr>
            <w:rStyle w:val="Hyperlink"/>
            <w:noProof/>
          </w:rPr>
          <w:t>Службы Office 365</w:t>
        </w:r>
        <w:r w:rsidR="00A32E3E">
          <w:rPr>
            <w:noProof/>
            <w:webHidden/>
          </w:rPr>
          <w:tab/>
        </w:r>
        <w:r w:rsidR="00A32E3E">
          <w:rPr>
            <w:noProof/>
            <w:webHidden/>
          </w:rPr>
          <w:fldChar w:fldCharType="begin"/>
        </w:r>
        <w:r w:rsidR="00A32E3E">
          <w:rPr>
            <w:noProof/>
            <w:webHidden/>
          </w:rPr>
          <w:instrText xml:space="preserve"> PAGEREF _Toc531603427 \h </w:instrText>
        </w:r>
        <w:r w:rsidR="00A32E3E">
          <w:rPr>
            <w:noProof/>
            <w:webHidden/>
          </w:rPr>
        </w:r>
        <w:r w:rsidR="00A32E3E">
          <w:rPr>
            <w:noProof/>
            <w:webHidden/>
          </w:rPr>
          <w:fldChar w:fldCharType="separate"/>
        </w:r>
        <w:r w:rsidR="00A32E3E">
          <w:rPr>
            <w:noProof/>
            <w:webHidden/>
          </w:rPr>
          <w:t>26</w:t>
        </w:r>
        <w:r w:rsidR="00A32E3E">
          <w:rPr>
            <w:noProof/>
            <w:webHidden/>
          </w:rPr>
          <w:fldChar w:fldCharType="end"/>
        </w:r>
      </w:hyperlink>
    </w:p>
    <w:p w14:paraId="6AC54DF5" w14:textId="48AD5228" w:rsidR="00A32E3E" w:rsidRDefault="00DA5AF0">
      <w:pPr>
        <w:pStyle w:val="TOC4"/>
        <w:rPr>
          <w:rFonts w:eastAsiaTheme="minorEastAsia"/>
          <w:smallCaps w:val="0"/>
          <w:noProof/>
          <w:sz w:val="22"/>
          <w:lang w:val="en-US" w:eastAsia="en-US" w:bidi="ar-SA"/>
        </w:rPr>
      </w:pPr>
      <w:hyperlink w:anchor="_Toc531603428" w:history="1">
        <w:r w:rsidR="00A32E3E" w:rsidRPr="00AF3608">
          <w:rPr>
            <w:rStyle w:val="Hyperlink"/>
            <w:noProof/>
          </w:rPr>
          <w:t>Службы звука</w:t>
        </w:r>
        <w:r w:rsidR="00A32E3E">
          <w:rPr>
            <w:noProof/>
            <w:webHidden/>
          </w:rPr>
          <w:tab/>
        </w:r>
        <w:r w:rsidR="00A32E3E">
          <w:rPr>
            <w:noProof/>
            <w:webHidden/>
          </w:rPr>
          <w:fldChar w:fldCharType="begin"/>
        </w:r>
        <w:r w:rsidR="00A32E3E">
          <w:rPr>
            <w:noProof/>
            <w:webHidden/>
          </w:rPr>
          <w:instrText xml:space="preserve"> PAGEREF _Toc531603428 \h </w:instrText>
        </w:r>
        <w:r w:rsidR="00A32E3E">
          <w:rPr>
            <w:noProof/>
            <w:webHidden/>
          </w:rPr>
        </w:r>
        <w:r w:rsidR="00A32E3E">
          <w:rPr>
            <w:noProof/>
            <w:webHidden/>
          </w:rPr>
          <w:fldChar w:fldCharType="separate"/>
        </w:r>
        <w:r w:rsidR="00A32E3E">
          <w:rPr>
            <w:noProof/>
            <w:webHidden/>
          </w:rPr>
          <w:t>27</w:t>
        </w:r>
        <w:r w:rsidR="00A32E3E">
          <w:rPr>
            <w:noProof/>
            <w:webHidden/>
          </w:rPr>
          <w:fldChar w:fldCharType="end"/>
        </w:r>
      </w:hyperlink>
    </w:p>
    <w:p w14:paraId="2E4CAB90" w14:textId="247002DA" w:rsidR="00A32E3E" w:rsidRDefault="00DA5AF0">
      <w:pPr>
        <w:pStyle w:val="TOC4"/>
        <w:rPr>
          <w:rFonts w:eastAsiaTheme="minorEastAsia"/>
          <w:smallCaps w:val="0"/>
          <w:noProof/>
          <w:sz w:val="22"/>
          <w:lang w:val="en-US" w:eastAsia="en-US" w:bidi="ar-SA"/>
        </w:rPr>
      </w:pPr>
      <w:hyperlink w:anchor="_Toc531603429" w:history="1">
        <w:r w:rsidR="00A32E3E" w:rsidRPr="00AF3608">
          <w:rPr>
            <w:rStyle w:val="Hyperlink"/>
            <w:noProof/>
          </w:rPr>
          <w:t>Exchange Online</w:t>
        </w:r>
        <w:r w:rsidR="00A32E3E">
          <w:rPr>
            <w:noProof/>
            <w:webHidden/>
          </w:rPr>
          <w:tab/>
        </w:r>
        <w:r w:rsidR="00A32E3E">
          <w:rPr>
            <w:noProof/>
            <w:webHidden/>
          </w:rPr>
          <w:fldChar w:fldCharType="begin"/>
        </w:r>
        <w:r w:rsidR="00A32E3E">
          <w:rPr>
            <w:noProof/>
            <w:webHidden/>
          </w:rPr>
          <w:instrText xml:space="preserve"> PAGEREF _Toc531603429 \h </w:instrText>
        </w:r>
        <w:r w:rsidR="00A32E3E">
          <w:rPr>
            <w:noProof/>
            <w:webHidden/>
          </w:rPr>
        </w:r>
        <w:r w:rsidR="00A32E3E">
          <w:rPr>
            <w:noProof/>
            <w:webHidden/>
          </w:rPr>
          <w:fldChar w:fldCharType="separate"/>
        </w:r>
        <w:r w:rsidR="00A32E3E">
          <w:rPr>
            <w:noProof/>
            <w:webHidden/>
          </w:rPr>
          <w:t>28</w:t>
        </w:r>
        <w:r w:rsidR="00A32E3E">
          <w:rPr>
            <w:noProof/>
            <w:webHidden/>
          </w:rPr>
          <w:fldChar w:fldCharType="end"/>
        </w:r>
      </w:hyperlink>
    </w:p>
    <w:p w14:paraId="4E5E7B05" w14:textId="5DA5D6F3" w:rsidR="00A32E3E" w:rsidRDefault="00DA5AF0">
      <w:pPr>
        <w:pStyle w:val="TOC4"/>
        <w:rPr>
          <w:rFonts w:eastAsiaTheme="minorEastAsia"/>
          <w:smallCaps w:val="0"/>
          <w:noProof/>
          <w:sz w:val="22"/>
          <w:lang w:val="en-US" w:eastAsia="en-US" w:bidi="ar-SA"/>
        </w:rPr>
      </w:pPr>
      <w:hyperlink w:anchor="_Toc531603430" w:history="1">
        <w:r w:rsidR="00A32E3E" w:rsidRPr="00AF3608">
          <w:rPr>
            <w:rStyle w:val="Hyperlink"/>
            <w:noProof/>
          </w:rPr>
          <w:t>Приложения Office 365</w:t>
        </w:r>
        <w:r w:rsidR="00A32E3E">
          <w:rPr>
            <w:noProof/>
            <w:webHidden/>
          </w:rPr>
          <w:tab/>
        </w:r>
        <w:r w:rsidR="00A32E3E">
          <w:rPr>
            <w:noProof/>
            <w:webHidden/>
          </w:rPr>
          <w:fldChar w:fldCharType="begin"/>
        </w:r>
        <w:r w:rsidR="00A32E3E">
          <w:rPr>
            <w:noProof/>
            <w:webHidden/>
          </w:rPr>
          <w:instrText xml:space="preserve"> PAGEREF _Toc531603430 \h </w:instrText>
        </w:r>
        <w:r w:rsidR="00A32E3E">
          <w:rPr>
            <w:noProof/>
            <w:webHidden/>
          </w:rPr>
        </w:r>
        <w:r w:rsidR="00A32E3E">
          <w:rPr>
            <w:noProof/>
            <w:webHidden/>
          </w:rPr>
          <w:fldChar w:fldCharType="separate"/>
        </w:r>
        <w:r w:rsidR="00A32E3E">
          <w:rPr>
            <w:noProof/>
            <w:webHidden/>
          </w:rPr>
          <w:t>30</w:t>
        </w:r>
        <w:r w:rsidR="00A32E3E">
          <w:rPr>
            <w:noProof/>
            <w:webHidden/>
          </w:rPr>
          <w:fldChar w:fldCharType="end"/>
        </w:r>
      </w:hyperlink>
    </w:p>
    <w:p w14:paraId="19A24224" w14:textId="7F9C92D9" w:rsidR="00A32E3E" w:rsidRDefault="00DA5AF0">
      <w:pPr>
        <w:pStyle w:val="TOC4"/>
        <w:rPr>
          <w:rFonts w:eastAsiaTheme="minorEastAsia"/>
          <w:smallCaps w:val="0"/>
          <w:noProof/>
          <w:sz w:val="22"/>
          <w:lang w:val="en-US" w:eastAsia="en-US" w:bidi="ar-SA"/>
        </w:rPr>
      </w:pPr>
      <w:hyperlink w:anchor="_Toc531603431" w:history="1">
        <w:r w:rsidR="00A32E3E" w:rsidRPr="00AF3608">
          <w:rPr>
            <w:rStyle w:val="Hyperlink"/>
            <w:noProof/>
          </w:rPr>
          <w:t>Office Online</w:t>
        </w:r>
        <w:r w:rsidR="00A32E3E">
          <w:rPr>
            <w:noProof/>
            <w:webHidden/>
          </w:rPr>
          <w:tab/>
        </w:r>
        <w:r w:rsidR="00A32E3E">
          <w:rPr>
            <w:noProof/>
            <w:webHidden/>
          </w:rPr>
          <w:fldChar w:fldCharType="begin"/>
        </w:r>
        <w:r w:rsidR="00A32E3E">
          <w:rPr>
            <w:noProof/>
            <w:webHidden/>
          </w:rPr>
          <w:instrText xml:space="preserve"> PAGEREF _Toc531603431 \h </w:instrText>
        </w:r>
        <w:r w:rsidR="00A32E3E">
          <w:rPr>
            <w:noProof/>
            <w:webHidden/>
          </w:rPr>
        </w:r>
        <w:r w:rsidR="00A32E3E">
          <w:rPr>
            <w:noProof/>
            <w:webHidden/>
          </w:rPr>
          <w:fldChar w:fldCharType="separate"/>
        </w:r>
        <w:r w:rsidR="00A32E3E">
          <w:rPr>
            <w:noProof/>
            <w:webHidden/>
          </w:rPr>
          <w:t>30</w:t>
        </w:r>
        <w:r w:rsidR="00A32E3E">
          <w:rPr>
            <w:noProof/>
            <w:webHidden/>
          </w:rPr>
          <w:fldChar w:fldCharType="end"/>
        </w:r>
      </w:hyperlink>
    </w:p>
    <w:p w14:paraId="00D011F5" w14:textId="54EBEC5F" w:rsidR="00A32E3E" w:rsidRDefault="00DA5AF0">
      <w:pPr>
        <w:pStyle w:val="TOC4"/>
        <w:rPr>
          <w:rFonts w:eastAsiaTheme="minorEastAsia"/>
          <w:smallCaps w:val="0"/>
          <w:noProof/>
          <w:sz w:val="22"/>
          <w:lang w:val="en-US" w:eastAsia="en-US" w:bidi="ar-SA"/>
        </w:rPr>
      </w:pPr>
      <w:hyperlink w:anchor="_Toc531603432" w:history="1">
        <w:r w:rsidR="00A32E3E" w:rsidRPr="00AF3608">
          <w:rPr>
            <w:rStyle w:val="Hyperlink"/>
            <w:noProof/>
          </w:rPr>
          <w:t>OneDrive для бизнеса</w:t>
        </w:r>
        <w:r w:rsidR="00A32E3E">
          <w:rPr>
            <w:noProof/>
            <w:webHidden/>
          </w:rPr>
          <w:tab/>
        </w:r>
        <w:r w:rsidR="00A32E3E">
          <w:rPr>
            <w:noProof/>
            <w:webHidden/>
          </w:rPr>
          <w:fldChar w:fldCharType="begin"/>
        </w:r>
        <w:r w:rsidR="00A32E3E">
          <w:rPr>
            <w:noProof/>
            <w:webHidden/>
          </w:rPr>
          <w:instrText xml:space="preserve"> PAGEREF _Toc531603432 \h </w:instrText>
        </w:r>
        <w:r w:rsidR="00A32E3E">
          <w:rPr>
            <w:noProof/>
            <w:webHidden/>
          </w:rPr>
        </w:r>
        <w:r w:rsidR="00A32E3E">
          <w:rPr>
            <w:noProof/>
            <w:webHidden/>
          </w:rPr>
          <w:fldChar w:fldCharType="separate"/>
        </w:r>
        <w:r w:rsidR="00A32E3E">
          <w:rPr>
            <w:noProof/>
            <w:webHidden/>
          </w:rPr>
          <w:t>31</w:t>
        </w:r>
        <w:r w:rsidR="00A32E3E">
          <w:rPr>
            <w:noProof/>
            <w:webHidden/>
          </w:rPr>
          <w:fldChar w:fldCharType="end"/>
        </w:r>
      </w:hyperlink>
    </w:p>
    <w:p w14:paraId="494DA44B" w14:textId="36DCABB3" w:rsidR="00A32E3E" w:rsidRDefault="00DA5AF0">
      <w:pPr>
        <w:pStyle w:val="TOC4"/>
        <w:rPr>
          <w:rFonts w:eastAsiaTheme="minorEastAsia"/>
          <w:smallCaps w:val="0"/>
          <w:noProof/>
          <w:sz w:val="22"/>
          <w:lang w:val="en-US" w:eastAsia="en-US" w:bidi="ar-SA"/>
        </w:rPr>
      </w:pPr>
      <w:hyperlink w:anchor="_Toc531603433" w:history="1">
        <w:r w:rsidR="00A32E3E" w:rsidRPr="00AF3608">
          <w:rPr>
            <w:rStyle w:val="Hyperlink"/>
            <w:noProof/>
          </w:rPr>
          <w:t>Project Online</w:t>
        </w:r>
        <w:r w:rsidR="00A32E3E">
          <w:rPr>
            <w:noProof/>
            <w:webHidden/>
          </w:rPr>
          <w:tab/>
        </w:r>
        <w:r w:rsidR="00A32E3E">
          <w:rPr>
            <w:noProof/>
            <w:webHidden/>
          </w:rPr>
          <w:fldChar w:fldCharType="begin"/>
        </w:r>
        <w:r w:rsidR="00A32E3E">
          <w:rPr>
            <w:noProof/>
            <w:webHidden/>
          </w:rPr>
          <w:instrText xml:space="preserve"> PAGEREF _Toc531603433 \h </w:instrText>
        </w:r>
        <w:r w:rsidR="00A32E3E">
          <w:rPr>
            <w:noProof/>
            <w:webHidden/>
          </w:rPr>
        </w:r>
        <w:r w:rsidR="00A32E3E">
          <w:rPr>
            <w:noProof/>
            <w:webHidden/>
          </w:rPr>
          <w:fldChar w:fldCharType="separate"/>
        </w:r>
        <w:r w:rsidR="00A32E3E">
          <w:rPr>
            <w:noProof/>
            <w:webHidden/>
          </w:rPr>
          <w:t>31</w:t>
        </w:r>
        <w:r w:rsidR="00A32E3E">
          <w:rPr>
            <w:noProof/>
            <w:webHidden/>
          </w:rPr>
          <w:fldChar w:fldCharType="end"/>
        </w:r>
      </w:hyperlink>
    </w:p>
    <w:p w14:paraId="42A4A53E" w14:textId="210DA1C8" w:rsidR="00A32E3E" w:rsidRDefault="00DA5AF0">
      <w:pPr>
        <w:pStyle w:val="TOC4"/>
        <w:rPr>
          <w:rFonts w:eastAsiaTheme="minorEastAsia"/>
          <w:smallCaps w:val="0"/>
          <w:noProof/>
          <w:sz w:val="22"/>
          <w:lang w:val="en-US" w:eastAsia="en-US" w:bidi="ar-SA"/>
        </w:rPr>
      </w:pPr>
      <w:hyperlink w:anchor="_Toc531603434" w:history="1">
        <w:r w:rsidR="00A32E3E" w:rsidRPr="00AF3608">
          <w:rPr>
            <w:rStyle w:val="Hyperlink"/>
            <w:noProof/>
          </w:rPr>
          <w:t>SharePoint Online</w:t>
        </w:r>
        <w:r w:rsidR="00A32E3E">
          <w:rPr>
            <w:noProof/>
            <w:webHidden/>
          </w:rPr>
          <w:tab/>
        </w:r>
        <w:r w:rsidR="00A32E3E">
          <w:rPr>
            <w:noProof/>
            <w:webHidden/>
          </w:rPr>
          <w:fldChar w:fldCharType="begin"/>
        </w:r>
        <w:r w:rsidR="00A32E3E">
          <w:rPr>
            <w:noProof/>
            <w:webHidden/>
          </w:rPr>
          <w:instrText xml:space="preserve"> PAGEREF _Toc531603434 \h </w:instrText>
        </w:r>
        <w:r w:rsidR="00A32E3E">
          <w:rPr>
            <w:noProof/>
            <w:webHidden/>
          </w:rPr>
        </w:r>
        <w:r w:rsidR="00A32E3E">
          <w:rPr>
            <w:noProof/>
            <w:webHidden/>
          </w:rPr>
          <w:fldChar w:fldCharType="separate"/>
        </w:r>
        <w:r w:rsidR="00A32E3E">
          <w:rPr>
            <w:noProof/>
            <w:webHidden/>
          </w:rPr>
          <w:t>31</w:t>
        </w:r>
        <w:r w:rsidR="00A32E3E">
          <w:rPr>
            <w:noProof/>
            <w:webHidden/>
          </w:rPr>
          <w:fldChar w:fldCharType="end"/>
        </w:r>
      </w:hyperlink>
    </w:p>
    <w:p w14:paraId="41641237" w14:textId="5D718341" w:rsidR="00A32E3E" w:rsidRDefault="00DA5AF0">
      <w:pPr>
        <w:pStyle w:val="TOC4"/>
        <w:rPr>
          <w:rFonts w:eastAsiaTheme="minorEastAsia"/>
          <w:smallCaps w:val="0"/>
          <w:noProof/>
          <w:sz w:val="22"/>
          <w:lang w:val="en-US" w:eastAsia="en-US" w:bidi="ar-SA"/>
        </w:rPr>
      </w:pPr>
      <w:hyperlink w:anchor="_Toc531603435" w:history="1">
        <w:r w:rsidR="00A32E3E" w:rsidRPr="00AF3608">
          <w:rPr>
            <w:rStyle w:val="Hyperlink"/>
            <w:noProof/>
          </w:rPr>
          <w:t>Microsoft Stream</w:t>
        </w:r>
        <w:r w:rsidR="00A32E3E">
          <w:rPr>
            <w:noProof/>
            <w:webHidden/>
          </w:rPr>
          <w:tab/>
        </w:r>
        <w:r w:rsidR="00A32E3E">
          <w:rPr>
            <w:noProof/>
            <w:webHidden/>
          </w:rPr>
          <w:fldChar w:fldCharType="begin"/>
        </w:r>
        <w:r w:rsidR="00A32E3E">
          <w:rPr>
            <w:noProof/>
            <w:webHidden/>
          </w:rPr>
          <w:instrText xml:space="preserve"> PAGEREF _Toc531603435 \h </w:instrText>
        </w:r>
        <w:r w:rsidR="00A32E3E">
          <w:rPr>
            <w:noProof/>
            <w:webHidden/>
          </w:rPr>
        </w:r>
        <w:r w:rsidR="00A32E3E">
          <w:rPr>
            <w:noProof/>
            <w:webHidden/>
          </w:rPr>
          <w:fldChar w:fldCharType="separate"/>
        </w:r>
        <w:r w:rsidR="00A32E3E">
          <w:rPr>
            <w:noProof/>
            <w:webHidden/>
          </w:rPr>
          <w:t>32</w:t>
        </w:r>
        <w:r w:rsidR="00A32E3E">
          <w:rPr>
            <w:noProof/>
            <w:webHidden/>
          </w:rPr>
          <w:fldChar w:fldCharType="end"/>
        </w:r>
      </w:hyperlink>
    </w:p>
    <w:p w14:paraId="371BA7E4" w14:textId="5E1735E8" w:rsidR="00A32E3E" w:rsidRDefault="00DA5AF0">
      <w:pPr>
        <w:pStyle w:val="TOC2"/>
        <w:tabs>
          <w:tab w:val="right" w:leader="dot" w:pos="5030"/>
        </w:tabs>
        <w:rPr>
          <w:rFonts w:eastAsiaTheme="minorEastAsia"/>
          <w:b w:val="0"/>
          <w:smallCaps w:val="0"/>
          <w:noProof/>
          <w:sz w:val="22"/>
          <w:lang w:val="en-US" w:eastAsia="en-US" w:bidi="ar-SA"/>
        </w:rPr>
      </w:pPr>
      <w:hyperlink w:anchor="_Toc531603436" w:history="1">
        <w:r w:rsidR="00A32E3E" w:rsidRPr="00AF3608">
          <w:rPr>
            <w:rStyle w:val="Hyperlink"/>
            <w:noProof/>
          </w:rPr>
          <w:t>Другие веб-службы</w:t>
        </w:r>
        <w:r w:rsidR="00A32E3E">
          <w:rPr>
            <w:noProof/>
            <w:webHidden/>
          </w:rPr>
          <w:tab/>
        </w:r>
        <w:r w:rsidR="00A32E3E">
          <w:rPr>
            <w:noProof/>
            <w:webHidden/>
          </w:rPr>
          <w:fldChar w:fldCharType="begin"/>
        </w:r>
        <w:r w:rsidR="00A32E3E">
          <w:rPr>
            <w:noProof/>
            <w:webHidden/>
          </w:rPr>
          <w:instrText xml:space="preserve"> PAGEREF _Toc531603436 \h </w:instrText>
        </w:r>
        <w:r w:rsidR="00A32E3E">
          <w:rPr>
            <w:noProof/>
            <w:webHidden/>
          </w:rPr>
        </w:r>
        <w:r w:rsidR="00A32E3E">
          <w:rPr>
            <w:noProof/>
            <w:webHidden/>
          </w:rPr>
          <w:fldChar w:fldCharType="separate"/>
        </w:r>
        <w:r w:rsidR="00A32E3E">
          <w:rPr>
            <w:noProof/>
            <w:webHidden/>
          </w:rPr>
          <w:t>32</w:t>
        </w:r>
        <w:r w:rsidR="00A32E3E">
          <w:rPr>
            <w:noProof/>
            <w:webHidden/>
          </w:rPr>
          <w:fldChar w:fldCharType="end"/>
        </w:r>
      </w:hyperlink>
    </w:p>
    <w:p w14:paraId="3B049C7C" w14:textId="1B041128" w:rsidR="00A32E3E" w:rsidRDefault="00DA5AF0">
      <w:pPr>
        <w:pStyle w:val="TOC4"/>
        <w:rPr>
          <w:rFonts w:eastAsiaTheme="minorEastAsia"/>
          <w:smallCaps w:val="0"/>
          <w:noProof/>
          <w:sz w:val="22"/>
          <w:lang w:val="en-US" w:eastAsia="en-US" w:bidi="ar-SA"/>
        </w:rPr>
      </w:pPr>
      <w:hyperlink w:anchor="_Toc531603437" w:history="1">
        <w:r w:rsidR="00A32E3E" w:rsidRPr="00AF3608">
          <w:rPr>
            <w:rStyle w:val="Hyperlink"/>
            <w:noProof/>
          </w:rPr>
          <w:t>Корпоративная платформа Карт Bing и Мобильная платформа Карт Bing: управление лицензиями</w:t>
        </w:r>
        <w:r w:rsidR="00A32E3E">
          <w:rPr>
            <w:noProof/>
            <w:webHidden/>
          </w:rPr>
          <w:tab/>
        </w:r>
        <w:r w:rsidR="00A32E3E">
          <w:rPr>
            <w:noProof/>
            <w:webHidden/>
          </w:rPr>
          <w:fldChar w:fldCharType="begin"/>
        </w:r>
        <w:r w:rsidR="00A32E3E">
          <w:rPr>
            <w:noProof/>
            <w:webHidden/>
          </w:rPr>
          <w:instrText xml:space="preserve"> PAGEREF _Toc531603437 \h </w:instrText>
        </w:r>
        <w:r w:rsidR="00A32E3E">
          <w:rPr>
            <w:noProof/>
            <w:webHidden/>
          </w:rPr>
        </w:r>
        <w:r w:rsidR="00A32E3E">
          <w:rPr>
            <w:noProof/>
            <w:webHidden/>
          </w:rPr>
          <w:fldChar w:fldCharType="separate"/>
        </w:r>
        <w:r w:rsidR="00A32E3E">
          <w:rPr>
            <w:noProof/>
            <w:webHidden/>
          </w:rPr>
          <w:t>32</w:t>
        </w:r>
        <w:r w:rsidR="00A32E3E">
          <w:rPr>
            <w:noProof/>
            <w:webHidden/>
          </w:rPr>
          <w:fldChar w:fldCharType="end"/>
        </w:r>
      </w:hyperlink>
    </w:p>
    <w:p w14:paraId="3AF425E7" w14:textId="6F9CE04D" w:rsidR="00A32E3E" w:rsidRDefault="00DA5AF0">
      <w:pPr>
        <w:pStyle w:val="TOC4"/>
        <w:rPr>
          <w:rFonts w:eastAsiaTheme="minorEastAsia"/>
          <w:smallCaps w:val="0"/>
          <w:noProof/>
          <w:sz w:val="22"/>
          <w:lang w:val="en-US" w:eastAsia="en-US" w:bidi="ar-SA"/>
        </w:rPr>
      </w:pPr>
      <w:hyperlink w:anchor="_Toc531603438" w:history="1">
        <w:r w:rsidR="00A32E3E" w:rsidRPr="00AF3608">
          <w:rPr>
            <w:rStyle w:val="Hyperlink"/>
            <w:noProof/>
          </w:rPr>
          <w:t>Основные службы платформы бизнес-приложений</w:t>
        </w:r>
        <w:r w:rsidR="00A32E3E">
          <w:rPr>
            <w:noProof/>
            <w:webHidden/>
          </w:rPr>
          <w:tab/>
        </w:r>
        <w:r w:rsidR="00A32E3E">
          <w:rPr>
            <w:noProof/>
            <w:webHidden/>
          </w:rPr>
          <w:fldChar w:fldCharType="begin"/>
        </w:r>
        <w:r w:rsidR="00A32E3E">
          <w:rPr>
            <w:noProof/>
            <w:webHidden/>
          </w:rPr>
          <w:instrText xml:space="preserve"> PAGEREF _Toc531603438 \h </w:instrText>
        </w:r>
        <w:r w:rsidR="00A32E3E">
          <w:rPr>
            <w:noProof/>
            <w:webHidden/>
          </w:rPr>
        </w:r>
        <w:r w:rsidR="00A32E3E">
          <w:rPr>
            <w:noProof/>
            <w:webHidden/>
          </w:rPr>
          <w:fldChar w:fldCharType="separate"/>
        </w:r>
        <w:r w:rsidR="00A32E3E">
          <w:rPr>
            <w:noProof/>
            <w:webHidden/>
          </w:rPr>
          <w:t>33</w:t>
        </w:r>
        <w:r w:rsidR="00A32E3E">
          <w:rPr>
            <w:noProof/>
            <w:webHidden/>
          </w:rPr>
          <w:fldChar w:fldCharType="end"/>
        </w:r>
      </w:hyperlink>
    </w:p>
    <w:p w14:paraId="435ED520" w14:textId="02199091" w:rsidR="00A32E3E" w:rsidRDefault="00DA5AF0">
      <w:pPr>
        <w:pStyle w:val="TOC4"/>
        <w:rPr>
          <w:rFonts w:eastAsiaTheme="minorEastAsia"/>
          <w:smallCaps w:val="0"/>
          <w:noProof/>
          <w:sz w:val="22"/>
          <w:lang w:val="en-US" w:eastAsia="en-US" w:bidi="ar-SA"/>
        </w:rPr>
      </w:pPr>
      <w:hyperlink w:anchor="_Toc531603439" w:history="1">
        <w:r w:rsidR="00A32E3E" w:rsidRPr="00AF3608">
          <w:rPr>
            <w:rStyle w:val="Hyperlink"/>
            <w:noProof/>
          </w:rPr>
          <w:t>Microsoft Cloud App Security</w:t>
        </w:r>
        <w:r w:rsidR="00A32E3E">
          <w:rPr>
            <w:noProof/>
            <w:webHidden/>
          </w:rPr>
          <w:tab/>
        </w:r>
        <w:r w:rsidR="00A32E3E">
          <w:rPr>
            <w:noProof/>
            <w:webHidden/>
          </w:rPr>
          <w:fldChar w:fldCharType="begin"/>
        </w:r>
        <w:r w:rsidR="00A32E3E">
          <w:rPr>
            <w:noProof/>
            <w:webHidden/>
          </w:rPr>
          <w:instrText xml:space="preserve"> PAGEREF _Toc531603439 \h </w:instrText>
        </w:r>
        <w:r w:rsidR="00A32E3E">
          <w:rPr>
            <w:noProof/>
            <w:webHidden/>
          </w:rPr>
        </w:r>
        <w:r w:rsidR="00A32E3E">
          <w:rPr>
            <w:noProof/>
            <w:webHidden/>
          </w:rPr>
          <w:fldChar w:fldCharType="separate"/>
        </w:r>
        <w:r w:rsidR="00A32E3E">
          <w:rPr>
            <w:noProof/>
            <w:webHidden/>
          </w:rPr>
          <w:t>33</w:t>
        </w:r>
        <w:r w:rsidR="00A32E3E">
          <w:rPr>
            <w:noProof/>
            <w:webHidden/>
          </w:rPr>
          <w:fldChar w:fldCharType="end"/>
        </w:r>
      </w:hyperlink>
    </w:p>
    <w:p w14:paraId="28230E09" w14:textId="750B9F53" w:rsidR="00A32E3E" w:rsidRDefault="00DA5AF0">
      <w:pPr>
        <w:pStyle w:val="TOC4"/>
        <w:rPr>
          <w:rFonts w:eastAsiaTheme="minorEastAsia"/>
          <w:smallCaps w:val="0"/>
          <w:noProof/>
          <w:sz w:val="22"/>
          <w:lang w:val="en-US" w:eastAsia="en-US" w:bidi="ar-SA"/>
        </w:rPr>
      </w:pPr>
      <w:hyperlink w:anchor="_Toc531603440" w:history="1">
        <w:r w:rsidR="00A32E3E" w:rsidRPr="00AF3608">
          <w:rPr>
            <w:rStyle w:val="Hyperlink"/>
            <w:noProof/>
          </w:rPr>
          <w:t>Microsoft Intune</w:t>
        </w:r>
        <w:r w:rsidR="00A32E3E">
          <w:rPr>
            <w:noProof/>
            <w:webHidden/>
          </w:rPr>
          <w:tab/>
        </w:r>
        <w:r w:rsidR="00A32E3E">
          <w:rPr>
            <w:noProof/>
            <w:webHidden/>
          </w:rPr>
          <w:fldChar w:fldCharType="begin"/>
        </w:r>
        <w:r w:rsidR="00A32E3E">
          <w:rPr>
            <w:noProof/>
            <w:webHidden/>
          </w:rPr>
          <w:instrText xml:space="preserve"> PAGEREF _Toc531603440 \h </w:instrText>
        </w:r>
        <w:r w:rsidR="00A32E3E">
          <w:rPr>
            <w:noProof/>
            <w:webHidden/>
          </w:rPr>
        </w:r>
        <w:r w:rsidR="00A32E3E">
          <w:rPr>
            <w:noProof/>
            <w:webHidden/>
          </w:rPr>
          <w:fldChar w:fldCharType="separate"/>
        </w:r>
        <w:r w:rsidR="00A32E3E">
          <w:rPr>
            <w:noProof/>
            <w:webHidden/>
          </w:rPr>
          <w:t>34</w:t>
        </w:r>
        <w:r w:rsidR="00A32E3E">
          <w:rPr>
            <w:noProof/>
            <w:webHidden/>
          </w:rPr>
          <w:fldChar w:fldCharType="end"/>
        </w:r>
      </w:hyperlink>
    </w:p>
    <w:p w14:paraId="63DE27D7" w14:textId="0C576138" w:rsidR="00A32E3E" w:rsidRDefault="00DA5AF0">
      <w:pPr>
        <w:pStyle w:val="TOC4"/>
        <w:rPr>
          <w:rFonts w:eastAsiaTheme="minorEastAsia"/>
          <w:smallCaps w:val="0"/>
          <w:noProof/>
          <w:sz w:val="22"/>
          <w:lang w:val="en-US" w:eastAsia="en-US" w:bidi="ar-SA"/>
        </w:rPr>
      </w:pPr>
      <w:hyperlink w:anchor="_Toc531603441" w:history="1">
        <w:r w:rsidR="00A32E3E" w:rsidRPr="00AF3608">
          <w:rPr>
            <w:rStyle w:val="Hyperlink"/>
            <w:noProof/>
          </w:rPr>
          <w:t>Microsoft Learning</w:t>
        </w:r>
        <w:r w:rsidR="00A32E3E">
          <w:rPr>
            <w:noProof/>
            <w:webHidden/>
          </w:rPr>
          <w:tab/>
        </w:r>
        <w:r w:rsidR="00A32E3E">
          <w:rPr>
            <w:noProof/>
            <w:webHidden/>
          </w:rPr>
          <w:fldChar w:fldCharType="begin"/>
        </w:r>
        <w:r w:rsidR="00A32E3E">
          <w:rPr>
            <w:noProof/>
            <w:webHidden/>
          </w:rPr>
          <w:instrText xml:space="preserve"> PAGEREF _Toc531603441 \h </w:instrText>
        </w:r>
        <w:r w:rsidR="00A32E3E">
          <w:rPr>
            <w:noProof/>
            <w:webHidden/>
          </w:rPr>
        </w:r>
        <w:r w:rsidR="00A32E3E">
          <w:rPr>
            <w:noProof/>
            <w:webHidden/>
          </w:rPr>
          <w:fldChar w:fldCharType="separate"/>
        </w:r>
        <w:r w:rsidR="00A32E3E">
          <w:rPr>
            <w:noProof/>
            <w:webHidden/>
          </w:rPr>
          <w:t>34</w:t>
        </w:r>
        <w:r w:rsidR="00A32E3E">
          <w:rPr>
            <w:noProof/>
            <w:webHidden/>
          </w:rPr>
          <w:fldChar w:fldCharType="end"/>
        </w:r>
      </w:hyperlink>
    </w:p>
    <w:p w14:paraId="5CAB4243" w14:textId="269DF7F4" w:rsidR="00A32E3E" w:rsidRDefault="00DA5AF0">
      <w:pPr>
        <w:pStyle w:val="TOC4"/>
        <w:rPr>
          <w:rFonts w:eastAsiaTheme="minorEastAsia"/>
          <w:smallCaps w:val="0"/>
          <w:noProof/>
          <w:sz w:val="22"/>
          <w:lang w:val="en-US" w:eastAsia="en-US" w:bidi="ar-SA"/>
        </w:rPr>
      </w:pPr>
      <w:hyperlink w:anchor="_Toc531603442" w:history="1">
        <w:r w:rsidR="00A32E3E" w:rsidRPr="00AF3608">
          <w:rPr>
            <w:rStyle w:val="Hyperlink"/>
            <w:noProof/>
          </w:rPr>
          <w:t>Minecraft: Education Edition</w:t>
        </w:r>
        <w:r w:rsidR="00A32E3E">
          <w:rPr>
            <w:noProof/>
            <w:webHidden/>
          </w:rPr>
          <w:tab/>
        </w:r>
        <w:r w:rsidR="00A32E3E">
          <w:rPr>
            <w:noProof/>
            <w:webHidden/>
          </w:rPr>
          <w:fldChar w:fldCharType="begin"/>
        </w:r>
        <w:r w:rsidR="00A32E3E">
          <w:rPr>
            <w:noProof/>
            <w:webHidden/>
          </w:rPr>
          <w:instrText xml:space="preserve"> PAGEREF _Toc531603442 \h </w:instrText>
        </w:r>
        <w:r w:rsidR="00A32E3E">
          <w:rPr>
            <w:noProof/>
            <w:webHidden/>
          </w:rPr>
        </w:r>
        <w:r w:rsidR="00A32E3E">
          <w:rPr>
            <w:noProof/>
            <w:webHidden/>
          </w:rPr>
          <w:fldChar w:fldCharType="separate"/>
        </w:r>
        <w:r w:rsidR="00A32E3E">
          <w:rPr>
            <w:noProof/>
            <w:webHidden/>
          </w:rPr>
          <w:t>35</w:t>
        </w:r>
        <w:r w:rsidR="00A32E3E">
          <w:rPr>
            <w:noProof/>
            <w:webHidden/>
          </w:rPr>
          <w:fldChar w:fldCharType="end"/>
        </w:r>
      </w:hyperlink>
    </w:p>
    <w:p w14:paraId="3119F868" w14:textId="2778FE6E" w:rsidR="00A32E3E" w:rsidRDefault="00DA5AF0">
      <w:pPr>
        <w:pStyle w:val="TOC4"/>
        <w:rPr>
          <w:rFonts w:eastAsiaTheme="minorEastAsia"/>
          <w:smallCaps w:val="0"/>
          <w:noProof/>
          <w:sz w:val="22"/>
          <w:lang w:val="en-US" w:eastAsia="en-US" w:bidi="ar-SA"/>
        </w:rPr>
      </w:pPr>
      <w:hyperlink w:anchor="_Toc531603443" w:history="1">
        <w:r w:rsidR="00A32E3E" w:rsidRPr="00AF3608">
          <w:rPr>
            <w:rStyle w:val="Hyperlink"/>
            <w:noProof/>
          </w:rPr>
          <w:t>Office 365 Developer</w:t>
        </w:r>
        <w:r w:rsidR="00A32E3E">
          <w:rPr>
            <w:noProof/>
            <w:webHidden/>
          </w:rPr>
          <w:tab/>
        </w:r>
        <w:r w:rsidR="00A32E3E">
          <w:rPr>
            <w:noProof/>
            <w:webHidden/>
          </w:rPr>
          <w:fldChar w:fldCharType="begin"/>
        </w:r>
        <w:r w:rsidR="00A32E3E">
          <w:rPr>
            <w:noProof/>
            <w:webHidden/>
          </w:rPr>
          <w:instrText xml:space="preserve"> PAGEREF _Toc531603443 \h </w:instrText>
        </w:r>
        <w:r w:rsidR="00A32E3E">
          <w:rPr>
            <w:noProof/>
            <w:webHidden/>
          </w:rPr>
        </w:r>
        <w:r w:rsidR="00A32E3E">
          <w:rPr>
            <w:noProof/>
            <w:webHidden/>
          </w:rPr>
          <w:fldChar w:fldCharType="separate"/>
        </w:r>
        <w:r w:rsidR="00A32E3E">
          <w:rPr>
            <w:noProof/>
            <w:webHidden/>
          </w:rPr>
          <w:t>35</w:t>
        </w:r>
        <w:r w:rsidR="00A32E3E">
          <w:rPr>
            <w:noProof/>
            <w:webHidden/>
          </w:rPr>
          <w:fldChar w:fldCharType="end"/>
        </w:r>
      </w:hyperlink>
    </w:p>
    <w:p w14:paraId="4C5B6F1E" w14:textId="32FD3825" w:rsidR="00A32E3E" w:rsidRDefault="00DA5AF0">
      <w:pPr>
        <w:pStyle w:val="TOC4"/>
        <w:rPr>
          <w:rFonts w:eastAsiaTheme="minorEastAsia"/>
          <w:smallCaps w:val="0"/>
          <w:noProof/>
          <w:sz w:val="22"/>
          <w:lang w:val="en-US" w:eastAsia="en-US" w:bidi="ar-SA"/>
        </w:rPr>
      </w:pPr>
      <w:hyperlink w:anchor="_Toc531603444" w:history="1">
        <w:r w:rsidR="00A32E3E" w:rsidRPr="00AF3608">
          <w:rPr>
            <w:rStyle w:val="Hyperlink"/>
            <w:noProof/>
          </w:rPr>
          <w:t>Операционная система Windows для настольных компьютеров</w:t>
        </w:r>
        <w:r w:rsidR="00A32E3E">
          <w:rPr>
            <w:noProof/>
            <w:webHidden/>
          </w:rPr>
          <w:tab/>
        </w:r>
        <w:r w:rsidR="00A32E3E">
          <w:rPr>
            <w:noProof/>
            <w:webHidden/>
          </w:rPr>
          <w:fldChar w:fldCharType="begin"/>
        </w:r>
        <w:r w:rsidR="00A32E3E">
          <w:rPr>
            <w:noProof/>
            <w:webHidden/>
          </w:rPr>
          <w:instrText xml:space="preserve"> PAGEREF _Toc531603444 \h </w:instrText>
        </w:r>
        <w:r w:rsidR="00A32E3E">
          <w:rPr>
            <w:noProof/>
            <w:webHidden/>
          </w:rPr>
        </w:r>
        <w:r w:rsidR="00A32E3E">
          <w:rPr>
            <w:noProof/>
            <w:webHidden/>
          </w:rPr>
          <w:fldChar w:fldCharType="separate"/>
        </w:r>
        <w:r w:rsidR="00A32E3E">
          <w:rPr>
            <w:noProof/>
            <w:webHidden/>
          </w:rPr>
          <w:t>35</w:t>
        </w:r>
        <w:r w:rsidR="00A32E3E">
          <w:rPr>
            <w:noProof/>
            <w:webHidden/>
          </w:rPr>
          <w:fldChar w:fldCharType="end"/>
        </w:r>
      </w:hyperlink>
    </w:p>
    <w:p w14:paraId="6AC2BAB9" w14:textId="46168E0C" w:rsidR="00A32E3E" w:rsidRDefault="00DA5AF0">
      <w:pPr>
        <w:pStyle w:val="TOC1"/>
        <w:tabs>
          <w:tab w:val="right" w:leader="dot" w:pos="5030"/>
        </w:tabs>
        <w:rPr>
          <w:rFonts w:eastAsiaTheme="minorEastAsia"/>
          <w:b w:val="0"/>
          <w:caps w:val="0"/>
          <w:noProof/>
          <w:sz w:val="22"/>
          <w:lang w:val="en-US" w:eastAsia="en-US" w:bidi="ar-SA"/>
        </w:rPr>
      </w:pPr>
      <w:hyperlink w:anchor="_Toc531603445" w:history="1">
        <w:r w:rsidR="00A32E3E" w:rsidRPr="00AF3608">
          <w:rPr>
            <w:rStyle w:val="Hyperlink"/>
            <w:noProof/>
          </w:rPr>
          <w:t>Вложение 1 — Уведомления</w:t>
        </w:r>
        <w:r w:rsidR="00A32E3E">
          <w:rPr>
            <w:noProof/>
            <w:webHidden/>
          </w:rPr>
          <w:tab/>
        </w:r>
        <w:r w:rsidR="00A32E3E">
          <w:rPr>
            <w:noProof/>
            <w:webHidden/>
          </w:rPr>
          <w:fldChar w:fldCharType="begin"/>
        </w:r>
        <w:r w:rsidR="00A32E3E">
          <w:rPr>
            <w:noProof/>
            <w:webHidden/>
          </w:rPr>
          <w:instrText xml:space="preserve"> PAGEREF _Toc531603445 \h </w:instrText>
        </w:r>
        <w:r w:rsidR="00A32E3E">
          <w:rPr>
            <w:noProof/>
            <w:webHidden/>
          </w:rPr>
        </w:r>
        <w:r w:rsidR="00A32E3E">
          <w:rPr>
            <w:noProof/>
            <w:webHidden/>
          </w:rPr>
          <w:fldChar w:fldCharType="separate"/>
        </w:r>
        <w:r w:rsidR="00A32E3E">
          <w:rPr>
            <w:noProof/>
            <w:webHidden/>
          </w:rPr>
          <w:t>36</w:t>
        </w:r>
        <w:r w:rsidR="00A32E3E">
          <w:rPr>
            <w:noProof/>
            <w:webHidden/>
          </w:rPr>
          <w:fldChar w:fldCharType="end"/>
        </w:r>
      </w:hyperlink>
    </w:p>
    <w:p w14:paraId="4B822977" w14:textId="1BD0F219" w:rsidR="00A32E3E" w:rsidRDefault="00DA5AF0">
      <w:pPr>
        <w:pStyle w:val="TOC3"/>
        <w:rPr>
          <w:rFonts w:eastAsiaTheme="minorEastAsia"/>
          <w:b w:val="0"/>
          <w:smallCaps w:val="0"/>
          <w:sz w:val="22"/>
          <w:lang w:val="en-US" w:eastAsia="en-US" w:bidi="ar-SA"/>
        </w:rPr>
      </w:pPr>
      <w:hyperlink w:anchor="_Toc531603446" w:history="1">
        <w:r w:rsidR="00A32E3E" w:rsidRPr="00AF3608">
          <w:rPr>
            <w:rStyle w:val="Hyperlink"/>
          </w:rPr>
          <w:t>Bing Maps</w:t>
        </w:r>
        <w:r w:rsidR="00A32E3E">
          <w:rPr>
            <w:webHidden/>
          </w:rPr>
          <w:tab/>
        </w:r>
        <w:r w:rsidR="00A32E3E">
          <w:rPr>
            <w:webHidden/>
          </w:rPr>
          <w:fldChar w:fldCharType="begin"/>
        </w:r>
        <w:r w:rsidR="00A32E3E">
          <w:rPr>
            <w:webHidden/>
          </w:rPr>
          <w:instrText xml:space="preserve"> PAGEREF _Toc531603446 \h </w:instrText>
        </w:r>
        <w:r w:rsidR="00A32E3E">
          <w:rPr>
            <w:webHidden/>
          </w:rPr>
        </w:r>
        <w:r w:rsidR="00A32E3E">
          <w:rPr>
            <w:webHidden/>
          </w:rPr>
          <w:fldChar w:fldCharType="separate"/>
        </w:r>
        <w:r w:rsidR="00A32E3E">
          <w:rPr>
            <w:webHidden/>
          </w:rPr>
          <w:t>36</w:t>
        </w:r>
        <w:r w:rsidR="00A32E3E">
          <w:rPr>
            <w:webHidden/>
          </w:rPr>
          <w:fldChar w:fldCharType="end"/>
        </w:r>
      </w:hyperlink>
    </w:p>
    <w:p w14:paraId="5B7DA766" w14:textId="00555180" w:rsidR="00A32E3E" w:rsidRDefault="00DA5AF0">
      <w:pPr>
        <w:pStyle w:val="TOC3"/>
        <w:rPr>
          <w:rFonts w:eastAsiaTheme="minorEastAsia"/>
          <w:b w:val="0"/>
          <w:smallCaps w:val="0"/>
          <w:sz w:val="22"/>
          <w:lang w:val="en-US" w:eastAsia="en-US" w:bidi="ar-SA"/>
        </w:rPr>
      </w:pPr>
      <w:hyperlink w:anchor="_Toc531603447" w:history="1">
        <w:r w:rsidR="00A32E3E" w:rsidRPr="00AF3608">
          <w:rPr>
            <w:rStyle w:val="Hyperlink"/>
          </w:rPr>
          <w:t>Профессиональные услуги</w:t>
        </w:r>
        <w:r w:rsidR="00A32E3E">
          <w:rPr>
            <w:webHidden/>
          </w:rPr>
          <w:tab/>
        </w:r>
        <w:r w:rsidR="00A32E3E">
          <w:rPr>
            <w:webHidden/>
          </w:rPr>
          <w:fldChar w:fldCharType="begin"/>
        </w:r>
        <w:r w:rsidR="00A32E3E">
          <w:rPr>
            <w:webHidden/>
          </w:rPr>
          <w:instrText xml:space="preserve"> PAGEREF _Toc531603447 \h </w:instrText>
        </w:r>
        <w:r w:rsidR="00A32E3E">
          <w:rPr>
            <w:webHidden/>
          </w:rPr>
        </w:r>
        <w:r w:rsidR="00A32E3E">
          <w:rPr>
            <w:webHidden/>
          </w:rPr>
          <w:fldChar w:fldCharType="separate"/>
        </w:r>
        <w:r w:rsidR="00A32E3E">
          <w:rPr>
            <w:webHidden/>
          </w:rPr>
          <w:t>36</w:t>
        </w:r>
        <w:r w:rsidR="00A32E3E">
          <w:rPr>
            <w:webHidden/>
          </w:rPr>
          <w:fldChar w:fldCharType="end"/>
        </w:r>
      </w:hyperlink>
    </w:p>
    <w:p w14:paraId="7E8BE6D7" w14:textId="3F072F82" w:rsidR="00A32E3E" w:rsidRDefault="00DA5AF0">
      <w:pPr>
        <w:pStyle w:val="TOC3"/>
        <w:rPr>
          <w:rFonts w:eastAsiaTheme="minorEastAsia"/>
          <w:b w:val="0"/>
          <w:smallCaps w:val="0"/>
          <w:sz w:val="22"/>
          <w:lang w:val="en-US" w:eastAsia="en-US" w:bidi="ar-SA"/>
        </w:rPr>
      </w:pPr>
      <w:hyperlink w:anchor="_Toc531603448" w:history="1">
        <w:r w:rsidR="00A32E3E" w:rsidRPr="00AF3608">
          <w:rPr>
            <w:rStyle w:val="Hyperlink"/>
          </w:rPr>
          <w:t>Уведомление о кодировании в формате H.265/HEVC в Службах мультимедиа Azure</w:t>
        </w:r>
        <w:r w:rsidR="00A32E3E">
          <w:rPr>
            <w:webHidden/>
          </w:rPr>
          <w:tab/>
        </w:r>
        <w:r w:rsidR="00A32E3E">
          <w:rPr>
            <w:webHidden/>
          </w:rPr>
          <w:fldChar w:fldCharType="begin"/>
        </w:r>
        <w:r w:rsidR="00A32E3E">
          <w:rPr>
            <w:webHidden/>
          </w:rPr>
          <w:instrText xml:space="preserve"> PAGEREF _Toc531603448 \h </w:instrText>
        </w:r>
        <w:r w:rsidR="00A32E3E">
          <w:rPr>
            <w:webHidden/>
          </w:rPr>
        </w:r>
        <w:r w:rsidR="00A32E3E">
          <w:rPr>
            <w:webHidden/>
          </w:rPr>
          <w:fldChar w:fldCharType="separate"/>
        </w:r>
        <w:r w:rsidR="00A32E3E">
          <w:rPr>
            <w:webHidden/>
          </w:rPr>
          <w:t>39</w:t>
        </w:r>
        <w:r w:rsidR="00A32E3E">
          <w:rPr>
            <w:webHidden/>
          </w:rPr>
          <w:fldChar w:fldCharType="end"/>
        </w:r>
      </w:hyperlink>
    </w:p>
    <w:p w14:paraId="5823D0CC" w14:textId="48A32FC5" w:rsidR="00A32E3E" w:rsidRDefault="00DA5AF0">
      <w:pPr>
        <w:pStyle w:val="TOC3"/>
        <w:rPr>
          <w:rFonts w:eastAsiaTheme="minorEastAsia"/>
          <w:b w:val="0"/>
          <w:smallCaps w:val="0"/>
          <w:sz w:val="22"/>
          <w:lang w:val="en-US" w:eastAsia="en-US" w:bidi="ar-SA"/>
        </w:rPr>
      </w:pPr>
      <w:hyperlink w:anchor="_Toc531603449" w:history="1">
        <w:r w:rsidR="00A32E3E" w:rsidRPr="00AF3608">
          <w:rPr>
            <w:rStyle w:val="Hyperlink"/>
          </w:rPr>
          <w:t>Уведомление о проигрывателе Adobe Flash Player</w:t>
        </w:r>
        <w:r w:rsidR="00A32E3E">
          <w:rPr>
            <w:webHidden/>
          </w:rPr>
          <w:tab/>
        </w:r>
        <w:r w:rsidR="00A32E3E">
          <w:rPr>
            <w:webHidden/>
          </w:rPr>
          <w:fldChar w:fldCharType="begin"/>
        </w:r>
        <w:r w:rsidR="00A32E3E">
          <w:rPr>
            <w:webHidden/>
          </w:rPr>
          <w:instrText xml:space="preserve"> PAGEREF _Toc531603449 \h </w:instrText>
        </w:r>
        <w:r w:rsidR="00A32E3E">
          <w:rPr>
            <w:webHidden/>
          </w:rPr>
        </w:r>
        <w:r w:rsidR="00A32E3E">
          <w:rPr>
            <w:webHidden/>
          </w:rPr>
          <w:fldChar w:fldCharType="separate"/>
        </w:r>
        <w:r w:rsidR="00A32E3E">
          <w:rPr>
            <w:webHidden/>
          </w:rPr>
          <w:t>39</w:t>
        </w:r>
        <w:r w:rsidR="00A32E3E">
          <w:rPr>
            <w:webHidden/>
          </w:rPr>
          <w:fldChar w:fldCharType="end"/>
        </w:r>
      </w:hyperlink>
    </w:p>
    <w:p w14:paraId="710E0456" w14:textId="74FAADD6" w:rsidR="00A32E3E" w:rsidRDefault="00DA5AF0">
      <w:pPr>
        <w:pStyle w:val="TOC3"/>
        <w:rPr>
          <w:rFonts w:eastAsiaTheme="minorEastAsia"/>
          <w:b w:val="0"/>
          <w:smallCaps w:val="0"/>
          <w:sz w:val="22"/>
          <w:lang w:val="en-US" w:eastAsia="en-US" w:bidi="ar-SA"/>
        </w:rPr>
      </w:pPr>
      <w:hyperlink w:anchor="_Toc531603450" w:history="1">
        <w:r w:rsidR="00A32E3E" w:rsidRPr="00AF3608">
          <w:rPr>
            <w:rStyle w:val="Hyperlink"/>
          </w:rPr>
          <w:t>Уведомление о стандартах сжатия видео H.264/AVC, VC-1, MPEG-4, часть 2 и MPEG-2.</w:t>
        </w:r>
        <w:r w:rsidR="00A32E3E">
          <w:rPr>
            <w:webHidden/>
          </w:rPr>
          <w:tab/>
        </w:r>
        <w:r w:rsidR="00A32E3E">
          <w:rPr>
            <w:webHidden/>
          </w:rPr>
          <w:fldChar w:fldCharType="begin"/>
        </w:r>
        <w:r w:rsidR="00A32E3E">
          <w:rPr>
            <w:webHidden/>
          </w:rPr>
          <w:instrText xml:space="preserve"> PAGEREF _Toc531603450 \h </w:instrText>
        </w:r>
        <w:r w:rsidR="00A32E3E">
          <w:rPr>
            <w:webHidden/>
          </w:rPr>
        </w:r>
        <w:r w:rsidR="00A32E3E">
          <w:rPr>
            <w:webHidden/>
          </w:rPr>
          <w:fldChar w:fldCharType="separate"/>
        </w:r>
        <w:r w:rsidR="00A32E3E">
          <w:rPr>
            <w:webHidden/>
          </w:rPr>
          <w:t>39</w:t>
        </w:r>
        <w:r w:rsidR="00A32E3E">
          <w:rPr>
            <w:webHidden/>
          </w:rPr>
          <w:fldChar w:fldCharType="end"/>
        </w:r>
      </w:hyperlink>
    </w:p>
    <w:p w14:paraId="41C95C77" w14:textId="5A0CBE75" w:rsidR="00A32E3E" w:rsidRDefault="00DA5AF0">
      <w:pPr>
        <w:pStyle w:val="TOC1"/>
        <w:tabs>
          <w:tab w:val="right" w:leader="dot" w:pos="5030"/>
        </w:tabs>
        <w:rPr>
          <w:rFonts w:eastAsiaTheme="minorEastAsia"/>
          <w:b w:val="0"/>
          <w:caps w:val="0"/>
          <w:noProof/>
          <w:sz w:val="22"/>
          <w:lang w:val="en-US" w:eastAsia="en-US" w:bidi="ar-SA"/>
        </w:rPr>
      </w:pPr>
      <w:hyperlink w:anchor="_Toc531603451" w:history="1">
        <w:r w:rsidR="00A32E3E" w:rsidRPr="00AF3608">
          <w:rPr>
            <w:rStyle w:val="Hyperlink"/>
            <w:noProof/>
          </w:rPr>
          <w:t>Вложение 2. Комплект лицензий на подписку</w:t>
        </w:r>
        <w:r w:rsidR="00A32E3E">
          <w:rPr>
            <w:noProof/>
            <w:webHidden/>
          </w:rPr>
          <w:tab/>
        </w:r>
        <w:r w:rsidR="00A32E3E">
          <w:rPr>
            <w:noProof/>
            <w:webHidden/>
          </w:rPr>
          <w:fldChar w:fldCharType="begin"/>
        </w:r>
        <w:r w:rsidR="00A32E3E">
          <w:rPr>
            <w:noProof/>
            <w:webHidden/>
          </w:rPr>
          <w:instrText xml:space="preserve"> PAGEREF _Toc531603451 \h </w:instrText>
        </w:r>
        <w:r w:rsidR="00A32E3E">
          <w:rPr>
            <w:noProof/>
            <w:webHidden/>
          </w:rPr>
        </w:r>
        <w:r w:rsidR="00A32E3E">
          <w:rPr>
            <w:noProof/>
            <w:webHidden/>
          </w:rPr>
          <w:fldChar w:fldCharType="separate"/>
        </w:r>
        <w:r w:rsidR="00A32E3E">
          <w:rPr>
            <w:noProof/>
            <w:webHidden/>
          </w:rPr>
          <w:t>40</w:t>
        </w:r>
        <w:r w:rsidR="00A32E3E">
          <w:rPr>
            <w:noProof/>
            <w:webHidden/>
          </w:rPr>
          <w:fldChar w:fldCharType="end"/>
        </w:r>
      </w:hyperlink>
    </w:p>
    <w:p w14:paraId="64ED1992" w14:textId="1FBA60AF" w:rsidR="00A32E3E" w:rsidRDefault="00DA5AF0">
      <w:pPr>
        <w:pStyle w:val="TOC3"/>
        <w:rPr>
          <w:rFonts w:eastAsiaTheme="minorEastAsia"/>
          <w:b w:val="0"/>
          <w:smallCaps w:val="0"/>
          <w:sz w:val="22"/>
          <w:lang w:val="en-US" w:eastAsia="en-US" w:bidi="ar-SA"/>
        </w:rPr>
      </w:pPr>
      <w:hyperlink w:anchor="_Toc531603452" w:history="1">
        <w:r w:rsidR="00A32E3E" w:rsidRPr="00AF3608">
          <w:rPr>
            <w:rStyle w:val="Hyperlink"/>
          </w:rPr>
          <w:t>Государственный сектор</w:t>
        </w:r>
        <w:r w:rsidR="00A32E3E">
          <w:rPr>
            <w:webHidden/>
          </w:rPr>
          <w:tab/>
        </w:r>
        <w:r w:rsidR="00A32E3E">
          <w:rPr>
            <w:webHidden/>
          </w:rPr>
          <w:fldChar w:fldCharType="begin"/>
        </w:r>
        <w:r w:rsidR="00A32E3E">
          <w:rPr>
            <w:webHidden/>
          </w:rPr>
          <w:instrText xml:space="preserve"> PAGEREF _Toc531603452 \h </w:instrText>
        </w:r>
        <w:r w:rsidR="00A32E3E">
          <w:rPr>
            <w:webHidden/>
          </w:rPr>
        </w:r>
        <w:r w:rsidR="00A32E3E">
          <w:rPr>
            <w:webHidden/>
          </w:rPr>
          <w:fldChar w:fldCharType="separate"/>
        </w:r>
        <w:r w:rsidR="00A32E3E">
          <w:rPr>
            <w:webHidden/>
          </w:rPr>
          <w:t>41</w:t>
        </w:r>
        <w:r w:rsidR="00A32E3E">
          <w:rPr>
            <w:webHidden/>
          </w:rPr>
          <w:fldChar w:fldCharType="end"/>
        </w:r>
      </w:hyperlink>
    </w:p>
    <w:p w14:paraId="76FAD5CB" w14:textId="4FD94B8A" w:rsidR="00A32E3E" w:rsidRDefault="00DA5AF0">
      <w:pPr>
        <w:pStyle w:val="TOC1"/>
        <w:tabs>
          <w:tab w:val="right" w:leader="dot" w:pos="5030"/>
        </w:tabs>
        <w:rPr>
          <w:rFonts w:eastAsiaTheme="minorEastAsia"/>
          <w:b w:val="0"/>
          <w:caps w:val="0"/>
          <w:noProof/>
          <w:sz w:val="22"/>
          <w:lang w:val="en-US" w:eastAsia="en-US" w:bidi="ar-SA"/>
        </w:rPr>
      </w:pPr>
      <w:hyperlink w:anchor="_Toc531603453" w:history="1">
        <w:r w:rsidR="00A32E3E" w:rsidRPr="00AF3608">
          <w:rPr>
            <w:rStyle w:val="Hyperlink"/>
            <w:noProof/>
          </w:rPr>
          <w:t>Вложение 3 — Стандартные пункты договора (Процессоры)</w:t>
        </w:r>
        <w:r w:rsidR="00A32E3E">
          <w:rPr>
            <w:noProof/>
            <w:webHidden/>
          </w:rPr>
          <w:tab/>
        </w:r>
        <w:r w:rsidR="00A32E3E">
          <w:rPr>
            <w:noProof/>
            <w:webHidden/>
          </w:rPr>
          <w:fldChar w:fldCharType="begin"/>
        </w:r>
        <w:r w:rsidR="00A32E3E">
          <w:rPr>
            <w:noProof/>
            <w:webHidden/>
          </w:rPr>
          <w:instrText xml:space="preserve"> PAGEREF _Toc531603453 \h </w:instrText>
        </w:r>
        <w:r w:rsidR="00A32E3E">
          <w:rPr>
            <w:noProof/>
            <w:webHidden/>
          </w:rPr>
        </w:r>
        <w:r w:rsidR="00A32E3E">
          <w:rPr>
            <w:noProof/>
            <w:webHidden/>
          </w:rPr>
          <w:fldChar w:fldCharType="separate"/>
        </w:r>
        <w:r w:rsidR="00A32E3E">
          <w:rPr>
            <w:noProof/>
            <w:webHidden/>
          </w:rPr>
          <w:t>42</w:t>
        </w:r>
        <w:r w:rsidR="00A32E3E">
          <w:rPr>
            <w:noProof/>
            <w:webHidden/>
          </w:rPr>
          <w:fldChar w:fldCharType="end"/>
        </w:r>
      </w:hyperlink>
    </w:p>
    <w:p w14:paraId="0FE8D232" w14:textId="09C597D1" w:rsidR="00A32E3E" w:rsidRDefault="00DA5AF0">
      <w:pPr>
        <w:pStyle w:val="TOC1"/>
        <w:tabs>
          <w:tab w:val="right" w:leader="dot" w:pos="5030"/>
        </w:tabs>
        <w:rPr>
          <w:rFonts w:eastAsiaTheme="minorEastAsia"/>
          <w:b w:val="0"/>
          <w:caps w:val="0"/>
          <w:noProof/>
          <w:sz w:val="22"/>
          <w:lang w:val="en-US" w:eastAsia="en-US" w:bidi="ar-SA"/>
        </w:rPr>
      </w:pPr>
      <w:hyperlink w:anchor="_Toc531603454" w:history="1">
        <w:r w:rsidR="00A32E3E" w:rsidRPr="00AF3608">
          <w:rPr>
            <w:rStyle w:val="Hyperlink"/>
            <w:noProof/>
          </w:rPr>
          <w:t>Приложение 4. Условия Генерального регламента Европейского Союза о защите данных</w:t>
        </w:r>
        <w:r w:rsidR="00A32E3E">
          <w:rPr>
            <w:noProof/>
            <w:webHidden/>
          </w:rPr>
          <w:tab/>
        </w:r>
        <w:r w:rsidR="00A32E3E">
          <w:rPr>
            <w:noProof/>
            <w:webHidden/>
          </w:rPr>
          <w:fldChar w:fldCharType="begin"/>
        </w:r>
        <w:r w:rsidR="00A32E3E">
          <w:rPr>
            <w:noProof/>
            <w:webHidden/>
          </w:rPr>
          <w:instrText xml:space="preserve"> PAGEREF _Toc531603454 \h </w:instrText>
        </w:r>
        <w:r w:rsidR="00A32E3E">
          <w:rPr>
            <w:noProof/>
            <w:webHidden/>
          </w:rPr>
        </w:r>
        <w:r w:rsidR="00A32E3E">
          <w:rPr>
            <w:noProof/>
            <w:webHidden/>
          </w:rPr>
          <w:fldChar w:fldCharType="separate"/>
        </w:r>
        <w:r w:rsidR="00A32E3E">
          <w:rPr>
            <w:noProof/>
            <w:webHidden/>
          </w:rPr>
          <w:t>49</w:t>
        </w:r>
        <w:r w:rsidR="00A32E3E">
          <w:rPr>
            <w:noProof/>
            <w:webHidden/>
          </w:rPr>
          <w:fldChar w:fldCharType="end"/>
        </w:r>
      </w:hyperlink>
    </w:p>
    <w:p w14:paraId="092C9288" w14:textId="740D5CA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3" w:name="Introduction"/>
      <w:bookmarkStart w:id="4" w:name="_Toc507768531"/>
      <w:bookmarkStart w:id="5" w:name="_Toc507239485"/>
      <w:bookmarkStart w:id="6" w:name="_Toc531603381"/>
      <w:bookmarkStart w:id="7" w:name="_Toc378147615"/>
      <w:bookmarkStart w:id="8" w:name="_Toc378151517"/>
      <w:bookmarkStart w:id="9" w:name="_Toc379797094"/>
      <w:bookmarkStart w:id="10" w:name="_Toc380513120"/>
      <w:bookmarkStart w:id="11" w:name="_Toc380655159"/>
      <w:bookmarkStart w:id="12" w:name="_Toc383415077"/>
      <w:r>
        <w:lastRenderedPageBreak/>
        <w:t>Введение</w:t>
      </w:r>
      <w:bookmarkEnd w:id="3"/>
      <w:bookmarkEnd w:id="4"/>
      <w:bookmarkEnd w:id="5"/>
      <w:bookmarkEnd w:id="6"/>
    </w:p>
    <w:p w14:paraId="15E56BD0" w14:textId="77777777" w:rsidR="00885CA4" w:rsidRDefault="00885CA4" w:rsidP="00885CA4">
      <w:pPr>
        <w:pStyle w:val="ProductList-Body"/>
        <w:spacing w:after="240"/>
      </w:pPr>
      <w:r>
        <w:t>Стороны соглашаются, что эти Условия использования Веб-служб регулируют использование Клиентом Веб-служб и характеризуют их обязательства в отношении обработки и безопасности Данных клиента и Персональные данные в Веб-службах.</w:t>
      </w:r>
      <w:r w:rsidRPr="00333D33">
        <w:t xml:space="preserve"> </w:t>
      </w:r>
      <w:r>
        <w:t>Стороны также соглашаются, что если отсутствует отдельное Соглашение о предоставлении профессиональных услуг, эти Условия использования Веб-служб регулируют предоставление Профессиональных услуг, обработку и безопасность Данных поддержки и Персональных данных в рамках предоставления таких услуг.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w:t>
      </w:r>
    </w:p>
    <w:p w14:paraId="1D65C3A9" w14:textId="77777777" w:rsidR="00885CA4" w:rsidRDefault="00885CA4" w:rsidP="00885CA4">
      <w:pPr>
        <w:pStyle w:val="ProductList-SubSubSectionHeading"/>
        <w:outlineLvl w:val="1"/>
      </w:pPr>
      <w:bookmarkStart w:id="13" w:name="_Toc507768532"/>
      <w:bookmarkStart w:id="14" w:name="_Toc531603382"/>
      <w:r>
        <w:t>Соглашения об уровне обслуживания</w:t>
      </w:r>
      <w:bookmarkEnd w:id="13"/>
      <w:bookmarkEnd w:id="14"/>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5" w:name="_Toc507768533"/>
      <w:bookmarkStart w:id="16" w:name="_Toc531603383"/>
      <w:r>
        <w:t>Применимые условия и обновления в отношении Веб-служб</w:t>
      </w:r>
      <w:bookmarkEnd w:id="15"/>
      <w:bookmarkEnd w:id="16"/>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7" w:name="_Toc507768534"/>
      <w:bookmarkStart w:id="18" w:name="_Toc531603384"/>
      <w:r>
        <w:t>Электронные уведомления</w:t>
      </w:r>
      <w:bookmarkEnd w:id="17"/>
      <w:bookmarkEnd w:id="18"/>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19" w:name="_Toc507768535"/>
      <w:bookmarkStart w:id="20" w:name="_Toc507239486"/>
      <w:bookmarkStart w:id="21" w:name="_Toc531603385"/>
      <w:r>
        <w:t>Предыдущие версии</w:t>
      </w:r>
      <w:bookmarkEnd w:id="19"/>
      <w:bookmarkEnd w:id="20"/>
      <w:bookmarkEnd w:id="21"/>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4AF028C4" w14:textId="77777777" w:rsidR="00A32E3E" w:rsidRDefault="00A32E3E" w:rsidP="00A32E3E">
      <w:pPr>
        <w:pStyle w:val="ProductList-Offering1Heading"/>
      </w:pPr>
      <w:bookmarkStart w:id="22" w:name="_Toc528174036"/>
      <w:bookmarkStart w:id="23" w:name="_Toc527036884"/>
      <w:bookmarkStart w:id="24" w:name="_Toc507768536"/>
      <w:bookmarkStart w:id="25" w:name="_Toc528577536"/>
      <w:bookmarkStart w:id="26" w:name="_Toc531603386"/>
      <w:r>
        <w:t>Пояснения и сводка изменений</w:t>
      </w:r>
      <w:bookmarkEnd w:id="22"/>
      <w:bookmarkEnd w:id="23"/>
      <w:bookmarkEnd w:id="24"/>
      <w:bookmarkEnd w:id="25"/>
      <w:bookmarkEnd w:id="26"/>
    </w:p>
    <w:tbl>
      <w:tblPr>
        <w:tblStyle w:val="TableGrid"/>
        <w:tblW w:w="0" w:type="auto"/>
        <w:tblInd w:w="94" w:type="dxa"/>
        <w:tblLook w:val="04A0" w:firstRow="1" w:lastRow="0" w:firstColumn="1" w:lastColumn="0" w:noHBand="0" w:noVBand="1"/>
      </w:tblPr>
      <w:tblGrid>
        <w:gridCol w:w="5301"/>
        <w:gridCol w:w="5395"/>
      </w:tblGrid>
      <w:tr w:rsidR="00A32E3E" w:rsidRPr="00AD6DB4" w14:paraId="1E5870DA" w14:textId="77777777" w:rsidTr="005E6A0D">
        <w:trPr>
          <w:tblHeader/>
        </w:trPr>
        <w:tc>
          <w:tcPr>
            <w:tcW w:w="5301" w:type="dxa"/>
            <w:shd w:val="clear" w:color="auto" w:fill="0072C6"/>
          </w:tcPr>
          <w:p w14:paraId="7A58C456" w14:textId="77777777" w:rsidR="00A32E3E" w:rsidRPr="00231971" w:rsidRDefault="00A32E3E" w:rsidP="005E6A0D">
            <w:pPr>
              <w:pStyle w:val="ProductList-Body"/>
              <w:spacing w:before="20" w:after="20"/>
              <w:rPr>
                <w:color w:val="FFFFFF" w:themeColor="background1"/>
                <w:sz w:val="16"/>
                <w:szCs w:val="16"/>
              </w:rPr>
            </w:pPr>
            <w:r>
              <w:rPr>
                <w:color w:val="FFFFFF" w:themeColor="background1"/>
                <w:sz w:val="16"/>
                <w:szCs w:val="16"/>
              </w:rPr>
              <w:t>Добавленные положения</w:t>
            </w:r>
          </w:p>
        </w:tc>
        <w:tc>
          <w:tcPr>
            <w:tcW w:w="5395" w:type="dxa"/>
            <w:shd w:val="clear" w:color="auto" w:fill="0072C6"/>
          </w:tcPr>
          <w:p w14:paraId="3A710EFA" w14:textId="77777777" w:rsidR="00A32E3E" w:rsidRPr="00231971" w:rsidRDefault="00A32E3E" w:rsidP="005E6A0D">
            <w:pPr>
              <w:pStyle w:val="ProductList-Body"/>
              <w:spacing w:before="20" w:after="20"/>
              <w:rPr>
                <w:color w:val="FFFFFF" w:themeColor="background1"/>
                <w:sz w:val="16"/>
                <w:szCs w:val="16"/>
              </w:rPr>
            </w:pPr>
            <w:r>
              <w:rPr>
                <w:color w:val="FFFFFF" w:themeColor="background1"/>
                <w:sz w:val="16"/>
                <w:szCs w:val="16"/>
              </w:rPr>
              <w:t>Удаленные положения</w:t>
            </w:r>
          </w:p>
        </w:tc>
      </w:tr>
      <w:tr w:rsidR="00A32E3E" w:rsidRPr="00A47BC4" w14:paraId="47F0E07A" w14:textId="77777777" w:rsidTr="005E6A0D">
        <w:tc>
          <w:tcPr>
            <w:tcW w:w="5301" w:type="dxa"/>
            <w:vAlign w:val="bottom"/>
          </w:tcPr>
          <w:p w14:paraId="41EE217A" w14:textId="77777777" w:rsidR="00A32E3E" w:rsidRPr="00F76658" w:rsidRDefault="00A32E3E" w:rsidP="005E6A0D">
            <w:pPr>
              <w:pStyle w:val="ProductList-Body"/>
              <w:rPr>
                <w:sz w:val="16"/>
              </w:rPr>
            </w:pPr>
            <w:bookmarkStart w:id="27" w:name="_Hlk494736247"/>
            <w:r>
              <w:rPr>
                <w:rFonts w:cstheme="minorHAnsi"/>
                <w:sz w:val="16"/>
                <w:szCs w:val="16"/>
              </w:rPr>
              <w:t>Конференц-зал</w:t>
            </w:r>
          </w:p>
        </w:tc>
        <w:tc>
          <w:tcPr>
            <w:tcW w:w="5395" w:type="dxa"/>
            <w:vAlign w:val="bottom"/>
          </w:tcPr>
          <w:p w14:paraId="67872DB1" w14:textId="77777777" w:rsidR="00A32E3E" w:rsidRPr="00E92AA5" w:rsidRDefault="00A32E3E" w:rsidP="005E6A0D">
            <w:pPr>
              <w:pStyle w:val="ProductList-Body"/>
              <w:rPr>
                <w:rFonts w:cstheme="minorHAnsi"/>
                <w:sz w:val="16"/>
                <w:szCs w:val="16"/>
              </w:rPr>
            </w:pPr>
          </w:p>
        </w:tc>
      </w:tr>
    </w:tbl>
    <w:p w14:paraId="7EE087DA" w14:textId="77777777" w:rsidR="00A32E3E" w:rsidRDefault="00A32E3E" w:rsidP="00A32E3E">
      <w:pPr>
        <w:pStyle w:val="ProductList-Body"/>
      </w:pPr>
      <w:bookmarkStart w:id="28" w:name="_Hlk494736381"/>
    </w:p>
    <w:p w14:paraId="06C8A6BE" w14:textId="77777777" w:rsidR="00A32E3E" w:rsidRDefault="00A32E3E" w:rsidP="00A32E3E">
      <w:pPr>
        <w:pStyle w:val="ProductList-ClauseHeading"/>
        <w:outlineLvl w:val="2"/>
      </w:pPr>
      <w:r>
        <w:t>Условия защиты данных</w:t>
      </w:r>
    </w:p>
    <w:p w14:paraId="5AB173E7" w14:textId="77777777" w:rsidR="00A32E3E" w:rsidRDefault="00DA5AF0" w:rsidP="00A32E3E">
      <w:pPr>
        <w:pStyle w:val="ProductList-Body"/>
      </w:pPr>
      <w:hyperlink w:anchor="AppendixA_CoreOnlineServices" w:history="1">
        <w:r w:rsidR="00A32E3E">
          <w:rPr>
            <w:rStyle w:val="Hyperlink"/>
          </w:rPr>
          <w:t>Приложение A. Базовые веб-службы</w:t>
        </w:r>
      </w:hyperlink>
      <w:r w:rsidR="00A32E3E">
        <w:t xml:space="preserve">. Служба Microsoft Forms добавлена в качестве Базовой веб-службы Служб Office 365. </w:t>
      </w:r>
    </w:p>
    <w:p w14:paraId="64B85D8D" w14:textId="77777777" w:rsidR="00A32E3E" w:rsidRDefault="00A32E3E" w:rsidP="00A32E3E">
      <w:pPr>
        <w:pStyle w:val="ProductList-Body"/>
      </w:pPr>
    </w:p>
    <w:p w14:paraId="0FE9D500" w14:textId="77777777" w:rsidR="00A32E3E" w:rsidRDefault="00A32E3E" w:rsidP="00A32E3E">
      <w:pPr>
        <w:pStyle w:val="ProductList-ClauseHeading"/>
        <w:outlineLvl w:val="2"/>
      </w:pPr>
      <w:r>
        <w:t>Условия использования конкретных веб-служб</w:t>
      </w:r>
    </w:p>
    <w:p w14:paraId="189D0E42" w14:textId="2862A712" w:rsidR="00A32E3E" w:rsidRDefault="00DA5AF0" w:rsidP="00A32E3E">
      <w:pPr>
        <w:pStyle w:val="ProductList-Body"/>
      </w:pPr>
      <w:hyperlink w:anchor="MicrosoftAzureServices" w:history="1">
        <w:r w:rsidR="00A32E3E">
          <w:rPr>
            <w:rStyle w:val="Hyperlink"/>
          </w:rPr>
          <w:t>Службы Microsoft Azure</w:t>
        </w:r>
      </w:hyperlink>
      <w:r w:rsidR="00A32E3E">
        <w:t>: Обновлено определение термина «Службы поиска Bing» — в него включен поиск локальных коммерческих организаций в Bing.</w:t>
      </w:r>
    </w:p>
    <w:p w14:paraId="5C38C8BA" w14:textId="77777777" w:rsidR="00A32E3E" w:rsidRDefault="00DA5AF0" w:rsidP="00A32E3E">
      <w:pPr>
        <w:pStyle w:val="ProductList-Body"/>
      </w:pPr>
      <w:hyperlink w:anchor="AudioServices" w:history="1">
        <w:r w:rsidR="00A32E3E">
          <w:rPr>
            <w:rStyle w:val="Hyperlink"/>
          </w:rPr>
          <w:t>Службы звука</w:t>
        </w:r>
      </w:hyperlink>
      <w:r w:rsidR="00A32E3E">
        <w:t>: Пункт «Телефон общего пользования» переименован в «Устройство связи общего пользования», чтобы поддержать запуск предложения «Конференц-зал».</w:t>
      </w:r>
    </w:p>
    <w:p w14:paraId="09795DBE" w14:textId="77777777" w:rsidR="00A32E3E" w:rsidRDefault="00DA5AF0" w:rsidP="00A32E3E">
      <w:pPr>
        <w:pStyle w:val="ProductList-Body"/>
      </w:pPr>
      <w:hyperlink w:anchor="Stream" w:history="1">
        <w:r w:rsidR="00A32E3E">
          <w:rPr>
            <w:rStyle w:val="Hyperlink"/>
          </w:rPr>
          <w:t>Microsoft Stream</w:t>
        </w:r>
      </w:hyperlink>
      <w:r w:rsidR="00A32E3E">
        <w:t xml:space="preserve">: Служба Microsoft Stream перемещена из положения </w:t>
      </w:r>
      <w:hyperlink w:anchor="BusinessApplicationPlatform" w:history="1">
        <w:r w:rsidR="00A32E3E">
          <w:rPr>
            <w:rStyle w:val="Hyperlink"/>
          </w:rPr>
          <w:t>Основные службы платформы бизнес-приложений</w:t>
        </w:r>
      </w:hyperlink>
      <w:r w:rsidR="00A32E3E">
        <w:t xml:space="preserve"> в собственное положение в разделе </w:t>
      </w:r>
      <w:hyperlink w:anchor="O365Services" w:history="1">
        <w:r w:rsidR="00A32E3E">
          <w:rPr>
            <w:rStyle w:val="Hyperlink"/>
          </w:rPr>
          <w:t>Службы Office 365</w:t>
        </w:r>
      </w:hyperlink>
      <w:r w:rsidR="00A32E3E">
        <w:t>.</w:t>
      </w:r>
    </w:p>
    <w:p w14:paraId="100DF128" w14:textId="77777777" w:rsidR="00A32E3E" w:rsidRDefault="00A32E3E" w:rsidP="00A32E3E">
      <w:pPr>
        <w:pStyle w:val="ProductList-Body"/>
      </w:pPr>
    </w:p>
    <w:p w14:paraId="01E948AD" w14:textId="77777777" w:rsidR="00A32E3E" w:rsidRDefault="00A32E3E" w:rsidP="00A32E3E">
      <w:pPr>
        <w:pStyle w:val="ProductList-ClauseHeading"/>
        <w:outlineLvl w:val="2"/>
      </w:pPr>
      <w:r>
        <w:t>Вложение 1. Уведомления</w:t>
      </w:r>
    </w:p>
    <w:p w14:paraId="6D95D0B7" w14:textId="77777777" w:rsidR="00A32E3E" w:rsidRDefault="00DA5AF0" w:rsidP="00A32E3E">
      <w:pPr>
        <w:pStyle w:val="ProductList-Body"/>
      </w:pPr>
      <w:hyperlink w:anchor="ProfessionalServices" w:history="1">
        <w:r w:rsidR="00A32E3E">
          <w:rPr>
            <w:rStyle w:val="Hyperlink"/>
          </w:rPr>
          <w:t>Профессиональные услуги</w:t>
        </w:r>
      </w:hyperlink>
      <w:r w:rsidR="00A32E3E">
        <w:t>: Добавлен пункт «Использование дополнительных обработчиков» в раздел «Другие условия оказания Профессиональных услуг».</w:t>
      </w:r>
    </w:p>
    <w:bookmarkEnd w:id="27"/>
    <w:bookmarkEnd w:id="28"/>
    <w:p w14:paraId="40D41078" w14:textId="4D3075C7" w:rsidR="00293DAD" w:rsidRDefault="004F1A16" w:rsidP="00DE14CF">
      <w:pPr>
        <w:pStyle w:val="ProductList-Body"/>
        <w:shd w:val="clear" w:color="auto" w:fill="A6A6A6" w:themeFill="background1" w:themeFillShade="A6"/>
        <w:spacing w:before="120" w:after="240"/>
        <w:jc w:val="right"/>
        <w:rPr>
          <w:b/>
          <w:color w:val="00188F"/>
        </w:rPr>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5920C4">
        <w:rPr>
          <w:rStyle w:val="Hyperlink"/>
          <w:sz w:val="16"/>
          <w:szCs w:val="16"/>
        </w:rPr>
        <w:t>Оглавление</w:t>
      </w:r>
      <w:r>
        <w:rPr>
          <w:rStyle w:val="Hyperlink"/>
          <w:sz w:val="16"/>
          <w:szCs w:val="16"/>
        </w:rPr>
        <w:fldChar w:fldCharType="end"/>
      </w:r>
      <w:r w:rsidR="005920C4">
        <w:rPr>
          <w:sz w:val="16"/>
          <w:szCs w:val="16"/>
        </w:rPr>
        <w:t xml:space="preserve"> / </w:t>
      </w:r>
      <w:hyperlink w:anchor="GeneralTerms" w:history="1">
        <w:r w:rsidR="005920C4">
          <w:rPr>
            <w:rStyle w:val="Hyperlink"/>
            <w:sz w:val="16"/>
            <w:szCs w:val="16"/>
          </w:rPr>
          <w:t>Общие условия</w:t>
        </w:r>
      </w:hyperlink>
    </w:p>
    <w:p w14:paraId="6D007EDC" w14:textId="77777777" w:rsidR="00293DAD" w:rsidRDefault="00293DAD" w:rsidP="00A64782">
      <w:pPr>
        <w:pStyle w:val="ProductList-Body"/>
        <w:tabs>
          <w:tab w:val="left" w:pos="360"/>
        </w:tabs>
        <w:rPr>
          <w:b/>
          <w:color w:val="00188F"/>
        </w:rPr>
        <w:sectPr w:rsidR="00293DAD" w:rsidSect="00A2616B">
          <w:footerReference w:type="first" r:id="rId17"/>
          <w:pgSz w:w="12240" w:h="15840"/>
          <w:pgMar w:top="1440" w:right="720" w:bottom="1440" w:left="720" w:header="720" w:footer="576" w:gutter="0"/>
          <w:cols w:space="720"/>
          <w:titlePg/>
          <w:docGrid w:linePitch="360"/>
        </w:sectPr>
      </w:pPr>
    </w:p>
    <w:p w14:paraId="533BED3A" w14:textId="77777777" w:rsidR="00885CA4" w:rsidRPr="00103924" w:rsidRDefault="00885CA4" w:rsidP="00885CA4">
      <w:pPr>
        <w:pStyle w:val="ProductList-SectionHeading"/>
        <w:outlineLvl w:val="0"/>
      </w:pPr>
      <w:bookmarkStart w:id="29" w:name="_Toc507768537"/>
      <w:bookmarkStart w:id="30" w:name="_Toc507239489"/>
      <w:bookmarkStart w:id="31" w:name="_Toc531603387"/>
      <w:bookmarkStart w:id="32" w:name="Definitions"/>
      <w:bookmarkEnd w:id="7"/>
      <w:bookmarkEnd w:id="8"/>
      <w:bookmarkEnd w:id="9"/>
      <w:bookmarkEnd w:id="10"/>
      <w:bookmarkEnd w:id="11"/>
      <w:bookmarkEnd w:id="12"/>
      <w:r>
        <w:lastRenderedPageBreak/>
        <w:t>Определения</w:t>
      </w:r>
      <w:bookmarkEnd w:id="29"/>
      <w:bookmarkEnd w:id="30"/>
      <w:bookmarkEnd w:id="31"/>
    </w:p>
    <w:bookmarkEnd w:id="32"/>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014ACDA" w14:textId="77777777" w:rsidR="00885CA4" w:rsidRDefault="00885CA4" w:rsidP="00885CA4">
      <w:pPr>
        <w:pStyle w:val="ProductList-Body"/>
        <w:spacing w:after="120"/>
      </w:pPr>
      <w:r>
        <w:t xml:space="preserve">Базовые веб-службы — это Веб-службы, перечисленные в </w:t>
      </w:r>
      <w:hyperlink w:anchor="DataProcessingTerms" w:history="1">
        <w:r>
          <w:rPr>
            <w:rStyle w:val="Hyperlink"/>
          </w:rPr>
          <w:t>Приложении A</w:t>
        </w:r>
      </w:hyperlink>
      <w:r>
        <w:t xml:space="preserve"> к Условиям защиты данных.</w:t>
      </w:r>
    </w:p>
    <w:p w14:paraId="0437F25A" w14:textId="77777777" w:rsidR="00885CA4" w:rsidRPr="00874919" w:rsidRDefault="00885CA4" w:rsidP="00885CA4">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поддержки.</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035EEF60" w14:textId="77777777" w:rsidR="00885CA4" w:rsidRDefault="00885CA4" w:rsidP="00885CA4">
      <w:pPr>
        <w:pStyle w:val="ProductList-Body"/>
        <w:spacing w:after="120"/>
      </w:pPr>
      <w:r>
        <w:t>Общий регламент по защите данных (GDPR) — это Закон (EU) 2016/679 Европейского парламента и Европейского совета от 27 апреля 2016 года о защите физических лиц в отношении обработки персональных данных и свободного перемещения таких данных. Этот закон аннулирует Директиву 95/46/EC.</w:t>
      </w:r>
    </w:p>
    <w:p w14:paraId="6C11E11B" w14:textId="77777777" w:rsidR="00885CA4" w:rsidRDefault="00885CA4" w:rsidP="00885CA4">
      <w:pPr>
        <w:pStyle w:val="ProductList-Body"/>
        <w:spacing w:after="120"/>
      </w:pPr>
      <w:r>
        <w:t>Условия GDPR — это условия во Вложении 4, согласно которым Microsoft берет на себя твердые обязательства в отношении обработки Персональных данных, как того требует статья 28 Общего регламента по защите данных.</w:t>
      </w:r>
    </w:p>
    <w:p w14:paraId="4DD7F79B" w14:textId="6310B690"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0F4C80A0" w:rsidR="00103924"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4412F2D1" w14:textId="77777777" w:rsidR="009D75A2" w:rsidRPr="00874919" w:rsidRDefault="009D75A2" w:rsidP="009D75A2">
      <w:pPr>
        <w:pStyle w:val="ProductList-Body"/>
        <w:spacing w:after="120"/>
      </w:pPr>
      <w:r>
        <w:t>Термин «Сетевой сервер» означает физический аппаратный сервер, выделенный исключительно для использования Клиентом и</w:t>
      </w:r>
      <w:r>
        <w:rPr>
          <w:lang w:val="en-US"/>
        </w:rPr>
        <w:t> </w:t>
      </w:r>
      <w:r>
        <w:t>представляющий собой ресурс, вспомогательный для компьютеров сети.</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18"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3" w:name="_Toc507239490"/>
      <w:r>
        <w:t>Условия использования Веб-служб</w:t>
      </w:r>
      <w:bookmarkEnd w:id="33"/>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7DF19243" w14:textId="77777777" w:rsidR="00885CA4" w:rsidRDefault="00885CA4" w:rsidP="00885CA4">
      <w:pPr>
        <w:pStyle w:val="ProductList-Body"/>
        <w:spacing w:after="120"/>
      </w:pPr>
      <w:r>
        <w:t>SL — это подписная лицензия.</w:t>
      </w:r>
    </w:p>
    <w:p w14:paraId="37851CC9" w14:textId="77777777" w:rsidR="00885CA4" w:rsidRDefault="00885CA4" w:rsidP="00885CA4">
      <w:pPr>
        <w:pStyle w:val="ProductList-Body"/>
        <w:spacing w:after="120"/>
      </w:pPr>
      <w:r>
        <w:lastRenderedPageBreak/>
        <w:t xml:space="preserve">Стандартные пункты договора — это стандартные положения о защите данных касательно передачи персональных данных обработчикам, находящимся в третьих странах, которые не обеспечивают адекватный уровень защиты данных, как описано в статье 46 GDPR. Стандартные пункты договора находятся во </w:t>
      </w:r>
      <w:hyperlink w:anchor="Вложение 3" w:history="1">
        <w:r>
          <w:rPr>
            <w:rStyle w:val="Hyperlink"/>
          </w:rPr>
          <w:t>Вложении 3</w:t>
        </w:r>
      </w:hyperlink>
      <w:r>
        <w:t>.</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1A75ACDB" w14:textId="77777777" w:rsidR="00885CA4" w:rsidRDefault="00885CA4" w:rsidP="00885CA4">
      <w:pPr>
        <w:pStyle w:val="ProductList-Body"/>
        <w:spacing w:after="120"/>
      </w:pPr>
      <w: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p>
    <w:p w14:paraId="2F751A83" w14:textId="77777777" w:rsidR="00885CA4" w:rsidRDefault="00885CA4" w:rsidP="00885CA4">
      <w:pPr>
        <w:pStyle w:val="ProductList-Body"/>
        <w:spacing w:after="120"/>
      </w:pPr>
      <w:r>
        <w:t>Используемые здесь термины «Субъект данных», «Обработка», «Обработчик» и «Наблюдательный орган» имеют значение, которое присвоено им в GDPR, а термины «Импортер данных» и «Экспортер данных» имеют значения, присвоенные им в Стандартных пунктах договора.</w:t>
      </w:r>
    </w:p>
    <w:p w14:paraId="23659656" w14:textId="77777777" w:rsidR="00885CA4" w:rsidRPr="00903BB7" w:rsidRDefault="00DA5AF0" w:rsidP="00885CA4">
      <w:pPr>
        <w:pStyle w:val="ProductList-Body"/>
        <w:shd w:val="clear" w:color="auto" w:fill="A6A6A6" w:themeFill="background1" w:themeFillShade="A6"/>
        <w:spacing w:before="120" w:after="240"/>
        <w:jc w:val="right"/>
      </w:pPr>
      <w:hyperlink w:anchor="TableofContents" w:history="1">
        <w:r w:rsidR="00885CA4">
          <w:rPr>
            <w:rStyle w:val="Hyperlink"/>
            <w:sz w:val="16"/>
            <w:szCs w:val="16"/>
          </w:rPr>
          <w:t>Оглавление</w:t>
        </w:r>
      </w:hyperlink>
      <w:r w:rsidR="00885CA4">
        <w:rPr>
          <w:sz w:val="16"/>
          <w:szCs w:val="16"/>
        </w:rPr>
        <w:t xml:space="preserve"> / </w:t>
      </w:r>
      <w:hyperlink w:anchor="GeneralTerms" w:history="1">
        <w:r w:rsidR="00885CA4">
          <w:rPr>
            <w:rStyle w:val="Hyperlink"/>
            <w:sz w:val="16"/>
            <w:szCs w:val="16"/>
          </w:rPr>
          <w:t>Общие условия</w:t>
        </w:r>
      </w:hyperlink>
    </w:p>
    <w:p w14:paraId="77AB20CF" w14:textId="77777777" w:rsidR="00885CA4" w:rsidRDefault="00885CA4" w:rsidP="00103924">
      <w:pPr>
        <w:pStyle w:val="ProductList-Body"/>
        <w:sectPr w:rsidR="00885CA4" w:rsidSect="00A2616B">
          <w:footerReference w:type="default" r:id="rId19"/>
          <w:footerReference w:type="first" r:id="rId20"/>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34" w:name="_Toc507768538"/>
      <w:bookmarkStart w:id="35" w:name="_Toc531603388"/>
      <w:r>
        <w:lastRenderedPageBreak/>
        <w:t>Общие условия</w:t>
      </w:r>
      <w:bookmarkEnd w:id="34"/>
      <w:bookmarkEnd w:id="35"/>
    </w:p>
    <w:p w14:paraId="14C5FF1F" w14:textId="77777777" w:rsidR="00885CA4" w:rsidRDefault="00885CA4" w:rsidP="00885CA4">
      <w:pPr>
        <w:pStyle w:val="ProductList-SubSubSectionHeading"/>
        <w:outlineLvl w:val="1"/>
      </w:pPr>
      <w:bookmarkStart w:id="36" w:name="_Toc507768539"/>
      <w:bookmarkStart w:id="37" w:name="_Toc531603389"/>
      <w:bookmarkStart w:id="38" w:name="OnlineServicesChanges"/>
      <w:r>
        <w:t>Лицензирование Веб-служб</w:t>
      </w:r>
      <w:bookmarkEnd w:id="36"/>
      <w:bookmarkEnd w:id="37"/>
    </w:p>
    <w:bookmarkEnd w:id="38"/>
    <w:p w14:paraId="0AD8F9A5" w14:textId="77777777"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_top" w:history="1">
        <w:r>
          <w:rPr>
            <w:rStyle w:val="Hyperlink"/>
          </w:rPr>
          <w:t>«Особые условия использования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7777777"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_top"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76792960" w14:textId="77777777" w:rsidR="00885CA4" w:rsidRDefault="00885CA4" w:rsidP="00885CA4">
      <w:pPr>
        <w:pStyle w:val="ProductList-Body"/>
        <w:ind w:left="158"/>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39" w:name="_Toc507768540"/>
      <w:bookmarkStart w:id="40" w:name="_Toc531603390"/>
      <w:r>
        <w:t>Использование Веб-служб</w:t>
      </w:r>
      <w:bookmarkEnd w:id="39"/>
      <w:bookmarkEnd w:id="40"/>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54E5AF5B" w14:textId="77777777" w:rsidR="00885CA4" w:rsidRPr="004C41FC" w:rsidRDefault="00885CA4" w:rsidP="00885CA4">
      <w:pPr>
        <w:pStyle w:val="ProductList-Body"/>
        <w:ind w:left="180"/>
        <w:outlineLvl w:val="2"/>
      </w:pPr>
      <w:r>
        <w:rPr>
          <w:b/>
          <w:color w:val="0072C6"/>
        </w:rPr>
        <w:t>Правила допустимого использования</w:t>
      </w:r>
    </w:p>
    <w:p w14:paraId="0A850E8E" w14:textId="77777777" w:rsidR="00885CA4" w:rsidRDefault="00885CA4" w:rsidP="00885CA4">
      <w:pPr>
        <w:pStyle w:val="ProductList-Body"/>
        <w:ind w:left="158"/>
      </w:pPr>
      <w:r>
        <w:t>Ни Клиент, ни те, кто получает доступ к Веб-службе через Клиента, не должны использовать Веб-службу:</w:t>
      </w:r>
    </w:p>
    <w:p w14:paraId="2D8C158F" w14:textId="77777777" w:rsidR="00885CA4" w:rsidRDefault="00885CA4" w:rsidP="00885CA4">
      <w:pPr>
        <w:pStyle w:val="ProductList-Body"/>
        <w:numPr>
          <w:ilvl w:val="0"/>
          <w:numId w:val="2"/>
        </w:numPr>
        <w:ind w:left="608" w:hanging="270"/>
      </w:pPr>
      <w:r>
        <w:t>способом, запрещенным законом, правилами, правительственным постановлением или решением;</w:t>
      </w:r>
    </w:p>
    <w:p w14:paraId="7223DCB9" w14:textId="77777777" w:rsidR="00885CA4" w:rsidRDefault="00885CA4" w:rsidP="00885CA4">
      <w:pPr>
        <w:pStyle w:val="ProductList-Body"/>
        <w:numPr>
          <w:ilvl w:val="0"/>
          <w:numId w:val="2"/>
        </w:numPr>
        <w:spacing w:before="40"/>
        <w:ind w:left="608" w:hanging="270"/>
      </w:pPr>
      <w:r>
        <w:t xml:space="preserve">для нарушения прав других лиц; </w:t>
      </w:r>
    </w:p>
    <w:p w14:paraId="64D793E0" w14:textId="77777777" w:rsidR="00885CA4" w:rsidRDefault="00885CA4" w:rsidP="00885CA4">
      <w:pPr>
        <w:pStyle w:val="ProductList-Body"/>
        <w:numPr>
          <w:ilvl w:val="0"/>
          <w:numId w:val="2"/>
        </w:numPr>
        <w:spacing w:before="40"/>
        <w:ind w:left="608"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3D50DD27" w14:textId="77777777" w:rsidR="00885CA4" w:rsidRDefault="00885CA4" w:rsidP="00885CA4">
      <w:pPr>
        <w:pStyle w:val="ProductList-Body"/>
        <w:numPr>
          <w:ilvl w:val="0"/>
          <w:numId w:val="2"/>
        </w:numPr>
        <w:spacing w:before="40"/>
        <w:ind w:left="608" w:hanging="270"/>
      </w:pPr>
      <w:r>
        <w:t>для рассылки нежелательной почты или распространения вредоносных программ;</w:t>
      </w:r>
    </w:p>
    <w:p w14:paraId="624106C5" w14:textId="77777777" w:rsidR="00885CA4" w:rsidRDefault="00885CA4" w:rsidP="00885CA4">
      <w:pPr>
        <w:pStyle w:val="ProductList-Body"/>
        <w:numPr>
          <w:ilvl w:val="0"/>
          <w:numId w:val="2"/>
        </w:numPr>
        <w:spacing w:before="40"/>
        <w:ind w:left="608" w:hanging="270"/>
      </w:pPr>
      <w:r>
        <w:t xml:space="preserve">способом, который может нанести вред Веб-службе или помешать ее использованию другими лицами; </w:t>
      </w:r>
    </w:p>
    <w:p w14:paraId="73AD9917" w14:textId="77777777" w:rsidR="00885CA4" w:rsidRDefault="00885CA4" w:rsidP="00885CA4">
      <w:pPr>
        <w:pStyle w:val="ProductList-Body"/>
        <w:numPr>
          <w:ilvl w:val="0"/>
          <w:numId w:val="2"/>
        </w:numPr>
        <w:spacing w:before="40" w:after="120"/>
        <w:ind w:left="619"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65D70C47" w14:textId="77777777" w:rsidR="00885CA4" w:rsidRPr="00885CA4" w:rsidRDefault="00885CA4" w:rsidP="00885CA4">
      <w:pPr>
        <w:pStyle w:val="ProductList-Body"/>
        <w:ind w:left="158"/>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05FEE2A1" w14:textId="77777777" w:rsidR="00885CA4" w:rsidRPr="00740D27" w:rsidRDefault="00885CA4" w:rsidP="00885CA4">
      <w:pPr>
        <w:pStyle w:val="ProductList-Body"/>
      </w:pPr>
    </w:p>
    <w:p w14:paraId="1E48DE02" w14:textId="77777777" w:rsidR="00885CA4" w:rsidRDefault="00885CA4" w:rsidP="00885CA4">
      <w:pPr>
        <w:pStyle w:val="ProductList-SubSubSectionHeading"/>
        <w:keepNext/>
        <w:outlineLvl w:val="1"/>
      </w:pPr>
      <w:bookmarkStart w:id="41" w:name="_Toc507768541"/>
      <w:bookmarkStart w:id="42" w:name="_Toc507239493"/>
      <w:bookmarkStart w:id="43" w:name="_Toc531603391"/>
      <w:r>
        <w:t>Использование ПО с веб-службами</w:t>
      </w:r>
      <w:bookmarkEnd w:id="41"/>
      <w:bookmarkEnd w:id="42"/>
      <w:bookmarkEnd w:id="43"/>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44" w:name="_Toc507768542"/>
      <w:bookmarkStart w:id="45" w:name="_Toc531603392"/>
      <w:r>
        <w:t>Технические ограничения</w:t>
      </w:r>
      <w:bookmarkEnd w:id="44"/>
      <w:bookmarkEnd w:id="45"/>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46" w:name="_Toc507768543"/>
      <w:bookmarkStart w:id="47" w:name="_Toc531603393"/>
      <w:r>
        <w:t>Службы импортирования/экспортирования</w:t>
      </w:r>
      <w:bookmarkEnd w:id="46"/>
      <w:bookmarkEnd w:id="47"/>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48" w:name="_Toc507768544"/>
      <w:bookmarkStart w:id="49" w:name="_Toc531603394"/>
      <w:r>
        <w:t>Шрифты</w:t>
      </w:r>
      <w:bookmarkEnd w:id="48"/>
      <w:bookmarkEnd w:id="49"/>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E0AADD" w14:textId="77777777" w:rsidR="00885CA4" w:rsidRDefault="00885CA4" w:rsidP="00885CA4">
      <w:pPr>
        <w:pStyle w:val="ProductList-Body"/>
      </w:pPr>
    </w:p>
    <w:p w14:paraId="4907DB18" w14:textId="77777777" w:rsidR="00885CA4" w:rsidRDefault="00885CA4" w:rsidP="00885CA4">
      <w:pPr>
        <w:pStyle w:val="ProductList-SubSubSectionHeading"/>
        <w:outlineLvl w:val="1"/>
      </w:pPr>
      <w:bookmarkStart w:id="50" w:name="_Toc507768545"/>
      <w:bookmarkStart w:id="51" w:name="_Toc531603395"/>
      <w:r>
        <w:t>Изменения и доступность Веб-служб</w:t>
      </w:r>
      <w:bookmarkEnd w:id="50"/>
      <w:bookmarkEnd w:id="51"/>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21" w:history="1">
        <w:r>
          <w:rPr>
            <w:rStyle w:val="Hyperlink"/>
          </w:rPr>
          <w:t>https://go.microsoft.com/fwlink/?linkid=870295</w:t>
        </w:r>
      </w:hyperlink>
      <w:r>
        <w:t>.</w:t>
      </w:r>
    </w:p>
    <w:p w14:paraId="13F84D2F" w14:textId="77777777" w:rsidR="00885CA4" w:rsidRDefault="00885CA4" w:rsidP="00885CA4">
      <w:pPr>
        <w:pStyle w:val="ProductList-Body"/>
      </w:pPr>
    </w:p>
    <w:p w14:paraId="37B5C377" w14:textId="77777777" w:rsidR="00885CA4" w:rsidRDefault="00885CA4" w:rsidP="00885CA4">
      <w:pPr>
        <w:pStyle w:val="ProductList-SubSubSectionHeading"/>
        <w:outlineLvl w:val="1"/>
      </w:pPr>
      <w:bookmarkStart w:id="52" w:name="_Toc507768546"/>
      <w:bookmarkStart w:id="53" w:name="_Toc531603396"/>
      <w:r>
        <w:t>Соблюдение законодательства</w:t>
      </w:r>
      <w:bookmarkEnd w:id="52"/>
      <w:bookmarkEnd w:id="53"/>
    </w:p>
    <w:p w14:paraId="53187955" w14:textId="77777777" w:rsidR="00885CA4" w:rsidRDefault="00885CA4" w:rsidP="00885CA4">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CF38832" w14:textId="77777777" w:rsidR="00885CA4" w:rsidRDefault="00885CA4" w:rsidP="00885CA4">
      <w:pPr>
        <w:pStyle w:val="ProductList-Body"/>
      </w:pPr>
      <w:r>
        <w:t xml:space="preserve">Клиент должен соблюдать законодательство, которое распространяется на использование им Веб-служб, включая законы, касающиеся конфиденциальности, Персональных данных, биометрических данных, защиты данных и конфиденциальности коммуникаций. Клиент </w:t>
      </w:r>
      <w:r>
        <w:lastRenderedPageBreak/>
        <w:t xml:space="preserve">несет ответственность за определение того, подходят ли Веб-службы для хранения и обработки информации согласно конкретному закону или положению, а также за использование Веб-служб в соответствии с юридическими и нормативными обязательствами Клиента.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 применимым правом. </w:t>
      </w:r>
    </w:p>
    <w:p w14:paraId="55BCC998" w14:textId="77777777" w:rsidR="00885CA4" w:rsidRDefault="00885CA4" w:rsidP="00885CA4">
      <w:pPr>
        <w:pStyle w:val="ProductList-Body"/>
      </w:pPr>
    </w:p>
    <w:p w14:paraId="468EA78E" w14:textId="77777777" w:rsidR="00885CA4" w:rsidRDefault="00885CA4" w:rsidP="00885CA4">
      <w:pPr>
        <w:pStyle w:val="ProductList-SubSubSectionHeading"/>
        <w:outlineLvl w:val="1"/>
      </w:pPr>
      <w:bookmarkStart w:id="54" w:name="_Toc507768547"/>
      <w:bookmarkStart w:id="55" w:name="_Toc531603397"/>
      <w:r>
        <w:t>Прочее</w:t>
      </w:r>
      <w:bookmarkEnd w:id="54"/>
      <w:bookmarkEnd w:id="55"/>
    </w:p>
    <w:p w14:paraId="66221BFD" w14:textId="77777777" w:rsidR="00AD5F09" w:rsidRPr="00885CA4" w:rsidRDefault="00AD5F09" w:rsidP="00885CA4">
      <w:pPr>
        <w:pStyle w:val="ProductList-Body"/>
        <w:ind w:left="158"/>
        <w:rPr>
          <w:b/>
          <w:color w:val="0072C6"/>
        </w:rPr>
      </w:pPr>
      <w:bookmarkStart w:id="56" w:name="NonMicrosoftProducts"/>
      <w:r w:rsidRPr="00885CA4">
        <w:rPr>
          <w:b/>
          <w:color w:val="0072C6"/>
        </w:rPr>
        <w:t>Продукты, производимые не Microsoft</w:t>
      </w:r>
    </w:p>
    <w:bookmarkEnd w:id="56"/>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62E259FD" w14:textId="77777777" w:rsidR="00885CA4" w:rsidRPr="004C41FC" w:rsidRDefault="00885CA4" w:rsidP="00885CA4">
      <w:pPr>
        <w:pStyle w:val="ProductList-Body"/>
        <w:ind w:left="158"/>
      </w:pPr>
      <w:r>
        <w:rPr>
          <w:b/>
          <w:color w:val="0072C6"/>
        </w:rPr>
        <w:t>Сравнительный анализ конкурентов</w:t>
      </w:r>
    </w:p>
    <w:p w14:paraId="20A32005" w14:textId="77777777" w:rsidR="00885CA4" w:rsidRPr="00885CA4" w:rsidRDefault="00885CA4" w:rsidP="00885CA4">
      <w:pPr>
        <w:pStyle w:val="ProductList-Body"/>
        <w:ind w:left="158"/>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 </w:t>
      </w:r>
    </w:p>
    <w:p w14:paraId="7064B596" w14:textId="77777777" w:rsidR="002838AA" w:rsidRPr="00690C65" w:rsidRDefault="00DA5AF0"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659B4EDE" w14:textId="77777777" w:rsidR="00885CA4" w:rsidRDefault="00885CA4" w:rsidP="00885CA4">
      <w:pPr>
        <w:pStyle w:val="ProductList-SectionHeading"/>
        <w:tabs>
          <w:tab w:val="center" w:pos="5400"/>
        </w:tabs>
        <w:outlineLvl w:val="0"/>
      </w:pPr>
      <w:bookmarkStart w:id="57" w:name="_Toc507239504"/>
      <w:bookmarkStart w:id="58" w:name="_Toc531603398"/>
      <w:r>
        <w:lastRenderedPageBreak/>
        <w:t>Условия защиты данных</w:t>
      </w:r>
      <w:bookmarkEnd w:id="57"/>
      <w:bookmarkEnd w:id="58"/>
    </w:p>
    <w:p w14:paraId="1F8A1FF7" w14:textId="77777777" w:rsidR="00885CA4" w:rsidRDefault="00885CA4" w:rsidP="00885CA4">
      <w:pPr>
        <w:pStyle w:val="ProductList-Body"/>
        <w:spacing w:after="120"/>
        <w:sectPr w:rsidR="00885CA4" w:rsidSect="00A2616B">
          <w:footerReference w:type="default" r:id="rId22"/>
          <w:footerReference w:type="first" r:id="rId23"/>
          <w:pgSz w:w="12240" w:h="15840"/>
          <w:pgMar w:top="1440" w:right="720" w:bottom="1440" w:left="720" w:header="720" w:footer="576" w:gutter="0"/>
          <w:cols w:space="720"/>
          <w:titlePg/>
          <w:docGrid w:linePitch="360"/>
        </w:sectPr>
      </w:pPr>
      <w:r>
        <w:t>Этот раздел Условий использования Веб-служб включает следующие подразделы:</w:t>
      </w:r>
    </w:p>
    <w:p w14:paraId="4D73C518" w14:textId="77777777" w:rsidR="00885CA4" w:rsidRDefault="00885CA4" w:rsidP="00885CA4">
      <w:pPr>
        <w:pStyle w:val="ProductList-Body"/>
        <w:numPr>
          <w:ilvl w:val="0"/>
          <w:numId w:val="46"/>
        </w:numPr>
      </w:pPr>
      <w:r>
        <w:t>Область действия</w:t>
      </w:r>
    </w:p>
    <w:p w14:paraId="6D5D0E45" w14:textId="77777777" w:rsidR="00885CA4" w:rsidRDefault="00885CA4" w:rsidP="00885CA4">
      <w:pPr>
        <w:pStyle w:val="ProductList-Body"/>
        <w:numPr>
          <w:ilvl w:val="0"/>
          <w:numId w:val="46"/>
        </w:numPr>
      </w:pPr>
      <w:r>
        <w:t>Обработка Данных клиента; Владение</w:t>
      </w:r>
    </w:p>
    <w:p w14:paraId="25F96421" w14:textId="77777777" w:rsidR="00885CA4" w:rsidRDefault="00885CA4" w:rsidP="00885CA4">
      <w:pPr>
        <w:pStyle w:val="ProductList-Body"/>
        <w:numPr>
          <w:ilvl w:val="0"/>
          <w:numId w:val="46"/>
        </w:numPr>
      </w:pPr>
      <w:r>
        <w:t>Раскрытие Данных клиента</w:t>
      </w:r>
    </w:p>
    <w:p w14:paraId="6B831197" w14:textId="77777777" w:rsidR="00885CA4" w:rsidRDefault="00885CA4" w:rsidP="00885CA4">
      <w:pPr>
        <w:pStyle w:val="ProductList-Body"/>
        <w:numPr>
          <w:ilvl w:val="0"/>
          <w:numId w:val="46"/>
        </w:numPr>
      </w:pPr>
      <w:r>
        <w:t>Обработка Персональных данных; GDPR</w:t>
      </w:r>
    </w:p>
    <w:p w14:paraId="1E46B243" w14:textId="77777777" w:rsidR="00885CA4" w:rsidRDefault="00885CA4" w:rsidP="00885CA4">
      <w:pPr>
        <w:pStyle w:val="ProductList-Body"/>
        <w:numPr>
          <w:ilvl w:val="0"/>
          <w:numId w:val="46"/>
        </w:numPr>
      </w:pPr>
      <w:r>
        <w:t>Безопасность данных</w:t>
      </w:r>
    </w:p>
    <w:p w14:paraId="1931771B" w14:textId="77777777" w:rsidR="00885CA4" w:rsidRDefault="00885CA4" w:rsidP="00885CA4">
      <w:pPr>
        <w:pStyle w:val="ProductList-Body"/>
        <w:numPr>
          <w:ilvl w:val="0"/>
          <w:numId w:val="46"/>
        </w:numPr>
      </w:pPr>
      <w:r>
        <w:t>Уведомление о нарушении информационной безопасности</w:t>
      </w:r>
    </w:p>
    <w:p w14:paraId="19B2F438" w14:textId="77777777" w:rsidR="00885CA4" w:rsidRDefault="00885CA4" w:rsidP="00885CA4">
      <w:pPr>
        <w:pStyle w:val="ProductList-Body"/>
        <w:numPr>
          <w:ilvl w:val="0"/>
          <w:numId w:val="46"/>
        </w:numPr>
      </w:pPr>
      <w:r>
        <w:t>Передача и расположение данных</w:t>
      </w:r>
    </w:p>
    <w:p w14:paraId="014FBEAC" w14:textId="77777777" w:rsidR="00885CA4" w:rsidRDefault="00885CA4" w:rsidP="00885CA4">
      <w:pPr>
        <w:pStyle w:val="ProductList-Body"/>
        <w:numPr>
          <w:ilvl w:val="0"/>
          <w:numId w:val="46"/>
        </w:numPr>
      </w:pPr>
      <w:r>
        <w:t>Хранение и удаление данных</w:t>
      </w:r>
    </w:p>
    <w:p w14:paraId="6B52740B" w14:textId="77777777" w:rsidR="00885CA4" w:rsidRDefault="00885CA4" w:rsidP="00885CA4">
      <w:pPr>
        <w:pStyle w:val="ProductList-Body"/>
        <w:numPr>
          <w:ilvl w:val="0"/>
          <w:numId w:val="46"/>
        </w:numPr>
      </w:pPr>
      <w:r>
        <w:t>Обязательства обработчика по конфиденциальности</w:t>
      </w:r>
    </w:p>
    <w:p w14:paraId="553AC69A" w14:textId="77777777" w:rsidR="00885CA4" w:rsidRPr="00C83150" w:rsidRDefault="00885CA4" w:rsidP="00885CA4">
      <w:pPr>
        <w:pStyle w:val="ProductList-Body"/>
        <w:numPr>
          <w:ilvl w:val="0"/>
          <w:numId w:val="46"/>
        </w:numPr>
      </w:pPr>
      <w:r>
        <w:t>Уведомление об использовании дополнительных обработчиков и средства контроля</w:t>
      </w:r>
    </w:p>
    <w:p w14:paraId="4AE1EA05" w14:textId="77777777" w:rsidR="00885CA4" w:rsidRDefault="00885CA4" w:rsidP="00885CA4">
      <w:pPr>
        <w:pStyle w:val="ProductList-Body"/>
        <w:numPr>
          <w:ilvl w:val="0"/>
          <w:numId w:val="46"/>
        </w:numPr>
      </w:pPr>
      <w:r>
        <w:t>Образовательные учреждения</w:t>
      </w:r>
    </w:p>
    <w:p w14:paraId="57DBA71E" w14:textId="77777777" w:rsidR="00885CA4" w:rsidRDefault="00885CA4" w:rsidP="00885CA4">
      <w:pPr>
        <w:pStyle w:val="ProductList-Body"/>
        <w:numPr>
          <w:ilvl w:val="0"/>
          <w:numId w:val="46"/>
        </w:numPr>
      </w:pPr>
      <w:r>
        <w:t>Бизнес-партнер по акту HIPAA</w:t>
      </w:r>
    </w:p>
    <w:p w14:paraId="20A719EB" w14:textId="77777777" w:rsidR="00885CA4" w:rsidRDefault="00885CA4" w:rsidP="00885CA4">
      <w:pPr>
        <w:pStyle w:val="ProductList-Body"/>
        <w:numPr>
          <w:ilvl w:val="0"/>
          <w:numId w:val="46"/>
        </w:numPr>
      </w:pPr>
      <w:r>
        <w:t>Как связаться с Microsoft</w:t>
      </w:r>
    </w:p>
    <w:p w14:paraId="459A150D" w14:textId="77777777" w:rsidR="00885CA4" w:rsidRDefault="00885CA4" w:rsidP="00885CA4">
      <w:pPr>
        <w:pStyle w:val="ProductList-Body"/>
        <w:numPr>
          <w:ilvl w:val="0"/>
          <w:numId w:val="46"/>
        </w:numPr>
      </w:pPr>
      <w:r>
        <w:t>Приложение A. Базовые веб-службы.</w:t>
      </w:r>
    </w:p>
    <w:p w14:paraId="432674E8" w14:textId="77777777" w:rsidR="00885CA4" w:rsidRDefault="00885CA4" w:rsidP="00885CA4">
      <w:pPr>
        <w:pStyle w:val="ProductList-Body"/>
        <w:numPr>
          <w:ilvl w:val="0"/>
          <w:numId w:val="46"/>
        </w:numPr>
        <w:sectPr w:rsidR="00885CA4" w:rsidSect="00CA1737">
          <w:type w:val="continuous"/>
          <w:pgSz w:w="12240" w:h="15840"/>
          <w:pgMar w:top="1440" w:right="720" w:bottom="1440" w:left="720" w:header="720" w:footer="720" w:gutter="0"/>
          <w:cols w:num="2" w:space="720"/>
          <w:titlePg/>
          <w:docGrid w:linePitch="360"/>
        </w:sectPr>
      </w:pPr>
      <w:bookmarkStart w:id="59" w:name="_Toc431459502"/>
      <w:bookmarkStart w:id="60" w:name="_Toc507239505"/>
      <w:r>
        <w:t xml:space="preserve">Приложение B. Меры </w:t>
      </w:r>
      <w:bookmarkEnd w:id="59"/>
      <w:bookmarkEnd w:id="60"/>
      <w:r>
        <w:t>безопасности</w:t>
      </w:r>
    </w:p>
    <w:p w14:paraId="160B7A76" w14:textId="10F8F81D" w:rsidR="00885CA4" w:rsidRDefault="00885CA4" w:rsidP="00885CA4">
      <w:pPr>
        <w:pStyle w:val="ProductList-Body"/>
        <w:ind w:left="360"/>
      </w:pPr>
    </w:p>
    <w:p w14:paraId="5165C3A1" w14:textId="77777777" w:rsidR="00885CA4" w:rsidRDefault="00885CA4" w:rsidP="00885CA4">
      <w:pPr>
        <w:pStyle w:val="ProductList-SubSubSectionHeading"/>
        <w:outlineLvl w:val="1"/>
      </w:pPr>
      <w:bookmarkStart w:id="61" w:name="_Toc507768549"/>
      <w:bookmarkStart w:id="62" w:name="_Toc531603399"/>
      <w:r>
        <w:t>Область действия</w:t>
      </w:r>
      <w:bookmarkEnd w:id="61"/>
      <w:bookmarkEnd w:id="62"/>
    </w:p>
    <w:p w14:paraId="526076FC" w14:textId="77777777" w:rsidR="00A2402C" w:rsidRPr="0044514B" w:rsidRDefault="00A2402C" w:rsidP="00A2402C">
      <w:pPr>
        <w:pStyle w:val="ProductList-Body"/>
      </w:pPr>
      <w:r>
        <w:t xml:space="preserve">Условия данного раздела («Условия защиты данных») применяются ко всем Веб-службам, за исключением Bing Maps Enterprise Platform, Bing Maps Mobile Asset Management Platform, служб поиска Bing, LinkedIn Sales Navigator, Microsoft Azure Stack, Microsoft Genomics и Центр приложений Visual Studio, использование которых регулируется условиями конфиденциальности и (или) безопасности, приведенными в применимых </w:t>
      </w:r>
      <w:hyperlink w:anchor="Условия использования конкретных Веб-служб" w:history="1">
        <w:r>
          <w:rPr>
            <w:rStyle w:val="Hyperlink"/>
          </w:rPr>
          <w:t>Условиях использования конкретных Веб-служб</w:t>
        </w:r>
      </w:hyperlink>
      <w:r>
        <w:t>.</w:t>
      </w:r>
    </w:p>
    <w:p w14:paraId="7A987FA9" w14:textId="77777777" w:rsidR="00885CA4" w:rsidRDefault="00885CA4" w:rsidP="00885CA4">
      <w:pPr>
        <w:pStyle w:val="ProductList-Body"/>
      </w:pPr>
    </w:p>
    <w:p w14:paraId="47666AAF" w14:textId="77777777" w:rsidR="00885CA4" w:rsidRDefault="00885CA4" w:rsidP="00885CA4">
      <w:pPr>
        <w:pStyle w:val="ProductList-Body"/>
      </w:pPr>
      <w:r>
        <w:t>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указано иное, Предварительные выпуски не включаются в Соглашение об уровне обслуживания (SLA) для соответствующей Веб-службы, а также Клиент не должен использовать Предварительные выпуски для обработки Персональных данных или иных данных, требующих соблюдения законных и нормативных требований. Следующие условия в этом разделе («Условия защиты данных») не применяются к Предварительным выпускам: Обработка Персональных данных; GDPR, Безопасность данных и Бизнес-партнер по акту HIPAA.</w:t>
      </w:r>
    </w:p>
    <w:p w14:paraId="3F1791D1" w14:textId="77777777" w:rsidR="00885CA4" w:rsidRDefault="00885CA4" w:rsidP="00885CA4">
      <w:pPr>
        <w:pStyle w:val="ProductList-Body"/>
      </w:pPr>
    </w:p>
    <w:p w14:paraId="0641DB64" w14:textId="77777777" w:rsidR="00885CA4" w:rsidRDefault="00885CA4" w:rsidP="00885CA4">
      <w:pPr>
        <w:pStyle w:val="ProductList-Body"/>
      </w:pPr>
      <w:r>
        <w:t>Вложение 1 включает условия, которые применяются к Профессиональным услугам, включая конфиденциальность и защиту Данных поддержки и Персональных данных при оказании соответствующих услуг. Следовательно, если иное явно не указано во Вложении 1, условия в этом разделе («Условия защиты данных») не регулируют предоставление Профессиональных услуг.</w:t>
      </w:r>
    </w:p>
    <w:p w14:paraId="278A445A" w14:textId="77777777" w:rsidR="00885CA4" w:rsidRDefault="00885CA4" w:rsidP="00885CA4">
      <w:pPr>
        <w:pStyle w:val="ProductList-Body"/>
      </w:pPr>
    </w:p>
    <w:p w14:paraId="7E6CECEF" w14:textId="77777777" w:rsidR="00885CA4" w:rsidRDefault="00885CA4" w:rsidP="00885CA4">
      <w:pPr>
        <w:pStyle w:val="ProductList-SubSubSectionHeading"/>
        <w:outlineLvl w:val="1"/>
      </w:pPr>
      <w:bookmarkStart w:id="63" w:name="_Toc507768550"/>
      <w:bookmarkStart w:id="64" w:name="_Toc531603400"/>
      <w:r>
        <w:t>Обработка Данных клиента; Владение</w:t>
      </w:r>
      <w:bookmarkEnd w:id="63"/>
      <w:bookmarkEnd w:id="64"/>
    </w:p>
    <w:p w14:paraId="33CA8E87" w14:textId="77777777" w:rsidR="00885CA4" w:rsidRDefault="00885CA4" w:rsidP="00885CA4">
      <w:pPr>
        <w:pStyle w:val="ProductList-Body"/>
      </w:pPr>
      <w:r>
        <w:t>Данные клиента будут использоваться или обрабатываться иным образом только для предоставления Клиенту Веб-служб, включая цели, совместимые с предоставлением этих служб. Microsoft не будет использовать или как-либо иначе обрабатывать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7CCA94B3" w14:textId="77777777" w:rsidR="00885CA4" w:rsidRDefault="00885CA4" w:rsidP="00885CA4">
      <w:pPr>
        <w:pStyle w:val="ProductList-Body"/>
      </w:pPr>
    </w:p>
    <w:p w14:paraId="02B7980F" w14:textId="77777777" w:rsidR="00885CA4" w:rsidRDefault="00885CA4" w:rsidP="00885CA4">
      <w:pPr>
        <w:pStyle w:val="ProductList-SubSubSectionHeading"/>
        <w:outlineLvl w:val="1"/>
      </w:pPr>
      <w:bookmarkStart w:id="65" w:name="_Toc507768551"/>
      <w:bookmarkStart w:id="66" w:name="_Toc531603401"/>
      <w:r>
        <w:t>Раскрытие Данных клиента</w:t>
      </w:r>
      <w:bookmarkEnd w:id="65"/>
      <w:bookmarkEnd w:id="66"/>
    </w:p>
    <w:p w14:paraId="585122D5" w14:textId="77777777" w:rsidR="00885CA4" w:rsidRDefault="00885CA4" w:rsidP="00885CA4">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использования Веб-служб или (3) в соответствии с требованиями законодательства. </w:t>
      </w:r>
    </w:p>
    <w:p w14:paraId="3BB225BD" w14:textId="77777777" w:rsidR="00885CA4" w:rsidRDefault="00885CA4" w:rsidP="00885CA4">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3C5EA4C5" w14:textId="77777777" w:rsidR="00885CA4" w:rsidRDefault="00885CA4" w:rsidP="00885CA4">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15E3DCA1" w14:textId="77777777" w:rsidR="00885CA4" w:rsidRDefault="00885CA4" w:rsidP="00885CA4">
      <w:pPr>
        <w:pStyle w:val="ProductList-Body"/>
        <w:spacing w:after="120"/>
      </w:pPr>
      <w:r>
        <w:t xml:space="preserve">Microsoft не будет предоставлять какому-либо третьему лицу: (а) прямой, непрямой, полный или беспрепятственный доступ к Данным клиента; (б) ключи шифрования платформы, используемые для защиты Данных клиента, или возможность взломать такое шифрование, (в) доступ к Данным клиента, если Microsoft известно, что эти данные используются в целях, отличных от целей, указанных в запросе третьего лица. </w:t>
      </w:r>
    </w:p>
    <w:p w14:paraId="6193D5C4" w14:textId="77777777" w:rsidR="00885CA4" w:rsidRDefault="00885CA4" w:rsidP="00885CA4">
      <w:pPr>
        <w:pStyle w:val="ProductList-Body"/>
      </w:pPr>
      <w:r>
        <w:lastRenderedPageBreak/>
        <w:t xml:space="preserve">В подтверждение вышеизложенного Microsoft может предоставить третьему лицу основные контактные данные Клиента. </w:t>
      </w:r>
    </w:p>
    <w:p w14:paraId="7F7CB2C4" w14:textId="77777777" w:rsidR="00885CA4" w:rsidRDefault="00885CA4" w:rsidP="00885CA4">
      <w:pPr>
        <w:pStyle w:val="ProductList-Body"/>
      </w:pPr>
    </w:p>
    <w:p w14:paraId="6DE2FEFD" w14:textId="77777777" w:rsidR="00885CA4" w:rsidRDefault="00885CA4" w:rsidP="00885CA4">
      <w:pPr>
        <w:pStyle w:val="ProductList-SubSubSectionHeading"/>
        <w:outlineLvl w:val="1"/>
      </w:pPr>
      <w:bookmarkStart w:id="67" w:name="_Toc507768552"/>
      <w:bookmarkStart w:id="68" w:name="_Toc531603402"/>
      <w:r>
        <w:t>Обработка Персональных данных; GDPR</w:t>
      </w:r>
      <w:bookmarkEnd w:id="67"/>
      <w:bookmarkEnd w:id="68"/>
    </w:p>
    <w:p w14:paraId="385D1E6E" w14:textId="77777777" w:rsidR="00885CA4" w:rsidRDefault="00885CA4" w:rsidP="00885CA4">
      <w:pPr>
        <w:pStyle w:val="ProductList-Body"/>
      </w:pPr>
      <w:r>
        <w:t>Персональные данные, предоставляемые Microsoft Клиентом или от имени Клиента в рамках использования Веб-служб, также относятся к Данным клиента. При использовании Веб-служб Клиентом могут генерироваться псевдонимизированные идентификаторы, которые тоже относятся к Персональным данным.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GDPR»).</w:t>
      </w:r>
    </w:p>
    <w:p w14:paraId="676538CD" w14:textId="77777777" w:rsidR="00885CA4" w:rsidRDefault="00885CA4" w:rsidP="00885CA4">
      <w:pPr>
        <w:pStyle w:val="ProductList-Body"/>
      </w:pPr>
    </w:p>
    <w:p w14:paraId="3140FE52" w14:textId="77777777" w:rsidR="00885CA4" w:rsidRPr="004C41FC" w:rsidRDefault="00885CA4" w:rsidP="00885CA4">
      <w:pPr>
        <w:pStyle w:val="ProductList-Body"/>
        <w:ind w:left="180"/>
        <w:outlineLvl w:val="2"/>
      </w:pPr>
      <w:r>
        <w:rPr>
          <w:b/>
          <w:bCs/>
          <w:color w:val="0072C6"/>
        </w:rPr>
        <w:t>Роли и обязанности обработчика и управляющего</w:t>
      </w:r>
    </w:p>
    <w:p w14:paraId="25694E35" w14:textId="77777777" w:rsidR="00885CA4" w:rsidRDefault="00885CA4" w:rsidP="00885CA4">
      <w:pPr>
        <w:pStyle w:val="ProductList-Body"/>
        <w:ind w:left="158"/>
      </w:pPr>
      <w:r>
        <w:t>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(а) Клиент действует в роли обработчика Персональных данных, а Microsoft соответственно является дополнительным обработчиком, или (b) в особых условиях использования Веб-служб указано иное.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функций Веб-служб и их конфигурацией,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53EA067E" w14:textId="77777777" w:rsidR="00885CA4" w:rsidRDefault="00885CA4" w:rsidP="00885CA4">
      <w:pPr>
        <w:pStyle w:val="ProductList-Body"/>
        <w:ind w:left="158"/>
      </w:pPr>
    </w:p>
    <w:p w14:paraId="5407F54D" w14:textId="77777777" w:rsidR="00885CA4" w:rsidRPr="004C41FC" w:rsidRDefault="00885CA4" w:rsidP="00885CA4">
      <w:pPr>
        <w:pStyle w:val="ProductList-Body"/>
        <w:ind w:left="180"/>
        <w:outlineLvl w:val="2"/>
      </w:pPr>
      <w:r>
        <w:rPr>
          <w:b/>
          <w:bCs/>
          <w:color w:val="0072C6"/>
        </w:rPr>
        <w:t>Сведения об обработке</w:t>
      </w:r>
    </w:p>
    <w:p w14:paraId="505A6988" w14:textId="77777777" w:rsidR="00885CA4" w:rsidRDefault="00885CA4" w:rsidP="00885CA4">
      <w:pPr>
        <w:pStyle w:val="ProductList-Body"/>
        <w:ind w:left="158"/>
      </w:pPr>
      <w:r>
        <w:t>Стороны признают и принимают следующее:</w:t>
      </w:r>
    </w:p>
    <w:p w14:paraId="378F6916" w14:textId="77777777" w:rsidR="00885CA4" w:rsidRDefault="00885CA4" w:rsidP="00885CA4">
      <w:pPr>
        <w:pStyle w:val="ProductList-Body"/>
        <w:numPr>
          <w:ilvl w:val="0"/>
          <w:numId w:val="47"/>
        </w:numPr>
      </w:pPr>
      <w:r>
        <w:t>Предмет обработки ограничен Персональными данными в рамках GDPR.</w:t>
      </w:r>
    </w:p>
    <w:p w14:paraId="13BF534D" w14:textId="77777777" w:rsidR="00885CA4" w:rsidRDefault="00885CA4" w:rsidP="00885CA4">
      <w:pPr>
        <w:pStyle w:val="ProductList-Body"/>
        <w:numPr>
          <w:ilvl w:val="0"/>
          <w:numId w:val="47"/>
        </w:numPr>
      </w:pPr>
      <w:r>
        <w:t>Продолжительность обработки должна соответствовать продолжительности права Клиента на использование Веб-службы;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w:t>
      </w:r>
    </w:p>
    <w:p w14:paraId="2DEB7070" w14:textId="77777777" w:rsidR="00885CA4" w:rsidRDefault="00885CA4" w:rsidP="00885CA4">
      <w:pPr>
        <w:pStyle w:val="ProductList-Body"/>
        <w:numPr>
          <w:ilvl w:val="0"/>
          <w:numId w:val="47"/>
        </w:numPr>
      </w:pPr>
      <w:r>
        <w:t>Характер и цель обработки должны состоять в предоставлении Веб-служб в соответствии с соглашением о корпоративном лицензировании Клиента.</w:t>
      </w:r>
    </w:p>
    <w:p w14:paraId="3C454CC2" w14:textId="77777777" w:rsidR="00885CA4" w:rsidRDefault="00885CA4" w:rsidP="00885CA4">
      <w:pPr>
        <w:pStyle w:val="ProductList-Body"/>
        <w:numPr>
          <w:ilvl w:val="0"/>
          <w:numId w:val="47"/>
        </w:numPr>
      </w:pPr>
      <w:r>
        <w:t>Типы Персональных данных, обрабатываемых Веб-службами, включают явно определенные в статье 4 GDPR.</w:t>
      </w:r>
    </w:p>
    <w:p w14:paraId="499E80AC" w14:textId="77777777" w:rsidR="00885CA4" w:rsidRDefault="00885CA4" w:rsidP="00885CA4">
      <w:pPr>
        <w:pStyle w:val="ProductList-Body"/>
        <w:numPr>
          <w:ilvl w:val="0"/>
          <w:numId w:val="47"/>
        </w:numPr>
        <w:ind w:left="922"/>
      </w:pPr>
      <w:r>
        <w:t>Категории субъектов данных: представители Клиента и конечные пользователи, такие как работники, подрядчики, сотрудники и клиенты.</w:t>
      </w:r>
    </w:p>
    <w:p w14:paraId="60BB2A4A" w14:textId="77777777" w:rsidR="00885CA4" w:rsidRPr="00661C51" w:rsidRDefault="00885CA4" w:rsidP="00885CA4">
      <w:pPr>
        <w:pStyle w:val="ProductList-Body"/>
      </w:pPr>
    </w:p>
    <w:p w14:paraId="075230A1" w14:textId="77777777" w:rsidR="00885CA4" w:rsidRPr="004C41FC" w:rsidRDefault="00885CA4" w:rsidP="00885CA4">
      <w:pPr>
        <w:pStyle w:val="ProductList-Body"/>
        <w:ind w:left="180"/>
        <w:outlineLvl w:val="2"/>
      </w:pPr>
      <w:r>
        <w:rPr>
          <w:b/>
          <w:bCs/>
          <w:color w:val="0072C6"/>
        </w:rPr>
        <w:t>Права субъектов данных; помощь с запросами</w:t>
      </w:r>
    </w:p>
    <w:p w14:paraId="7720387F" w14:textId="77777777" w:rsidR="00885CA4" w:rsidRDefault="00885CA4" w:rsidP="00885CA4">
      <w:pPr>
        <w:pStyle w:val="ProductList-Body"/>
        <w:ind w:left="180"/>
      </w:pPr>
      <w:r>
        <w:t>Microsoft предоставит Клиенту доступ к Персональным данным субъектов данных и возможность выполнения запросов субъектов данных с целью реализации прав Клиента согласно GDPR. Доступ будет предоставляться в соответствии с функциональностью Веб-службы и ролью Microsoft как обработчика данных. Microsoft обязуется выполнять обоснованные запросы Клиента, касающиеся предоставления помощи Клиенту для реагирования на такие запросы субъектов данных. Если Microsoft получит запрос от субъекта данных Клиента, который связан с реализацией одного или нескольких его прав, предусмотренных регламентом GDPR, в связи с Веб-службой, в которой Microsoft является обработчиком или дополнительным обработчиком данных, Microsoft перенаправит этого субъекта данных непосредственно к Клиенту. Клиент несет ответственность за обработку таких запросов, в том числе с использованием функциональности Веб-служб. Microsoft обязуется выполнять обоснованные запросы Клиента, касающиеся предоставления помощи Клиенту для реагирования на такие запросы субъектов данных.</w:t>
      </w:r>
    </w:p>
    <w:p w14:paraId="2A246031" w14:textId="77777777" w:rsidR="00885CA4" w:rsidRDefault="00885CA4" w:rsidP="00885CA4">
      <w:pPr>
        <w:pStyle w:val="ProductList-Body"/>
        <w:ind w:left="180"/>
      </w:pPr>
    </w:p>
    <w:p w14:paraId="508AFB9C" w14:textId="77777777" w:rsidR="00885CA4" w:rsidRPr="00FC2D52" w:rsidRDefault="00885CA4" w:rsidP="00885CA4">
      <w:pPr>
        <w:pStyle w:val="ProductList-Body"/>
        <w:ind w:left="180"/>
        <w:outlineLvl w:val="2"/>
      </w:pPr>
      <w:r>
        <w:rPr>
          <w:b/>
          <w:color w:val="0072C6"/>
        </w:rPr>
        <w:t>Регистрация операций обработки</w:t>
      </w:r>
    </w:p>
    <w:p w14:paraId="7EE37845" w14:textId="77777777" w:rsidR="00885CA4" w:rsidRDefault="00885CA4" w:rsidP="00885CA4">
      <w:pPr>
        <w:pStyle w:val="ProductList-Body"/>
        <w:ind w:left="158"/>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7789DEC8" w14:textId="77777777" w:rsidR="00885CA4" w:rsidRPr="00302F7B" w:rsidRDefault="00885CA4" w:rsidP="00885CA4">
      <w:pPr>
        <w:pStyle w:val="ProductList-Body"/>
        <w:ind w:left="180"/>
      </w:pPr>
    </w:p>
    <w:p w14:paraId="7F349843" w14:textId="77777777" w:rsidR="00885CA4" w:rsidRDefault="00885CA4" w:rsidP="00885CA4">
      <w:pPr>
        <w:pStyle w:val="ProductList-SubSubSectionHeading"/>
        <w:outlineLvl w:val="1"/>
      </w:pPr>
      <w:bookmarkStart w:id="69" w:name="_Toc507768553"/>
      <w:bookmarkStart w:id="70" w:name="_Toc531603403"/>
      <w:r>
        <w:t>Безопасность данных</w:t>
      </w:r>
      <w:bookmarkEnd w:id="69"/>
      <w:bookmarkEnd w:id="70"/>
    </w:p>
    <w:p w14:paraId="79602D2C" w14:textId="77777777" w:rsidR="00885CA4" w:rsidRPr="004C41FC" w:rsidRDefault="00885CA4" w:rsidP="00885CA4">
      <w:pPr>
        <w:pStyle w:val="ProductList-Body"/>
        <w:ind w:left="180"/>
        <w:outlineLvl w:val="2"/>
      </w:pPr>
      <w:r>
        <w:rPr>
          <w:b/>
          <w:bCs/>
          <w:color w:val="0072C6"/>
        </w:rPr>
        <w:t>Практики и политики безопасности</w:t>
      </w:r>
    </w:p>
    <w:p w14:paraId="79B1EDD0" w14:textId="77777777" w:rsidR="00885CA4" w:rsidRPr="00812D81" w:rsidRDefault="00885CA4" w:rsidP="00885CA4">
      <w:pPr>
        <w:pStyle w:val="ProductList-Body"/>
        <w:ind w:left="158"/>
      </w:pPr>
      <w:bookmarkStart w:id="71" w:name="_Hlk504328104"/>
      <w:r>
        <w:t>Microsoft обязуется предпринимать все необходимые технические и организационные меры по защите Данных клиента и Персональных данных. Эти меры обозначены в Политике безопасности Microsoft. Microsoft предоставляет Клиенту доступ к такой политике, а также к описаниям инструментов контроля безопасности, внедренных для Веб-служб, и другой информации о практиках и политиках безопасности Microsoft, обоснованно запрашиваемой Клиентом.</w:t>
      </w:r>
    </w:p>
    <w:p w14:paraId="39FD3614" w14:textId="77777777" w:rsidR="00885CA4" w:rsidRPr="00C47FF8" w:rsidRDefault="00885CA4" w:rsidP="00885CA4">
      <w:pPr>
        <w:pStyle w:val="ProductList-Body"/>
        <w:ind w:left="158"/>
        <w:rPr>
          <w:sz w:val="4"/>
          <w:szCs w:val="8"/>
        </w:rPr>
      </w:pPr>
    </w:p>
    <w:p w14:paraId="42107E4C" w14:textId="77777777" w:rsidR="00885CA4" w:rsidRDefault="00885CA4" w:rsidP="00885CA4">
      <w:pPr>
        <w:pStyle w:val="ProductList-Body"/>
        <w:ind w:left="158"/>
      </w:pPr>
      <w:r>
        <w:t xml:space="preserve">Кроме того, эти меры должны соответствовать требованиям, изложенным в стандартах ISO 27001, ISO 27002 и ISO 27018. </w:t>
      </w:r>
      <w:bookmarkEnd w:id="71"/>
      <w:r>
        <w:t xml:space="preserve">Каждая Базовая веб-служба также соответствует стандартам и моделям контроля в таблице ниже; при предоставлении такой Базовой веб-службы предпринимаются меры безопасности, изложенные в </w:t>
      </w:r>
      <w:hyperlink w:anchor="AppendixB_SecurityMeasures" w:history="1">
        <w:r>
          <w:rPr>
            <w:rStyle w:val="Hyperlink"/>
          </w:rPr>
          <w:t>Приложении B</w:t>
        </w:r>
      </w:hyperlink>
      <w:r>
        <w:t>, для защиты Данных клиента.</w:t>
      </w:r>
    </w:p>
    <w:p w14:paraId="0DCA0C12" w14:textId="77777777" w:rsidR="00885CA4" w:rsidRDefault="00885CA4" w:rsidP="00885CA4">
      <w:pPr>
        <w:pStyle w:val="ProductList-Body"/>
        <w:ind w:left="158"/>
      </w:pPr>
    </w:p>
    <w:tbl>
      <w:tblPr>
        <w:tblStyle w:val="TableGrid"/>
        <w:tblW w:w="6318" w:type="dxa"/>
        <w:tblInd w:w="607" w:type="dxa"/>
        <w:tblLayout w:type="fixed"/>
        <w:tblLook w:val="04A0" w:firstRow="1" w:lastRow="0" w:firstColumn="1" w:lastColumn="0" w:noHBand="0" w:noVBand="1"/>
      </w:tblPr>
      <w:tblGrid>
        <w:gridCol w:w="2732"/>
        <w:gridCol w:w="1755"/>
        <w:gridCol w:w="1831"/>
      </w:tblGrid>
      <w:tr w:rsidR="00B56215" w:rsidRPr="00C62FB6" w14:paraId="7B55680D" w14:textId="77777777" w:rsidTr="00CA1737">
        <w:trPr>
          <w:tblHeader/>
        </w:trPr>
        <w:tc>
          <w:tcPr>
            <w:tcW w:w="2732" w:type="dxa"/>
            <w:shd w:val="clear" w:color="auto" w:fill="0072C6"/>
            <w:vAlign w:val="center"/>
          </w:tcPr>
          <w:p w14:paraId="05B19FCC" w14:textId="77777777" w:rsidR="00B56215" w:rsidRPr="00231971" w:rsidRDefault="00B56215" w:rsidP="00CA1737">
            <w:pPr>
              <w:pStyle w:val="ProductList-Body"/>
              <w:rPr>
                <w:color w:val="FFFFFF" w:themeColor="background1"/>
                <w:sz w:val="16"/>
                <w:szCs w:val="16"/>
              </w:rPr>
            </w:pPr>
            <w:r>
              <w:rPr>
                <w:color w:val="FFFFFF" w:themeColor="background1"/>
                <w:sz w:val="16"/>
                <w:szCs w:val="16"/>
              </w:rPr>
              <w:t>Веб-служба</w:t>
            </w:r>
          </w:p>
        </w:tc>
        <w:tc>
          <w:tcPr>
            <w:tcW w:w="1755" w:type="dxa"/>
            <w:shd w:val="clear" w:color="auto" w:fill="0072C6"/>
            <w:vAlign w:val="center"/>
          </w:tcPr>
          <w:p w14:paraId="0A4C0BBC" w14:textId="77777777" w:rsidR="00B56215" w:rsidRPr="00231971" w:rsidRDefault="00B56215" w:rsidP="00CA1737">
            <w:pPr>
              <w:pStyle w:val="ProductList-Body"/>
              <w:rPr>
                <w:color w:val="FFFFFF" w:themeColor="background1"/>
                <w:sz w:val="16"/>
                <w:szCs w:val="16"/>
                <w:lang w:val="fr-FR"/>
              </w:rPr>
            </w:pPr>
            <w:r>
              <w:rPr>
                <w:color w:val="FFFFFF" w:themeColor="background1"/>
                <w:sz w:val="16"/>
                <w:szCs w:val="16"/>
              </w:rPr>
              <w:t>SSAE 18 SOC 1, тип II</w:t>
            </w:r>
          </w:p>
        </w:tc>
        <w:tc>
          <w:tcPr>
            <w:tcW w:w="1831" w:type="dxa"/>
            <w:shd w:val="clear" w:color="auto" w:fill="0072C6"/>
            <w:vAlign w:val="center"/>
          </w:tcPr>
          <w:p w14:paraId="226AEEBC" w14:textId="77777777" w:rsidR="00B56215" w:rsidRPr="00231971" w:rsidRDefault="00B56215" w:rsidP="00CA1737">
            <w:pPr>
              <w:pStyle w:val="ProductList-Body"/>
              <w:rPr>
                <w:color w:val="FFFFFF" w:themeColor="background1"/>
                <w:sz w:val="16"/>
                <w:szCs w:val="16"/>
                <w:lang w:val="fr-FR"/>
              </w:rPr>
            </w:pPr>
            <w:r>
              <w:rPr>
                <w:color w:val="FFFFFF" w:themeColor="background1"/>
                <w:sz w:val="16"/>
                <w:szCs w:val="16"/>
              </w:rPr>
              <w:t>SSAE 18 SOC 2, тип II</w:t>
            </w:r>
          </w:p>
        </w:tc>
      </w:tr>
      <w:tr w:rsidR="00B56215" w:rsidRPr="00C62FB6" w14:paraId="001C192B" w14:textId="77777777" w:rsidTr="00CA1737">
        <w:trPr>
          <w:trHeight w:val="288"/>
        </w:trPr>
        <w:tc>
          <w:tcPr>
            <w:tcW w:w="2732" w:type="dxa"/>
            <w:vAlign w:val="center"/>
          </w:tcPr>
          <w:p w14:paraId="1685BF0D" w14:textId="77777777" w:rsidR="00B56215" w:rsidRPr="00231971" w:rsidRDefault="00B56215" w:rsidP="00CA1737">
            <w:pPr>
              <w:pStyle w:val="ProductList-Body"/>
              <w:rPr>
                <w:sz w:val="16"/>
                <w:szCs w:val="16"/>
              </w:rPr>
            </w:pPr>
            <w:r>
              <w:rPr>
                <w:sz w:val="16"/>
                <w:szCs w:val="16"/>
              </w:rPr>
              <w:t>Службы Office 365</w:t>
            </w:r>
          </w:p>
        </w:tc>
        <w:tc>
          <w:tcPr>
            <w:tcW w:w="1755" w:type="dxa"/>
            <w:vAlign w:val="center"/>
          </w:tcPr>
          <w:p w14:paraId="23FF00CF"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8CEC9B0"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BC73418" w14:textId="77777777" w:rsidTr="00CA1737">
        <w:trPr>
          <w:trHeight w:val="288"/>
        </w:trPr>
        <w:tc>
          <w:tcPr>
            <w:tcW w:w="2732" w:type="dxa"/>
            <w:vAlign w:val="center"/>
          </w:tcPr>
          <w:p w14:paraId="50FE2AE3" w14:textId="77777777" w:rsidR="00B56215" w:rsidRPr="00231971" w:rsidRDefault="00B56215" w:rsidP="00CA1737">
            <w:pPr>
              <w:pStyle w:val="ProductList-Body"/>
              <w:rPr>
                <w:sz w:val="16"/>
                <w:szCs w:val="16"/>
              </w:rPr>
            </w:pPr>
            <w:r>
              <w:rPr>
                <w:sz w:val="16"/>
                <w:szCs w:val="16"/>
              </w:rPr>
              <w:t>Microsoft Dynamics 365 Core Services</w:t>
            </w:r>
          </w:p>
        </w:tc>
        <w:tc>
          <w:tcPr>
            <w:tcW w:w="1755" w:type="dxa"/>
            <w:vAlign w:val="center"/>
          </w:tcPr>
          <w:p w14:paraId="41C01D02"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225B617"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4341D93" w14:textId="77777777" w:rsidTr="00CA1737">
        <w:trPr>
          <w:trHeight w:val="288"/>
        </w:trPr>
        <w:tc>
          <w:tcPr>
            <w:tcW w:w="2732" w:type="dxa"/>
            <w:vAlign w:val="center"/>
          </w:tcPr>
          <w:p w14:paraId="24266F37" w14:textId="77777777" w:rsidR="00B56215" w:rsidRPr="00231971" w:rsidRDefault="00B56215" w:rsidP="00CA1737">
            <w:pPr>
              <w:pStyle w:val="ProductList-Body"/>
              <w:rPr>
                <w:sz w:val="16"/>
                <w:szCs w:val="16"/>
              </w:rPr>
            </w:pPr>
            <w:r>
              <w:rPr>
                <w:sz w:val="16"/>
                <w:szCs w:val="16"/>
              </w:rPr>
              <w:t>Службы Microsoft Azure Core</w:t>
            </w:r>
          </w:p>
        </w:tc>
        <w:tc>
          <w:tcPr>
            <w:tcW w:w="1755" w:type="dxa"/>
            <w:vAlign w:val="center"/>
          </w:tcPr>
          <w:p w14:paraId="71854A26" w14:textId="77777777" w:rsidR="00B56215" w:rsidRPr="004C41FC" w:rsidRDefault="00B56215" w:rsidP="00CA1737">
            <w:pPr>
              <w:pStyle w:val="ProductList-Body"/>
            </w:pPr>
            <w:r>
              <w:rPr>
                <w:color w:val="000000" w:themeColor="text1"/>
                <w:sz w:val="16"/>
                <w:szCs w:val="16"/>
              </w:rPr>
              <w:t>Возможны различные количества**</w:t>
            </w:r>
          </w:p>
        </w:tc>
        <w:tc>
          <w:tcPr>
            <w:tcW w:w="1831" w:type="dxa"/>
            <w:vAlign w:val="center"/>
          </w:tcPr>
          <w:p w14:paraId="217A8459" w14:textId="77777777" w:rsidR="00B56215" w:rsidRPr="00231971" w:rsidRDefault="00B56215" w:rsidP="00CA1737">
            <w:pPr>
              <w:pStyle w:val="ProductList-Body"/>
              <w:rPr>
                <w:color w:val="000000" w:themeColor="text1"/>
                <w:sz w:val="16"/>
                <w:szCs w:val="16"/>
              </w:rPr>
            </w:pPr>
            <w:r>
              <w:rPr>
                <w:color w:val="000000" w:themeColor="text1"/>
                <w:sz w:val="16"/>
                <w:szCs w:val="16"/>
              </w:rPr>
              <w:t>Возможны различные количества**</w:t>
            </w:r>
          </w:p>
        </w:tc>
      </w:tr>
      <w:tr w:rsidR="00B56215" w:rsidRPr="00C62FB6" w14:paraId="4A3655EE" w14:textId="77777777" w:rsidTr="00CA1737">
        <w:trPr>
          <w:trHeight w:val="288"/>
        </w:trPr>
        <w:tc>
          <w:tcPr>
            <w:tcW w:w="2732" w:type="dxa"/>
            <w:vAlign w:val="center"/>
          </w:tcPr>
          <w:p w14:paraId="0E5F890A" w14:textId="77777777" w:rsidR="00B56215" w:rsidRPr="00231971" w:rsidRDefault="00B56215" w:rsidP="00CA1737">
            <w:pPr>
              <w:pStyle w:val="ProductList-Body"/>
              <w:rPr>
                <w:sz w:val="16"/>
                <w:szCs w:val="16"/>
              </w:rPr>
            </w:pPr>
            <w:r>
              <w:rPr>
                <w:sz w:val="16"/>
                <w:szCs w:val="16"/>
              </w:rPr>
              <w:t>Microsoft Cloud App Security</w:t>
            </w:r>
          </w:p>
        </w:tc>
        <w:tc>
          <w:tcPr>
            <w:tcW w:w="1755" w:type="dxa"/>
            <w:vAlign w:val="center"/>
          </w:tcPr>
          <w:p w14:paraId="02190932"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15827E5C"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3655484" w14:textId="77777777" w:rsidTr="00CA1737">
        <w:trPr>
          <w:trHeight w:val="288"/>
        </w:trPr>
        <w:tc>
          <w:tcPr>
            <w:tcW w:w="2732" w:type="dxa"/>
            <w:vAlign w:val="center"/>
          </w:tcPr>
          <w:p w14:paraId="218B7962" w14:textId="77777777" w:rsidR="00B56215" w:rsidRPr="00231971" w:rsidRDefault="00B56215" w:rsidP="00CA1737">
            <w:pPr>
              <w:pStyle w:val="ProductList-Body"/>
              <w:rPr>
                <w:sz w:val="16"/>
                <w:szCs w:val="16"/>
              </w:rPr>
            </w:pPr>
            <w:r>
              <w:rPr>
                <w:sz w:val="16"/>
                <w:szCs w:val="16"/>
              </w:rPr>
              <w:t>Веб-службы Microsoft Intune</w:t>
            </w:r>
          </w:p>
        </w:tc>
        <w:tc>
          <w:tcPr>
            <w:tcW w:w="1755" w:type="dxa"/>
            <w:vAlign w:val="center"/>
          </w:tcPr>
          <w:p w14:paraId="7EBC69FB"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1D3ACA08"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352C1E7C" w14:textId="77777777" w:rsidTr="00CA1737">
        <w:trPr>
          <w:trHeight w:val="288"/>
        </w:trPr>
        <w:tc>
          <w:tcPr>
            <w:tcW w:w="2732" w:type="dxa"/>
            <w:vAlign w:val="center"/>
          </w:tcPr>
          <w:p w14:paraId="11685453" w14:textId="77777777" w:rsidR="00B56215" w:rsidRPr="00231971" w:rsidRDefault="00B56215" w:rsidP="00CA1737">
            <w:pPr>
              <w:pStyle w:val="ProductList-Body"/>
              <w:rPr>
                <w:sz w:val="16"/>
                <w:szCs w:val="16"/>
              </w:rPr>
            </w:pPr>
            <w:r>
              <w:rPr>
                <w:sz w:val="16"/>
                <w:szCs w:val="16"/>
              </w:rPr>
              <w:t>Основные службы платформы бизнес-приложений Microsoft</w:t>
            </w:r>
          </w:p>
        </w:tc>
        <w:tc>
          <w:tcPr>
            <w:tcW w:w="1755" w:type="dxa"/>
            <w:vAlign w:val="center"/>
          </w:tcPr>
          <w:p w14:paraId="6A77BE1B"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EC4F65E"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68AE452D" w14:textId="77777777" w:rsidTr="00CA1737">
        <w:trPr>
          <w:trHeight w:val="288"/>
        </w:trPr>
        <w:tc>
          <w:tcPr>
            <w:tcW w:w="2732" w:type="dxa"/>
            <w:vAlign w:val="center"/>
          </w:tcPr>
          <w:p w14:paraId="789A4692" w14:textId="77777777" w:rsidR="00B56215" w:rsidRPr="00231971" w:rsidRDefault="00B56215" w:rsidP="00CA1737">
            <w:pPr>
              <w:pStyle w:val="ProductList-Body"/>
              <w:ind w:right="36"/>
              <w:rPr>
                <w:sz w:val="16"/>
                <w:szCs w:val="16"/>
              </w:rPr>
            </w:pPr>
            <w:r>
              <w:rPr>
                <w:sz w:val="16"/>
                <w:szCs w:val="16"/>
              </w:rPr>
              <w:t>Службы Advanced Threat Protection в Защитнике Windows</w:t>
            </w:r>
          </w:p>
        </w:tc>
        <w:tc>
          <w:tcPr>
            <w:tcW w:w="1755" w:type="dxa"/>
            <w:vAlign w:val="center"/>
          </w:tcPr>
          <w:p w14:paraId="519252D6" w14:textId="77777777" w:rsidR="00B56215" w:rsidRDefault="00B56215" w:rsidP="00CA1737">
            <w:pPr>
              <w:pStyle w:val="ProductList-Body"/>
              <w:rPr>
                <w:color w:val="000000" w:themeColor="text1"/>
                <w:sz w:val="16"/>
                <w:szCs w:val="16"/>
              </w:rPr>
            </w:pPr>
            <w:r>
              <w:rPr>
                <w:color w:val="000000" w:themeColor="text1"/>
                <w:sz w:val="16"/>
                <w:szCs w:val="16"/>
              </w:rPr>
              <w:t>Нет</w:t>
            </w:r>
          </w:p>
        </w:tc>
        <w:tc>
          <w:tcPr>
            <w:tcW w:w="1831" w:type="dxa"/>
            <w:vAlign w:val="center"/>
          </w:tcPr>
          <w:p w14:paraId="7580C90F" w14:textId="77777777" w:rsidR="00B56215" w:rsidRDefault="00B56215" w:rsidP="00CA1737">
            <w:pPr>
              <w:pStyle w:val="ProductList-Body"/>
              <w:rPr>
                <w:color w:val="000000" w:themeColor="text1"/>
                <w:sz w:val="16"/>
                <w:szCs w:val="16"/>
              </w:rPr>
            </w:pPr>
            <w:r>
              <w:rPr>
                <w:color w:val="000000" w:themeColor="text1"/>
                <w:sz w:val="16"/>
                <w:szCs w:val="16"/>
              </w:rPr>
              <w:t>Нет</w:t>
            </w:r>
          </w:p>
        </w:tc>
      </w:tr>
    </w:tbl>
    <w:p w14:paraId="67BBD56F" w14:textId="77777777" w:rsidR="00DE14CF" w:rsidRPr="004C41FC" w:rsidRDefault="00DE14CF" w:rsidP="00DE14CF">
      <w:pPr>
        <w:pStyle w:val="ProductList-Body"/>
        <w:ind w:left="720"/>
      </w:pPr>
      <w:r>
        <w:rPr>
          <w:i/>
          <w:iCs/>
          <w:color w:val="000000" w:themeColor="text1"/>
        </w:rPr>
        <w:t xml:space="preserve">*Не включает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и Microsoft Dynamics 365 for Talent: Onboard и Dynamics 365 AI for Sales.</w:t>
      </w:r>
    </w:p>
    <w:p w14:paraId="6A2BDF1C" w14:textId="77777777" w:rsidR="00A32E3E" w:rsidRPr="00C97DF5" w:rsidRDefault="00A32E3E" w:rsidP="00A32E3E">
      <w:pPr>
        <w:pStyle w:val="ProductList-Body"/>
        <w:ind w:left="720"/>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w:t>
      </w:r>
    </w:p>
    <w:p w14:paraId="65C14D56" w14:textId="77777777" w:rsidR="00885CA4" w:rsidRPr="003F1456" w:rsidRDefault="00885CA4" w:rsidP="00885CA4">
      <w:pPr>
        <w:pStyle w:val="ProductList-Body"/>
        <w:ind w:left="158"/>
        <w:rPr>
          <w:i/>
          <w:color w:val="000000" w:themeColor="text1"/>
        </w:rPr>
      </w:pPr>
    </w:p>
    <w:p w14:paraId="43C0D062" w14:textId="77777777" w:rsidR="00885CA4" w:rsidRDefault="00885CA4" w:rsidP="00885CA4">
      <w:pPr>
        <w:pStyle w:val="ProductList-Body"/>
        <w:ind w:left="158"/>
      </w:pPr>
      <w:r>
        <w:t>Microsoft может в любое время добавить отраслевые или государственные стандарты. Microsoft не будет удалять из вышеприведенной таблицы стандарты ISO 27001, ISO 27002, ISO 27018, а также другие стандарты и модели за исключением случаев, когда они больше не используются в отрасли и заменены последующим стандартом или моделью (при наличии).</w:t>
      </w:r>
    </w:p>
    <w:p w14:paraId="570707E8" w14:textId="77777777" w:rsidR="00885CA4" w:rsidRDefault="00885CA4" w:rsidP="00885CA4">
      <w:pPr>
        <w:pStyle w:val="ProductList-Body"/>
      </w:pPr>
    </w:p>
    <w:p w14:paraId="43C733FC" w14:textId="77777777" w:rsidR="00885CA4" w:rsidRPr="004C41FC" w:rsidRDefault="00885CA4" w:rsidP="00885CA4">
      <w:pPr>
        <w:pStyle w:val="ProductList-Body"/>
        <w:ind w:left="180"/>
        <w:outlineLvl w:val="2"/>
      </w:pPr>
      <w:r>
        <w:rPr>
          <w:b/>
          <w:color w:val="0072C6"/>
        </w:rPr>
        <w:t xml:space="preserve">Обязанности </w:t>
      </w:r>
      <w:r>
        <w:rPr>
          <w:b/>
          <w:bCs/>
          <w:color w:val="0072C6"/>
        </w:rPr>
        <w:t>Клиента</w:t>
      </w:r>
    </w:p>
    <w:p w14:paraId="4C22292E" w14:textId="77777777" w:rsidR="00885CA4" w:rsidRPr="00C62FB6" w:rsidRDefault="00885CA4" w:rsidP="00885CA4">
      <w:pPr>
        <w:pStyle w:val="ProductList-Body"/>
        <w:ind w:left="158"/>
      </w:pPr>
      <w:r>
        <w:t>Клиент несет единоличную ответственность за независимое определение соответствия технических и организационных мер в отношении Веб-службы требованиям Клиента, включая любые обязательства по безопасности в рамках GDPR или других применимых законов и норм по защите данных. Клиент признает и соглашается, что (принимая во внимание современное состояние технологий, стоимость реализации, а также характер, масштаб, контекст и цели обработки Персональных данных, а также соответствующие риски для индивидов) практики и политики безопасности, реализуемые Microsoft, обеспечивают адекватный уровень безопасности и защиты от рисков в отношении Персональных данных Клиента. Клиент несет ответственность за реализацию и соблюдение средств защиты конфиденциальности и мер безопасности касательно компонентов, которые Клиент предоставляет или контролирует (например, устройств, зарегистрированных в виртуальной машине или приложении клиента Microsoft Intune или Microsoft Azure).</w:t>
      </w:r>
    </w:p>
    <w:p w14:paraId="5592B35C" w14:textId="77777777" w:rsidR="00885CA4" w:rsidRDefault="00885CA4" w:rsidP="00885CA4">
      <w:pPr>
        <w:pStyle w:val="ProductList-Body"/>
      </w:pPr>
    </w:p>
    <w:p w14:paraId="77F7AE9B" w14:textId="77777777" w:rsidR="00885CA4" w:rsidRPr="004C41FC" w:rsidRDefault="00885CA4" w:rsidP="00885CA4">
      <w:pPr>
        <w:pStyle w:val="ProductList-Body"/>
        <w:ind w:left="180"/>
        <w:outlineLvl w:val="2"/>
      </w:pPr>
      <w:r>
        <w:rPr>
          <w:b/>
          <w:bCs/>
          <w:color w:val="0072C6"/>
        </w:rPr>
        <w:t>Соблюдение требований аудита</w:t>
      </w:r>
    </w:p>
    <w:p w14:paraId="73F25682" w14:textId="77777777" w:rsidR="00885CA4" w:rsidRPr="00C62FB6" w:rsidRDefault="00885CA4" w:rsidP="00885CA4">
      <w:pPr>
        <w:pStyle w:val="ProductList-Body"/>
        <w:ind w:left="158"/>
      </w:pPr>
      <w:r>
        <w:t>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и Персональных данных следующим образом:</w:t>
      </w:r>
    </w:p>
    <w:p w14:paraId="32EDB024" w14:textId="77777777" w:rsidR="00885CA4" w:rsidRPr="00C62FB6" w:rsidRDefault="00885CA4" w:rsidP="00885CA4">
      <w:pPr>
        <w:pStyle w:val="ProductList-Body"/>
        <w:numPr>
          <w:ilvl w:val="0"/>
          <w:numId w:val="9"/>
        </w:numPr>
        <w:ind w:left="608"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w:t>
      </w:r>
    </w:p>
    <w:p w14:paraId="638B12BE" w14:textId="77777777" w:rsidR="00885CA4" w:rsidRPr="00C62FB6" w:rsidRDefault="00885CA4" w:rsidP="00885CA4">
      <w:pPr>
        <w:pStyle w:val="ProductList-Body"/>
        <w:numPr>
          <w:ilvl w:val="0"/>
          <w:numId w:val="9"/>
        </w:numPr>
        <w:ind w:left="608"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695AEFAB" w14:textId="77777777" w:rsidR="00885CA4" w:rsidRPr="00021EE5" w:rsidRDefault="00885CA4" w:rsidP="00885CA4">
      <w:pPr>
        <w:pStyle w:val="ProductList-Body"/>
        <w:numPr>
          <w:ilvl w:val="0"/>
          <w:numId w:val="9"/>
        </w:numPr>
        <w:ind w:left="608" w:hanging="270"/>
        <w:rPr>
          <w:spacing w:val="-2"/>
        </w:rPr>
      </w:pPr>
      <w:r w:rsidRPr="00021EE5">
        <w:rPr>
          <w:spacing w:val="-2"/>
        </w:rPr>
        <w:t>Каждую проверку проводят квалифицированные, независимые, сторонние ревизоры по безопасности по выбору и за счет Microsoft.</w:t>
      </w:r>
    </w:p>
    <w:p w14:paraId="60A95B7F" w14:textId="77777777" w:rsidR="00885CA4" w:rsidRPr="00FC2D52" w:rsidRDefault="00885CA4" w:rsidP="00885CA4">
      <w:pPr>
        <w:pStyle w:val="ProductList-Body"/>
        <w:ind w:left="158"/>
      </w:pPr>
    </w:p>
    <w:p w14:paraId="5C27F1F3" w14:textId="77777777" w:rsidR="00885CA4" w:rsidRDefault="00885CA4" w:rsidP="00885CA4">
      <w:pPr>
        <w:pStyle w:val="ProductList-Body"/>
        <w:ind w:left="158"/>
      </w:pPr>
      <w:r>
        <w:t xml:space="preserve">В результате каждой проверки составляется отчет о проверке («Отчет о проверке Microsoft»), который Microsoft предоставляет по адресу </w:t>
      </w:r>
      <w:hyperlink r:id="rId24" w:history="1">
        <w:r>
          <w:rPr>
            <w:rStyle w:val="Hyperlink"/>
            <w:color w:val="0070C0"/>
          </w:rPr>
          <w:t>https://servicetrust.microsoft.com/</w:t>
        </w:r>
      </w:hyperlink>
      <w:r>
        <w:t xml:space="preserve"> или в другом обозначенном Microsoft расположении. Отчет о проверке Microsoft относится к Конфиденциальной информации Microsoft и однозначно демонстрирует любые существенные выводы аудитора. Microsoft незамедлительно исправляет проблемы, указанные в Отчете о проверке Microsoft, к удовлетворению ревизора.</w:t>
      </w:r>
    </w:p>
    <w:p w14:paraId="0379D6D1" w14:textId="77777777" w:rsidR="00885CA4" w:rsidRDefault="00885CA4" w:rsidP="00885CA4">
      <w:pPr>
        <w:pStyle w:val="ProductList-Body"/>
        <w:ind w:left="158"/>
      </w:pPr>
    </w:p>
    <w:p w14:paraId="7432B3BD" w14:textId="77777777" w:rsidR="00885CA4" w:rsidRDefault="00885CA4" w:rsidP="00885CA4">
      <w:pPr>
        <w:pStyle w:val="ProductList-Body"/>
        <w:ind w:left="158"/>
      </w:pPr>
      <w:r>
        <w:t>По запросу Клиента Microsoft может предоставить ему все Отчеты о проверке Microsoft. На Отчет о проверке Microsoft распространяются ограничения Microsoft и ревизора относительно режима конфиденциальности и распространения.</w:t>
      </w:r>
    </w:p>
    <w:p w14:paraId="5826531E" w14:textId="77777777" w:rsidR="00885CA4" w:rsidRPr="00FC2D52" w:rsidRDefault="00885CA4" w:rsidP="00885CA4">
      <w:pPr>
        <w:pStyle w:val="ProductList-Body"/>
        <w:ind w:left="158"/>
      </w:pPr>
    </w:p>
    <w:p w14:paraId="514F90AC" w14:textId="77777777" w:rsidR="00885CA4" w:rsidRDefault="00885CA4" w:rsidP="00885CA4">
      <w:pPr>
        <w:pStyle w:val="ProductList-Body"/>
        <w:ind w:left="158"/>
      </w:pPr>
      <w:r>
        <w:t>Если Клиент заключил Стандартные пункты договора с Microsoft или если применяются Условия GDPR, Клиент соглашается реализовать свое право на аудит, поручив Microsoft провести аудит в соответствии с описанными в этом разделе Условий использования Веб-служб требованиями. Если Клиент хочет изменить такие инструкции, у Клиента есть право изменить такие инструкции, как указано в Стандартных пунктах договора и Условиях GDPR. Запрос на такие изменения должен быть выполнен в письменной форме.</w:t>
      </w:r>
    </w:p>
    <w:p w14:paraId="746DEA1A" w14:textId="77777777" w:rsidR="00885CA4" w:rsidRDefault="00885CA4" w:rsidP="00885CA4">
      <w:pPr>
        <w:pStyle w:val="ProductList-Body"/>
        <w:ind w:left="158"/>
      </w:pPr>
    </w:p>
    <w:p w14:paraId="37BADC8F" w14:textId="77777777" w:rsidR="00885CA4" w:rsidRPr="00FC2D52" w:rsidRDefault="00885CA4" w:rsidP="00885CA4">
      <w:pPr>
        <w:pStyle w:val="ProductList-Body"/>
        <w:ind w:left="158"/>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16AC3032" w14:textId="77777777" w:rsidR="00885CA4" w:rsidRPr="00FC2D52" w:rsidRDefault="00885CA4" w:rsidP="00885CA4">
      <w:pPr>
        <w:pStyle w:val="ProductList-Body"/>
        <w:ind w:left="158"/>
      </w:pPr>
    </w:p>
    <w:p w14:paraId="66C1A443" w14:textId="77777777" w:rsidR="00885CA4" w:rsidRDefault="00885CA4" w:rsidP="00885CA4">
      <w:pPr>
        <w:pStyle w:val="ProductList-Body"/>
        <w:ind w:left="158"/>
      </w:pPr>
      <w:r>
        <w:lastRenderedPageBreak/>
        <w:t>Никакое из положений этого раздела Условий использования Веб-служб не влияет на Стандартные пункты договора или Условия GDPR и не изменяет их, а также не влияет на права органа надзора или субъекта данных в соответствии со Стандартными пунктами договора или GDPR. Корпорация Майкрософт является сторонним бенефициаром по данному раздел.</w:t>
      </w:r>
    </w:p>
    <w:p w14:paraId="2DC77DBA" w14:textId="77777777" w:rsidR="00885CA4" w:rsidRDefault="00885CA4" w:rsidP="00885CA4">
      <w:pPr>
        <w:pStyle w:val="ProductList-Body"/>
        <w:ind w:left="158"/>
      </w:pPr>
    </w:p>
    <w:p w14:paraId="592F04D0" w14:textId="77777777" w:rsidR="00885CA4" w:rsidRDefault="00885CA4" w:rsidP="00885CA4">
      <w:pPr>
        <w:pStyle w:val="ProductList-SubSubSectionHeading"/>
        <w:outlineLvl w:val="1"/>
      </w:pPr>
      <w:bookmarkStart w:id="72" w:name="_Toc507768554"/>
      <w:bookmarkStart w:id="73" w:name="_Toc531603404"/>
      <w:r>
        <w:t>Уведомление о нарушении информационной безопасности</w:t>
      </w:r>
      <w:bookmarkEnd w:id="72"/>
      <w:bookmarkEnd w:id="73"/>
    </w:p>
    <w:p w14:paraId="7BD87AE6" w14:textId="77777777" w:rsidR="00885CA4" w:rsidRDefault="00885CA4" w:rsidP="00885CA4">
      <w:pPr>
        <w:pStyle w:val="ProductList-Body"/>
        <w:ind w:right="180"/>
      </w:pPr>
      <w:bookmarkStart w:id="74" w:name="_Hlk504328309"/>
      <w:r>
        <w:t>Если Microsoft станет известно о каком-либо нарушении безопасности, которое ведет к случайному или незаконному уничтожению, потере, изменению, несанкционированному раскрытию Данных клиента или Персональных данных, либо доступу к ним во время обработки Microsoft (в каждом случае — «Нарушение информационной безопасности»)</w:t>
      </w:r>
      <w:bookmarkEnd w:id="74"/>
      <w:r>
        <w:t>, Microsoft незамедлительно (1) уведомит Клиента об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EFB381" w14:textId="77777777" w:rsidR="00885CA4" w:rsidRDefault="00885CA4" w:rsidP="00885CA4">
      <w:pPr>
        <w:pStyle w:val="ProductList-Body"/>
      </w:pPr>
    </w:p>
    <w:p w14:paraId="18C62FB6" w14:textId="77777777" w:rsidR="00885CA4" w:rsidRDefault="00885CA4" w:rsidP="00885CA4">
      <w:pPr>
        <w:pStyle w:val="ProductList-Body"/>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Клиент несет единоличную ответственность за выполнение своих обязательств по законам об уведомлениях о нарушениях безопасности, применимым к Клиенту, и выполнение любых обязательств по уведомлению третьих лиц в связи с любым Нарушением информационной безопасности.</w:t>
      </w:r>
    </w:p>
    <w:p w14:paraId="0621166A" w14:textId="77777777" w:rsidR="00885CA4" w:rsidRDefault="00885CA4" w:rsidP="00885CA4">
      <w:pPr>
        <w:pStyle w:val="ProductList-Body"/>
      </w:pPr>
    </w:p>
    <w:p w14:paraId="3E6583F3" w14:textId="77777777" w:rsidR="00885CA4" w:rsidRDefault="00885CA4" w:rsidP="00885CA4">
      <w:pPr>
        <w:pStyle w:val="ProductList-Body"/>
      </w:pPr>
      <w:r>
        <w:t>Microsoft обязуется предпринимать обоснованные усилия для помощи Клиенту в выполнении обязательств Клиента по статье 33 GDPR и другим применимым законам и нормам, для уведомления соответствующих надзорных органов и субъектов данных о Нарушении информационной безопасности.</w:t>
      </w:r>
    </w:p>
    <w:p w14:paraId="5783D7E5" w14:textId="77777777" w:rsidR="00885CA4" w:rsidRDefault="00885CA4" w:rsidP="00885CA4">
      <w:pPr>
        <w:pStyle w:val="ProductList-Body"/>
      </w:pPr>
    </w:p>
    <w:p w14:paraId="77FE4521" w14:textId="77777777" w:rsidR="00885CA4" w:rsidRDefault="00885CA4" w:rsidP="00885CA4">
      <w:pPr>
        <w:pStyle w:val="ProductList-Body"/>
      </w:pPr>
      <w:r>
        <w:t>Обязательство Microsoft сообщать о таких Нарушениях информационной безопасности или реагировать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70AEF421" w14:textId="77777777" w:rsidR="00885CA4" w:rsidRDefault="00885CA4" w:rsidP="00885CA4">
      <w:pPr>
        <w:pStyle w:val="ProductList-Body"/>
      </w:pPr>
    </w:p>
    <w:p w14:paraId="02D87A9F" w14:textId="77777777" w:rsidR="00885CA4" w:rsidRDefault="00885CA4" w:rsidP="00885CA4">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45E4D724" w14:textId="77777777" w:rsidR="00885CA4" w:rsidRDefault="00885CA4" w:rsidP="00885CA4">
      <w:pPr>
        <w:pStyle w:val="ProductList-Body"/>
      </w:pPr>
    </w:p>
    <w:p w14:paraId="771E4E74" w14:textId="77777777" w:rsidR="00885CA4" w:rsidRDefault="00885CA4" w:rsidP="00885CA4">
      <w:pPr>
        <w:pStyle w:val="ProductList-SubSubSectionHeading"/>
        <w:outlineLvl w:val="1"/>
      </w:pPr>
      <w:bookmarkStart w:id="75" w:name="_Toc507768555"/>
      <w:bookmarkStart w:id="76" w:name="_Toc531603405"/>
      <w:bookmarkStart w:id="77" w:name="DataTransfersandLocation"/>
      <w:r>
        <w:t>Передача и расположение данных</w:t>
      </w:r>
      <w:bookmarkEnd w:id="75"/>
      <w:bookmarkEnd w:id="76"/>
    </w:p>
    <w:bookmarkEnd w:id="77"/>
    <w:p w14:paraId="0DBDD46A" w14:textId="77777777" w:rsidR="00885CA4" w:rsidRPr="00455F0E" w:rsidRDefault="00885CA4" w:rsidP="00885CA4">
      <w:pPr>
        <w:pStyle w:val="ProductList-Body"/>
        <w:ind w:left="180"/>
        <w:outlineLvl w:val="2"/>
      </w:pPr>
      <w:r>
        <w:rPr>
          <w:b/>
          <w:bCs/>
          <w:color w:val="0072C6"/>
        </w:rPr>
        <w:t>Передача данных</w:t>
      </w:r>
    </w:p>
    <w:p w14:paraId="468AA29A" w14:textId="77777777" w:rsidR="00885CA4" w:rsidRDefault="00885CA4" w:rsidP="00885CA4">
      <w:pPr>
        <w:pStyle w:val="ProductList-Body"/>
        <w:ind w:left="158"/>
      </w:pPr>
      <w:r>
        <w:t xml:space="preserve">За исключением описанного в других частях Условий использования Веб-служб, Данные клиента и Персональные данные,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Дополнительных обработчиков. Клиент назначает Microsoft для передачи Данных клиента и Персональных данных в такую страну, хранения и обработки Данных клиента и Персональных данных в целях предоставления Веб-служб Microsoft. </w:t>
      </w:r>
    </w:p>
    <w:p w14:paraId="4F8CBB58" w14:textId="77777777" w:rsidR="00885CA4" w:rsidRDefault="00885CA4" w:rsidP="00885CA4">
      <w:pPr>
        <w:pStyle w:val="ProductList-Body"/>
        <w:ind w:left="158"/>
      </w:pPr>
    </w:p>
    <w:p w14:paraId="64FC1128" w14:textId="77777777" w:rsidR="00885CA4" w:rsidRDefault="00885CA4" w:rsidP="00885CA4">
      <w:pPr>
        <w:pStyle w:val="ProductList-Body"/>
        <w:ind w:left="158"/>
      </w:pPr>
      <w:r>
        <w:t>Все передачи Данных клиента за пределы Европейского союза, Европейской экономической зоны и Швейцарии Базовыми веб-службами регулируются Стандартными пунктами договора во Вложении 3, если Клиент не отказался от этих пунктов.</w:t>
      </w:r>
    </w:p>
    <w:p w14:paraId="352B24D7" w14:textId="77777777" w:rsidR="00885CA4" w:rsidRDefault="00885CA4" w:rsidP="00885CA4">
      <w:pPr>
        <w:pStyle w:val="ProductList-Body"/>
        <w:ind w:left="158"/>
      </w:pPr>
    </w:p>
    <w:p w14:paraId="533128DE" w14:textId="77777777" w:rsidR="00885CA4" w:rsidRDefault="00885CA4" w:rsidP="00885CA4">
      <w:pPr>
        <w:pStyle w:val="ProductList-Body"/>
        <w:ind w:left="158"/>
      </w:pPr>
      <w:r>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Microsoft обеспечит для любой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w:t>
      </w:r>
    </w:p>
    <w:p w14:paraId="1FF9A18B" w14:textId="77777777" w:rsidR="00885CA4" w:rsidRDefault="00885CA4" w:rsidP="00885CA4">
      <w:pPr>
        <w:pStyle w:val="ProductList-Body"/>
        <w:ind w:left="158"/>
      </w:pPr>
    </w:p>
    <w:p w14:paraId="46B7239E" w14:textId="77777777" w:rsidR="00885CA4" w:rsidRDefault="00885CA4" w:rsidP="00885CA4">
      <w:pPr>
        <w:pStyle w:val="ProductList-Body"/>
        <w:ind w:left="158"/>
      </w:pPr>
      <w:r>
        <w:t>Кроме того,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7ADE413B" w14:textId="77777777" w:rsidR="00885CA4" w:rsidRDefault="00885CA4" w:rsidP="00885CA4">
      <w:pPr>
        <w:pStyle w:val="ProductList-Body"/>
        <w:ind w:left="158"/>
      </w:pPr>
    </w:p>
    <w:p w14:paraId="3B7976A9" w14:textId="77777777" w:rsidR="00885CA4" w:rsidRPr="00455F0E" w:rsidRDefault="00885CA4" w:rsidP="00885CA4">
      <w:pPr>
        <w:pStyle w:val="ProductList-Body"/>
        <w:ind w:left="180"/>
        <w:outlineLvl w:val="2"/>
      </w:pPr>
      <w:bookmarkStart w:id="78" w:name="LocationofCustomerDataatRest"/>
      <w:r>
        <w:rPr>
          <w:b/>
          <w:color w:val="0072C6"/>
        </w:rPr>
        <w:t>Расположение неактивных Данных клиента</w:t>
      </w:r>
    </w:p>
    <w:bookmarkEnd w:id="78"/>
    <w:p w14:paraId="45E27570" w14:textId="77777777" w:rsidR="00A2402C" w:rsidRPr="0044514B" w:rsidRDefault="00A2402C" w:rsidP="00A2402C">
      <w:pPr>
        <w:pStyle w:val="ProductList-Body"/>
        <w:ind w:left="158"/>
      </w:pPr>
      <w:r>
        <w:t>В рамках предоставления Базовых веб-служб Microsoft будет хранить неактивные Данные клиента в определенных географических областях (каждая — «Географическая область») следующим образом:</w:t>
      </w:r>
    </w:p>
    <w:p w14:paraId="1BC02C85" w14:textId="29E4A76E" w:rsidR="00A2402C" w:rsidRPr="0044514B" w:rsidRDefault="00A2402C" w:rsidP="00A2402C">
      <w:pPr>
        <w:pStyle w:val="ProductList-Body"/>
        <w:numPr>
          <w:ilvl w:val="1"/>
          <w:numId w:val="7"/>
        </w:numPr>
        <w:ind w:left="900"/>
      </w:pPr>
      <w:r>
        <w:rPr>
          <w:b/>
          <w:bCs/>
        </w:rPr>
        <w:t xml:space="preserve">Службы Office 365. </w:t>
      </w:r>
      <w:r>
        <w:t xml:space="preserve">Если Клиент создает пользовательскую учетную запись в Австралии, Канаде, Европейском Союзе, Франции, Индии, Японии, Южной Корее, Соединенном Королевстве или США,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w:t>
      </w:r>
      <w:r>
        <w:lastRenderedPageBreak/>
        <w:t>этом веб-сайте, (3) файлы, загруженные в хранилище «OneDrive для бизнеса», и (4) содержимое проектов, загруженное в Project Online.</w:t>
      </w:r>
    </w:p>
    <w:p w14:paraId="5E9E240A" w14:textId="77777777" w:rsidR="00885CA4" w:rsidRPr="00D32837" w:rsidRDefault="00885CA4" w:rsidP="00885CA4">
      <w:pPr>
        <w:pStyle w:val="ProductList-Body"/>
        <w:numPr>
          <w:ilvl w:val="1"/>
          <w:numId w:val="7"/>
        </w:numPr>
        <w:ind w:left="900"/>
      </w:pPr>
      <w:r>
        <w:rPr>
          <w:b/>
          <w:bCs/>
        </w:rPr>
        <w:t>Веб-службы Microsoft Intune</w:t>
      </w:r>
      <w:r w:rsidRPr="00F96721">
        <w:rPr>
          <w:b/>
          <w:bCs/>
        </w:rPr>
        <w:t>.</w:t>
      </w:r>
      <w:r>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73D97423" w14:textId="1F7E1F2F" w:rsidR="00885CA4" w:rsidRDefault="00885CA4" w:rsidP="00885CA4">
      <w:pPr>
        <w:pStyle w:val="ProductList-Body"/>
        <w:numPr>
          <w:ilvl w:val="1"/>
          <w:numId w:val="7"/>
        </w:numPr>
        <w:ind w:left="900" w:right="90"/>
      </w:pPr>
      <w:r>
        <w:rPr>
          <w:b/>
          <w:bCs/>
        </w:rPr>
        <w:t>Основные службы платформы бизнес-приложений Microsoft</w:t>
      </w:r>
      <w:r w:rsidRPr="00F96721">
        <w:rPr>
          <w:b/>
          <w:bCs/>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Соединенном Королевстве или США, Microsoft будет хранить неиспользуемые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платформы бизнес-приложений Microsoft.</w:t>
      </w:r>
    </w:p>
    <w:p w14:paraId="7849611E" w14:textId="77777777" w:rsidR="00885CA4" w:rsidRPr="00557886" w:rsidRDefault="00885CA4" w:rsidP="00885CA4">
      <w:pPr>
        <w:pStyle w:val="ProductList-Body"/>
        <w:numPr>
          <w:ilvl w:val="1"/>
          <w:numId w:val="7"/>
        </w:numPr>
        <w:ind w:left="900"/>
        <w:rPr>
          <w:spacing w:val="-2"/>
        </w:rPr>
      </w:pPr>
      <w:r w:rsidRPr="00557886">
        <w:rPr>
          <w:b/>
          <w:bCs/>
          <w:spacing w:val="-2"/>
        </w:rPr>
        <w:t>Службы Microsoft Azure Core.</w:t>
      </w:r>
      <w:r w:rsidRPr="00557886">
        <w:rPr>
          <w:spacing w:val="-2"/>
        </w:rP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321FA639" w14:textId="77777777" w:rsidR="00885CA4" w:rsidRPr="00FC2D52" w:rsidRDefault="00885CA4" w:rsidP="00885CA4">
      <w:pPr>
        <w:pStyle w:val="ProductList-Body"/>
        <w:keepNext/>
        <w:numPr>
          <w:ilvl w:val="1"/>
          <w:numId w:val="7"/>
        </w:numPr>
        <w:ind w:left="900"/>
      </w:pPr>
      <w:r>
        <w:rPr>
          <w:b/>
          <w:bCs/>
        </w:rPr>
        <w:t>Microsoft Cloud App Security</w:t>
      </w:r>
      <w:r w:rsidRPr="00F96721">
        <w:rPr>
          <w:b/>
          <w:bCs/>
        </w:rPr>
        <w:t xml:space="preserve">. </w:t>
      </w:r>
      <w:r>
        <w:t>Если Клиент открывает пользовательскую учетную запись в ЕС или США, Microsoft хранит неактивные Данные клиента только в соответствующей географической области.</w:t>
      </w:r>
    </w:p>
    <w:p w14:paraId="0338A8F6" w14:textId="00A0AB97" w:rsidR="00885CA4" w:rsidRDefault="00885CA4" w:rsidP="00885CA4">
      <w:pPr>
        <w:pStyle w:val="ProductList-Body"/>
        <w:keepNext/>
        <w:numPr>
          <w:ilvl w:val="1"/>
          <w:numId w:val="7"/>
        </w:numPr>
        <w:ind w:left="900"/>
      </w:pPr>
      <w:r>
        <w:rPr>
          <w:b/>
          <w:bCs/>
        </w:rPr>
        <w:t>Microsoft Dynamics 365 Core Services</w:t>
      </w:r>
      <w:r w:rsidRPr="00F96721">
        <w:rPr>
          <w:b/>
          <w:bCs/>
        </w:rPr>
        <w:t xml:space="preserve">. </w:t>
      </w:r>
      <w:r>
        <w:t>Если Клиент предоставляет Dynamics 365 Core Service для развертывания в доступном регионе, то для этой службы Microsoft будет хранить неактивные Данные клиента в указанном регионе. Исключение составляют случаи, описанные в Центре управления безопасностью Microsoft Dynamics 365 (который Microsoft может периодически обновлять).</w:t>
      </w:r>
    </w:p>
    <w:p w14:paraId="79981B86" w14:textId="77777777" w:rsidR="00B56215" w:rsidRPr="00841C87" w:rsidRDefault="00B56215" w:rsidP="00B56215">
      <w:pPr>
        <w:pStyle w:val="ProductList-Body"/>
        <w:keepNext/>
        <w:keepLines/>
        <w:numPr>
          <w:ilvl w:val="1"/>
          <w:numId w:val="7"/>
        </w:numPr>
        <w:ind w:left="907" w:right="180"/>
      </w:pPr>
      <w:r>
        <w:rPr>
          <w:b/>
          <w:bCs/>
        </w:rPr>
        <w:t>Службы Advanced Threat Protection в Защитнике Windows</w:t>
      </w:r>
      <w:r w:rsidRPr="00F336D0">
        <w:rPr>
          <w:b/>
          <w:bCs/>
        </w:rPr>
        <w:t>.</w:t>
      </w:r>
      <w:r>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w:t>
      </w:r>
    </w:p>
    <w:p w14:paraId="2FB68716" w14:textId="77777777" w:rsidR="00885CA4" w:rsidRDefault="00885CA4" w:rsidP="00885CA4">
      <w:pPr>
        <w:pStyle w:val="ProductList-Body"/>
        <w:ind w:left="158"/>
      </w:pPr>
    </w:p>
    <w:p w14:paraId="086926CC" w14:textId="77777777" w:rsidR="00885CA4" w:rsidRDefault="00885CA4" w:rsidP="00885CA4">
      <w:pPr>
        <w:pStyle w:val="ProductList-Body"/>
        <w:ind w:left="162" w:hanging="162"/>
      </w:pPr>
      <w:r>
        <w:tab/>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45021562" w14:textId="77777777" w:rsidR="00885CA4" w:rsidRPr="00D32837" w:rsidRDefault="00885CA4" w:rsidP="00885CA4">
      <w:pPr>
        <w:pStyle w:val="ProductList-Body"/>
        <w:ind w:left="158"/>
      </w:pPr>
    </w:p>
    <w:p w14:paraId="7BFB300F" w14:textId="77777777" w:rsidR="00885CA4" w:rsidRDefault="00885CA4" w:rsidP="00885CA4">
      <w:pPr>
        <w:pStyle w:val="ProductList-SubSubSectionHeading"/>
        <w:outlineLvl w:val="1"/>
      </w:pPr>
      <w:bookmarkStart w:id="79" w:name="_Toc507768556"/>
      <w:bookmarkStart w:id="80" w:name="_Toc531603406"/>
      <w:r>
        <w:t>Хранение и удаление данных</w:t>
      </w:r>
      <w:bookmarkEnd w:id="79"/>
      <w:bookmarkEnd w:id="80"/>
    </w:p>
    <w:p w14:paraId="6E6F9905" w14:textId="77777777" w:rsidR="00885CA4" w:rsidRDefault="00885CA4" w:rsidP="00885CA4">
      <w:pPr>
        <w:pStyle w:val="ProductList-Body"/>
      </w:pPr>
      <w:r>
        <w:t>В течение всего срока действия подписки Клиента Клиент будет иметь возможность извлечения, удаления Данных клиента, хранящихся в каждой Веб-службе, и осуществления доступа к этим данным.</w:t>
      </w:r>
    </w:p>
    <w:p w14:paraId="4A4E5279" w14:textId="77777777" w:rsidR="00885CA4" w:rsidRPr="003C7CFC" w:rsidRDefault="00885CA4" w:rsidP="00885CA4">
      <w:pPr>
        <w:pStyle w:val="ProductList-Body"/>
      </w:pPr>
    </w:p>
    <w:p w14:paraId="39BEB6F6" w14:textId="77777777" w:rsidR="00885CA4" w:rsidRDefault="00885CA4" w:rsidP="00885CA4">
      <w:pPr>
        <w:pStyle w:val="ProductList-Body"/>
      </w:pPr>
      <w:r>
        <w:t>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окончании 90-дневного периода хранения Microsoft отключит учетную запись Клиента и удалит Данные клиента и Персональные данные еще в течение 90 дней, если применимое право или это соглашение не позволяет Microsoft хранить такие данные или не требует этого от Microsoft.</w:t>
      </w:r>
    </w:p>
    <w:p w14:paraId="647DCE63" w14:textId="77777777" w:rsidR="00885CA4" w:rsidRDefault="00885CA4" w:rsidP="00885CA4">
      <w:pPr>
        <w:pStyle w:val="ProductList-Body"/>
      </w:pPr>
    </w:p>
    <w:p w14:paraId="49638FB2" w14:textId="3A0F73EF" w:rsidR="00885CA4" w:rsidRDefault="00885CA4" w:rsidP="00885CA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или Персональных данных, как описано в этом разделе.</w:t>
      </w:r>
    </w:p>
    <w:p w14:paraId="7DDF5D34" w14:textId="77777777" w:rsidR="00885CA4" w:rsidRDefault="00885CA4" w:rsidP="00885CA4">
      <w:pPr>
        <w:pStyle w:val="ProductList-Body"/>
      </w:pPr>
    </w:p>
    <w:p w14:paraId="0B8C7071" w14:textId="77777777" w:rsidR="00885CA4" w:rsidRDefault="00885CA4" w:rsidP="00885CA4">
      <w:pPr>
        <w:pStyle w:val="ProductList-SubSubSectionHeading"/>
        <w:outlineLvl w:val="1"/>
      </w:pPr>
      <w:bookmarkStart w:id="81" w:name="_Toc507768557"/>
      <w:bookmarkStart w:id="82" w:name="_Toc531603407"/>
      <w:r>
        <w:t>Обязательства обработчика по конфиденциальности</w:t>
      </w:r>
      <w:bookmarkEnd w:id="81"/>
      <w:bookmarkEnd w:id="82"/>
    </w:p>
    <w:p w14:paraId="25C24B2F" w14:textId="77777777" w:rsidR="00885CA4" w:rsidRDefault="00885CA4" w:rsidP="00885CA4">
      <w:pPr>
        <w:pStyle w:val="ProductList-Body"/>
        <w:ind w:right="180"/>
      </w:pPr>
      <w:r>
        <w:t>Microsoft обеспечит выполнением ее персоналом, участвующим в обработке Данных клиента и Персональных данных, следующих условий: (i) обработка таких данных только в соответствии с инструкциями Клиента; (ii) обязательство обеспечивать конфиденциальность и безопасность таких данных даже после окончания участия в их обработке.</w:t>
      </w:r>
    </w:p>
    <w:p w14:paraId="29CB2364" w14:textId="77777777" w:rsidR="00885CA4" w:rsidRDefault="00885CA4" w:rsidP="00885CA4">
      <w:pPr>
        <w:pStyle w:val="ProductList-Body"/>
      </w:pPr>
    </w:p>
    <w:p w14:paraId="71197A95" w14:textId="77777777" w:rsidR="00885CA4" w:rsidRDefault="00885CA4" w:rsidP="00885CA4">
      <w:pPr>
        <w:pStyle w:val="ProductList-SubSubSectionHeading"/>
        <w:outlineLvl w:val="1"/>
      </w:pPr>
      <w:bookmarkStart w:id="83" w:name="_Toc507768558"/>
      <w:bookmarkStart w:id="84" w:name="_Toc531603408"/>
      <w:r>
        <w:t>Уведомление об использовании дополнительных обработчиков и средства контроля</w:t>
      </w:r>
      <w:bookmarkEnd w:id="83"/>
      <w:bookmarkEnd w:id="84"/>
    </w:p>
    <w:p w14:paraId="79809C5D" w14:textId="77777777" w:rsidR="00885CA4" w:rsidRDefault="00885CA4" w:rsidP="00885CA4">
      <w:pPr>
        <w:pStyle w:val="ProductList-Body"/>
      </w:pPr>
      <w:r>
        <w:t>Microsoft может пользоваться услугами третьих лиц для предоставления некоторых ограниченных или вспомогательных услуг от своего имени. Клиент соглашается с привлечением этих третьих лиц и аффилированных лиц Microsoft в качестве дополнительных обработчиков. Перечисленные выше разрешения составляют предварительное письменное согласие Клиента на привлечение к обработке Данных клиента и Персональных данных субподрядчиком Microsoft, если такое согласие необходимо по Стандартным условиям договора или Условиям GDPR.</w:t>
      </w:r>
    </w:p>
    <w:p w14:paraId="55FB8DE6" w14:textId="77777777" w:rsidR="00885CA4" w:rsidRDefault="00885CA4" w:rsidP="00885CA4">
      <w:pPr>
        <w:pStyle w:val="ProductList-Body"/>
        <w:rPr>
          <w:szCs w:val="18"/>
        </w:rPr>
      </w:pPr>
    </w:p>
    <w:p w14:paraId="2E7FA2F9" w14:textId="77777777" w:rsidR="00885CA4" w:rsidRDefault="00885CA4" w:rsidP="00885CA4">
      <w:pPr>
        <w:pStyle w:val="ProductList-Body"/>
      </w:pPr>
      <w:r>
        <w:lastRenderedPageBreak/>
        <w:t>Microsoft несет ответственность за соблюдение своими Дополнительными обработчиками обязательств Microsoft, изложенных в Условиях использования веб-служб. Microsoft предоставляет информацию о Дополнительных обработчиках на веб-сайте Microsoft. При взаимодействии с любым Дополнительным обработчиком Microsoft посредством заключения письменного контракта гарантирует, что Дополнительный обработчик может осуществлять доступ к Данным клиента или Персональным данным и использовать их исключительно для предоставления услуг, которые Microsoft наняла их предоставлять, и что Дополнительному обработчику запрещено использовать Данные клиента или Персональные данные в любых других целях. 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OST.</w:t>
      </w:r>
    </w:p>
    <w:p w14:paraId="719BEBF1" w14:textId="77777777" w:rsidR="00885CA4" w:rsidRPr="00BB732A" w:rsidRDefault="00885CA4" w:rsidP="00885CA4">
      <w:pPr>
        <w:pStyle w:val="ProductList-Body"/>
        <w:rPr>
          <w:sz w:val="12"/>
          <w:szCs w:val="16"/>
        </w:rPr>
      </w:pPr>
    </w:p>
    <w:p w14:paraId="05B77351" w14:textId="77777777" w:rsidR="00885CA4" w:rsidRDefault="00885CA4" w:rsidP="00885CA4">
      <w:pPr>
        <w:pStyle w:val="ProductList-Body"/>
      </w:pPr>
      <w:r>
        <w:t>Время от времени Microsoft может привлекать к участию новых Дополнительных обработчиков.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14 дней до предоставления такому Дополнительному обработчику доступа к Данным клиента и Персональным данным. Что касается Базовых веб-служб,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6 месяцев до предоставления такому Дополнительному обработчику доступа к Данным клиента.</w:t>
      </w:r>
    </w:p>
    <w:p w14:paraId="69CF9A27" w14:textId="77777777" w:rsidR="00885CA4" w:rsidRDefault="00885CA4" w:rsidP="00885CA4">
      <w:pPr>
        <w:pStyle w:val="ProductList-Body"/>
      </w:pPr>
    </w:p>
    <w:p w14:paraId="5C59BF0E" w14:textId="77777777" w:rsidR="00885CA4" w:rsidRDefault="00885CA4" w:rsidP="00885CA4">
      <w:pPr>
        <w:pStyle w:val="ProductList-Body"/>
      </w:pPr>
      <w:r>
        <w:t>Если Клиент не утвердит нового Дополнительного обработчика, то Клиент может прекратить действие любой подписки соответствующей Веб-службы без начисления штрафа, предоставив до окончания соответствующего срока уведомления письменное уведомление о прекращении с указанием оснований отказа в утверждении.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всех подписок на Веб-службы, действие которых было прекращено, из всех последующих счетов-фактур, выставляемых Клиенту или его торговому посреднику.</w:t>
      </w:r>
    </w:p>
    <w:p w14:paraId="7A0363B5" w14:textId="77777777" w:rsidR="00885CA4" w:rsidRDefault="00885CA4" w:rsidP="00885CA4">
      <w:pPr>
        <w:pStyle w:val="ProductList-Body"/>
      </w:pPr>
    </w:p>
    <w:p w14:paraId="6F151EF9" w14:textId="77777777" w:rsidR="00885CA4" w:rsidRDefault="00885CA4" w:rsidP="00885CA4">
      <w:pPr>
        <w:pStyle w:val="ProductList-SubSubSectionHeading"/>
        <w:outlineLvl w:val="1"/>
      </w:pPr>
      <w:bookmarkStart w:id="85" w:name="_Toc507768559"/>
      <w:bookmarkStart w:id="86" w:name="_Toc531603409"/>
      <w:r>
        <w:t>Образовательные учреждения</w:t>
      </w:r>
      <w:bookmarkEnd w:id="85"/>
      <w:bookmarkEnd w:id="86"/>
    </w:p>
    <w:p w14:paraId="185218FE" w14:textId="77777777" w:rsidR="00885CA4" w:rsidRDefault="00885CA4" w:rsidP="00885CA4">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использования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2095765B" w14:textId="77777777" w:rsidR="00885CA4" w:rsidRDefault="00885CA4" w:rsidP="00885CA4">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правом,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0DCFC7A4" w14:textId="77777777" w:rsidR="007F1102" w:rsidRPr="0008458E" w:rsidRDefault="007F1102" w:rsidP="007F1102">
      <w:pPr>
        <w:pStyle w:val="ProductList-Body"/>
      </w:pPr>
    </w:p>
    <w:p w14:paraId="772A9340" w14:textId="77777777" w:rsidR="007F1102" w:rsidRPr="0008458E" w:rsidRDefault="007F1102" w:rsidP="007F1102">
      <w:pPr>
        <w:pStyle w:val="ProductList-SubSubSectionHeading"/>
        <w:outlineLvl w:val="2"/>
      </w:pPr>
      <w:bookmarkStart w:id="87" w:name="_Toc489605580"/>
      <w:bookmarkStart w:id="88" w:name="_Toc487134016"/>
      <w:bookmarkStart w:id="89" w:name="_Toc531603410"/>
      <w:bookmarkStart w:id="90" w:name="HIPPA"/>
      <w:r>
        <w:t>Бизнес-партнер по акту HIPAA</w:t>
      </w:r>
      <w:bookmarkEnd w:id="87"/>
      <w:bookmarkEnd w:id="88"/>
      <w:bookmarkEnd w:id="89"/>
    </w:p>
    <w:bookmarkEnd w:id="90"/>
    <w:p w14:paraId="375FF2B0" w14:textId="77777777" w:rsidR="007F1102" w:rsidRPr="0008458E" w:rsidRDefault="007F1102" w:rsidP="007F1102">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о корпоративном лицензировании Клиента предполагает реализацию Соглашения с бизнес-партнером по акту HIPAA («BAA»), в полном тексте которого определены Веб-службы, к которым он применяется, и который опубликован на веб-странице </w:t>
      </w:r>
      <w:hyperlink r:id="rId25" w:history="1">
        <w:r>
          <w:rPr>
            <w:rStyle w:val="Hyperlink"/>
          </w:rPr>
          <w:t>http://aka.ms/BAA</w:t>
        </w:r>
      </w:hyperlink>
      <w:r>
        <w:t>. Клиент может отказаться от BAA, отправив Microsoft следующие сведения в письменном уведомлении (в соответствии с условиями соглашения Клиента о корпоративном лицензировании):</w:t>
      </w:r>
    </w:p>
    <w:p w14:paraId="76EE2E43" w14:textId="77777777" w:rsidR="007F1102" w:rsidRPr="0008458E" w:rsidRDefault="007F1102" w:rsidP="007F1102">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2A71C8DC" w14:textId="77777777" w:rsidR="007F1102" w:rsidRPr="0008458E" w:rsidRDefault="007F1102" w:rsidP="007F1102">
      <w:pPr>
        <w:pStyle w:val="ProductList-Body"/>
        <w:numPr>
          <w:ilvl w:val="0"/>
          <w:numId w:val="36"/>
        </w:numPr>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w:t>
      </w:r>
    </w:p>
    <w:p w14:paraId="6A3377F6" w14:textId="77777777" w:rsidR="007F1102" w:rsidRPr="0008458E" w:rsidRDefault="007F1102" w:rsidP="007F1102">
      <w:pPr>
        <w:pStyle w:val="ProductList-Body"/>
        <w:ind w:left="180"/>
      </w:pPr>
    </w:p>
    <w:p w14:paraId="0937BBEE" w14:textId="77777777" w:rsidR="00F77036" w:rsidRPr="00690C65" w:rsidRDefault="00F77036" w:rsidP="00A64782">
      <w:pPr>
        <w:pStyle w:val="ProductList-SubSubSectionHeading"/>
        <w:keepNext/>
        <w:outlineLvl w:val="2"/>
      </w:pPr>
      <w:bookmarkStart w:id="91" w:name="_Toc531603411"/>
      <w:r>
        <w:t>Как связаться с Microsoft</w:t>
      </w:r>
      <w:bookmarkEnd w:id="91"/>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7291C1C5" w14:textId="77777777" w:rsidR="00885CA4" w:rsidRPr="00F77036" w:rsidRDefault="00885CA4" w:rsidP="00885CA4">
      <w:pPr>
        <w:pStyle w:val="ProductList-Body"/>
        <w:keepNext/>
        <w:spacing w:before="120"/>
        <w:ind w:left="187"/>
        <w:rPr>
          <w:b/>
        </w:rPr>
      </w:pPr>
      <w:r>
        <w:rPr>
          <w:b/>
        </w:rPr>
        <w:t>Microsoft Ireland Operations, Ltd.</w:t>
      </w:r>
    </w:p>
    <w:p w14:paraId="5CC3A949" w14:textId="31E7A87A" w:rsidR="00885CA4" w:rsidRPr="00885CA4" w:rsidRDefault="00885CA4" w:rsidP="00885CA4">
      <w:pPr>
        <w:pStyle w:val="ProductList-Body"/>
        <w:keepNext/>
        <w:ind w:left="180"/>
        <w:rPr>
          <w:lang w:val="en-US"/>
        </w:rPr>
      </w:pPr>
      <w:r>
        <w:t xml:space="preserve">Attn. </w:t>
      </w:r>
      <w:r>
        <w:rPr>
          <w:lang w:val="en-US"/>
        </w:rPr>
        <w:t>Data Protection</w:t>
      </w:r>
    </w:p>
    <w:p w14:paraId="59424623" w14:textId="77777777" w:rsidR="00885CA4" w:rsidRDefault="00885CA4" w:rsidP="00885CA4">
      <w:pPr>
        <w:pStyle w:val="ProductList-Body"/>
        <w:keepNext/>
        <w:ind w:left="180"/>
      </w:pPr>
      <w:r>
        <w:t>One Microsoft Place</w:t>
      </w:r>
    </w:p>
    <w:p w14:paraId="5E8986C7" w14:textId="77777777" w:rsidR="00885CA4" w:rsidRDefault="00885CA4" w:rsidP="00885CA4">
      <w:pPr>
        <w:pStyle w:val="ProductList-Body"/>
        <w:keepNext/>
        <w:ind w:left="180"/>
      </w:pPr>
      <w:r>
        <w:t>South County Business Park</w:t>
      </w:r>
    </w:p>
    <w:p w14:paraId="5D0466DE" w14:textId="77777777" w:rsidR="00885CA4" w:rsidRDefault="00885CA4" w:rsidP="00885CA4">
      <w:pPr>
        <w:pStyle w:val="ProductList-Body"/>
        <w:keepNext/>
        <w:ind w:left="180"/>
      </w:pPr>
      <w:r>
        <w:t>Leopardstown</w:t>
      </w:r>
    </w:p>
    <w:p w14:paraId="0CEB460B" w14:textId="77777777" w:rsidR="00885CA4" w:rsidRDefault="00885CA4" w:rsidP="00885CA4">
      <w:pPr>
        <w:pStyle w:val="ProductList-Body"/>
        <w:keepNext/>
        <w:ind w:left="180"/>
      </w:pPr>
      <w:r>
        <w:t>Dublin 18</w:t>
      </w:r>
    </w:p>
    <w:p w14:paraId="38EABCFC" w14:textId="77777777" w:rsidR="00885CA4" w:rsidRDefault="00885CA4" w:rsidP="00885CA4">
      <w:pPr>
        <w:pStyle w:val="ProductList-Body"/>
        <w:keepNext/>
        <w:ind w:left="180"/>
      </w:pPr>
      <w:r>
        <w:t xml:space="preserve">D18 P521 </w:t>
      </w:r>
    </w:p>
    <w:p w14:paraId="225AAB1A" w14:textId="77777777" w:rsidR="002838AA" w:rsidRPr="00885CA4" w:rsidRDefault="00DA5AF0"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sidRPr="00885CA4">
        <w:rPr>
          <w:sz w:val="16"/>
          <w:szCs w:val="16"/>
        </w:rPr>
        <w:t xml:space="preserve"> / </w:t>
      </w:r>
      <w:hyperlink w:anchor="GeneralTerms" w:history="1">
        <w:r w:rsidR="002838AA">
          <w:rPr>
            <w:rStyle w:val="Hyperlink"/>
            <w:sz w:val="16"/>
            <w:szCs w:val="16"/>
          </w:rPr>
          <w:t>Общие</w:t>
        </w:r>
        <w:r w:rsidR="002838AA" w:rsidRPr="00885CA4">
          <w:rPr>
            <w:rStyle w:val="Hyperlink"/>
            <w:sz w:val="16"/>
            <w:szCs w:val="16"/>
          </w:rPr>
          <w:t xml:space="preserve"> </w:t>
        </w:r>
        <w:r w:rsidR="002838AA">
          <w:rPr>
            <w:rStyle w:val="Hyperlink"/>
            <w:sz w:val="16"/>
            <w:szCs w:val="16"/>
          </w:rPr>
          <w:t>условия</w:t>
        </w:r>
      </w:hyperlink>
    </w:p>
    <w:p w14:paraId="037227D4" w14:textId="24AA534B" w:rsidR="00A64782" w:rsidRPr="00885CA4" w:rsidRDefault="00A64782" w:rsidP="00366C8E">
      <w:pPr>
        <w:pStyle w:val="ProductList-Body"/>
      </w:pPr>
    </w:p>
    <w:p w14:paraId="354A1ACB" w14:textId="77777777" w:rsidR="002838AA" w:rsidRPr="00885CA4" w:rsidRDefault="002838AA" w:rsidP="00366C8E">
      <w:pPr>
        <w:pStyle w:val="ProductList-Body"/>
      </w:pPr>
    </w:p>
    <w:p w14:paraId="1FA23802" w14:textId="77777777" w:rsidR="00F208ED" w:rsidRPr="00885CA4" w:rsidRDefault="00F208ED" w:rsidP="00366C8E">
      <w:pPr>
        <w:pStyle w:val="ProductList-Body"/>
        <w:sectPr w:rsidR="00F208ED" w:rsidRPr="00885CA4" w:rsidSect="00885CA4">
          <w:footerReference w:type="default" r:id="rId27"/>
          <w:type w:val="continuous"/>
          <w:pgSz w:w="12240" w:h="15840"/>
          <w:pgMar w:top="1440" w:right="720" w:bottom="1440" w:left="720" w:header="720" w:footer="576" w:gutter="0"/>
          <w:cols w:space="720"/>
          <w:titlePg/>
          <w:docGrid w:linePitch="360"/>
        </w:sectPr>
      </w:pPr>
    </w:p>
    <w:p w14:paraId="0CBC3BAD" w14:textId="77777777" w:rsidR="00885CA4" w:rsidRDefault="00885CA4" w:rsidP="00885CA4">
      <w:pPr>
        <w:pStyle w:val="ProductList-SectionHeading"/>
        <w:tabs>
          <w:tab w:val="center" w:pos="5400"/>
        </w:tabs>
        <w:spacing w:after="0"/>
        <w:outlineLvl w:val="0"/>
      </w:pPr>
      <w:bookmarkStart w:id="92" w:name="_Toc507768562"/>
      <w:bookmarkStart w:id="93" w:name="_Toc531603412"/>
      <w:bookmarkStart w:id="94" w:name="AppendixA_CoreOnlineServices"/>
      <w:bookmarkStart w:id="95" w:name="_Toc431459514"/>
      <w:bookmarkStart w:id="96" w:name="DataProcessingTerms"/>
      <w:r>
        <w:lastRenderedPageBreak/>
        <w:t>Приложение A. Базовые веб-службы</w:t>
      </w:r>
      <w:bookmarkEnd w:id="92"/>
      <w:bookmarkEnd w:id="93"/>
    </w:p>
    <w:bookmarkEnd w:id="94"/>
    <w:p w14:paraId="2C4A18C4" w14:textId="77777777" w:rsidR="00885CA4" w:rsidRPr="007F2520" w:rsidRDefault="00885CA4" w:rsidP="00885CA4">
      <w:pPr>
        <w:pStyle w:val="ProductList-Body"/>
      </w:pPr>
    </w:p>
    <w:p w14:paraId="31A4E488" w14:textId="77777777" w:rsidR="00885CA4" w:rsidRPr="00FC2D52" w:rsidRDefault="00885CA4" w:rsidP="00885CA4">
      <w:pPr>
        <w:pStyle w:val="ProductList-Body"/>
      </w:pPr>
      <w:r>
        <w:t>Понятие «Базовые веб-службы» применяется только к службам в таблице ниже, исключая любые Предварительные выпуски.</w:t>
      </w:r>
      <w:bookmarkEnd w:id="95"/>
      <w:bookmarkEnd w:id="96"/>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bookmarkStart w:id="97" w:name="DPTOnlineServicesTable"/>
            <w:r w:rsidRPr="00736CA0">
              <w:rPr>
                <w:color w:val="FFFFFF" w:themeColor="background1"/>
                <w:sz w:val="16"/>
                <w:szCs w:val="16"/>
              </w:rPr>
              <w:t>Веб-службы</w:t>
            </w:r>
          </w:p>
        </w:tc>
      </w:tr>
      <w:tr w:rsidR="009D75A2" w:rsidRPr="0097059D" w14:paraId="5489B772" w14:textId="77777777" w:rsidTr="00ED5B83">
        <w:tc>
          <w:tcPr>
            <w:tcW w:w="2610" w:type="dxa"/>
            <w:vAlign w:val="center"/>
          </w:tcPr>
          <w:p w14:paraId="75092084" w14:textId="2178439A" w:rsidR="009D75A2" w:rsidRPr="005920C4" w:rsidRDefault="009D75A2" w:rsidP="009D75A2">
            <w:pPr>
              <w:pStyle w:val="ProductList-Body"/>
              <w:rPr>
                <w:sz w:val="16"/>
                <w:szCs w:val="16"/>
                <w:lang w:val="en-US"/>
              </w:rPr>
            </w:pPr>
            <w:bookmarkStart w:id="98" w:name="MicrosoftDynamicsOnlineServices"/>
            <w:bookmarkEnd w:id="97"/>
            <w:r>
              <w:rPr>
                <w:sz w:val="16"/>
                <w:szCs w:val="16"/>
              </w:rPr>
              <w:t>Microsoft Dynamics 365 Core Services</w:t>
            </w:r>
          </w:p>
        </w:tc>
        <w:tc>
          <w:tcPr>
            <w:tcW w:w="8190" w:type="dxa"/>
          </w:tcPr>
          <w:p w14:paraId="7A3168AD" w14:textId="569ACF1C" w:rsidR="009D75A2" w:rsidRPr="00985653" w:rsidRDefault="009D75A2" w:rsidP="009D75A2">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и Microsoft Social Engagement. В Dynamics 365 Core Services не входят продукты (1) Dynamics 365 Services для поддерживаемых устройств и программного обеспечения, в том числе (не ограничиваясь этим) Dynamics 365 для приложений, планшетов, телефонов и любых из этих устройств; (2)</w:t>
            </w:r>
            <w:r>
              <w:rPr>
                <w:sz w:val="16"/>
                <w:szCs w:val="16"/>
                <w:lang w:val="en-US"/>
              </w:rPr>
              <w:t> </w:t>
            </w:r>
            <w:r>
              <w:rPr>
                <w:sz w:val="16"/>
                <w:szCs w:val="16"/>
              </w:rPr>
              <w:t>LinkedIn Sales Navigator; (3)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Dynamics 365 Core Services.</w:t>
            </w:r>
          </w:p>
        </w:tc>
      </w:tr>
      <w:bookmarkEnd w:id="98"/>
      <w:tr w:rsidR="00A32E3E" w:rsidRPr="00736CA0" w14:paraId="3FD75D3C" w14:textId="77777777" w:rsidTr="00ED5B83">
        <w:tc>
          <w:tcPr>
            <w:tcW w:w="2610" w:type="dxa"/>
            <w:vAlign w:val="center"/>
          </w:tcPr>
          <w:p w14:paraId="424F8155" w14:textId="1BD2209C" w:rsidR="00A32E3E" w:rsidRPr="00736CA0" w:rsidRDefault="00A32E3E" w:rsidP="00A32E3E">
            <w:pPr>
              <w:pStyle w:val="ProductList-Body"/>
              <w:rPr>
                <w:sz w:val="16"/>
                <w:szCs w:val="16"/>
              </w:rPr>
            </w:pPr>
            <w:r>
              <w:rPr>
                <w:sz w:val="16"/>
                <w:szCs w:val="16"/>
              </w:rPr>
              <w:t>Службы Office 365</w:t>
            </w:r>
          </w:p>
        </w:tc>
        <w:tc>
          <w:tcPr>
            <w:tcW w:w="8190" w:type="dxa"/>
          </w:tcPr>
          <w:p w14:paraId="7F216973" w14:textId="309AAF9C" w:rsidR="00A32E3E" w:rsidRPr="00736CA0" w:rsidRDefault="00A32E3E" w:rsidP="00A32E3E">
            <w:pPr>
              <w:pStyle w:val="ProductList-Body"/>
              <w:rPr>
                <w:sz w:val="16"/>
                <w:szCs w:val="16"/>
              </w:rPr>
            </w:pPr>
            <w:r w:rsidRPr="00F97383">
              <w:rPr>
                <w:spacing w:val="-2"/>
                <w:sz w:val="16"/>
                <w:szCs w:val="16"/>
              </w:rPr>
              <w:t>Следующие службы, каждая из которых используется как самостоятельная служба или входит в план или набор</w:t>
            </w:r>
            <w:r w:rsidRPr="00A32E3E">
              <w:rPr>
                <w:spacing w:val="-2"/>
                <w:sz w:val="16"/>
                <w:szCs w:val="16"/>
              </w:rPr>
              <w:br/>
            </w:r>
            <w:r w:rsidRPr="00F97383">
              <w:rPr>
                <w:spacing w:val="-2"/>
                <w:sz w:val="16"/>
                <w:szCs w:val="16"/>
              </w:rPr>
              <w:t xml:space="preserve">с товарным знаком «Office 365»: </w:t>
            </w:r>
            <w:bookmarkStart w:id="99" w:name="_Hlk498519502"/>
            <w:r w:rsidRPr="00F97383">
              <w:rPr>
                <w:spacing w:val="-2"/>
                <w:sz w:val="16"/>
                <w:szCs w:val="16"/>
              </w:rPr>
              <w:t>диспетчер соответствия требованиям, защищенное хранилище, Exchange Online Archiving, Exchange Online Protection, Exchange Online, Microsoft Bookings, Microsoft Forms, Microsoft MyAnalytics, Планировщик (Microsoft), Microsoft StaffHub, Microsoft Stream, Microsoft Teams, Microsoft To-Do, Office 365 Advanced Threat Protection, Office 365 Видео, Office Online, OneDrive для бизнеса, Outlook Customer Manager, Project Online (кроме Стратегического плана), SharePoint Online, Skype для бизнеса Online, Sway, Yammer корпоративный</w:t>
            </w:r>
            <w:bookmarkEnd w:id="99"/>
            <w:r w:rsidRPr="00F97383">
              <w:rPr>
                <w:spacing w:val="-2"/>
                <w:sz w:val="16"/>
                <w:szCs w:val="16"/>
              </w:rPr>
              <w:t xml:space="preserve"> и группы организации Клиента, управляемые через портал администрирования Kaizala Pro.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службы с отдельными товарными знаками, доступные в рамках плана или набора, товарный знак которого включает в себя «Office 365», например Bing или службы с товарным знаком «для Office 365».</w:t>
            </w:r>
          </w:p>
        </w:tc>
      </w:tr>
      <w:tr w:rsidR="00DE14CF" w:rsidRPr="00736CA0" w14:paraId="5565F841" w14:textId="77777777" w:rsidTr="00ED5B83">
        <w:tc>
          <w:tcPr>
            <w:tcW w:w="2610" w:type="dxa"/>
            <w:vAlign w:val="center"/>
          </w:tcPr>
          <w:p w14:paraId="44209566" w14:textId="354499DD" w:rsidR="00DE14CF" w:rsidRPr="00736CA0" w:rsidRDefault="00DE14CF" w:rsidP="00DE14CF">
            <w:pPr>
              <w:pStyle w:val="ProductList-Body"/>
              <w:rPr>
                <w:sz w:val="16"/>
                <w:szCs w:val="16"/>
              </w:rPr>
            </w:pPr>
            <w:bookmarkStart w:id="100" w:name="MicrosoftAzureCoreServices"/>
            <w:r>
              <w:rPr>
                <w:sz w:val="16"/>
                <w:szCs w:val="16"/>
              </w:rPr>
              <w:t>Службы Microsoft Azure Core</w:t>
            </w:r>
            <w:bookmarkEnd w:id="100"/>
          </w:p>
        </w:tc>
        <w:tc>
          <w:tcPr>
            <w:tcW w:w="8190" w:type="dxa"/>
          </w:tcPr>
          <w:p w14:paraId="31103249" w14:textId="6CFE2F71" w:rsidR="00DE14CF" w:rsidRPr="00736CA0" w:rsidRDefault="00DE14CF" w:rsidP="00DE14CF">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веб-приложения), шлюз приложений, Application Insights, служба автоматизации, Azure Active Directory, служба контейнеров Azure, Azure Cosmos DB (ранее DocumentDB), база данных Azure для MySQL, база данных Azure для PostgreSQL, Azure Databricks, Azure DevTest Labs, Azure DNS, Azure Information Protection (включая службу управления правами Azure), служба Azure Kubernetes, Azure Resource Manager, служба резервного копирования, пакетная служба, службы BizTalk, облачные службы, каталог данных, фабрика данных, Data Lake Analytics, Data Lake Store, концентраторы событий, экспресс-маршрутизация, функции, HDInsight, импорт и экспорт, Центр Интернета вещей, хранилище ключей, подсистема балансировки нагрузки, Log Analytics (ранее — оперативная аналитика), студия машинного обучения Azure, службы мультимедиа, портал Microsoft Azure, многофакторная проверка подлинности, концентраторы уведомлений, Power BI Embedded, кэш Redis, планировщик, центр безопасности, служебная шина, Service Fabric, Site Recovery, хранилище данных SQL, база данных SQL, SQL Server Stretch Database, хранилище, StorSimple, Stream Analytics, диспетчер трафика, виртуальные машины, масштабируемые наборы виртуальных машин, виртуальная сеть, Azure DevOps Services и VPN-шлюз. </w:t>
            </w:r>
          </w:p>
        </w:tc>
      </w:tr>
      <w:tr w:rsidR="007F1102" w:rsidRPr="00736CA0" w14:paraId="770DF8C5" w14:textId="77777777" w:rsidTr="00ED5B83">
        <w:tc>
          <w:tcPr>
            <w:tcW w:w="2610" w:type="dxa"/>
            <w:vAlign w:val="center"/>
          </w:tcPr>
          <w:p w14:paraId="4605ADD9" w14:textId="32D02797" w:rsidR="007F1102" w:rsidRDefault="007F1102" w:rsidP="007F1102">
            <w:pPr>
              <w:pStyle w:val="ProductList-Body"/>
              <w:rPr>
                <w:sz w:val="16"/>
                <w:szCs w:val="16"/>
              </w:rPr>
            </w:pPr>
            <w:r>
              <w:rPr>
                <w:sz w:val="16"/>
                <w:szCs w:val="16"/>
              </w:rPr>
              <w:t>Microsoft Cloud App Security</w:t>
            </w:r>
          </w:p>
        </w:tc>
        <w:tc>
          <w:tcPr>
            <w:tcW w:w="8190" w:type="dxa"/>
          </w:tcPr>
          <w:p w14:paraId="62EB46F4" w14:textId="6529FD4D" w:rsidR="007F1102" w:rsidRDefault="007F1102" w:rsidP="007F1102">
            <w:pPr>
              <w:pStyle w:val="ProductList-Body"/>
              <w:rPr>
                <w:sz w:val="16"/>
                <w:szCs w:val="16"/>
              </w:rPr>
            </w:pPr>
            <w:r>
              <w:rPr>
                <w:sz w:val="16"/>
                <w:szCs w:val="16"/>
              </w:rPr>
              <w:t>Облачная часть службы Microsoft Cloud App Security.</w:t>
            </w:r>
          </w:p>
        </w:tc>
      </w:tr>
      <w:tr w:rsidR="007F1102" w:rsidRPr="00736CA0" w14:paraId="0B672BF2" w14:textId="77777777" w:rsidTr="00ED5B83">
        <w:tc>
          <w:tcPr>
            <w:tcW w:w="2610" w:type="dxa"/>
            <w:vAlign w:val="center"/>
          </w:tcPr>
          <w:p w14:paraId="43F1B85E" w14:textId="45E471EB" w:rsidR="007F1102" w:rsidRPr="00736CA0" w:rsidRDefault="007F1102" w:rsidP="007F1102">
            <w:pPr>
              <w:pStyle w:val="ProductList-Body"/>
              <w:rPr>
                <w:sz w:val="16"/>
                <w:szCs w:val="16"/>
              </w:rPr>
            </w:pPr>
            <w:r>
              <w:rPr>
                <w:sz w:val="16"/>
                <w:szCs w:val="16"/>
              </w:rPr>
              <w:t>Веб-службы Microsoft Intune</w:t>
            </w:r>
          </w:p>
        </w:tc>
        <w:tc>
          <w:tcPr>
            <w:tcW w:w="8190" w:type="dxa"/>
          </w:tcPr>
          <w:p w14:paraId="2B3AD76D" w14:textId="76C3794D" w:rsidR="007F1102" w:rsidRPr="00736CA0" w:rsidRDefault="007F1102" w:rsidP="007F1102">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A32E3E" w:rsidRPr="00736CA0" w14:paraId="1D55AD44" w14:textId="77777777" w:rsidTr="00ED5B83">
        <w:tc>
          <w:tcPr>
            <w:tcW w:w="2610" w:type="dxa"/>
            <w:vAlign w:val="center"/>
          </w:tcPr>
          <w:p w14:paraId="100D9100" w14:textId="3352779C" w:rsidR="00A32E3E" w:rsidRPr="00736CA0" w:rsidRDefault="00A32E3E" w:rsidP="00A32E3E">
            <w:pPr>
              <w:pStyle w:val="ProductList-Body"/>
              <w:rPr>
                <w:sz w:val="16"/>
                <w:szCs w:val="16"/>
              </w:rPr>
            </w:pPr>
            <w:r>
              <w:rPr>
                <w:sz w:val="16"/>
                <w:szCs w:val="16"/>
              </w:rPr>
              <w:t>Основные службы платформы бизнес-приложений Microsoft</w:t>
            </w:r>
          </w:p>
        </w:tc>
        <w:tc>
          <w:tcPr>
            <w:tcW w:w="8190" w:type="dxa"/>
          </w:tcPr>
          <w:p w14:paraId="7380554F" w14:textId="4A0AC79B" w:rsidR="00A32E3E" w:rsidRPr="00A2402C" w:rsidRDefault="00A32E3E" w:rsidP="00A32E3E">
            <w:pPr>
              <w:pStyle w:val="ProductList-Body"/>
            </w:pPr>
            <w:r>
              <w:rPr>
                <w:sz w:val="16"/>
                <w:szCs w:val="16"/>
              </w:rPr>
              <w:t>Следующие службы, каждая из которых используется как самостоятельная служба или входит в план или набор</w:t>
            </w:r>
            <w:r w:rsidRPr="00A32E3E">
              <w:rPr>
                <w:sz w:val="16"/>
                <w:szCs w:val="16"/>
              </w:rPr>
              <w:br/>
            </w:r>
            <w:r>
              <w:rPr>
                <w:sz w:val="16"/>
                <w:szCs w:val="16"/>
              </w:rPr>
              <w:t>с товарным знаком «Office 365» или «Microsoft Dynamics 365»: Microsoft Power BI, Microsoft PowerApps и Microsoft Flow. Основные службы платформы бизнес-приложений Microsoft не включают какого-либо клиентского ПО, включая, помимо прочего, сервер отчетов Power BI, мобильные приложения Power BI, PowerApps или Microsoft Flow, Power BI Desktop или PowerApps Studio.</w:t>
            </w:r>
          </w:p>
        </w:tc>
      </w:tr>
      <w:tr w:rsidR="00B56215" w:rsidRPr="00736CA0" w14:paraId="46DDF762" w14:textId="77777777" w:rsidTr="00ED5B83">
        <w:tc>
          <w:tcPr>
            <w:tcW w:w="2610" w:type="dxa"/>
            <w:vAlign w:val="center"/>
          </w:tcPr>
          <w:p w14:paraId="2C48B52B" w14:textId="4DE38786" w:rsidR="00B56215" w:rsidRDefault="00B56215" w:rsidP="00B56215">
            <w:pPr>
              <w:pStyle w:val="ProductList-Body"/>
              <w:rPr>
                <w:sz w:val="16"/>
                <w:szCs w:val="16"/>
              </w:rPr>
            </w:pPr>
            <w:r>
              <w:rPr>
                <w:sz w:val="16"/>
                <w:szCs w:val="16"/>
              </w:rPr>
              <w:t>Службы Advanced Threat Protection в Защитнике Windows</w:t>
            </w:r>
          </w:p>
        </w:tc>
        <w:tc>
          <w:tcPr>
            <w:tcW w:w="8190" w:type="dxa"/>
          </w:tcPr>
          <w:p w14:paraId="7C5AEA5D" w14:textId="2CD2FBEB" w:rsidR="00B56215" w:rsidRDefault="00B56215" w:rsidP="00B56215">
            <w:pPr>
              <w:pStyle w:val="ProductList-Body"/>
              <w:rPr>
                <w:sz w:val="16"/>
                <w:szCs w:val="16"/>
              </w:rPr>
            </w:pPr>
            <w:r>
              <w:rPr>
                <w:sz w:val="16"/>
                <w:szCs w:val="16"/>
              </w:rPr>
              <w:t>Следующие облачные части служб Advanced Threat Protection в Защитнике Windows: Endpoint Detection &amp; Response, Automatic Investigation &amp; Remediation, Оценка безопасности.</w:t>
            </w:r>
          </w:p>
        </w:tc>
      </w:tr>
    </w:tbl>
    <w:p w14:paraId="66CC672F" w14:textId="77777777" w:rsidR="00F47C4D" w:rsidRPr="00E23912" w:rsidRDefault="00F47C4D" w:rsidP="00F47C4D">
      <w:pPr>
        <w:pStyle w:val="ProductList-Body"/>
      </w:pPr>
    </w:p>
    <w:p w14:paraId="79059867" w14:textId="77777777" w:rsidR="00885CA4" w:rsidRDefault="00885CA4" w:rsidP="00885CA4">
      <w:pPr>
        <w:pStyle w:val="ProductList-SectionHeading"/>
        <w:tabs>
          <w:tab w:val="center" w:pos="5400"/>
        </w:tabs>
        <w:spacing w:after="0"/>
        <w:outlineLvl w:val="0"/>
      </w:pPr>
      <w:bookmarkStart w:id="101" w:name="AppendixB_SecurityMeasures"/>
      <w:bookmarkStart w:id="102" w:name="_Toc507768563"/>
      <w:bookmarkStart w:id="103" w:name="_Toc531603413"/>
      <w:bookmarkStart w:id="104" w:name="DataProcessingTerms_DataatRest"/>
      <w:r>
        <w:t xml:space="preserve">Приложение B. </w:t>
      </w:r>
      <w:bookmarkStart w:id="105" w:name="DataProcessingTerms_Security"/>
      <w:bookmarkStart w:id="106" w:name="_Toc507239523"/>
      <w:r>
        <w:t>Меры</w:t>
      </w:r>
      <w:bookmarkEnd w:id="105"/>
      <w:bookmarkEnd w:id="106"/>
      <w:r>
        <w:t xml:space="preserve"> безопасности</w:t>
      </w:r>
      <w:bookmarkEnd w:id="101"/>
      <w:bookmarkEnd w:id="102"/>
      <w:bookmarkEnd w:id="103"/>
    </w:p>
    <w:bookmarkEnd w:id="104"/>
    <w:p w14:paraId="66B49230" w14:textId="77777777" w:rsidR="00885CA4" w:rsidRPr="00CD6202" w:rsidRDefault="00885CA4" w:rsidP="00885CA4">
      <w:pPr>
        <w:pStyle w:val="ProductList-Body"/>
      </w:pPr>
    </w:p>
    <w:p w14:paraId="3859357F" w14:textId="77777777" w:rsidR="00885CA4" w:rsidRDefault="00885CA4" w:rsidP="00885CA4">
      <w:pPr>
        <w:pStyle w:val="ProductList-Body"/>
      </w:pPr>
      <w:r>
        <w:t>Microsoft внедрила и будет соблюдать для Данных клиента в Базовых веб-службах следующие меры безопасности, которые в сочетании с обязательствами относительно безопасности, содержащимися в Условиях использования Веб-служб (включая Условия GDPR), являются единственной обязанностью Microsoft по отношению к безопасности таких данных.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lastRenderedPageBreak/>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B56215">
            <w:pPr>
              <w:pStyle w:val="ProductList-Body"/>
              <w:keepNext/>
              <w:spacing w:before="40"/>
              <w:rPr>
                <w:sz w:val="16"/>
                <w:szCs w:val="16"/>
              </w:rPr>
            </w:pPr>
            <w:r w:rsidRPr="00F47C4D">
              <w:rPr>
                <w:b/>
                <w:sz w:val="16"/>
                <w:szCs w:val="16"/>
              </w:rPr>
              <w:lastRenderedPageBreak/>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03DD52C"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r>
            <w:r w:rsidR="00885CA4">
              <w:rPr>
                <w:color w:val="000000" w:themeColor="text1"/>
                <w:sz w:val="16"/>
                <w:szCs w:val="16"/>
              </w:rPr>
              <w:t>Microsoft будет уведомлять о 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72 часов при любых обстоятельствах</w:t>
            </w:r>
            <w:r w:rsidRPr="00900CEE">
              <w:rPr>
                <w:iCs/>
                <w:color w:val="000000" w:themeColor="text1"/>
                <w:spacing w:val="-1"/>
                <w:sz w:val="16"/>
                <w:szCs w:val="16"/>
              </w:rPr>
              <w:t>.</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534506BC" w14:textId="77777777" w:rsidR="002838AA" w:rsidRPr="00690C65" w:rsidRDefault="00DA5AF0"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107" w:name="OnlineServiceSpecificTerms"/>
      <w:bookmarkStart w:id="108" w:name="_Toc531603414"/>
      <w:r>
        <w:lastRenderedPageBreak/>
        <w:t>Особые условия для Веб-служб</w:t>
      </w:r>
      <w:bookmarkEnd w:id="107"/>
      <w:bookmarkEnd w:id="108"/>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109" w:name="_Toc531603415"/>
      <w:bookmarkStart w:id="110" w:name="MicrosoftAzureServices"/>
      <w:r w:rsidRPr="007D64E5">
        <w:rPr>
          <w:lang w:val="ru-RU"/>
        </w:rPr>
        <w:t xml:space="preserve">Службы </w:t>
      </w:r>
      <w:r>
        <w:t>Microsoft</w:t>
      </w:r>
      <w:r w:rsidRPr="007D64E5">
        <w:rPr>
          <w:lang w:val="ru-RU"/>
        </w:rPr>
        <w:t xml:space="preserve"> </w:t>
      </w:r>
      <w:r w:rsidRPr="00BE3DB5">
        <w:t>Azure</w:t>
      </w:r>
      <w:bookmarkEnd w:id="109"/>
    </w:p>
    <w:bookmarkEnd w:id="110"/>
    <w:p w14:paraId="7928B82D" w14:textId="77777777" w:rsidR="00AD61A6" w:rsidRPr="002A3B84" w:rsidRDefault="00AD61A6" w:rsidP="00AD61A6">
      <w:pPr>
        <w:pStyle w:val="ProductList-Body"/>
        <w:rPr>
          <w:b/>
          <w:color w:val="00188F"/>
        </w:rPr>
      </w:pPr>
      <w:r>
        <w:rPr>
          <w:b/>
          <w:color w:val="00188F"/>
        </w:rPr>
        <w:t>Уведомления</w:t>
      </w:r>
    </w:p>
    <w:p w14:paraId="1A49318D" w14:textId="7777777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_top"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8"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29" w:anchor="services" w:history="1">
        <w:r w:rsidRPr="002838AA">
          <w:rPr>
            <w:rStyle w:val="Hyperlink"/>
          </w:rPr>
          <w:t>http://azure.microsoft.com/en-us/regions/#services</w:t>
        </w:r>
      </w:hyperlink>
      <w:r>
        <w:t>).</w:t>
      </w:r>
    </w:p>
    <w:p w14:paraId="60705E88" w14:textId="77777777" w:rsidR="00A32E3E" w:rsidRDefault="00A32E3E" w:rsidP="00A32E3E">
      <w:pPr>
        <w:pStyle w:val="ProductList-Body"/>
        <w:spacing w:after="120"/>
      </w:pPr>
      <w:r>
        <w:t xml:space="preserve">«Службы поиска Bing» — это интерфейсы API Bing для пользовательского поиска, для поиска локальных коммерческих организаций в Bing, поиска субъектов, изображений, новостей и видео, визуального поиска, веб-поиска, проверки орфографии и автозаполнения, а также другие интерфейсы API, представленные на веб-странице </w:t>
      </w:r>
      <w:hyperlink r:id="rId30" w:history="1">
        <w:r>
          <w:rPr>
            <w:rStyle w:val="Hyperlink"/>
          </w:rPr>
          <w:t>https://aka.ms/r1j7jq</w:t>
        </w:r>
      </w:hyperlink>
      <w:r>
        <w:t>.</w:t>
      </w:r>
    </w:p>
    <w:p w14:paraId="4BF850D7" w14:textId="19D35697" w:rsidR="00D66D5F" w:rsidRDefault="00D66D5F" w:rsidP="00A32E3E">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1"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7777777" w:rsidR="00DE0D8E" w:rsidRPr="006D2C33" w:rsidRDefault="00DE0D8E"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 xml:space="preserve">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w:t>
      </w:r>
      <w:r>
        <w:lastRenderedPageBreak/>
        <w:t>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2"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3" w:history="1">
        <w:r w:rsidR="00F00BA4">
          <w:rPr>
            <w:rStyle w:val="Hyperlink"/>
          </w:rPr>
          <w:t>http://azure.microsoft.com/en-us/support/legal/store-terms/</w:t>
        </w:r>
      </w:hyperlink>
      <w:hyperlink r:id="rId34" w:history="1"/>
      <w:r>
        <w:t>.</w:t>
      </w:r>
    </w:p>
    <w:p w14:paraId="5A6FF8AF" w14:textId="7F4EC2C5" w:rsidR="00F47C4D" w:rsidRDefault="00F47C4D" w:rsidP="00272578">
      <w:pPr>
        <w:pStyle w:val="ProductList-Body"/>
      </w:pPr>
    </w:p>
    <w:p w14:paraId="34065621" w14:textId="77777777" w:rsidR="00D66D5F" w:rsidRPr="00D66D5F" w:rsidRDefault="00D66D5F" w:rsidP="00D66D5F">
      <w:pPr>
        <w:pStyle w:val="ProductList-Offering2Heading"/>
        <w:outlineLvl w:val="2"/>
        <w:rPr>
          <w:lang w:val="ru-RU"/>
        </w:rPr>
      </w:pPr>
      <w:bookmarkStart w:id="111" w:name="_Toc484158292"/>
      <w:bookmarkStart w:id="112" w:name="MicrosoftTranslator"/>
      <w:r w:rsidRPr="00D66D5F">
        <w:rPr>
          <w:lang w:val="ru-RU"/>
        </w:rPr>
        <w:tab/>
      </w:r>
      <w:bookmarkStart w:id="113" w:name="_Toc509825512"/>
      <w:bookmarkStart w:id="114" w:name="_Toc510880769"/>
      <w:bookmarkStart w:id="115" w:name="_Toc531603416"/>
      <w:r w:rsidRPr="00D66D5F">
        <w:rPr>
          <w:lang w:val="ru-RU"/>
        </w:rPr>
        <w:t xml:space="preserve">Карты </w:t>
      </w:r>
      <w:r>
        <w:t>Azure</w:t>
      </w:r>
      <w:bookmarkEnd w:id="113"/>
      <w:bookmarkEnd w:id="114"/>
      <w:bookmarkEnd w:id="115"/>
    </w:p>
    <w:p w14:paraId="7222EEB3" w14:textId="77777777" w:rsidR="00D66D5F" w:rsidRDefault="00D66D5F" w:rsidP="00D66D5F">
      <w:pPr>
        <w:pStyle w:val="ProductList-ClauseHeading"/>
        <w:keepNext w:val="0"/>
      </w:pPr>
      <w:r>
        <w:t>Ограничения навигации</w:t>
      </w:r>
    </w:p>
    <w:p w14:paraId="412C4A81" w14:textId="77777777" w:rsidR="00D66D5F" w:rsidRDefault="00D66D5F" w:rsidP="00D66D5F">
      <w:pPr>
        <w:pStyle w:val="ProductList-Body"/>
      </w:pPr>
      <w:r>
        <w:t>Вы не можете использовать продукт «Карты Azure», чтобы включать функцию пошаговой навигации в каком-либо приложении.</w:t>
      </w:r>
    </w:p>
    <w:p w14:paraId="5B330BE8" w14:textId="77777777" w:rsidR="00D66D5F" w:rsidRPr="00006432" w:rsidRDefault="00D66D5F" w:rsidP="00D66D5F">
      <w:pPr>
        <w:pStyle w:val="ProductList-Body"/>
      </w:pPr>
    </w:p>
    <w:p w14:paraId="505CA357" w14:textId="77777777" w:rsidR="00D66D5F" w:rsidRDefault="00D66D5F" w:rsidP="00D66D5F">
      <w:pPr>
        <w:pStyle w:val="ProductList-ClauseHeading"/>
        <w:keepNext w:val="0"/>
      </w:pPr>
      <w:r>
        <w:t>Ограничения баз данных</w:t>
      </w:r>
    </w:p>
    <w:p w14:paraId="0CF31534" w14:textId="77777777" w:rsidR="00D66D5F" w:rsidRDefault="00D66D5F" w:rsidP="00D66D5F">
      <w:pPr>
        <w:pStyle w:val="ProductList-Body"/>
      </w:pPr>
      <w:r>
        <w:t>Вы не можете использовать продукт «Карты Azure» или какую-либо его часть для создания конкурирующей базы данных или службы либо производной базы данных, содержащей полностью или частично ваши собственные данные и (либо) данные, предоставленные или созданные каким-либо третьим лицом.</w:t>
      </w:r>
    </w:p>
    <w:p w14:paraId="64812223" w14:textId="77777777" w:rsidR="00D66D5F" w:rsidRPr="00006432" w:rsidRDefault="00D66D5F" w:rsidP="00D66D5F">
      <w:pPr>
        <w:pStyle w:val="ProductList-Body"/>
      </w:pPr>
    </w:p>
    <w:p w14:paraId="49078609" w14:textId="77777777" w:rsidR="00D66D5F" w:rsidRPr="00006432" w:rsidRDefault="00D66D5F" w:rsidP="00D66D5F">
      <w:pPr>
        <w:pStyle w:val="ProductList-Body"/>
      </w:pPr>
      <w:r>
        <w:t>Вы не должны использовать данные, предоставленные продуктом «Карты Azure»,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0ADE1A2" w14:textId="77777777" w:rsidR="00D66D5F" w:rsidRDefault="00D66D5F" w:rsidP="00D66D5F">
      <w:pPr>
        <w:pStyle w:val="ProductList-Body"/>
      </w:pPr>
    </w:p>
    <w:p w14:paraId="69B5DFF0" w14:textId="77777777" w:rsidR="00D66D5F" w:rsidRDefault="00D66D5F" w:rsidP="00D66D5F">
      <w:pPr>
        <w:pStyle w:val="ProductList-ClauseHeading"/>
        <w:keepNext w:val="0"/>
      </w:pPr>
      <w:r>
        <w:t>Результаты API</w:t>
      </w:r>
    </w:p>
    <w:p w14:paraId="015CDD19" w14:textId="77777777" w:rsidR="00D66D5F" w:rsidRPr="00006432" w:rsidRDefault="00D66D5F" w:rsidP="00D66D5F">
      <w:pPr>
        <w:pStyle w:val="ProductList-Body"/>
      </w:pPr>
      <w:r>
        <w:t>Вы не должны кэшировать или хранить информацию, предоставленную интерфейсами API продукта «Карты Azure»,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w:t>
      </w:r>
    </w:p>
    <w:p w14:paraId="629AB291" w14:textId="77777777" w:rsidR="00D66D5F" w:rsidRDefault="00D66D5F" w:rsidP="00D66D5F">
      <w:pPr>
        <w:pStyle w:val="ProductList-Body"/>
      </w:pPr>
    </w:p>
    <w:p w14:paraId="63C13E24" w14:textId="77777777" w:rsidR="00D66D5F" w:rsidRDefault="00D66D5F" w:rsidP="00D66D5F">
      <w:pPr>
        <w:pStyle w:val="ProductList-Body"/>
      </w:pPr>
      <w:r>
        <w:t>Кэширование Результатов на устройстве или в клиентском браузере разрешено при условии, что цель такого кэширования — снижение задержки службы, используемой вами на таком устройстве или в таком клиентском браузере. Результаты не должны храниться дольше: (i) чем период их действительности, указанный в возвращенных заголовках; (ii) 30 дней в зависимости от того, какой период короче.</w:t>
      </w:r>
    </w:p>
    <w:p w14:paraId="0779CBBD" w14:textId="77777777" w:rsidR="00D66D5F" w:rsidRPr="00006432" w:rsidRDefault="00D66D5F" w:rsidP="00D66D5F">
      <w:pPr>
        <w:pStyle w:val="ProductList-Body"/>
      </w:pPr>
    </w:p>
    <w:p w14:paraId="6689D146" w14:textId="77777777" w:rsidR="00D66D5F" w:rsidRPr="00006432" w:rsidRDefault="00D66D5F" w:rsidP="00D66D5F">
      <w:pPr>
        <w:pStyle w:val="ProductList-Body"/>
      </w:pPr>
      <w:bookmarkStart w:id="116" w:name="_Hlk509835802"/>
      <w:r>
        <w:t>Вы не должны отображать Результаты в какой-либо сторонней базе данных содержимого или географических карт.</w:t>
      </w:r>
    </w:p>
    <w:bookmarkEnd w:id="116"/>
    <w:p w14:paraId="502E4C6F" w14:textId="77777777" w:rsidR="00D66D5F" w:rsidRDefault="00D66D5F" w:rsidP="00D66D5F">
      <w:pPr>
        <w:pStyle w:val="ProductList-Body"/>
      </w:pPr>
    </w:p>
    <w:p w14:paraId="1B372EA5" w14:textId="77777777" w:rsidR="00D66D5F" w:rsidRDefault="00D66D5F" w:rsidP="00D66D5F">
      <w:pPr>
        <w:pStyle w:val="ProductList-ClauseHeading"/>
        <w:keepNext w:val="0"/>
      </w:pPr>
      <w:r>
        <w:t>Данные карт</w:t>
      </w:r>
    </w:p>
    <w:p w14:paraId="2F052E22" w14:textId="77777777" w:rsidR="00D66D5F" w:rsidRPr="00C228A5" w:rsidRDefault="00D66D5F" w:rsidP="00D66D5F">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35" w:history="1">
        <w:r>
          <w:rPr>
            <w:rStyle w:val="Hyperlink"/>
          </w:rPr>
          <w:t>https://www.tomtom.com/en_GB/thirdpartyproductterms/</w:t>
        </w:r>
      </w:hyperlink>
      <w:r>
        <w:t>).</w:t>
      </w:r>
    </w:p>
    <w:p w14:paraId="74C79F0C" w14:textId="77777777" w:rsidR="00D66D5F" w:rsidRPr="00006432" w:rsidRDefault="00D66D5F" w:rsidP="00D66D5F">
      <w:pPr>
        <w:pStyle w:val="ProductList-Body"/>
      </w:pPr>
    </w:p>
    <w:p w14:paraId="292D8141" w14:textId="77777777" w:rsidR="00D66D5F" w:rsidRDefault="00D66D5F" w:rsidP="00D66D5F">
      <w:pPr>
        <w:pStyle w:val="ProductList-ClauseHeading"/>
        <w:keepNext w:val="0"/>
      </w:pPr>
      <w:r>
        <w:t>Отсутствие гарантии точности</w:t>
      </w:r>
    </w:p>
    <w:p w14:paraId="51C451AF" w14:textId="77777777" w:rsidR="00D66D5F" w:rsidRPr="00006432" w:rsidRDefault="00D66D5F" w:rsidP="00D66D5F">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737E93D1" w14:textId="77777777" w:rsidR="00D66D5F" w:rsidRDefault="00D66D5F" w:rsidP="00D66D5F">
      <w:pPr>
        <w:pStyle w:val="ProductList-Body"/>
      </w:pPr>
    </w:p>
    <w:p w14:paraId="59F9B2AF" w14:textId="77777777" w:rsidR="00D66D5F" w:rsidRDefault="00D66D5F" w:rsidP="00D66D5F">
      <w:pPr>
        <w:pStyle w:val="ProductList-ClauseHeading"/>
        <w:keepNext w:val="0"/>
      </w:pPr>
      <w:r>
        <w:lastRenderedPageBreak/>
        <w:t>Авторские права</w:t>
      </w:r>
    </w:p>
    <w:p w14:paraId="5B48C3DB" w14:textId="77777777" w:rsidR="00D66D5F" w:rsidRDefault="00D66D5F" w:rsidP="00D66D5F">
      <w:pPr>
        <w:pStyle w:val="ProductList-Body"/>
      </w:pPr>
      <w:r>
        <w:t>Вы не должны удалять, загораживать, маскировать или изменять какие-либо логотип и (или) уведомление об авторских правах, размещенные в продукте «Карты Azure» или автоматически созданные им.</w:t>
      </w:r>
    </w:p>
    <w:p w14:paraId="118E9210" w14:textId="77777777" w:rsidR="00D66D5F" w:rsidRPr="00683A2B" w:rsidRDefault="00DA5AF0"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7418A80D" w14:textId="2A2AA91E" w:rsidR="00F67C78" w:rsidRPr="00F67C78" w:rsidRDefault="00F67C78" w:rsidP="00F67C78">
      <w:pPr>
        <w:pStyle w:val="ProductList-Offering2Heading"/>
        <w:outlineLvl w:val="2"/>
        <w:rPr>
          <w:lang w:val="ru-RU"/>
        </w:rPr>
      </w:pPr>
      <w:r w:rsidRPr="00F67C78">
        <w:rPr>
          <w:lang w:val="ru-RU"/>
        </w:rPr>
        <w:tab/>
      </w:r>
      <w:bookmarkStart w:id="117" w:name="_Toc531603417"/>
      <w:r>
        <w:t>Microsoft</w:t>
      </w:r>
      <w:r w:rsidRPr="00F67C78">
        <w:rPr>
          <w:lang w:val="ru-RU"/>
        </w:rPr>
        <w:t xml:space="preserve"> </w:t>
      </w:r>
      <w:r>
        <w:t>Azure</w:t>
      </w:r>
      <w:r w:rsidRPr="00F67C78">
        <w:rPr>
          <w:lang w:val="ru-RU"/>
        </w:rPr>
        <w:t xml:space="preserve"> </w:t>
      </w:r>
      <w:r>
        <w:t>Stack</w:t>
      </w:r>
      <w:bookmarkEnd w:id="111"/>
      <w:bookmarkEnd w:id="117"/>
    </w:p>
    <w:p w14:paraId="70F3EB43" w14:textId="41A8B4CD" w:rsidR="00F67C78" w:rsidRDefault="00F67C78" w:rsidP="00F67C78">
      <w:pPr>
        <w:pStyle w:val="ProductList-Body"/>
      </w:pPr>
      <w:r>
        <w:t>Microsoft Azure Stack является Службой Microsoft Azure.</w:t>
      </w:r>
    </w:p>
    <w:p w14:paraId="002CF9D6" w14:textId="77777777" w:rsidR="007F1102" w:rsidRPr="00747204" w:rsidRDefault="007F1102" w:rsidP="00F67C78">
      <w:pPr>
        <w:pStyle w:val="ProductList-Body"/>
      </w:pPr>
    </w:p>
    <w:p w14:paraId="589562F3" w14:textId="77777777" w:rsidR="00F67C78" w:rsidRPr="00747204" w:rsidRDefault="00F67C78" w:rsidP="00F67C78">
      <w:pPr>
        <w:pStyle w:val="ProductList-ClauseHeading"/>
      </w:pPr>
      <w:r>
        <w:t xml:space="preserve">Условия конфиденциальности для Microsoft Azure Stack </w:t>
      </w:r>
    </w:p>
    <w:p w14:paraId="7601D69F" w14:textId="77777777" w:rsidR="00F67C78" w:rsidRPr="00747204" w:rsidRDefault="00F67C78" w:rsidP="00F67C78">
      <w:pPr>
        <w:pStyle w:val="ProductList-Body"/>
      </w:pPr>
      <w:r>
        <w:t xml:space="preserve">На использование Клиентом Microsoft Azure Stack распространяются условия Заявления о конфиденциальности Microsoft Enterprise and Developer, приведенного по ссылке </w:t>
      </w:r>
      <w:hyperlink r:id="rId36" w:history="1">
        <w:r w:rsidRPr="00227E95">
          <w:rPr>
            <w:rStyle w:val="Hyperlink"/>
          </w:rPr>
          <w:t>https://www.microsoft.com/en-us/privacystatement/EnterpriseDev</w:t>
        </w:r>
      </w:hyperlink>
      <w:r>
        <w:t xml:space="preserve">.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3F938381" w14:textId="77777777" w:rsidR="00F67C78" w:rsidRPr="00747204" w:rsidRDefault="00F67C78" w:rsidP="00F67C78">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64F2286B" w:rsidR="00F67C78"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390583E3" w14:textId="3D1AE021" w:rsidR="003C0092" w:rsidRDefault="003C0092" w:rsidP="00F67C78">
      <w:pPr>
        <w:pStyle w:val="ProductList-Body"/>
        <w:tabs>
          <w:tab w:val="clear" w:pos="158"/>
          <w:tab w:val="left" w:pos="360"/>
        </w:tabs>
      </w:pPr>
    </w:p>
    <w:p w14:paraId="4EA503AC" w14:textId="77777777" w:rsidR="003C0092" w:rsidRDefault="003C0092" w:rsidP="003C0092">
      <w:pPr>
        <w:pStyle w:val="ProductList-ClauseHeading"/>
      </w:pPr>
      <w:r>
        <w:t>Использование Подписки поставщика по умолчанию</w:t>
      </w:r>
    </w:p>
    <w:p w14:paraId="2B8AB766" w14:textId="77777777" w:rsidR="003C0092" w:rsidRPr="00D26C87" w:rsidRDefault="003C0092" w:rsidP="003C0092">
      <w:pPr>
        <w:pStyle w:val="ProductList-Body"/>
      </w:pPr>
      <w:r>
        <w:t>Подписка, созданная для системного администратора в процессе развертывания Azure Stack (подписка поставщика по умолчанию), может использоваться только для развертывания инфраструктуры Azure Stack и управления ею; она не может использоваться для выполнения любых других нагрузок, которые не используются для развертывания инфраструктуры Azure Stack или управления ею (например, она не может использоваться для выполнения каких-либо приложений).</w:t>
      </w:r>
    </w:p>
    <w:p w14:paraId="20B16A13" w14:textId="77777777" w:rsidR="00F67C78" w:rsidRPr="00747204" w:rsidRDefault="00DA5AF0"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4E61EFA7" w14:textId="77777777" w:rsidR="00D66D5F" w:rsidRPr="00D66D5F" w:rsidRDefault="00D66D5F" w:rsidP="00D66D5F">
      <w:pPr>
        <w:pStyle w:val="ProductList-Offering2Heading"/>
        <w:outlineLvl w:val="2"/>
        <w:rPr>
          <w:lang w:val="ru-RU"/>
        </w:rPr>
      </w:pPr>
      <w:bookmarkStart w:id="118" w:name="_Toc494738672"/>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bookmarkEnd w:id="112"/>
      <w:r w:rsidRPr="00D66D5F">
        <w:rPr>
          <w:lang w:val="ru-RU"/>
        </w:rPr>
        <w:tab/>
      </w:r>
      <w:bookmarkStart w:id="127" w:name="MicrosoftCognitiveServices"/>
      <w:bookmarkStart w:id="128" w:name="_Toc510880771"/>
      <w:bookmarkStart w:id="129" w:name="_Toc510115105"/>
      <w:bookmarkStart w:id="130" w:name="_Toc531603418"/>
      <w:r w:rsidRPr="00D66D5F">
        <w:rPr>
          <w:lang w:val="ru-RU"/>
        </w:rPr>
        <w:t xml:space="preserve">Службы поиска </w:t>
      </w:r>
      <w:r>
        <w:t>Bing</w:t>
      </w:r>
      <w:bookmarkEnd w:id="127"/>
      <w:bookmarkEnd w:id="128"/>
      <w:bookmarkEnd w:id="129"/>
      <w:bookmarkEnd w:id="130"/>
    </w:p>
    <w:p w14:paraId="1E33C3FE" w14:textId="77777777" w:rsidR="00D66D5F" w:rsidRPr="002001F8" w:rsidRDefault="00D66D5F" w:rsidP="00D66D5F">
      <w:pPr>
        <w:pStyle w:val="ProductList-ClauseHeading"/>
        <w:keepNext w:val="0"/>
      </w:pPr>
      <w:r>
        <w:t>Требования в отношении использования и отображения Служб поиска Bing</w:t>
      </w:r>
    </w:p>
    <w:p w14:paraId="42F2B772" w14:textId="77777777" w:rsidR="00D66D5F" w:rsidRDefault="00D66D5F" w:rsidP="00D66D5F">
      <w:pPr>
        <w:pStyle w:val="ProductList-Body"/>
        <w:tabs>
          <w:tab w:val="left" w:pos="270"/>
        </w:tabs>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37"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747477E3" w14:textId="77777777" w:rsidR="00D66D5F" w:rsidRDefault="00D66D5F" w:rsidP="00D66D5F">
      <w:pPr>
        <w:pStyle w:val="ProductList-ClauseHeading"/>
        <w:keepNext w:val="0"/>
      </w:pPr>
    </w:p>
    <w:p w14:paraId="332839C0" w14:textId="77777777" w:rsidR="00D66D5F" w:rsidRPr="008846DD" w:rsidRDefault="00D66D5F" w:rsidP="00D66D5F">
      <w:pPr>
        <w:pStyle w:val="ProductList-ClauseHeading"/>
        <w:keepNext w:val="0"/>
      </w:pPr>
      <w:r>
        <w:t xml:space="preserve">Конфиденциальность Служб поиска Bing </w:t>
      </w:r>
    </w:p>
    <w:p w14:paraId="293C3F03" w14:textId="77777777" w:rsidR="00D66D5F" w:rsidRDefault="00D66D5F" w:rsidP="00D66D5F">
      <w:pPr>
        <w:pStyle w:val="ProductList-Body"/>
      </w:pPr>
      <w:r>
        <w:t xml:space="preserve">На использование Клиентом Служб поиска Bing распространяется действие Заявления Microsoft о конфиденциальности, текст которого приведен по адресу </w:t>
      </w:r>
      <w:hyperlink r:id="rId38" w:history="1">
        <w:r>
          <w:rPr>
            <w:rStyle w:val="Hyperlink"/>
          </w:rPr>
          <w:t>https://go.microsoft.com/</w:t>
        </w:r>
        <w:r>
          <w:rPr>
            <w:rStyle w:val="Hyperlink"/>
            <w:color w:val="0563C1"/>
          </w:rPr>
          <w:t>fwlink</w:t>
        </w:r>
        <w:r>
          <w:rPr>
            <w:rStyle w:val="Hyperlink"/>
          </w:rPr>
          <w:t>/?LinkId=521839</w:t>
        </w:r>
      </w:hyperlink>
      <w:r>
        <w:t xml:space="preserve">, за тем исключением, что при наличии противоречий с этим документом в приоритетном порядке применяется этот раздел о Службах поиска Bing в Условиях использования Веб-служб. </w:t>
      </w:r>
    </w:p>
    <w:p w14:paraId="074A1BC7" w14:textId="77777777" w:rsidR="00D66D5F" w:rsidRDefault="00D66D5F" w:rsidP="00D66D5F">
      <w:pPr>
        <w:pStyle w:val="ProductList-Body"/>
      </w:pPr>
    </w:p>
    <w:p w14:paraId="411851EC" w14:textId="77777777" w:rsidR="00D66D5F" w:rsidRPr="00964225" w:rsidRDefault="00D66D5F" w:rsidP="00D66D5F">
      <w:pPr>
        <w:pStyle w:val="ProductList-ClauseHeading"/>
        <w:keepNext w:val="0"/>
        <w:rPr>
          <w:color w:val="0072C6"/>
        </w:rPr>
      </w:pPr>
      <w:r>
        <w:t>Использование данных Служб поиска Bing</w:t>
      </w:r>
    </w:p>
    <w:p w14:paraId="5D0BA027" w14:textId="77777777" w:rsidR="00D66D5F" w:rsidRDefault="00D66D5F" w:rsidP="00D66D5F">
      <w:pPr>
        <w:pStyle w:val="ProductList-Body"/>
      </w:pPr>
      <w:r>
        <w:t>Клиент несет единоличную ответственность за содержимое всех данных Служб поиска Bing.</w:t>
      </w:r>
    </w:p>
    <w:p w14:paraId="220BD4B5" w14:textId="77777777" w:rsidR="00D66D5F" w:rsidRDefault="00D66D5F" w:rsidP="00D66D5F">
      <w:pPr>
        <w:pStyle w:val="ProductList-Body"/>
      </w:pPr>
    </w:p>
    <w:p w14:paraId="3AEBE3BE" w14:textId="77777777" w:rsidR="00D66D5F" w:rsidRDefault="00D66D5F" w:rsidP="00D66D5F">
      <w:pPr>
        <w:pStyle w:val="ProductList-Body"/>
      </w:pPr>
      <w:r>
        <w:t>Microsoft может обрабатывать данные Служб поиска Bing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Служб поиска Bing и создавать производные работы на их основе, а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Служб поиска Bing согласно приведенному в этом пункте описанию без нарушения прав третьих лиц и без возникновения у Microsoft каких-либо обязательств перед Клиентом или каким-либо третьим лицом.</w:t>
      </w:r>
    </w:p>
    <w:p w14:paraId="068CCE83" w14:textId="77777777" w:rsidR="00D66D5F" w:rsidRDefault="00D66D5F" w:rsidP="00D66D5F">
      <w:pPr>
        <w:pStyle w:val="ProductList-Body"/>
      </w:pPr>
    </w:p>
    <w:p w14:paraId="62DB2CF0" w14:textId="77777777" w:rsidR="00D66D5F" w:rsidRDefault="00D66D5F" w:rsidP="00D66D5F">
      <w:pPr>
        <w:pStyle w:val="ProductList-Body"/>
      </w:pPr>
      <w:r>
        <w:t xml:space="preserve">Раздел «Использование данных Служб поиска Bing» Условий использования Веб-служб сохраняет действие после досрочного прекращения или окончания срока действия соглашения с Клиентом о корпоративном лицензировании. В отношениях между сторонами Клиент сохраняет право собственности и другие вещные права в отношении данных Служб поиска Bing. Microsoft не приобретает права на </w:t>
      </w:r>
      <w:r>
        <w:lastRenderedPageBreak/>
        <w:t>данные Служб поиска Bing, за исключением прав, которые Клиент предоставляет Microsoft в настоящем разделе «Данные Служб поиска Bing». Этот пункт не влияет на права Microsoft на программное обеспечение или услуги, которые Microsoft лицензирует Клиенту.</w:t>
      </w:r>
    </w:p>
    <w:p w14:paraId="0D57D99E" w14:textId="77777777" w:rsidR="00D66D5F" w:rsidRDefault="00D66D5F" w:rsidP="00D66D5F">
      <w:pPr>
        <w:pStyle w:val="ProductList-Body"/>
      </w:pPr>
    </w:p>
    <w:p w14:paraId="7E44417C" w14:textId="77777777" w:rsidR="00D66D5F" w:rsidRPr="00964225" w:rsidRDefault="00D66D5F" w:rsidP="00D66D5F">
      <w:pPr>
        <w:pStyle w:val="ProductList-ClauseHeading"/>
        <w:keepNext w:val="0"/>
        <w:rPr>
          <w:color w:val="0072C6"/>
        </w:rPr>
      </w:pPr>
      <w:r>
        <w:t>Применение Условий защиты данных к Службам поиска Bing</w:t>
      </w:r>
    </w:p>
    <w:p w14:paraId="1B913001" w14:textId="77777777" w:rsidR="00D66D5F" w:rsidRDefault="00D66D5F" w:rsidP="00D66D5F">
      <w:pPr>
        <w:pStyle w:val="ProductList-Body"/>
      </w:pPr>
      <w:r>
        <w:t>К Службам поиска Bing применяются только следующие разделы Условий защиты данных: «Перенос данных», «Привлечение субподрядчиков» и «Как связаться с Microsoft». Эти разделы не распространяются на Предварительные выпуски указанных служб.</w:t>
      </w:r>
    </w:p>
    <w:p w14:paraId="2BEB56E1" w14:textId="77777777" w:rsidR="00D66D5F" w:rsidRPr="009A17A9" w:rsidRDefault="00D66D5F" w:rsidP="00D66D5F">
      <w:pPr>
        <w:pStyle w:val="ProductList-Body"/>
      </w:pPr>
    </w:p>
    <w:p w14:paraId="7E70B845" w14:textId="77777777" w:rsidR="00D66D5F" w:rsidRDefault="00D66D5F" w:rsidP="00D66D5F">
      <w:pPr>
        <w:pStyle w:val="ProductList-ClauseHeading"/>
        <w:keepNext w:val="0"/>
      </w:pPr>
      <w:r>
        <w:t>Условия GDPR не применяются к Службам поиска Bing:</w:t>
      </w:r>
    </w:p>
    <w:p w14:paraId="455A3AA8" w14:textId="77777777" w:rsidR="00D66D5F" w:rsidRDefault="00D66D5F" w:rsidP="00D66D5F">
      <w:pPr>
        <w:pStyle w:val="ProductList-Body"/>
      </w:pPr>
      <w:r>
        <w:t>Условия GDPR не применяются к Службам поиска Bing.</w:t>
      </w:r>
    </w:p>
    <w:p w14:paraId="31892828" w14:textId="77777777" w:rsidR="00D66D5F" w:rsidRDefault="00D66D5F" w:rsidP="00D66D5F">
      <w:pPr>
        <w:pStyle w:val="ProductList-Body"/>
        <w:tabs>
          <w:tab w:val="left" w:pos="360"/>
        </w:tabs>
      </w:pPr>
    </w:p>
    <w:p w14:paraId="75D65A4C" w14:textId="77777777" w:rsidR="00D66D5F" w:rsidRDefault="00D66D5F" w:rsidP="00D66D5F">
      <w:pPr>
        <w:pStyle w:val="ProductList-ClauseHeading"/>
        <w:keepNext w:val="0"/>
      </w:pPr>
      <w:r>
        <w:t>Порядок приоритетности</w:t>
      </w:r>
    </w:p>
    <w:p w14:paraId="3B5318A9" w14:textId="77777777" w:rsidR="00D66D5F" w:rsidRDefault="00D66D5F" w:rsidP="00D66D5F">
      <w:pPr>
        <w:pStyle w:val="ProductList-Body"/>
      </w:pPr>
      <w:r>
        <w:t>Настоящий раздел «Службы поиска Bing» применяется в приоритетном порядке, если есть противоречия с другими частями Условий использования Веб-служб.</w:t>
      </w:r>
    </w:p>
    <w:p w14:paraId="7DE5D964" w14:textId="77777777" w:rsidR="00D66D5F" w:rsidRPr="001349C6" w:rsidRDefault="00DA5AF0"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75D1D4E6" w14:textId="77777777" w:rsidR="00D66D5F" w:rsidRPr="00D66D5F" w:rsidRDefault="00D66D5F" w:rsidP="00D66D5F">
      <w:pPr>
        <w:pStyle w:val="ProductList-Offering2Heading"/>
        <w:outlineLvl w:val="2"/>
        <w:rPr>
          <w:b w:val="0"/>
          <w:color w:val="000000" w:themeColor="text1"/>
          <w:sz w:val="8"/>
          <w:szCs w:val="8"/>
          <w:lang w:val="ru-RU"/>
        </w:rPr>
      </w:pPr>
      <w:r w:rsidRPr="00D66D5F">
        <w:rPr>
          <w:lang w:val="ru-RU"/>
        </w:rPr>
        <w:tab/>
      </w:r>
      <w:bookmarkStart w:id="131" w:name="_Toc510880772"/>
      <w:bookmarkStart w:id="132" w:name="_Toc531603419"/>
      <w:r w:rsidRPr="00D66D5F">
        <w:rPr>
          <w:lang w:val="ru-RU"/>
        </w:rPr>
        <w:t xml:space="preserve">Службы </w:t>
      </w:r>
      <w:r>
        <w:t>Microsoft</w:t>
      </w:r>
      <w:r w:rsidRPr="00D66D5F">
        <w:rPr>
          <w:lang w:val="ru-RU"/>
        </w:rPr>
        <w:t xml:space="preserve"> </w:t>
      </w:r>
      <w:r>
        <w:t>Cognitive</w:t>
      </w:r>
      <w:r w:rsidRPr="00D66D5F">
        <w:rPr>
          <w:lang w:val="ru-RU"/>
        </w:rPr>
        <w:t xml:space="preserve"> </w:t>
      </w:r>
      <w:r>
        <w:t>Services</w:t>
      </w:r>
      <w:bookmarkEnd w:id="131"/>
      <w:bookmarkEnd w:id="132"/>
    </w:p>
    <w:p w14:paraId="0DE17A43" w14:textId="77777777" w:rsidR="00D66D5F" w:rsidRDefault="00D66D5F" w:rsidP="00D66D5F">
      <w:pPr>
        <w:pStyle w:val="ProductList-ClauseHeading"/>
        <w:keepNext w:val="0"/>
      </w:pPr>
      <w:r>
        <w:t>Ограничение использования результатов работы служб Клиентом в отношении службы Microsoft Translator и Служб поиска Bing</w:t>
      </w:r>
    </w:p>
    <w:p w14:paraId="1E1C15D0" w14:textId="77777777" w:rsidR="00D66D5F" w:rsidRPr="00F86985" w:rsidRDefault="00D66D5F" w:rsidP="00D66D5F">
      <w:pPr>
        <w:pStyle w:val="ProductList-Body"/>
      </w:pPr>
      <w:r>
        <w:t>Клиент не может использовать какие-либо полученные от Служб поиска Bing и Microsoft Translator данные с целью разработки или предложения любых сопоставимых служб на основе машинного обучения.</w:t>
      </w:r>
    </w:p>
    <w:p w14:paraId="367D8C41" w14:textId="77777777" w:rsidR="00D66D5F" w:rsidRPr="00F86985" w:rsidRDefault="00D66D5F" w:rsidP="00D66D5F">
      <w:pPr>
        <w:pStyle w:val="ProductList-Body"/>
      </w:pPr>
    </w:p>
    <w:p w14:paraId="097A5C3A" w14:textId="77777777" w:rsidR="00D66D5F" w:rsidRPr="00F86985" w:rsidRDefault="00D66D5F" w:rsidP="00D66D5F">
      <w:pPr>
        <w:pStyle w:val="ProductList-ClauseHeading"/>
        <w:keepNext w:val="0"/>
      </w:pPr>
      <w:r>
        <w:t>Атрибуция Microsoft Translator</w:t>
      </w:r>
    </w:p>
    <w:p w14:paraId="3630E2E8" w14:textId="77777777" w:rsidR="00D66D5F" w:rsidRPr="00F86985" w:rsidRDefault="00D66D5F" w:rsidP="00D66D5F">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0C7D9CDA" w14:textId="77777777" w:rsidR="00D66D5F" w:rsidRPr="009A17A9" w:rsidRDefault="00D66D5F" w:rsidP="00D66D5F">
      <w:pPr>
        <w:pStyle w:val="ProductList-Body"/>
      </w:pPr>
    </w:p>
    <w:p w14:paraId="49F6FE02" w14:textId="77777777" w:rsidR="00D66D5F" w:rsidRPr="00F86985" w:rsidRDefault="00D66D5F" w:rsidP="00D66D5F">
      <w:pPr>
        <w:pStyle w:val="ProductList-ClauseHeading"/>
        <w:keepNext w:val="0"/>
      </w:pPr>
      <w:r>
        <w:t>Неактивные конфигурации и пользовательские модели служб Cognitive Services</w:t>
      </w:r>
    </w:p>
    <w:p w14:paraId="237B7004" w14:textId="77777777" w:rsidR="00D66D5F" w:rsidRPr="00D95952" w:rsidRDefault="00D66D5F" w:rsidP="00D66D5F">
      <w:pPr>
        <w:pStyle w:val="ProductList-Body"/>
      </w:pPr>
      <w:r>
        <w:t xml:space="preserve">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 </w:t>
      </w:r>
    </w:p>
    <w:p w14:paraId="51850266" w14:textId="77777777" w:rsidR="00D66D5F" w:rsidRPr="00F86985" w:rsidRDefault="00DA5AF0"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165C1D3E" w14:textId="77777777" w:rsidR="00C5359D" w:rsidRPr="00C5359D" w:rsidRDefault="00C5359D" w:rsidP="00C5359D">
      <w:pPr>
        <w:pStyle w:val="ProductList-Offering2Heading"/>
        <w:keepNext/>
        <w:ind w:firstLine="158"/>
        <w:outlineLvl w:val="2"/>
        <w:rPr>
          <w:lang w:val="ru-RU"/>
        </w:rPr>
      </w:pPr>
      <w:bookmarkStart w:id="133" w:name="_Toc531603420"/>
      <w:r>
        <w:t>Microsoft</w:t>
      </w:r>
      <w:r w:rsidRPr="00C5359D">
        <w:rPr>
          <w:lang w:val="ru-RU"/>
        </w:rPr>
        <w:t xml:space="preserve"> </w:t>
      </w:r>
      <w:r>
        <w:t>Genomics</w:t>
      </w:r>
      <w:bookmarkEnd w:id="118"/>
      <w:bookmarkEnd w:id="133"/>
    </w:p>
    <w:p w14:paraId="66DA8E31" w14:textId="77777777" w:rsidR="00C5359D" w:rsidRPr="00BA2331" w:rsidRDefault="00C5359D" w:rsidP="00C5359D">
      <w:pPr>
        <w:pStyle w:val="ProductList-ClauseHeading"/>
      </w:pPr>
      <w:r>
        <w:t xml:space="preserve">Конфиденциальность Microsoft Genomics </w:t>
      </w:r>
    </w:p>
    <w:p w14:paraId="698DD041" w14:textId="77777777" w:rsidR="00C5359D" w:rsidRPr="00BA2331" w:rsidRDefault="00C5359D" w:rsidP="00C5359D">
      <w:pPr>
        <w:pStyle w:val="ProductList-Body"/>
      </w:pPr>
      <w:r>
        <w:t xml:space="preserve">Действие Заявления Microsoft о конфиденциальности, размещенного по адресу </w:t>
      </w:r>
      <w:hyperlink r:id="rId39"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C5359D">
      <w:pPr>
        <w:pStyle w:val="ProductList-Body"/>
      </w:pPr>
    </w:p>
    <w:p w14:paraId="1387F212" w14:textId="77777777" w:rsidR="00C5359D" w:rsidRPr="00BA2331" w:rsidRDefault="00C5359D" w:rsidP="00C5359D">
      <w:pPr>
        <w:pStyle w:val="ProductList-ClauseHeading"/>
      </w:pPr>
      <w:r>
        <w:t xml:space="preserve">Условия лицензии организации Broad </w:t>
      </w:r>
    </w:p>
    <w:p w14:paraId="615E491F" w14:textId="77777777" w:rsidR="00C5359D" w:rsidRPr="00BA2331" w:rsidRDefault="00C5359D" w:rsidP="00C5359D">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(далее «</w:t>
      </w:r>
      <w:r>
        <w:rPr>
          <w:bCs/>
        </w:rPr>
        <w:t>EULA для института Broad</w:t>
      </w:r>
      <w:r>
        <w:t xml:space="preserve">»). </w:t>
      </w:r>
    </w:p>
    <w:p w14:paraId="79281285" w14:textId="77777777" w:rsidR="00C5359D" w:rsidRPr="00BA2331" w:rsidRDefault="00C5359D" w:rsidP="00C5359D">
      <w:pPr>
        <w:pStyle w:val="ProductList-Body"/>
      </w:pPr>
      <w:r>
        <w:t xml:space="preserve"> </w:t>
      </w:r>
    </w:p>
    <w:p w14:paraId="115B8230" w14:textId="77777777" w:rsidR="00C5359D" w:rsidRPr="00BA2331" w:rsidRDefault="00C5359D" w:rsidP="00C5359D">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C5359D">
      <w:pPr>
        <w:pStyle w:val="ProductList-Body"/>
      </w:pPr>
    </w:p>
    <w:p w14:paraId="1456BA33" w14:textId="77777777" w:rsidR="00C5359D" w:rsidRPr="00BA2331" w:rsidRDefault="00C5359D" w:rsidP="00C5359D">
      <w:pPr>
        <w:pStyle w:val="ProductList-ClauseHeading"/>
      </w:pPr>
      <w:r>
        <w:t>Недопустимость использования в медицинских целях</w:t>
      </w:r>
    </w:p>
    <w:p w14:paraId="5E31E881" w14:textId="77777777" w:rsidR="00C5359D" w:rsidRPr="00BA2331" w:rsidRDefault="00C5359D" w:rsidP="00C5359D">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BB17C9F" w14:textId="77777777" w:rsidR="00C5359D" w:rsidRPr="00BA2331" w:rsidRDefault="00DA5AF0"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792BA5">
          <w:rPr>
            <w:rStyle w:val="Hyperlink"/>
            <w:sz w:val="16"/>
            <w:szCs w:val="16"/>
          </w:rPr>
          <w:t xml:space="preserve"> </w:t>
        </w:r>
        <w:r w:rsidR="00C5359D">
          <w:rPr>
            <w:rStyle w:val="Hyperlink"/>
            <w:sz w:val="16"/>
            <w:szCs w:val="16"/>
          </w:rPr>
          <w:t>условия</w:t>
        </w:r>
      </w:hyperlink>
    </w:p>
    <w:p w14:paraId="2306BED9" w14:textId="219B7F66" w:rsidR="00C5359D" w:rsidRPr="00792BA5" w:rsidRDefault="00C5359D" w:rsidP="00D66D5F">
      <w:pPr>
        <w:pStyle w:val="ProductList-Offering2Heading"/>
        <w:keepNext/>
        <w:outlineLvl w:val="2"/>
        <w:rPr>
          <w:lang w:val="ru-RU"/>
        </w:rPr>
      </w:pPr>
      <w:r w:rsidRPr="00792BA5">
        <w:rPr>
          <w:lang w:val="ru-RU"/>
        </w:rPr>
        <w:lastRenderedPageBreak/>
        <w:tab/>
      </w:r>
      <w:bookmarkStart w:id="134" w:name="_Toc494738673"/>
      <w:bookmarkStart w:id="135" w:name="_Toc531603421"/>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34"/>
      <w:bookmarkEnd w:id="135"/>
    </w:p>
    <w:p w14:paraId="54D45190" w14:textId="56D9BF2A" w:rsidR="00C5359D" w:rsidRPr="00BA2331" w:rsidRDefault="00C5359D" w:rsidP="00C5359D">
      <w:pPr>
        <w:pStyle w:val="ProductList-ClauseHeading"/>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C5359D">
      <w:pPr>
        <w:pStyle w:val="ProductList-Body"/>
      </w:pPr>
      <w:r>
        <w:t xml:space="preserve">Текст заявления о конфиденциальности, приведенный по адресу </w:t>
      </w:r>
      <w:hyperlink r:id="rId40" w:history="1">
        <w:r w:rsidR="00A2402C">
          <w:rPr>
            <w:rStyle w:val="Hyperlink"/>
          </w:rPr>
          <w:t>https://aka.ms/actestprivacypolicy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C5359D">
      <w:pPr>
        <w:pStyle w:val="ProductList-Body"/>
      </w:pPr>
    </w:p>
    <w:p w14:paraId="2DB9AF68" w14:textId="77777777" w:rsidR="00C5359D" w:rsidRPr="00BA2331" w:rsidRDefault="00C5359D" w:rsidP="00C5359D">
      <w:pPr>
        <w:pStyle w:val="ProductList-ClauseHeading"/>
      </w:pPr>
      <w:r>
        <w:t>Использование для разработки и тестирования</w:t>
      </w:r>
    </w:p>
    <w:p w14:paraId="478AEBC4" w14:textId="4936887E" w:rsidR="00C5359D" w:rsidRPr="00BA2331" w:rsidRDefault="00C5359D" w:rsidP="00C5359D">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C5359D">
      <w:pPr>
        <w:pStyle w:val="ProductList-Body"/>
      </w:pPr>
    </w:p>
    <w:p w14:paraId="50A5D610" w14:textId="77777777" w:rsidR="00C5359D" w:rsidRPr="00BA2331" w:rsidRDefault="00C5359D" w:rsidP="00C5359D">
      <w:pPr>
        <w:pStyle w:val="ProductList-ClauseHeading"/>
      </w:pPr>
      <w:r>
        <w:t>Уполномоченный разработчик</w:t>
      </w:r>
    </w:p>
    <w:p w14:paraId="0511F2DE" w14:textId="35557F5A" w:rsidR="00C5359D" w:rsidRPr="009D4ECC" w:rsidRDefault="00C5359D" w:rsidP="00C5359D">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C5359D">
      <w:pPr>
        <w:pStyle w:val="ProductList-Body"/>
      </w:pPr>
    </w:p>
    <w:p w14:paraId="14366FBE" w14:textId="77777777" w:rsidR="00C5359D" w:rsidRPr="00BA2331" w:rsidRDefault="00C5359D" w:rsidP="00C5359D">
      <w:pPr>
        <w:pStyle w:val="ProductList-ClauseHeading"/>
      </w:pPr>
      <w:r>
        <w:t>Доступ к службам хранения данных третьих лиц</w:t>
      </w:r>
    </w:p>
    <w:p w14:paraId="07698AAB" w14:textId="3E1AE622" w:rsidR="00C5359D" w:rsidRPr="00BA2331" w:rsidRDefault="00C5359D" w:rsidP="00C5359D">
      <w:pPr>
        <w:pStyle w:val="ProductList-Body"/>
      </w:pPr>
      <w:r>
        <w:t xml:space="preserve">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 Microsoft будет использовать указанные данные Клиента только для предоставления службы Visual Studio </w:t>
      </w:r>
      <w:r w:rsidR="00792BA5">
        <w:t>App</w:t>
      </w:r>
      <w:r>
        <w:t xml:space="preserve"> Center, в том числе в целях, совместимых с предоставлением этих услуг.</w:t>
      </w:r>
    </w:p>
    <w:p w14:paraId="76F96FE6" w14:textId="77777777" w:rsidR="00C5359D" w:rsidRPr="00BA2331" w:rsidRDefault="00DA5AF0"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9D4ECC">
          <w:rPr>
            <w:rStyle w:val="Hyperlink"/>
            <w:sz w:val="16"/>
            <w:szCs w:val="16"/>
          </w:rPr>
          <w:t xml:space="preserve"> </w:t>
        </w:r>
        <w:r w:rsidR="00C5359D">
          <w:rPr>
            <w:rStyle w:val="Hyperlink"/>
            <w:sz w:val="16"/>
            <w:szCs w:val="16"/>
          </w:rPr>
          <w:t>условия</w:t>
        </w:r>
      </w:hyperlink>
    </w:p>
    <w:p w14:paraId="3F80FE8F" w14:textId="5736AAE2" w:rsidR="00560962" w:rsidRPr="00560962" w:rsidRDefault="00560962" w:rsidP="003C0092">
      <w:pPr>
        <w:pStyle w:val="ProductList-OfferingGroupHeading"/>
        <w:keepNext/>
        <w:spacing w:after="80"/>
        <w:outlineLvl w:val="1"/>
        <w:rPr>
          <w:lang w:val="ru-RU"/>
        </w:rPr>
      </w:pPr>
      <w:bookmarkStart w:id="136" w:name="_Toc531603422"/>
      <w:r w:rsidRPr="00560962">
        <w:rPr>
          <w:lang w:val="ru-RU"/>
        </w:rPr>
        <w:t xml:space="preserve">Планы </w:t>
      </w:r>
      <w:r>
        <w:t>Microsoft</w:t>
      </w:r>
      <w:r w:rsidRPr="00560962">
        <w:rPr>
          <w:lang w:val="ru-RU"/>
        </w:rPr>
        <w:t xml:space="preserve"> </w:t>
      </w:r>
      <w:r>
        <w:t>Azure</w:t>
      </w:r>
      <w:bookmarkEnd w:id="119"/>
      <w:bookmarkEnd w:id="120"/>
      <w:bookmarkEnd w:id="136"/>
    </w:p>
    <w:p w14:paraId="52B29069" w14:textId="77777777" w:rsidR="00560962" w:rsidRDefault="00560962" w:rsidP="003C0092">
      <w:pPr>
        <w:pStyle w:val="ProductList-Body"/>
        <w:keepNext/>
        <w:tabs>
          <w:tab w:val="clear" w:pos="158"/>
          <w:tab w:val="left" w:pos="360"/>
        </w:tabs>
        <w:rPr>
          <w:b/>
          <w:color w:val="00188F"/>
        </w:rPr>
      </w:pPr>
      <w:r>
        <w:rPr>
          <w:b/>
          <w:color w:val="00188F"/>
        </w:rPr>
        <w:t>Уведомления</w:t>
      </w:r>
    </w:p>
    <w:p w14:paraId="275AEB88" w14:textId="77777777" w:rsidR="00560962" w:rsidRPr="00AB267B" w:rsidRDefault="00560962" w:rsidP="00560962">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62A5A736" w14:textId="77777777" w:rsidR="000443EB" w:rsidRDefault="000443EB" w:rsidP="000443EB">
      <w:pPr>
        <w:pStyle w:val="ProductList-Body"/>
      </w:pPr>
      <w:r>
        <w:t xml:space="preserve">В дополнение к лицензиям на подписку «на пользователя» см. в </w:t>
      </w:r>
      <w:hyperlink w:anchor="_top"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tab/>
      </w:r>
      <w:bookmarkStart w:id="137" w:name="_Toc531603423"/>
      <w:r w:rsidR="00A2616B" w:rsidRPr="004C7B38">
        <w:t>Azure Active Directory Basic</w:t>
      </w:r>
      <w:bookmarkEnd w:id="121"/>
      <w:bookmarkEnd w:id="122"/>
      <w:bookmarkEnd w:id="137"/>
    </w:p>
    <w:bookmarkEnd w:id="123"/>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B56215" w:rsidRDefault="00DA5AF0" w:rsidP="00985653">
      <w:pPr>
        <w:pStyle w:val="ProductList-Body"/>
        <w:shd w:val="clear" w:color="auto" w:fill="A6A6A6" w:themeFill="background1" w:themeFillShade="A6"/>
        <w:spacing w:before="120" w:after="240"/>
        <w:jc w:val="right"/>
        <w:rPr>
          <w:sz w:val="16"/>
          <w:szCs w:val="16"/>
        </w:rPr>
      </w:pPr>
      <w:hyperlink w:anchor="TableofContents" w:history="1">
        <w:r w:rsidR="00A2616B" w:rsidRPr="00A10A84">
          <w:rPr>
            <w:rStyle w:val="Hyperlink"/>
            <w:sz w:val="16"/>
            <w:szCs w:val="16"/>
          </w:rPr>
          <w:t>Оглавление</w:t>
        </w:r>
      </w:hyperlink>
      <w:r w:rsidR="00A2616B" w:rsidRPr="00B56215">
        <w:rPr>
          <w:sz w:val="16"/>
          <w:szCs w:val="16"/>
        </w:rPr>
        <w:t xml:space="preserve"> / </w:t>
      </w:r>
      <w:hyperlink w:anchor="GeneralTerms" w:history="1">
        <w:r w:rsidR="00A2616B" w:rsidRPr="00A10A84">
          <w:rPr>
            <w:rStyle w:val="Hyperlink"/>
            <w:sz w:val="16"/>
            <w:szCs w:val="16"/>
          </w:rPr>
          <w:t>Общие</w:t>
        </w:r>
        <w:r w:rsidR="00A2616B" w:rsidRPr="00B56215">
          <w:rPr>
            <w:rStyle w:val="Hyperlink"/>
            <w:sz w:val="16"/>
            <w:szCs w:val="16"/>
          </w:rPr>
          <w:t xml:space="preserve"> </w:t>
        </w:r>
        <w:r w:rsidR="00A2616B" w:rsidRPr="00A10A84">
          <w:rPr>
            <w:rStyle w:val="Hyperlink"/>
            <w:sz w:val="16"/>
            <w:szCs w:val="16"/>
          </w:rPr>
          <w:t>условия</w:t>
        </w:r>
      </w:hyperlink>
    </w:p>
    <w:p w14:paraId="462D1C01" w14:textId="77777777" w:rsidR="00A2616B" w:rsidRPr="00B56215" w:rsidRDefault="00A2616B" w:rsidP="00A2616B">
      <w:pPr>
        <w:pStyle w:val="ProductList-Offering2Heading"/>
        <w:outlineLvl w:val="2"/>
        <w:rPr>
          <w:lang w:val="ru-RU"/>
        </w:rPr>
      </w:pPr>
      <w:bookmarkStart w:id="138" w:name="AzureActiveDirectoryPremium"/>
      <w:r w:rsidRPr="00B56215">
        <w:rPr>
          <w:lang w:val="ru-RU"/>
        </w:rPr>
        <w:tab/>
      </w:r>
      <w:bookmarkStart w:id="139" w:name="_Toc459970715"/>
      <w:bookmarkStart w:id="140" w:name="_Toc457466429"/>
      <w:bookmarkStart w:id="141" w:name="_Toc531603424"/>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39"/>
      <w:bookmarkEnd w:id="140"/>
      <w:bookmarkEnd w:id="141"/>
    </w:p>
    <w:bookmarkEnd w:id="138"/>
    <w:p w14:paraId="4B982A8E" w14:textId="76D0C306" w:rsidR="00A2616B"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41D6C420" w14:textId="672EDEB5" w:rsidR="00DE14CF" w:rsidRDefault="00DE14CF" w:rsidP="00A2616B">
      <w:pPr>
        <w:pStyle w:val="ProductList-Body"/>
      </w:pPr>
    </w:p>
    <w:p w14:paraId="2A341AA8" w14:textId="77777777" w:rsidR="00DE14CF" w:rsidRDefault="00DE14CF" w:rsidP="00DE14CF">
      <w:pPr>
        <w:pStyle w:val="ProductList-ClauseHeading"/>
      </w:pPr>
      <w:r>
        <w:t>Предоставление разрешений внешним пользователям</w:t>
      </w:r>
    </w:p>
    <w:p w14:paraId="2BEF611F" w14:textId="77777777" w:rsidR="00DE14CF" w:rsidRPr="00534B01" w:rsidRDefault="00DE14CF" w:rsidP="00DE14CF">
      <w:pPr>
        <w:pStyle w:val="ProductList-Body"/>
      </w:pPr>
      <w:r>
        <w:t>Для каждой Пользовательской лицензии на подписку (или эквивалентного Набора лицензий на подписку), которую Клиент назначает пользователю, Клиент также может предоставить доступ к соответствующему уровню обслуживания Azure Active Directory пяти дополнительным Внешним пользователям.</w:t>
      </w:r>
    </w:p>
    <w:p w14:paraId="27A55B69" w14:textId="77777777" w:rsidR="00A2616B" w:rsidRPr="00A32E3E" w:rsidRDefault="00DA5AF0"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A32E3E">
        <w:rPr>
          <w:sz w:val="16"/>
          <w:szCs w:val="16"/>
        </w:rPr>
        <w:t xml:space="preserve"> / </w:t>
      </w:r>
      <w:hyperlink w:anchor="GeneralTerms" w:history="1">
        <w:r w:rsidR="00A2616B" w:rsidRPr="00A10A84">
          <w:rPr>
            <w:rStyle w:val="Hyperlink"/>
            <w:sz w:val="16"/>
            <w:szCs w:val="16"/>
          </w:rPr>
          <w:t>Общие</w:t>
        </w:r>
        <w:r w:rsidR="00A2616B" w:rsidRPr="00A32E3E">
          <w:rPr>
            <w:rStyle w:val="Hyperlink"/>
            <w:sz w:val="16"/>
            <w:szCs w:val="16"/>
          </w:rPr>
          <w:t xml:space="preserve"> </w:t>
        </w:r>
        <w:r w:rsidR="00A2616B" w:rsidRPr="00A10A84">
          <w:rPr>
            <w:rStyle w:val="Hyperlink"/>
            <w:sz w:val="16"/>
            <w:szCs w:val="16"/>
          </w:rPr>
          <w:t>условия</w:t>
        </w:r>
      </w:hyperlink>
    </w:p>
    <w:p w14:paraId="0DB08C1C" w14:textId="77777777" w:rsidR="00A2616B" w:rsidRPr="00A32E3E" w:rsidRDefault="00A2616B" w:rsidP="00985653">
      <w:pPr>
        <w:pStyle w:val="ProductList-Offering2Heading"/>
        <w:keepNext/>
        <w:outlineLvl w:val="2"/>
        <w:rPr>
          <w:lang w:val="ru-RU"/>
        </w:rPr>
      </w:pPr>
      <w:bookmarkStart w:id="142" w:name="AzureInformationProtectionPremium"/>
      <w:r w:rsidRPr="00A32E3E">
        <w:rPr>
          <w:lang w:val="ru-RU"/>
        </w:rPr>
        <w:lastRenderedPageBreak/>
        <w:tab/>
      </w:r>
      <w:bookmarkStart w:id="143" w:name="AzureRightsManagement"/>
      <w:bookmarkStart w:id="144" w:name="_Toc459970716"/>
      <w:bookmarkStart w:id="145" w:name="_Toc457466430"/>
      <w:bookmarkStart w:id="146" w:name="_Toc531603425"/>
      <w:r w:rsidRPr="004C7B38">
        <w:t>Azure</w:t>
      </w:r>
      <w:r w:rsidRPr="00A32E3E">
        <w:rPr>
          <w:lang w:val="ru-RU"/>
        </w:rPr>
        <w:t xml:space="preserve"> </w:t>
      </w:r>
      <w:r w:rsidRPr="004C7B38">
        <w:t>Information</w:t>
      </w:r>
      <w:r w:rsidRPr="00A32E3E">
        <w:rPr>
          <w:lang w:val="ru-RU"/>
        </w:rPr>
        <w:t xml:space="preserve"> </w:t>
      </w:r>
      <w:r w:rsidRPr="004C7B38">
        <w:t>Protection</w:t>
      </w:r>
      <w:bookmarkEnd w:id="143"/>
      <w:r w:rsidRPr="00A32E3E">
        <w:rPr>
          <w:lang w:val="ru-RU"/>
        </w:rPr>
        <w:t xml:space="preserve"> </w:t>
      </w:r>
      <w:r w:rsidRPr="004C7B38">
        <w:t>Premium</w:t>
      </w:r>
      <w:bookmarkEnd w:id="144"/>
      <w:bookmarkEnd w:id="145"/>
      <w:bookmarkEnd w:id="146"/>
    </w:p>
    <w:bookmarkEnd w:id="142"/>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DA5AF0"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40540B41" w14:textId="77777777" w:rsidR="009D75A2" w:rsidRPr="00DE14CF" w:rsidRDefault="009D75A2" w:rsidP="009D75A2">
      <w:pPr>
        <w:pStyle w:val="ProductList-Offering1Heading"/>
        <w:rPr>
          <w:lang w:val="ru-RU"/>
        </w:rPr>
      </w:pPr>
      <w:bookmarkStart w:id="147" w:name="_Toc388464308"/>
      <w:bookmarkStart w:id="148" w:name="Dynamics365"/>
      <w:bookmarkStart w:id="149" w:name="_Toc524436945"/>
      <w:bookmarkStart w:id="150" w:name="_Toc523239317"/>
      <w:bookmarkStart w:id="151" w:name="_Toc531603426"/>
      <w:bookmarkEnd w:id="124"/>
      <w:bookmarkEnd w:id="125"/>
      <w:bookmarkEnd w:id="126"/>
      <w:bookmarkEnd w:id="147"/>
      <w:r>
        <w:t>Microsoft</w:t>
      </w:r>
      <w:r w:rsidRPr="00DE14CF">
        <w:rPr>
          <w:lang w:val="ru-RU"/>
        </w:rPr>
        <w:t xml:space="preserve"> </w:t>
      </w:r>
      <w:r>
        <w:t>Dynamics</w:t>
      </w:r>
      <w:r w:rsidRPr="00DE14CF">
        <w:rPr>
          <w:lang w:val="ru-RU"/>
        </w:rPr>
        <w:t xml:space="preserve"> 365 </w:t>
      </w:r>
      <w:r>
        <w:t>Services</w:t>
      </w:r>
      <w:bookmarkEnd w:id="148"/>
      <w:bookmarkEnd w:id="149"/>
      <w:bookmarkEnd w:id="150"/>
      <w:bookmarkEnd w:id="151"/>
    </w:p>
    <w:p w14:paraId="73408BCF" w14:textId="77777777" w:rsidR="009D75A2" w:rsidRPr="00A8327A" w:rsidRDefault="009D75A2" w:rsidP="009D75A2">
      <w:pPr>
        <w:pStyle w:val="ProductList-Body"/>
        <w:rPr>
          <w:rFonts w:asciiTheme="majorHAnsi" w:hAnsiTheme="majorHAnsi"/>
          <w:sz w:val="16"/>
          <w:szCs w:val="16"/>
        </w:rPr>
        <w:sectPr w:rsidR="009D75A2" w:rsidRPr="00A8327A" w:rsidSect="009D75A2">
          <w:footerReference w:type="default" r:id="rId41"/>
          <w:footerReference w:type="first" r:id="rId42"/>
          <w:pgSz w:w="12240" w:h="15840"/>
          <w:pgMar w:top="1440" w:right="720" w:bottom="1440" w:left="720" w:header="720" w:footer="720" w:gutter="0"/>
          <w:cols w:space="720"/>
          <w:titlePg/>
          <w:docGrid w:linePitch="360"/>
        </w:sectPr>
      </w:pPr>
    </w:p>
    <w:p w14:paraId="216369B2"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План Dynamics 365</w:t>
      </w:r>
    </w:p>
    <w:p w14:paraId="7DDA842A"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План Dynamics 365 Unified Operations</w:t>
      </w:r>
    </w:p>
    <w:p w14:paraId="430D296E"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План Dynamics 365 Customer Engagement</w:t>
      </w:r>
    </w:p>
    <w:p w14:paraId="6AFB49A2"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Case Management</w:t>
      </w:r>
    </w:p>
    <w:p w14:paraId="4544C28A"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79E7F72E"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530291C0"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Field Services</w:t>
      </w:r>
    </w:p>
    <w:p w14:paraId="249E5E46" w14:textId="77777777" w:rsidR="00DE14CF" w:rsidRPr="00455F0E" w:rsidRDefault="00DE14CF" w:rsidP="00DE14CF">
      <w:pPr>
        <w:pStyle w:val="ProductList-Body"/>
        <w:rPr>
          <w:rFonts w:asciiTheme="majorHAnsi" w:hAnsiTheme="majorHAnsi"/>
          <w:sz w:val="16"/>
          <w:szCs w:val="16"/>
        </w:rPr>
      </w:pPr>
      <w:r>
        <w:rPr>
          <w:rFonts w:asciiTheme="majorHAnsi" w:hAnsiTheme="majorHAnsi"/>
          <w:sz w:val="16"/>
          <w:szCs w:val="16"/>
        </w:rPr>
        <w:t>Dynamics 365 Business Central Essentials</w:t>
      </w:r>
    </w:p>
    <w:p w14:paraId="6A937001" w14:textId="77777777" w:rsidR="00DE14CF" w:rsidRPr="00455F0E" w:rsidRDefault="00DE14CF" w:rsidP="00DE14CF">
      <w:pPr>
        <w:pStyle w:val="ProductList-Body"/>
        <w:rPr>
          <w:rFonts w:asciiTheme="majorHAnsi" w:hAnsiTheme="majorHAnsi"/>
          <w:sz w:val="16"/>
          <w:szCs w:val="16"/>
        </w:rPr>
      </w:pPr>
      <w:r>
        <w:rPr>
          <w:rFonts w:asciiTheme="majorHAnsi" w:hAnsiTheme="majorHAnsi"/>
          <w:sz w:val="16"/>
          <w:szCs w:val="16"/>
        </w:rPr>
        <w:t>Dynamics 365 Business Central Premium</w:t>
      </w:r>
    </w:p>
    <w:p w14:paraId="353CC8A1" w14:textId="77777777" w:rsidR="00DE14CF" w:rsidRPr="00455F0E" w:rsidRDefault="00DE14CF" w:rsidP="00DE14CF">
      <w:pPr>
        <w:pStyle w:val="ProductList-Body"/>
        <w:rPr>
          <w:rFonts w:asciiTheme="majorHAnsi" w:hAnsiTheme="majorHAnsi"/>
          <w:sz w:val="16"/>
          <w:szCs w:val="16"/>
        </w:rPr>
      </w:pPr>
      <w:r>
        <w:rPr>
          <w:rFonts w:asciiTheme="majorHAnsi" w:hAnsiTheme="majorHAnsi"/>
          <w:sz w:val="16"/>
          <w:szCs w:val="16"/>
        </w:rPr>
        <w:t>Dynamics 365 Business Central Team Member</w:t>
      </w:r>
    </w:p>
    <w:p w14:paraId="77E9A266" w14:textId="77777777" w:rsidR="00DE14CF" w:rsidRPr="00455F0E" w:rsidRDefault="00DE14CF" w:rsidP="00DE14CF">
      <w:pPr>
        <w:pStyle w:val="ProductList-Body"/>
        <w:rPr>
          <w:rFonts w:asciiTheme="majorHAnsi" w:hAnsiTheme="majorHAnsi"/>
          <w:sz w:val="16"/>
          <w:szCs w:val="16"/>
        </w:rPr>
      </w:pPr>
      <w:r>
        <w:rPr>
          <w:rFonts w:asciiTheme="majorHAnsi" w:hAnsiTheme="majorHAnsi"/>
          <w:sz w:val="16"/>
          <w:szCs w:val="16"/>
        </w:rPr>
        <w:t>Dynamics 365 for Marketing</w:t>
      </w:r>
    </w:p>
    <w:p w14:paraId="5908220F"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Operations Activity</w:t>
      </w:r>
    </w:p>
    <w:p w14:paraId="280F6ECB"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Dynamics 365 for Operations Device</w:t>
      </w:r>
    </w:p>
    <w:p w14:paraId="731A3750"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Operations Order Lines</w:t>
      </w:r>
    </w:p>
    <w:p w14:paraId="4FC8E289"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8A77FF4"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Retail</w:t>
      </w:r>
    </w:p>
    <w:p w14:paraId="7CE499D7"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Dynamics 365 for Sales Enterprise</w:t>
      </w:r>
    </w:p>
    <w:p w14:paraId="68EEC404"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Dynamics 365 for Sales Professional</w:t>
      </w:r>
    </w:p>
    <w:p w14:paraId="2AE2B17C" w14:textId="77777777" w:rsidR="00DE14CF" w:rsidRPr="00455F0E" w:rsidRDefault="00DE14CF" w:rsidP="00DE14CF">
      <w:pPr>
        <w:pStyle w:val="ProductList-Body"/>
        <w:rPr>
          <w:rFonts w:asciiTheme="majorHAnsi" w:hAnsiTheme="majorHAnsi"/>
          <w:sz w:val="16"/>
          <w:szCs w:val="16"/>
        </w:rPr>
      </w:pPr>
      <w:r>
        <w:rPr>
          <w:rFonts w:asciiTheme="majorHAnsi" w:hAnsiTheme="majorHAnsi"/>
          <w:sz w:val="16"/>
          <w:szCs w:val="16"/>
        </w:rPr>
        <w:t>Dynamics 365 AI for Sales</w:t>
      </w:r>
    </w:p>
    <w:p w14:paraId="55BFA854"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Talent</w:t>
      </w:r>
    </w:p>
    <w:p w14:paraId="34A986E4"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Talent: Attract</w:t>
      </w:r>
    </w:p>
    <w:p w14:paraId="66A8B3A4"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Talent: Onboard</w:t>
      </w:r>
    </w:p>
    <w:p w14:paraId="71007A1C"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Dynamics 365 for Team Members</w:t>
      </w:r>
    </w:p>
    <w:p w14:paraId="3A5974B7"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Dynamics 365 Layout</w:t>
      </w:r>
    </w:p>
    <w:p w14:paraId="14DF63BB"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Remote Assist</w:t>
      </w:r>
    </w:p>
    <w:p w14:paraId="5901A8D7"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Решение Microsoft Relationship Sales</w:t>
      </w:r>
    </w:p>
    <w:p w14:paraId="2FB72AE1"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Решение Microsoft Relationship Sales плюс</w:t>
      </w:r>
    </w:p>
    <w:p w14:paraId="20F4CD5C" w14:textId="77777777" w:rsidR="00DE14CF" w:rsidRPr="005F08E6" w:rsidRDefault="00DE14CF" w:rsidP="00DE14CF">
      <w:pPr>
        <w:pStyle w:val="ProductList-Body"/>
        <w:rPr>
          <w:rFonts w:asciiTheme="majorHAnsi" w:hAnsiTheme="majorHAnsi"/>
          <w:sz w:val="16"/>
          <w:szCs w:val="16"/>
        </w:rPr>
        <w:sectPr w:rsidR="00DE14CF" w:rsidRPr="005F08E6" w:rsidSect="00E275D6">
          <w:type w:val="continuous"/>
          <w:pgSz w:w="12240" w:h="15840"/>
          <w:pgMar w:top="1440" w:right="720" w:bottom="1440" w:left="720" w:header="720" w:footer="720" w:gutter="0"/>
          <w:cols w:num="2" w:space="720"/>
          <w:titlePg/>
          <w:docGrid w:linePitch="360"/>
        </w:sectPr>
      </w:pPr>
    </w:p>
    <w:p w14:paraId="63BD30D8" w14:textId="77777777" w:rsidR="009D75A2" w:rsidRPr="000A5E8A" w:rsidRDefault="009D75A2" w:rsidP="009D75A2">
      <w:pPr>
        <w:pStyle w:val="ProductList-Body"/>
        <w:pBdr>
          <w:top w:val="single" w:sz="4" w:space="1" w:color="BFBFBF" w:themeColor="background1" w:themeShade="BF"/>
        </w:pBdr>
        <w:rPr>
          <w:b/>
          <w:color w:val="000000" w:themeColor="text1"/>
          <w:sz w:val="8"/>
          <w:szCs w:val="8"/>
        </w:rPr>
      </w:pPr>
    </w:p>
    <w:p w14:paraId="6C07C3A7" w14:textId="77777777" w:rsidR="009D75A2" w:rsidRDefault="009D75A2" w:rsidP="009D75A2">
      <w:pPr>
        <w:pStyle w:val="ProductList-ClauseHeading"/>
      </w:pPr>
      <w:r>
        <w:t>Уведомления</w:t>
      </w:r>
    </w:p>
    <w:p w14:paraId="00E9E12C" w14:textId="77777777" w:rsidR="009D75A2" w:rsidRPr="00AB267B" w:rsidRDefault="009D75A2" w:rsidP="009D75A2">
      <w:pPr>
        <w:pStyle w:val="ProductList-Body"/>
      </w:pPr>
      <w:r>
        <w:t xml:space="preserve">Применяются Уведомления о Картах Bing и о Профессиональных услугах, изложенные во </w:t>
      </w:r>
      <w:hyperlink w:anchor="_top" w:history="1">
        <w:r>
          <w:rPr>
            <w:rStyle w:val="Hyperlink"/>
          </w:rPr>
          <w:t>Вложении 1</w:t>
        </w:r>
      </w:hyperlink>
      <w:r>
        <w:t xml:space="preserve">. 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_top" w:history="1">
        <w:r>
          <w:rPr>
            <w:rStyle w:val="Hyperlink"/>
          </w:rPr>
          <w:t>Вложении 1</w:t>
        </w:r>
      </w:hyperlink>
      <w:r w:rsidRPr="005418DC">
        <w:rPr>
          <w:rStyle w:val="Hyperlink"/>
        </w:rPr>
        <w:t>.</w:t>
      </w:r>
    </w:p>
    <w:p w14:paraId="27700012" w14:textId="77777777" w:rsidR="009D75A2" w:rsidRDefault="009D75A2" w:rsidP="009D75A2">
      <w:pPr>
        <w:pStyle w:val="ProductList-Body"/>
      </w:pPr>
    </w:p>
    <w:p w14:paraId="0EBF7707" w14:textId="77777777" w:rsidR="009D75A2" w:rsidRPr="00017A5A" w:rsidRDefault="009D75A2" w:rsidP="009D75A2">
      <w:pPr>
        <w:pStyle w:val="ProductList-ClauseHeading"/>
      </w:pPr>
      <w:r>
        <w:t>Наборы лицензий на подписку</w:t>
      </w:r>
    </w:p>
    <w:p w14:paraId="62460745" w14:textId="77777777" w:rsidR="009D75A2" w:rsidRPr="00234095" w:rsidRDefault="009D75A2" w:rsidP="009D75A2">
      <w:pPr>
        <w:pStyle w:val="ProductList-Body"/>
      </w:pPr>
      <w:r>
        <w:t xml:space="preserve">В дополнение к Подписным лицензиям «на пользователя» см. во </w:t>
      </w:r>
      <w:hyperlink w:anchor="_top" w:history="1">
        <w:r>
          <w:rPr>
            <w:rStyle w:val="Hyperlink"/>
          </w:rPr>
          <w:t>Вложении 2</w:t>
        </w:r>
      </w:hyperlink>
      <w:r>
        <w:t xml:space="preserve"> другие предложения, которые соответствуют требованиям Лицензий на подписку.</w:t>
      </w:r>
    </w:p>
    <w:p w14:paraId="3391BB58" w14:textId="77777777" w:rsidR="009D75A2" w:rsidRPr="009C6E28" w:rsidRDefault="009D75A2" w:rsidP="009D75A2">
      <w:pPr>
        <w:pStyle w:val="ProductList-Body"/>
      </w:pPr>
    </w:p>
    <w:p w14:paraId="78CCF5E2" w14:textId="77777777" w:rsidR="009D75A2" w:rsidRPr="000A5E8A" w:rsidRDefault="009D75A2" w:rsidP="009D75A2">
      <w:pPr>
        <w:pStyle w:val="ProductList-ClauseHeading"/>
      </w:pPr>
      <w:r>
        <w:t>Внешние пользователи</w:t>
      </w:r>
    </w:p>
    <w:p w14:paraId="6A01D3EA" w14:textId="77777777" w:rsidR="009D75A2" w:rsidRDefault="009D75A2" w:rsidP="009D75A2">
      <w:pPr>
        <w:pStyle w:val="ProductList-Body"/>
        <w:tabs>
          <w:tab w:val="clear" w:pos="158"/>
          <w:tab w:val="left" w:pos="360"/>
        </w:tabs>
      </w:pPr>
      <w:r>
        <w:t>Внешним пользователям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Dynamics 365 с Dynamics 365 Services, кроме служб и компонентов, включенных в План Dynamics 365 Unified Operations или продукты Dynamics 365 for Retail, Dynamics 365 for Talent, Dynamics 365 for Talent: Attract и Dynamics 365 for Talent: Onboard.</w:t>
      </w:r>
    </w:p>
    <w:p w14:paraId="632B98BD" w14:textId="77777777" w:rsidR="009D75A2" w:rsidRDefault="009D75A2" w:rsidP="009D75A2">
      <w:pPr>
        <w:pStyle w:val="ProductList-Body"/>
        <w:tabs>
          <w:tab w:val="clear" w:pos="158"/>
          <w:tab w:val="left" w:pos="360"/>
        </w:tabs>
        <w:rPr>
          <w:color w:val="000000" w:themeColor="text1"/>
          <w:szCs w:val="18"/>
        </w:rPr>
      </w:pPr>
    </w:p>
    <w:p w14:paraId="1A8F779C" w14:textId="77777777" w:rsidR="009D75A2" w:rsidRDefault="009D75A2" w:rsidP="009D75A2">
      <w:pPr>
        <w:pStyle w:val="ProductList-ClauseHeading"/>
      </w:pPr>
      <w:r>
        <w:t>Портал администрирования</w:t>
      </w:r>
    </w:p>
    <w:p w14:paraId="0CEC5332" w14:textId="77777777" w:rsidR="009D75A2" w:rsidRDefault="009D75A2" w:rsidP="009D75A2">
      <w:pPr>
        <w:pStyle w:val="ProductList-Body"/>
      </w:pPr>
      <w:r>
        <w:t>Клиенты, имеющие лицензии на подписку на Dynamics 365 Unified Operations Plan, Dynamics 365 for Retail или Dynamics 365 for Talent, могут развертывать Веб-службу и управлять ею с помощью служб Microsoft Dynamics Lifecycle Services (или заменяющего их продукта), для</w:t>
      </w:r>
      <w:r>
        <w:rPr>
          <w:lang w:val="en-US"/>
        </w:rPr>
        <w:t> </w:t>
      </w:r>
      <w:r>
        <w:t>которых предусмотрены отдельные условия.</w:t>
      </w:r>
    </w:p>
    <w:p w14:paraId="61406F7E" w14:textId="77777777" w:rsidR="009D75A2" w:rsidRPr="006E11C3" w:rsidRDefault="009D75A2" w:rsidP="009D75A2">
      <w:pPr>
        <w:pStyle w:val="ProductList-Body"/>
      </w:pPr>
    </w:p>
    <w:p w14:paraId="000215CF" w14:textId="77777777" w:rsidR="009D75A2" w:rsidRPr="00E94E14" w:rsidRDefault="009D75A2" w:rsidP="009D75A2">
      <w:pPr>
        <w:pStyle w:val="ProductList-ClauseHeading"/>
      </w:pPr>
      <w:r>
        <w:t>Смешанные развертывания служб Dynamics 365</w:t>
      </w:r>
    </w:p>
    <w:p w14:paraId="6B0B624A" w14:textId="77777777" w:rsidR="009D75A2" w:rsidRDefault="009D75A2" w:rsidP="009D75A2">
      <w:pPr>
        <w:pStyle w:val="ProductList-Body"/>
      </w:pPr>
      <w:r>
        <w:t>Клиенты могут вместе использовать (i) лицензии на Dynamics 365 for Sales Professional и Enterprise, (ii) лицензии на Dynamics 365 for Customer Service Professional и Enterprise, (iii) Dynamics лицензии 365 Business Central и План Dynamics 365 for Unified Operations, если:</w:t>
      </w:r>
    </w:p>
    <w:p w14:paraId="2EC6A4A6" w14:textId="77777777" w:rsidR="009D75A2" w:rsidRDefault="009D75A2" w:rsidP="009D75A2">
      <w:pPr>
        <w:pStyle w:val="ProductList-Body"/>
        <w:numPr>
          <w:ilvl w:val="0"/>
          <w:numId w:val="48"/>
        </w:numPr>
        <w:tabs>
          <w:tab w:val="clear" w:pos="158"/>
          <w:tab w:val="left" w:pos="360"/>
          <w:tab w:val="left" w:pos="720"/>
          <w:tab w:val="left" w:pos="1080"/>
        </w:tabs>
      </w:pPr>
      <w:r>
        <w:t xml:space="preserve">Каждая Веб-служба развертывается в отдельном экземпляре. </w:t>
      </w:r>
    </w:p>
    <w:p w14:paraId="15A74DFF" w14:textId="77777777" w:rsidR="009D75A2" w:rsidRDefault="009D75A2" w:rsidP="009D75A2">
      <w:pPr>
        <w:pStyle w:val="ProductList-Body"/>
        <w:numPr>
          <w:ilvl w:val="0"/>
          <w:numId w:val="48"/>
        </w:numPr>
        <w:tabs>
          <w:tab w:val="clear" w:pos="158"/>
          <w:tab w:val="left" w:pos="360"/>
          <w:tab w:val="left" w:pos="720"/>
          <w:tab w:val="left" w:pos="1080"/>
        </w:tabs>
      </w:pPr>
      <w:r>
        <w:t>Все пользователи, осуществляющие доступ к экземпляру, имеют лицензию на одну Веб-службу.</w:t>
      </w:r>
    </w:p>
    <w:p w14:paraId="4E67F35F" w14:textId="77777777" w:rsidR="009D75A2" w:rsidRPr="00A16EFD" w:rsidRDefault="009D75A2" w:rsidP="009D75A2">
      <w:pPr>
        <w:pStyle w:val="ProductList-Body"/>
        <w:numPr>
          <w:ilvl w:val="0"/>
          <w:numId w:val="48"/>
        </w:numPr>
        <w:tabs>
          <w:tab w:val="clear" w:pos="158"/>
          <w:tab w:val="left" w:pos="360"/>
          <w:tab w:val="left" w:pos="720"/>
          <w:tab w:val="left" w:pos="1080"/>
        </w:tabs>
        <w:rPr>
          <w:spacing w:val="-2"/>
        </w:rPr>
      </w:pPr>
      <w:r w:rsidRPr="00A16EFD">
        <w:rPr>
          <w:spacing w:val="-2"/>
        </w:rPr>
        <w:t>Ни один из пользователей не имеет прямого или косвенного доступа к экземплярам, развернутым с помощью другой Веб-службы</w:t>
      </w:r>
    </w:p>
    <w:p w14:paraId="04F06526" w14:textId="77777777" w:rsidR="009D75A2" w:rsidRDefault="009D75A2" w:rsidP="009D75A2">
      <w:pPr>
        <w:pStyle w:val="ProductList-Body"/>
      </w:pPr>
    </w:p>
    <w:p w14:paraId="156509EC" w14:textId="77777777" w:rsidR="009D75A2" w:rsidRDefault="009D75A2" w:rsidP="009D75A2">
      <w:pPr>
        <w:pStyle w:val="ProductList-ClauseHeading"/>
        <w:tabs>
          <w:tab w:val="clear" w:pos="360"/>
          <w:tab w:val="left" w:pos="0"/>
        </w:tabs>
        <w:ind w:left="360" w:hanging="360"/>
      </w:pPr>
      <w:r>
        <w:t>Dynamics 365 for Marketing</w:t>
      </w:r>
    </w:p>
    <w:p w14:paraId="603A4F2A" w14:textId="77777777" w:rsidR="009D75A2" w:rsidRPr="00455F0E" w:rsidRDefault="009D75A2" w:rsidP="009D75A2">
      <w:pPr>
        <w:pStyle w:val="ProductList-Body"/>
        <w:tabs>
          <w:tab w:val="clear" w:pos="158"/>
          <w:tab w:val="left" w:pos="90"/>
          <w:tab w:val="left" w:pos="270"/>
        </w:tabs>
        <w:ind w:left="518" w:hanging="360"/>
      </w:pPr>
      <w:r>
        <w:rPr>
          <w:b/>
          <w:bCs/>
          <w:color w:val="0072C6"/>
        </w:rPr>
        <w:t>Соглашение об уровне обслуживания</w:t>
      </w:r>
    </w:p>
    <w:p w14:paraId="37FBF372" w14:textId="77777777" w:rsidR="009D75A2" w:rsidRDefault="009D75A2" w:rsidP="009D75A2">
      <w:pPr>
        <w:pStyle w:val="ProductList-Body"/>
        <w:tabs>
          <w:tab w:val="clear" w:pos="158"/>
          <w:tab w:val="left" w:pos="90"/>
          <w:tab w:val="left" w:pos="270"/>
        </w:tabs>
        <w:ind w:left="518" w:hanging="360"/>
      </w:pPr>
      <w:r>
        <w:t>Для Dynamics 365 for Marketing Соглашение об уровне обслуживания отсутствует.</w:t>
      </w:r>
    </w:p>
    <w:p w14:paraId="57B7398C" w14:textId="77777777" w:rsidR="009D75A2" w:rsidRDefault="009D75A2" w:rsidP="009D75A2">
      <w:pPr>
        <w:pStyle w:val="ProductList-Body"/>
        <w:tabs>
          <w:tab w:val="clear" w:pos="158"/>
          <w:tab w:val="left" w:pos="90"/>
          <w:tab w:val="left" w:pos="270"/>
        </w:tabs>
        <w:ind w:left="518" w:hanging="360"/>
      </w:pPr>
    </w:p>
    <w:p w14:paraId="2B27A799" w14:textId="77777777" w:rsidR="009D75A2" w:rsidRDefault="009D75A2" w:rsidP="009D75A2">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2B55561A" w14:textId="77777777" w:rsidR="009D75A2" w:rsidRDefault="009D75A2" w:rsidP="009D75A2">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03D4DBCC" w14:textId="77777777" w:rsidR="009D75A2" w:rsidRPr="00BA61B1" w:rsidRDefault="009D75A2" w:rsidP="009D75A2">
      <w:pPr>
        <w:pStyle w:val="ProductList-Body"/>
      </w:pPr>
    </w:p>
    <w:p w14:paraId="1800C501" w14:textId="77777777" w:rsidR="009D75A2" w:rsidRDefault="009D75A2" w:rsidP="009D75A2">
      <w:pPr>
        <w:pStyle w:val="ProductList-ClauseHeading"/>
      </w:pPr>
      <w:r>
        <w:t>Исходный код Плана Dynamics 365 Unified Operations</w:t>
      </w:r>
    </w:p>
    <w:p w14:paraId="70926B10" w14:textId="77777777" w:rsidR="009D75A2" w:rsidRDefault="009D75A2" w:rsidP="009D75A2">
      <w:pPr>
        <w:pStyle w:val="ProductList-Body"/>
        <w:tabs>
          <w:tab w:val="clear" w:pos="158"/>
          <w:tab w:val="left" w:pos="360"/>
        </w:tabs>
        <w:rPr>
          <w:strike/>
        </w:rPr>
      </w:pPr>
      <w:r>
        <w:t>Клиент может изменить для своего внутреннего использования исходный код приложений Dynamics 365 Finance and Operations и Dynamics 365 for Retail.</w:t>
      </w:r>
    </w:p>
    <w:p w14:paraId="3C222B64" w14:textId="77777777" w:rsidR="009D75A2" w:rsidRPr="007F1B5F" w:rsidRDefault="009D75A2" w:rsidP="009D75A2">
      <w:pPr>
        <w:pStyle w:val="ProductList-Body"/>
        <w:tabs>
          <w:tab w:val="clear" w:pos="158"/>
          <w:tab w:val="left" w:pos="360"/>
        </w:tabs>
      </w:pPr>
    </w:p>
    <w:p w14:paraId="05E7686F" w14:textId="77777777" w:rsidR="009D75A2" w:rsidRPr="00FE50CE" w:rsidRDefault="009D75A2" w:rsidP="009D75A2">
      <w:pPr>
        <w:pStyle w:val="ProductList-ClauseHeading"/>
      </w:pPr>
      <w:r>
        <w:t>Dynamics 365 for Talent, Dynamics 365 for Talent: Attract и Dynamics 365 Talent: Onboard</w:t>
      </w:r>
    </w:p>
    <w:p w14:paraId="199E1A48" w14:textId="77777777" w:rsidR="009D75A2" w:rsidRPr="007F1B5F" w:rsidRDefault="009D75A2" w:rsidP="009D75A2">
      <w:pPr>
        <w:pStyle w:val="ProductList-Body"/>
        <w:tabs>
          <w:tab w:val="clear" w:pos="158"/>
          <w:tab w:val="left" w:pos="360"/>
        </w:tabs>
      </w:pPr>
      <w:r>
        <w:t>Осуществляющим доступ к Веб-службе пользователям, которые являются (1) кандидатами на работу в модуле привлечения или (2)</w:t>
      </w:r>
      <w:r>
        <w:rPr>
          <w:lang w:val="en-US"/>
        </w:rPr>
        <w:t> </w:t>
      </w:r>
      <w:r>
        <w:t>новыми сотрудниками в модуле введения в должность, лицензия на подписку не требуется.</w:t>
      </w:r>
    </w:p>
    <w:p w14:paraId="6162F939" w14:textId="77777777" w:rsidR="009D75A2" w:rsidRDefault="009D75A2" w:rsidP="009D75A2">
      <w:pPr>
        <w:pStyle w:val="ProductList-Body"/>
        <w:tabs>
          <w:tab w:val="clear" w:pos="158"/>
          <w:tab w:val="left" w:pos="360"/>
        </w:tabs>
        <w:rPr>
          <w:color w:val="000000" w:themeColor="text1"/>
          <w:szCs w:val="18"/>
        </w:rPr>
      </w:pPr>
    </w:p>
    <w:p w14:paraId="2CFFDAF9" w14:textId="77777777" w:rsidR="009D75A2" w:rsidRDefault="009D75A2" w:rsidP="009D75A2">
      <w:pPr>
        <w:pStyle w:val="ProductList-ClauseHeading"/>
      </w:pPr>
      <w:r>
        <w:t>Права использования сервера для лицензий User SL, From SA User SL и Add-on User SL на Dynamics 365</w:t>
      </w:r>
    </w:p>
    <w:p w14:paraId="6E803F12" w14:textId="77777777" w:rsidR="009D75A2" w:rsidRPr="00556376" w:rsidRDefault="009D75A2" w:rsidP="009D75A2">
      <w:pPr>
        <w:pStyle w:val="ProductList-Body"/>
      </w:pPr>
      <w:r w:rsidRPr="00556376">
        <w:t>Приведенные ниже положения о правах на использование сервера не применяются к Клиентам с лицензиями на Dynamics 365 for Sales Professional, Dynamics 365 Customer Service Professional, Dynamics 365 for Marketing, Dynamics 365 for Talent: Attract, Dynamics 365 for Talent: Onboard или Клиентам, имеющим лицензию на веб-службы Dynamics 365 в рамках соглашений Open License, Open Value и Open Value Subscription.</w:t>
      </w:r>
    </w:p>
    <w:p w14:paraId="490093B8" w14:textId="77777777" w:rsidR="009D75A2" w:rsidRPr="00AC38E9" w:rsidRDefault="009D75A2" w:rsidP="009D75A2">
      <w:pPr>
        <w:pStyle w:val="ProductList-Body"/>
      </w:pPr>
    </w:p>
    <w:p w14:paraId="362FCF30" w14:textId="77777777" w:rsidR="009D75A2" w:rsidRPr="002C6BAD" w:rsidRDefault="009D75A2" w:rsidP="009D75A2">
      <w:pPr>
        <w:pStyle w:val="ProductList-Body"/>
        <w:ind w:left="180"/>
        <w:rPr>
          <w:b/>
          <w:color w:val="0072C6"/>
        </w:rPr>
      </w:pPr>
      <w:r>
        <w:rPr>
          <w:b/>
          <w:color w:val="0072C6"/>
        </w:rPr>
        <w:t>Локальный сервер Dynamics 365 for Operations</w:t>
      </w:r>
    </w:p>
    <w:p w14:paraId="632C3A01" w14:textId="77777777" w:rsidR="009D75A2" w:rsidRPr="004B4D84" w:rsidRDefault="009D75A2" w:rsidP="009D75A2">
      <w:pPr>
        <w:pStyle w:val="ProductList-Body"/>
        <w:ind w:left="180"/>
      </w:pPr>
      <w:r>
        <w:t>Клиент с действующей подпиской на (1) План Dynamics 365 или (2) План Dynamics 365 Unified Operations (или любой отдельно лицензированный компонент Плана) может:</w:t>
      </w:r>
    </w:p>
    <w:p w14:paraId="32BA22D6" w14:textId="77777777" w:rsidR="009D75A2" w:rsidRPr="004B4D84" w:rsidRDefault="009D75A2" w:rsidP="009D75A2">
      <w:pPr>
        <w:pStyle w:val="ProductList-Body"/>
        <w:numPr>
          <w:ilvl w:val="0"/>
          <w:numId w:val="39"/>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29D749DB" w14:textId="77777777" w:rsidR="009D75A2" w:rsidRDefault="009D75A2" w:rsidP="009D75A2">
      <w:pPr>
        <w:pStyle w:val="ProductList-Body"/>
        <w:numPr>
          <w:ilvl w:val="0"/>
          <w:numId w:val="39"/>
        </w:numPr>
        <w:tabs>
          <w:tab w:val="left" w:pos="360"/>
          <w:tab w:val="left" w:pos="720"/>
        </w:tabs>
        <w:ind w:left="720"/>
      </w:pPr>
      <w:r>
        <w:t>устанавливать и использовать программное обеспечение Dynamics AX 2012 R3 Server вместо Dynamics 365 for Operations Server;</w:t>
      </w:r>
    </w:p>
    <w:p w14:paraId="43390F6E" w14:textId="77777777" w:rsidR="009D75A2" w:rsidRPr="004B4D84" w:rsidRDefault="009D75A2" w:rsidP="009D75A2">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7F11C3A0" w14:textId="77777777" w:rsidR="009D75A2" w:rsidRPr="004B4D84" w:rsidRDefault="009D75A2" w:rsidP="009D75A2">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678ADB11" w14:textId="77777777" w:rsidR="009D75A2" w:rsidRPr="004B4D84" w:rsidRDefault="009D75A2" w:rsidP="009D75A2">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55030473" w14:textId="77777777" w:rsidR="009D75A2" w:rsidRDefault="009D75A2" w:rsidP="009D75A2">
      <w:pPr>
        <w:pStyle w:val="ProductList-Body"/>
      </w:pPr>
    </w:p>
    <w:p w14:paraId="6FCE917B" w14:textId="77777777" w:rsidR="009D75A2" w:rsidRPr="002C6BAD" w:rsidRDefault="009D75A2" w:rsidP="009D75A2">
      <w:pPr>
        <w:pStyle w:val="ProductList-Body"/>
        <w:tabs>
          <w:tab w:val="clear" w:pos="158"/>
          <w:tab w:val="left" w:pos="180"/>
        </w:tabs>
        <w:ind w:left="180"/>
        <w:rPr>
          <w:b/>
          <w:color w:val="0072C6"/>
        </w:rPr>
      </w:pPr>
      <w:r>
        <w:rPr>
          <w:b/>
          <w:color w:val="0072C6"/>
        </w:rPr>
        <w:t>Локальный сервер Dynamics 365</w:t>
      </w:r>
    </w:p>
    <w:p w14:paraId="62B0167D" w14:textId="77777777" w:rsidR="009D75A2" w:rsidRDefault="009D75A2" w:rsidP="009D75A2">
      <w:pPr>
        <w:pStyle w:val="ProductList-Body"/>
        <w:ind w:left="180"/>
      </w:pPr>
      <w:r>
        <w:t>Клиенты с действующей подпиской на (1) План Dynamics 365 или (2) План Dynamics 365 Customer Engagement (или любой отдельно лицензированный компонент Плана) могут:</w:t>
      </w:r>
    </w:p>
    <w:p w14:paraId="185BAE87" w14:textId="77777777" w:rsidR="009D75A2" w:rsidRDefault="009D75A2" w:rsidP="009D75A2">
      <w:pPr>
        <w:pStyle w:val="ProductList-Body"/>
        <w:numPr>
          <w:ilvl w:val="0"/>
          <w:numId w:val="43"/>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104320DA" w14:textId="77777777" w:rsidR="009D75A2" w:rsidRDefault="009D75A2" w:rsidP="009D75A2">
      <w:pPr>
        <w:pStyle w:val="ProductList-Body"/>
        <w:numPr>
          <w:ilvl w:val="0"/>
          <w:numId w:val="43"/>
        </w:numPr>
      </w:pPr>
      <w:r>
        <w:t xml:space="preserve">устанавливать программное обеспечение Dynamics CRM 2016 Server вместо Dynamics 365 On-Premise Server; </w:t>
      </w:r>
    </w:p>
    <w:p w14:paraId="7A4FFA52" w14:textId="77777777" w:rsidR="009D75A2" w:rsidRDefault="009D75A2" w:rsidP="009D75A2">
      <w:pPr>
        <w:pStyle w:val="ProductList-Body"/>
        <w:numPr>
          <w:ilvl w:val="0"/>
          <w:numId w:val="43"/>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94325A8" w14:textId="77777777" w:rsidR="009D75A2" w:rsidRDefault="009D75A2" w:rsidP="009D75A2">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w:t>
      </w:r>
      <w:r>
        <w:rPr>
          <w:lang w:val="en-US"/>
        </w:rPr>
        <w:t> </w:t>
      </w:r>
      <w:r>
        <w:t>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50088043" w14:textId="77777777" w:rsidR="009D75A2" w:rsidRPr="009C6E28" w:rsidRDefault="009D75A2" w:rsidP="009D75A2">
      <w:pPr>
        <w:pStyle w:val="ProductList-Body"/>
      </w:pPr>
    </w:p>
    <w:p w14:paraId="712D6932" w14:textId="77777777" w:rsidR="009D75A2" w:rsidRPr="002C6BAD" w:rsidRDefault="009D75A2" w:rsidP="009D75A2">
      <w:pPr>
        <w:pStyle w:val="ProductList-Body"/>
        <w:tabs>
          <w:tab w:val="clear" w:pos="158"/>
          <w:tab w:val="left" w:pos="180"/>
        </w:tabs>
        <w:ind w:left="180"/>
        <w:rPr>
          <w:b/>
          <w:color w:val="0072C6"/>
        </w:rPr>
      </w:pPr>
      <w:r>
        <w:rPr>
          <w:b/>
          <w:color w:val="0072C6"/>
        </w:rPr>
        <w:t>Локальное ПО Dynamics 365 Business Central</w:t>
      </w:r>
    </w:p>
    <w:p w14:paraId="7629A1B7" w14:textId="77777777" w:rsidR="009D75A2" w:rsidRDefault="009D75A2" w:rsidP="009D75A2">
      <w:pPr>
        <w:pStyle w:val="ProductList-Body"/>
        <w:ind w:left="180"/>
      </w:pPr>
      <w:r>
        <w:t>Клиенты с действующими подписками на Dynamics 365 Business Central могут:</w:t>
      </w:r>
    </w:p>
    <w:p w14:paraId="362DE1BE" w14:textId="77777777" w:rsidR="009D75A2" w:rsidRDefault="009D75A2" w:rsidP="009D75A2">
      <w:pPr>
        <w:pStyle w:val="ProductList-Body"/>
        <w:numPr>
          <w:ilvl w:val="0"/>
          <w:numId w:val="43"/>
        </w:numPr>
      </w:pPr>
      <w:r>
        <w:t>устанавливать любое количество экземпляров локального программного обеспечения Dynamics 365 Business Central на сетевом сервере или общих серверах;</w:t>
      </w:r>
    </w:p>
    <w:p w14:paraId="1939FE08" w14:textId="77777777" w:rsidR="009D75A2" w:rsidRDefault="009D75A2" w:rsidP="009D75A2">
      <w:pPr>
        <w:pStyle w:val="ProductList-Body"/>
        <w:numPr>
          <w:ilvl w:val="0"/>
          <w:numId w:val="43"/>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0D341BC" w14:textId="77777777" w:rsidR="009D75A2" w:rsidRDefault="009D75A2" w:rsidP="009D75A2">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w:t>
      </w:r>
      <w:r>
        <w:rPr>
          <w:lang w:val="en-US"/>
        </w:rPr>
        <w:t> </w:t>
      </w:r>
      <w:r>
        <w:t>версии программного обеспечения сервера, которая является текущей на дату начала действия подписки: лицензий CAL на Dynamics 365 Business Central Premium, Essentials или Team Member. Пользователи или устройства, имеющие лицензии CAL с действующим планом обслуживания, могут осуществлять доступ к новым версиям серверного программного обеспечения.</w:t>
      </w:r>
    </w:p>
    <w:p w14:paraId="238DB86B" w14:textId="77777777" w:rsidR="009D75A2" w:rsidRDefault="009D75A2" w:rsidP="009D75A2">
      <w:pPr>
        <w:pStyle w:val="ProductList-Body"/>
      </w:pPr>
    </w:p>
    <w:p w14:paraId="0EE8A2A9" w14:textId="77777777" w:rsidR="009D75A2" w:rsidRPr="006F1174" w:rsidRDefault="009D75A2" w:rsidP="009D75A2">
      <w:pPr>
        <w:pStyle w:val="ProductList-ClauseHeading"/>
      </w:pPr>
      <w:r>
        <w:t>Решение Microsoft Relationship Sales</w:t>
      </w:r>
    </w:p>
    <w:p w14:paraId="0DB4F34E" w14:textId="77777777" w:rsidR="009D75A2" w:rsidRDefault="009D75A2" w:rsidP="009D75A2">
      <w:pPr>
        <w:pStyle w:val="ProductList-Body"/>
      </w:pPr>
      <w:r>
        <w:t>В решение Microsoft Relationship Sales входит Dynamics 365 for Sales, выпуск Enterprise, и LinkedIn Sales Navigator, выпуск Team или Enterprise. Продукт LinkedIn Sales Navigator, выпуск Team или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71E6BCDE" w14:textId="77777777" w:rsidR="009D75A2" w:rsidRDefault="009D75A2" w:rsidP="009D75A2">
      <w:pPr>
        <w:pStyle w:val="ProductList-Body"/>
      </w:pPr>
    </w:p>
    <w:p w14:paraId="3BE88011" w14:textId="77777777" w:rsidR="009D75A2" w:rsidRPr="00303530" w:rsidRDefault="009D75A2" w:rsidP="009D75A2">
      <w:pPr>
        <w:pStyle w:val="ProductList-Body"/>
        <w:ind w:left="180"/>
        <w:rPr>
          <w:b/>
        </w:rPr>
      </w:pPr>
      <w:r>
        <w:rPr>
          <w:b/>
          <w:color w:val="0072C6"/>
        </w:rPr>
        <w:t>LinkedIn Sales Navigator</w:t>
      </w:r>
    </w:p>
    <w:p w14:paraId="6185E9E9" w14:textId="77777777" w:rsidR="009D75A2" w:rsidRDefault="009D75A2" w:rsidP="009D75A2">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43" w:history="1">
        <w:r>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44" w:history="1">
        <w:r>
          <w:rPr>
            <w:rStyle w:val="Hyperlink"/>
          </w:rPr>
          <w:t>https://www.linkedin.com/legal/privacy-policy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5" w:history="1">
        <w:r>
          <w:rPr>
            <w:rStyle w:val="Hyperlink"/>
          </w:rPr>
          <w:t>https://business.linkedin.com/c/15/10/eu-scc</w:t>
        </w:r>
      </w:hyperlink>
      <w:r>
        <w:t xml:space="preserve">. </w:t>
      </w:r>
    </w:p>
    <w:p w14:paraId="696B7266" w14:textId="77777777" w:rsidR="009D75A2" w:rsidRDefault="009D75A2" w:rsidP="009D75A2">
      <w:pPr>
        <w:pStyle w:val="ProductList-Body"/>
        <w:ind w:left="180"/>
      </w:pPr>
    </w:p>
    <w:p w14:paraId="5A109C54" w14:textId="77777777" w:rsidR="009D75A2" w:rsidRPr="00303530" w:rsidRDefault="009D75A2" w:rsidP="009D75A2">
      <w:pPr>
        <w:pStyle w:val="ProductList-Body"/>
        <w:ind w:left="180"/>
        <w:rPr>
          <w:b/>
          <w:color w:val="0072C6"/>
        </w:rPr>
      </w:pPr>
      <w:r>
        <w:rPr>
          <w:b/>
          <w:color w:val="0072C6"/>
        </w:rPr>
        <w:t>Соглашение об уровне обслуживания</w:t>
      </w:r>
    </w:p>
    <w:p w14:paraId="4A4A2439" w14:textId="77777777" w:rsidR="009D75A2" w:rsidRDefault="009D75A2" w:rsidP="009D75A2">
      <w:pPr>
        <w:pStyle w:val="ProductList-Body"/>
        <w:ind w:left="180"/>
      </w:pPr>
      <w:r>
        <w:t>Для LinkedIn Sales Navigator, выпуск Team или Enterprise, Соглашения об уровне обслуживания не предусмотрено.</w:t>
      </w:r>
    </w:p>
    <w:p w14:paraId="195C7327" w14:textId="77777777" w:rsidR="009D75A2" w:rsidRDefault="009D75A2" w:rsidP="009D75A2">
      <w:pPr>
        <w:pStyle w:val="ProductList-Body"/>
      </w:pPr>
    </w:p>
    <w:p w14:paraId="0ABA6DD9" w14:textId="77777777" w:rsidR="009D75A2" w:rsidRDefault="009D75A2" w:rsidP="009D75A2">
      <w:pPr>
        <w:pStyle w:val="ProductList-ClauseHeading"/>
      </w:pPr>
      <w:r>
        <w:t>Microsoft Social Engagement</w:t>
      </w:r>
    </w:p>
    <w:p w14:paraId="2D14C6AB" w14:textId="77777777" w:rsidR="009D75A2" w:rsidRPr="002C6BAD" w:rsidRDefault="009D75A2" w:rsidP="009D75A2">
      <w:pPr>
        <w:pStyle w:val="ProductList-Body"/>
        <w:ind w:left="180"/>
        <w:rPr>
          <w:b/>
          <w:color w:val="0072C6"/>
        </w:rPr>
      </w:pPr>
      <w:r>
        <w:rPr>
          <w:b/>
          <w:color w:val="0072C6"/>
        </w:rPr>
        <w:t>Соглашение об уровне обслуживания</w:t>
      </w:r>
    </w:p>
    <w:p w14:paraId="111667BD" w14:textId="77777777" w:rsidR="009D75A2" w:rsidRDefault="009D75A2" w:rsidP="009D75A2">
      <w:pPr>
        <w:pStyle w:val="ProductList-Body"/>
        <w:ind w:left="180"/>
      </w:pPr>
      <w:r>
        <w:t>Для Microsoft Social Engagement отсутствует Соглашение об уровне обслуживания.</w:t>
      </w:r>
    </w:p>
    <w:p w14:paraId="23967A6E" w14:textId="77777777" w:rsidR="009D75A2" w:rsidRPr="00BA61B1" w:rsidRDefault="009D75A2" w:rsidP="009D75A2">
      <w:pPr>
        <w:pStyle w:val="ProductList-Body"/>
      </w:pPr>
    </w:p>
    <w:p w14:paraId="5EE38D59" w14:textId="77777777" w:rsidR="009D75A2" w:rsidRPr="002C6BAD" w:rsidRDefault="009D75A2" w:rsidP="009D75A2">
      <w:pPr>
        <w:pStyle w:val="ProductList-Body"/>
        <w:keepNext/>
        <w:tabs>
          <w:tab w:val="clear" w:pos="158"/>
          <w:tab w:val="left" w:pos="360"/>
        </w:tabs>
        <w:ind w:left="187"/>
        <w:rPr>
          <w:b/>
          <w:color w:val="0072C6"/>
        </w:rPr>
      </w:pPr>
      <w:r>
        <w:rPr>
          <w:b/>
          <w:color w:val="0072C6"/>
        </w:rPr>
        <w:t>Социальное содержимое, полученное посредством Dynamics 365 AI for Market Insights</w:t>
      </w:r>
    </w:p>
    <w:p w14:paraId="5AB282CC" w14:textId="77777777" w:rsidR="009D75A2" w:rsidRDefault="009D75A2" w:rsidP="009D75A2">
      <w:pPr>
        <w:pStyle w:val="ProductList-Body"/>
        <w:tabs>
          <w:tab w:val="clear" w:pos="158"/>
          <w:tab w:val="left" w:pos="360"/>
        </w:tabs>
        <w:ind w:left="180"/>
      </w:pPr>
      <w:r>
        <w:t>Социальное содержимое — общедоступное содержимое, предоставляемое социальными сетями (такими как Twitter, Facebook и YouTube), а также услуги по индексированию и агрегированию данных в ответ на поисковые запросы Клиента, выполненные в Microsoft Social Engagement. Социальный контент — это не Данные клиента. С целью извлечения Социального содержимого, если необходимо, мы будем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Клиент не должен использовать Социальное содержимое в целях слежения. Клиенты из государственного сектора могут иметь ограниченный доступ к Социальному содержимому. Microsoft оставляет за собой право:</w:t>
      </w:r>
    </w:p>
    <w:p w14:paraId="0D50A26E" w14:textId="77777777" w:rsidR="009D75A2" w:rsidRDefault="009D75A2" w:rsidP="009D75A2">
      <w:pPr>
        <w:pStyle w:val="ProductList-Body"/>
        <w:numPr>
          <w:ilvl w:val="0"/>
          <w:numId w:val="13"/>
        </w:numPr>
        <w:tabs>
          <w:tab w:val="clear" w:pos="158"/>
          <w:tab w:val="left" w:pos="180"/>
        </w:tabs>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69741306" w14:textId="77777777" w:rsidR="009D75A2" w:rsidRDefault="009D75A2" w:rsidP="009D75A2">
      <w:pPr>
        <w:pStyle w:val="ProductList-Body"/>
        <w:numPr>
          <w:ilvl w:val="0"/>
          <w:numId w:val="13"/>
        </w:numPr>
        <w:spacing w:before="40"/>
        <w:ind w:left="810" w:hanging="274"/>
      </w:pPr>
      <w:r>
        <w:t xml:space="preserve">осуществлять доступ к Социальному содержимому, редактировать и удалять его, в любых целях; давать указание Клиенту отредактировать или удалить Социальное содержимое; ограничивать возможность Клиента экспортировать или передавать Социальное содержимое; а также удалять или ограничивать дальнейший доступ к Социальному содержимому после досрочного прекращения или окончания срока действия Веб-службы. </w:t>
      </w:r>
    </w:p>
    <w:p w14:paraId="250ACECF" w14:textId="77777777" w:rsidR="009D75A2" w:rsidRDefault="009D75A2" w:rsidP="009D75A2">
      <w:pPr>
        <w:pStyle w:val="ProductList-Body"/>
      </w:pPr>
    </w:p>
    <w:p w14:paraId="2AAC97D1" w14:textId="77777777" w:rsidR="009D75A2" w:rsidRPr="006F1174" w:rsidRDefault="009D75A2" w:rsidP="009D75A2">
      <w:pPr>
        <w:pStyle w:val="ProductList-ClauseHeading"/>
      </w:pPr>
      <w:r>
        <w:t>Dynamics 365 for Operations Order Lines</w:t>
      </w:r>
    </w:p>
    <w:p w14:paraId="3A4904BE" w14:textId="77777777" w:rsidR="009D75A2" w:rsidRPr="00556376" w:rsidRDefault="009D75A2" w:rsidP="009D75A2">
      <w:pPr>
        <w:pStyle w:val="ProductList-Body"/>
        <w:rPr>
          <w:spacing w:val="-2"/>
        </w:rPr>
      </w:pPr>
      <w:r w:rsidRPr="00556376">
        <w:rPr>
          <w:spacing w:val="-2"/>
        </w:rPr>
        <w:t>Пользователям или устройствам не требуется лицензия на подписку (SL) для непрямого (не через интерфейс клиента) исполнения транзакций, типы которых указаны в Руководстве по лицензированию Dynamics 365 (</w:t>
      </w:r>
      <w:hyperlink r:id="rId46" w:history="1">
        <w:r w:rsidRPr="00556376">
          <w:rPr>
            <w:rStyle w:val="Hyperlink"/>
            <w:spacing w:val="-2"/>
          </w:rPr>
          <w:t>https://go.microsoft.com/fwlink/?LinkId=866544&amp;clcid=0x409</w:t>
        </w:r>
      </w:hyperlink>
      <w:r w:rsidRPr="00556376">
        <w:rPr>
          <w:spacing w:val="-2"/>
        </w:rPr>
        <w:t xml:space="preserve">). Количество допустимых транзакций ограничивается количеством строк заказов, на которые получена лицензия. </w:t>
      </w:r>
    </w:p>
    <w:p w14:paraId="1E47C25F" w14:textId="77777777" w:rsidR="009D75A2" w:rsidRDefault="009D75A2" w:rsidP="009D75A2">
      <w:pPr>
        <w:pStyle w:val="ProductList-Body"/>
      </w:pPr>
    </w:p>
    <w:p w14:paraId="73F40202" w14:textId="77777777" w:rsidR="00DE14CF" w:rsidRDefault="00DE14CF" w:rsidP="00DE14CF">
      <w:pPr>
        <w:pStyle w:val="ProductList-ClauseHeading"/>
        <w:tabs>
          <w:tab w:val="clear" w:pos="360"/>
          <w:tab w:val="left" w:pos="0"/>
        </w:tabs>
        <w:ind w:left="360" w:hanging="360"/>
      </w:pPr>
      <w:r>
        <w:t>Dynamics 365 AI for Sales</w:t>
      </w:r>
    </w:p>
    <w:p w14:paraId="72FDF2EC" w14:textId="77777777" w:rsidR="00DE14CF" w:rsidRPr="00455F0E" w:rsidRDefault="00DE14CF" w:rsidP="00DE14CF">
      <w:pPr>
        <w:pStyle w:val="ProductList-Body"/>
        <w:tabs>
          <w:tab w:val="clear" w:pos="158"/>
          <w:tab w:val="left" w:pos="90"/>
          <w:tab w:val="left" w:pos="270"/>
        </w:tabs>
        <w:ind w:left="518" w:hanging="360"/>
      </w:pPr>
      <w:r>
        <w:rPr>
          <w:b/>
          <w:bCs/>
          <w:color w:val="0072C6"/>
        </w:rPr>
        <w:t>Соглашение об уровне обслуживания</w:t>
      </w:r>
    </w:p>
    <w:p w14:paraId="135D43BE" w14:textId="77777777" w:rsidR="00DE14CF" w:rsidRDefault="00DE14CF" w:rsidP="00DE14CF">
      <w:pPr>
        <w:pStyle w:val="ProductList-Body"/>
        <w:tabs>
          <w:tab w:val="clear" w:pos="158"/>
          <w:tab w:val="left" w:pos="90"/>
          <w:tab w:val="left" w:pos="270"/>
        </w:tabs>
        <w:ind w:left="518" w:hanging="360"/>
      </w:pPr>
      <w:r>
        <w:t>Для Dynamics 365 for Sales Соглашение об уровне обслуживания отсутствует.</w:t>
      </w:r>
    </w:p>
    <w:p w14:paraId="7BFC9B2C" w14:textId="77777777" w:rsidR="00DE14CF" w:rsidRPr="00AC1B3E" w:rsidRDefault="00DE14CF" w:rsidP="00DE14CF">
      <w:pPr>
        <w:pStyle w:val="ProductList-Body"/>
      </w:pPr>
    </w:p>
    <w:p w14:paraId="24D9EE4F" w14:textId="77777777" w:rsidR="00DE14CF" w:rsidRDefault="00DE14CF" w:rsidP="00DE14CF">
      <w:pPr>
        <w:pStyle w:val="ProductList-ClauseHeading"/>
        <w:tabs>
          <w:tab w:val="clear" w:pos="360"/>
          <w:tab w:val="left" w:pos="0"/>
        </w:tabs>
        <w:ind w:left="360" w:hanging="360"/>
      </w:pPr>
      <w:r>
        <w:t>Dynamics 365 Layout</w:t>
      </w:r>
    </w:p>
    <w:p w14:paraId="579801F9" w14:textId="77777777" w:rsidR="00DE14CF" w:rsidRPr="00455F0E" w:rsidRDefault="00DE14CF" w:rsidP="00DE14CF">
      <w:pPr>
        <w:pStyle w:val="ProductList-Body"/>
        <w:tabs>
          <w:tab w:val="clear" w:pos="158"/>
          <w:tab w:val="left" w:pos="90"/>
          <w:tab w:val="left" w:pos="270"/>
        </w:tabs>
        <w:ind w:left="518" w:hanging="360"/>
      </w:pPr>
      <w:r>
        <w:rPr>
          <w:b/>
          <w:bCs/>
          <w:color w:val="0072C6"/>
        </w:rPr>
        <w:t>Соглашение об уровне обслуживания</w:t>
      </w:r>
    </w:p>
    <w:p w14:paraId="7D908CEA" w14:textId="77777777" w:rsidR="00DE14CF" w:rsidRDefault="00DE14CF" w:rsidP="00DE14CF">
      <w:pPr>
        <w:pStyle w:val="ProductList-Body"/>
        <w:tabs>
          <w:tab w:val="clear" w:pos="158"/>
          <w:tab w:val="left" w:pos="90"/>
          <w:tab w:val="left" w:pos="270"/>
        </w:tabs>
        <w:ind w:left="518" w:hanging="360"/>
      </w:pPr>
      <w:r>
        <w:t>Для Dynamics 365 Layout Соглашение об уровне обслуживания отсутствует.</w:t>
      </w:r>
    </w:p>
    <w:p w14:paraId="2E5E19FC" w14:textId="77777777" w:rsidR="009D75A2" w:rsidRDefault="009D75A2" w:rsidP="009D75A2">
      <w:pPr>
        <w:pStyle w:val="ProductList-Body"/>
      </w:pPr>
    </w:p>
    <w:p w14:paraId="6B17AD4A" w14:textId="77777777" w:rsidR="009D75A2" w:rsidRDefault="009D75A2" w:rsidP="009D75A2">
      <w:pPr>
        <w:pStyle w:val="ProductList-ClauseHeading"/>
        <w:tabs>
          <w:tab w:val="clear" w:pos="360"/>
          <w:tab w:val="left" w:pos="0"/>
        </w:tabs>
        <w:ind w:left="360" w:hanging="360"/>
      </w:pPr>
      <w:r>
        <w:t>Dynamics 365 Remote Assist</w:t>
      </w:r>
    </w:p>
    <w:p w14:paraId="065FDA6F" w14:textId="77777777" w:rsidR="009D75A2" w:rsidRPr="00455F0E" w:rsidRDefault="009D75A2" w:rsidP="009D75A2">
      <w:pPr>
        <w:pStyle w:val="ProductList-Body"/>
        <w:tabs>
          <w:tab w:val="clear" w:pos="158"/>
          <w:tab w:val="left" w:pos="90"/>
          <w:tab w:val="left" w:pos="270"/>
        </w:tabs>
        <w:ind w:left="518" w:hanging="360"/>
      </w:pPr>
      <w:r>
        <w:rPr>
          <w:b/>
          <w:bCs/>
          <w:color w:val="0072C6"/>
        </w:rPr>
        <w:t>Соглашение об уровне обслуживания</w:t>
      </w:r>
    </w:p>
    <w:p w14:paraId="264B9331" w14:textId="77777777" w:rsidR="009D75A2" w:rsidRPr="00D97771" w:rsidRDefault="009D75A2" w:rsidP="009D75A2">
      <w:pPr>
        <w:pStyle w:val="ProductList-Body"/>
        <w:tabs>
          <w:tab w:val="clear" w:pos="158"/>
          <w:tab w:val="left" w:pos="90"/>
          <w:tab w:val="left" w:pos="270"/>
        </w:tabs>
        <w:ind w:left="518" w:hanging="360"/>
      </w:pPr>
      <w:r>
        <w:t>Для Dynamics 365 Remote Assist Соглашение об уровне обслуживания отсутствует.</w:t>
      </w:r>
    </w:p>
    <w:p w14:paraId="3C5A817D" w14:textId="77777777" w:rsidR="009D75A2" w:rsidRPr="00AE4500" w:rsidRDefault="00DA5AF0" w:rsidP="009D75A2">
      <w:pPr>
        <w:pStyle w:val="ProductList-Body"/>
        <w:shd w:val="clear" w:color="auto" w:fill="A6A6A6" w:themeFill="background1" w:themeFillShade="A6"/>
        <w:spacing w:before="120" w:after="240"/>
        <w:jc w:val="right"/>
        <w:rPr>
          <w:sz w:val="16"/>
          <w:szCs w:val="16"/>
        </w:rPr>
      </w:pPr>
      <w:hyperlink w:anchor="_top" w:history="1">
        <w:r w:rsidR="009D75A2" w:rsidRPr="00AE4500">
          <w:rPr>
            <w:rStyle w:val="Hyperlink"/>
            <w:sz w:val="16"/>
            <w:szCs w:val="16"/>
          </w:rPr>
          <w:t>Оглавление</w:t>
        </w:r>
      </w:hyperlink>
      <w:r w:rsidR="009D75A2" w:rsidRPr="00AE4500">
        <w:rPr>
          <w:sz w:val="16"/>
          <w:szCs w:val="16"/>
        </w:rPr>
        <w:t xml:space="preserve"> / </w:t>
      </w:r>
      <w:hyperlink w:anchor="_top" w:history="1">
        <w:r w:rsidR="009D75A2" w:rsidRPr="00AE4500">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52" w:name="_Toc531603427"/>
      <w:bookmarkStart w:id="153" w:name="O365Services"/>
      <w:r w:rsidRPr="007D64E5">
        <w:rPr>
          <w:lang w:val="ru-RU"/>
        </w:rPr>
        <w:t xml:space="preserve">Службы </w:t>
      </w:r>
      <w:r>
        <w:t>Office</w:t>
      </w:r>
      <w:r w:rsidRPr="007D64E5">
        <w:rPr>
          <w:lang w:val="ru-RU"/>
        </w:rPr>
        <w:t xml:space="preserve"> 365</w:t>
      </w:r>
      <w:bookmarkEnd w:id="152"/>
    </w:p>
    <w:bookmarkEnd w:id="153"/>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4" w:name="CoreFeaturesforOffice365Services"/>
      <w:r>
        <w:rPr>
          <w:b/>
          <w:color w:val="00188F"/>
        </w:rPr>
        <w:lastRenderedPageBreak/>
        <w:t>Основные характеристики Служб Office 365</w:t>
      </w:r>
    </w:p>
    <w:bookmarkEnd w:id="154"/>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9427A1">
      <w:pPr>
        <w:pStyle w:val="ProductList-Body"/>
      </w:pPr>
    </w:p>
    <w:p w14:paraId="2015567F" w14:textId="77777777" w:rsidR="00C5359D" w:rsidRPr="00BA2331" w:rsidRDefault="00C5359D" w:rsidP="00C5359D">
      <w:pPr>
        <w:pStyle w:val="ProductList-ClauseHeading"/>
      </w:pPr>
      <w:r>
        <w:t>Шифрование служб ключом клиента</w:t>
      </w:r>
    </w:p>
    <w:p w14:paraId="6DA41ACE" w14:textId="77777777" w:rsidR="00C5359D" w:rsidRPr="00BA2331" w:rsidRDefault="00C5359D" w:rsidP="00C5359D">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77777777" w:rsidR="00C5359D" w:rsidRPr="00690C65" w:rsidRDefault="00C5359D" w:rsidP="009427A1">
      <w:pPr>
        <w:pStyle w:val="ProductList-Body"/>
      </w:pPr>
    </w:p>
    <w:p w14:paraId="643B145B" w14:textId="77777777" w:rsidR="00D66D5F" w:rsidRDefault="00D66D5F" w:rsidP="00D66D5F">
      <w:pPr>
        <w:pStyle w:val="ProductList-Body"/>
        <w:rPr>
          <w:b/>
          <w:color w:val="00188F"/>
        </w:rPr>
      </w:pPr>
      <w:bookmarkStart w:id="155" w:name="MicrosoftTeams"/>
      <w:r>
        <w:rPr>
          <w:b/>
          <w:color w:val="00188F"/>
        </w:rPr>
        <w:t>Группы специалистов Microsoft</w:t>
      </w:r>
      <w:bookmarkEnd w:id="155"/>
    </w:p>
    <w:p w14:paraId="7EC652C6" w14:textId="23EBE936"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3D5C5D3B" w14:textId="77777777" w:rsidR="00C5359D" w:rsidRPr="006D2C33" w:rsidRDefault="00DA5AF0" w:rsidP="00C5359D">
      <w:pPr>
        <w:pStyle w:val="ProductList-Body"/>
        <w:shd w:val="clear" w:color="auto" w:fill="A6A6A6" w:themeFill="background1" w:themeFillShade="A6"/>
        <w:spacing w:before="120" w:after="240"/>
        <w:jc w:val="right"/>
      </w:pPr>
      <w:hyperlink w:anchor="TableofContents" w:history="1">
        <w:r w:rsidR="00C5359D">
          <w:rPr>
            <w:rStyle w:val="Hyperlink"/>
            <w:sz w:val="16"/>
            <w:szCs w:val="16"/>
          </w:rPr>
          <w:t>Оглавление</w:t>
        </w:r>
      </w:hyperlink>
      <w:r w:rsidR="00C5359D">
        <w:rPr>
          <w:sz w:val="16"/>
          <w:szCs w:val="16"/>
        </w:rPr>
        <w:t xml:space="preserve"> / </w:t>
      </w:r>
      <w:hyperlink w:anchor="GeneralTerms" w:history="1">
        <w:r w:rsidR="00C5359D">
          <w:rPr>
            <w:rStyle w:val="Hyperlink"/>
            <w:sz w:val="16"/>
            <w:szCs w:val="16"/>
          </w:rPr>
          <w:t>Общие условия</w:t>
        </w:r>
      </w:hyperlink>
    </w:p>
    <w:p w14:paraId="768E3649" w14:textId="77777777" w:rsidR="00A32E3E" w:rsidRDefault="00A32E3E" w:rsidP="00A32E3E">
      <w:pPr>
        <w:pStyle w:val="ProductList-Offering2Heading"/>
        <w:outlineLvl w:val="2"/>
      </w:pPr>
      <w:bookmarkStart w:id="156" w:name="AudioServices"/>
      <w:r>
        <w:tab/>
      </w:r>
      <w:bookmarkStart w:id="157" w:name="_Toc528174078"/>
      <w:bookmarkStart w:id="158" w:name="_Toc531603428"/>
      <w:r>
        <w:t>Службы звука</w:t>
      </w:r>
      <w:bookmarkEnd w:id="157"/>
      <w:bookmarkEnd w:id="158"/>
    </w:p>
    <w:p w14:paraId="48C57F23" w14:textId="77777777" w:rsidR="00A32E3E" w:rsidRDefault="00A32E3E" w:rsidP="00A32E3E">
      <w:pPr>
        <w:pStyle w:val="ProductList-Offering1"/>
        <w:sectPr w:rsidR="00A32E3E" w:rsidSect="00E275D6">
          <w:type w:val="continuous"/>
          <w:pgSz w:w="12240" w:h="15840"/>
          <w:pgMar w:top="1440" w:right="720" w:bottom="1440" w:left="720" w:header="720" w:footer="720" w:gutter="0"/>
          <w:cols w:space="720"/>
          <w:titlePg/>
          <w:docGrid w:linePitch="360"/>
        </w:sectPr>
      </w:pPr>
    </w:p>
    <w:bookmarkEnd w:id="156"/>
    <w:p w14:paraId="5BAB3BDA"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Skype для бизнеса Online (план 2)</w:t>
      </w:r>
    </w:p>
    <w:p w14:paraId="532407BD"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2849CCEE" w14:textId="77777777" w:rsidR="00A32E3E" w:rsidRPr="00EF1E73" w:rsidRDefault="00A32E3E" w:rsidP="00A32E3E">
      <w:pPr>
        <w:pStyle w:val="ProductList-Body"/>
        <w:rPr>
          <w:rFonts w:asciiTheme="majorHAnsi" w:hAnsiTheme="majorHAnsi"/>
          <w:sz w:val="16"/>
          <w:szCs w:val="16"/>
        </w:rPr>
      </w:pPr>
      <w:r>
        <w:rPr>
          <w:rFonts w:asciiTheme="majorHAnsi" w:hAnsiTheme="majorHAnsi"/>
          <w:sz w:val="16"/>
          <w:szCs w:val="16"/>
        </w:rPr>
        <w:t>Calling Plan</w:t>
      </w:r>
    </w:p>
    <w:p w14:paraId="32479630"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7F596D1A"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Communication Credits</w:t>
      </w:r>
    </w:p>
    <w:p w14:paraId="24BB6B18"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Конференц-зал</w:t>
      </w:r>
    </w:p>
    <w:p w14:paraId="450839E1"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Phone System</w:t>
      </w:r>
    </w:p>
    <w:p w14:paraId="67A1557C" w14:textId="77777777" w:rsidR="00A32E3E" w:rsidRDefault="00A32E3E" w:rsidP="00A32E3E">
      <w:pPr>
        <w:pStyle w:val="ProductList-Offering2"/>
        <w:sectPr w:rsidR="00A32E3E" w:rsidSect="005B7124">
          <w:type w:val="continuous"/>
          <w:pgSz w:w="12240" w:h="15840"/>
          <w:pgMar w:top="1440" w:right="720" w:bottom="1440" w:left="720" w:header="720" w:footer="720" w:gutter="0"/>
          <w:cols w:num="2" w:space="720"/>
          <w:titlePg/>
          <w:docGrid w:linePitch="360"/>
        </w:sectPr>
      </w:pPr>
    </w:p>
    <w:p w14:paraId="335973B4" w14:textId="77777777" w:rsidR="00A32E3E" w:rsidRPr="000A5E8A" w:rsidRDefault="00A32E3E" w:rsidP="00A32E3E">
      <w:pPr>
        <w:pStyle w:val="ProductList-Body"/>
        <w:pBdr>
          <w:top w:val="single" w:sz="4" w:space="1" w:color="BFBFBF" w:themeColor="background1" w:themeShade="BF"/>
        </w:pBdr>
        <w:rPr>
          <w:b/>
          <w:color w:val="000000" w:themeColor="text1"/>
          <w:sz w:val="8"/>
          <w:szCs w:val="8"/>
        </w:rPr>
      </w:pPr>
    </w:p>
    <w:p w14:paraId="09B88B53" w14:textId="77777777" w:rsidR="00A32E3E" w:rsidRPr="001A19E0" w:rsidRDefault="00A32E3E" w:rsidP="00A32E3E">
      <w:pPr>
        <w:pStyle w:val="ProductList-Body"/>
        <w:rPr>
          <w:b/>
          <w:color w:val="00188F"/>
        </w:rPr>
      </w:pPr>
      <w:r>
        <w:rPr>
          <w:b/>
          <w:color w:val="00188F"/>
        </w:rPr>
        <w:t>Основные характеристики Служб Office 365</w:t>
      </w:r>
    </w:p>
    <w:p w14:paraId="07C594D8" w14:textId="77777777" w:rsidR="00A32E3E" w:rsidRDefault="00A32E3E" w:rsidP="00A32E3E">
      <w:pPr>
        <w:pStyle w:val="ProductList-Body"/>
      </w:pPr>
      <w:r>
        <w:t xml:space="preserve">Skype для бизнеса Online план 2 или последующие службы будут иметь указанные далее </w:t>
      </w:r>
      <w:hyperlink w:anchor="_top" w:history="1">
        <w:r>
          <w:rPr>
            <w:rStyle w:val="Hyperlink"/>
          </w:rPr>
          <w:t>Основные характеристики</w:t>
        </w:r>
      </w:hyperlink>
      <w:r>
        <w:t>.</w:t>
      </w:r>
    </w:p>
    <w:p w14:paraId="41EBE3F5" w14:textId="77777777" w:rsidR="00A32E3E" w:rsidRPr="00D7478E" w:rsidRDefault="00A32E3E" w:rsidP="00A32E3E">
      <w:pPr>
        <w:pStyle w:val="ProductList-Body"/>
      </w:pPr>
    </w:p>
    <w:p w14:paraId="1194FE68" w14:textId="77777777" w:rsidR="00A32E3E" w:rsidRPr="00D7478E" w:rsidRDefault="00A32E3E" w:rsidP="00A32E3E">
      <w:pPr>
        <w:pStyle w:val="ProductList-Body"/>
        <w:tabs>
          <w:tab w:val="clear" w:pos="158"/>
          <w:tab w:val="left" w:pos="360"/>
        </w:tabs>
        <w:ind w:left="180"/>
        <w:rPr>
          <w:b/>
          <w:color w:val="0072C6"/>
        </w:rPr>
      </w:pPr>
      <w:r>
        <w:rPr>
          <w:b/>
          <w:color w:val="0072C6"/>
        </w:rPr>
        <w:t>Обмен мгновенными сообщениями</w:t>
      </w:r>
    </w:p>
    <w:p w14:paraId="1BF08B70" w14:textId="77777777" w:rsidR="00A32E3E" w:rsidRDefault="00A32E3E" w:rsidP="00A32E3E">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76220F3E" w14:textId="77777777" w:rsidR="00A32E3E" w:rsidRDefault="00A32E3E" w:rsidP="00A32E3E">
      <w:pPr>
        <w:pStyle w:val="ProductList-Body"/>
        <w:tabs>
          <w:tab w:val="clear" w:pos="158"/>
          <w:tab w:val="left" w:pos="360"/>
        </w:tabs>
        <w:ind w:left="180"/>
      </w:pPr>
    </w:p>
    <w:p w14:paraId="13AFA946" w14:textId="77777777" w:rsidR="00A32E3E" w:rsidRPr="00D7478E" w:rsidRDefault="00A32E3E" w:rsidP="00A32E3E">
      <w:pPr>
        <w:pStyle w:val="ProductList-Body"/>
        <w:tabs>
          <w:tab w:val="clear" w:pos="158"/>
          <w:tab w:val="left" w:pos="360"/>
        </w:tabs>
        <w:ind w:left="180"/>
        <w:rPr>
          <w:b/>
          <w:color w:val="0072C6"/>
        </w:rPr>
      </w:pPr>
      <w:r>
        <w:rPr>
          <w:b/>
          <w:color w:val="0072C6"/>
        </w:rPr>
        <w:t>Присутствие</w:t>
      </w:r>
    </w:p>
    <w:p w14:paraId="54FD9DB2" w14:textId="77777777" w:rsidR="00A32E3E" w:rsidRDefault="00A32E3E" w:rsidP="00A32E3E">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2097A981" w14:textId="77777777" w:rsidR="00A32E3E" w:rsidRDefault="00A32E3E" w:rsidP="00A32E3E">
      <w:pPr>
        <w:pStyle w:val="ProductList-Body"/>
        <w:tabs>
          <w:tab w:val="clear" w:pos="158"/>
          <w:tab w:val="left" w:pos="360"/>
        </w:tabs>
        <w:ind w:left="180"/>
      </w:pPr>
    </w:p>
    <w:p w14:paraId="754E8CA8" w14:textId="77777777" w:rsidR="00A32E3E" w:rsidRPr="00D7478E" w:rsidRDefault="00A32E3E" w:rsidP="00A32E3E">
      <w:pPr>
        <w:pStyle w:val="ProductList-Body"/>
        <w:keepNext/>
        <w:tabs>
          <w:tab w:val="clear" w:pos="158"/>
          <w:tab w:val="left" w:pos="360"/>
        </w:tabs>
        <w:ind w:left="187"/>
        <w:rPr>
          <w:b/>
          <w:color w:val="0072C6"/>
        </w:rPr>
      </w:pPr>
      <w:r>
        <w:rPr>
          <w:b/>
          <w:color w:val="0072C6"/>
        </w:rPr>
        <w:t>Собрания по сети</w:t>
      </w:r>
    </w:p>
    <w:p w14:paraId="6176FE38" w14:textId="77777777" w:rsidR="00A32E3E" w:rsidRDefault="00A32E3E" w:rsidP="00A32E3E">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2D03877B" w14:textId="77777777" w:rsidR="00A32E3E" w:rsidRPr="0011540B" w:rsidRDefault="00A32E3E" w:rsidP="00A32E3E">
      <w:pPr>
        <w:pStyle w:val="ProductList-Body"/>
      </w:pPr>
    </w:p>
    <w:p w14:paraId="7B714B0D" w14:textId="77777777" w:rsidR="00A32E3E" w:rsidRDefault="00A32E3E" w:rsidP="00A32E3E">
      <w:pPr>
        <w:pStyle w:val="ProductList-Body"/>
        <w:rPr>
          <w:b/>
          <w:color w:val="00188F"/>
        </w:rPr>
      </w:pPr>
      <w:r>
        <w:rPr>
          <w:b/>
          <w:color w:val="00188F"/>
        </w:rPr>
        <w:t>Уведомления</w:t>
      </w:r>
    </w:p>
    <w:p w14:paraId="44593BF7" w14:textId="77777777" w:rsidR="00A32E3E" w:rsidRDefault="00A32E3E" w:rsidP="00A32E3E">
      <w:pPr>
        <w:pStyle w:val="ProductList-Body"/>
      </w:pPr>
      <w:r>
        <w:t xml:space="preserve">Применяются Уведомления о стандартах H.264/MPEG-4 AVC и/или VC-1, приведенные во </w:t>
      </w:r>
      <w:hyperlink w:anchor="Вложение 1" w:history="1">
        <w:r>
          <w:rPr>
            <w:rStyle w:val="Hyperlink"/>
          </w:rPr>
          <w:t>Вложении 1</w:t>
        </w:r>
      </w:hyperlink>
      <w:r>
        <w:t>.</w:t>
      </w:r>
    </w:p>
    <w:p w14:paraId="2E5E5184" w14:textId="77777777" w:rsidR="00A32E3E" w:rsidRDefault="00A32E3E" w:rsidP="00A32E3E">
      <w:pPr>
        <w:pStyle w:val="ProductList-Body"/>
        <w:tabs>
          <w:tab w:val="clear" w:pos="158"/>
          <w:tab w:val="left" w:pos="360"/>
        </w:tabs>
      </w:pPr>
    </w:p>
    <w:p w14:paraId="736A062C" w14:textId="77777777" w:rsidR="00A32E3E" w:rsidRPr="00207B92" w:rsidRDefault="00A32E3E" w:rsidP="00A32E3E">
      <w:pPr>
        <w:pStyle w:val="ProductList-Body"/>
        <w:rPr>
          <w:b/>
          <w:color w:val="00188F"/>
        </w:rPr>
      </w:pPr>
      <w:r>
        <w:rPr>
          <w:b/>
          <w:color w:val="00188F"/>
        </w:rPr>
        <w:t>Внешние пользователи и пользователи, которые не прошли проверку подлинности в Skype для бизнеса Online</w:t>
      </w:r>
    </w:p>
    <w:p w14:paraId="457BC24A" w14:textId="77777777" w:rsidR="00A32E3E" w:rsidRDefault="00A32E3E" w:rsidP="00A32E3E">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37D977E9" w14:textId="77777777" w:rsidR="00A32E3E" w:rsidRPr="00A32E3E" w:rsidRDefault="00A32E3E" w:rsidP="00A32E3E">
      <w:pPr>
        <w:pStyle w:val="ProductList-Body"/>
        <w:tabs>
          <w:tab w:val="clear" w:pos="158"/>
          <w:tab w:val="left" w:pos="360"/>
        </w:tabs>
      </w:pPr>
    </w:p>
    <w:p w14:paraId="2CD9F61E" w14:textId="77777777" w:rsidR="00A32E3E" w:rsidRPr="0011540B" w:rsidRDefault="00A32E3E" w:rsidP="00A32E3E">
      <w:pPr>
        <w:pStyle w:val="ProductList-Body"/>
        <w:rPr>
          <w:b/>
          <w:color w:val="00188F"/>
        </w:rPr>
      </w:pPr>
      <w:r>
        <w:rPr>
          <w:b/>
          <w:color w:val="00188F"/>
        </w:rPr>
        <w:t>Устройство связи общего пользования</w:t>
      </w:r>
    </w:p>
    <w:p w14:paraId="40C3B9E2" w14:textId="6FB2681E" w:rsidR="00A32E3E" w:rsidRDefault="00A32E3E" w:rsidP="00A32E3E">
      <w:pPr>
        <w:pStyle w:val="ProductList-Body"/>
      </w:pPr>
      <w:r>
        <w:t xml:space="preserve">«Устройство связи общего пользования» — это устройство, которое совместно используется несколькими пользователями, не входящими на устройство с использованием учетных данных Office 365, и поддерживает вызовы, собрания и (или) конференции с помощью голосовой связи, VoIP и (или) видеосвязи. Предложения Microsoft «Телефон общего пользования» и «Конференц-зал» являются лицензиями на </w:t>
      </w:r>
      <w:r>
        <w:lastRenderedPageBreak/>
        <w:t>подписку «на устройство», которые могут быть назначены только устройству связи общего пользования. Каждое устройство с лицензией «Устройство связи общего пользования» может использоваться любым количеством пользователей.</w:t>
      </w:r>
    </w:p>
    <w:p w14:paraId="2A513784" w14:textId="77777777" w:rsidR="00A32E3E" w:rsidRDefault="00A32E3E" w:rsidP="00A32E3E">
      <w:pPr>
        <w:pStyle w:val="ProductList-Body"/>
        <w:tabs>
          <w:tab w:val="clear" w:pos="158"/>
          <w:tab w:val="left" w:pos="360"/>
        </w:tabs>
      </w:pPr>
    </w:p>
    <w:p w14:paraId="2FBEFCE7" w14:textId="77777777" w:rsidR="00A32E3E" w:rsidRPr="003619D2" w:rsidRDefault="00A32E3E" w:rsidP="00A32E3E">
      <w:pPr>
        <w:pStyle w:val="ProductList-Body"/>
        <w:rPr>
          <w:b/>
          <w:color w:val="00188F"/>
        </w:rPr>
      </w:pPr>
      <w:r>
        <w:rPr>
          <w:b/>
          <w:color w:val="00188F"/>
        </w:rPr>
        <w:t>Службы «Тарифный план» и «Аудиоконференция» (службы Вызовов и Конференц-связи)</w:t>
      </w:r>
    </w:p>
    <w:p w14:paraId="4CF8EFAD" w14:textId="77777777" w:rsidR="00A32E3E" w:rsidRDefault="00A32E3E" w:rsidP="00A32E3E">
      <w:pPr>
        <w:pStyle w:val="ProductList-Body"/>
        <w:tabs>
          <w:tab w:val="clear" w:pos="158"/>
          <w:tab w:val="left" w:pos="360"/>
        </w:tabs>
      </w:pPr>
      <w:r>
        <w:t xml:space="preserve">Службы Вызовов и Конференц-связи предоставляет аффилированное лицо Microsoft, уполномоченное администрировать их. Цена служб Вызовов и Конференц-связи может включать применимые налоги и сборы. Условия использования служб Вызовов и Конференц-связи могут отличаться в зависимости от страны. Информация обо всех включенных налогах, сборах и условиях использования в определенных странах приведена в тексте условий использования, опубликованных на посвященном Корпоративному лицензированию сайте по адресу </w:t>
      </w:r>
      <w:hyperlink r:id="rId47" w:history="1">
        <w:r>
          <w:rPr>
            <w:rStyle w:val="Hyperlink"/>
          </w:rPr>
          <w:t>http://go.microsoft.com/fwlink/?LinkId=690247</w:t>
        </w:r>
      </w:hyperlink>
      <w:r>
        <w:t>.</w:t>
      </w:r>
    </w:p>
    <w:p w14:paraId="050F9DD0" w14:textId="77777777" w:rsidR="00A32E3E" w:rsidRDefault="00A32E3E" w:rsidP="00A32E3E">
      <w:pPr>
        <w:pStyle w:val="ProductList-Body"/>
        <w:tabs>
          <w:tab w:val="clear" w:pos="158"/>
          <w:tab w:val="left" w:pos="360"/>
        </w:tabs>
      </w:pPr>
    </w:p>
    <w:p w14:paraId="4325DF7F" w14:textId="77777777" w:rsidR="00A32E3E" w:rsidRPr="0081293D" w:rsidRDefault="00A32E3E" w:rsidP="00A32E3E">
      <w:pPr>
        <w:pStyle w:val="ProductList-Body"/>
      </w:pPr>
      <w:r>
        <w:t>Превышение ограничений на использование соответствующего плана подписки на службы Вызовов и Конференц-связи (в соответствии</w:t>
      </w:r>
      <w:r w:rsidRPr="00A32E3E">
        <w:br/>
      </w:r>
      <w:r>
        <w:t>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1EFBE80D" w14:textId="77777777" w:rsidR="00A32E3E" w:rsidRDefault="00A32E3E" w:rsidP="00A32E3E">
      <w:pPr>
        <w:pStyle w:val="ProductList-Body"/>
      </w:pPr>
    </w:p>
    <w:p w14:paraId="4101F731" w14:textId="77777777" w:rsidR="00A32E3E" w:rsidRPr="003619D2" w:rsidRDefault="00A32E3E" w:rsidP="00A32E3E">
      <w:pPr>
        <w:pStyle w:val="ProductList-Body"/>
        <w:rPr>
          <w:b/>
          <w:color w:val="00188F"/>
        </w:rPr>
      </w:pPr>
      <w:r>
        <w:rPr>
          <w:b/>
          <w:color w:val="00188F"/>
        </w:rPr>
        <w:t>Важная информация об экстренных службах</w:t>
      </w:r>
    </w:p>
    <w:p w14:paraId="0374DCAF" w14:textId="77777777" w:rsidR="00A32E3E" w:rsidRDefault="00A32E3E" w:rsidP="00A32E3E">
      <w:pPr>
        <w:pStyle w:val="ProductList-Body"/>
      </w:pPr>
      <w:r>
        <w:t>Клиент должен уведомить каждого пользователя службы Calling Plan, что вызов Экстренных служб осуществляется иначе, чем при обычной телефонной связи, а именно: (i) Office 365 для бизнеса может не определять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может быть направлена по неверному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Calling Plan; а также (iii) несмотря на то, что службы Calling Plan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p>
    <w:p w14:paraId="2CC5CDC3" w14:textId="77777777" w:rsidR="00A32E3E" w:rsidRPr="006D2C33" w:rsidRDefault="00DA5AF0" w:rsidP="00A32E3E">
      <w:pPr>
        <w:pStyle w:val="ProductList-Body"/>
        <w:shd w:val="clear" w:color="auto" w:fill="A6A6A6" w:themeFill="background1" w:themeFillShade="A6"/>
        <w:spacing w:before="120" w:after="240"/>
        <w:jc w:val="right"/>
      </w:pPr>
      <w:hyperlink w:anchor="TableofContents" w:history="1">
        <w:r w:rsidR="00A32E3E">
          <w:rPr>
            <w:rStyle w:val="Hyperlink"/>
            <w:sz w:val="16"/>
            <w:szCs w:val="16"/>
          </w:rPr>
          <w:t>Оглавление</w:t>
        </w:r>
      </w:hyperlink>
      <w:r w:rsidR="00A32E3E">
        <w:rPr>
          <w:sz w:val="16"/>
          <w:szCs w:val="16"/>
        </w:rPr>
        <w:t xml:space="preserve"> / </w:t>
      </w:r>
      <w:hyperlink w:anchor="GeneralTerms" w:history="1">
        <w:r w:rsidR="00A32E3E">
          <w:rPr>
            <w:rStyle w:val="Hyperlink"/>
            <w:sz w:val="16"/>
            <w:szCs w:val="16"/>
          </w:rPr>
          <w:t>Общие условия</w:t>
        </w:r>
      </w:hyperlink>
    </w:p>
    <w:p w14:paraId="5D8FF105" w14:textId="2E1681A0" w:rsidR="009D75A2" w:rsidRPr="00DE14CF" w:rsidRDefault="009D75A2" w:rsidP="009D75A2">
      <w:pPr>
        <w:pStyle w:val="ProductList-Offering2Heading"/>
        <w:spacing w:line="233" w:lineRule="auto"/>
        <w:outlineLvl w:val="2"/>
        <w:rPr>
          <w:lang w:val="ru-RU"/>
        </w:rPr>
      </w:pPr>
      <w:r w:rsidRPr="00DE14CF">
        <w:rPr>
          <w:lang w:val="ru-RU"/>
        </w:rPr>
        <w:tab/>
      </w:r>
      <w:bookmarkStart w:id="159" w:name="ExchangeOnline"/>
      <w:bookmarkStart w:id="160" w:name="_Toc524436947"/>
      <w:bookmarkStart w:id="161" w:name="_Toc523239319"/>
      <w:bookmarkStart w:id="162" w:name="_Toc531603429"/>
      <w:r>
        <w:t>Exchange</w:t>
      </w:r>
      <w:r w:rsidRPr="00DE14CF">
        <w:rPr>
          <w:lang w:val="ru-RU"/>
        </w:rPr>
        <w:t xml:space="preserve"> </w:t>
      </w:r>
      <w:r>
        <w:t>Online</w:t>
      </w:r>
      <w:bookmarkEnd w:id="159"/>
      <w:bookmarkEnd w:id="160"/>
      <w:bookmarkEnd w:id="161"/>
      <w:bookmarkEnd w:id="162"/>
    </w:p>
    <w:p w14:paraId="761E435A" w14:textId="77777777" w:rsidR="009D75A2" w:rsidRDefault="009D75A2" w:rsidP="009D75A2">
      <w:pPr>
        <w:pStyle w:val="ProductList-Offering1"/>
        <w:spacing w:line="233" w:lineRule="auto"/>
        <w:sectPr w:rsidR="009D75A2" w:rsidSect="00E275D6">
          <w:footerReference w:type="first" r:id="rId48"/>
          <w:type w:val="continuous"/>
          <w:pgSz w:w="12240" w:h="15840"/>
          <w:pgMar w:top="1440" w:right="720" w:bottom="1440" w:left="720" w:header="720" w:footer="720" w:gutter="0"/>
          <w:cols w:space="720"/>
          <w:titlePg/>
          <w:docGrid w:linePitch="360"/>
        </w:sectPr>
      </w:pPr>
    </w:p>
    <w:p w14:paraId="020ABB2D"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Exchange Online (планы 1 и 2)</w:t>
      </w:r>
    </w:p>
    <w:p w14:paraId="70BB5AFA"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Exchange Online K1</w:t>
      </w:r>
    </w:p>
    <w:p w14:paraId="5E9E1A6A" w14:textId="77777777" w:rsidR="009D75A2" w:rsidRPr="00EF1E73" w:rsidRDefault="009D75A2" w:rsidP="009D75A2">
      <w:pPr>
        <w:pStyle w:val="ProductList-Body"/>
        <w:rPr>
          <w:rFonts w:asciiTheme="majorHAnsi" w:hAnsiTheme="majorHAnsi"/>
          <w:sz w:val="16"/>
          <w:szCs w:val="16"/>
        </w:rPr>
      </w:pPr>
      <w:r>
        <w:rPr>
          <w:rFonts w:asciiTheme="majorHAnsi" w:hAnsiTheme="majorHAnsi"/>
          <w:sz w:val="16"/>
          <w:szCs w:val="16"/>
        </w:rPr>
        <w:t>Архивация на базе Exchange Online для Exchange Online</w:t>
      </w:r>
    </w:p>
    <w:p w14:paraId="72682D25"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 xml:space="preserve">Архивация на базе Exchange Online для Exchange Server </w:t>
      </w:r>
    </w:p>
    <w:p w14:paraId="2198E013" w14:textId="77777777" w:rsidR="009D75A2" w:rsidRPr="00EF1E73" w:rsidRDefault="009D75A2" w:rsidP="009D75A2">
      <w:pPr>
        <w:pStyle w:val="ProductList-Body"/>
        <w:rPr>
          <w:rFonts w:asciiTheme="majorHAnsi" w:hAnsiTheme="majorHAnsi"/>
          <w:sz w:val="16"/>
          <w:szCs w:val="16"/>
        </w:rPr>
      </w:pPr>
      <w:r>
        <w:rPr>
          <w:rFonts w:asciiTheme="majorHAnsi" w:hAnsiTheme="majorHAnsi"/>
          <w:sz w:val="16"/>
          <w:szCs w:val="16"/>
        </w:rPr>
        <w:t>Предотвращение потери данных</w:t>
      </w:r>
    </w:p>
    <w:p w14:paraId="00D907A8"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Advanced Threat Protection</w:t>
      </w:r>
    </w:p>
    <w:p w14:paraId="210767D6"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Threat Intelligence</w:t>
      </w:r>
    </w:p>
    <w:p w14:paraId="3427523D" w14:textId="77777777" w:rsidR="009D75A2" w:rsidRDefault="009D75A2" w:rsidP="009D75A2">
      <w:pPr>
        <w:pStyle w:val="ProductList-Offering2"/>
        <w:spacing w:line="233" w:lineRule="auto"/>
        <w:ind w:left="0"/>
        <w:sectPr w:rsidR="009D75A2" w:rsidSect="00E275D6">
          <w:type w:val="continuous"/>
          <w:pgSz w:w="12240" w:h="15840"/>
          <w:pgMar w:top="1440" w:right="720" w:bottom="1440" w:left="720" w:header="720" w:footer="720" w:gutter="0"/>
          <w:cols w:num="2" w:space="720"/>
          <w:titlePg/>
          <w:docGrid w:linePitch="360"/>
        </w:sectPr>
      </w:pPr>
    </w:p>
    <w:p w14:paraId="1E943615" w14:textId="77777777" w:rsidR="00123E7D" w:rsidRPr="00C5359D" w:rsidRDefault="00123E7D" w:rsidP="00123E7D">
      <w:pPr>
        <w:pStyle w:val="ProductList-Body"/>
        <w:pBdr>
          <w:top w:val="single" w:sz="4" w:space="1" w:color="BFBFBF" w:themeColor="background1" w:themeShade="BF"/>
        </w:pBdr>
        <w:rPr>
          <w:sz w:val="8"/>
          <w:szCs w:val="8"/>
        </w:rPr>
      </w:pPr>
    </w:p>
    <w:p w14:paraId="0148DFFB" w14:textId="0758CBAD" w:rsidR="001A19E0" w:rsidRPr="00C5359D" w:rsidRDefault="00DC0A1F" w:rsidP="001A19E0">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097EE59B" w14:textId="77777777" w:rsidR="00A2402C" w:rsidRPr="0044514B" w:rsidRDefault="00A2402C" w:rsidP="00A2402C">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A32E3E">
      <w:pPr>
        <w:pStyle w:val="ProductList-Body"/>
        <w:keepNext/>
        <w:ind w:left="187"/>
      </w:pPr>
      <w:r>
        <w:rPr>
          <w:b/>
          <w:color w:val="0072C6"/>
        </w:rPr>
        <w:lastRenderedPageBreak/>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885CA4">
      <w:pPr>
        <w:pStyle w:val="ProductList-Body"/>
        <w:keepNext/>
        <w:ind w:left="187"/>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18BCBBC9" w14:textId="77777777" w:rsidR="00CA1737" w:rsidRDefault="00CA1737" w:rsidP="00CA1737">
      <w:pPr>
        <w:pStyle w:val="ProductList-ClauseHeading"/>
      </w:pPr>
      <w:r>
        <w:t>Смартфоны и планшеты</w:t>
      </w:r>
    </w:p>
    <w:p w14:paraId="1B7CDB46" w14:textId="77777777" w:rsidR="00CA1737" w:rsidRPr="003A1DB6" w:rsidRDefault="00CA1737" w:rsidP="00CA1737">
      <w:pPr>
        <w:pStyle w:val="ProductList-Body"/>
      </w:pPr>
      <w:r>
        <w:t xml:space="preserve">Каждый пользователь, которому Клиент назначает лицензию на подписку «на пользователя» Exchange Online, может также активировать программное обеспечение Microsoft Outlook Mobile для использования максимум на пяти смартфонах и пяти планшетах. </w:t>
      </w:r>
    </w:p>
    <w:p w14:paraId="6D3EAE97" w14:textId="77777777" w:rsidR="00CA1737" w:rsidRDefault="00CA1737" w:rsidP="006523C8">
      <w:pPr>
        <w:pStyle w:val="ProductList-Body"/>
        <w:tabs>
          <w:tab w:val="clear" w:pos="158"/>
          <w:tab w:val="left" w:pos="270"/>
        </w:tabs>
        <w:rPr>
          <w:b/>
          <w:color w:val="00188F"/>
        </w:rPr>
      </w:pPr>
    </w:p>
    <w:p w14:paraId="6F4D5951" w14:textId="71E159CB" w:rsidR="006523C8" w:rsidRPr="003D36DA" w:rsidRDefault="006523C8" w:rsidP="006523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6523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E934850" w14:textId="77777777" w:rsidR="00A4486C" w:rsidRPr="00017A5A" w:rsidRDefault="00A4486C" w:rsidP="00A4486C">
      <w:pPr>
        <w:pStyle w:val="ProductList-Body"/>
        <w:tabs>
          <w:tab w:val="clear" w:pos="158"/>
          <w:tab w:val="left" w:pos="180"/>
        </w:tabs>
        <w:rPr>
          <w:b/>
          <w:color w:val="00188F"/>
        </w:rPr>
      </w:pPr>
      <w:r>
        <w:rPr>
          <w:b/>
          <w:color w:val="00188F"/>
        </w:rPr>
        <w:t>Лицензия на Office 365 Data Loss Prevention на устройство</w:t>
      </w:r>
    </w:p>
    <w:p w14:paraId="034A0D24" w14:textId="77777777" w:rsidR="00A4486C" w:rsidRDefault="00A4486C" w:rsidP="00A4486C">
      <w:pPr>
        <w:pStyle w:val="ProductList-Body"/>
      </w:pPr>
      <w:r>
        <w:t>Если Клиент имеет лицензию на Office 365 Data Loss Prevention на устройство, все пользователи Лицензированного устройства имеют лицензию на использование Веб-службы.</w:t>
      </w:r>
      <w:bookmarkStart w:id="163" w:name="_Hlk486589626"/>
    </w:p>
    <w:bookmarkEnd w:id="163"/>
    <w:p w14:paraId="278C0D50" w14:textId="34BE4304"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64" w:name="_Toc423959249"/>
      <w:r w:rsidRPr="00E52DB9">
        <w:rPr>
          <w:b/>
          <w:color w:val="00188F"/>
        </w:rPr>
        <w:t>Соглашение об уровнях обслуживания</w:t>
      </w:r>
      <w:bookmarkEnd w:id="164"/>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p w14:paraId="4B754C73" w14:textId="77777777" w:rsidR="00E93FD0" w:rsidRPr="00690C65" w:rsidRDefault="00DA5AF0"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E60B8BC" w14:textId="40009259" w:rsidR="00DE14CF" w:rsidRDefault="00DE14CF" w:rsidP="00DE14CF">
      <w:pPr>
        <w:pStyle w:val="ProductList-Body"/>
      </w:pPr>
      <w:bookmarkStart w:id="165" w:name="O365Applications"/>
    </w:p>
    <w:p w14:paraId="70FB3885" w14:textId="77777777" w:rsidR="00DE14CF" w:rsidRDefault="00DE14CF" w:rsidP="00DE14CF">
      <w:pPr>
        <w:pStyle w:val="ProductList-Body"/>
      </w:pPr>
    </w:p>
    <w:p w14:paraId="00E6A2EC" w14:textId="77777777" w:rsidR="00DE14CF" w:rsidRDefault="00DE14CF" w:rsidP="00DE14CF">
      <w:pPr>
        <w:pStyle w:val="ProductList-Body"/>
      </w:pPr>
    </w:p>
    <w:p w14:paraId="2B4ADCA0" w14:textId="5F9C0E8A" w:rsidR="009D75A2" w:rsidRPr="00DE14CF" w:rsidRDefault="009D75A2" w:rsidP="009D75A2">
      <w:pPr>
        <w:pStyle w:val="ProductList-Offering2Heading"/>
        <w:spacing w:line="233" w:lineRule="auto"/>
        <w:outlineLvl w:val="2"/>
        <w:rPr>
          <w:lang w:val="ru-RU"/>
        </w:rPr>
      </w:pPr>
      <w:r w:rsidRPr="00DE14CF">
        <w:rPr>
          <w:lang w:val="ru-RU"/>
        </w:rPr>
        <w:tab/>
      </w:r>
      <w:bookmarkStart w:id="166" w:name="_Toc524436948"/>
      <w:bookmarkStart w:id="167" w:name="_Toc523239320"/>
      <w:bookmarkStart w:id="168" w:name="_Toc531603430"/>
      <w:r w:rsidRPr="00DE14CF">
        <w:rPr>
          <w:lang w:val="ru-RU"/>
        </w:rPr>
        <w:t xml:space="preserve">Приложения </w:t>
      </w:r>
      <w:r>
        <w:t>Office</w:t>
      </w:r>
      <w:r w:rsidRPr="00DE14CF">
        <w:rPr>
          <w:lang w:val="ru-RU"/>
        </w:rPr>
        <w:t xml:space="preserve"> 365</w:t>
      </w:r>
      <w:bookmarkEnd w:id="165"/>
      <w:bookmarkEnd w:id="166"/>
      <w:bookmarkEnd w:id="167"/>
      <w:bookmarkEnd w:id="168"/>
    </w:p>
    <w:p w14:paraId="71FEB865" w14:textId="77777777" w:rsidR="009D75A2" w:rsidRDefault="009D75A2" w:rsidP="009D75A2">
      <w:pPr>
        <w:pStyle w:val="ProductList-Offering1"/>
        <w:spacing w:line="233" w:lineRule="auto"/>
        <w:sectPr w:rsidR="009D75A2" w:rsidSect="00E275D6">
          <w:type w:val="continuous"/>
          <w:pgSz w:w="12240" w:h="15840"/>
          <w:pgMar w:top="1440" w:right="720" w:bottom="1440" w:left="720" w:header="720" w:footer="720" w:gutter="0"/>
          <w:cols w:space="720"/>
          <w:titlePg/>
          <w:docGrid w:linePitch="360"/>
        </w:sectPr>
      </w:pPr>
    </w:p>
    <w:p w14:paraId="53F4E577"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бизнес</w:t>
      </w:r>
    </w:p>
    <w:p w14:paraId="7513D9EC"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профессиональный плюс</w:t>
      </w:r>
    </w:p>
    <w:p w14:paraId="159C2ED2"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Visio Online (планы 1 и 2)</w:t>
      </w:r>
    </w:p>
    <w:p w14:paraId="23BCD9F9" w14:textId="77777777" w:rsidR="009D75A2" w:rsidRDefault="009D75A2" w:rsidP="009D75A2">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1F02FB54" w14:textId="77777777" w:rsidR="009D75A2" w:rsidRPr="000A5E8A" w:rsidRDefault="009D75A2" w:rsidP="009D75A2">
      <w:pPr>
        <w:pStyle w:val="ProductList-Body"/>
        <w:pBdr>
          <w:top w:val="single" w:sz="4" w:space="1" w:color="BFBFBF" w:themeColor="background1" w:themeShade="BF"/>
        </w:pBdr>
        <w:spacing w:line="233" w:lineRule="auto"/>
        <w:rPr>
          <w:b/>
          <w:color w:val="000000" w:themeColor="text1"/>
          <w:sz w:val="8"/>
          <w:szCs w:val="8"/>
        </w:rPr>
      </w:pPr>
    </w:p>
    <w:p w14:paraId="50707F23" w14:textId="77777777" w:rsidR="009D75A2" w:rsidRPr="00123E7D" w:rsidRDefault="009D75A2" w:rsidP="009D75A2">
      <w:pPr>
        <w:pStyle w:val="ProductList-Body"/>
        <w:rPr>
          <w:b/>
          <w:color w:val="00188F"/>
        </w:rPr>
      </w:pPr>
      <w:r>
        <w:rPr>
          <w:b/>
          <w:color w:val="00188F"/>
        </w:rPr>
        <w:t>Соглашение об уровне обслуживания</w:t>
      </w:r>
    </w:p>
    <w:p w14:paraId="06CA2F58" w14:textId="77777777" w:rsidR="009D75A2" w:rsidRDefault="009D75A2" w:rsidP="009D75A2">
      <w:pPr>
        <w:pStyle w:val="ProductList-Body"/>
      </w:pPr>
      <w:r>
        <w:t>Для службы Visio Online отсутствует Соглашение об уровнях обслуживания.</w:t>
      </w:r>
    </w:p>
    <w:p w14:paraId="1586FD57" w14:textId="77777777" w:rsidR="009D75A2" w:rsidRPr="00123E7D" w:rsidRDefault="009D75A2" w:rsidP="009D75A2">
      <w:pPr>
        <w:pStyle w:val="ProductList-Body"/>
        <w:spacing w:line="233" w:lineRule="auto"/>
      </w:pPr>
    </w:p>
    <w:p w14:paraId="76B1B92F" w14:textId="77777777" w:rsidR="009D75A2" w:rsidRPr="00123E7D" w:rsidRDefault="009D75A2" w:rsidP="009D75A2">
      <w:pPr>
        <w:pStyle w:val="ProductList-Body"/>
        <w:tabs>
          <w:tab w:val="clear" w:pos="158"/>
          <w:tab w:val="left" w:pos="180"/>
        </w:tabs>
        <w:rPr>
          <w:b/>
          <w:color w:val="00188F"/>
        </w:rPr>
      </w:pPr>
      <w:r>
        <w:rPr>
          <w:b/>
          <w:color w:val="00188F"/>
        </w:rPr>
        <w:t xml:space="preserve">Права на установку и использование </w:t>
      </w:r>
    </w:p>
    <w:p w14:paraId="1B1A4453" w14:textId="77777777" w:rsidR="009D75A2" w:rsidRDefault="009D75A2" w:rsidP="009D75A2">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59BBEE8E" w14:textId="77777777" w:rsidR="009D75A2" w:rsidRDefault="009D75A2" w:rsidP="009D75A2">
      <w:pPr>
        <w:pStyle w:val="ProductList-Body"/>
        <w:numPr>
          <w:ilvl w:val="0"/>
          <w:numId w:val="40"/>
        </w:numPr>
        <w:ind w:left="450" w:hanging="270"/>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19BBA597" w14:textId="77777777" w:rsidR="009D75A2" w:rsidRDefault="009D75A2" w:rsidP="009D75A2">
      <w:pPr>
        <w:pStyle w:val="ProductList-Body"/>
        <w:numPr>
          <w:ilvl w:val="0"/>
          <w:numId w:val="40"/>
        </w:numPr>
        <w:ind w:left="450" w:hanging="270"/>
      </w:pPr>
      <w:r>
        <w:t xml:space="preserve">могут также устанавливать и использовать программное обеспечение с активацией на общем компьютере, на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50" w:history="1">
        <w:r>
          <w:rPr>
            <w:rStyle w:val="Hyperlink"/>
          </w:rPr>
          <w:t>www.office.com/sca</w:t>
        </w:r>
      </w:hyperlink>
      <w:r>
        <w:rPr>
          <w:color w:val="1F497D"/>
        </w:rPr>
        <w:t xml:space="preserve">. </w:t>
      </w:r>
      <w:r>
        <w:t>Это положение относительно функции активации на общем компьютере не касается Клиентов, имеющих лицензию на службу Office 365 бизнес;</w:t>
      </w:r>
    </w:p>
    <w:p w14:paraId="4ECC49D4" w14:textId="77777777" w:rsidR="009D75A2" w:rsidRPr="008958E4" w:rsidRDefault="009D75A2" w:rsidP="009D75A2">
      <w:pPr>
        <w:pStyle w:val="ProductList-Body"/>
        <w:numPr>
          <w:ilvl w:val="0"/>
          <w:numId w:val="40"/>
        </w:numPr>
        <w:ind w:left="450" w:hanging="270"/>
        <w:rPr>
          <w:b/>
        </w:rPr>
      </w:pPr>
      <w:r>
        <w:t>должны подключать каждое устройство, на которое пользователь установил программное обеспечение, к Интернету по крайней мере один раз каждые 30 дней; в противном случае это может повлиять на функциональность программного обеспечения.</w:t>
      </w:r>
    </w:p>
    <w:p w14:paraId="0E3917CB" w14:textId="77777777" w:rsidR="009D75A2" w:rsidRPr="00F40FD0" w:rsidRDefault="009D75A2" w:rsidP="009D75A2">
      <w:pPr>
        <w:pStyle w:val="ProductList-Body"/>
        <w:numPr>
          <w:ilvl w:val="0"/>
          <w:numId w:val="40"/>
        </w:numPr>
        <w:ind w:left="450" w:hanging="270"/>
      </w:pPr>
      <w:r>
        <w:t>могут использовать подключенные к Интернету Веб-службы, предоставляемые в составе выпуска «профессиональный плюс».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Веб-служб, если в отношении таких подключенных служб Microsoft является управляющим данными, как указано в документации по продукту.</w:t>
      </w:r>
    </w:p>
    <w:p w14:paraId="3F528F0D" w14:textId="77777777" w:rsidR="009D75A2" w:rsidRPr="00FF3FF1" w:rsidRDefault="009D75A2" w:rsidP="009D75A2">
      <w:pPr>
        <w:pStyle w:val="ProductList-Body"/>
        <w:spacing w:before="40" w:line="233" w:lineRule="auto"/>
      </w:pPr>
    </w:p>
    <w:p w14:paraId="5D46CA6D" w14:textId="77777777" w:rsidR="009D75A2" w:rsidRPr="00597EF9" w:rsidRDefault="009D75A2" w:rsidP="009D75A2">
      <w:pPr>
        <w:pStyle w:val="ProductList-Body"/>
        <w:rPr>
          <w:b/>
          <w:color w:val="00188F"/>
        </w:rPr>
      </w:pPr>
      <w:r>
        <w:rPr>
          <w:b/>
          <w:color w:val="00188F"/>
        </w:rPr>
        <w:t>Смартфоны и планшеты</w:t>
      </w:r>
    </w:p>
    <w:p w14:paraId="7FD0963B" w14:textId="77777777" w:rsidR="009D75A2" w:rsidRDefault="009D75A2" w:rsidP="009D75A2">
      <w:pPr>
        <w:pStyle w:val="ProductList-Body"/>
      </w:pPr>
      <w:r>
        <w:t>Каждый пользователь, которому Клиент назначает лицензию SL «на пользователя», может также активировать программное обеспечение Microsoft Office Mobile для использования максимум на пяти смартфонах и пяти планшетах. Для пользователей Office 365 A1, E1, F1, Office 365 бизнес базовый и Microsoft 365 E1, F1 это право активировать программное обеспечение Microsoft Office Mobile ограничено устройствами со встроенными экранами с диагональю не более 10,1 дюйма.</w:t>
      </w:r>
    </w:p>
    <w:p w14:paraId="00203F16" w14:textId="77777777" w:rsidR="009D75A2" w:rsidRDefault="009D75A2" w:rsidP="009D75A2">
      <w:pPr>
        <w:pStyle w:val="ProductList-Body"/>
      </w:pPr>
    </w:p>
    <w:p w14:paraId="7020E6F6" w14:textId="77777777" w:rsidR="009D75A2" w:rsidRPr="00974EAE" w:rsidRDefault="009D75A2" w:rsidP="009D75A2">
      <w:pPr>
        <w:pStyle w:val="ProductList-Body"/>
        <w:rPr>
          <w:b/>
          <w:color w:val="00188F"/>
        </w:rPr>
      </w:pPr>
      <w:r>
        <w:rPr>
          <w:b/>
          <w:color w:val="00188F"/>
        </w:rPr>
        <w:t>Следующие условия применяются только к Office 365 профессиональный плюс</w:t>
      </w:r>
    </w:p>
    <w:p w14:paraId="39495F82" w14:textId="77777777" w:rsidR="009D75A2" w:rsidRPr="00FC409E" w:rsidRDefault="009D75A2" w:rsidP="009D75A2">
      <w:pPr>
        <w:pStyle w:val="ProductList-Body"/>
        <w:ind w:left="180"/>
        <w:rPr>
          <w:b/>
          <w:color w:val="0072C6"/>
        </w:rPr>
      </w:pPr>
      <w:r>
        <w:rPr>
          <w:b/>
          <w:color w:val="0072C6"/>
        </w:rPr>
        <w:t>Коммерческое использование Office для дома и учебы 2013 RT</w:t>
      </w:r>
    </w:p>
    <w:p w14:paraId="4EE1D4EB" w14:textId="77777777" w:rsidR="009D75A2" w:rsidRDefault="009D75A2" w:rsidP="009D75A2">
      <w:pPr>
        <w:pStyle w:val="ProductList-Body"/>
        <w:ind w:left="180"/>
      </w:pPr>
      <w:r>
        <w:t>Ограничение, касающееся коммерческого использования Office для дома и учебы 2013 RT снимается для каждой лицензии на подписку «на пользователя» для Office 365 профессиональный плюс. За исключением случаев, предусмотренных в этой статье, действовать будут условия, предусмотренные лицензией на Office для дома и учебы 2013 RT.</w:t>
      </w:r>
    </w:p>
    <w:p w14:paraId="48B21B47" w14:textId="77777777" w:rsidR="009D75A2" w:rsidRDefault="009D75A2" w:rsidP="009D75A2">
      <w:pPr>
        <w:pStyle w:val="ProductList-Body"/>
        <w:ind w:left="180"/>
      </w:pPr>
    </w:p>
    <w:p w14:paraId="73CD5FD0" w14:textId="77777777" w:rsidR="009D75A2" w:rsidRPr="00FC409E" w:rsidRDefault="009D75A2" w:rsidP="009D75A2">
      <w:pPr>
        <w:pStyle w:val="ProductList-Body"/>
        <w:ind w:left="180"/>
        <w:rPr>
          <w:b/>
          <w:color w:val="0072C6"/>
        </w:rPr>
      </w:pPr>
      <w:r>
        <w:rPr>
          <w:b/>
          <w:color w:val="0072C6"/>
        </w:rPr>
        <w:t>Office Online Server</w:t>
      </w:r>
    </w:p>
    <w:p w14:paraId="28E1936B" w14:textId="77777777" w:rsidR="009D75A2" w:rsidRPr="00003503" w:rsidRDefault="009D75A2" w:rsidP="009D75A2">
      <w:pPr>
        <w:pStyle w:val="ProductList-Body"/>
        <w:ind w:left="180"/>
      </w:pPr>
      <w:r>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получают лицензии на этот Продукт в соответствии с Соглашением о подписке Microsoft Online, Соглашением Microsoft Cloud или другим соглашением Microsoft, которое регулирует только Веб-службы.</w:t>
      </w:r>
    </w:p>
    <w:p w14:paraId="70E1363A" w14:textId="77777777" w:rsidR="009D75A2" w:rsidRPr="00585A48" w:rsidRDefault="00DA5AF0" w:rsidP="009D75A2">
      <w:pPr>
        <w:pStyle w:val="ProductList-Body"/>
        <w:shd w:val="clear" w:color="auto" w:fill="A6A6A6" w:themeFill="background1" w:themeFillShade="A6"/>
        <w:spacing w:before="120" w:after="240"/>
        <w:jc w:val="right"/>
        <w:rPr>
          <w:sz w:val="16"/>
          <w:szCs w:val="16"/>
        </w:rPr>
      </w:pPr>
      <w:hyperlink w:anchor="_top" w:history="1">
        <w:r w:rsidR="009D75A2">
          <w:rPr>
            <w:rStyle w:val="Hyperlink"/>
            <w:sz w:val="16"/>
            <w:szCs w:val="16"/>
          </w:rPr>
          <w:t>Оглавление</w:t>
        </w:r>
      </w:hyperlink>
      <w:r w:rsidR="009D75A2">
        <w:rPr>
          <w:sz w:val="16"/>
          <w:szCs w:val="16"/>
        </w:rPr>
        <w:t xml:space="preserve"> / </w:t>
      </w:r>
      <w:hyperlink w:anchor="_top" w:history="1">
        <w:r w:rsidR="009D75A2">
          <w:rPr>
            <w:rStyle w:val="Hyperlink"/>
            <w:sz w:val="16"/>
            <w:szCs w:val="16"/>
          </w:rPr>
          <w:t>Общие 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69" w:name="_Toc531603431"/>
      <w:r>
        <w:t>Office</w:t>
      </w:r>
      <w:r w:rsidRPr="007D64E5">
        <w:rPr>
          <w:lang w:val="ru-RU"/>
        </w:rPr>
        <w:t xml:space="preserve"> </w:t>
      </w:r>
      <w:r>
        <w:t>Online</w:t>
      </w:r>
      <w:bookmarkEnd w:id="169"/>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DA5AF0"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lastRenderedPageBreak/>
        <w:tab/>
      </w:r>
      <w:bookmarkStart w:id="170" w:name="_Toc531603432"/>
      <w:r>
        <w:t>OneDrive</w:t>
      </w:r>
      <w:r w:rsidRPr="007D64E5">
        <w:rPr>
          <w:lang w:val="ru-RU"/>
        </w:rPr>
        <w:t xml:space="preserve"> для бизнеса</w:t>
      </w:r>
      <w:bookmarkEnd w:id="170"/>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A32E3E" w:rsidRDefault="00DA5AF0"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sidRPr="00A32E3E">
        <w:rPr>
          <w:sz w:val="16"/>
          <w:szCs w:val="16"/>
        </w:rPr>
        <w:t xml:space="preserve"> / </w:t>
      </w:r>
      <w:hyperlink w:anchor="GeneralTerms" w:history="1">
        <w:r w:rsidR="00355E55">
          <w:rPr>
            <w:rStyle w:val="Hyperlink"/>
            <w:sz w:val="16"/>
            <w:szCs w:val="16"/>
          </w:rPr>
          <w:t>Общие</w:t>
        </w:r>
        <w:r w:rsidR="00355E55" w:rsidRPr="00A32E3E">
          <w:rPr>
            <w:rStyle w:val="Hyperlink"/>
            <w:sz w:val="16"/>
            <w:szCs w:val="16"/>
          </w:rPr>
          <w:t xml:space="preserve"> </w:t>
        </w:r>
        <w:r w:rsidR="00355E55">
          <w:rPr>
            <w:rStyle w:val="Hyperlink"/>
            <w:sz w:val="16"/>
            <w:szCs w:val="16"/>
          </w:rPr>
          <w:t>условия</w:t>
        </w:r>
      </w:hyperlink>
    </w:p>
    <w:p w14:paraId="79757F6A" w14:textId="2F07A41D" w:rsidR="005920C4" w:rsidRPr="00A32E3E" w:rsidRDefault="003C0092" w:rsidP="005920C4">
      <w:pPr>
        <w:pStyle w:val="ProductList-Offering2Heading"/>
        <w:outlineLvl w:val="2"/>
        <w:rPr>
          <w:lang w:val="ru-RU"/>
        </w:rPr>
      </w:pPr>
      <w:bookmarkStart w:id="171" w:name="_Toc453946627"/>
      <w:bookmarkStart w:id="172" w:name="_Toc451949065"/>
      <w:bookmarkStart w:id="173" w:name="ProjectOnline"/>
      <w:r w:rsidRPr="00A32E3E">
        <w:rPr>
          <w:lang w:val="ru-RU"/>
        </w:rPr>
        <w:tab/>
      </w:r>
      <w:bookmarkStart w:id="174" w:name="_Toc531603433"/>
      <w:r w:rsidR="005920C4" w:rsidRPr="000C5139">
        <w:t>Project</w:t>
      </w:r>
      <w:r w:rsidR="005920C4" w:rsidRPr="00A32E3E">
        <w:rPr>
          <w:lang w:val="ru-RU"/>
        </w:rPr>
        <w:t xml:space="preserve"> </w:t>
      </w:r>
      <w:r w:rsidR="005920C4" w:rsidRPr="000C5139">
        <w:t>Online</w:t>
      </w:r>
      <w:bookmarkEnd w:id="171"/>
      <w:bookmarkEnd w:id="172"/>
      <w:bookmarkEnd w:id="174"/>
    </w:p>
    <w:bookmarkEnd w:id="173"/>
    <w:p w14:paraId="2BA607CF" w14:textId="77777777" w:rsidR="005920C4" w:rsidRPr="00A32E3E" w:rsidRDefault="005920C4" w:rsidP="005920C4">
      <w:pPr>
        <w:pStyle w:val="ProductList-Offering1"/>
        <w:sectPr w:rsidR="005920C4" w:rsidRPr="00A32E3E" w:rsidSect="00A2616B">
          <w:footerReference w:type="first" r:id="rId51"/>
          <w:type w:val="continuous"/>
          <w:pgSz w:w="12240" w:h="15840"/>
          <w:pgMar w:top="1440" w:right="720" w:bottom="1440" w:left="720" w:header="720" w:footer="576" w:gutter="0"/>
          <w:cols w:space="720"/>
          <w:titlePg/>
          <w:docGrid w:linePitch="360"/>
        </w:sectPr>
      </w:pPr>
    </w:p>
    <w:p w14:paraId="1B86653F" w14:textId="77777777" w:rsidR="005920C4" w:rsidRPr="00A32E3E" w:rsidRDefault="005920C4" w:rsidP="005920C4">
      <w:pPr>
        <w:pStyle w:val="ProductList-Body"/>
      </w:pPr>
      <w:r w:rsidRPr="000C5139">
        <w:rPr>
          <w:rFonts w:asciiTheme="majorHAnsi" w:hAnsiTheme="majorHAnsi"/>
          <w:sz w:val="16"/>
          <w:szCs w:val="16"/>
          <w:lang w:val="en-US"/>
        </w:rPr>
        <w:t>Project</w:t>
      </w:r>
      <w:r w:rsidRPr="00A32E3E">
        <w:rPr>
          <w:rFonts w:asciiTheme="majorHAnsi" w:hAnsiTheme="majorHAnsi"/>
          <w:sz w:val="16"/>
          <w:szCs w:val="16"/>
        </w:rPr>
        <w:t xml:space="preserve"> </w:t>
      </w:r>
      <w:r w:rsidRPr="000C5139">
        <w:rPr>
          <w:rFonts w:asciiTheme="majorHAnsi" w:hAnsiTheme="majorHAnsi"/>
          <w:sz w:val="16"/>
          <w:szCs w:val="16"/>
          <w:lang w:val="en-US"/>
        </w:rPr>
        <w:t>Online</w:t>
      </w:r>
      <w:r w:rsidRPr="00A32E3E">
        <w:rPr>
          <w:rFonts w:asciiTheme="majorHAnsi" w:hAnsiTheme="majorHAnsi"/>
          <w:sz w:val="16"/>
          <w:szCs w:val="16"/>
        </w:rPr>
        <w:t xml:space="preserve"> </w:t>
      </w:r>
      <w:r w:rsidRPr="000C5139">
        <w:rPr>
          <w:rFonts w:asciiTheme="majorHAnsi" w:hAnsiTheme="majorHAnsi"/>
          <w:sz w:val="16"/>
          <w:szCs w:val="16"/>
          <w:lang w:val="en-US"/>
        </w:rPr>
        <w:t>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674E1CF6" w14:textId="77777777" w:rsidR="009D75A2" w:rsidRPr="005108F0" w:rsidRDefault="009D75A2" w:rsidP="009D75A2">
      <w:pPr>
        <w:pStyle w:val="ProductList-Body"/>
        <w:rPr>
          <w:b/>
          <w:color w:val="00188F"/>
        </w:rPr>
      </w:pPr>
      <w:r>
        <w:rPr>
          <w:b/>
          <w:color w:val="00188F"/>
        </w:rPr>
        <w:t>Права на установку и использование приложения Project.</w:t>
      </w:r>
    </w:p>
    <w:p w14:paraId="3AB9E827" w14:textId="77777777" w:rsidR="009D75A2" w:rsidRDefault="009D75A2" w:rsidP="009D75A2">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090BF165" w14:textId="77777777" w:rsidR="009D75A2" w:rsidRDefault="009D75A2" w:rsidP="009D75A2">
      <w:pPr>
        <w:pStyle w:val="ProductList-Body"/>
        <w:numPr>
          <w:ilvl w:val="0"/>
          <w:numId w:val="37"/>
        </w:numPr>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2A385F46" w14:textId="77777777" w:rsidR="009D75A2" w:rsidRDefault="009D75A2" w:rsidP="009D75A2">
      <w:pPr>
        <w:pStyle w:val="ProductList-Body"/>
        <w:numPr>
          <w:ilvl w:val="0"/>
          <w:numId w:val="37"/>
        </w:numPr>
      </w:pPr>
      <w:r>
        <w:t xml:space="preserve">могут также устанавливать и использовать программное обеспечение с активацией на общем компьютере, на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52" w:history="1">
        <w:r>
          <w:rPr>
            <w:rStyle w:val="Hyperlink"/>
          </w:rPr>
          <w:t>www.office.com/sca</w:t>
        </w:r>
      </w:hyperlink>
      <w:r>
        <w:t>;</w:t>
      </w:r>
    </w:p>
    <w:p w14:paraId="4FABC104" w14:textId="77777777" w:rsidR="009D75A2" w:rsidRDefault="009D75A2" w:rsidP="009D75A2">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Интернету по крайней мере один раз каждые 30 дней; в противном случае это может повлиять на функциональность программного обеспечения.</w:t>
      </w:r>
    </w:p>
    <w:p w14:paraId="0289C752" w14:textId="7AB04364" w:rsidR="00CA1737" w:rsidRDefault="00CA1737" w:rsidP="00CA1737">
      <w:pPr>
        <w:pStyle w:val="ProductList-Body"/>
      </w:pPr>
    </w:p>
    <w:p w14:paraId="0E72B261" w14:textId="77777777" w:rsidR="00CA1737" w:rsidRPr="00B21A83" w:rsidRDefault="00CA1737" w:rsidP="00CA1737">
      <w:pPr>
        <w:pStyle w:val="ProductList-ClauseHeading"/>
      </w:pPr>
      <w:r>
        <w:t>Использование SharePoint Online</w:t>
      </w:r>
    </w:p>
    <w:p w14:paraId="6131E00B" w14:textId="77777777" w:rsidR="00CA1737" w:rsidRDefault="00CA1737" w:rsidP="00CA1737">
      <w:pPr>
        <w:pStyle w:val="ProductList-Body"/>
      </w:pPr>
      <w:r>
        <w:t>Права на использование функций SharePoint Online, предоставляемые по лицензии на подписку «на пользователя» Project Online Professional или Premium, ограничены хранением данных для поддержки Project Online и доступом к этим данным.</w:t>
      </w:r>
    </w:p>
    <w:p w14:paraId="7D8C3180" w14:textId="77777777" w:rsidR="005B7124" w:rsidRPr="00792BA5" w:rsidRDefault="00DA5AF0"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sidRPr="00792BA5">
        <w:rPr>
          <w:sz w:val="16"/>
          <w:szCs w:val="16"/>
        </w:rPr>
        <w:t xml:space="preserve"> / </w:t>
      </w:r>
      <w:hyperlink w:anchor="GeneralTerms" w:history="1">
        <w:r w:rsidR="00355E55">
          <w:rPr>
            <w:rStyle w:val="Hyperlink"/>
            <w:sz w:val="16"/>
            <w:szCs w:val="16"/>
          </w:rPr>
          <w:t>Общие</w:t>
        </w:r>
        <w:r w:rsidR="00355E55" w:rsidRPr="00792BA5">
          <w:rPr>
            <w:rStyle w:val="Hyperlink"/>
            <w:sz w:val="16"/>
            <w:szCs w:val="16"/>
          </w:rPr>
          <w:t xml:space="preserve"> </w:t>
        </w:r>
        <w:r w:rsidR="00355E55">
          <w:rPr>
            <w:rStyle w:val="Hyperlink"/>
            <w:sz w:val="16"/>
            <w:szCs w:val="16"/>
          </w:rPr>
          <w:t>условия</w:t>
        </w:r>
      </w:hyperlink>
    </w:p>
    <w:p w14:paraId="6FA95607" w14:textId="77777777" w:rsidR="009D75A2" w:rsidRPr="00DE14CF" w:rsidRDefault="009D75A2" w:rsidP="009D75A2">
      <w:pPr>
        <w:pStyle w:val="ProductList-Offering2Heading"/>
        <w:spacing w:line="233" w:lineRule="auto"/>
        <w:outlineLvl w:val="2"/>
        <w:rPr>
          <w:lang w:val="ru-RU"/>
        </w:rPr>
      </w:pPr>
      <w:r w:rsidRPr="00DE14CF">
        <w:rPr>
          <w:lang w:val="ru-RU"/>
        </w:rPr>
        <w:tab/>
      </w:r>
      <w:bookmarkStart w:id="175" w:name="_Toc524436952"/>
      <w:bookmarkStart w:id="176" w:name="_Toc523239324"/>
      <w:bookmarkStart w:id="177" w:name="_Toc531603434"/>
      <w:r>
        <w:t>SharePoint</w:t>
      </w:r>
      <w:r w:rsidRPr="00DE14CF">
        <w:rPr>
          <w:lang w:val="ru-RU"/>
        </w:rPr>
        <w:t xml:space="preserve"> </w:t>
      </w:r>
      <w:r>
        <w:t>Online</w:t>
      </w:r>
      <w:bookmarkEnd w:id="175"/>
      <w:bookmarkEnd w:id="176"/>
      <w:bookmarkEnd w:id="177"/>
    </w:p>
    <w:p w14:paraId="4E564619" w14:textId="77777777" w:rsidR="009D75A2" w:rsidRDefault="009D75A2" w:rsidP="009D75A2">
      <w:pPr>
        <w:pStyle w:val="ProductList-Offering1"/>
        <w:spacing w:line="233" w:lineRule="auto"/>
        <w:ind w:left="0"/>
        <w:sectPr w:rsidR="009D75A2" w:rsidSect="00E275D6">
          <w:type w:val="continuous"/>
          <w:pgSz w:w="12240" w:h="15840"/>
          <w:pgMar w:top="1440" w:right="720" w:bottom="1440" w:left="720" w:header="720" w:footer="720" w:gutter="0"/>
          <w:cols w:space="720"/>
          <w:titlePg/>
          <w:docGrid w:linePitch="360"/>
        </w:sectPr>
      </w:pPr>
    </w:p>
    <w:p w14:paraId="5ECC1B26"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SharePoint Online (планы 1 и 2)</w:t>
      </w:r>
    </w:p>
    <w:p w14:paraId="573A7A7D" w14:textId="77777777" w:rsidR="009D75A2" w:rsidRPr="00866323" w:rsidRDefault="009D75A2" w:rsidP="009D75A2">
      <w:pPr>
        <w:pStyle w:val="ProductList-Body"/>
        <w:rPr>
          <w:rFonts w:asciiTheme="majorHAnsi" w:hAnsiTheme="majorHAnsi"/>
          <w:sz w:val="16"/>
          <w:szCs w:val="16"/>
        </w:rPr>
      </w:pPr>
      <w:r>
        <w:rPr>
          <w:rFonts w:asciiTheme="majorHAnsi" w:hAnsiTheme="majorHAnsi"/>
          <w:sz w:val="16"/>
          <w:szCs w:val="16"/>
        </w:rPr>
        <w:t>SharePoint Online K1</w:t>
      </w:r>
    </w:p>
    <w:p w14:paraId="7979E6A6" w14:textId="77777777" w:rsidR="009D75A2" w:rsidRPr="00866323" w:rsidRDefault="009D75A2" w:rsidP="009D75A2">
      <w:pPr>
        <w:pStyle w:val="ProductList-Body"/>
        <w:rPr>
          <w:rFonts w:asciiTheme="majorHAnsi" w:hAnsiTheme="majorHAnsi"/>
          <w:sz w:val="16"/>
          <w:szCs w:val="16"/>
        </w:rPr>
      </w:pPr>
      <w:r>
        <w:rPr>
          <w:rFonts w:asciiTheme="majorHAnsi" w:hAnsiTheme="majorHAnsi"/>
          <w:sz w:val="16"/>
          <w:szCs w:val="16"/>
        </w:rPr>
        <w:t>Duet Enterprise Online для Microsoft SharePoint и SAP</w:t>
      </w:r>
    </w:p>
    <w:p w14:paraId="549254F5" w14:textId="77777777" w:rsidR="009D75A2" w:rsidRDefault="009D75A2" w:rsidP="009D75A2">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4604B4CB"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DA5AF0"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DCE9BD3" w14:textId="77777777" w:rsidR="00DE14CF" w:rsidRDefault="00DE14CF" w:rsidP="00DE14CF">
      <w:pPr>
        <w:pStyle w:val="ProductList-Body"/>
      </w:pPr>
    </w:p>
    <w:p w14:paraId="5B86DE5F" w14:textId="5AC78213" w:rsidR="00DE14CF" w:rsidRDefault="00DE14CF" w:rsidP="00DE14CF">
      <w:pPr>
        <w:pStyle w:val="ProductList-Body"/>
      </w:pPr>
    </w:p>
    <w:p w14:paraId="32D5FD74" w14:textId="77777777" w:rsidR="00DE14CF" w:rsidRDefault="00DE14CF" w:rsidP="00DE14CF">
      <w:pPr>
        <w:pStyle w:val="ProductList-Body"/>
      </w:pPr>
    </w:p>
    <w:p w14:paraId="1EE21F7E" w14:textId="77777777" w:rsidR="00A32E3E" w:rsidRDefault="00A32E3E" w:rsidP="00A32E3E">
      <w:pPr>
        <w:pStyle w:val="ProductList-Offering2Heading"/>
        <w:outlineLvl w:val="2"/>
      </w:pPr>
      <w:r>
        <w:lastRenderedPageBreak/>
        <w:tab/>
      </w:r>
      <w:bookmarkStart w:id="178" w:name="Stream"/>
      <w:bookmarkStart w:id="179" w:name="_Toc528174085"/>
      <w:bookmarkStart w:id="180" w:name="_Toc531603435"/>
      <w:r>
        <w:t>Microsoft Stream</w:t>
      </w:r>
      <w:bookmarkEnd w:id="178"/>
      <w:bookmarkEnd w:id="179"/>
      <w:bookmarkEnd w:id="180"/>
    </w:p>
    <w:p w14:paraId="63DEF7CB" w14:textId="77777777" w:rsidR="00A32E3E" w:rsidRDefault="00A32E3E" w:rsidP="00A32E3E">
      <w:pPr>
        <w:pStyle w:val="ProductList-Body"/>
        <w:keepNext/>
        <w:tabs>
          <w:tab w:val="clear" w:pos="158"/>
          <w:tab w:val="left" w:pos="360"/>
        </w:tabs>
        <w:rPr>
          <w:b/>
          <w:color w:val="00188F"/>
        </w:rPr>
      </w:pPr>
      <w:r>
        <w:rPr>
          <w:b/>
          <w:color w:val="00188F"/>
        </w:rPr>
        <w:t>Уведомления</w:t>
      </w:r>
    </w:p>
    <w:p w14:paraId="7BD50A79" w14:textId="77777777" w:rsidR="00A32E3E" w:rsidRDefault="00A32E3E" w:rsidP="00A32E3E">
      <w:pPr>
        <w:pStyle w:val="ProductList-Body"/>
      </w:pPr>
      <w:r>
        <w:t xml:space="preserve">Применяются Уведомления о </w:t>
      </w:r>
      <w:r>
        <w:rPr>
          <w:color w:val="000000" w:themeColor="text1"/>
        </w:rPr>
        <w:t xml:space="preserve">технологиях декодирования H.264/AVC, VC-1, MPEG-4 часть 2 и MPEG-2 </w:t>
      </w:r>
      <w:r>
        <w:t xml:space="preserve">из </w:t>
      </w:r>
      <w:hyperlink w:anchor="Вложение 1" w:history="1">
        <w:r>
          <w:rPr>
            <w:rStyle w:val="Hyperlink"/>
          </w:rPr>
          <w:t>Вложения 1</w:t>
        </w:r>
      </w:hyperlink>
      <w:r>
        <w:t>.</w:t>
      </w:r>
    </w:p>
    <w:p w14:paraId="03659E20" w14:textId="77777777" w:rsidR="003B0BB4" w:rsidRPr="00927E5E" w:rsidRDefault="00DA5AF0"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DE14CF">
      <w:pPr>
        <w:pStyle w:val="ProductList-OfferingGroupHeading"/>
        <w:keepNext/>
        <w:rPr>
          <w:lang w:val="ru-RU"/>
        </w:rPr>
      </w:pPr>
      <w:bookmarkStart w:id="181" w:name="_Toc531603436"/>
      <w:bookmarkStart w:id="182" w:name="OtherOnlineServices"/>
      <w:r w:rsidRPr="007D64E5">
        <w:rPr>
          <w:lang w:val="ru-RU"/>
        </w:rPr>
        <w:t>Другие веб-службы</w:t>
      </w:r>
      <w:bookmarkEnd w:id="181"/>
    </w:p>
    <w:p w14:paraId="347871D2" w14:textId="77777777" w:rsidR="00562F51" w:rsidRPr="00562F51" w:rsidRDefault="00562F51" w:rsidP="00562F51">
      <w:pPr>
        <w:pStyle w:val="ProductList-Offering2Heading"/>
        <w:outlineLvl w:val="2"/>
        <w:rPr>
          <w:lang w:val="ru-RU"/>
        </w:rPr>
      </w:pPr>
      <w:bookmarkStart w:id="183" w:name="MicrosoftLearning"/>
      <w:bookmarkStart w:id="184" w:name="MicrosoftPowerBIPro"/>
      <w:bookmarkEnd w:id="182"/>
      <w:r w:rsidRPr="00562F51">
        <w:rPr>
          <w:lang w:val="ru-RU"/>
        </w:rPr>
        <w:tab/>
      </w:r>
      <w:bookmarkStart w:id="185" w:name="_Toc476230941"/>
      <w:bookmarkStart w:id="186" w:name="_Toc476476626"/>
      <w:bookmarkStart w:id="187" w:name="_Toc531603437"/>
      <w:bookmarkStart w:id="188" w:name="BingMaps"/>
      <w:r w:rsidRPr="00562F51">
        <w:rPr>
          <w:lang w:val="ru-RU"/>
        </w:rPr>
        <w:t xml:space="preserve">Корпоративная платформа Карт </w:t>
      </w:r>
      <w:r>
        <w:t>Bing</w:t>
      </w:r>
      <w:r w:rsidRPr="00562F51">
        <w:rPr>
          <w:lang w:val="ru-RU"/>
        </w:rPr>
        <w:t xml:space="preserve"> и Мобильная платформа Карт </w:t>
      </w:r>
      <w:r>
        <w:t>Bing</w:t>
      </w:r>
      <w:r w:rsidRPr="00562F51">
        <w:rPr>
          <w:lang w:val="ru-RU"/>
        </w:rPr>
        <w:t>: управление лицензиями</w:t>
      </w:r>
      <w:bookmarkEnd w:id="185"/>
      <w:bookmarkEnd w:id="186"/>
      <w:bookmarkEnd w:id="187"/>
    </w:p>
    <w:bookmarkEnd w:id="188"/>
    <w:p w14:paraId="0BB342BC" w14:textId="77777777" w:rsidR="00562F51" w:rsidRPr="00917344" w:rsidRDefault="00562F51" w:rsidP="00562F51">
      <w:pPr>
        <w:pStyle w:val="ProductList-Body"/>
        <w:rPr>
          <w:b/>
          <w:color w:val="00188F"/>
        </w:rPr>
      </w:pPr>
      <w:r>
        <w:rPr>
          <w:b/>
          <w:color w:val="00188F"/>
        </w:rPr>
        <w:t>Подписные лицензии Service</w:t>
      </w:r>
    </w:p>
    <w:p w14:paraId="7713D7AC" w14:textId="77777777" w:rsidR="00562F51" w:rsidRDefault="00562F51" w:rsidP="00562F51">
      <w:pPr>
        <w:pStyle w:val="ProductList-Body"/>
      </w:pPr>
      <w:r>
        <w:t xml:space="preserve">Для доступа к службам с использованием Корпоративной платформы Карт Bing или Мобильной платформы Карт Bing: управление лицензиями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4F45D639" w14:textId="77777777" w:rsidR="00562F51" w:rsidRDefault="00562F51" w:rsidP="00562F51">
      <w:pPr>
        <w:pStyle w:val="ProductList-Body"/>
        <w:numPr>
          <w:ilvl w:val="0"/>
          <w:numId w:val="40"/>
        </w:numPr>
        <w:ind w:left="450" w:hanging="270"/>
      </w:pPr>
      <w:r>
        <w:t>Для подписной лицензии на службу Bing Maps Enterprise Platform:</w:t>
      </w:r>
    </w:p>
    <w:p w14:paraId="4538228C" w14:textId="77777777" w:rsidR="00562F51" w:rsidRDefault="00562F51" w:rsidP="00562F51">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15922689" w14:textId="77777777" w:rsidR="00562F51" w:rsidRDefault="00562F51" w:rsidP="00562F51">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22DD08CC" w14:textId="77777777" w:rsidR="00562F51" w:rsidRPr="00562F51" w:rsidRDefault="00562F51" w:rsidP="00562F51">
      <w:pPr>
        <w:pStyle w:val="ProductList-Body"/>
        <w:numPr>
          <w:ilvl w:val="0"/>
          <w:numId w:val="41"/>
        </w:numPr>
        <w:spacing w:before="40"/>
        <w:ind w:left="810" w:hanging="270"/>
      </w:pPr>
      <w:r>
        <w:t>Подписная</w:t>
      </w:r>
      <w:r w:rsidRPr="00562F51">
        <w:t xml:space="preserve"> </w:t>
      </w:r>
      <w:r>
        <w:t>лицензия</w:t>
      </w:r>
      <w:r w:rsidRPr="00562F51">
        <w:t xml:space="preserve"> </w:t>
      </w:r>
      <w:r w:rsidRPr="00367D83">
        <w:rPr>
          <w:lang w:val="en-US"/>
        </w:rPr>
        <w:t>Add</w:t>
      </w:r>
      <w:r w:rsidRPr="00562F51">
        <w:t>-</w:t>
      </w:r>
      <w:r w:rsidRPr="00367D83">
        <w:rPr>
          <w:lang w:val="en-US"/>
        </w:rPr>
        <w:t>On</w:t>
      </w:r>
      <w:r w:rsidRPr="00562F51">
        <w:t xml:space="preserve"> </w:t>
      </w:r>
      <w:r w:rsidRPr="00367D83">
        <w:rPr>
          <w:lang w:val="en-US"/>
        </w:rPr>
        <w:t>Bing</w:t>
      </w:r>
      <w:r w:rsidRPr="00562F51">
        <w:t xml:space="preserve"> </w:t>
      </w:r>
      <w:r w:rsidRPr="00367D83">
        <w:rPr>
          <w:lang w:val="en-US"/>
        </w:rPr>
        <w:t>Maps</w:t>
      </w:r>
      <w:r w:rsidRPr="00562F51">
        <w:t xml:space="preserve"> </w:t>
      </w:r>
      <w:r w:rsidRPr="00367D83">
        <w:rPr>
          <w:lang w:val="en-US"/>
        </w:rPr>
        <w:t>Known</w:t>
      </w:r>
      <w:r w:rsidRPr="00562F51">
        <w:t xml:space="preserve"> </w:t>
      </w:r>
      <w:r w:rsidRPr="00367D83">
        <w:rPr>
          <w:lang w:val="en-US"/>
        </w:rPr>
        <w:t>User</w:t>
      </w:r>
      <w:r w:rsidRPr="00562F51">
        <w:t xml:space="preserve"> </w:t>
      </w:r>
      <w:r>
        <w:t>или</w:t>
      </w:r>
    </w:p>
    <w:p w14:paraId="14A74856" w14:textId="77777777" w:rsidR="00562F51" w:rsidRPr="00367D83" w:rsidRDefault="00562F51" w:rsidP="00562F51">
      <w:pPr>
        <w:pStyle w:val="ProductList-Body"/>
        <w:numPr>
          <w:ilvl w:val="0"/>
          <w:numId w:val="41"/>
        </w:numPr>
        <w:spacing w:before="40"/>
        <w:ind w:left="810" w:hanging="270"/>
        <w:rPr>
          <w:lang w:val="en-US"/>
        </w:rPr>
      </w:pPr>
      <w:r>
        <w:t>Подписная</w:t>
      </w:r>
      <w:r w:rsidRPr="00367D83">
        <w:rPr>
          <w:lang w:val="en-US"/>
        </w:rPr>
        <w:t xml:space="preserve"> </w:t>
      </w:r>
      <w:r>
        <w:t>лицензия</w:t>
      </w:r>
      <w:r w:rsidRPr="00367D83">
        <w:rPr>
          <w:lang w:val="en-US"/>
        </w:rPr>
        <w:t xml:space="preserve"> Add-On Bing Maps Light User.</w:t>
      </w:r>
    </w:p>
    <w:p w14:paraId="708ED6FE" w14:textId="77777777" w:rsidR="00562F51" w:rsidRDefault="00562F51" w:rsidP="00562F51">
      <w:pPr>
        <w:pStyle w:val="ProductList-Body"/>
        <w:numPr>
          <w:ilvl w:val="0"/>
          <w:numId w:val="20"/>
        </w:numPr>
        <w:spacing w:before="40"/>
        <w:ind w:left="450" w:hanging="270"/>
      </w:pPr>
      <w:r>
        <w:t>Для подписной лицензии на службу Мобильной платформы Карт Bing: управление лицензиями для каждого ресурса необходимо:</w:t>
      </w:r>
    </w:p>
    <w:p w14:paraId="32DAC09D" w14:textId="77777777" w:rsidR="00562F51" w:rsidRDefault="00562F51" w:rsidP="00562F51">
      <w:pPr>
        <w:pStyle w:val="ProductList-Body"/>
        <w:numPr>
          <w:ilvl w:val="1"/>
          <w:numId w:val="20"/>
        </w:numPr>
        <w:spacing w:before="40"/>
        <w:ind w:left="810" w:right="720" w:hanging="270"/>
      </w:pPr>
      <w:r>
        <w:t>дополнительная подписная лицензия на Мобильную версию карт Bing: управление лицензиями для Северной Америки (с маршрутизацией или без нее),</w:t>
      </w:r>
    </w:p>
    <w:p w14:paraId="0D1C2812" w14:textId="77777777" w:rsidR="00562F51" w:rsidRDefault="00562F51" w:rsidP="00562F51">
      <w:pPr>
        <w:pStyle w:val="ProductList-Body"/>
        <w:numPr>
          <w:ilvl w:val="1"/>
          <w:numId w:val="20"/>
        </w:numPr>
        <w:spacing w:before="40"/>
        <w:ind w:left="810" w:hanging="270"/>
      </w:pPr>
      <w:r>
        <w:t>дополнительная подписная лицензия на Мобильную версию карт Bing: управление лицензиями для Европы (с маршрутизацией или без нее) или</w:t>
      </w:r>
    </w:p>
    <w:p w14:paraId="0C39F6A3" w14:textId="77777777" w:rsidR="00562F51" w:rsidRDefault="00562F51" w:rsidP="00562F51">
      <w:pPr>
        <w:pStyle w:val="ProductList-Body"/>
        <w:numPr>
          <w:ilvl w:val="1"/>
          <w:numId w:val="20"/>
        </w:numPr>
        <w:spacing w:before="40"/>
        <w:ind w:left="810" w:right="900" w:hanging="270"/>
      </w:pPr>
      <w:r>
        <w:t>дополнительная подписная лицензия на Мобильную версию карт Bing: управление лицензиями для остальных стран (с маршрутизацией или без нее).</w:t>
      </w:r>
    </w:p>
    <w:p w14:paraId="26B77241" w14:textId="77777777" w:rsidR="00562F51" w:rsidRDefault="00562F51" w:rsidP="00562F51">
      <w:pPr>
        <w:pStyle w:val="ProductList-Body"/>
      </w:pPr>
    </w:p>
    <w:p w14:paraId="66A6F370" w14:textId="77777777" w:rsidR="00562F51" w:rsidRPr="00917344" w:rsidRDefault="00562F51" w:rsidP="00B21A5A">
      <w:pPr>
        <w:pStyle w:val="ProductList-Body"/>
        <w:keepNext/>
        <w:rPr>
          <w:b/>
          <w:color w:val="00188F"/>
        </w:rPr>
      </w:pPr>
      <w:r>
        <w:rPr>
          <w:b/>
          <w:color w:val="00188F"/>
        </w:rPr>
        <w:t>Соответствующие дополнительные подписные лицензии для Мобильной платформы карт Bing: управление лицензиями</w:t>
      </w:r>
    </w:p>
    <w:p w14:paraId="2DD608FF" w14:textId="77777777" w:rsidR="00562F51" w:rsidRDefault="00562F51" w:rsidP="00562F51">
      <w:pPr>
        <w:pStyle w:val="ProductList-Body"/>
      </w:pPr>
      <w:r>
        <w:t xml:space="preserve">Для Мобильной платформы карт Bing: управление лицензиями требуется дополнительная подписная лицензия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Мобильной платформы карт Bing: управление лицензиями. </w:t>
      </w:r>
      <w:r w:rsidRPr="00367D83">
        <w:t>«</w:t>
      </w:r>
      <w:r>
        <w:t>Актив</w:t>
      </w:r>
      <w:r w:rsidRPr="00367D83">
        <w:t>»</w:t>
      </w:r>
      <w:r>
        <w:t xml:space="preserve">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0723FB67" w14:textId="77777777" w:rsidR="00562F51" w:rsidRDefault="00562F51" w:rsidP="00562F51">
      <w:pPr>
        <w:pStyle w:val="ProductList-Body"/>
      </w:pPr>
    </w:p>
    <w:p w14:paraId="0A704CF4" w14:textId="77777777" w:rsidR="00562F51" w:rsidRPr="00917344" w:rsidRDefault="00562F51" w:rsidP="00562F51">
      <w:pPr>
        <w:pStyle w:val="ProductList-Body"/>
        <w:rPr>
          <w:b/>
          <w:color w:val="00188F"/>
        </w:rPr>
      </w:pPr>
      <w:r>
        <w:rPr>
          <w:b/>
          <w:color w:val="00188F"/>
        </w:rPr>
        <w:t>Пользователи, прошедшие проверку подлинности</w:t>
      </w:r>
    </w:p>
    <w:p w14:paraId="1144D867" w14:textId="77777777" w:rsidR="00562F51" w:rsidRDefault="00562F51" w:rsidP="00562F51">
      <w:pPr>
        <w:pStyle w:val="ProductList-Body"/>
      </w:pPr>
      <w:r>
        <w:t>Пользователи, которые прошли проверку подлинности программами Клиента и получают доступ к Корпоративной платформе карт Bing и Мобильной платформе карт Bing: управление лицензиями, должны иметь Подписную лицензию.</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53" w:history="1">
        <w:r>
          <w:rPr>
            <w:rStyle w:val="Hyperlink"/>
          </w:rPr>
          <w:t>https://aka.ms/bingmapsplatformapistou</w:t>
        </w:r>
      </w:hyperlink>
      <w:r>
        <w:t xml:space="preserve"> и </w:t>
      </w:r>
      <w:hyperlink r:id="rId54"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55"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DA5AF0"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7CC562BF" w14:textId="77777777" w:rsidR="00A32E3E" w:rsidRDefault="00A32E3E" w:rsidP="00A32E3E">
      <w:pPr>
        <w:pStyle w:val="ProductList-Body"/>
      </w:pPr>
      <w:bookmarkStart w:id="189" w:name="BusinessApplicationPlatform"/>
    </w:p>
    <w:p w14:paraId="434A9673" w14:textId="1CE448B1" w:rsidR="00A7097A" w:rsidRPr="00A7097A" w:rsidRDefault="00A7097A" w:rsidP="00A7097A">
      <w:pPr>
        <w:pStyle w:val="ProductList-Offering2Heading"/>
        <w:outlineLvl w:val="2"/>
        <w:rPr>
          <w:lang w:val="ru-RU"/>
        </w:rPr>
      </w:pPr>
      <w:r w:rsidRPr="00A7097A">
        <w:rPr>
          <w:lang w:val="ru-RU"/>
        </w:rPr>
        <w:lastRenderedPageBreak/>
        <w:tab/>
      </w:r>
      <w:bookmarkStart w:id="190" w:name="_Toc531603438"/>
      <w:r w:rsidR="00A32E3E" w:rsidRPr="00A32E3E">
        <w:t>Основные службы платформы бизнес-приложений</w:t>
      </w:r>
      <w:bookmarkEnd w:id="190"/>
    </w:p>
    <w:p w14:paraId="1F7A94AB" w14:textId="77777777" w:rsidR="00A7097A" w:rsidRPr="00A7097A" w:rsidRDefault="00A7097A" w:rsidP="00A7097A">
      <w:pPr>
        <w:pStyle w:val="ProductList-Body"/>
        <w:rPr>
          <w:rFonts w:asciiTheme="majorHAnsi" w:hAnsiTheme="majorHAnsi"/>
          <w:sz w:val="16"/>
          <w:szCs w:val="16"/>
        </w:rPr>
        <w:sectPr w:rsidR="00A7097A" w:rsidRPr="00A7097A" w:rsidSect="007F1102">
          <w:footerReference w:type="first" r:id="rId56"/>
          <w:type w:val="continuous"/>
          <w:pgSz w:w="12240" w:h="15840"/>
          <w:pgMar w:top="1440" w:right="720" w:bottom="1440" w:left="720" w:header="720" w:footer="720" w:gutter="0"/>
          <w:cols w:space="720"/>
          <w:titlePg/>
          <w:docGrid w:linePitch="360"/>
        </w:sectPr>
      </w:pPr>
    </w:p>
    <w:bookmarkEnd w:id="189"/>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6F3A4F0A" w14:textId="051E37D7" w:rsidR="00A7097A" w:rsidRDefault="00A7097A" w:rsidP="00A7097A">
      <w:pPr>
        <w:pStyle w:val="ProductList-Body"/>
        <w:rPr>
          <w:rFonts w:asciiTheme="majorHAnsi" w:hAnsiTheme="majorHAnsi"/>
          <w:sz w:val="16"/>
          <w:szCs w:val="16"/>
        </w:rPr>
        <w:sectPr w:rsidR="00A7097A" w:rsidSect="007F1102">
          <w:footerReference w:type="default" r:id="rId57"/>
          <w:footerReference w:type="first" r:id="rId58"/>
          <w:type w:val="continuous"/>
          <w:pgSz w:w="12240" w:h="15840"/>
          <w:pgMar w:top="1440" w:right="720" w:bottom="1440" w:left="720" w:header="720" w:footer="720" w:gutter="0"/>
          <w:cols w:num="2" w:space="720"/>
          <w:titlePg/>
          <w:docGrid w:linePitch="360"/>
        </w:sectPr>
      </w:pPr>
      <w:r w:rsidRPr="006C2E07">
        <w:rPr>
          <w:rFonts w:asciiTheme="majorHAnsi" w:hAnsiTheme="majorHAnsi"/>
          <w:sz w:val="16"/>
          <w:szCs w:val="16"/>
          <w:lang w:val="en-US"/>
        </w:rPr>
        <w:t>Microsoft Power BI Premium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1F498D32" w14:textId="77777777" w:rsidR="007878D2" w:rsidRPr="00E52A5C" w:rsidRDefault="007878D2" w:rsidP="007878D2">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Вложение 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A7097A">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A7097A">
      <w:pPr>
        <w:pStyle w:val="ProductList-Body"/>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3A6EF08D" w:rsidR="00A7097A" w:rsidRPr="00DE14CF"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r w:rsidR="00DE14CF" w:rsidRPr="00DE14CF">
        <w:rPr>
          <w:szCs w:val="18"/>
        </w:rPr>
        <w:t xml:space="preserve"> </w:t>
      </w:r>
      <w:r w:rsidR="00DE14CF">
        <w:rPr>
          <w:szCs w:val="18"/>
        </w:rPr>
        <w:t>Клиенты не имеют права использовать это исключение при размещении для предоставления доступа к содержимому, хранящемуся исключительно в виде серверных компонентов.</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0A91A49C" w:rsidR="00A7097A" w:rsidRPr="00DE14CF" w:rsidRDefault="00A7097A" w:rsidP="00A7097A">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r w:rsidR="00DE14CF" w:rsidRPr="00DE14CF">
        <w:rPr>
          <w:szCs w:val="18"/>
        </w:rPr>
        <w:t xml:space="preserve"> </w:t>
      </w:r>
      <w:r w:rsidR="00DE14CF">
        <w:rPr>
          <w:szCs w:val="18"/>
        </w:rPr>
        <w:t>Однако если Клиент предпочитает использовать возможности Power BI Premium только для серверных компонентов, то для просмотра содержимого, доступ к которому предоставлен с помощью этих возможностей, необходима Пользовательская лицензия на подписку Power BI Pro.</w:t>
      </w:r>
    </w:p>
    <w:p w14:paraId="16CE884A" w14:textId="38222B23" w:rsidR="007F1102" w:rsidRDefault="007F1102" w:rsidP="00A7097A">
      <w:pPr>
        <w:pStyle w:val="ProductList-Body"/>
        <w:ind w:left="180"/>
        <w:rPr>
          <w:szCs w:val="18"/>
        </w:rPr>
      </w:pPr>
    </w:p>
    <w:p w14:paraId="593836F3" w14:textId="77777777" w:rsidR="007F1102" w:rsidRPr="0008458E" w:rsidRDefault="007F1102" w:rsidP="000443EB">
      <w:pPr>
        <w:pStyle w:val="ProductList-Body"/>
        <w:keepNext/>
        <w:ind w:left="187"/>
      </w:pPr>
      <w:r>
        <w:rPr>
          <w:b/>
          <w:color w:val="0072C6"/>
          <w:szCs w:val="18"/>
        </w:rPr>
        <w:t>Публикация в Интернете</w:t>
      </w:r>
    </w:p>
    <w:p w14:paraId="5CA0EB1B" w14:textId="01F4561C" w:rsidR="007F1102" w:rsidRDefault="007F1102" w:rsidP="007F1102">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7F1102">
      <w:pPr>
        <w:pStyle w:val="ProductList-Body"/>
        <w:ind w:left="180"/>
      </w:pPr>
    </w:p>
    <w:p w14:paraId="15136A6B" w14:textId="77777777" w:rsidR="00D66D5F" w:rsidRPr="00E35975" w:rsidRDefault="00D66D5F" w:rsidP="00B56215">
      <w:pPr>
        <w:pStyle w:val="ProductList-Body"/>
        <w:keepNext/>
        <w:tabs>
          <w:tab w:val="clear" w:pos="158"/>
          <w:tab w:val="left" w:pos="360"/>
        </w:tabs>
        <w:rPr>
          <w:b/>
          <w:color w:val="00188F"/>
          <w:szCs w:val="18"/>
        </w:rPr>
      </w:pPr>
      <w:r>
        <w:rPr>
          <w:b/>
          <w:color w:val="00188F"/>
          <w:szCs w:val="18"/>
        </w:rPr>
        <w:t>Microsoft PowerApps</w:t>
      </w:r>
    </w:p>
    <w:p w14:paraId="24E6508E" w14:textId="77777777" w:rsidR="00D66D5F" w:rsidRDefault="00D66D5F" w:rsidP="00D66D5F">
      <w:pPr>
        <w:pStyle w:val="ProductList-Body"/>
        <w:ind w:left="180"/>
        <w:rPr>
          <w:b/>
          <w:color w:val="0072C6"/>
          <w:szCs w:val="18"/>
        </w:rPr>
      </w:pPr>
      <w:r>
        <w:rPr>
          <w:b/>
          <w:color w:val="0072C6"/>
          <w:szCs w:val="18"/>
        </w:rPr>
        <w:t>Объекты с ограниченным доступом</w:t>
      </w:r>
    </w:p>
    <w:p w14:paraId="32AD2E94" w14:textId="77777777" w:rsidR="00D66D5F" w:rsidRPr="005A5C60" w:rsidRDefault="00D66D5F" w:rsidP="00D66D5F">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59" w:history="1">
        <w:r>
          <w:rPr>
            <w:rStyle w:val="Hyperlink"/>
          </w:rPr>
          <w:t>https://go.microsoft.com/fwlink/?linkid=868812</w:t>
        </w:r>
      </w:hyperlink>
      <w:r>
        <w:t>. К таким объектам Клиент имеет доступ «только для чтения».</w:t>
      </w:r>
    </w:p>
    <w:p w14:paraId="454B4428" w14:textId="77777777" w:rsidR="00560962" w:rsidRPr="00585A48" w:rsidRDefault="00DA5AF0"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73829090" w14:textId="79BBC64E" w:rsidR="00560962" w:rsidRPr="00D66D5F" w:rsidRDefault="00562F51" w:rsidP="00C5359D">
      <w:pPr>
        <w:pStyle w:val="ProductList-Offering2Heading"/>
        <w:keepNext/>
        <w:outlineLvl w:val="2"/>
        <w:rPr>
          <w:b w:val="0"/>
          <w:color w:val="000000" w:themeColor="text1"/>
          <w:szCs w:val="28"/>
          <w:lang w:val="ru-RU"/>
        </w:rPr>
      </w:pPr>
      <w:bookmarkStart w:id="191" w:name="_Toc476476628"/>
      <w:r w:rsidRPr="00D66D5F">
        <w:rPr>
          <w:szCs w:val="28"/>
          <w:lang w:val="ru-RU"/>
        </w:rPr>
        <w:tab/>
      </w:r>
      <w:bookmarkStart w:id="192" w:name="_Toc531603439"/>
      <w:r w:rsidR="00560962" w:rsidRPr="00D66D5F">
        <w:rPr>
          <w:szCs w:val="28"/>
        </w:rPr>
        <w:t>Microsoft</w:t>
      </w:r>
      <w:r w:rsidR="00560962" w:rsidRPr="00D66D5F">
        <w:rPr>
          <w:szCs w:val="28"/>
          <w:lang w:val="ru-RU"/>
        </w:rPr>
        <w:t xml:space="preserve"> </w:t>
      </w:r>
      <w:r w:rsidR="00560962" w:rsidRPr="00D66D5F">
        <w:rPr>
          <w:szCs w:val="28"/>
        </w:rPr>
        <w:t>Cloud</w:t>
      </w:r>
      <w:r w:rsidR="00560962" w:rsidRPr="00D66D5F">
        <w:rPr>
          <w:szCs w:val="28"/>
          <w:lang w:val="ru-RU"/>
        </w:rPr>
        <w:t xml:space="preserve"> </w:t>
      </w:r>
      <w:r w:rsidR="00560962" w:rsidRPr="00D66D5F">
        <w:rPr>
          <w:szCs w:val="28"/>
        </w:rPr>
        <w:t>App</w:t>
      </w:r>
      <w:r w:rsidR="00560962" w:rsidRPr="00D66D5F">
        <w:rPr>
          <w:szCs w:val="28"/>
          <w:lang w:val="ru-RU"/>
        </w:rPr>
        <w:t xml:space="preserve"> </w:t>
      </w:r>
      <w:r w:rsidR="00560962" w:rsidRPr="00D66D5F">
        <w:rPr>
          <w:szCs w:val="28"/>
        </w:rPr>
        <w:t>Security</w:t>
      </w:r>
      <w:bookmarkEnd w:id="191"/>
      <w:bookmarkEnd w:id="192"/>
    </w:p>
    <w:p w14:paraId="72F0E2F0"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1E3F107E" w14:textId="77777777" w:rsidR="00560962" w:rsidRDefault="00560962" w:rsidP="00560962">
      <w:pPr>
        <w:pStyle w:val="ProductList-Body"/>
        <w:rPr>
          <w:b/>
          <w:color w:val="00188F"/>
        </w:rPr>
      </w:pPr>
      <w:r>
        <w:t xml:space="preserve">Применяются уведомления о Картах Bing и о Профессиональных услугах во </w:t>
      </w:r>
      <w:hyperlink w:anchor="Attachment1" w:history="1">
        <w:r>
          <w:rPr>
            <w:rStyle w:val="Hyperlink"/>
          </w:rPr>
          <w:t>Вложении 1</w:t>
        </w:r>
      </w:hyperlink>
      <w:r>
        <w:t>.</w:t>
      </w:r>
    </w:p>
    <w:p w14:paraId="74687CA0" w14:textId="77777777" w:rsidR="00560962" w:rsidRPr="00585A48" w:rsidRDefault="00DA5AF0"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19906191" w14:textId="270CF000" w:rsidR="00A7097A" w:rsidRPr="00A7097A" w:rsidRDefault="00A7097A" w:rsidP="00A7097A">
      <w:pPr>
        <w:pStyle w:val="ProductList-Offering2Heading"/>
        <w:outlineLvl w:val="2"/>
        <w:rPr>
          <w:lang w:val="ru-RU"/>
        </w:rPr>
      </w:pPr>
      <w:bookmarkStart w:id="193" w:name="Intune"/>
      <w:r w:rsidRPr="00A7097A">
        <w:rPr>
          <w:lang w:val="ru-RU"/>
        </w:rPr>
        <w:lastRenderedPageBreak/>
        <w:tab/>
      </w:r>
      <w:bookmarkStart w:id="194" w:name="_Toc476230944"/>
      <w:bookmarkStart w:id="195" w:name="_Toc531603440"/>
      <w:r>
        <w:t>Microsoft</w:t>
      </w:r>
      <w:r w:rsidRPr="00A7097A">
        <w:rPr>
          <w:lang w:val="ru-RU"/>
        </w:rPr>
        <w:t xml:space="preserve"> </w:t>
      </w:r>
      <w:r>
        <w:t>Intune</w:t>
      </w:r>
      <w:bookmarkEnd w:id="194"/>
      <w:bookmarkEnd w:id="195"/>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7F1102">
          <w:footerReference w:type="first" r:id="rId60"/>
          <w:type w:val="continuous"/>
          <w:pgSz w:w="12240" w:h="15840"/>
          <w:pgMar w:top="1440" w:right="720" w:bottom="1440" w:left="720" w:header="720" w:footer="720" w:gutter="0"/>
          <w:cols w:space="720"/>
          <w:titlePg/>
          <w:docGrid w:linePitch="360"/>
        </w:sectPr>
      </w:pPr>
    </w:p>
    <w:bookmarkEnd w:id="193"/>
    <w:p w14:paraId="7B571C33"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Microsoft Intune («на пользователя»)</w:t>
      </w:r>
    </w:p>
    <w:p w14:paraId="57E1D18E"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Microsoft Intune для устройств</w:t>
      </w:r>
    </w:p>
    <w:p w14:paraId="0D310656" w14:textId="77777777" w:rsidR="00DE14CF" w:rsidRPr="00A8327A" w:rsidRDefault="00DE14CF" w:rsidP="00DE14CF">
      <w:pPr>
        <w:pStyle w:val="ProductList-Body"/>
        <w:rPr>
          <w:rFonts w:asciiTheme="majorHAnsi" w:hAnsiTheme="majorHAnsi"/>
          <w:sz w:val="16"/>
          <w:szCs w:val="16"/>
        </w:rPr>
      </w:pPr>
      <w:r>
        <w:rPr>
          <w:rFonts w:asciiTheme="majorHAnsi" w:hAnsiTheme="majorHAnsi"/>
          <w:sz w:val="16"/>
          <w:szCs w:val="16"/>
        </w:rPr>
        <w:t>Microsoft Intune для EDU («на пользователя, на устройство»)</w:t>
      </w:r>
    </w:p>
    <w:p w14:paraId="2CCCCB3D" w14:textId="77777777" w:rsidR="00DE14CF" w:rsidRPr="00A8327A" w:rsidRDefault="00DE14CF" w:rsidP="00DE14CF">
      <w:pPr>
        <w:pStyle w:val="ProductList-Body"/>
        <w:rPr>
          <w:rFonts w:asciiTheme="majorHAnsi" w:hAnsiTheme="majorHAnsi"/>
          <w:sz w:val="16"/>
          <w:szCs w:val="16"/>
        </w:rPr>
        <w:sectPr w:rsidR="00DE14C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 Microsoft Intune для System Center Configuration Manager и System Center EndPoint Protection («на пользователя, на устройство»)</w:t>
      </w:r>
      <w:r>
        <w:br/>
      </w:r>
      <w:r>
        <w:rPr>
          <w:rFonts w:asciiTheme="majorHAnsi" w:hAnsiTheme="majorHAnsi"/>
          <w:sz w:val="16"/>
          <w:szCs w:val="16"/>
        </w:rPr>
        <w:t>(«Надстройка Microsoft Intune»)</w:t>
      </w:r>
    </w:p>
    <w:p w14:paraId="6E211C7F" w14:textId="77777777" w:rsidR="00A7097A" w:rsidRPr="00792BA5"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7777777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722D0A8C" w14:textId="77777777" w:rsidR="00A7097A" w:rsidRPr="004E78BB" w:rsidRDefault="00A7097A" w:rsidP="00A7097A">
      <w:pPr>
        <w:pStyle w:val="ProductList-Body"/>
      </w:pPr>
    </w:p>
    <w:p w14:paraId="5457D48E" w14:textId="77777777" w:rsidR="00DE14CF" w:rsidRPr="00A8327A" w:rsidRDefault="00DE14CF" w:rsidP="00DE14CF">
      <w:pPr>
        <w:pStyle w:val="ProductList-Body"/>
        <w:tabs>
          <w:tab w:val="clear" w:pos="158"/>
          <w:tab w:val="left" w:pos="180"/>
        </w:tabs>
        <w:rPr>
          <w:b/>
          <w:color w:val="00188F"/>
        </w:rPr>
      </w:pPr>
      <w:r>
        <w:rPr>
          <w:b/>
          <w:color w:val="00188F"/>
        </w:rPr>
        <w:t>Управление устройствами и приложениями</w:t>
      </w:r>
    </w:p>
    <w:p w14:paraId="48821FE1" w14:textId="77777777" w:rsidR="00DE14CF" w:rsidRDefault="00DE14CF" w:rsidP="00DE14CF">
      <w:pPr>
        <w:pStyle w:val="ProductList-Body"/>
        <w:tabs>
          <w:tab w:val="clear" w:pos="158"/>
          <w:tab w:val="left" w:pos="180"/>
        </w:tabs>
      </w:pPr>
      <w:r>
        <w:t>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Для управления устройством, доступ к которому имеют несколько пользователей, требуется Пользовательская лицензия на подписку для каждого пользователя.</w:t>
      </w:r>
    </w:p>
    <w:p w14:paraId="430DE1D7" w14:textId="77777777" w:rsidR="00DE14CF" w:rsidRDefault="00DE14CF" w:rsidP="00DE14CF">
      <w:pPr>
        <w:pStyle w:val="ProductList-Body"/>
        <w:tabs>
          <w:tab w:val="clear" w:pos="158"/>
          <w:tab w:val="left" w:pos="180"/>
        </w:tabs>
      </w:pPr>
    </w:p>
    <w:p w14:paraId="069DCC8D" w14:textId="77777777" w:rsidR="00DE14CF" w:rsidRPr="00612EFD" w:rsidRDefault="00DE14CF" w:rsidP="00DE14CF">
      <w:pPr>
        <w:pStyle w:val="ProductList-Body"/>
        <w:rPr>
          <w:b/>
          <w:bCs/>
          <w:color w:val="00188F"/>
        </w:rPr>
      </w:pPr>
      <w:r>
        <w:rPr>
          <w:b/>
          <w:bCs/>
          <w:color w:val="00188F"/>
        </w:rPr>
        <w:t>Microsoft Intune для устройств</w:t>
      </w:r>
    </w:p>
    <w:p w14:paraId="6EBCEFB9" w14:textId="77777777" w:rsidR="00DE14CF" w:rsidRPr="00A8327A" w:rsidRDefault="00DE14CF" w:rsidP="00DE14CF">
      <w:pPr>
        <w:pStyle w:val="ProductList-Body"/>
        <w:tabs>
          <w:tab w:val="clear" w:pos="158"/>
          <w:tab w:val="left" w:pos="180"/>
        </w:tabs>
      </w:pPr>
      <w:r>
        <w:t xml:space="preserve">Microsoft Intune для устройств можно связывать только с устройствами, которые не присвоены конкретным пользователям. Функции, подразумевающие привязку к пользователю, такие как Условный доступ, Защита приложений, установка дополнительных приложений и прочие, нельзя использовать с Лицензиями на подписку Microsoft Intune для устройств. </w:t>
      </w:r>
      <w:bookmarkStart w:id="196" w:name="_Hlk521486116"/>
      <w:r>
        <w:t>Приложения, которые обычно привязываются к конкретным пользователям, например Outlook и OneDrive, нельзя использовать в рамках этой службы.</w:t>
      </w:r>
      <w:bookmarkEnd w:id="196"/>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61"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C5359D" w:rsidRDefault="00DA5AF0"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C5359D">
        <w:rPr>
          <w:sz w:val="16"/>
          <w:szCs w:val="16"/>
        </w:rPr>
        <w:t xml:space="preserve"> / </w:t>
      </w:r>
      <w:hyperlink w:anchor="GeneralTerms" w:history="1">
        <w:r w:rsidR="00A2616B" w:rsidRPr="00A10A84">
          <w:rPr>
            <w:rStyle w:val="Hyperlink"/>
            <w:sz w:val="16"/>
            <w:szCs w:val="16"/>
          </w:rPr>
          <w:t>Общие</w:t>
        </w:r>
        <w:r w:rsidR="00A2616B" w:rsidRPr="00C5359D">
          <w:rPr>
            <w:rStyle w:val="Hyperlink"/>
            <w:sz w:val="16"/>
            <w:szCs w:val="16"/>
          </w:rPr>
          <w:t xml:space="preserve"> </w:t>
        </w:r>
        <w:r w:rsidR="00A2616B" w:rsidRPr="00A10A84">
          <w:rPr>
            <w:rStyle w:val="Hyperlink"/>
            <w:sz w:val="16"/>
            <w:szCs w:val="16"/>
          </w:rPr>
          <w:t>условия</w:t>
        </w:r>
      </w:hyperlink>
    </w:p>
    <w:p w14:paraId="4566DB9A" w14:textId="5DF40874" w:rsidR="005920C4" w:rsidRPr="00792BA5" w:rsidRDefault="003C0092" w:rsidP="00F9149A">
      <w:pPr>
        <w:pStyle w:val="ProductList-Offering2Heading"/>
        <w:keepNext/>
        <w:rPr>
          <w:lang w:val="ru-RU"/>
        </w:rPr>
      </w:pPr>
      <w:bookmarkStart w:id="197" w:name="_Toc453946633"/>
      <w:bookmarkStart w:id="198" w:name="_Toc451949071"/>
      <w:r w:rsidRPr="00792BA5">
        <w:rPr>
          <w:lang w:val="ru-RU"/>
        </w:rPr>
        <w:tab/>
      </w:r>
      <w:bookmarkStart w:id="199" w:name="_Toc531603441"/>
      <w:r w:rsidR="005920C4" w:rsidRPr="000C5139">
        <w:t>Microsoft</w:t>
      </w:r>
      <w:r w:rsidR="005920C4" w:rsidRPr="00792BA5">
        <w:rPr>
          <w:lang w:val="ru-RU"/>
        </w:rPr>
        <w:t xml:space="preserve"> </w:t>
      </w:r>
      <w:r w:rsidR="005920C4" w:rsidRPr="000C5139">
        <w:t>Learning</w:t>
      </w:r>
      <w:bookmarkEnd w:id="197"/>
      <w:bookmarkEnd w:id="199"/>
      <w:r w:rsidR="005920C4" w:rsidRPr="00792BA5">
        <w:rPr>
          <w:lang w:val="ru-RU"/>
        </w:rPr>
        <w:t xml:space="preserve"> </w:t>
      </w:r>
      <w:bookmarkEnd w:id="198"/>
    </w:p>
    <w:bookmarkEnd w:id="183"/>
    <w:p w14:paraId="16036C61" w14:textId="77777777" w:rsidR="005920C4" w:rsidRPr="00792BA5" w:rsidRDefault="005920C4" w:rsidP="005920C4">
      <w:pPr>
        <w:pStyle w:val="ProductList-ClauseHeading"/>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200" w:name="_Toc451949072"/>
      <w:r>
        <w:t>Microsoft Learning Imagine Academy</w:t>
      </w:r>
      <w:bookmarkEnd w:id="200"/>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A32E3E" w:rsidRDefault="005920C4" w:rsidP="005920C4">
      <w:pPr>
        <w:pStyle w:val="ProductList-ClauseHeading"/>
      </w:pPr>
      <w:r>
        <w:t>Директивы</w:t>
      </w:r>
      <w:r w:rsidRPr="00A32E3E">
        <w:t xml:space="preserve"> </w:t>
      </w:r>
      <w:r>
        <w:t>программы</w:t>
      </w:r>
      <w:r w:rsidRPr="00A32E3E">
        <w:t xml:space="preserve"> </w:t>
      </w:r>
      <w:r w:rsidRPr="000C5139">
        <w:rPr>
          <w:lang w:val="en-US"/>
        </w:rPr>
        <w:t>Microsoft</w:t>
      </w:r>
      <w:r w:rsidRPr="00A32E3E">
        <w:t xml:space="preserve"> </w:t>
      </w:r>
      <w:r w:rsidRPr="000C5139">
        <w:rPr>
          <w:lang w:val="en-US"/>
        </w:rPr>
        <w:t>Learning</w:t>
      </w:r>
      <w:r w:rsidRPr="00A32E3E">
        <w:t xml:space="preserve"> </w:t>
      </w:r>
      <w:r w:rsidRPr="000C5139">
        <w:rPr>
          <w:lang w:val="en-US"/>
        </w:rPr>
        <w:t>Imagine</w:t>
      </w:r>
      <w:r w:rsidRPr="00A32E3E">
        <w:t xml:space="preserve"> </w:t>
      </w:r>
      <w:r w:rsidRPr="000C5139">
        <w:rPr>
          <w:lang w:val="en-US"/>
        </w:rPr>
        <w:t>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62"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lastRenderedPageBreak/>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DA5AF0"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84"/>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201" w:name="_Toc457466455"/>
      <w:bookmarkStart w:id="202" w:name="_Toc531603442"/>
      <w:r>
        <w:t>Minecraft</w:t>
      </w:r>
      <w:r w:rsidRPr="005F566A">
        <w:rPr>
          <w:lang w:val="ru-RU"/>
        </w:rPr>
        <w:t xml:space="preserve">: </w:t>
      </w:r>
      <w:r>
        <w:t>Education</w:t>
      </w:r>
      <w:r w:rsidRPr="005F566A">
        <w:rPr>
          <w:lang w:val="ru-RU"/>
        </w:rPr>
        <w:t xml:space="preserve"> </w:t>
      </w:r>
      <w:r>
        <w:t>Edition</w:t>
      </w:r>
      <w:bookmarkEnd w:id="201"/>
      <w:bookmarkEnd w:id="202"/>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DA5AF0"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203" w:name="_Toc531603443"/>
      <w:r w:rsidR="00581CDB">
        <w:t>Office</w:t>
      </w:r>
      <w:r w:rsidR="00581CDB" w:rsidRPr="007D64E5">
        <w:rPr>
          <w:lang w:val="ru-RU"/>
        </w:rPr>
        <w:t xml:space="preserve"> 365 </w:t>
      </w:r>
      <w:r w:rsidR="00581CDB">
        <w:t>Developer</w:t>
      </w:r>
      <w:bookmarkEnd w:id="203"/>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DA5AF0"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204" w:name="_Toc453946637"/>
      <w:bookmarkStart w:id="205" w:name="_Toc531603444"/>
      <w:r w:rsidRPr="005920C4">
        <w:rPr>
          <w:lang w:val="ru-RU"/>
        </w:rPr>
        <w:t xml:space="preserve">Операционная система </w:t>
      </w:r>
      <w:r>
        <w:t>Windows</w:t>
      </w:r>
      <w:r w:rsidRPr="005920C4">
        <w:rPr>
          <w:lang w:val="ru-RU"/>
        </w:rPr>
        <w:t xml:space="preserve"> для настольных компьютеров</w:t>
      </w:r>
      <w:bookmarkEnd w:id="204"/>
      <w:bookmarkEnd w:id="205"/>
    </w:p>
    <w:p w14:paraId="2064C6DB" w14:textId="77777777" w:rsidR="005920C4" w:rsidRPr="00903BB7" w:rsidRDefault="005920C4" w:rsidP="005920C4">
      <w:pPr>
        <w:pStyle w:val="ProductList-Body"/>
      </w:pPr>
      <w:r>
        <w:rPr>
          <w:b/>
          <w:color w:val="00188F"/>
        </w:rPr>
        <w:t>Хранение данных</w:t>
      </w:r>
    </w:p>
    <w:p w14:paraId="25D5AD99" w14:textId="77777777" w:rsidR="00C5359D" w:rsidRPr="00BA2331" w:rsidRDefault="00C5359D" w:rsidP="00C5359D">
      <w:pPr>
        <w:pStyle w:val="ProductList-Body"/>
      </w:pPr>
      <w:r>
        <w:t xml:space="preserve">Компоненты Advanced Threat Protection в Защитнике Windows и Windows Analytics продукта не содержат извлекаемых Данных клиента, поэтому положения об извлечении Данных клиента из Условий для веб-служб не применяются. </w:t>
      </w:r>
    </w:p>
    <w:p w14:paraId="0883605E" w14:textId="16A8F572" w:rsidR="00985653" w:rsidRDefault="00DA5AF0" w:rsidP="00885CA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7B3119E9" w14:textId="77777777" w:rsidR="00985653" w:rsidRDefault="00985653" w:rsidP="00A914BF">
      <w:pPr>
        <w:pStyle w:val="ProductList-Body"/>
        <w:sectPr w:rsidR="00985653" w:rsidSect="00A2616B">
          <w:footerReference w:type="first" r:id="rId63"/>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531603445"/>
      <w:r>
        <w:lastRenderedPageBreak/>
        <w:t>Вложение 1 — Уведомления</w:t>
      </w:r>
      <w:bookmarkEnd w:id="206"/>
      <w:bookmarkEnd w:id="207"/>
    </w:p>
    <w:p w14:paraId="2F4609B8" w14:textId="0A35F4A9" w:rsidR="004D27A6" w:rsidRPr="007D64E5" w:rsidRDefault="00D67A4B" w:rsidP="00BE3DB5">
      <w:pPr>
        <w:pStyle w:val="ProductList-Offering1Heading"/>
        <w:rPr>
          <w:lang w:val="ru-RU"/>
        </w:rPr>
      </w:pPr>
      <w:bookmarkStart w:id="208" w:name="_Toc531603446"/>
      <w:r>
        <w:t>Bing</w:t>
      </w:r>
      <w:r w:rsidRPr="007D64E5">
        <w:rPr>
          <w:lang w:val="ru-RU"/>
        </w:rPr>
        <w:t xml:space="preserve"> </w:t>
      </w:r>
      <w:r>
        <w:t>Maps</w:t>
      </w:r>
      <w:bookmarkEnd w:id="208"/>
    </w:p>
    <w:p w14:paraId="5D684FED" w14:textId="77777777" w:rsidR="00DE14CF" w:rsidRDefault="00DE14CF" w:rsidP="00DE14CF">
      <w:pPr>
        <w:pStyle w:val="ProductList-Body"/>
      </w:pPr>
      <w:bookmarkStart w:id="209" w:name="_Toc431459551"/>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64" w:history="1">
        <w:r>
          <w:rPr>
            <w:rStyle w:val="Hyperlink"/>
          </w:rPr>
          <w:t>go.microsoft.com/?linkid=9710837</w:t>
        </w:r>
      </w:hyperlink>
      <w:r>
        <w:t xml:space="preserve">, и Заявлением о конфиденциальности Microsoft, размещенном на веб-сайте </w:t>
      </w:r>
      <w:hyperlink r:id="rId65" w:history="1">
        <w:r>
          <w:rPr>
            <w:rStyle w:val="Hyperlink"/>
          </w:rPr>
          <w:t>go.microsoft.com/fwlink/?LinkID=248686</w:t>
        </w:r>
      </w:hyperlink>
      <w:r>
        <w:t>.</w:t>
      </w:r>
    </w:p>
    <w:p w14:paraId="71960F60" w14:textId="77777777" w:rsidR="002838AA" w:rsidRPr="000772BE" w:rsidRDefault="00DA5AF0" w:rsidP="00985653">
      <w:pPr>
        <w:pStyle w:val="ProductList-Body"/>
        <w:shd w:val="clear" w:color="auto" w:fill="A6A6A6" w:themeFill="background1" w:themeFillShade="A6"/>
        <w:spacing w:before="120" w:after="240"/>
        <w:jc w:val="right"/>
      </w:pPr>
      <w:hyperlink w:anchor="Оглавление"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210" w:name="_Toc531603447"/>
      <w:bookmarkStart w:id="211" w:name="ProfessionalServices"/>
      <w:r w:rsidRPr="007D64E5">
        <w:rPr>
          <w:lang w:val="ru-RU"/>
        </w:rPr>
        <w:t>Профессиональные услуги</w:t>
      </w:r>
      <w:bookmarkEnd w:id="209"/>
      <w:bookmarkEnd w:id="210"/>
    </w:p>
    <w:bookmarkEnd w:id="211"/>
    <w:p w14:paraId="15321101" w14:textId="77777777" w:rsidR="00885CA4" w:rsidRDefault="00885CA4" w:rsidP="00885CA4">
      <w:pPr>
        <w:pStyle w:val="ProductList-Body"/>
      </w:pPr>
      <w: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будут применяться условия соответствующего отдельного соглашения.</w:t>
      </w:r>
    </w:p>
    <w:p w14:paraId="3CC31D2B" w14:textId="77777777" w:rsidR="00885CA4" w:rsidRDefault="00885CA4" w:rsidP="00885CA4">
      <w:pPr>
        <w:pStyle w:val="ProductList-Body"/>
      </w:pPr>
    </w:p>
    <w:p w14:paraId="2442D13D" w14:textId="77777777" w:rsidR="00885CA4" w:rsidRDefault="00885CA4" w:rsidP="00885CA4">
      <w:pPr>
        <w:pStyle w:val="ProductList-Body"/>
      </w:pPr>
      <w: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если в Условиях оказания Профессиональных услуг ниже явно не сказано, что эти положения применяются.</w:t>
      </w:r>
    </w:p>
    <w:p w14:paraId="3261EA1A" w14:textId="77777777" w:rsidR="00885CA4" w:rsidRPr="00FC2D52" w:rsidRDefault="00885CA4" w:rsidP="00885CA4">
      <w:pPr>
        <w:pStyle w:val="ProductList-Body"/>
        <w:rPr>
          <w:b/>
          <w:color w:val="00188F"/>
        </w:rPr>
      </w:pPr>
    </w:p>
    <w:p w14:paraId="715EB239" w14:textId="77777777" w:rsidR="00885CA4" w:rsidRPr="00F40FD0" w:rsidRDefault="00885CA4" w:rsidP="00885CA4">
      <w:pPr>
        <w:pStyle w:val="ProductList-Body"/>
        <w:outlineLvl w:val="2"/>
      </w:pPr>
      <w:r>
        <w:rPr>
          <w:b/>
          <w:color w:val="00188F"/>
        </w:rPr>
        <w:t>Данные поддержки</w:t>
      </w:r>
    </w:p>
    <w:p w14:paraId="5B1B103E" w14:textId="77777777" w:rsidR="00885CA4" w:rsidRPr="00F40FD0" w:rsidRDefault="00885CA4" w:rsidP="00885CA4">
      <w:pPr>
        <w:pStyle w:val="ProductList-Body"/>
        <w:ind w:left="180"/>
        <w:outlineLvl w:val="2"/>
      </w:pPr>
      <w:r>
        <w:rPr>
          <w:b/>
          <w:bCs/>
          <w:color w:val="0072C6"/>
        </w:rPr>
        <w:t>Обработка Данных поддержки</w:t>
      </w:r>
    </w:p>
    <w:p w14:paraId="384AF124" w14:textId="77777777" w:rsidR="00885CA4" w:rsidRDefault="00885CA4" w:rsidP="00885CA4">
      <w:pPr>
        <w:pStyle w:val="ProductList-Body"/>
        <w:ind w:left="158"/>
      </w:pPr>
      <w:r>
        <w:t>Данные поддержки будут использоваться и обрабатываться иным образом только для предоставления Клиенту технической поддержки, включая цели, совместимые с предоставлением технической поддержки. Microsoft не будет использовать или иным образом обрабатывать Данные поддержки или получать на их основе информацию для рекламы или подобных коммерческих целей без разрешения Клиента. В отношениях между сторонами Клиент сохраняет все права, право собственности и имущественные права в отношении Данных поддержки. Microsoft не получает прав на Данные поддержки, за исключением тех прав, которые Клиент предоставляет Microsoft с целью предоставления поддержки Клиенту. Этот пункт не влияет на права Microsoft на программное обеспечение или услуги, которые Microsoft лицензирует Клиенту.</w:t>
      </w:r>
    </w:p>
    <w:p w14:paraId="2E11CB05" w14:textId="77777777" w:rsidR="00885CA4" w:rsidRDefault="00885CA4" w:rsidP="00885CA4">
      <w:pPr>
        <w:pStyle w:val="ProductList-Body"/>
        <w:ind w:left="158"/>
      </w:pPr>
    </w:p>
    <w:p w14:paraId="7BA64997" w14:textId="77777777" w:rsidR="00885CA4" w:rsidRPr="00F40FD0" w:rsidRDefault="00885CA4" w:rsidP="00885CA4">
      <w:pPr>
        <w:pStyle w:val="ProductList-Body"/>
        <w:ind w:left="180"/>
        <w:outlineLvl w:val="2"/>
      </w:pPr>
      <w:r>
        <w:rPr>
          <w:b/>
          <w:bCs/>
          <w:color w:val="0072C6"/>
        </w:rPr>
        <w:t>Обработка Персональных данных в составе Данных поддержки; GDPR</w:t>
      </w:r>
    </w:p>
    <w:p w14:paraId="356230B3" w14:textId="77777777" w:rsidR="00885CA4" w:rsidRDefault="00885CA4" w:rsidP="00885CA4">
      <w:pPr>
        <w:pStyle w:val="ProductList-Body"/>
        <w:ind w:left="158"/>
      </w:pPr>
      <w:r>
        <w:t>Персональные данные, предоставляемые Microsoft Клиентом или от имени Клиента в связи с предоставлением технической поддержки, также являются Данными поддержки.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в составе Данных поддержки; GDPR»).</w:t>
      </w:r>
    </w:p>
    <w:p w14:paraId="12F30CD6" w14:textId="77777777" w:rsidR="00885CA4" w:rsidRDefault="00885CA4" w:rsidP="00885CA4">
      <w:pPr>
        <w:pStyle w:val="ProductList-Body"/>
        <w:ind w:left="158"/>
      </w:pPr>
    </w:p>
    <w:p w14:paraId="11401E00" w14:textId="77777777" w:rsidR="00885CA4" w:rsidRPr="00CD1288" w:rsidRDefault="00885CA4" w:rsidP="00885CA4">
      <w:pPr>
        <w:pStyle w:val="ProductList-Body"/>
        <w:ind w:left="180"/>
        <w:outlineLvl w:val="2"/>
        <w:rPr>
          <w:color w:val="0072C6"/>
        </w:rPr>
      </w:pPr>
      <w:r>
        <w:rPr>
          <w:b/>
          <w:color w:val="0072C6"/>
        </w:rPr>
        <w:tab/>
      </w:r>
      <w:r>
        <w:rPr>
          <w:color w:val="0072C6"/>
        </w:rPr>
        <w:t>Роли и обязанности обработчика и управляющего</w:t>
      </w:r>
    </w:p>
    <w:p w14:paraId="63CB9893" w14:textId="77777777" w:rsidR="00885CA4" w:rsidRPr="00CD1288" w:rsidRDefault="00885CA4" w:rsidP="00885CA4">
      <w:pPr>
        <w:pStyle w:val="ProductList-Body"/>
        <w:ind w:left="720"/>
      </w:pPr>
      <w:r>
        <w:t>Клиент и Microsoft договариваются, что Клиент выступает в роли управляющего Персональными данными в составе Данных поддержки,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Однако Microsoft и Клиент соглашаются, что Microsoft является управляющим данными для деловой контактной информации или других Персональных данных, которые могут собираться одновременно с Данными поддержки, однако для этого Microsoft должна находиться в деловых отношениях с Клиентом.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Профессиональных услуг,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14A9308C" w14:textId="77777777" w:rsidR="00885CA4" w:rsidRPr="001F2DA5" w:rsidRDefault="00885CA4" w:rsidP="00885CA4">
      <w:pPr>
        <w:pStyle w:val="ProductList-Body"/>
        <w:ind w:left="158"/>
        <w:rPr>
          <w:sz w:val="8"/>
          <w:szCs w:val="12"/>
        </w:rPr>
      </w:pPr>
    </w:p>
    <w:p w14:paraId="39B828FA" w14:textId="77777777" w:rsidR="00885CA4" w:rsidRPr="00CD1288" w:rsidRDefault="00885CA4" w:rsidP="00885CA4">
      <w:pPr>
        <w:pStyle w:val="ProductList-Body"/>
        <w:ind w:left="180"/>
        <w:outlineLvl w:val="2"/>
        <w:rPr>
          <w:color w:val="0072C6"/>
        </w:rPr>
      </w:pPr>
      <w:r>
        <w:rPr>
          <w:b/>
          <w:color w:val="0072C6"/>
        </w:rPr>
        <w:tab/>
      </w:r>
      <w:r>
        <w:rPr>
          <w:color w:val="0072C6"/>
        </w:rPr>
        <w:t>Обработка Персональных данных в составе Данных поддержки</w:t>
      </w:r>
    </w:p>
    <w:p w14:paraId="6908C88C" w14:textId="77777777" w:rsidR="00885CA4" w:rsidRPr="00F77194" w:rsidRDefault="00885CA4" w:rsidP="00885CA4">
      <w:pPr>
        <w:pStyle w:val="CommentText"/>
        <w:spacing w:after="0"/>
        <w:ind w:left="720"/>
        <w:rPr>
          <w:sz w:val="18"/>
          <w:szCs w:val="18"/>
        </w:rPr>
      </w:pPr>
      <w:r>
        <w:rPr>
          <w:rStyle w:val="ProductList-BodyChar"/>
        </w:rPr>
        <w:t xml:space="preserve">Стороны </w:t>
      </w:r>
      <w:r>
        <w:rPr>
          <w:sz w:val="18"/>
          <w:szCs w:val="18"/>
        </w:rPr>
        <w:t>признают и принимают следующее:</w:t>
      </w:r>
    </w:p>
    <w:p w14:paraId="110298E0" w14:textId="77777777" w:rsidR="00885CA4" w:rsidRDefault="00885CA4" w:rsidP="00885CA4">
      <w:pPr>
        <w:pStyle w:val="ProductList-Body"/>
        <w:numPr>
          <w:ilvl w:val="0"/>
          <w:numId w:val="47"/>
        </w:numPr>
        <w:ind w:left="1280"/>
      </w:pPr>
      <w:r>
        <w:t>Предмет обработки ограничен Персональными данными в рамках GDPR.</w:t>
      </w:r>
    </w:p>
    <w:p w14:paraId="2BAF8013" w14:textId="77777777" w:rsidR="00885CA4" w:rsidRDefault="00885CA4" w:rsidP="00885CA4">
      <w:pPr>
        <w:pStyle w:val="ProductList-Body"/>
        <w:numPr>
          <w:ilvl w:val="0"/>
          <w:numId w:val="47"/>
        </w:numPr>
        <w:ind w:left="1280"/>
      </w:pPr>
      <w:r>
        <w:lastRenderedPageBreak/>
        <w:t xml:space="preserve">Продолжительность обработки должна соответствовать продолжительности права Клиента на получение технической поддержки;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 </w:t>
      </w:r>
    </w:p>
    <w:p w14:paraId="06D1234F" w14:textId="77777777" w:rsidR="00885CA4" w:rsidRDefault="00885CA4" w:rsidP="00885CA4">
      <w:pPr>
        <w:pStyle w:val="ProductList-Body"/>
        <w:numPr>
          <w:ilvl w:val="0"/>
          <w:numId w:val="47"/>
        </w:numPr>
        <w:ind w:left="1280"/>
      </w:pPr>
      <w:r>
        <w:t xml:space="preserve">Характер и цель обработки должны состоять в предоставлении технической поддержки в соответствии с соглашением о корпоративном лицензировании Клиента. </w:t>
      </w:r>
    </w:p>
    <w:p w14:paraId="20444F57" w14:textId="77777777" w:rsidR="00885CA4" w:rsidRDefault="00885CA4" w:rsidP="00885CA4">
      <w:pPr>
        <w:pStyle w:val="ProductList-Body"/>
        <w:numPr>
          <w:ilvl w:val="0"/>
          <w:numId w:val="47"/>
        </w:numPr>
        <w:ind w:left="1280"/>
      </w:pPr>
      <w:r>
        <w:t xml:space="preserve">Типы Персональных данных, обрабатываемых в связи с предоставлением технической поддержки, включают явно обозначенные в статье 4 GDPR. </w:t>
      </w:r>
    </w:p>
    <w:p w14:paraId="77A47493" w14:textId="77777777" w:rsidR="00885CA4" w:rsidRDefault="00885CA4" w:rsidP="00885CA4">
      <w:pPr>
        <w:pStyle w:val="ProductList-Body"/>
        <w:numPr>
          <w:ilvl w:val="0"/>
          <w:numId w:val="47"/>
        </w:numPr>
        <w:ind w:left="1282"/>
      </w:pPr>
      <w:r>
        <w:t>Категории субъектов данных: представители Клиента и конечные пользователи, такие как работники, подрядчики, сотрудники и клиенты.</w:t>
      </w:r>
    </w:p>
    <w:p w14:paraId="7B191F8A" w14:textId="77777777" w:rsidR="00885CA4" w:rsidRDefault="00885CA4" w:rsidP="00885CA4">
      <w:pPr>
        <w:pStyle w:val="ProductList-Body"/>
        <w:ind w:left="922"/>
      </w:pPr>
    </w:p>
    <w:p w14:paraId="0DDBDFF5" w14:textId="77777777" w:rsidR="00885CA4" w:rsidRDefault="00885CA4" w:rsidP="00885CA4">
      <w:pPr>
        <w:pStyle w:val="ProductList-Body"/>
        <w:ind w:left="720" w:right="180"/>
      </w:pPr>
      <w:r>
        <w:t>Что касается запросов субъектов данных и записей о действиях по обработке данных, связанных с Данными поддержки (и Персональными данными в их составе), Microsoft обязуется выполнять применимые обязательства, изложенные в статьях «Права субъектов данных; помощь с запросами» и «Регистрация операций обработки» раздела «Условия защиты данных» Условий использования Веб-служб.</w:t>
      </w:r>
    </w:p>
    <w:p w14:paraId="472B5FFE" w14:textId="77777777" w:rsidR="00885CA4" w:rsidRDefault="00885CA4" w:rsidP="00885CA4">
      <w:pPr>
        <w:pStyle w:val="ProductList-Body"/>
      </w:pPr>
    </w:p>
    <w:p w14:paraId="660E70A2" w14:textId="77777777" w:rsidR="00885CA4" w:rsidRPr="00F40FD0" w:rsidRDefault="00885CA4" w:rsidP="00885CA4">
      <w:pPr>
        <w:pStyle w:val="ProductList-Body"/>
        <w:ind w:left="180"/>
        <w:outlineLvl w:val="2"/>
      </w:pPr>
      <w:r>
        <w:rPr>
          <w:b/>
          <w:bCs/>
          <w:color w:val="0072C6"/>
        </w:rPr>
        <w:t>Безопасность Данных поддержки</w:t>
      </w:r>
    </w:p>
    <w:p w14:paraId="361205DC" w14:textId="77777777" w:rsidR="00D66D5F" w:rsidRDefault="00D66D5F" w:rsidP="00D66D5F">
      <w:pPr>
        <w:pStyle w:val="ProductList-Body"/>
        <w:ind w:left="158"/>
      </w:pPr>
      <w:r>
        <w:t>Microsoft обязуется предпринимать все необходимые технические и организационные меры по защите Данных поддержки. Эти меры соответствуют требованиям, изложенным в стандартах ISO 27001, ISO 27002 и ISO 27018. Если Microsoft станет известно о какой-либо бреши в системе безопасности, ведущей к случайному или незаконному уничтожению, потере, изменению, несанкционированному раскрытию Данных поддержки или осуществлению несанкционированного доступа к ним во время обработки в Microsoft, Microsoft будет исполнять обязательства, изложенные в статье «Уведомление о нарушении информационной безопасности» раздела «Условия защиты данных» Условий использования Веб-служб.</w:t>
      </w:r>
    </w:p>
    <w:p w14:paraId="56471281" w14:textId="77777777" w:rsidR="00885CA4" w:rsidRDefault="00885CA4" w:rsidP="00885CA4">
      <w:pPr>
        <w:pStyle w:val="ProductList-Body"/>
        <w:ind w:left="158"/>
      </w:pPr>
    </w:p>
    <w:p w14:paraId="7F9DBEB1" w14:textId="77777777" w:rsidR="00885CA4" w:rsidRPr="00F40FD0" w:rsidRDefault="00885CA4" w:rsidP="00885CA4">
      <w:pPr>
        <w:pStyle w:val="ProductList-Body"/>
        <w:ind w:left="180"/>
        <w:outlineLvl w:val="2"/>
      </w:pPr>
      <w:r>
        <w:rPr>
          <w:b/>
          <w:bCs/>
          <w:color w:val="0072C6"/>
        </w:rPr>
        <w:t>Расположение и передача данных</w:t>
      </w:r>
    </w:p>
    <w:p w14:paraId="61A998B7" w14:textId="77777777" w:rsidR="00885CA4" w:rsidRDefault="00885CA4" w:rsidP="00885CA4">
      <w:pPr>
        <w:pStyle w:val="ProductList-Body"/>
        <w:ind w:left="158"/>
      </w:pPr>
      <w:r>
        <w:t>Данные поддержки, которые Microsoft обрабатывает от имени Клиента, могут быть переданы, храниться и обрабатываться в США или другой стране, в которой расположены отделения Microsoft или ее Аффилированных лиц либо субподрядчиков. Клиент назначает Microsoft для передачи Данных поддержки в такую страну, хранения и обработки этих данных в рамках предоставления технической поддержки.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42548D9B" w14:textId="77777777" w:rsidR="00885CA4" w:rsidRDefault="00885CA4" w:rsidP="00885CA4">
      <w:pPr>
        <w:pStyle w:val="ProductList-Body"/>
        <w:ind w:left="158"/>
      </w:pPr>
    </w:p>
    <w:p w14:paraId="40C94714" w14:textId="77777777" w:rsidR="00885CA4" w:rsidRPr="00F40FD0" w:rsidRDefault="00885CA4" w:rsidP="00885CA4">
      <w:pPr>
        <w:pStyle w:val="ProductList-Body"/>
        <w:ind w:left="180"/>
        <w:outlineLvl w:val="2"/>
      </w:pPr>
      <w:r>
        <w:rPr>
          <w:b/>
          <w:bCs/>
          <w:color w:val="0072C6"/>
        </w:rPr>
        <w:t>Другие обязательства в отношении Данных поддержки</w:t>
      </w:r>
    </w:p>
    <w:p w14:paraId="04B8A6F5" w14:textId="77777777" w:rsidR="00885CA4" w:rsidRDefault="00885CA4" w:rsidP="00885CA4">
      <w:pPr>
        <w:pStyle w:val="ProductList-Body"/>
        <w:ind w:left="180"/>
        <w:outlineLvl w:val="2"/>
        <w:rPr>
          <w:color w:val="0072C6"/>
        </w:rPr>
      </w:pPr>
      <w:r>
        <w:rPr>
          <w:b/>
          <w:color w:val="0072C6"/>
        </w:rPr>
        <w:tab/>
      </w:r>
      <w:r>
        <w:rPr>
          <w:color w:val="0072C6"/>
        </w:rPr>
        <w:t>Разглашение</w:t>
      </w:r>
    </w:p>
    <w:p w14:paraId="3AE9AC91" w14:textId="77777777" w:rsidR="00885CA4" w:rsidRPr="00CD1288" w:rsidRDefault="00885CA4" w:rsidP="00885CA4">
      <w:pPr>
        <w:pStyle w:val="ProductList-Body"/>
        <w:ind w:left="720"/>
      </w:pPr>
      <w:r>
        <w:t>Разглашение Данных поддержки компанией Microsoft третьим лицам регулируется теми же процедурами и ограничениями, что и разглашение Данных клиента они изложены в статье «Разглашение данных клиента» раздела «Условия защиты данных» Условий использования данных.</w:t>
      </w:r>
    </w:p>
    <w:p w14:paraId="318E0CEB" w14:textId="77777777" w:rsidR="00885CA4" w:rsidRDefault="00885CA4" w:rsidP="00885CA4">
      <w:pPr>
        <w:pStyle w:val="ProductList-Body"/>
        <w:ind w:left="158"/>
      </w:pPr>
    </w:p>
    <w:p w14:paraId="31926FD5" w14:textId="77777777" w:rsidR="00885CA4" w:rsidRDefault="00885CA4" w:rsidP="00885CA4">
      <w:pPr>
        <w:pStyle w:val="ProductList-Body"/>
        <w:ind w:left="180"/>
        <w:outlineLvl w:val="2"/>
        <w:rPr>
          <w:color w:val="0072C6"/>
        </w:rPr>
      </w:pPr>
      <w:r>
        <w:rPr>
          <w:b/>
          <w:color w:val="0072C6"/>
        </w:rPr>
        <w:tab/>
      </w:r>
      <w:r>
        <w:rPr>
          <w:color w:val="0072C6"/>
        </w:rPr>
        <w:t>Удаление или возврат</w:t>
      </w:r>
    </w:p>
    <w:p w14:paraId="59D91DC3" w14:textId="77777777" w:rsidR="00885CA4" w:rsidRDefault="00885CA4" w:rsidP="00885CA4">
      <w:pPr>
        <w:pStyle w:val="ProductList-Body"/>
        <w:ind w:left="720"/>
      </w:pPr>
      <w:r>
        <w:t>Microsoft удалит или вернет все экземпляры Данных поддержки и входящих в их состав Персональных данных после достижения всех деловых целей, в которых эти данные собирались или передавались, либо ранее по запросу Клиента в письменной форме.</w:t>
      </w:r>
    </w:p>
    <w:p w14:paraId="7957A471" w14:textId="77777777" w:rsidR="00885CA4" w:rsidRDefault="00885CA4" w:rsidP="00885CA4">
      <w:pPr>
        <w:pStyle w:val="ProductList-Body"/>
        <w:ind w:left="158"/>
      </w:pPr>
    </w:p>
    <w:p w14:paraId="21216ED3" w14:textId="77777777" w:rsidR="00DE14CF" w:rsidRDefault="00DE14CF" w:rsidP="00DE14CF">
      <w:pPr>
        <w:pStyle w:val="ProductList-Body"/>
        <w:ind w:left="180"/>
        <w:outlineLvl w:val="2"/>
        <w:rPr>
          <w:color w:val="0072C6"/>
        </w:rPr>
      </w:pPr>
      <w:r>
        <w:rPr>
          <w:b/>
          <w:color w:val="0072C6"/>
        </w:rPr>
        <w:tab/>
      </w:r>
      <w:r>
        <w:rPr>
          <w:color w:val="0072C6"/>
        </w:rPr>
        <w:t>Использование дополнительных обработчиков</w:t>
      </w:r>
    </w:p>
    <w:p w14:paraId="1AA54DFA" w14:textId="77777777" w:rsidR="00DE14CF" w:rsidRDefault="00DE14CF" w:rsidP="00DE14CF">
      <w:pPr>
        <w:pStyle w:val="ProductList-Body"/>
        <w:ind w:left="720"/>
      </w:pPr>
      <w:r>
        <w:t>Использование Microsoft услуг Дополнительных обработчиков в связи с предоставлением технической поддержки для Веб-служб регулируется теми же процедурами и ограничениями, что и использование Microsoft услуг Дополнительных обработчиков в связи с предоставлением Веб-служб согласно пункту «Уведомление об использовании дополнительных обработчиков и средства контроля» раздела «Условия защиты данных» Условий использования Веб-служб.</w:t>
      </w:r>
    </w:p>
    <w:p w14:paraId="20D0BD98" w14:textId="77777777" w:rsidR="00885CA4" w:rsidRDefault="00885CA4" w:rsidP="00885CA4">
      <w:pPr>
        <w:pStyle w:val="ProductList-Body"/>
        <w:ind w:left="158"/>
      </w:pPr>
    </w:p>
    <w:p w14:paraId="030641D2" w14:textId="77777777" w:rsidR="00885CA4" w:rsidRDefault="00885CA4" w:rsidP="00885CA4">
      <w:pPr>
        <w:pStyle w:val="ProductList-Body"/>
        <w:ind w:left="180"/>
        <w:outlineLvl w:val="2"/>
        <w:rPr>
          <w:color w:val="0072C6"/>
        </w:rPr>
      </w:pPr>
      <w:r>
        <w:rPr>
          <w:b/>
          <w:color w:val="0072C6"/>
        </w:rPr>
        <w:tab/>
      </w:r>
      <w:r>
        <w:rPr>
          <w:color w:val="0072C6"/>
        </w:rPr>
        <w:t>Образовательные учреждения</w:t>
      </w:r>
    </w:p>
    <w:p w14:paraId="2217C159" w14:textId="77777777" w:rsidR="00885CA4" w:rsidRPr="00CD1288" w:rsidRDefault="00885CA4" w:rsidP="00885CA4">
      <w:pPr>
        <w:pStyle w:val="ProductList-Body"/>
        <w:ind w:left="720"/>
      </w:pPr>
      <w:r>
        <w:t>Заявления и соглашения Microsoft, а также обязанности Клиента по получению родительского согласия и распространению уведомлений, изложенные в статье «Образовательные учреждения» раздела «Условия защиты данных» Условий использования Веб-служб, также действуют в отношении Данных поддержки.</w:t>
      </w:r>
    </w:p>
    <w:p w14:paraId="046145AF" w14:textId="77777777" w:rsidR="00885CA4" w:rsidRPr="00CD1288" w:rsidRDefault="00885CA4" w:rsidP="00885CA4">
      <w:pPr>
        <w:pStyle w:val="ProductList-Body"/>
      </w:pPr>
    </w:p>
    <w:p w14:paraId="22BB0698" w14:textId="77777777" w:rsidR="00885CA4" w:rsidRPr="00FC2D52" w:rsidRDefault="00885CA4" w:rsidP="00885CA4">
      <w:pPr>
        <w:pStyle w:val="ProductList-Body"/>
        <w:outlineLvl w:val="2"/>
      </w:pPr>
      <w:r>
        <w:rPr>
          <w:b/>
          <w:bCs/>
          <w:color w:val="00188F"/>
        </w:rPr>
        <w:t>Другие условия оказания Профессиональных услуг</w:t>
      </w:r>
    </w:p>
    <w:p w14:paraId="5FEE5A55" w14:textId="77777777" w:rsidR="00DE14CF" w:rsidRPr="00AC5443" w:rsidRDefault="00DE14CF" w:rsidP="00DE14CF">
      <w:pPr>
        <w:pStyle w:val="ProductList-Body"/>
        <w:keepNext/>
        <w:keepLines/>
        <w:tabs>
          <w:tab w:val="clear" w:pos="158"/>
          <w:tab w:val="left" w:pos="360"/>
        </w:tabs>
        <w:ind w:left="187"/>
        <w:outlineLvl w:val="3"/>
        <w:rPr>
          <w:b/>
          <w:color w:val="0072C6"/>
        </w:rPr>
      </w:pPr>
      <w:r>
        <w:rPr>
          <w:b/>
          <w:color w:val="0072C6"/>
        </w:rPr>
        <w:t>Обработка Персональных данных</w:t>
      </w:r>
    </w:p>
    <w:p w14:paraId="560C4F63" w14:textId="65C595CE" w:rsidR="00DE14CF" w:rsidRDefault="00DE14CF" w:rsidP="00DE14CF">
      <w:pPr>
        <w:pStyle w:val="CommentText"/>
        <w:ind w:left="180"/>
        <w:rPr>
          <w:sz w:val="18"/>
          <w:szCs w:val="18"/>
        </w:rPr>
      </w:pPr>
      <w:r>
        <w:rPr>
          <w:sz w:val="18"/>
          <w:szCs w:val="18"/>
        </w:rPr>
        <w:t xml:space="preserve">В том объеме, в котором Microsoft является обработчиком или дополнительным обработчиком Персональных данных, не включенных в Данные поддержки, в связи с предоставлением Профессиональных услуг, Microsoft берет на себя обязательства в отношении выполнения (а) положения «Обработка Персональных данных; GDPR» раздела «Условия защиты данных» Условий использования веб-служб и (б) Условий регламента GDPR, приведенных в Приложении 4, перед всеми клиентами с 25 мая 2018 г. </w:t>
      </w:r>
    </w:p>
    <w:p w14:paraId="6C0DD5E7" w14:textId="77777777" w:rsidR="00A32E3E" w:rsidRPr="00AC5443" w:rsidRDefault="00A32E3E" w:rsidP="00A32E3E">
      <w:pPr>
        <w:pStyle w:val="ProductList-Body"/>
        <w:keepNext/>
        <w:keepLines/>
        <w:tabs>
          <w:tab w:val="clear" w:pos="158"/>
          <w:tab w:val="left" w:pos="360"/>
        </w:tabs>
        <w:ind w:left="187"/>
        <w:outlineLvl w:val="3"/>
        <w:rPr>
          <w:b/>
          <w:color w:val="0072C6"/>
        </w:rPr>
      </w:pPr>
      <w:r>
        <w:rPr>
          <w:b/>
          <w:color w:val="0072C6"/>
        </w:rPr>
        <w:lastRenderedPageBreak/>
        <w:t>Использование дополнительных обработчиков</w:t>
      </w:r>
    </w:p>
    <w:p w14:paraId="69D3E7AA" w14:textId="77777777" w:rsidR="00A32E3E" w:rsidRPr="00A32E3E" w:rsidRDefault="00A32E3E" w:rsidP="00A32E3E">
      <w:pPr>
        <w:pStyle w:val="CommentText"/>
        <w:ind w:left="180"/>
        <w:rPr>
          <w:sz w:val="18"/>
          <w:szCs w:val="18"/>
        </w:rPr>
      </w:pPr>
      <w:r w:rsidRPr="00A32E3E">
        <w:rPr>
          <w:sz w:val="18"/>
          <w:szCs w:val="18"/>
        </w:rPr>
        <w:t xml:space="preserve">Для предоставления определенных услуг от своего имени Microsoft может привлекать Дополнительных обработчиков. Клиент разрешает Microsoft привлекать Дополнительных обработчиков к обработке Персональных данных с целью предоставления Профессиональных услуг, не относящихся к технической поддержке Веб-служб. Microsoft обеспечит оформление Дополнительными обработчиками письменных соглашений, обязывающих их защищать данные по крайней мере на том же уровне, который требуется от Microsoft в соответствии с настоящим Вложением. </w:t>
      </w:r>
    </w:p>
    <w:p w14:paraId="0FB1072E" w14:textId="77777777" w:rsidR="00A32E3E" w:rsidRPr="00A32E3E" w:rsidRDefault="00A32E3E" w:rsidP="00A32E3E">
      <w:pPr>
        <w:pStyle w:val="CommentText"/>
        <w:ind w:left="180"/>
        <w:rPr>
          <w:sz w:val="18"/>
          <w:szCs w:val="18"/>
        </w:rPr>
      </w:pPr>
      <w:r w:rsidRPr="00A32E3E">
        <w:rPr>
          <w:sz w:val="18"/>
          <w:szCs w:val="18"/>
        </w:rPr>
        <w:t>Список Дополнительных обработчиков Microsoft доступен по запросу. В случае получения запроса указанного списка как минимум за 14 дней до предоставления прав доступа к Персональным данным новому Дополнительному обработчику Microsoft обновит соответствующий список и обеспечит Клиенту механизм получения уведомления об этом обновлении.</w:t>
      </w:r>
    </w:p>
    <w:p w14:paraId="195E696C" w14:textId="77777777" w:rsidR="00A32E3E" w:rsidRPr="00A32E3E" w:rsidRDefault="00A32E3E" w:rsidP="00A32E3E">
      <w:pPr>
        <w:pStyle w:val="CommentText"/>
        <w:ind w:left="180"/>
        <w:rPr>
          <w:sz w:val="18"/>
          <w:szCs w:val="18"/>
        </w:rPr>
      </w:pPr>
      <w:r w:rsidRPr="00A32E3E">
        <w:rPr>
          <w:sz w:val="18"/>
          <w:szCs w:val="18"/>
        </w:rPr>
        <w:t>Если Клиент не утвердит нового Дополнительного обработчика, то Клиент может прекратить действие настоящего Соглашения для соответствующих Профессиональных услуг, предоставив до окончания соответствующего срока уведомления письменное уведомление о прекращении с указанием оснований отказа в утверждении.</w:t>
      </w:r>
    </w:p>
    <w:p w14:paraId="44D9B108" w14:textId="0FF0D917" w:rsidR="002838AA" w:rsidRPr="007F1102" w:rsidRDefault="002838AA" w:rsidP="00885CA4">
      <w:pPr>
        <w:pStyle w:val="ProductList-Body"/>
        <w:keepNext/>
        <w:tabs>
          <w:tab w:val="clear" w:pos="158"/>
          <w:tab w:val="left" w:pos="360"/>
        </w:tabs>
        <w:ind w:left="187"/>
        <w:outlineLvl w:val="3"/>
        <w:rPr>
          <w:b/>
          <w:color w:val="0072C6"/>
        </w:rPr>
      </w:pPr>
      <w:r w:rsidRPr="007F1102">
        <w:rPr>
          <w:b/>
          <w:color w:val="0072C6"/>
        </w:rPr>
        <w:t>Обязательства сторон</w:t>
      </w:r>
    </w:p>
    <w:p w14:paraId="6E6960F0" w14:textId="77777777" w:rsidR="002838AA" w:rsidRPr="000772BE" w:rsidRDefault="002838AA" w:rsidP="007F1102">
      <w:pPr>
        <w:pStyle w:val="ProductList-Body"/>
        <w:ind w:left="180"/>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7F1102">
      <w:pPr>
        <w:pStyle w:val="ProductList-Body"/>
        <w:ind w:left="180"/>
      </w:pPr>
    </w:p>
    <w:p w14:paraId="58B6BC7E" w14:textId="77777777" w:rsidR="002838AA" w:rsidRPr="000772BE" w:rsidRDefault="002838AA" w:rsidP="007F1102">
      <w:pPr>
        <w:pStyle w:val="ProductList-Body"/>
        <w:ind w:left="180"/>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7F1102">
      <w:pPr>
        <w:pStyle w:val="ProductList-Body"/>
        <w:ind w:left="180"/>
      </w:pPr>
    </w:p>
    <w:p w14:paraId="7FB003D5"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Ограничение ответственности</w:t>
      </w:r>
    </w:p>
    <w:p w14:paraId="1E900654" w14:textId="77777777" w:rsidR="002838AA" w:rsidRPr="000772BE" w:rsidRDefault="002838AA" w:rsidP="007F1102">
      <w:pPr>
        <w:pStyle w:val="ProductList-Body"/>
        <w:ind w:left="180"/>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7F1102">
      <w:pPr>
        <w:pStyle w:val="ProductList-Body"/>
        <w:ind w:left="180"/>
      </w:pPr>
    </w:p>
    <w:p w14:paraId="0048AF11" w14:textId="77777777" w:rsidR="00A30EE5" w:rsidRPr="007F1102" w:rsidRDefault="00A30EE5" w:rsidP="00DE0D8E">
      <w:pPr>
        <w:pStyle w:val="ProductList-Body"/>
        <w:keepNext/>
        <w:tabs>
          <w:tab w:val="clear" w:pos="158"/>
          <w:tab w:val="left" w:pos="360"/>
        </w:tabs>
        <w:ind w:left="187"/>
        <w:outlineLvl w:val="3"/>
        <w:rPr>
          <w:b/>
          <w:color w:val="0072C6"/>
        </w:rPr>
      </w:pPr>
      <w:r w:rsidRPr="007F1102">
        <w:rPr>
          <w:b/>
          <w:color w:val="0072C6"/>
        </w:rPr>
        <w:t>Исправления</w:t>
      </w:r>
    </w:p>
    <w:p w14:paraId="7F70DC3D" w14:textId="77777777" w:rsidR="00A30EE5" w:rsidRPr="003C69A1" w:rsidRDefault="00A30EE5" w:rsidP="007F1102">
      <w:pPr>
        <w:pStyle w:val="ProductList-Body"/>
        <w:ind w:left="180"/>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7F1102">
      <w:pPr>
        <w:pStyle w:val="ProductList-Body"/>
        <w:ind w:left="180"/>
      </w:pPr>
    </w:p>
    <w:p w14:paraId="41BD3D63"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Предшествующие разработки</w:t>
      </w:r>
    </w:p>
    <w:p w14:paraId="13E8D1FD" w14:textId="77777777" w:rsidR="00A30EE5" w:rsidRPr="003C69A1" w:rsidRDefault="00A30EE5" w:rsidP="007F1102">
      <w:pPr>
        <w:pStyle w:val="ProductList-Body"/>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7F1102">
      <w:pPr>
        <w:pStyle w:val="ProductList-Body"/>
        <w:ind w:left="180"/>
      </w:pPr>
    </w:p>
    <w:p w14:paraId="74613890"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Конечные результаты услуг</w:t>
      </w:r>
    </w:p>
    <w:p w14:paraId="50C3E52C" w14:textId="77777777" w:rsidR="00A30EE5" w:rsidRPr="003C69A1" w:rsidRDefault="00A30EE5" w:rsidP="007F1102">
      <w:pPr>
        <w:pStyle w:val="ProductList-Body"/>
        <w:ind w:left="180"/>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7F1102">
      <w:pPr>
        <w:pStyle w:val="ProductList-Body"/>
        <w:ind w:left="180"/>
      </w:pPr>
    </w:p>
    <w:p w14:paraId="38D10B1A"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Технологии, производимые не Microsoft</w:t>
      </w:r>
    </w:p>
    <w:p w14:paraId="46A3B033" w14:textId="77777777" w:rsidR="00A30EE5" w:rsidRPr="003C69A1" w:rsidRDefault="00A30EE5" w:rsidP="007F1102">
      <w:pPr>
        <w:pStyle w:val="ProductList-Body"/>
        <w:ind w:left="180"/>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7F1102">
      <w:pPr>
        <w:pStyle w:val="ProductList-Body"/>
        <w:ind w:left="180"/>
      </w:pPr>
    </w:p>
    <w:p w14:paraId="4E516D8F" w14:textId="77777777" w:rsidR="002838AA" w:rsidRPr="007F1102" w:rsidRDefault="002838AA" w:rsidP="00A32E3E">
      <w:pPr>
        <w:pStyle w:val="ProductList-Body"/>
        <w:keepNext/>
        <w:tabs>
          <w:tab w:val="clear" w:pos="158"/>
          <w:tab w:val="left" w:pos="360"/>
        </w:tabs>
        <w:ind w:left="187"/>
        <w:outlineLvl w:val="3"/>
        <w:rPr>
          <w:b/>
          <w:color w:val="0072C6"/>
        </w:rPr>
      </w:pPr>
      <w:r w:rsidRPr="007F1102">
        <w:rPr>
          <w:b/>
          <w:color w:val="0072C6"/>
        </w:rPr>
        <w:lastRenderedPageBreak/>
        <w:t>Права Аффилированных лиц</w:t>
      </w:r>
    </w:p>
    <w:p w14:paraId="24E4D780" w14:textId="36A4301C" w:rsidR="002838AA" w:rsidRDefault="002838AA" w:rsidP="007F1102">
      <w:pPr>
        <w:pStyle w:val="ProductList-Body"/>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7F1102">
      <w:pPr>
        <w:pStyle w:val="ProductList-Body"/>
        <w:ind w:left="180"/>
      </w:pPr>
    </w:p>
    <w:p w14:paraId="7A2C0716"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Клиенты, являющиеся государственными организациями.</w:t>
      </w:r>
    </w:p>
    <w:p w14:paraId="0618E309" w14:textId="77777777" w:rsidR="002838AA" w:rsidRPr="000772BE" w:rsidRDefault="002838AA" w:rsidP="007F110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DA5AF0"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885CA4">
      <w:pPr>
        <w:pStyle w:val="ProductList-Offering1Heading"/>
        <w:keepNext/>
        <w:rPr>
          <w:lang w:val="ru-RU"/>
        </w:rPr>
      </w:pPr>
      <w:bookmarkStart w:id="212" w:name="_Toc451949080"/>
      <w:bookmarkStart w:id="213" w:name="_Toc531603448"/>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12"/>
      <w:bookmarkEnd w:id="213"/>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DA5AF0"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14" w:name="_Toc484158323"/>
      <w:bookmarkStart w:id="215" w:name="_Toc531603449"/>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14"/>
      <w:bookmarkEnd w:id="215"/>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66"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p w14:paraId="59E84067" w14:textId="77777777" w:rsidR="00F67C78" w:rsidRPr="00747204" w:rsidDel="007C0F64" w:rsidRDefault="00DA5AF0"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216" w:name="_Toc484158324"/>
      <w:bookmarkStart w:id="217" w:name="_Toc476230953"/>
      <w:bookmarkStart w:id="218" w:name="_Toc531603450"/>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16"/>
      <w:bookmarkEnd w:id="217"/>
      <w:bookmarkEnd w:id="218"/>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DA5AF0"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68"/>
          <w:footerReference w:type="first" r:id="rId69"/>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19" w:name="_Toc503180509"/>
      <w:bookmarkStart w:id="220" w:name="_Toc531603451"/>
      <w:bookmarkStart w:id="221" w:name="Attachment2"/>
      <w:r>
        <w:lastRenderedPageBreak/>
        <w:t>Вложение 2. Комплект лицензий на подписку</w:t>
      </w:r>
      <w:bookmarkEnd w:id="219"/>
      <w:bookmarkEnd w:id="220"/>
    </w:p>
    <w:p w14:paraId="61BAF77B" w14:textId="4AE6DD04" w:rsidR="00DE0D8E"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ayout w:type="fixed"/>
        <w:tblLook w:val="04A0" w:firstRow="1" w:lastRow="0" w:firstColumn="1" w:lastColumn="0" w:noHBand="0" w:noVBand="1"/>
      </w:tblPr>
      <w:tblGrid>
        <w:gridCol w:w="3906"/>
        <w:gridCol w:w="236"/>
        <w:gridCol w:w="236"/>
        <w:gridCol w:w="236"/>
        <w:gridCol w:w="236"/>
        <w:gridCol w:w="730"/>
        <w:gridCol w:w="810"/>
        <w:gridCol w:w="450"/>
        <w:gridCol w:w="416"/>
        <w:gridCol w:w="360"/>
        <w:gridCol w:w="304"/>
        <w:gridCol w:w="360"/>
        <w:gridCol w:w="956"/>
        <w:gridCol w:w="430"/>
        <w:gridCol w:w="414"/>
        <w:gridCol w:w="450"/>
      </w:tblGrid>
      <w:tr w:rsidR="00A4486C" w14:paraId="416466CE" w14:textId="77777777" w:rsidTr="00D93F2A">
        <w:trPr>
          <w:trHeight w:val="636"/>
          <w:tblHeader/>
        </w:trPr>
        <w:tc>
          <w:tcPr>
            <w:tcW w:w="3906" w:type="dxa"/>
            <w:vMerge w:val="restart"/>
            <w:tcBorders>
              <w:top w:val="nil"/>
              <w:left w:val="nil"/>
              <w:bottom w:val="dashSmallGap" w:sz="4" w:space="0" w:color="FFFFFF" w:themeColor="text1" w:themeTint="00" w:themeShade="00"/>
              <w:right w:val="nil"/>
            </w:tcBorders>
            <w:vAlign w:val="bottom"/>
            <w:hideMark/>
          </w:tcPr>
          <w:p w14:paraId="473FDB83" w14:textId="77777777" w:rsidR="00A4486C" w:rsidRDefault="00A4486C" w:rsidP="00D93F2A">
            <w:pPr>
              <w:pStyle w:val="ProductList-Body"/>
              <w:tabs>
                <w:tab w:val="clear" w:pos="158"/>
                <w:tab w:val="left" w:pos="720"/>
              </w:tabs>
              <w:spacing w:line="256" w:lineRule="auto"/>
              <w:ind w:left="-108"/>
              <w:rPr>
                <w:sz w:val="22"/>
              </w:rPr>
            </w:pPr>
            <w:r>
              <w:rPr>
                <w:sz w:val="22"/>
              </w:rPr>
              <w:t>Веб-служба</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77D51836"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50ED7D6"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3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7B0F45"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D05C4CD"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215BB42E" w14:textId="77777777" w:rsidR="00A4486C" w:rsidRPr="001F15CE" w:rsidRDefault="00A4486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базовый</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1C1C08"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F6C3826"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45B2CA18" w14:textId="77777777" w:rsidR="00A4486C" w:rsidRPr="001F15CE" w:rsidRDefault="00A4486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премиум</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76FFCEB6"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EAA0DB5"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CDCC0AD" w14:textId="77777777" w:rsidR="00A4486C" w:rsidRPr="001F15CE" w:rsidRDefault="00A4486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2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D8AA93" w14:textId="77777777" w:rsidR="00A4486C" w:rsidRDefault="00A4486C" w:rsidP="00D93F2A">
            <w:pPr>
              <w:pStyle w:val="ProductList-Body"/>
              <w:tabs>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Microsoft</w:t>
            </w:r>
            <w:r>
              <w:rPr>
                <w:rFonts w:asciiTheme="majorHAnsi" w:hAnsiTheme="majorHAnsi"/>
                <w:color w:val="FFFFFF" w:themeColor="background1"/>
                <w:sz w:val="15"/>
                <w:szCs w:val="15"/>
                <w:lang w:val="en-US"/>
              </w:rPr>
              <w:t xml:space="preserve"> </w:t>
            </w:r>
          </w:p>
          <w:p w14:paraId="7214C1CF" w14:textId="77777777" w:rsidR="00A4486C" w:rsidRPr="001F15CE" w:rsidRDefault="00A4486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15C1E82" w14:textId="77777777" w:rsidR="00A4486C" w:rsidRPr="006F1174" w:rsidRDefault="00A4486C"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294" w:type="dxa"/>
            <w:gridSpan w:val="3"/>
            <w:tcBorders>
              <w:top w:val="single" w:sz="12" w:space="0" w:color="FFFFFF" w:themeColor="background1"/>
              <w:left w:val="single" w:sz="12" w:space="0" w:color="FFFFFF" w:themeColor="background1"/>
              <w:bottom w:val="nil"/>
              <w:right w:val="nil"/>
            </w:tcBorders>
            <w:shd w:val="clear" w:color="auto" w:fill="0072C6"/>
          </w:tcPr>
          <w:p w14:paraId="660B21E3" w14:textId="77777777" w:rsidR="00A4486C" w:rsidRPr="001F15CE" w:rsidRDefault="00A4486C"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41FF84D"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9857EF5"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4486C" w14:paraId="3DFCE32A" w14:textId="77777777" w:rsidTr="00D93F2A">
        <w:trPr>
          <w:trHeight w:val="299"/>
          <w:tblHeader/>
        </w:trPr>
        <w:tc>
          <w:tcPr>
            <w:tcW w:w="3906" w:type="dxa"/>
            <w:vMerge/>
            <w:tcBorders>
              <w:top w:val="nil"/>
              <w:left w:val="nil"/>
              <w:bottom w:val="dashSmallGap" w:sz="4" w:space="0" w:color="808080" w:themeColor="background1" w:themeShade="80"/>
              <w:right w:val="nil"/>
            </w:tcBorders>
            <w:vAlign w:val="center"/>
            <w:hideMark/>
          </w:tcPr>
          <w:p w14:paraId="43C8B298" w14:textId="77777777" w:rsidR="00A4486C" w:rsidRDefault="00A4486C"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5784F2F"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826901"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034EA3"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ECA60C"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AAE450"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05B59E"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4153F19"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7E226D9B"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D3D71C"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F01422"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11059"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1D28C9"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0" w:type="dxa"/>
            <w:tcBorders>
              <w:top w:val="nil"/>
              <w:left w:val="single" w:sz="12" w:space="0" w:color="FFFFFF" w:themeColor="background1"/>
              <w:bottom w:val="single" w:sz="12" w:space="0" w:color="FFFFFF" w:themeColor="background1"/>
              <w:right w:val="nil"/>
            </w:tcBorders>
            <w:shd w:val="clear" w:color="auto" w:fill="0072C6"/>
            <w:vAlign w:val="center"/>
          </w:tcPr>
          <w:p w14:paraId="1BB263A4"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25A53C08"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4EFCD440"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46770D1"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F5FEC67"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A4486C" w14:paraId="0D0E0152" w14:textId="77777777" w:rsidTr="00D93F2A">
        <w:trPr>
          <w:trHeight w:val="210"/>
        </w:trPr>
        <w:tc>
          <w:tcPr>
            <w:tcW w:w="3906" w:type="dxa"/>
            <w:tcBorders>
              <w:top w:val="nil"/>
              <w:left w:val="nil"/>
              <w:bottom w:val="dashSmallGap" w:sz="4" w:space="0" w:color="BFBFBF" w:themeColor="background1" w:themeShade="BF"/>
              <w:right w:val="nil"/>
            </w:tcBorders>
            <w:noWrap/>
            <w:vAlign w:val="center"/>
            <w:hideMark/>
          </w:tcPr>
          <w:p w14:paraId="29A3A17E"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77337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D59A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45EB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160A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6A56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4A1C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054E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6A99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4E7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5F4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DF6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DFE5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3ADE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3E77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72901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E5677CB"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556726"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31E2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7C59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4C18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1F1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7F1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D92D1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2D66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7A5C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F88E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3D5F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3581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A746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91F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6D4D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2F36C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9661CC2"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E836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5074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F87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0D63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79B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165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9FCC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2AE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84F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E87F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3A09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4BD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9B4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BB25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6E5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C735C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427813D"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6A0AD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2E44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1FD4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F586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025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F89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0CB1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C1AB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954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2AE08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35D8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8B5E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724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FDFD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B2D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886F6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D1E44B5"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95D66D"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50089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5448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3663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5C8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DC2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73A1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3F01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EBDC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28A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4A83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AD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891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E052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916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94376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F285CE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3EA8F2"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439E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E6C0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1F2F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6406E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A16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F28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A71A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6898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7D26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37C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980A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93D9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CA9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28BE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DAFA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358363D"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B794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18F90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75A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837E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6148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E56E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E9EB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14F0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1CC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43DD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4420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620B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174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6AE5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C3F8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CE607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4DA2DEC"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2576A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46FE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E0B5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5429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9B4F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F39A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E4573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1FF9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7294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8934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764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E6F8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8913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7AD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FE6A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901DF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7BC4DAB"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20A27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62A5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32F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A7A9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D973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E36C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738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204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7ACD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E49D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3644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B6B0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51C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E755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812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B2282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DDFC14A"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C749C"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12563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1879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3C8ED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1A5C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28A6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5797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102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4EF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D08F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D6A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7011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211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8E0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080E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BDE3F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343BE7A"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71B0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бизнес</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5ECD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C88A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3CC4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1B16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00A9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344AC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6A0E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745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D0CA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A69D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A04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DE4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FFFF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B513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17848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A4AF0CC"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EF3832"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BA2E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4DEA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CF17C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0A04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1ECC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498F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CB79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CB5E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A939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DD92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1B0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0687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581D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1F2D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8CDE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2EA978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04BC0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ADD3A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E4EB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FA00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AC7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97C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2381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DB07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7288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D3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F3CD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E301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6D0D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6D20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4FF9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FCEB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E432147"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2FE29"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63F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15C0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4CCE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517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FE10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9A30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07F0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581C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F0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776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D55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1FC1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1475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9A80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B0A1F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B74C649" w14:textId="77777777" w:rsidTr="00D93F2A">
        <w:trPr>
          <w:trHeight w:val="195"/>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608DBC"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2A69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5AA0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7C8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52C5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319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566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F3D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274A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0F56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D4C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788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D648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685C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805D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756A1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B96098B" w14:textId="77777777" w:rsidTr="00D93F2A">
        <w:trPr>
          <w:trHeight w:val="24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E799A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DE8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EA1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57424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5E8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060A9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D1E9C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02285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D39D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9560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6F2F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390B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3DC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A408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ADD1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6108A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97104D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F904A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3FE3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65E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05F0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B48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45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5358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3E5B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1987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3036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5FE5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A9EA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63B9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933E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7E34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E7F36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BE94A3A"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D2965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DC4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B938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800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6993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0DF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14EE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A8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9842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0137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80F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5B0B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8C1E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2C2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9F3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B2801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93930A5"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D1524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F863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D3DA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22C5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B0FA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F0D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8E45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BBA5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856F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C7CB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993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B144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6A7A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E87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60B6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30625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B68222E"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BF4A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53B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9EF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E458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EEC7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18A0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A479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B8C25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04920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395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374A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E0D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EEBA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411C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A050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BF0D2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7E5CBB4"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3FB2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F7DD9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CC77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C0ED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34C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DC84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9A15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4F540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69C8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0C68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D2C2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42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8AB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7F20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D1FF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3FC7E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CA3E973"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C494D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F4E9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6665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225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2DF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FCF5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2856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5058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42EE7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2B82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E714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B84F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97E2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895D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A7C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81C65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D0A869F"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FD0C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39EAD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4086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4769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911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9F4F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712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F5EF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192B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54A0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4903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E040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E075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B88D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E695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2C0D6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474EC6B"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850A"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8B8D1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0E85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D95B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6487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61D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12F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FC1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7FB67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831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A4F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4C73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B1D3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C7C1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1E95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412D5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B9B32D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EBD3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D694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DA10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6DB7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E22D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C992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C6CB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2C85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CD6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EA48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9A9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4F0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ADC7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7EF8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E1B3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07C8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E4D69A9"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972C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B47FF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E6B3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31AD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923A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9F2C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34A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C2AA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FCC1F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B4D8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ABB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3CB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6EFA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4E76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5A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F71E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D450444"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DB2C8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48BA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AF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720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16B1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5B09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5427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48BE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701B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AA90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3EEB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A265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DD09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C8FE4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01BE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CB172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1BEEE8E"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1AC9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83CC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0A98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CCC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48F8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299E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678B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13F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573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2FAB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965F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8CD7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FCCF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C7CF9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2B65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CAA2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D751DB3"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D282B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EEA5F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1C0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7E0C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697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1D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61E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A38A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C3E9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97A6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A661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B46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EE3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52E8C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8F9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64984B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A77880B"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011EDE"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для предприятий розничной торговли</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09DF0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DC1B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E963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490D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58D6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87A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6E66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234C4"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F2F40"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4983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1753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B828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B0E9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ABB4B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1702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BEEEDA3"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AD09B" w14:textId="77777777" w:rsidR="00A4486C" w:rsidRPr="00F40FD0"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выпуск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1B68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57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BD3E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DE20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4B9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EDC4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4D5E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DBC8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766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B0B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4B6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2548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02A85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1333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170A3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B2312F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1F7F60"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66604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9C01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C1DD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1538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EA2D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9AD1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1C11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96D9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F0D3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A76A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7D58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7F14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07BC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9373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E916F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111F86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A8223" w14:textId="77777777" w:rsidR="00A4486C"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F69B4"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71B4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F04A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76E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35B0"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07C8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512F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6619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B652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6DF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AC284"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5277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783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9C53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4F3E3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B0DF9D4"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727096"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56120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F0AE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669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0E5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5FF9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C37B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2A08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6341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91B4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8C3E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0E6A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CD40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E0D9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DB606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0DF21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AADD1BF"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363C2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F04B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53BD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6ADD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88E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49DE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BBE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35F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445B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5AE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B05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060E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173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65488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9D66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7D799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9507055"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461F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EB81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2A0EA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80AF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D2605"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84B0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35B1C"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AF58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AD46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27E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B75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ECA6"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97D8F"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2CE5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194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4E564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C126188"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F22980"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EC4F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699FD"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E2E1D"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BF902"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CB6D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F2C46"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24EE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A973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8E16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B9830"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A41A0"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48F50"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AB10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61F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E44A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bl>
    <w:p w14:paraId="72B407CA" w14:textId="7777777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143CA33E" w14:textId="77777777" w:rsidR="00DE0D8E" w:rsidRPr="00D26A6C" w:rsidRDefault="00DE0D8E" w:rsidP="00DE0D8E">
      <w:pPr>
        <w:pStyle w:val="ProductList-Body"/>
        <w:rPr>
          <w:i/>
          <w:sz w:val="16"/>
          <w:szCs w:val="16"/>
        </w:rPr>
      </w:pPr>
      <w:r w:rsidRPr="00D26A6C">
        <w:rPr>
          <w:i/>
          <w:sz w:val="16"/>
          <w:szCs w:val="16"/>
          <w:vertAlign w:val="superscript"/>
        </w:rPr>
        <w:t>3</w:t>
      </w:r>
      <w:r w:rsidRPr="00D26A6C">
        <w:rPr>
          <w:i/>
          <w:sz w:val="16"/>
          <w:szCs w:val="16"/>
        </w:rPr>
        <w:t xml:space="preserve"> Включение в Office 365 корпоративный E5 Услуг аудиоконференций Skype для бизнеса Online зависит от их доступности в определенном регионе.</w:t>
      </w:r>
    </w:p>
    <w:p w14:paraId="754F4F5F" w14:textId="528894C2" w:rsidR="00DE0D8E" w:rsidRDefault="00DE0D8E" w:rsidP="00DE0D8E">
      <w:pPr>
        <w:pStyle w:val="ProductList-Body"/>
        <w:rPr>
          <w:i/>
          <w:sz w:val="16"/>
          <w:szCs w:val="16"/>
          <w:lang w:val="fr-FR"/>
        </w:rPr>
      </w:pPr>
      <w:r w:rsidRPr="00D26A6C">
        <w:rPr>
          <w:i/>
          <w:sz w:val="16"/>
          <w:szCs w:val="16"/>
          <w:vertAlign w:val="superscript"/>
        </w:rPr>
        <w:lastRenderedPageBreak/>
        <w:t>4</w:t>
      </w:r>
      <w:r w:rsidRPr="00D26A6C">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D26A6C">
        <w:rPr>
          <w:i/>
          <w:sz w:val="16"/>
          <w:szCs w:val="16"/>
          <w:lang w:val="fr-FR"/>
        </w:rPr>
        <w:t xml:space="preserve">Dynamics 365 Enterprise edition </w:t>
      </w:r>
      <w:hyperlink r:id="rId70" w:history="1">
        <w:r w:rsidRPr="00D26A6C">
          <w:rPr>
            <w:rStyle w:val="Hyperlink"/>
            <w:i/>
            <w:sz w:val="16"/>
            <w:szCs w:val="16"/>
            <w:lang w:val="fr-FR"/>
          </w:rPr>
          <w:t>https://www.microsoft.com/en-us/dynamics365/pricing</w:t>
        </w:r>
      </w:hyperlink>
      <w:r w:rsidRPr="00D26A6C">
        <w:rPr>
          <w:i/>
          <w:sz w:val="16"/>
          <w:szCs w:val="16"/>
          <w:lang w:val="fr-FR"/>
        </w:rPr>
        <w:t>.</w:t>
      </w:r>
    </w:p>
    <w:p w14:paraId="3FEA6FF6" w14:textId="77777777" w:rsidR="00DE14CF" w:rsidRDefault="00DE14CF" w:rsidP="00DE14CF">
      <w:pPr>
        <w:pStyle w:val="ProductList-Body"/>
        <w:rPr>
          <w:i/>
          <w:sz w:val="16"/>
          <w:szCs w:val="16"/>
        </w:rPr>
      </w:pPr>
      <w:r>
        <w:rPr>
          <w:i/>
          <w:sz w:val="16"/>
          <w:szCs w:val="16"/>
          <w:vertAlign w:val="superscript"/>
        </w:rPr>
        <w:t>5</w:t>
      </w:r>
      <w:r>
        <w:rPr>
          <w:i/>
          <w:sz w:val="16"/>
          <w:szCs w:val="16"/>
        </w:rPr>
        <w:t xml:space="preserve"> Клиенты Office 365, у которых не больше 500 рабочих мест, будут переведены на платформу Microsoft Teams и не будут иметь доступа к Skype для бизнеса Online.</w:t>
      </w:r>
    </w:p>
    <w:p w14:paraId="5CBFAA05" w14:textId="77777777" w:rsidR="00DE14CF" w:rsidRPr="00DE14CF" w:rsidRDefault="00DE14CF" w:rsidP="00DE0D8E">
      <w:pPr>
        <w:pStyle w:val="ProductList-Body"/>
        <w:rPr>
          <w:i/>
          <w:sz w:val="16"/>
          <w:szCs w:val="16"/>
        </w:rPr>
      </w:pPr>
    </w:p>
    <w:p w14:paraId="7EA4E525" w14:textId="77777777" w:rsidR="00DE0D8E" w:rsidRPr="00F34039" w:rsidRDefault="00DE0D8E" w:rsidP="00DE0D8E">
      <w:pPr>
        <w:pStyle w:val="ProductList-Body"/>
        <w:rPr>
          <w:lang w:val="fr-FR"/>
        </w:rPr>
      </w:pPr>
    </w:p>
    <w:p w14:paraId="16F7C38A" w14:textId="68349A8F" w:rsidR="00DE0D8E" w:rsidRDefault="00DE0D8E" w:rsidP="00DE0D8E">
      <w:pPr>
        <w:pStyle w:val="ProductList-Offering1Heading"/>
      </w:pPr>
      <w:bookmarkStart w:id="222" w:name="_Toc503180510"/>
      <w:bookmarkStart w:id="223" w:name="_Toc531603452"/>
      <w:r>
        <w:t>Государственный сектор</w:t>
      </w:r>
      <w:bookmarkEnd w:id="222"/>
      <w:bookmarkEnd w:id="223"/>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A4486C" w14:paraId="3D4AF95A" w14:textId="77777777" w:rsidTr="00D93F2A">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23D9623E" w14:textId="77777777" w:rsidR="00A4486C" w:rsidRDefault="00A4486C" w:rsidP="00D93F2A">
            <w:pPr>
              <w:pStyle w:val="ProductList-Body"/>
              <w:tabs>
                <w:tab w:val="clear" w:pos="158"/>
                <w:tab w:val="left" w:pos="720"/>
              </w:tabs>
              <w:spacing w:line="256" w:lineRule="auto"/>
              <w:ind w:left="-108"/>
              <w:rPr>
                <w:sz w:val="22"/>
              </w:rPr>
            </w:pPr>
            <w:r>
              <w:rPr>
                <w:sz w:val="22"/>
              </w:rPr>
              <w:t>Веб-служба</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59A9A18" w14:textId="77777777" w:rsidR="00A4486C" w:rsidRPr="001F15CE" w:rsidRDefault="00A4486C"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716860C" w14:textId="77777777" w:rsidR="00A4486C" w:rsidRPr="001F15CE" w:rsidRDefault="00A4486C"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62179D0" w14:textId="77777777" w:rsidR="00A4486C" w:rsidRPr="001F15CE" w:rsidRDefault="00A4486C"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vertAlign w:val="superscript"/>
              </w:rPr>
              <w:t>2</w:t>
            </w:r>
          </w:p>
        </w:tc>
      </w:tr>
      <w:tr w:rsidR="00A4486C" w14:paraId="76CC2B11" w14:textId="77777777" w:rsidTr="00D93F2A">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004CD4E8" w14:textId="77777777" w:rsidR="00A4486C" w:rsidRDefault="00A4486C"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906847"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FD34C7"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DE7503"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3BA8D8"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91526"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3D32DE"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D51CE1"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1C059"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FD03A8"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81F81C" w14:textId="77777777" w:rsidR="00A4486C" w:rsidRPr="006F1174"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1806DE"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4486C" w14:paraId="30FEF3CD" w14:textId="77777777" w:rsidTr="00D93F2A">
        <w:trPr>
          <w:trHeight w:val="210"/>
        </w:trPr>
        <w:tc>
          <w:tcPr>
            <w:tcW w:w="3455" w:type="dxa"/>
            <w:tcBorders>
              <w:top w:val="nil"/>
              <w:left w:val="nil"/>
              <w:bottom w:val="dashSmallGap" w:sz="4" w:space="0" w:color="BFBFBF" w:themeColor="background1" w:themeShade="BF"/>
              <w:right w:val="nil"/>
            </w:tcBorders>
            <w:noWrap/>
            <w:vAlign w:val="center"/>
            <w:hideMark/>
          </w:tcPr>
          <w:p w14:paraId="119D22C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B68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FA79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5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800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92B7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42C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94D6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B810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2834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2ED1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DA0C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3079443"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BC7B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222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F08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15AA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FF50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84CD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87D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982A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5ECF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00D8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3D99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E949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680125C"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CFB0A7"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89B4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AF8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948E9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2E6E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866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994F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8273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579D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F251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F896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4606C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29F14C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211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C89F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8B3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9B5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3ED9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B93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04AC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1235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6585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6D16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B215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A31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4DAE336"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EDED76"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C4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8B1F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099C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7B4C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F99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CCD1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194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0FB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3647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1A92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3366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7EAA02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4B67A2"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839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C64F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93BA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22682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2B55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409F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F6BD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94E4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DE47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1C8A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B5CF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811F134"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3CF11"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BAB2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1A0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69E6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B893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4BE7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BA4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5E1A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F02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1EE85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4623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F8C7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7B1326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5EFCD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63F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EA0E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1D1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32D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7CF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3E6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5D131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2F5B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9071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2754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A99F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ABA507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E88B6A"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9391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05A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B720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2865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834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5D51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CEF8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D16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0845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2F10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55C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4968633"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EDAD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D9D7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E4BF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476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F7CC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2CF8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F99A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7477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D238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CB9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6EF4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6D3C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895381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A752B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DA1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709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7B5B2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4669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FB77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4F6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C66BE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6410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987A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5F0E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7A2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8AE20C5"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94F3BE"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746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9459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0B3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23F8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C32A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F05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1317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3AB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57DB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4274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2A4E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394FF1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BF07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04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B8D4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8204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B40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9C5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1AA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DCD3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783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BD7D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4944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8FF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30EC223" w14:textId="77777777" w:rsidTr="00D93F2A">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BAC3D"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B7C8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5DF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672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9447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583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8C9D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3778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C26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9038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A0ED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8270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9A09FD2" w14:textId="77777777" w:rsidTr="00D93F2A">
        <w:trPr>
          <w:trHeight w:val="222"/>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A9D31"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D50E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530D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2F85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176CE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9711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339E5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DA77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DC3B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919C4"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8E647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046F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57B6DB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200672"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3FE0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46E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5059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3D1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CF0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E1A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8AB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0F87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8448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A707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A967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1725B51"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2D8D9A"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E31A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38B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C5FD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572E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6D4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B5E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5F85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5349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0536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CBDF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03F8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911696B"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25DF29"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EEC3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96B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13B0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1B84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6917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8C1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7D4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244E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AEA1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2BAA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FC47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317758C"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5F35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4C5F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B76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E5B0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FFE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7A9F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F7F2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DFDF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5D8A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587A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1538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F32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39C33C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573D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911B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457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B19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C7D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AD01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E94D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008A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9C8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C0A6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5835D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A3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BC65074"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B7AC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1756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3C0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94D1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000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51E0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E3A3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9FA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6C38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812D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7CB8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37B27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7E519F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94816"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F34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101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884F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194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809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5BB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6BDF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3A7C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8ED8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CA19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0FAD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EBDE9F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33570"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CF7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26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102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D2EE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CEA0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AB22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0A6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E2F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382B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A5D8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3D77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EF21F8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C66F1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1B4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B45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9E8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C95D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C25C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310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E6F9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CF1F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C5ED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F0F2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656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0D63FFC"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AFB4C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6847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4AB1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44D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922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E0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A1C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E6BE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F9C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E0F9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95F3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6736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4238BF0"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61A0ED"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7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8D8A9"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C871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8347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14CEF"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1644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0265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EBED2B"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62D0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B43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4746E"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D9182E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C1FEC"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1813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7FF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C4218F"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485A85"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5658D"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D5A5C4"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53E58"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5B69E"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BC6F4"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C6CB6"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3556F"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B1DEF87"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8A4D3" w14:textId="77777777" w:rsidR="00A4486C"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80D9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2D8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1962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A9D1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9D21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DF94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FE2D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F379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466B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5193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4A580"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bl>
    <w:p w14:paraId="6824B5E9" w14:textId="7777777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F34039">
        <w:rPr>
          <w:i/>
          <w:sz w:val="16"/>
          <w:szCs w:val="16"/>
        </w:rPr>
        <w:t>«</w:t>
      </w:r>
      <w:r>
        <w:rPr>
          <w:i/>
          <w:sz w:val="16"/>
          <w:szCs w:val="16"/>
        </w:rPr>
        <w:t>Профессиональный плюс</w:t>
      </w:r>
      <w:r w:rsidRPr="00F34039">
        <w:rPr>
          <w:i/>
          <w:sz w:val="16"/>
          <w:szCs w:val="16"/>
        </w:rPr>
        <w:t>»</w:t>
      </w:r>
      <w:r>
        <w:rPr>
          <w:i/>
          <w:sz w:val="16"/>
          <w:szCs w:val="16"/>
        </w:rPr>
        <w:t>», не предусматривают права относительно Office 365 профессиональный плюс.</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p w14:paraId="7EEA5659" w14:textId="77777777" w:rsidR="00DE0D8E" w:rsidRPr="00C040A0" w:rsidRDefault="00DE0D8E" w:rsidP="00DE0D8E">
      <w:pPr>
        <w:pStyle w:val="ProductList-Body"/>
        <w:rPr>
          <w:i/>
          <w:sz w:val="16"/>
          <w:szCs w:val="16"/>
        </w:rPr>
      </w:pPr>
      <w:r>
        <w:rPr>
          <w:i/>
          <w:sz w:val="16"/>
          <w:szCs w:val="16"/>
          <w:vertAlign w:val="superscript"/>
        </w:rPr>
        <w:t>3</w:t>
      </w:r>
      <w:r>
        <w:rPr>
          <w:i/>
          <w:sz w:val="16"/>
          <w:szCs w:val="16"/>
        </w:rPr>
        <w:t xml:space="preserve"> Включение в Office 365 для государственных организаций (образования) E5/A5 Услуг аудиоконференций Skype для бизнеса Online зависит от их доступности в определенном регионе.</w:t>
      </w:r>
    </w:p>
    <w:bookmarkEnd w:id="221"/>
    <w:p w14:paraId="3D15E30D" w14:textId="77777777" w:rsidR="00DE14CF" w:rsidRDefault="00DE14CF" w:rsidP="00DE14CF">
      <w:pPr>
        <w:pStyle w:val="ProductList-Body"/>
        <w:rPr>
          <w:i/>
          <w:sz w:val="16"/>
          <w:szCs w:val="16"/>
        </w:rPr>
      </w:pPr>
      <w:r>
        <w:rPr>
          <w:i/>
          <w:sz w:val="16"/>
          <w:szCs w:val="16"/>
          <w:vertAlign w:val="superscript"/>
        </w:rPr>
        <w:t>4</w:t>
      </w:r>
      <w:r w:rsidRPr="00540463">
        <w:rPr>
          <w:i/>
          <w:sz w:val="16"/>
          <w:szCs w:val="16"/>
        </w:rPr>
        <w:t xml:space="preserve"> </w:t>
      </w:r>
      <w:r>
        <w:rPr>
          <w:i/>
          <w:sz w:val="16"/>
          <w:szCs w:val="16"/>
        </w:rPr>
        <w:t>Включает Microsoft 365 для образования A3 с лицензией Core CAL.</w:t>
      </w:r>
    </w:p>
    <w:p w14:paraId="0BB44F67" w14:textId="77777777" w:rsidR="00DE14CF" w:rsidRDefault="00DE14CF" w:rsidP="00DE14CF">
      <w:pPr>
        <w:pStyle w:val="ProductList-Body"/>
        <w:rPr>
          <w:sz w:val="16"/>
          <w:szCs w:val="16"/>
        </w:rPr>
      </w:pPr>
      <w:r>
        <w:rPr>
          <w:i/>
          <w:sz w:val="16"/>
          <w:szCs w:val="16"/>
          <w:vertAlign w:val="superscript"/>
        </w:rPr>
        <w:t>5</w:t>
      </w:r>
      <w:r>
        <w:rPr>
          <w:i/>
          <w:sz w:val="16"/>
          <w:szCs w:val="16"/>
        </w:rPr>
        <w:t xml:space="preserve"> Клиенты Office 365, у которых не больше 500 рабочих мест, будут переведены на платформу Microsoft Teams и не будут иметь доступа к Skype для бизнеса Online.</w:t>
      </w:r>
    </w:p>
    <w:p w14:paraId="78899FB4" w14:textId="77777777" w:rsidR="002838AA" w:rsidRPr="000772BE" w:rsidRDefault="00DA5AF0"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224" w:name="Attachment3"/>
      <w:bookmarkStart w:id="225" w:name="_Toc531603453"/>
      <w:r>
        <w:lastRenderedPageBreak/>
        <w:t>Вложение 3 — Стандартные пункты договора (Процессоры)</w:t>
      </w:r>
      <w:bookmarkEnd w:id="224"/>
      <w:bookmarkEnd w:id="225"/>
    </w:p>
    <w:p w14:paraId="247B28F8" w14:textId="77777777" w:rsidR="00885CA4" w:rsidRDefault="00885CA4" w:rsidP="00885CA4">
      <w:pPr>
        <w:pStyle w:val="ProductList-Body"/>
      </w:pPr>
      <w:r>
        <w:t>Заключение Клиентом соглашения корпоративного лицензирование включает выполнение этого Вложения 3, которое подписывается корпорацией Майкрософт. Чтобы отказаться от Стандартных пунктов договора,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23DF76BB" w14:textId="77777777" w:rsidR="00885CA4" w:rsidRDefault="00885CA4" w:rsidP="00885CA4">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EDAA618" w14:textId="77777777" w:rsidR="00885CA4" w:rsidRDefault="00885CA4" w:rsidP="00885CA4">
      <w:pPr>
        <w:pStyle w:val="ProductList-Body"/>
        <w:numPr>
          <w:ilvl w:val="0"/>
          <w:numId w:val="5"/>
        </w:numPr>
        <w:spacing w:before="40"/>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 и</w:t>
      </w:r>
    </w:p>
    <w:p w14:paraId="3522CF78" w14:textId="77777777" w:rsidR="00885CA4" w:rsidRDefault="00885CA4" w:rsidP="00885CA4">
      <w:pPr>
        <w:pStyle w:val="ProductList-Body"/>
        <w:numPr>
          <w:ilvl w:val="0"/>
          <w:numId w:val="5"/>
        </w:numPr>
        <w:spacing w:before="40"/>
        <w:ind w:left="461" w:hanging="274"/>
      </w:pPr>
      <w:r>
        <w:t>заявление, что Клиент (или Аффилированное лицо) отказывается только от Стандартных пунктов договора.</w:t>
      </w:r>
    </w:p>
    <w:p w14:paraId="137E05E3" w14:textId="77777777" w:rsidR="00885CA4" w:rsidRDefault="00885CA4" w:rsidP="00885CA4">
      <w:pPr>
        <w:pStyle w:val="ProductList-Body"/>
        <w:spacing w:before="40"/>
      </w:pPr>
    </w:p>
    <w:p w14:paraId="64B4A064" w14:textId="77777777" w:rsidR="00885CA4" w:rsidRDefault="00885CA4" w:rsidP="00885CA4">
      <w:pPr>
        <w:pStyle w:val="ProductList-Body"/>
      </w:pPr>
      <w:r>
        <w:t>В странах, где для применения Стандартных договорных условий требуется разрешение регулирующих органов, Стандартные договорные условия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07A0EBF" w14:textId="77777777" w:rsidR="00885CA4" w:rsidRDefault="00885CA4" w:rsidP="00885CA4">
      <w:pPr>
        <w:pStyle w:val="ProductList-Body"/>
      </w:pPr>
    </w:p>
    <w:p w14:paraId="659476DF" w14:textId="77777777" w:rsidR="00885CA4" w:rsidRDefault="00885CA4" w:rsidP="00885CA4">
      <w:pPr>
        <w:pStyle w:val="ProductList-Body"/>
      </w:pPr>
      <w:r>
        <w:t>С 25 мая 2018 года ссылки на различные статьи Директивы 95/46/ЕС в Стандартных условиях договора ниже будут рассматриваться как ссылки на соответствующие статьи GDPR.</w:t>
      </w:r>
    </w:p>
    <w:p w14:paraId="19607527" w14:textId="77777777" w:rsidR="00885CA4" w:rsidRDefault="00885CA4" w:rsidP="00232755">
      <w:pPr>
        <w:pStyle w:val="ProductList-Body"/>
      </w:pPr>
    </w:p>
    <w:p w14:paraId="4E06F8C8" w14:textId="72253B4A"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lastRenderedPageBreak/>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w:t>
      </w:r>
      <w:r>
        <w:lastRenderedPageBreak/>
        <w:t xml:space="preserve">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w:t>
      </w:r>
      <w:r>
        <w:lastRenderedPageBreak/>
        <w:t xml:space="preserve">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lastRenderedPageBreak/>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44187069" w14:textId="77777777" w:rsidR="00885CA4" w:rsidRDefault="00885CA4" w:rsidP="00885CA4">
      <w:pPr>
        <w:pStyle w:val="ProductList-Body"/>
        <w:spacing w:after="120"/>
      </w:pPr>
      <w:r>
        <w:rPr>
          <w:b/>
          <w:bCs/>
        </w:rPr>
        <w:t>Экспортер данных</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защиты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46617166" w14:textId="77777777" w:rsidR="00885CA4" w:rsidRDefault="00885CA4" w:rsidP="00885CA4">
      <w:pPr>
        <w:pStyle w:val="ProductList-Body"/>
        <w:spacing w:after="60"/>
        <w:ind w:left="547"/>
      </w:pPr>
      <w:r>
        <w:rPr>
          <w:b/>
          <w:bCs/>
        </w:rPr>
        <w:t>b. Объем и цель обработки данных</w:t>
      </w:r>
      <w:r w:rsidRPr="004118CA">
        <w:rPr>
          <w:b/>
        </w:rPr>
        <w:t>.</w:t>
      </w:r>
      <w:r>
        <w:t xml:space="preserve"> Масштабы и цель обработки персональных данных описаны в разделе «Практики и политики безопасности» Условий использования Веб-служб.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lastRenderedPageBreak/>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1A1CA0A" w14:textId="77777777" w:rsidR="00885CA4" w:rsidRDefault="00885CA4" w:rsidP="00885CA4">
      <w:pPr>
        <w:pStyle w:val="ProductList-Body"/>
        <w:spacing w:after="120"/>
      </w:pPr>
      <w:r w:rsidRPr="00885CA4">
        <w:t>3.</w:t>
      </w:r>
      <w:r w:rsidRPr="004118CA">
        <w:rPr>
          <w:b/>
        </w:rPr>
        <w:t xml:space="preserve"> </w:t>
      </w:r>
      <w:r>
        <w:rPr>
          <w:b/>
          <w:bCs/>
        </w:rPr>
        <w:t>Технические и организационные меры</w:t>
      </w:r>
      <w:r w:rsidRPr="004118CA">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разделе «Практики и политики безопасности» Условий использования Веб-служб,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в разделе «Практики и политики безопасности» Условий использования Веб-служб,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EFBC39F" w:rsidR="007F1102" w:rsidRDefault="007F1102" w:rsidP="00A914BF">
      <w:pPr>
        <w:pStyle w:val="ProductList-Body"/>
        <w:rPr>
          <w:lang w:val="en-US"/>
        </w:rPr>
      </w:pPr>
      <w:r>
        <w:rPr>
          <w:lang w:val="en-US"/>
        </w:rPr>
        <w:br w:type="page"/>
      </w:r>
    </w:p>
    <w:p w14:paraId="66B3C6D4" w14:textId="77777777" w:rsidR="007F1102" w:rsidRPr="0008458E" w:rsidRDefault="007F1102" w:rsidP="007F1102">
      <w:pPr>
        <w:pStyle w:val="ProductList-SectionHeading"/>
        <w:outlineLvl w:val="0"/>
      </w:pPr>
      <w:bookmarkStart w:id="226" w:name="_Toc489605629"/>
      <w:bookmarkStart w:id="227" w:name="_Toc531603454"/>
      <w:bookmarkStart w:id="228" w:name="Attachment4"/>
      <w:r>
        <w:lastRenderedPageBreak/>
        <w:t>Приложение 4. Условия Генерального регламента Европейского Союза о защите данных</w:t>
      </w:r>
      <w:bookmarkEnd w:id="226"/>
      <w:bookmarkEnd w:id="227"/>
    </w:p>
    <w:bookmarkEnd w:id="228"/>
    <w:p w14:paraId="1EB1B29B" w14:textId="77777777" w:rsidR="00885CA4" w:rsidRDefault="00885CA4" w:rsidP="00885CA4">
      <w:pPr>
        <w:pStyle w:val="ProductList-Body"/>
      </w:pPr>
      <w:r>
        <w:t>Microsoft берет на себя обязательства, изложенные в этих Условиях GDPR, перед всеми своими клиентами с 25 мая 2018 года. Выполнение этих обязательств перед Клиентом является обязательным для Microsoft независимо от (1) версии Условий использования Веб-служб, которая бы в ином случае применялась к любой заданной подписке на Веб-службы, и (2) любого другого соглашения, содержащего ссылку на это вложение.</w:t>
      </w:r>
    </w:p>
    <w:p w14:paraId="221DAD84" w14:textId="77777777" w:rsidR="00885CA4" w:rsidRDefault="00885CA4" w:rsidP="00885CA4">
      <w:pPr>
        <w:pStyle w:val="ProductList-Body"/>
      </w:pPr>
    </w:p>
    <w:p w14:paraId="6796662F" w14:textId="77777777" w:rsidR="00885CA4" w:rsidRDefault="00885CA4" w:rsidP="00885CA4">
      <w:pPr>
        <w:pStyle w:val="ProductList-Body"/>
      </w:pPr>
      <w:r>
        <w:t>В целях выполнения настоящих Условий регламента GDPR Клиент и Microsoft договариваются, что Клиент выступает в роли управляющего Персональными данными,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Настоящие Условия регламента GDPR применяются Microsoft в интересах Клиента к обработке Персональных данных в рамках области действия регламента GDPR. Настоящие Условия регламента GDPR не ограничивают и не сокращают каких-либо обязательств в отношении защиты данных, взятых на себя Microsoft перед Клиентом в Условиях использования Веб-служб или ином соглашении между Microsoft и Клиентом. Настоящие Условия регламента GDPR не применяются в случаях, когда Microsoft является управляющим Персональными данными.</w:t>
      </w:r>
    </w:p>
    <w:p w14:paraId="25FD2CA6" w14:textId="77777777" w:rsidR="007F1102" w:rsidRPr="0008458E" w:rsidRDefault="007F1102" w:rsidP="007F1102">
      <w:pPr>
        <w:pStyle w:val="ProductList-Body"/>
      </w:pPr>
    </w:p>
    <w:p w14:paraId="7CA6A1C3" w14:textId="1A6311CF" w:rsidR="007F1102" w:rsidRPr="00A4486C" w:rsidRDefault="007F1102" w:rsidP="007F1102">
      <w:pPr>
        <w:pStyle w:val="ProductList-Body"/>
        <w:outlineLvl w:val="1"/>
        <w:rPr>
          <w:color w:val="00188F"/>
        </w:rPr>
      </w:pPr>
      <w:r w:rsidRPr="00A4486C">
        <w:rPr>
          <w:b/>
          <w:color w:val="00188F"/>
        </w:rPr>
        <w:t>Применимые обязательства, связанные с регламентом GDPR: статьи 28, 32 и 33</w:t>
      </w:r>
    </w:p>
    <w:p w14:paraId="1F989E4B" w14:textId="77777777" w:rsidR="007F1102" w:rsidRPr="0008458E" w:rsidRDefault="007F1102" w:rsidP="007F1102">
      <w:pPr>
        <w:pStyle w:val="ProductList-Body"/>
      </w:pPr>
    </w:p>
    <w:p w14:paraId="3CFD5ED1" w14:textId="77777777" w:rsidR="007F1102" w:rsidRPr="0008458E" w:rsidRDefault="007F1102" w:rsidP="007F1102">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28(2))</w:t>
      </w:r>
    </w:p>
    <w:p w14:paraId="5F2B3AE9" w14:textId="65768B98" w:rsidR="007F1102" w:rsidRPr="0008458E" w:rsidRDefault="00885CA4" w:rsidP="007F1102">
      <w:pPr>
        <w:pStyle w:val="ProductList-Body"/>
        <w:spacing w:after="120"/>
        <w:ind w:left="158"/>
      </w:pPr>
      <w:r>
        <w:rPr>
          <w:b/>
        </w:rPr>
        <w:t>2.</w:t>
      </w:r>
      <w: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лицензировании Клиента, включая настоящие Условия регламента GDPR</w:t>
      </w:r>
      <w:r w:rsidR="007F1102">
        <w:t xml:space="preserve">. В частности, Microsoft обязуется: </w:t>
      </w:r>
    </w:p>
    <w:p w14:paraId="187FE552" w14:textId="77777777" w:rsidR="007F1102" w:rsidRPr="0008458E" w:rsidRDefault="007F1102" w:rsidP="007F1102">
      <w:pPr>
        <w:pStyle w:val="ProductList-Body"/>
        <w:spacing w:after="120"/>
        <w:ind w:left="1440" w:hanging="720"/>
      </w:pPr>
      <w:r>
        <w:rPr>
          <w:b/>
        </w:rPr>
        <w:t>(а)</w:t>
      </w:r>
      <w: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7D8D4B1C" w14:textId="77777777" w:rsidR="007F1102" w:rsidRPr="0008458E" w:rsidRDefault="007F1102" w:rsidP="007F1102">
      <w:pPr>
        <w:pStyle w:val="ProductList-Body"/>
        <w:spacing w:after="120"/>
        <w:ind w:left="1440" w:hanging="720"/>
      </w:pPr>
      <w:r>
        <w:rPr>
          <w:b/>
        </w:rPr>
        <w:t>(b)</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0876696" w14:textId="77777777" w:rsidR="007F1102" w:rsidRPr="0008458E" w:rsidRDefault="007F1102" w:rsidP="007F1102">
      <w:pPr>
        <w:pStyle w:val="ProductList-Body"/>
        <w:spacing w:after="120"/>
        <w:ind w:left="720"/>
      </w:pPr>
      <w:r>
        <w:rPr>
          <w:b/>
        </w:rPr>
        <w:t>(c)</w:t>
      </w:r>
      <w:r>
        <w:tab/>
        <w:t xml:space="preserve">принимать все меры, требуемые в соответствии со Статьей 32 регламента GDPR; </w:t>
      </w:r>
    </w:p>
    <w:p w14:paraId="5577543E" w14:textId="6153900D" w:rsidR="007F1102" w:rsidRPr="0008458E" w:rsidRDefault="007F1102" w:rsidP="007F1102">
      <w:pPr>
        <w:pStyle w:val="ProductList-Body"/>
        <w:spacing w:after="120"/>
        <w:ind w:left="720"/>
      </w:pPr>
      <w:r>
        <w:rPr>
          <w:b/>
        </w:rPr>
        <w:t>(d)</w:t>
      </w:r>
      <w:r>
        <w:tab/>
        <w:t xml:space="preserve">выполнять условия, указанные в пунктах </w:t>
      </w:r>
      <w:r w:rsidR="000201AA" w:rsidRPr="00A4486C">
        <w:t>1</w:t>
      </w:r>
      <w:r>
        <w:t xml:space="preserve"> и 3, в случае привлечения другого обработчика; </w:t>
      </w:r>
    </w:p>
    <w:p w14:paraId="5DE7C0DD" w14:textId="77777777" w:rsidR="007F1102" w:rsidRPr="003C3844" w:rsidRDefault="007F1102" w:rsidP="007F1102">
      <w:pPr>
        <w:pStyle w:val="ProductList-Body"/>
        <w:spacing w:after="120"/>
        <w:ind w:left="1440" w:hanging="720"/>
      </w:pPr>
      <w:r>
        <w:rPr>
          <w:b/>
        </w:rPr>
        <w:t>(</w:t>
      </w:r>
      <w:r>
        <w:rPr>
          <w:b/>
          <w:lang w:val="en-US"/>
        </w:rPr>
        <w:t>e</w:t>
      </w:r>
      <w:r>
        <w:rPr>
          <w:b/>
        </w:rPr>
        <w:t>)</w:t>
      </w:r>
      <w: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1EDEBF2B" w14:textId="77777777" w:rsidR="007F1102" w:rsidRPr="0008458E" w:rsidRDefault="007F1102" w:rsidP="007F1102">
      <w:pPr>
        <w:pStyle w:val="ProductList-Body"/>
        <w:spacing w:after="120"/>
        <w:ind w:left="1440" w:hanging="720"/>
      </w:pPr>
      <w:r>
        <w:rPr>
          <w:b/>
        </w:rPr>
        <w:t>(</w:t>
      </w:r>
      <w:r>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6258A923" w14:textId="77777777" w:rsidR="007F1102" w:rsidRPr="003C3844" w:rsidRDefault="007F1102" w:rsidP="007F1102">
      <w:pPr>
        <w:pStyle w:val="ProductList-Body"/>
        <w:spacing w:after="120"/>
        <w:ind w:left="1440" w:hanging="720"/>
      </w:pPr>
      <w:r>
        <w:rPr>
          <w:b/>
        </w:rPr>
        <w:t>(g)</w:t>
      </w:r>
      <w: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7E5D9FB8" w14:textId="77777777" w:rsidR="007F1102" w:rsidRPr="0008458E" w:rsidRDefault="007F1102" w:rsidP="007F1102">
      <w:pPr>
        <w:pStyle w:val="ProductList-Body"/>
        <w:spacing w:after="120"/>
        <w:ind w:left="1440" w:hanging="720"/>
      </w:pPr>
      <w:r>
        <w:rPr>
          <w:b/>
        </w:rPr>
        <w:t>(h)</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68C54748" w14:textId="77777777" w:rsidR="007F1102" w:rsidRPr="0008458E" w:rsidRDefault="007F1102" w:rsidP="007F1102">
      <w:pPr>
        <w:pStyle w:val="ProductList-Body"/>
        <w:spacing w:after="120"/>
        <w:ind w:left="158"/>
      </w:pPr>
      <w:r>
        <w:lastRenderedPageBreak/>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Государства-члена ЕС в отношении защиты данных. (Статья 28(3))</w:t>
      </w:r>
    </w:p>
    <w:p w14:paraId="734C95A8" w14:textId="77777777" w:rsidR="007F1102" w:rsidRPr="0008458E" w:rsidRDefault="007F1102" w:rsidP="007F1102">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 (Статья 28(4))</w:t>
      </w:r>
    </w:p>
    <w:p w14:paraId="5C163B93" w14:textId="77777777" w:rsidR="007F1102" w:rsidRPr="0008458E" w:rsidRDefault="007F1102" w:rsidP="007F1102">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5BF865D2" w14:textId="77777777" w:rsidR="007F1102" w:rsidRPr="0008458E" w:rsidRDefault="007F1102" w:rsidP="007F1102">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636706F3" w14:textId="77777777" w:rsidR="007F1102" w:rsidRPr="0008458E" w:rsidRDefault="007F1102" w:rsidP="007F1102">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02827412" w14:textId="77777777" w:rsidR="007F1102" w:rsidRPr="0008458E" w:rsidRDefault="007F1102" w:rsidP="007F1102">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 а также</w:t>
      </w:r>
    </w:p>
    <w:p w14:paraId="61AB7735" w14:textId="77777777" w:rsidR="007F1102" w:rsidRPr="0008458E" w:rsidRDefault="007F1102" w:rsidP="007F1102">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0A090D97" w14:textId="77777777" w:rsidR="007F1102" w:rsidRPr="0008458E" w:rsidRDefault="007F1102" w:rsidP="007F1102">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14:paraId="185B2277" w14:textId="77777777" w:rsidR="007F1102" w:rsidRPr="0008458E" w:rsidRDefault="007F1102" w:rsidP="007F1102">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 (Статья 32(4))</w:t>
      </w:r>
    </w:p>
    <w:p w14:paraId="2A14F746" w14:textId="77777777" w:rsidR="00885CA4" w:rsidRDefault="00885CA4" w:rsidP="00885CA4">
      <w:pPr>
        <w:pStyle w:val="ProductList-Body"/>
        <w:ind w:left="158"/>
      </w:pPr>
      <w:r>
        <w:rPr>
          <w:b/>
          <w:bCs/>
        </w:rPr>
        <w:t>7.</w:t>
      </w:r>
      <w: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 Такое уведомление должно включать информацию, которую обработчик должен предоставить управляющему согласно Статье 33(3) в той степени, в которой эта информация доступна Microsoft.</w:t>
      </w:r>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BBAD24" w14:textId="77777777" w:rsidR="004F1A16" w:rsidRDefault="004F1A16" w:rsidP="009A573F">
      <w:pPr>
        <w:spacing w:after="0" w:line="240" w:lineRule="auto"/>
      </w:pPr>
      <w:r>
        <w:separator/>
      </w:r>
    </w:p>
  </w:endnote>
  <w:endnote w:type="continuationSeparator" w:id="0">
    <w:p w14:paraId="71D61B81" w14:textId="77777777" w:rsidR="004F1A16" w:rsidRDefault="004F1A16" w:rsidP="009A573F">
      <w:pPr>
        <w:spacing w:after="0" w:line="240" w:lineRule="auto"/>
      </w:pPr>
      <w:r>
        <w:continuationSeparator/>
      </w:r>
    </w:p>
  </w:endnote>
  <w:endnote w:type="continuationNotice" w:id="1">
    <w:p w14:paraId="59E0F8A5" w14:textId="77777777" w:rsidR="004F1A16" w:rsidRDefault="004F1A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A1737" w:rsidRDefault="00CA173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A1737" w:rsidRPr="00591643" w:rsidRDefault="00CA173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2C43B659"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A1737" w:rsidRPr="007F1102" w:rsidRDefault="00DA5AF0"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DB701" w14:textId="77777777" w:rsidR="00CA1737" w:rsidRPr="007F1102" w:rsidRDefault="00DA5AF0"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A1737" w:rsidRPr="007F1102" w:rsidRDefault="00DA5AF0"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A1737" w:rsidRPr="007F1102" w:rsidRDefault="00DA5AF0"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91AC6B" w14:textId="77777777" w:rsidR="00CA1737" w:rsidRPr="007F1102" w:rsidRDefault="00DA5AF0"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A1737" w:rsidRPr="007F1102" w:rsidRDefault="00DA5AF0"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3CB73DD6" w14:textId="77777777" w:rsidR="00CA1737" w:rsidRPr="00E01779" w:rsidRDefault="00CA1737"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CA1737" w:rsidRPr="005A61E7" w:rsidRDefault="00DA5AF0" w:rsidP="00A42579">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CA1737" w:rsidRPr="005A61E7" w:rsidRDefault="00CA1737"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CA1737" w:rsidRPr="005A61E7" w:rsidRDefault="00DA5AF0" w:rsidP="00A42579">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CA1737" w:rsidRPr="005A61E7" w:rsidRDefault="00CA1737"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CA1737" w:rsidRPr="005A61E7" w:rsidRDefault="00DA5AF0" w:rsidP="00A42579">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CA1737" w:rsidRPr="005A61E7" w:rsidRDefault="00CA1737"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CA1737" w:rsidRPr="005A61E7" w:rsidRDefault="00DA5AF0" w:rsidP="00A42579">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CA1737" w:rsidRPr="005A61E7" w:rsidRDefault="00CA173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CA1737" w:rsidRPr="005A61E7" w:rsidRDefault="00DA5AF0" w:rsidP="00A42579">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CA1737" w:rsidRPr="005A61E7" w:rsidRDefault="00CA173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CA1737" w:rsidRPr="005A61E7" w:rsidRDefault="00DA5AF0" w:rsidP="00A42579">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41590B64" w14:textId="77777777" w:rsidR="00CA1737" w:rsidRPr="00E01779" w:rsidRDefault="00CA1737"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CA1737" w:rsidRPr="005A61E7" w:rsidRDefault="00DA5AF0"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CA1737" w:rsidRPr="005A61E7" w:rsidRDefault="00DA5AF0"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CA1737" w:rsidRPr="005A61E7" w:rsidRDefault="00DA5AF0"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CA1737" w:rsidRPr="005A61E7" w:rsidRDefault="00DA5AF0"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CA1737" w:rsidRPr="005A61E7" w:rsidRDefault="00DA5AF0"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CA1737" w:rsidRPr="005A61E7" w:rsidRDefault="00DA5AF0"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2E9C78C7" w14:textId="77777777" w:rsidR="00CA1737" w:rsidRPr="00E01779" w:rsidRDefault="00CA1737"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1E18062A"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47D310" w14:textId="77777777" w:rsidR="00CA1737" w:rsidRPr="007F1102" w:rsidRDefault="00DA5AF0"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78FCFB"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DFFCE" w14:textId="77777777" w:rsidR="00CA1737" w:rsidRPr="007F1102" w:rsidRDefault="00DA5AF0"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B346A"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9149" w14:textId="77777777" w:rsidR="00CA1737" w:rsidRPr="007F1102" w:rsidRDefault="00DA5AF0"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708200"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803BA" w14:textId="77777777" w:rsidR="00CA1737" w:rsidRPr="007F1102" w:rsidRDefault="00DA5AF0"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F3EC95"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7ED30" w14:textId="77777777" w:rsidR="00CA1737" w:rsidRPr="007F1102" w:rsidRDefault="00DA5AF0"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33B35"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321E4" w14:textId="77777777" w:rsidR="00CA1737" w:rsidRPr="007F1102" w:rsidRDefault="00DA5AF0"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1AB14709" w14:textId="77777777" w:rsidR="00CA1737" w:rsidRPr="00E01779" w:rsidRDefault="00CA1737"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CA1737" w:rsidRPr="005A61E7" w:rsidRDefault="00DA5AF0"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CA1737" w:rsidRPr="005A61E7" w:rsidRDefault="00DA5AF0"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CA1737" w:rsidRPr="005A61E7" w:rsidRDefault="00DA5AF0"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CA1737" w:rsidRPr="005A61E7" w:rsidRDefault="00DA5AF0"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CA1737" w:rsidRPr="005A61E7" w:rsidRDefault="00DA5AF0"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CA1737" w:rsidRPr="005A61E7" w:rsidRDefault="00DA5AF0"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582EF07A" w14:textId="77777777" w:rsidR="00CA1737" w:rsidRPr="00E01779" w:rsidRDefault="00CA1737"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74120014"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3D54E7" w14:textId="77777777" w:rsidR="00CA1737" w:rsidRPr="007F1102" w:rsidRDefault="00DA5AF0"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EED817"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4D0B5" w14:textId="77777777" w:rsidR="00CA1737" w:rsidRPr="007F1102" w:rsidRDefault="00DA5AF0"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278E64"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E559D" w14:textId="77777777" w:rsidR="00CA1737" w:rsidRPr="007F1102" w:rsidRDefault="00DA5AF0"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74638"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DB88C" w14:textId="77777777" w:rsidR="00CA1737" w:rsidRPr="007F1102" w:rsidRDefault="00DA5AF0"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2DA369"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E2B0BC" w14:textId="77777777" w:rsidR="00CA1737" w:rsidRPr="007F1102" w:rsidRDefault="00DA5AF0"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A301FA"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F99F4" w14:textId="77777777" w:rsidR="00CA1737" w:rsidRPr="007F1102" w:rsidRDefault="00DA5AF0"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7199E251" w14:textId="77777777" w:rsidR="00CA1737" w:rsidRPr="00E01779" w:rsidRDefault="00CA1737" w:rsidP="00CB40F1">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CA1737" w:rsidRPr="005A61E7" w:rsidRDefault="00DA5AF0"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CA1737" w:rsidRPr="005A61E7" w:rsidRDefault="00DA5AF0"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CA1737" w:rsidRPr="005A61E7" w:rsidRDefault="00DA5AF0"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CA1737" w:rsidRPr="005A61E7" w:rsidRDefault="00DA5AF0"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CA1737" w:rsidRPr="005A61E7" w:rsidRDefault="00DA5AF0"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CA1737" w:rsidRPr="005A61E7" w:rsidRDefault="00DA5AF0"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2B012A73" w14:textId="77777777" w:rsidR="00CA1737" w:rsidRPr="00E01779" w:rsidRDefault="00CA1737"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DE14CF" w:rsidRPr="005A61E7" w14:paraId="48CA6460" w14:textId="77777777" w:rsidTr="000531D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8FC0C" w14:textId="77777777" w:rsidR="00DE14CF" w:rsidRPr="005A61E7" w:rsidRDefault="00DA5AF0" w:rsidP="00DE14CF">
          <w:pPr>
            <w:pStyle w:val="ProductList-OfferingBody"/>
            <w:ind w:left="-77" w:right="-73"/>
            <w:jc w:val="center"/>
            <w:rPr>
              <w:rStyle w:val="LogoportDoNotTranslate"/>
              <w:rFonts w:asciiTheme="minorHAnsi" w:hAnsiTheme="minorHAnsi"/>
              <w:sz w:val="14"/>
              <w:szCs w:val="16"/>
            </w:rPr>
          </w:pPr>
          <w:hyperlink w:anchor="TableofContents" w:history="1">
            <w:r w:rsidR="00DE14C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1A076B" w14:textId="77777777" w:rsidR="00DE14CF" w:rsidRPr="005A61E7" w:rsidRDefault="00DE14CF" w:rsidP="00DE14CF">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B4A0B" w14:textId="77777777" w:rsidR="00DE14CF" w:rsidRPr="005A61E7" w:rsidRDefault="00DA5AF0" w:rsidP="00DE14CF">
          <w:pPr>
            <w:pStyle w:val="ProductList-OfferingBody"/>
            <w:ind w:left="-72" w:right="-74"/>
            <w:jc w:val="center"/>
            <w:rPr>
              <w:rStyle w:val="LogoportDoNotTranslate"/>
              <w:sz w:val="14"/>
            </w:rPr>
          </w:pPr>
          <w:hyperlink w:anchor="Introduction" w:history="1">
            <w:r w:rsidR="00DE14C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746E5A" w14:textId="77777777" w:rsidR="00DE14CF" w:rsidRPr="005A61E7" w:rsidRDefault="00DE14CF" w:rsidP="00DE14CF">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A2AF8" w14:textId="77777777" w:rsidR="00DE14CF" w:rsidRPr="005A61E7" w:rsidRDefault="00DA5AF0" w:rsidP="00DE14CF">
          <w:pPr>
            <w:pStyle w:val="ProductList-OfferingBody"/>
            <w:ind w:left="-72" w:right="-75"/>
            <w:jc w:val="center"/>
            <w:rPr>
              <w:rStyle w:val="LogoportDoNotTranslate"/>
              <w:sz w:val="14"/>
            </w:rPr>
          </w:pPr>
          <w:hyperlink w:anchor="GeneralTerms" w:history="1">
            <w:r w:rsidR="00DE14CF"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F2F61" w14:textId="77777777" w:rsidR="00DE14CF" w:rsidRPr="005A61E7" w:rsidRDefault="00DE14CF" w:rsidP="00DE14CF">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997A6E" w14:textId="77777777" w:rsidR="00DE14CF" w:rsidRPr="005A61E7" w:rsidRDefault="00DA5AF0" w:rsidP="00DE14CF">
          <w:pPr>
            <w:pStyle w:val="ProductList-OfferingBody"/>
            <w:ind w:left="-72" w:right="-77"/>
            <w:jc w:val="center"/>
            <w:rPr>
              <w:rStyle w:val="LogoportDoNotTranslate"/>
              <w:sz w:val="14"/>
            </w:rPr>
          </w:pPr>
          <w:hyperlink w:anchor="PrivacyandSecurityTerms" w:history="1">
            <w:r w:rsidR="00DE14CF" w:rsidRPr="005A61E7">
              <w:rPr>
                <w:rStyle w:val="Hyperlink"/>
                <w:sz w:val="14"/>
              </w:rPr>
              <w:t xml:space="preserve">Условия конфиденциальности </w:t>
            </w:r>
            <w:r w:rsidR="00DE14CF"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5FA7E71" w14:textId="77777777" w:rsidR="00DE14CF" w:rsidRPr="005A61E7" w:rsidRDefault="00DE14CF" w:rsidP="00DE14CF">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D17C89" w14:textId="77777777" w:rsidR="00DE14CF" w:rsidRPr="005A61E7" w:rsidRDefault="00DA5AF0" w:rsidP="00DE14CF">
          <w:pPr>
            <w:pStyle w:val="ProductList-OfferingBody"/>
            <w:ind w:left="-72" w:right="-77"/>
            <w:jc w:val="center"/>
            <w:rPr>
              <w:rStyle w:val="LogoportDoNotTranslate"/>
              <w:sz w:val="14"/>
            </w:rPr>
          </w:pPr>
          <w:hyperlink w:anchor="OnlineServiceSpecificTerms" w:history="1">
            <w:r w:rsidR="00DE14CF" w:rsidRPr="005A61E7">
              <w:rPr>
                <w:rStyle w:val="Hyperlink"/>
                <w:sz w:val="14"/>
              </w:rPr>
              <w:t xml:space="preserve">Особые условия для </w:t>
            </w:r>
            <w:r w:rsidR="00DE14C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A35230" w14:textId="77777777" w:rsidR="00DE14CF" w:rsidRPr="005A61E7" w:rsidRDefault="00DE14CF" w:rsidP="00DE14CF">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4BAAE" w14:textId="77777777" w:rsidR="00DE14CF" w:rsidRPr="005A61E7" w:rsidRDefault="00DA5AF0" w:rsidP="00DE14CF">
          <w:pPr>
            <w:pStyle w:val="ProductList-OfferingBody"/>
            <w:ind w:left="-72" w:right="-76"/>
            <w:jc w:val="center"/>
            <w:rPr>
              <w:rStyle w:val="LogoportDoNotTranslate"/>
              <w:sz w:val="14"/>
            </w:rPr>
          </w:pPr>
          <w:hyperlink w:anchor="Attachment1" w:history="1">
            <w:r w:rsidR="00DE14CF" w:rsidRPr="005A61E7">
              <w:rPr>
                <w:rStyle w:val="Hyperlink"/>
                <w:sz w:val="14"/>
              </w:rPr>
              <w:t>Вложение</w:t>
            </w:r>
          </w:hyperlink>
        </w:p>
      </w:tc>
    </w:tr>
  </w:tbl>
  <w:p w14:paraId="40D90A32" w14:textId="77777777" w:rsidR="00DE14CF" w:rsidRPr="00E01779" w:rsidRDefault="00DE14CF" w:rsidP="00CB40F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DE14CF" w:rsidRPr="007F1102" w14:paraId="2A8529F0" w14:textId="77777777" w:rsidTr="000531D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F8C005" w14:textId="77777777" w:rsidR="00DE14CF" w:rsidRPr="007F1102" w:rsidRDefault="00DA5AF0" w:rsidP="00DE14CF">
          <w:pPr>
            <w:pStyle w:val="ProductList-OfferingBody"/>
            <w:ind w:left="-77" w:right="-73"/>
            <w:jc w:val="center"/>
            <w:rPr>
              <w:rStyle w:val="LogoportDoNotTranslate"/>
              <w:rFonts w:asciiTheme="minorHAnsi" w:hAnsiTheme="minorHAnsi"/>
              <w:sz w:val="14"/>
              <w:szCs w:val="14"/>
            </w:rPr>
          </w:pPr>
          <w:hyperlink w:anchor="TableofContents" w:history="1">
            <w:r w:rsidR="00DE14CF"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EB4486" w14:textId="77777777" w:rsidR="00DE14CF" w:rsidRPr="007F1102" w:rsidRDefault="00DE14CF" w:rsidP="00DE14CF">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0B82B" w14:textId="77777777" w:rsidR="00DE14CF" w:rsidRPr="007F1102" w:rsidRDefault="00DA5AF0" w:rsidP="00DE14CF">
          <w:pPr>
            <w:pStyle w:val="ProductList-OfferingBody"/>
            <w:ind w:left="-72" w:right="-74"/>
            <w:jc w:val="center"/>
            <w:rPr>
              <w:rStyle w:val="LogoportDoNotTranslate"/>
              <w:sz w:val="14"/>
              <w:szCs w:val="14"/>
            </w:rPr>
          </w:pPr>
          <w:hyperlink w:anchor="Introduction" w:history="1">
            <w:r w:rsidR="00DE14CF"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96549D" w14:textId="77777777" w:rsidR="00DE14CF" w:rsidRPr="007F1102" w:rsidRDefault="00DE14CF" w:rsidP="00DE14CF">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8E2C6" w14:textId="77777777" w:rsidR="00DE14CF" w:rsidRPr="007F1102" w:rsidRDefault="00DA5AF0" w:rsidP="00DE14CF">
          <w:pPr>
            <w:pStyle w:val="ProductList-OfferingBody"/>
            <w:ind w:left="-72" w:right="-75"/>
            <w:jc w:val="center"/>
            <w:rPr>
              <w:rStyle w:val="LogoportDoNotTranslate"/>
              <w:sz w:val="14"/>
              <w:szCs w:val="14"/>
            </w:rPr>
          </w:pPr>
          <w:hyperlink w:anchor="GeneralTerms" w:history="1">
            <w:r w:rsidR="00DE14CF"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0BAAB" w14:textId="77777777" w:rsidR="00DE14CF" w:rsidRPr="007F1102" w:rsidRDefault="00DE14CF" w:rsidP="00DE14CF">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60BCF" w14:textId="77777777" w:rsidR="00DE14CF" w:rsidRPr="007F1102" w:rsidRDefault="00DA5AF0" w:rsidP="00DE14CF">
          <w:pPr>
            <w:pStyle w:val="ProductList-OfferingBody"/>
            <w:ind w:left="-72" w:right="-77"/>
            <w:jc w:val="center"/>
            <w:rPr>
              <w:rStyle w:val="LogoportDoNotTranslate"/>
              <w:sz w:val="14"/>
              <w:szCs w:val="14"/>
            </w:rPr>
          </w:pPr>
          <w:hyperlink w:anchor="PrivacyandSecurityTerms" w:history="1">
            <w:r w:rsidR="00DE14CF" w:rsidRPr="007F1102">
              <w:rPr>
                <w:rStyle w:val="Hyperlink"/>
                <w:sz w:val="14"/>
                <w:szCs w:val="14"/>
              </w:rPr>
              <w:t xml:space="preserve">Условия конфиденциальности </w:t>
            </w:r>
            <w:r w:rsidR="00DE14CF"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55FEE4C" w14:textId="77777777" w:rsidR="00DE14CF" w:rsidRPr="007F1102" w:rsidRDefault="00DE14CF" w:rsidP="00DE14CF">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45BB3F" w14:textId="77777777" w:rsidR="00DE14CF" w:rsidRPr="007F1102" w:rsidRDefault="00DA5AF0" w:rsidP="00DE14CF">
          <w:pPr>
            <w:pStyle w:val="ProductList-OfferingBody"/>
            <w:ind w:left="-72" w:right="-77"/>
            <w:jc w:val="center"/>
            <w:rPr>
              <w:rStyle w:val="LogoportDoNotTranslate"/>
              <w:sz w:val="14"/>
              <w:szCs w:val="14"/>
            </w:rPr>
          </w:pPr>
          <w:hyperlink w:anchor="OnlineServiceSpecificTerms" w:history="1">
            <w:r w:rsidR="00DE14CF" w:rsidRPr="007F1102">
              <w:rPr>
                <w:rStyle w:val="Hyperlink"/>
                <w:sz w:val="14"/>
                <w:szCs w:val="14"/>
              </w:rPr>
              <w:t xml:space="preserve">Особые условия для </w:t>
            </w:r>
            <w:r w:rsidR="00DE14CF"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2D06FF" w14:textId="77777777" w:rsidR="00DE14CF" w:rsidRPr="007F1102" w:rsidRDefault="00DE14CF" w:rsidP="00DE14CF">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25DCB" w14:textId="77777777" w:rsidR="00DE14CF" w:rsidRPr="007F1102" w:rsidRDefault="00DA5AF0" w:rsidP="00DE14CF">
          <w:pPr>
            <w:pStyle w:val="ProductList-OfferingBody"/>
            <w:ind w:left="-72" w:right="-76"/>
            <w:jc w:val="center"/>
            <w:rPr>
              <w:rStyle w:val="LogoportDoNotTranslate"/>
              <w:sz w:val="14"/>
              <w:szCs w:val="14"/>
            </w:rPr>
          </w:pPr>
          <w:hyperlink w:anchor="Attachment1" w:history="1">
            <w:r w:rsidR="00DE14CF" w:rsidRPr="007F1102">
              <w:rPr>
                <w:rStyle w:val="Hyperlink"/>
                <w:sz w:val="14"/>
                <w:szCs w:val="14"/>
              </w:rPr>
              <w:t>Вложение</w:t>
            </w:r>
          </w:hyperlink>
        </w:p>
      </w:tc>
    </w:tr>
  </w:tbl>
  <w:p w14:paraId="0283C955" w14:textId="77777777" w:rsidR="00DE14CF" w:rsidRPr="00E01779" w:rsidRDefault="00DE14CF" w:rsidP="00CB40F1">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D75A2" w:rsidRPr="007F1102" w14:paraId="6091CF35"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FBF66C" w14:textId="77777777" w:rsidR="009D75A2" w:rsidRPr="007F1102" w:rsidRDefault="00DA5AF0" w:rsidP="009D75A2">
          <w:pPr>
            <w:pStyle w:val="ProductList-OfferingBody"/>
            <w:ind w:left="-77" w:right="-73"/>
            <w:jc w:val="center"/>
            <w:rPr>
              <w:rStyle w:val="LogoportDoNotTranslate"/>
              <w:rFonts w:asciiTheme="minorHAnsi" w:hAnsiTheme="minorHAnsi"/>
              <w:sz w:val="14"/>
              <w:szCs w:val="14"/>
            </w:rPr>
          </w:pPr>
          <w:hyperlink w:anchor="TableofContents" w:history="1">
            <w:r w:rsidR="009D75A2"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962E1" w14:textId="77777777" w:rsidR="009D75A2" w:rsidRPr="007F1102" w:rsidRDefault="009D75A2" w:rsidP="009D75A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1CD0" w14:textId="77777777" w:rsidR="009D75A2" w:rsidRPr="007F1102" w:rsidRDefault="00DA5AF0" w:rsidP="009D75A2">
          <w:pPr>
            <w:pStyle w:val="ProductList-OfferingBody"/>
            <w:ind w:left="-72" w:right="-74"/>
            <w:jc w:val="center"/>
            <w:rPr>
              <w:rStyle w:val="LogoportDoNotTranslate"/>
              <w:sz w:val="14"/>
              <w:szCs w:val="14"/>
            </w:rPr>
          </w:pPr>
          <w:hyperlink w:anchor="Introduction" w:history="1">
            <w:r w:rsidR="009D75A2"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557EB" w14:textId="77777777" w:rsidR="009D75A2" w:rsidRPr="007F1102" w:rsidRDefault="009D75A2" w:rsidP="009D75A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A8BB1" w14:textId="77777777" w:rsidR="009D75A2" w:rsidRPr="007F1102" w:rsidRDefault="00DA5AF0" w:rsidP="009D75A2">
          <w:pPr>
            <w:pStyle w:val="ProductList-OfferingBody"/>
            <w:ind w:left="-72" w:right="-75"/>
            <w:jc w:val="center"/>
            <w:rPr>
              <w:rStyle w:val="LogoportDoNotTranslate"/>
              <w:sz w:val="14"/>
              <w:szCs w:val="14"/>
            </w:rPr>
          </w:pPr>
          <w:hyperlink w:anchor="GeneralTerms" w:history="1">
            <w:r w:rsidR="009D75A2"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DDD6B" w14:textId="77777777" w:rsidR="009D75A2" w:rsidRPr="007F1102" w:rsidRDefault="009D75A2" w:rsidP="009D75A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41CB9" w14:textId="77777777" w:rsidR="009D75A2" w:rsidRPr="007F1102" w:rsidRDefault="00DA5AF0" w:rsidP="009D75A2">
          <w:pPr>
            <w:pStyle w:val="ProductList-OfferingBody"/>
            <w:ind w:left="-72" w:right="-77"/>
            <w:jc w:val="center"/>
            <w:rPr>
              <w:rStyle w:val="LogoportDoNotTranslate"/>
              <w:sz w:val="14"/>
              <w:szCs w:val="14"/>
            </w:rPr>
          </w:pPr>
          <w:hyperlink w:anchor="PrivacyandSecurityTerms" w:history="1">
            <w:r w:rsidR="009D75A2" w:rsidRPr="007F1102">
              <w:rPr>
                <w:rStyle w:val="Hyperlink"/>
                <w:sz w:val="14"/>
                <w:szCs w:val="14"/>
              </w:rPr>
              <w:t xml:space="preserve">Условия конфиденциальности </w:t>
            </w:r>
            <w:r w:rsidR="009D75A2"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13ED0A7" w14:textId="77777777" w:rsidR="009D75A2" w:rsidRPr="007F1102" w:rsidRDefault="009D75A2"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782A4" w14:textId="77777777" w:rsidR="009D75A2" w:rsidRPr="007F1102" w:rsidRDefault="00DA5AF0" w:rsidP="009D75A2">
          <w:pPr>
            <w:pStyle w:val="ProductList-OfferingBody"/>
            <w:ind w:left="-72" w:right="-77"/>
            <w:jc w:val="center"/>
            <w:rPr>
              <w:rStyle w:val="LogoportDoNotTranslate"/>
              <w:sz w:val="14"/>
              <w:szCs w:val="14"/>
            </w:rPr>
          </w:pPr>
          <w:hyperlink w:anchor="OnlineServiceSpecificTerms" w:history="1">
            <w:r w:rsidR="009D75A2" w:rsidRPr="007F1102">
              <w:rPr>
                <w:rStyle w:val="Hyperlink"/>
                <w:sz w:val="14"/>
                <w:szCs w:val="14"/>
              </w:rPr>
              <w:t xml:space="preserve">Особые условия для </w:t>
            </w:r>
            <w:r w:rsidR="009D75A2"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B9D9B" w14:textId="77777777" w:rsidR="009D75A2" w:rsidRPr="007F1102" w:rsidRDefault="009D75A2"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9F67C" w14:textId="77777777" w:rsidR="009D75A2" w:rsidRPr="007F1102" w:rsidRDefault="00DA5AF0" w:rsidP="009D75A2">
          <w:pPr>
            <w:pStyle w:val="ProductList-OfferingBody"/>
            <w:ind w:left="-72" w:right="-76"/>
            <w:jc w:val="center"/>
            <w:rPr>
              <w:rStyle w:val="LogoportDoNotTranslate"/>
              <w:sz w:val="14"/>
              <w:szCs w:val="14"/>
            </w:rPr>
          </w:pPr>
          <w:hyperlink w:anchor="Attachment1" w:history="1">
            <w:r w:rsidR="009D75A2" w:rsidRPr="007F1102">
              <w:rPr>
                <w:rStyle w:val="Hyperlink"/>
                <w:sz w:val="14"/>
                <w:szCs w:val="14"/>
              </w:rPr>
              <w:t>Вложение</w:t>
            </w:r>
          </w:hyperlink>
        </w:p>
      </w:tc>
    </w:tr>
  </w:tbl>
  <w:p w14:paraId="1EA847C1" w14:textId="77777777" w:rsidR="009D75A2" w:rsidRPr="00591643" w:rsidRDefault="009D75A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A9699F" w14:textId="77777777" w:rsidR="009D75A2" w:rsidRPr="00591643" w:rsidRDefault="009D75A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CA1737" w:rsidRPr="00A42579" w:rsidRDefault="00DA5AF0" w:rsidP="00E23912">
          <w:pPr>
            <w:pStyle w:val="ProductList-OfferingBody"/>
            <w:ind w:left="-77" w:right="-73"/>
            <w:jc w:val="center"/>
            <w:rPr>
              <w:rStyle w:val="LogoportDoNotTranslate"/>
              <w:rFonts w:asciiTheme="minorHAnsi" w:hAnsiTheme="minorHAnsi"/>
              <w:sz w:val="16"/>
              <w:szCs w:val="16"/>
            </w:rPr>
          </w:pPr>
          <w:hyperlink w:anchor="TableofContents" w:history="1">
            <w:r w:rsidR="00CA1737"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CA1737" w:rsidRPr="00990DE4" w:rsidRDefault="00CA1737"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CA1737" w:rsidRPr="00990DE4" w:rsidRDefault="00DA5AF0" w:rsidP="00E23912">
          <w:pPr>
            <w:pStyle w:val="ProductList-OfferingBody"/>
            <w:ind w:left="-72" w:right="-74"/>
            <w:jc w:val="center"/>
            <w:rPr>
              <w:rStyle w:val="LogoportDoNotTranslate"/>
            </w:rPr>
          </w:pPr>
          <w:hyperlink w:anchor="Introduction" w:history="1">
            <w:r w:rsidR="00CA1737"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CA1737" w:rsidRPr="00990DE4" w:rsidRDefault="00CA1737"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CA1737" w:rsidRPr="00990DE4" w:rsidRDefault="00DA5AF0" w:rsidP="00E23912">
          <w:pPr>
            <w:pStyle w:val="ProductList-OfferingBody"/>
            <w:ind w:left="-72" w:right="-75"/>
            <w:jc w:val="center"/>
            <w:rPr>
              <w:rStyle w:val="LogoportDoNotTranslate"/>
            </w:rPr>
          </w:pPr>
          <w:hyperlink w:anchor="GeneralTerms" w:history="1">
            <w:r w:rsidR="00CA1737"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CA1737" w:rsidRPr="00990DE4" w:rsidRDefault="00CA1737"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CA1737" w:rsidRPr="00990DE4" w:rsidRDefault="00DA5AF0" w:rsidP="00E23912">
          <w:pPr>
            <w:pStyle w:val="ProductList-OfferingBody"/>
            <w:ind w:left="-72" w:right="-77"/>
            <w:jc w:val="center"/>
            <w:rPr>
              <w:rStyle w:val="LogoportDoNotTranslate"/>
            </w:rPr>
          </w:pPr>
          <w:hyperlink w:anchor="PrivacyandSecurityTerms" w:history="1">
            <w:r w:rsidR="00CA1737" w:rsidRPr="00CE42B2">
              <w:rPr>
                <w:rStyle w:val="Hyperlink"/>
              </w:rPr>
              <w:t xml:space="preserve">Условия конфиденциальности </w:t>
            </w:r>
            <w:r w:rsidR="00CA1737" w:rsidRPr="009448B3">
              <w:rPr>
                <w:rStyle w:val="Hyperlink"/>
              </w:rPr>
              <w:br/>
            </w:r>
            <w:r w:rsidR="00CA1737"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CA1737" w:rsidRPr="00990DE4" w:rsidRDefault="00CA173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CA1737" w:rsidRPr="00990DE4" w:rsidRDefault="00DA5AF0" w:rsidP="00E23912">
          <w:pPr>
            <w:pStyle w:val="ProductList-OfferingBody"/>
            <w:ind w:left="-72" w:right="-77"/>
            <w:jc w:val="center"/>
            <w:rPr>
              <w:rStyle w:val="LogoportDoNotTranslate"/>
            </w:rPr>
          </w:pPr>
          <w:hyperlink w:anchor="OnlineServiceSpecificTerms" w:history="1">
            <w:r w:rsidR="00CA1737" w:rsidRPr="00CE42B2">
              <w:rPr>
                <w:rStyle w:val="Hyperlink"/>
              </w:rPr>
              <w:t xml:space="preserve">Особые условия для </w:t>
            </w:r>
            <w:r w:rsidR="00CA1737" w:rsidRPr="009448B3">
              <w:rPr>
                <w:rStyle w:val="Hyperlink"/>
              </w:rPr>
              <w:br/>
            </w:r>
            <w:r w:rsidR="00CA1737"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CA1737" w:rsidRPr="00990DE4" w:rsidRDefault="00CA173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CA1737" w:rsidRPr="00990DE4" w:rsidRDefault="00DA5AF0" w:rsidP="00E23912">
          <w:pPr>
            <w:pStyle w:val="ProductList-OfferingBody"/>
            <w:ind w:left="-72" w:right="-76"/>
            <w:jc w:val="center"/>
            <w:rPr>
              <w:rStyle w:val="LogoportDoNotTranslate"/>
            </w:rPr>
          </w:pPr>
          <w:hyperlink w:anchor="Attachment1" w:history="1">
            <w:r w:rsidR="00CA1737" w:rsidRPr="00CE42B2">
              <w:rPr>
                <w:rStyle w:val="Hyperlink"/>
              </w:rPr>
              <w:t>Вложение</w:t>
            </w:r>
          </w:hyperlink>
        </w:p>
      </w:tc>
    </w:tr>
  </w:tbl>
  <w:p w14:paraId="15690AB0" w14:textId="77777777" w:rsidR="00CA1737" w:rsidRPr="00E01779" w:rsidRDefault="00CA1737" w:rsidP="0094635A">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CA1737" w:rsidRPr="00C76DF3" w:rsidRDefault="00DA5AF0"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CA1737" w:rsidRPr="00C76DF3" w:rsidRDefault="00DA5AF0"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CA1737" w:rsidRPr="00C76DF3" w:rsidRDefault="00DA5AF0"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CA1737" w:rsidRPr="00C76DF3" w:rsidRDefault="00DA5AF0"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CA1737" w:rsidRPr="00C76DF3" w:rsidRDefault="00DA5AF0"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CA1737" w:rsidRPr="00C76DF3" w:rsidRDefault="00DA5AF0"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4F20361D" w14:textId="77777777" w:rsidR="00CA1737" w:rsidRPr="00591643" w:rsidRDefault="00CA173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CA1737" w:rsidRPr="005A61E7" w:rsidRDefault="00DA5AF0" w:rsidP="00A7097A">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CA1737" w:rsidRPr="005A61E7" w:rsidRDefault="00CA1737"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CA1737" w:rsidRPr="005A61E7" w:rsidRDefault="00DA5AF0" w:rsidP="00A7097A">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CA1737" w:rsidRPr="005A61E7" w:rsidRDefault="00CA1737"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CA1737" w:rsidRPr="005A61E7" w:rsidRDefault="00DA5AF0" w:rsidP="00A7097A">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CA1737" w:rsidRPr="005A61E7" w:rsidRDefault="00CA1737"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CA1737" w:rsidRPr="005A61E7" w:rsidRDefault="00DA5AF0" w:rsidP="00A7097A">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CA1737" w:rsidRPr="005A61E7" w:rsidRDefault="00CA1737"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CA1737" w:rsidRPr="005A61E7" w:rsidRDefault="00DA5AF0" w:rsidP="00A7097A">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CA1737" w:rsidRPr="005A61E7" w:rsidRDefault="00CA1737"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CA1737" w:rsidRPr="005A61E7" w:rsidRDefault="00DA5AF0" w:rsidP="00A7097A">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3EC8503A" w14:textId="77777777" w:rsidR="00CA1737" w:rsidRPr="00591643" w:rsidRDefault="00CA1737"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CA1737" w:rsidRPr="00C76DF3" w:rsidRDefault="00DA5AF0"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CA1737" w:rsidRPr="00C76DF3" w:rsidRDefault="00DA5AF0"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CA1737" w:rsidRPr="00C76DF3" w:rsidRDefault="00DA5AF0"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CA1737" w:rsidRPr="00C76DF3" w:rsidRDefault="00DA5AF0"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CA1737" w:rsidRPr="00C76DF3" w:rsidRDefault="00DA5AF0"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CA1737" w:rsidRPr="00C76DF3" w:rsidRDefault="00DA5AF0"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7BD42D14" w14:textId="77777777" w:rsidR="00CA1737" w:rsidRPr="00591643" w:rsidRDefault="00CA173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CA1737" w:rsidRPr="00C76DF3" w:rsidRDefault="00DA5AF0"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CA1737" w:rsidRPr="00C76DF3" w:rsidRDefault="00DA5AF0"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CA1737" w:rsidRPr="00C76DF3" w:rsidRDefault="00DA5AF0"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CA1737" w:rsidRPr="00C76DF3" w:rsidRDefault="00DA5AF0"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CA1737" w:rsidRPr="00C76DF3" w:rsidRDefault="00DA5AF0"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CA1737" w:rsidRPr="00C76DF3" w:rsidRDefault="00DA5AF0"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25BDAA98" w14:textId="77777777" w:rsidR="00CA1737" w:rsidRPr="00591643" w:rsidRDefault="00CA173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CA1737" w:rsidRPr="00C76DF3" w:rsidRDefault="00DA5AF0"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CA1737" w:rsidRPr="00C76DF3" w:rsidRDefault="00DA5AF0"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CA1737" w:rsidRPr="00C76DF3" w:rsidRDefault="00DA5AF0"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CA1737" w:rsidRPr="00C76DF3" w:rsidRDefault="00DA5AF0"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CA1737" w:rsidRPr="00C76DF3" w:rsidRDefault="00DA5AF0"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CA1737" w:rsidRPr="00C76DF3" w:rsidRDefault="00DA5AF0"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3B2E6466" w14:textId="77777777" w:rsidR="00CA1737" w:rsidRPr="00591643" w:rsidRDefault="00CA173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CA1737" w:rsidRPr="005A61E7" w:rsidRDefault="00DA5AF0"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CA1737" w:rsidRPr="005A61E7" w:rsidRDefault="00DA5AF0"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CA1737" w:rsidRPr="005A61E7" w:rsidRDefault="00DA5AF0"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CA1737" w:rsidRPr="005A61E7" w:rsidRDefault="00DA5AF0"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CA1737" w:rsidRPr="005A61E7" w:rsidRDefault="00DA5AF0"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CA1737" w:rsidRPr="005A61E7" w:rsidRDefault="00DA5AF0"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388DCF29" w14:textId="77777777" w:rsidR="00CA1737" w:rsidRPr="00E01779" w:rsidRDefault="00CA1737" w:rsidP="00E01779">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CA1737" w:rsidRPr="005A61E7" w:rsidRDefault="00DA5AF0"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CA1737" w:rsidRPr="005A61E7" w:rsidRDefault="00DA5AF0"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CA1737" w:rsidRPr="005A61E7" w:rsidRDefault="00DA5AF0"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CA1737" w:rsidRPr="005A61E7" w:rsidRDefault="00DA5AF0"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CA1737" w:rsidRPr="005A61E7" w:rsidRDefault="00DA5AF0"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CA1737" w:rsidRPr="005A61E7" w:rsidRDefault="00DA5AF0"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6FC41541" w14:textId="77777777" w:rsidR="00CA1737" w:rsidRPr="00E01779" w:rsidRDefault="00CA1737"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9C8DC8" w14:textId="77777777" w:rsidR="004F1A16" w:rsidRDefault="004F1A16" w:rsidP="009A573F">
      <w:pPr>
        <w:spacing w:after="0" w:line="240" w:lineRule="auto"/>
      </w:pPr>
      <w:r>
        <w:separator/>
      </w:r>
    </w:p>
  </w:footnote>
  <w:footnote w:type="continuationSeparator" w:id="0">
    <w:p w14:paraId="1CFCF4EF" w14:textId="77777777" w:rsidR="004F1A16" w:rsidRDefault="004F1A16" w:rsidP="009A573F">
      <w:pPr>
        <w:spacing w:after="0" w:line="240" w:lineRule="auto"/>
      </w:pPr>
      <w:r>
        <w:continuationSeparator/>
      </w:r>
    </w:p>
  </w:footnote>
  <w:footnote w:type="continuationNotice" w:id="1">
    <w:p w14:paraId="3FD60F36" w14:textId="77777777" w:rsidR="004F1A16" w:rsidRDefault="004F1A1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A1737" w:rsidRPr="004D27A6" w:rsidRDefault="00CA173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sz w:val="16"/>
        <w:szCs w:val="16"/>
      </w:rPr>
    </w:sdtEndPr>
    <w:sdtContent>
      <w:p w14:paraId="2CA2F500" w14:textId="28580963" w:rsidR="00CA1737" w:rsidRPr="00A32E3E" w:rsidRDefault="00DA5AF0" w:rsidP="0071212E">
        <w:pPr>
          <w:pStyle w:val="ProductList-Body"/>
          <w:tabs>
            <w:tab w:val="right" w:pos="10800"/>
          </w:tabs>
          <w:spacing w:before="20" w:after="20"/>
          <w:rPr>
            <w:noProof/>
            <w:sz w:val="16"/>
            <w:szCs w:val="16"/>
          </w:rPr>
        </w:pPr>
        <w:sdt>
          <w:sdtPr>
            <w:id w:val="-2021158614"/>
            <w:docPartObj>
              <w:docPartGallery w:val="Page Numbers (Top of Page)"/>
              <w:docPartUnique/>
            </w:docPartObj>
          </w:sdtPr>
          <w:sdtEndPr>
            <w:rPr>
              <w:noProof/>
              <w:sz w:val="16"/>
              <w:szCs w:val="16"/>
            </w:rPr>
          </w:sdtEndPr>
          <w:sdtContent>
            <w:r w:rsidR="00CA1737" w:rsidRPr="00A32E3E">
              <w:rPr>
                <w:sz w:val="16"/>
                <w:szCs w:val="16"/>
              </w:rPr>
              <w:t xml:space="preserve">Условия использования веб-служб в рамках корпоративного лицензирования Microsoft (русский, </w:t>
            </w:r>
            <w:r w:rsidR="00A32E3E" w:rsidRPr="00A32E3E">
              <w:rPr>
                <w:sz w:val="16"/>
                <w:szCs w:val="16"/>
              </w:rPr>
              <w:t xml:space="preserve">декабрь </w:t>
            </w:r>
            <w:r w:rsidR="00CA1737" w:rsidRPr="00A32E3E">
              <w:rPr>
                <w:sz w:val="16"/>
                <w:szCs w:val="16"/>
              </w:rPr>
              <w:t>2018 г.)</w:t>
            </w:r>
          </w:sdtContent>
        </w:sdt>
        <w:r w:rsidR="00CA1737" w:rsidRPr="00A32E3E">
          <w:rPr>
            <w:sz w:val="16"/>
            <w:szCs w:val="16"/>
          </w:rPr>
          <w:tab/>
        </w:r>
        <w:r w:rsidR="00CA1737" w:rsidRPr="00A32E3E">
          <w:rPr>
            <w:sz w:val="16"/>
            <w:szCs w:val="16"/>
          </w:rPr>
          <w:fldChar w:fldCharType="begin"/>
        </w:r>
        <w:r w:rsidR="00CA1737" w:rsidRPr="00A32E3E">
          <w:rPr>
            <w:sz w:val="16"/>
            <w:szCs w:val="16"/>
          </w:rPr>
          <w:instrText xml:space="preserve"> PAGE   \* MERGEFORMAT </w:instrText>
        </w:r>
        <w:r w:rsidR="00CA1737" w:rsidRPr="00A32E3E">
          <w:rPr>
            <w:sz w:val="16"/>
            <w:szCs w:val="16"/>
          </w:rPr>
          <w:fldChar w:fldCharType="separate"/>
        </w:r>
        <w:r w:rsidR="00CA1737" w:rsidRPr="00A32E3E">
          <w:rPr>
            <w:noProof/>
            <w:sz w:val="16"/>
            <w:szCs w:val="16"/>
          </w:rPr>
          <w:t>45</w:t>
        </w:r>
        <w:r w:rsidR="00CA1737" w:rsidRPr="00A32E3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421E0D45" w:rsidR="00CA1737" w:rsidRPr="00A32E3E" w:rsidRDefault="00DA5AF0" w:rsidP="00A30EE5">
        <w:pPr>
          <w:pStyle w:val="ProductList-Body"/>
          <w:tabs>
            <w:tab w:val="right" w:pos="10800"/>
          </w:tabs>
          <w:spacing w:before="20" w:after="20"/>
          <w:ind w:left="-14" w:right="-101"/>
          <w:rPr>
            <w:rFonts w:eastAsiaTheme="minorEastAsia"/>
            <w:noProof/>
            <w:sz w:val="16"/>
            <w:szCs w:val="16"/>
          </w:rPr>
        </w:pPr>
        <w:sdt>
          <w:sdtPr>
            <w:id w:val="332344253"/>
            <w:docPartObj>
              <w:docPartGallery w:val="Page Numbers (Top of Page)"/>
              <w:docPartUnique/>
            </w:docPartObj>
          </w:sdtPr>
          <w:sdtEndPr>
            <w:rPr>
              <w:noProof/>
              <w:sz w:val="16"/>
              <w:szCs w:val="16"/>
            </w:rPr>
          </w:sdtEndPr>
          <w:sdtContent>
            <w:r w:rsidR="00CA1737" w:rsidRPr="00A32E3E">
              <w:rPr>
                <w:sz w:val="16"/>
                <w:szCs w:val="16"/>
              </w:rPr>
              <w:t xml:space="preserve">Условия использования веб-служб в рамках корпоративного лицензирования Microsoft (русский, </w:t>
            </w:r>
            <w:r w:rsidR="00A32E3E" w:rsidRPr="00A32E3E">
              <w:rPr>
                <w:sz w:val="16"/>
                <w:szCs w:val="16"/>
              </w:rPr>
              <w:t xml:space="preserve">декабрь </w:t>
            </w:r>
            <w:r w:rsidR="00CA1737" w:rsidRPr="00A32E3E">
              <w:rPr>
                <w:sz w:val="16"/>
                <w:szCs w:val="16"/>
              </w:rPr>
              <w:t>2018 г.)</w:t>
            </w:r>
          </w:sdtContent>
        </w:sdt>
        <w:r w:rsidR="00CA1737" w:rsidRPr="00A32E3E">
          <w:rPr>
            <w:sz w:val="16"/>
            <w:szCs w:val="16"/>
          </w:rPr>
          <w:tab/>
        </w:r>
        <w:r w:rsidR="00CA1737" w:rsidRPr="00A32E3E">
          <w:rPr>
            <w:sz w:val="16"/>
            <w:szCs w:val="16"/>
          </w:rPr>
          <w:fldChar w:fldCharType="begin"/>
        </w:r>
        <w:r w:rsidR="00CA1737" w:rsidRPr="00A32E3E">
          <w:rPr>
            <w:sz w:val="16"/>
            <w:szCs w:val="16"/>
          </w:rPr>
          <w:instrText xml:space="preserve"> PAGE   \* MERGEFORMAT </w:instrText>
        </w:r>
        <w:r w:rsidR="00CA1737" w:rsidRPr="00A32E3E">
          <w:rPr>
            <w:sz w:val="16"/>
            <w:szCs w:val="16"/>
          </w:rPr>
          <w:fldChar w:fldCharType="separate"/>
        </w:r>
        <w:r w:rsidR="00CA1737" w:rsidRPr="00A32E3E">
          <w:rPr>
            <w:noProof/>
            <w:sz w:val="16"/>
            <w:szCs w:val="16"/>
          </w:rPr>
          <w:t>2</w:t>
        </w:r>
        <w:r w:rsidR="00CA1737" w:rsidRPr="00A32E3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21CE5E2"/>
    <w:lvl w:ilvl="0" w:tplc="A96C44B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CeLTgl7GrnHteSSFEfFFLBHBtUzTRyYJ1sZ3PZzUIyOpOSCyBPgdzpMsLYBTiHSCS3vQuXCbwahmkbcxavvVTA==" w:salt="YfirOZ5GX7/kjU7UG9M7m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01A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EB"/>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4B23"/>
    <w:rsid w:val="00314C8C"/>
    <w:rsid w:val="0031516B"/>
    <w:rsid w:val="00316CEB"/>
    <w:rsid w:val="00320D8C"/>
    <w:rsid w:val="00321BDB"/>
    <w:rsid w:val="00321FEE"/>
    <w:rsid w:val="00323AC7"/>
    <w:rsid w:val="00332075"/>
    <w:rsid w:val="00332DA2"/>
    <w:rsid w:val="00335A2F"/>
    <w:rsid w:val="00337870"/>
    <w:rsid w:val="00340AF6"/>
    <w:rsid w:val="00343417"/>
    <w:rsid w:val="00351B78"/>
    <w:rsid w:val="00353AB1"/>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3526"/>
    <w:rsid w:val="003F2F03"/>
    <w:rsid w:val="003F3078"/>
    <w:rsid w:val="003F322B"/>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1A16"/>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56C96"/>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0C6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3C09"/>
    <w:rsid w:val="008940CA"/>
    <w:rsid w:val="0089477A"/>
    <w:rsid w:val="00894814"/>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A2"/>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30B11"/>
    <w:rsid w:val="00A30EE5"/>
    <w:rsid w:val="00A31815"/>
    <w:rsid w:val="00A319AE"/>
    <w:rsid w:val="00A32E3E"/>
    <w:rsid w:val="00A35873"/>
    <w:rsid w:val="00A40375"/>
    <w:rsid w:val="00A405CB"/>
    <w:rsid w:val="00A41808"/>
    <w:rsid w:val="00A41E5F"/>
    <w:rsid w:val="00A42579"/>
    <w:rsid w:val="00A430D3"/>
    <w:rsid w:val="00A43EDA"/>
    <w:rsid w:val="00A4486C"/>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A5A"/>
    <w:rsid w:val="00B21DA3"/>
    <w:rsid w:val="00B26020"/>
    <w:rsid w:val="00B26BEF"/>
    <w:rsid w:val="00B35314"/>
    <w:rsid w:val="00B3772C"/>
    <w:rsid w:val="00B44A54"/>
    <w:rsid w:val="00B45BE8"/>
    <w:rsid w:val="00B47BC3"/>
    <w:rsid w:val="00B504F8"/>
    <w:rsid w:val="00B5449A"/>
    <w:rsid w:val="00B54C29"/>
    <w:rsid w:val="00B55284"/>
    <w:rsid w:val="00B56215"/>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1737"/>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E7213"/>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6D5F"/>
    <w:rsid w:val="00D67331"/>
    <w:rsid w:val="00D67524"/>
    <w:rsid w:val="00D67904"/>
    <w:rsid w:val="00D67A4B"/>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A224E"/>
    <w:rsid w:val="00DA2953"/>
    <w:rsid w:val="00DA5AF0"/>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0D8E"/>
    <w:rsid w:val="00DE14CF"/>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299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2F6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go.microsoft.com/fwlink/?LinkId=521839" TargetMode="External"/><Relationship Id="rId21" Type="http://schemas.openxmlformats.org/officeDocument/2006/relationships/hyperlink" Target="https://go.microsoft.com/fwlink/?linkid=870295"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hyperlink" Target="http://go.microsoft.com/fwlink/?LinkId=690247"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footer" Target="footer19.xm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ru-ru/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linkid=9839206" TargetMode="Externa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www.office.com/sca" TargetMode="External"/><Relationship Id="rId60" Type="http://schemas.openxmlformats.org/officeDocument/2006/relationships/footer" Target="footer18.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3.xm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footer" Target="footer14.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hyperlink" Target="https://go.microsoft.com/fwlink/?linkid=868812" TargetMode="Externa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B322AF-2B2C-4F1D-8F6E-436C950B19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28568</Words>
  <Characters>162839</Characters>
  <Application>Microsoft Office Word</Application>
  <DocSecurity>8</DocSecurity>
  <Lines>1356</Lines>
  <Paragraphs>382</Paragraphs>
  <ScaleCrop>false</ScaleCrop>
  <LinksUpToDate>false</LinksUpToDate>
  <CharactersWithSpaces>191025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2018-12-03T23:07:00Z</dcterms:created>
  <dcterms:modified xsi:type="dcterms:W3CDTF">2018-12-03T23:07:00Z</dcterms:modified>
</cp:coreProperties>
</file>