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6CB09BC9"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CA0D72">
        <w:rPr>
          <w:rFonts w:asciiTheme="majorHAnsi" w:hAnsiTheme="majorHAnsi"/>
          <w:color w:val="FFFFFF" w:themeColor="background1"/>
          <w:sz w:val="72"/>
          <w:szCs w:val="72"/>
        </w:rPr>
        <w:t xml:space="preserve">февраля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0CA2962" w14:textId="3D7215F5" w:rsidR="00CA0D7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70361" w:history="1">
        <w:r w:rsidR="00CA0D72" w:rsidRPr="00332CB9">
          <w:rPr>
            <w:rStyle w:val="Hyperlink"/>
            <w:noProof/>
          </w:rPr>
          <w:t>Введение</w:t>
        </w:r>
        <w:r w:rsidR="00CA0D72">
          <w:rPr>
            <w:noProof/>
            <w:webHidden/>
          </w:rPr>
          <w:tab/>
        </w:r>
        <w:r w:rsidR="00CA0D72">
          <w:rPr>
            <w:noProof/>
            <w:webHidden/>
          </w:rPr>
          <w:fldChar w:fldCharType="begin"/>
        </w:r>
        <w:r w:rsidR="00CA0D72">
          <w:rPr>
            <w:noProof/>
            <w:webHidden/>
          </w:rPr>
          <w:instrText xml:space="preserve"> PAGEREF _Toc472670361 \h </w:instrText>
        </w:r>
        <w:r w:rsidR="00CA0D72">
          <w:rPr>
            <w:noProof/>
            <w:webHidden/>
          </w:rPr>
        </w:r>
        <w:r w:rsidR="00CA0D72">
          <w:rPr>
            <w:noProof/>
            <w:webHidden/>
          </w:rPr>
          <w:fldChar w:fldCharType="separate"/>
        </w:r>
        <w:r w:rsidR="00CA0D72">
          <w:rPr>
            <w:noProof/>
            <w:webHidden/>
          </w:rPr>
          <w:t>3</w:t>
        </w:r>
        <w:r w:rsidR="00CA0D72">
          <w:rPr>
            <w:noProof/>
            <w:webHidden/>
          </w:rPr>
          <w:fldChar w:fldCharType="end"/>
        </w:r>
      </w:hyperlink>
    </w:p>
    <w:p w14:paraId="46A286DE" w14:textId="381330B1" w:rsidR="00CA0D72" w:rsidRDefault="002D4BFE">
      <w:pPr>
        <w:pStyle w:val="TOC3"/>
        <w:rPr>
          <w:rFonts w:eastAsiaTheme="minorEastAsia"/>
          <w:b w:val="0"/>
          <w:smallCaps w:val="0"/>
          <w:sz w:val="22"/>
          <w:lang w:val="en-US" w:eastAsia="en-US" w:bidi="ar-SA"/>
        </w:rPr>
      </w:pPr>
      <w:hyperlink w:anchor="_Toc472670362" w:history="1">
        <w:r w:rsidR="00CA0D72" w:rsidRPr="00332CB9">
          <w:rPr>
            <w:rStyle w:val="Hyperlink"/>
          </w:rPr>
          <w:t>Предыдущие версии</w:t>
        </w:r>
        <w:r w:rsidR="00CA0D72">
          <w:rPr>
            <w:webHidden/>
          </w:rPr>
          <w:tab/>
        </w:r>
        <w:r w:rsidR="00CA0D72">
          <w:rPr>
            <w:webHidden/>
          </w:rPr>
          <w:fldChar w:fldCharType="begin"/>
        </w:r>
        <w:r w:rsidR="00CA0D72">
          <w:rPr>
            <w:webHidden/>
          </w:rPr>
          <w:instrText xml:space="preserve"> PAGEREF _Toc472670362 \h </w:instrText>
        </w:r>
        <w:r w:rsidR="00CA0D72">
          <w:rPr>
            <w:webHidden/>
          </w:rPr>
        </w:r>
        <w:r w:rsidR="00CA0D72">
          <w:rPr>
            <w:webHidden/>
          </w:rPr>
          <w:fldChar w:fldCharType="separate"/>
        </w:r>
        <w:r w:rsidR="00CA0D72">
          <w:rPr>
            <w:webHidden/>
          </w:rPr>
          <w:t>3</w:t>
        </w:r>
        <w:r w:rsidR="00CA0D72">
          <w:rPr>
            <w:webHidden/>
          </w:rPr>
          <w:fldChar w:fldCharType="end"/>
        </w:r>
      </w:hyperlink>
    </w:p>
    <w:p w14:paraId="641CCC8F" w14:textId="2A07A328" w:rsidR="00CA0D72" w:rsidRDefault="002D4BFE">
      <w:pPr>
        <w:pStyle w:val="TOC3"/>
        <w:rPr>
          <w:rFonts w:eastAsiaTheme="minorEastAsia"/>
          <w:b w:val="0"/>
          <w:smallCaps w:val="0"/>
          <w:sz w:val="22"/>
          <w:lang w:val="en-US" w:eastAsia="en-US" w:bidi="ar-SA"/>
        </w:rPr>
      </w:pPr>
      <w:hyperlink w:anchor="_Toc472670363" w:history="1">
        <w:r w:rsidR="00CA0D72" w:rsidRPr="00332CB9">
          <w:rPr>
            <w:rStyle w:val="Hyperlink"/>
          </w:rPr>
          <w:t>Пояснения и сводка изменений</w:t>
        </w:r>
        <w:r w:rsidR="00CA0D72">
          <w:rPr>
            <w:webHidden/>
          </w:rPr>
          <w:tab/>
        </w:r>
        <w:r w:rsidR="00CA0D72">
          <w:rPr>
            <w:webHidden/>
          </w:rPr>
          <w:fldChar w:fldCharType="begin"/>
        </w:r>
        <w:r w:rsidR="00CA0D72">
          <w:rPr>
            <w:webHidden/>
          </w:rPr>
          <w:instrText xml:space="preserve"> PAGEREF _Toc472670363 \h </w:instrText>
        </w:r>
        <w:r w:rsidR="00CA0D72">
          <w:rPr>
            <w:webHidden/>
          </w:rPr>
        </w:r>
        <w:r w:rsidR="00CA0D72">
          <w:rPr>
            <w:webHidden/>
          </w:rPr>
          <w:fldChar w:fldCharType="separate"/>
        </w:r>
        <w:r w:rsidR="00CA0D72">
          <w:rPr>
            <w:webHidden/>
          </w:rPr>
          <w:t>3</w:t>
        </w:r>
        <w:r w:rsidR="00CA0D72">
          <w:rPr>
            <w:webHidden/>
          </w:rPr>
          <w:fldChar w:fldCharType="end"/>
        </w:r>
      </w:hyperlink>
    </w:p>
    <w:p w14:paraId="3FE088F4" w14:textId="4E0E67E9" w:rsidR="00CA0D72" w:rsidRDefault="002D4BFE">
      <w:pPr>
        <w:pStyle w:val="TOC1"/>
        <w:tabs>
          <w:tab w:val="right" w:leader="dot" w:pos="5030"/>
        </w:tabs>
        <w:rPr>
          <w:rFonts w:eastAsiaTheme="minorEastAsia"/>
          <w:b w:val="0"/>
          <w:caps w:val="0"/>
          <w:noProof/>
          <w:sz w:val="22"/>
          <w:lang w:val="en-US" w:eastAsia="en-US" w:bidi="ar-SA"/>
        </w:rPr>
      </w:pPr>
      <w:hyperlink w:anchor="_Toc472670364" w:history="1">
        <w:r w:rsidR="00CA0D72" w:rsidRPr="00332CB9">
          <w:rPr>
            <w:rStyle w:val="Hyperlink"/>
            <w:noProof/>
          </w:rPr>
          <w:t>Общие условия</w:t>
        </w:r>
        <w:r w:rsidR="00CA0D72">
          <w:rPr>
            <w:noProof/>
            <w:webHidden/>
          </w:rPr>
          <w:tab/>
        </w:r>
        <w:r w:rsidR="00CA0D72">
          <w:rPr>
            <w:noProof/>
            <w:webHidden/>
          </w:rPr>
          <w:fldChar w:fldCharType="begin"/>
        </w:r>
        <w:r w:rsidR="00CA0D72">
          <w:rPr>
            <w:noProof/>
            <w:webHidden/>
          </w:rPr>
          <w:instrText xml:space="preserve"> PAGEREF _Toc472670364 \h </w:instrText>
        </w:r>
        <w:r w:rsidR="00CA0D72">
          <w:rPr>
            <w:noProof/>
            <w:webHidden/>
          </w:rPr>
        </w:r>
        <w:r w:rsidR="00CA0D72">
          <w:rPr>
            <w:noProof/>
            <w:webHidden/>
          </w:rPr>
          <w:fldChar w:fldCharType="separate"/>
        </w:r>
        <w:r w:rsidR="00CA0D72">
          <w:rPr>
            <w:noProof/>
            <w:webHidden/>
          </w:rPr>
          <w:t>4</w:t>
        </w:r>
        <w:r w:rsidR="00CA0D72">
          <w:rPr>
            <w:noProof/>
            <w:webHidden/>
          </w:rPr>
          <w:fldChar w:fldCharType="end"/>
        </w:r>
      </w:hyperlink>
    </w:p>
    <w:p w14:paraId="23F2CDE9" w14:textId="2A684CED" w:rsidR="00CA0D72" w:rsidRDefault="002D4BFE">
      <w:pPr>
        <w:pStyle w:val="TOC5"/>
        <w:tabs>
          <w:tab w:val="right" w:leader="dot" w:pos="5030"/>
        </w:tabs>
        <w:rPr>
          <w:rFonts w:eastAsiaTheme="minorEastAsia"/>
          <w:noProof/>
          <w:sz w:val="22"/>
          <w:lang w:val="en-US" w:eastAsia="en-US" w:bidi="ar-SA"/>
        </w:rPr>
      </w:pPr>
      <w:hyperlink w:anchor="_Toc472670365" w:history="1">
        <w:r w:rsidR="00CA0D72" w:rsidRPr="00332CB9">
          <w:rPr>
            <w:rStyle w:val="Hyperlink"/>
            <w:noProof/>
          </w:rPr>
          <w:t>Определения</w:t>
        </w:r>
        <w:r w:rsidR="00CA0D72">
          <w:rPr>
            <w:noProof/>
            <w:webHidden/>
          </w:rPr>
          <w:tab/>
        </w:r>
        <w:r w:rsidR="00CA0D72">
          <w:rPr>
            <w:noProof/>
            <w:webHidden/>
          </w:rPr>
          <w:fldChar w:fldCharType="begin"/>
        </w:r>
        <w:r w:rsidR="00CA0D72">
          <w:rPr>
            <w:noProof/>
            <w:webHidden/>
          </w:rPr>
          <w:instrText xml:space="preserve"> PAGEREF _Toc472670365 \h </w:instrText>
        </w:r>
        <w:r w:rsidR="00CA0D72">
          <w:rPr>
            <w:noProof/>
            <w:webHidden/>
          </w:rPr>
        </w:r>
        <w:r w:rsidR="00CA0D72">
          <w:rPr>
            <w:noProof/>
            <w:webHidden/>
          </w:rPr>
          <w:fldChar w:fldCharType="separate"/>
        </w:r>
        <w:r w:rsidR="00CA0D72">
          <w:rPr>
            <w:noProof/>
            <w:webHidden/>
          </w:rPr>
          <w:t>4</w:t>
        </w:r>
        <w:r w:rsidR="00CA0D72">
          <w:rPr>
            <w:noProof/>
            <w:webHidden/>
          </w:rPr>
          <w:fldChar w:fldCharType="end"/>
        </w:r>
      </w:hyperlink>
    </w:p>
    <w:p w14:paraId="34D2323F" w14:textId="576A7DED" w:rsidR="00CA0D72" w:rsidRDefault="002D4BFE">
      <w:pPr>
        <w:pStyle w:val="TOC5"/>
        <w:tabs>
          <w:tab w:val="right" w:leader="dot" w:pos="5030"/>
        </w:tabs>
        <w:rPr>
          <w:rFonts w:eastAsiaTheme="minorEastAsia"/>
          <w:noProof/>
          <w:sz w:val="22"/>
          <w:lang w:val="en-US" w:eastAsia="en-US" w:bidi="ar-SA"/>
        </w:rPr>
      </w:pPr>
      <w:hyperlink w:anchor="_Toc472670366" w:history="1">
        <w:r w:rsidR="00CA0D72" w:rsidRPr="00332CB9">
          <w:rPr>
            <w:rStyle w:val="Hyperlink"/>
            <w:noProof/>
          </w:rPr>
          <w:t>Обновления Условий использования веб-служб</w:t>
        </w:r>
        <w:r w:rsidR="00CA0D72">
          <w:rPr>
            <w:noProof/>
            <w:webHidden/>
          </w:rPr>
          <w:tab/>
        </w:r>
        <w:r w:rsidR="00CA0D72">
          <w:rPr>
            <w:noProof/>
            <w:webHidden/>
          </w:rPr>
          <w:fldChar w:fldCharType="begin"/>
        </w:r>
        <w:r w:rsidR="00CA0D72">
          <w:rPr>
            <w:noProof/>
            <w:webHidden/>
          </w:rPr>
          <w:instrText xml:space="preserve"> PAGEREF _Toc472670366 \h </w:instrText>
        </w:r>
        <w:r w:rsidR="00CA0D72">
          <w:rPr>
            <w:noProof/>
            <w:webHidden/>
          </w:rPr>
        </w:r>
        <w:r w:rsidR="00CA0D72">
          <w:rPr>
            <w:noProof/>
            <w:webHidden/>
          </w:rPr>
          <w:fldChar w:fldCharType="separate"/>
        </w:r>
        <w:r w:rsidR="00CA0D72">
          <w:rPr>
            <w:noProof/>
            <w:webHidden/>
          </w:rPr>
          <w:t>4</w:t>
        </w:r>
        <w:r w:rsidR="00CA0D72">
          <w:rPr>
            <w:noProof/>
            <w:webHidden/>
          </w:rPr>
          <w:fldChar w:fldCharType="end"/>
        </w:r>
      </w:hyperlink>
    </w:p>
    <w:p w14:paraId="7EDE631D" w14:textId="5AEB76BC" w:rsidR="00CA0D72" w:rsidRDefault="002D4BFE">
      <w:pPr>
        <w:pStyle w:val="TOC5"/>
        <w:tabs>
          <w:tab w:val="right" w:leader="dot" w:pos="5030"/>
        </w:tabs>
        <w:rPr>
          <w:rFonts w:eastAsiaTheme="minorEastAsia"/>
          <w:noProof/>
          <w:sz w:val="22"/>
          <w:lang w:val="en-US" w:eastAsia="en-US" w:bidi="ar-SA"/>
        </w:rPr>
      </w:pPr>
      <w:hyperlink w:anchor="_Toc472670367" w:history="1">
        <w:r w:rsidR="00CA0D72" w:rsidRPr="00332CB9">
          <w:rPr>
            <w:rStyle w:val="Hyperlink"/>
            <w:noProof/>
          </w:rPr>
          <w:t>Изменения и доступность веб-служб</w:t>
        </w:r>
        <w:r w:rsidR="00CA0D72">
          <w:rPr>
            <w:noProof/>
            <w:webHidden/>
          </w:rPr>
          <w:tab/>
        </w:r>
        <w:r w:rsidR="00CA0D72">
          <w:rPr>
            <w:noProof/>
            <w:webHidden/>
          </w:rPr>
          <w:fldChar w:fldCharType="begin"/>
        </w:r>
        <w:r w:rsidR="00CA0D72">
          <w:rPr>
            <w:noProof/>
            <w:webHidden/>
          </w:rPr>
          <w:instrText xml:space="preserve"> PAGEREF _Toc472670367 \h </w:instrText>
        </w:r>
        <w:r w:rsidR="00CA0D72">
          <w:rPr>
            <w:noProof/>
            <w:webHidden/>
          </w:rPr>
        </w:r>
        <w:r w:rsidR="00CA0D72">
          <w:rPr>
            <w:noProof/>
            <w:webHidden/>
          </w:rPr>
          <w:fldChar w:fldCharType="separate"/>
        </w:r>
        <w:r w:rsidR="00CA0D72">
          <w:rPr>
            <w:noProof/>
            <w:webHidden/>
          </w:rPr>
          <w:t>4</w:t>
        </w:r>
        <w:r w:rsidR="00CA0D72">
          <w:rPr>
            <w:noProof/>
            <w:webHidden/>
          </w:rPr>
          <w:fldChar w:fldCharType="end"/>
        </w:r>
      </w:hyperlink>
    </w:p>
    <w:p w14:paraId="348D53A2" w14:textId="6686EA0F" w:rsidR="00CA0D72" w:rsidRDefault="002D4BFE">
      <w:pPr>
        <w:pStyle w:val="TOC5"/>
        <w:tabs>
          <w:tab w:val="right" w:leader="dot" w:pos="5030"/>
        </w:tabs>
        <w:rPr>
          <w:rFonts w:eastAsiaTheme="minorEastAsia"/>
          <w:noProof/>
          <w:sz w:val="22"/>
          <w:lang w:val="en-US" w:eastAsia="en-US" w:bidi="ar-SA"/>
        </w:rPr>
      </w:pPr>
      <w:hyperlink w:anchor="_Toc472670368" w:history="1">
        <w:r w:rsidR="00CA0D72" w:rsidRPr="00332CB9">
          <w:rPr>
            <w:rStyle w:val="Hyperlink"/>
            <w:noProof/>
          </w:rPr>
          <w:t>Хранение данных</w:t>
        </w:r>
        <w:r w:rsidR="00CA0D72">
          <w:rPr>
            <w:noProof/>
            <w:webHidden/>
          </w:rPr>
          <w:tab/>
        </w:r>
        <w:r w:rsidR="00CA0D72">
          <w:rPr>
            <w:noProof/>
            <w:webHidden/>
          </w:rPr>
          <w:fldChar w:fldCharType="begin"/>
        </w:r>
        <w:r w:rsidR="00CA0D72">
          <w:rPr>
            <w:noProof/>
            <w:webHidden/>
          </w:rPr>
          <w:instrText xml:space="preserve"> PAGEREF _Toc472670368 \h </w:instrText>
        </w:r>
        <w:r w:rsidR="00CA0D72">
          <w:rPr>
            <w:noProof/>
            <w:webHidden/>
          </w:rPr>
        </w:r>
        <w:r w:rsidR="00CA0D72">
          <w:rPr>
            <w:noProof/>
            <w:webHidden/>
          </w:rPr>
          <w:fldChar w:fldCharType="separate"/>
        </w:r>
        <w:r w:rsidR="00CA0D72">
          <w:rPr>
            <w:noProof/>
            <w:webHidden/>
          </w:rPr>
          <w:t>5</w:t>
        </w:r>
        <w:r w:rsidR="00CA0D72">
          <w:rPr>
            <w:noProof/>
            <w:webHidden/>
          </w:rPr>
          <w:fldChar w:fldCharType="end"/>
        </w:r>
      </w:hyperlink>
    </w:p>
    <w:p w14:paraId="2CCE50AF" w14:textId="2B8913D1" w:rsidR="00CA0D72" w:rsidRDefault="002D4BFE">
      <w:pPr>
        <w:pStyle w:val="TOC5"/>
        <w:tabs>
          <w:tab w:val="right" w:leader="dot" w:pos="5030"/>
        </w:tabs>
        <w:rPr>
          <w:rFonts w:eastAsiaTheme="minorEastAsia"/>
          <w:noProof/>
          <w:sz w:val="22"/>
          <w:lang w:val="en-US" w:eastAsia="en-US" w:bidi="ar-SA"/>
        </w:rPr>
      </w:pPr>
      <w:hyperlink w:anchor="_Toc472670369" w:history="1">
        <w:r w:rsidR="00CA0D72" w:rsidRPr="00332CB9">
          <w:rPr>
            <w:rStyle w:val="Hyperlink"/>
            <w:noProof/>
          </w:rPr>
          <w:t>Использование ПО с веб-службами</w:t>
        </w:r>
        <w:r w:rsidR="00CA0D72">
          <w:rPr>
            <w:noProof/>
            <w:webHidden/>
          </w:rPr>
          <w:tab/>
        </w:r>
        <w:r w:rsidR="00CA0D72">
          <w:rPr>
            <w:noProof/>
            <w:webHidden/>
          </w:rPr>
          <w:fldChar w:fldCharType="begin"/>
        </w:r>
        <w:r w:rsidR="00CA0D72">
          <w:rPr>
            <w:noProof/>
            <w:webHidden/>
          </w:rPr>
          <w:instrText xml:space="preserve"> PAGEREF _Toc472670369 \h </w:instrText>
        </w:r>
        <w:r w:rsidR="00CA0D72">
          <w:rPr>
            <w:noProof/>
            <w:webHidden/>
          </w:rPr>
        </w:r>
        <w:r w:rsidR="00CA0D72">
          <w:rPr>
            <w:noProof/>
            <w:webHidden/>
          </w:rPr>
          <w:fldChar w:fldCharType="separate"/>
        </w:r>
        <w:r w:rsidR="00CA0D72">
          <w:rPr>
            <w:noProof/>
            <w:webHidden/>
          </w:rPr>
          <w:t>5</w:t>
        </w:r>
        <w:r w:rsidR="00CA0D72">
          <w:rPr>
            <w:noProof/>
            <w:webHidden/>
          </w:rPr>
          <w:fldChar w:fldCharType="end"/>
        </w:r>
      </w:hyperlink>
    </w:p>
    <w:p w14:paraId="01FA1375" w14:textId="38B8F5DE" w:rsidR="00CA0D72" w:rsidRDefault="002D4BFE">
      <w:pPr>
        <w:pStyle w:val="TOC5"/>
        <w:tabs>
          <w:tab w:val="right" w:leader="dot" w:pos="5030"/>
        </w:tabs>
        <w:rPr>
          <w:rFonts w:eastAsiaTheme="minorEastAsia"/>
          <w:noProof/>
          <w:sz w:val="22"/>
          <w:lang w:val="en-US" w:eastAsia="en-US" w:bidi="ar-SA"/>
        </w:rPr>
      </w:pPr>
      <w:hyperlink w:anchor="_Toc472670370" w:history="1">
        <w:r w:rsidR="00CA0D72" w:rsidRPr="00332CB9">
          <w:rPr>
            <w:rStyle w:val="Hyperlink"/>
            <w:noProof/>
          </w:rPr>
          <w:t>Продукты, производимые не Microsoft</w:t>
        </w:r>
        <w:r w:rsidR="00CA0D72">
          <w:rPr>
            <w:noProof/>
            <w:webHidden/>
          </w:rPr>
          <w:tab/>
        </w:r>
        <w:r w:rsidR="00CA0D72">
          <w:rPr>
            <w:noProof/>
            <w:webHidden/>
          </w:rPr>
          <w:fldChar w:fldCharType="begin"/>
        </w:r>
        <w:r w:rsidR="00CA0D72">
          <w:rPr>
            <w:noProof/>
            <w:webHidden/>
          </w:rPr>
          <w:instrText xml:space="preserve"> PAGEREF _Toc472670370 \h </w:instrText>
        </w:r>
        <w:r w:rsidR="00CA0D72">
          <w:rPr>
            <w:noProof/>
            <w:webHidden/>
          </w:rPr>
        </w:r>
        <w:r w:rsidR="00CA0D72">
          <w:rPr>
            <w:noProof/>
            <w:webHidden/>
          </w:rPr>
          <w:fldChar w:fldCharType="separate"/>
        </w:r>
        <w:r w:rsidR="00CA0D72">
          <w:rPr>
            <w:noProof/>
            <w:webHidden/>
          </w:rPr>
          <w:t>5</w:t>
        </w:r>
        <w:r w:rsidR="00CA0D72">
          <w:rPr>
            <w:noProof/>
            <w:webHidden/>
          </w:rPr>
          <w:fldChar w:fldCharType="end"/>
        </w:r>
      </w:hyperlink>
    </w:p>
    <w:p w14:paraId="71C926B9" w14:textId="60808319" w:rsidR="00CA0D72" w:rsidRDefault="002D4BFE">
      <w:pPr>
        <w:pStyle w:val="TOC5"/>
        <w:tabs>
          <w:tab w:val="right" w:leader="dot" w:pos="5030"/>
        </w:tabs>
        <w:rPr>
          <w:rFonts w:eastAsiaTheme="minorEastAsia"/>
          <w:noProof/>
          <w:sz w:val="22"/>
          <w:lang w:val="en-US" w:eastAsia="en-US" w:bidi="ar-SA"/>
        </w:rPr>
      </w:pPr>
      <w:hyperlink w:anchor="_Toc472670371" w:history="1">
        <w:r w:rsidR="00CA0D72" w:rsidRPr="00332CB9">
          <w:rPr>
            <w:rStyle w:val="Hyperlink"/>
            <w:noProof/>
          </w:rPr>
          <w:t>Правила допустимого использования</w:t>
        </w:r>
        <w:r w:rsidR="00CA0D72">
          <w:rPr>
            <w:noProof/>
            <w:webHidden/>
          </w:rPr>
          <w:tab/>
        </w:r>
        <w:r w:rsidR="00CA0D72">
          <w:rPr>
            <w:noProof/>
            <w:webHidden/>
          </w:rPr>
          <w:fldChar w:fldCharType="begin"/>
        </w:r>
        <w:r w:rsidR="00CA0D72">
          <w:rPr>
            <w:noProof/>
            <w:webHidden/>
          </w:rPr>
          <w:instrText xml:space="preserve"> PAGEREF _Toc472670371 \h </w:instrText>
        </w:r>
        <w:r w:rsidR="00CA0D72">
          <w:rPr>
            <w:noProof/>
            <w:webHidden/>
          </w:rPr>
        </w:r>
        <w:r w:rsidR="00CA0D72">
          <w:rPr>
            <w:noProof/>
            <w:webHidden/>
          </w:rPr>
          <w:fldChar w:fldCharType="separate"/>
        </w:r>
        <w:r w:rsidR="00CA0D72">
          <w:rPr>
            <w:noProof/>
            <w:webHidden/>
          </w:rPr>
          <w:t>5</w:t>
        </w:r>
        <w:r w:rsidR="00CA0D72">
          <w:rPr>
            <w:noProof/>
            <w:webHidden/>
          </w:rPr>
          <w:fldChar w:fldCharType="end"/>
        </w:r>
      </w:hyperlink>
    </w:p>
    <w:p w14:paraId="4CDF8264" w14:textId="31644730" w:rsidR="00CA0D72" w:rsidRDefault="002D4BFE">
      <w:pPr>
        <w:pStyle w:val="TOC5"/>
        <w:tabs>
          <w:tab w:val="right" w:leader="dot" w:pos="5030"/>
        </w:tabs>
        <w:rPr>
          <w:rFonts w:eastAsiaTheme="minorEastAsia"/>
          <w:noProof/>
          <w:sz w:val="22"/>
          <w:lang w:val="en-US" w:eastAsia="en-US" w:bidi="ar-SA"/>
        </w:rPr>
      </w:pPr>
      <w:hyperlink w:anchor="_Toc472670372" w:history="1">
        <w:r w:rsidR="00CA0D72" w:rsidRPr="00332CB9">
          <w:rPr>
            <w:rStyle w:val="Hyperlink"/>
            <w:noProof/>
          </w:rPr>
          <w:t>Технические ограничения</w:t>
        </w:r>
        <w:r w:rsidR="00CA0D72">
          <w:rPr>
            <w:noProof/>
            <w:webHidden/>
          </w:rPr>
          <w:tab/>
        </w:r>
        <w:r w:rsidR="00CA0D72">
          <w:rPr>
            <w:noProof/>
            <w:webHidden/>
          </w:rPr>
          <w:fldChar w:fldCharType="begin"/>
        </w:r>
        <w:r w:rsidR="00CA0D72">
          <w:rPr>
            <w:noProof/>
            <w:webHidden/>
          </w:rPr>
          <w:instrText xml:space="preserve"> PAGEREF _Toc472670372 \h </w:instrText>
        </w:r>
        <w:r w:rsidR="00CA0D72">
          <w:rPr>
            <w:noProof/>
            <w:webHidden/>
          </w:rPr>
        </w:r>
        <w:r w:rsidR="00CA0D72">
          <w:rPr>
            <w:noProof/>
            <w:webHidden/>
          </w:rPr>
          <w:fldChar w:fldCharType="separate"/>
        </w:r>
        <w:r w:rsidR="00CA0D72">
          <w:rPr>
            <w:noProof/>
            <w:webHidden/>
          </w:rPr>
          <w:t>6</w:t>
        </w:r>
        <w:r w:rsidR="00CA0D72">
          <w:rPr>
            <w:noProof/>
            <w:webHidden/>
          </w:rPr>
          <w:fldChar w:fldCharType="end"/>
        </w:r>
      </w:hyperlink>
    </w:p>
    <w:p w14:paraId="359A188F" w14:textId="629E45F7" w:rsidR="00CA0D72" w:rsidRDefault="002D4BFE">
      <w:pPr>
        <w:pStyle w:val="TOC5"/>
        <w:tabs>
          <w:tab w:val="right" w:leader="dot" w:pos="5030"/>
        </w:tabs>
        <w:rPr>
          <w:rFonts w:eastAsiaTheme="minorEastAsia"/>
          <w:noProof/>
          <w:sz w:val="22"/>
          <w:lang w:val="en-US" w:eastAsia="en-US" w:bidi="ar-SA"/>
        </w:rPr>
      </w:pPr>
      <w:hyperlink w:anchor="_Toc472670373" w:history="1">
        <w:r w:rsidR="00CA0D72" w:rsidRPr="00332CB9">
          <w:rPr>
            <w:rStyle w:val="Hyperlink"/>
            <w:noProof/>
          </w:rPr>
          <w:t>Соблюдение законодательства</w:t>
        </w:r>
        <w:r w:rsidR="00CA0D72">
          <w:rPr>
            <w:noProof/>
            <w:webHidden/>
          </w:rPr>
          <w:tab/>
        </w:r>
        <w:r w:rsidR="00CA0D72">
          <w:rPr>
            <w:noProof/>
            <w:webHidden/>
          </w:rPr>
          <w:fldChar w:fldCharType="begin"/>
        </w:r>
        <w:r w:rsidR="00CA0D72">
          <w:rPr>
            <w:noProof/>
            <w:webHidden/>
          </w:rPr>
          <w:instrText xml:space="preserve"> PAGEREF _Toc472670373 \h </w:instrText>
        </w:r>
        <w:r w:rsidR="00CA0D72">
          <w:rPr>
            <w:noProof/>
            <w:webHidden/>
          </w:rPr>
        </w:r>
        <w:r w:rsidR="00CA0D72">
          <w:rPr>
            <w:noProof/>
            <w:webHidden/>
          </w:rPr>
          <w:fldChar w:fldCharType="separate"/>
        </w:r>
        <w:r w:rsidR="00CA0D72">
          <w:rPr>
            <w:noProof/>
            <w:webHidden/>
          </w:rPr>
          <w:t>6</w:t>
        </w:r>
        <w:r w:rsidR="00CA0D72">
          <w:rPr>
            <w:noProof/>
            <w:webHidden/>
          </w:rPr>
          <w:fldChar w:fldCharType="end"/>
        </w:r>
      </w:hyperlink>
    </w:p>
    <w:p w14:paraId="73AD04CE" w14:textId="1C63AF2E" w:rsidR="00CA0D72" w:rsidRDefault="002D4BFE">
      <w:pPr>
        <w:pStyle w:val="TOC5"/>
        <w:tabs>
          <w:tab w:val="right" w:leader="dot" w:pos="5030"/>
        </w:tabs>
        <w:rPr>
          <w:rFonts w:eastAsiaTheme="minorEastAsia"/>
          <w:noProof/>
          <w:sz w:val="22"/>
          <w:lang w:val="en-US" w:eastAsia="en-US" w:bidi="ar-SA"/>
        </w:rPr>
      </w:pPr>
      <w:hyperlink w:anchor="_Toc472670374" w:history="1">
        <w:r w:rsidR="00CA0D72" w:rsidRPr="00332CB9">
          <w:rPr>
            <w:rStyle w:val="Hyperlink"/>
            <w:noProof/>
          </w:rPr>
          <w:t>Службы импортирования/экспортирования</w:t>
        </w:r>
        <w:r w:rsidR="00CA0D72">
          <w:rPr>
            <w:noProof/>
            <w:webHidden/>
          </w:rPr>
          <w:tab/>
        </w:r>
        <w:r w:rsidR="00CA0D72">
          <w:rPr>
            <w:noProof/>
            <w:webHidden/>
          </w:rPr>
          <w:fldChar w:fldCharType="begin"/>
        </w:r>
        <w:r w:rsidR="00CA0D72">
          <w:rPr>
            <w:noProof/>
            <w:webHidden/>
          </w:rPr>
          <w:instrText xml:space="preserve"> PAGEREF _Toc472670374 \h </w:instrText>
        </w:r>
        <w:r w:rsidR="00CA0D72">
          <w:rPr>
            <w:noProof/>
            <w:webHidden/>
          </w:rPr>
        </w:r>
        <w:r w:rsidR="00CA0D72">
          <w:rPr>
            <w:noProof/>
            <w:webHidden/>
          </w:rPr>
          <w:fldChar w:fldCharType="separate"/>
        </w:r>
        <w:r w:rsidR="00CA0D72">
          <w:rPr>
            <w:noProof/>
            <w:webHidden/>
          </w:rPr>
          <w:t>6</w:t>
        </w:r>
        <w:r w:rsidR="00CA0D72">
          <w:rPr>
            <w:noProof/>
            <w:webHidden/>
          </w:rPr>
          <w:fldChar w:fldCharType="end"/>
        </w:r>
      </w:hyperlink>
    </w:p>
    <w:p w14:paraId="4F9E5164" w14:textId="177EE6C1" w:rsidR="00CA0D72" w:rsidRDefault="002D4BFE">
      <w:pPr>
        <w:pStyle w:val="TOC5"/>
        <w:tabs>
          <w:tab w:val="right" w:leader="dot" w:pos="5030"/>
        </w:tabs>
        <w:rPr>
          <w:rFonts w:eastAsiaTheme="minorEastAsia"/>
          <w:noProof/>
          <w:sz w:val="22"/>
          <w:lang w:val="en-US" w:eastAsia="en-US" w:bidi="ar-SA"/>
        </w:rPr>
      </w:pPr>
      <w:hyperlink w:anchor="_Toc472670375" w:history="1">
        <w:r w:rsidR="00CA0D72" w:rsidRPr="00332CB9">
          <w:rPr>
            <w:rStyle w:val="Hyperlink"/>
            <w:noProof/>
          </w:rPr>
          <w:t>Электронные уведомления</w:t>
        </w:r>
        <w:r w:rsidR="00CA0D72">
          <w:rPr>
            <w:noProof/>
            <w:webHidden/>
          </w:rPr>
          <w:tab/>
        </w:r>
        <w:r w:rsidR="00CA0D72">
          <w:rPr>
            <w:noProof/>
            <w:webHidden/>
          </w:rPr>
          <w:fldChar w:fldCharType="begin"/>
        </w:r>
        <w:r w:rsidR="00CA0D72">
          <w:rPr>
            <w:noProof/>
            <w:webHidden/>
          </w:rPr>
          <w:instrText xml:space="preserve"> PAGEREF _Toc472670375 \h </w:instrText>
        </w:r>
        <w:r w:rsidR="00CA0D72">
          <w:rPr>
            <w:noProof/>
            <w:webHidden/>
          </w:rPr>
        </w:r>
        <w:r w:rsidR="00CA0D72">
          <w:rPr>
            <w:noProof/>
            <w:webHidden/>
          </w:rPr>
          <w:fldChar w:fldCharType="separate"/>
        </w:r>
        <w:r w:rsidR="00CA0D72">
          <w:rPr>
            <w:noProof/>
            <w:webHidden/>
          </w:rPr>
          <w:t>6</w:t>
        </w:r>
        <w:r w:rsidR="00CA0D72">
          <w:rPr>
            <w:noProof/>
            <w:webHidden/>
          </w:rPr>
          <w:fldChar w:fldCharType="end"/>
        </w:r>
      </w:hyperlink>
    </w:p>
    <w:p w14:paraId="07A53B3A" w14:textId="23692CB4" w:rsidR="00CA0D72" w:rsidRDefault="002D4BFE">
      <w:pPr>
        <w:pStyle w:val="TOC5"/>
        <w:tabs>
          <w:tab w:val="right" w:leader="dot" w:pos="5030"/>
        </w:tabs>
        <w:rPr>
          <w:rFonts w:eastAsiaTheme="minorEastAsia"/>
          <w:noProof/>
          <w:sz w:val="22"/>
          <w:lang w:val="en-US" w:eastAsia="en-US" w:bidi="ar-SA"/>
        </w:rPr>
      </w:pPr>
      <w:hyperlink w:anchor="_Toc472670376" w:history="1">
        <w:r w:rsidR="00CA0D72" w:rsidRPr="00332CB9">
          <w:rPr>
            <w:rStyle w:val="Hyperlink"/>
            <w:noProof/>
          </w:rPr>
          <w:t>Передача лицензии</w:t>
        </w:r>
        <w:r w:rsidR="00CA0D72">
          <w:rPr>
            <w:noProof/>
            <w:webHidden/>
          </w:rPr>
          <w:tab/>
        </w:r>
        <w:r w:rsidR="00CA0D72">
          <w:rPr>
            <w:noProof/>
            <w:webHidden/>
          </w:rPr>
          <w:fldChar w:fldCharType="begin"/>
        </w:r>
        <w:r w:rsidR="00CA0D72">
          <w:rPr>
            <w:noProof/>
            <w:webHidden/>
          </w:rPr>
          <w:instrText xml:space="preserve"> PAGEREF _Toc472670376 \h </w:instrText>
        </w:r>
        <w:r w:rsidR="00CA0D72">
          <w:rPr>
            <w:noProof/>
            <w:webHidden/>
          </w:rPr>
        </w:r>
        <w:r w:rsidR="00CA0D72">
          <w:rPr>
            <w:noProof/>
            <w:webHidden/>
          </w:rPr>
          <w:fldChar w:fldCharType="separate"/>
        </w:r>
        <w:r w:rsidR="00CA0D72">
          <w:rPr>
            <w:noProof/>
            <w:webHidden/>
          </w:rPr>
          <w:t>6</w:t>
        </w:r>
        <w:r w:rsidR="00CA0D72">
          <w:rPr>
            <w:noProof/>
            <w:webHidden/>
          </w:rPr>
          <w:fldChar w:fldCharType="end"/>
        </w:r>
      </w:hyperlink>
    </w:p>
    <w:p w14:paraId="68DDE800" w14:textId="388A2CED" w:rsidR="00CA0D72" w:rsidRDefault="002D4BFE">
      <w:pPr>
        <w:pStyle w:val="TOC5"/>
        <w:tabs>
          <w:tab w:val="right" w:leader="dot" w:pos="5030"/>
        </w:tabs>
        <w:rPr>
          <w:rFonts w:eastAsiaTheme="minorEastAsia"/>
          <w:noProof/>
          <w:sz w:val="22"/>
          <w:lang w:val="en-US" w:eastAsia="en-US" w:bidi="ar-SA"/>
        </w:rPr>
      </w:pPr>
      <w:hyperlink w:anchor="_Toc472670377" w:history="1">
        <w:r w:rsidR="00CA0D72" w:rsidRPr="00332CB9">
          <w:rPr>
            <w:rStyle w:val="Hyperlink"/>
            <w:noProof/>
          </w:rPr>
          <w:t>Шрифты</w:t>
        </w:r>
        <w:r w:rsidR="00CA0D72">
          <w:rPr>
            <w:noProof/>
            <w:webHidden/>
          </w:rPr>
          <w:tab/>
        </w:r>
        <w:r w:rsidR="00CA0D72">
          <w:rPr>
            <w:noProof/>
            <w:webHidden/>
          </w:rPr>
          <w:fldChar w:fldCharType="begin"/>
        </w:r>
        <w:r w:rsidR="00CA0D72">
          <w:rPr>
            <w:noProof/>
            <w:webHidden/>
          </w:rPr>
          <w:instrText xml:space="preserve"> PAGEREF _Toc472670377 \h </w:instrText>
        </w:r>
        <w:r w:rsidR="00CA0D72">
          <w:rPr>
            <w:noProof/>
            <w:webHidden/>
          </w:rPr>
        </w:r>
        <w:r w:rsidR="00CA0D72">
          <w:rPr>
            <w:noProof/>
            <w:webHidden/>
          </w:rPr>
          <w:fldChar w:fldCharType="separate"/>
        </w:r>
        <w:r w:rsidR="00CA0D72">
          <w:rPr>
            <w:noProof/>
            <w:webHidden/>
          </w:rPr>
          <w:t>6</w:t>
        </w:r>
        <w:r w:rsidR="00CA0D72">
          <w:rPr>
            <w:noProof/>
            <w:webHidden/>
          </w:rPr>
          <w:fldChar w:fldCharType="end"/>
        </w:r>
      </w:hyperlink>
    </w:p>
    <w:p w14:paraId="241A303A" w14:textId="16E183FB" w:rsidR="00CA0D72" w:rsidRDefault="002D4BFE">
      <w:pPr>
        <w:pStyle w:val="TOC5"/>
        <w:tabs>
          <w:tab w:val="right" w:leader="dot" w:pos="5030"/>
        </w:tabs>
        <w:rPr>
          <w:rFonts w:eastAsiaTheme="minorEastAsia"/>
          <w:noProof/>
          <w:sz w:val="22"/>
          <w:lang w:val="en-US" w:eastAsia="en-US" w:bidi="ar-SA"/>
        </w:rPr>
      </w:pPr>
      <w:hyperlink w:anchor="_Toc472670378" w:history="1">
        <w:r w:rsidR="00CA0D72" w:rsidRPr="00332CB9">
          <w:rPr>
            <w:rStyle w:val="Hyperlink"/>
            <w:noProof/>
          </w:rPr>
          <w:t>Сравнительный анализ конкурентов</w:t>
        </w:r>
        <w:r w:rsidR="00CA0D72">
          <w:rPr>
            <w:noProof/>
            <w:webHidden/>
          </w:rPr>
          <w:tab/>
        </w:r>
        <w:r w:rsidR="00CA0D72">
          <w:rPr>
            <w:noProof/>
            <w:webHidden/>
          </w:rPr>
          <w:fldChar w:fldCharType="begin"/>
        </w:r>
        <w:r w:rsidR="00CA0D72">
          <w:rPr>
            <w:noProof/>
            <w:webHidden/>
          </w:rPr>
          <w:instrText xml:space="preserve"> PAGEREF _Toc472670378 \h </w:instrText>
        </w:r>
        <w:r w:rsidR="00CA0D72">
          <w:rPr>
            <w:noProof/>
            <w:webHidden/>
          </w:rPr>
        </w:r>
        <w:r w:rsidR="00CA0D72">
          <w:rPr>
            <w:noProof/>
            <w:webHidden/>
          </w:rPr>
          <w:fldChar w:fldCharType="separate"/>
        </w:r>
        <w:r w:rsidR="00CA0D72">
          <w:rPr>
            <w:noProof/>
            <w:webHidden/>
          </w:rPr>
          <w:t>6</w:t>
        </w:r>
        <w:r w:rsidR="00CA0D72">
          <w:rPr>
            <w:noProof/>
            <w:webHidden/>
          </w:rPr>
          <w:fldChar w:fldCharType="end"/>
        </w:r>
      </w:hyperlink>
    </w:p>
    <w:p w14:paraId="1BB8EDF3" w14:textId="760EEC4E" w:rsidR="00CA0D72" w:rsidRDefault="002D4BFE">
      <w:pPr>
        <w:pStyle w:val="TOC5"/>
        <w:tabs>
          <w:tab w:val="right" w:leader="dot" w:pos="5030"/>
        </w:tabs>
        <w:rPr>
          <w:rFonts w:eastAsiaTheme="minorEastAsia"/>
          <w:noProof/>
          <w:sz w:val="22"/>
          <w:lang w:val="en-US" w:eastAsia="en-US" w:bidi="ar-SA"/>
        </w:rPr>
      </w:pPr>
      <w:hyperlink w:anchor="_Toc472670379" w:history="1">
        <w:r w:rsidR="00CA0D72" w:rsidRPr="00332CB9">
          <w:rPr>
            <w:rStyle w:val="Hyperlink"/>
            <w:noProof/>
          </w:rPr>
          <w:t>Мультиплексирование</w:t>
        </w:r>
        <w:r w:rsidR="00CA0D72">
          <w:rPr>
            <w:noProof/>
            <w:webHidden/>
          </w:rPr>
          <w:tab/>
        </w:r>
        <w:r w:rsidR="00CA0D72">
          <w:rPr>
            <w:noProof/>
            <w:webHidden/>
          </w:rPr>
          <w:fldChar w:fldCharType="begin"/>
        </w:r>
        <w:r w:rsidR="00CA0D72">
          <w:rPr>
            <w:noProof/>
            <w:webHidden/>
          </w:rPr>
          <w:instrText xml:space="preserve"> PAGEREF _Toc472670379 \h </w:instrText>
        </w:r>
        <w:r w:rsidR="00CA0D72">
          <w:rPr>
            <w:noProof/>
            <w:webHidden/>
          </w:rPr>
        </w:r>
        <w:r w:rsidR="00CA0D72">
          <w:rPr>
            <w:noProof/>
            <w:webHidden/>
          </w:rPr>
          <w:fldChar w:fldCharType="separate"/>
        </w:r>
        <w:r w:rsidR="00CA0D72">
          <w:rPr>
            <w:noProof/>
            <w:webHidden/>
          </w:rPr>
          <w:t>7</w:t>
        </w:r>
        <w:r w:rsidR="00CA0D72">
          <w:rPr>
            <w:noProof/>
            <w:webHidden/>
          </w:rPr>
          <w:fldChar w:fldCharType="end"/>
        </w:r>
      </w:hyperlink>
    </w:p>
    <w:p w14:paraId="208D44B1" w14:textId="41C035FD" w:rsidR="00CA0D72" w:rsidRDefault="002D4BFE">
      <w:pPr>
        <w:pStyle w:val="TOC1"/>
        <w:tabs>
          <w:tab w:val="right" w:leader="dot" w:pos="5030"/>
        </w:tabs>
        <w:rPr>
          <w:rFonts w:eastAsiaTheme="minorEastAsia"/>
          <w:b w:val="0"/>
          <w:caps w:val="0"/>
          <w:noProof/>
          <w:sz w:val="22"/>
          <w:lang w:val="en-US" w:eastAsia="en-US" w:bidi="ar-SA"/>
        </w:rPr>
      </w:pPr>
      <w:hyperlink w:anchor="_Toc472670380" w:history="1">
        <w:r w:rsidR="00CA0D72" w:rsidRPr="00332CB9">
          <w:rPr>
            <w:rStyle w:val="Hyperlink"/>
            <w:noProof/>
          </w:rPr>
          <w:t>Условия конфиденциальности и безопасности</w:t>
        </w:r>
        <w:r w:rsidR="00CA0D72">
          <w:rPr>
            <w:noProof/>
            <w:webHidden/>
          </w:rPr>
          <w:tab/>
        </w:r>
        <w:r w:rsidR="00CA0D72">
          <w:rPr>
            <w:noProof/>
            <w:webHidden/>
          </w:rPr>
          <w:fldChar w:fldCharType="begin"/>
        </w:r>
        <w:r w:rsidR="00CA0D72">
          <w:rPr>
            <w:noProof/>
            <w:webHidden/>
          </w:rPr>
          <w:instrText xml:space="preserve"> PAGEREF _Toc472670380 \h </w:instrText>
        </w:r>
        <w:r w:rsidR="00CA0D72">
          <w:rPr>
            <w:noProof/>
            <w:webHidden/>
          </w:rPr>
        </w:r>
        <w:r w:rsidR="00CA0D72">
          <w:rPr>
            <w:noProof/>
            <w:webHidden/>
          </w:rPr>
          <w:fldChar w:fldCharType="separate"/>
        </w:r>
        <w:r w:rsidR="00CA0D72">
          <w:rPr>
            <w:noProof/>
            <w:webHidden/>
          </w:rPr>
          <w:t>8</w:t>
        </w:r>
        <w:r w:rsidR="00CA0D72">
          <w:rPr>
            <w:noProof/>
            <w:webHidden/>
          </w:rPr>
          <w:fldChar w:fldCharType="end"/>
        </w:r>
      </w:hyperlink>
    </w:p>
    <w:p w14:paraId="669103BA" w14:textId="631D05C2" w:rsidR="00CA0D72" w:rsidRDefault="002D4BFE">
      <w:pPr>
        <w:pStyle w:val="TOC3"/>
        <w:rPr>
          <w:rFonts w:eastAsiaTheme="minorEastAsia"/>
          <w:b w:val="0"/>
          <w:smallCaps w:val="0"/>
          <w:sz w:val="22"/>
          <w:lang w:val="en-US" w:eastAsia="en-US" w:bidi="ar-SA"/>
        </w:rPr>
      </w:pPr>
      <w:hyperlink w:anchor="_Toc472670381" w:history="1">
        <w:r w:rsidR="00CA0D72" w:rsidRPr="00332CB9">
          <w:rPr>
            <w:rStyle w:val="Hyperlink"/>
          </w:rPr>
          <w:t>Общие условия конфиденциальности и безопасности</w:t>
        </w:r>
        <w:r w:rsidR="00CA0D72">
          <w:rPr>
            <w:webHidden/>
          </w:rPr>
          <w:tab/>
        </w:r>
        <w:r w:rsidR="00CA0D72">
          <w:rPr>
            <w:webHidden/>
          </w:rPr>
          <w:fldChar w:fldCharType="begin"/>
        </w:r>
        <w:r w:rsidR="00CA0D72">
          <w:rPr>
            <w:webHidden/>
          </w:rPr>
          <w:instrText xml:space="preserve"> PAGEREF _Toc472670381 \h </w:instrText>
        </w:r>
        <w:r w:rsidR="00CA0D72">
          <w:rPr>
            <w:webHidden/>
          </w:rPr>
        </w:r>
        <w:r w:rsidR="00CA0D72">
          <w:rPr>
            <w:webHidden/>
          </w:rPr>
          <w:fldChar w:fldCharType="separate"/>
        </w:r>
        <w:r w:rsidR="00CA0D72">
          <w:rPr>
            <w:webHidden/>
          </w:rPr>
          <w:t>8</w:t>
        </w:r>
        <w:r w:rsidR="00CA0D72">
          <w:rPr>
            <w:webHidden/>
          </w:rPr>
          <w:fldChar w:fldCharType="end"/>
        </w:r>
      </w:hyperlink>
    </w:p>
    <w:p w14:paraId="6448F712" w14:textId="7D37138F" w:rsidR="00CA0D72" w:rsidRDefault="002D4BFE">
      <w:pPr>
        <w:pStyle w:val="TOC5"/>
        <w:tabs>
          <w:tab w:val="right" w:leader="dot" w:pos="5030"/>
        </w:tabs>
        <w:rPr>
          <w:rFonts w:eastAsiaTheme="minorEastAsia"/>
          <w:noProof/>
          <w:sz w:val="22"/>
          <w:lang w:val="en-US" w:eastAsia="en-US" w:bidi="ar-SA"/>
        </w:rPr>
      </w:pPr>
      <w:hyperlink w:anchor="_Toc472670382" w:history="1">
        <w:r w:rsidR="00CA0D72" w:rsidRPr="00332CB9">
          <w:rPr>
            <w:rStyle w:val="Hyperlink"/>
            <w:noProof/>
          </w:rPr>
          <w:t>Область действия</w:t>
        </w:r>
        <w:r w:rsidR="00CA0D72">
          <w:rPr>
            <w:noProof/>
            <w:webHidden/>
          </w:rPr>
          <w:tab/>
        </w:r>
        <w:r w:rsidR="00CA0D72">
          <w:rPr>
            <w:noProof/>
            <w:webHidden/>
          </w:rPr>
          <w:fldChar w:fldCharType="begin"/>
        </w:r>
        <w:r w:rsidR="00CA0D72">
          <w:rPr>
            <w:noProof/>
            <w:webHidden/>
          </w:rPr>
          <w:instrText xml:space="preserve"> PAGEREF _Toc472670382 \h </w:instrText>
        </w:r>
        <w:r w:rsidR="00CA0D72">
          <w:rPr>
            <w:noProof/>
            <w:webHidden/>
          </w:rPr>
        </w:r>
        <w:r w:rsidR="00CA0D72">
          <w:rPr>
            <w:noProof/>
            <w:webHidden/>
          </w:rPr>
          <w:fldChar w:fldCharType="separate"/>
        </w:r>
        <w:r w:rsidR="00CA0D72">
          <w:rPr>
            <w:noProof/>
            <w:webHidden/>
          </w:rPr>
          <w:t>8</w:t>
        </w:r>
        <w:r w:rsidR="00CA0D72">
          <w:rPr>
            <w:noProof/>
            <w:webHidden/>
          </w:rPr>
          <w:fldChar w:fldCharType="end"/>
        </w:r>
      </w:hyperlink>
    </w:p>
    <w:p w14:paraId="5E3B5B15" w14:textId="760FB018" w:rsidR="00CA0D72" w:rsidRDefault="002D4BFE">
      <w:pPr>
        <w:pStyle w:val="TOC5"/>
        <w:tabs>
          <w:tab w:val="right" w:leader="dot" w:pos="5030"/>
        </w:tabs>
        <w:rPr>
          <w:rFonts w:eastAsiaTheme="minorEastAsia"/>
          <w:noProof/>
          <w:sz w:val="22"/>
          <w:lang w:val="en-US" w:eastAsia="en-US" w:bidi="ar-SA"/>
        </w:rPr>
      </w:pPr>
      <w:hyperlink w:anchor="_Toc472670383" w:history="1">
        <w:r w:rsidR="00CA0D72" w:rsidRPr="00332CB9">
          <w:rPr>
            <w:rStyle w:val="Hyperlink"/>
            <w:noProof/>
          </w:rPr>
          <w:t>Использование Данных клиента</w:t>
        </w:r>
        <w:r w:rsidR="00CA0D72">
          <w:rPr>
            <w:noProof/>
            <w:webHidden/>
          </w:rPr>
          <w:tab/>
        </w:r>
        <w:r w:rsidR="00CA0D72">
          <w:rPr>
            <w:noProof/>
            <w:webHidden/>
          </w:rPr>
          <w:fldChar w:fldCharType="begin"/>
        </w:r>
        <w:r w:rsidR="00CA0D72">
          <w:rPr>
            <w:noProof/>
            <w:webHidden/>
          </w:rPr>
          <w:instrText xml:space="preserve"> PAGEREF _Toc472670383 \h </w:instrText>
        </w:r>
        <w:r w:rsidR="00CA0D72">
          <w:rPr>
            <w:noProof/>
            <w:webHidden/>
          </w:rPr>
        </w:r>
        <w:r w:rsidR="00CA0D72">
          <w:rPr>
            <w:noProof/>
            <w:webHidden/>
          </w:rPr>
          <w:fldChar w:fldCharType="separate"/>
        </w:r>
        <w:r w:rsidR="00CA0D72">
          <w:rPr>
            <w:noProof/>
            <w:webHidden/>
          </w:rPr>
          <w:t>8</w:t>
        </w:r>
        <w:r w:rsidR="00CA0D72">
          <w:rPr>
            <w:noProof/>
            <w:webHidden/>
          </w:rPr>
          <w:fldChar w:fldCharType="end"/>
        </w:r>
      </w:hyperlink>
    </w:p>
    <w:p w14:paraId="262223E6" w14:textId="6816E629" w:rsidR="00CA0D72" w:rsidRDefault="002D4BFE">
      <w:pPr>
        <w:pStyle w:val="TOC5"/>
        <w:tabs>
          <w:tab w:val="right" w:leader="dot" w:pos="5030"/>
        </w:tabs>
        <w:rPr>
          <w:rFonts w:eastAsiaTheme="minorEastAsia"/>
          <w:noProof/>
          <w:sz w:val="22"/>
          <w:lang w:val="en-US" w:eastAsia="en-US" w:bidi="ar-SA"/>
        </w:rPr>
      </w:pPr>
      <w:hyperlink w:anchor="_Toc472670384" w:history="1">
        <w:r w:rsidR="00CA0D72" w:rsidRPr="00332CB9">
          <w:rPr>
            <w:rStyle w:val="Hyperlink"/>
            <w:noProof/>
          </w:rPr>
          <w:t>Раскрытие Данных клиента</w:t>
        </w:r>
        <w:r w:rsidR="00CA0D72">
          <w:rPr>
            <w:noProof/>
            <w:webHidden/>
          </w:rPr>
          <w:tab/>
        </w:r>
        <w:r w:rsidR="00CA0D72">
          <w:rPr>
            <w:noProof/>
            <w:webHidden/>
          </w:rPr>
          <w:fldChar w:fldCharType="begin"/>
        </w:r>
        <w:r w:rsidR="00CA0D72">
          <w:rPr>
            <w:noProof/>
            <w:webHidden/>
          </w:rPr>
          <w:instrText xml:space="preserve"> PAGEREF _Toc472670384 \h </w:instrText>
        </w:r>
        <w:r w:rsidR="00CA0D72">
          <w:rPr>
            <w:noProof/>
            <w:webHidden/>
          </w:rPr>
        </w:r>
        <w:r w:rsidR="00CA0D72">
          <w:rPr>
            <w:noProof/>
            <w:webHidden/>
          </w:rPr>
          <w:fldChar w:fldCharType="separate"/>
        </w:r>
        <w:r w:rsidR="00CA0D72">
          <w:rPr>
            <w:noProof/>
            <w:webHidden/>
          </w:rPr>
          <w:t>8</w:t>
        </w:r>
        <w:r w:rsidR="00CA0D72">
          <w:rPr>
            <w:noProof/>
            <w:webHidden/>
          </w:rPr>
          <w:fldChar w:fldCharType="end"/>
        </w:r>
      </w:hyperlink>
    </w:p>
    <w:p w14:paraId="06C7FE48" w14:textId="6DB8CC34" w:rsidR="00CA0D72" w:rsidRDefault="002D4BFE">
      <w:pPr>
        <w:pStyle w:val="TOC5"/>
        <w:tabs>
          <w:tab w:val="right" w:leader="dot" w:pos="5030"/>
        </w:tabs>
        <w:rPr>
          <w:rFonts w:eastAsiaTheme="minorEastAsia"/>
          <w:noProof/>
          <w:sz w:val="22"/>
          <w:lang w:val="en-US" w:eastAsia="en-US" w:bidi="ar-SA"/>
        </w:rPr>
      </w:pPr>
      <w:hyperlink w:anchor="_Toc472670385" w:history="1">
        <w:r w:rsidR="00CA0D72" w:rsidRPr="00332CB9">
          <w:rPr>
            <w:rStyle w:val="Hyperlink"/>
            <w:noProof/>
          </w:rPr>
          <w:t>Образовательные учреждения</w:t>
        </w:r>
        <w:r w:rsidR="00CA0D72">
          <w:rPr>
            <w:noProof/>
            <w:webHidden/>
          </w:rPr>
          <w:tab/>
        </w:r>
        <w:r w:rsidR="00CA0D72">
          <w:rPr>
            <w:noProof/>
            <w:webHidden/>
          </w:rPr>
          <w:fldChar w:fldCharType="begin"/>
        </w:r>
        <w:r w:rsidR="00CA0D72">
          <w:rPr>
            <w:noProof/>
            <w:webHidden/>
          </w:rPr>
          <w:instrText xml:space="preserve"> PAGEREF _Toc472670385 \h </w:instrText>
        </w:r>
        <w:r w:rsidR="00CA0D72">
          <w:rPr>
            <w:noProof/>
            <w:webHidden/>
          </w:rPr>
        </w:r>
        <w:r w:rsidR="00CA0D72">
          <w:rPr>
            <w:noProof/>
            <w:webHidden/>
          </w:rPr>
          <w:fldChar w:fldCharType="separate"/>
        </w:r>
        <w:r w:rsidR="00CA0D72">
          <w:rPr>
            <w:noProof/>
            <w:webHidden/>
          </w:rPr>
          <w:t>8</w:t>
        </w:r>
        <w:r w:rsidR="00CA0D72">
          <w:rPr>
            <w:noProof/>
            <w:webHidden/>
          </w:rPr>
          <w:fldChar w:fldCharType="end"/>
        </w:r>
      </w:hyperlink>
    </w:p>
    <w:p w14:paraId="4172CDD3" w14:textId="5E208982" w:rsidR="00CA0D72" w:rsidRDefault="002D4BFE">
      <w:pPr>
        <w:pStyle w:val="TOC5"/>
        <w:tabs>
          <w:tab w:val="right" w:leader="dot" w:pos="5030"/>
        </w:tabs>
        <w:rPr>
          <w:rFonts w:eastAsiaTheme="minorEastAsia"/>
          <w:noProof/>
          <w:sz w:val="22"/>
          <w:lang w:val="en-US" w:eastAsia="en-US" w:bidi="ar-SA"/>
        </w:rPr>
      </w:pPr>
      <w:hyperlink w:anchor="_Toc472670386" w:history="1">
        <w:r w:rsidR="00CA0D72" w:rsidRPr="00332CB9">
          <w:rPr>
            <w:rStyle w:val="Hyperlink"/>
            <w:noProof/>
          </w:rPr>
          <w:t>Бизнес-партнер по акту HIPAA</w:t>
        </w:r>
        <w:r w:rsidR="00CA0D72">
          <w:rPr>
            <w:noProof/>
            <w:webHidden/>
          </w:rPr>
          <w:tab/>
        </w:r>
        <w:r w:rsidR="00CA0D72">
          <w:rPr>
            <w:noProof/>
            <w:webHidden/>
          </w:rPr>
          <w:fldChar w:fldCharType="begin"/>
        </w:r>
        <w:r w:rsidR="00CA0D72">
          <w:rPr>
            <w:noProof/>
            <w:webHidden/>
          </w:rPr>
          <w:instrText xml:space="preserve"> PAGEREF _Toc472670386 \h </w:instrText>
        </w:r>
        <w:r w:rsidR="00CA0D72">
          <w:rPr>
            <w:noProof/>
            <w:webHidden/>
          </w:rPr>
        </w:r>
        <w:r w:rsidR="00CA0D72">
          <w:rPr>
            <w:noProof/>
            <w:webHidden/>
          </w:rPr>
          <w:fldChar w:fldCharType="separate"/>
        </w:r>
        <w:r w:rsidR="00CA0D72">
          <w:rPr>
            <w:noProof/>
            <w:webHidden/>
          </w:rPr>
          <w:t>9</w:t>
        </w:r>
        <w:r w:rsidR="00CA0D72">
          <w:rPr>
            <w:noProof/>
            <w:webHidden/>
          </w:rPr>
          <w:fldChar w:fldCharType="end"/>
        </w:r>
      </w:hyperlink>
    </w:p>
    <w:p w14:paraId="6C4EDDEF" w14:textId="2B1E619C" w:rsidR="00CA0D72" w:rsidRDefault="002D4BFE">
      <w:pPr>
        <w:pStyle w:val="TOC5"/>
        <w:tabs>
          <w:tab w:val="right" w:leader="dot" w:pos="5030"/>
        </w:tabs>
        <w:rPr>
          <w:rFonts w:eastAsiaTheme="minorEastAsia"/>
          <w:noProof/>
          <w:sz w:val="22"/>
          <w:lang w:val="en-US" w:eastAsia="en-US" w:bidi="ar-SA"/>
        </w:rPr>
      </w:pPr>
      <w:hyperlink w:anchor="_Toc472670387" w:history="1">
        <w:r w:rsidR="00CA0D72" w:rsidRPr="00332CB9">
          <w:rPr>
            <w:rStyle w:val="Hyperlink"/>
            <w:noProof/>
          </w:rPr>
          <w:t>Безопасность</w:t>
        </w:r>
        <w:r w:rsidR="00CA0D72">
          <w:rPr>
            <w:noProof/>
            <w:webHidden/>
          </w:rPr>
          <w:tab/>
        </w:r>
        <w:r w:rsidR="00CA0D72">
          <w:rPr>
            <w:noProof/>
            <w:webHidden/>
          </w:rPr>
          <w:fldChar w:fldCharType="begin"/>
        </w:r>
        <w:r w:rsidR="00CA0D72">
          <w:rPr>
            <w:noProof/>
            <w:webHidden/>
          </w:rPr>
          <w:instrText xml:space="preserve"> PAGEREF _Toc472670387 \h </w:instrText>
        </w:r>
        <w:r w:rsidR="00CA0D72">
          <w:rPr>
            <w:noProof/>
            <w:webHidden/>
          </w:rPr>
        </w:r>
        <w:r w:rsidR="00CA0D72">
          <w:rPr>
            <w:noProof/>
            <w:webHidden/>
          </w:rPr>
          <w:fldChar w:fldCharType="separate"/>
        </w:r>
        <w:r w:rsidR="00CA0D72">
          <w:rPr>
            <w:noProof/>
            <w:webHidden/>
          </w:rPr>
          <w:t>9</w:t>
        </w:r>
        <w:r w:rsidR="00CA0D72">
          <w:rPr>
            <w:noProof/>
            <w:webHidden/>
          </w:rPr>
          <w:fldChar w:fldCharType="end"/>
        </w:r>
      </w:hyperlink>
    </w:p>
    <w:p w14:paraId="28A50233" w14:textId="2E3B8DF2" w:rsidR="00CA0D72" w:rsidRDefault="002D4BFE">
      <w:pPr>
        <w:pStyle w:val="TOC5"/>
        <w:tabs>
          <w:tab w:val="right" w:leader="dot" w:pos="5030"/>
        </w:tabs>
        <w:rPr>
          <w:rFonts w:eastAsiaTheme="minorEastAsia"/>
          <w:noProof/>
          <w:sz w:val="22"/>
          <w:lang w:val="en-US" w:eastAsia="en-US" w:bidi="ar-SA"/>
        </w:rPr>
      </w:pPr>
      <w:hyperlink w:anchor="_Toc472670388" w:history="1">
        <w:r w:rsidR="00CA0D72" w:rsidRPr="00332CB9">
          <w:rPr>
            <w:rStyle w:val="Hyperlink"/>
            <w:noProof/>
          </w:rPr>
          <w:t>Уведомление о нарушении информационной безопасности</w:t>
        </w:r>
        <w:r w:rsidR="00CA0D72">
          <w:rPr>
            <w:noProof/>
            <w:webHidden/>
          </w:rPr>
          <w:tab/>
        </w:r>
        <w:r w:rsidR="00CA0D72">
          <w:rPr>
            <w:noProof/>
            <w:webHidden/>
          </w:rPr>
          <w:fldChar w:fldCharType="begin"/>
        </w:r>
        <w:r w:rsidR="00CA0D72">
          <w:rPr>
            <w:noProof/>
            <w:webHidden/>
          </w:rPr>
          <w:instrText xml:space="preserve"> PAGEREF _Toc472670388 \h </w:instrText>
        </w:r>
        <w:r w:rsidR="00CA0D72">
          <w:rPr>
            <w:noProof/>
            <w:webHidden/>
          </w:rPr>
        </w:r>
        <w:r w:rsidR="00CA0D72">
          <w:rPr>
            <w:noProof/>
            <w:webHidden/>
          </w:rPr>
          <w:fldChar w:fldCharType="separate"/>
        </w:r>
        <w:r w:rsidR="00CA0D72">
          <w:rPr>
            <w:noProof/>
            <w:webHidden/>
          </w:rPr>
          <w:t>9</w:t>
        </w:r>
        <w:r w:rsidR="00CA0D72">
          <w:rPr>
            <w:noProof/>
            <w:webHidden/>
          </w:rPr>
          <w:fldChar w:fldCharType="end"/>
        </w:r>
      </w:hyperlink>
    </w:p>
    <w:p w14:paraId="5D52396A" w14:textId="4958CD81" w:rsidR="00CA0D72" w:rsidRDefault="002D4BFE">
      <w:pPr>
        <w:pStyle w:val="TOC5"/>
        <w:tabs>
          <w:tab w:val="right" w:leader="dot" w:pos="5030"/>
        </w:tabs>
        <w:rPr>
          <w:rFonts w:eastAsiaTheme="minorEastAsia"/>
          <w:noProof/>
          <w:sz w:val="22"/>
          <w:lang w:val="en-US" w:eastAsia="en-US" w:bidi="ar-SA"/>
        </w:rPr>
      </w:pPr>
      <w:hyperlink w:anchor="_Toc472670389" w:history="1">
        <w:r w:rsidR="00CA0D72" w:rsidRPr="00332CB9">
          <w:rPr>
            <w:rStyle w:val="Hyperlink"/>
            <w:noProof/>
          </w:rPr>
          <w:t>Место обработки данных</w:t>
        </w:r>
        <w:r w:rsidR="00CA0D72">
          <w:rPr>
            <w:noProof/>
            <w:webHidden/>
          </w:rPr>
          <w:tab/>
        </w:r>
        <w:r w:rsidR="00CA0D72">
          <w:rPr>
            <w:noProof/>
            <w:webHidden/>
          </w:rPr>
          <w:fldChar w:fldCharType="begin"/>
        </w:r>
        <w:r w:rsidR="00CA0D72">
          <w:rPr>
            <w:noProof/>
            <w:webHidden/>
          </w:rPr>
          <w:instrText xml:space="preserve"> PAGEREF _Toc472670389 \h </w:instrText>
        </w:r>
        <w:r w:rsidR="00CA0D72">
          <w:rPr>
            <w:noProof/>
            <w:webHidden/>
          </w:rPr>
        </w:r>
        <w:r w:rsidR="00CA0D72">
          <w:rPr>
            <w:noProof/>
            <w:webHidden/>
          </w:rPr>
          <w:fldChar w:fldCharType="separate"/>
        </w:r>
        <w:r w:rsidR="00CA0D72">
          <w:rPr>
            <w:noProof/>
            <w:webHidden/>
          </w:rPr>
          <w:t>9</w:t>
        </w:r>
        <w:r w:rsidR="00CA0D72">
          <w:rPr>
            <w:noProof/>
            <w:webHidden/>
          </w:rPr>
          <w:fldChar w:fldCharType="end"/>
        </w:r>
      </w:hyperlink>
    </w:p>
    <w:p w14:paraId="36717E03" w14:textId="01BCB41F" w:rsidR="00CA0D72" w:rsidRDefault="002D4BFE">
      <w:pPr>
        <w:pStyle w:val="TOC5"/>
        <w:tabs>
          <w:tab w:val="right" w:leader="dot" w:pos="5030"/>
        </w:tabs>
        <w:rPr>
          <w:rFonts w:eastAsiaTheme="minorEastAsia"/>
          <w:noProof/>
          <w:sz w:val="22"/>
          <w:lang w:val="en-US" w:eastAsia="en-US" w:bidi="ar-SA"/>
        </w:rPr>
      </w:pPr>
      <w:hyperlink w:anchor="_Toc472670390" w:history="1">
        <w:r w:rsidR="00CA0D72" w:rsidRPr="00332CB9">
          <w:rPr>
            <w:rStyle w:val="Hyperlink"/>
            <w:noProof/>
          </w:rPr>
          <w:t>Предварительные выпуски</w:t>
        </w:r>
        <w:r w:rsidR="00CA0D72">
          <w:rPr>
            <w:noProof/>
            <w:webHidden/>
          </w:rPr>
          <w:tab/>
        </w:r>
        <w:r w:rsidR="00CA0D72">
          <w:rPr>
            <w:noProof/>
            <w:webHidden/>
          </w:rPr>
          <w:fldChar w:fldCharType="begin"/>
        </w:r>
        <w:r w:rsidR="00CA0D72">
          <w:rPr>
            <w:noProof/>
            <w:webHidden/>
          </w:rPr>
          <w:instrText xml:space="preserve"> PAGEREF _Toc472670390 \h </w:instrText>
        </w:r>
        <w:r w:rsidR="00CA0D72">
          <w:rPr>
            <w:noProof/>
            <w:webHidden/>
          </w:rPr>
        </w:r>
        <w:r w:rsidR="00CA0D72">
          <w:rPr>
            <w:noProof/>
            <w:webHidden/>
          </w:rPr>
          <w:fldChar w:fldCharType="separate"/>
        </w:r>
        <w:r w:rsidR="00CA0D72">
          <w:rPr>
            <w:noProof/>
            <w:webHidden/>
          </w:rPr>
          <w:t>9</w:t>
        </w:r>
        <w:r w:rsidR="00CA0D72">
          <w:rPr>
            <w:noProof/>
            <w:webHidden/>
          </w:rPr>
          <w:fldChar w:fldCharType="end"/>
        </w:r>
      </w:hyperlink>
    </w:p>
    <w:p w14:paraId="3AFBFF26" w14:textId="23330240" w:rsidR="00CA0D72" w:rsidRDefault="002D4BFE">
      <w:pPr>
        <w:pStyle w:val="TOC5"/>
        <w:tabs>
          <w:tab w:val="right" w:leader="dot" w:pos="5030"/>
        </w:tabs>
        <w:rPr>
          <w:rFonts w:eastAsiaTheme="minorEastAsia"/>
          <w:noProof/>
          <w:sz w:val="22"/>
          <w:lang w:val="en-US" w:eastAsia="en-US" w:bidi="ar-SA"/>
        </w:rPr>
      </w:pPr>
      <w:hyperlink w:anchor="_Toc472670391" w:history="1">
        <w:r w:rsidR="00CA0D72" w:rsidRPr="00332CB9">
          <w:rPr>
            <w:rStyle w:val="Hyperlink"/>
            <w:noProof/>
          </w:rPr>
          <w:t>Привлечение подрядчиков</w:t>
        </w:r>
        <w:r w:rsidR="00CA0D72">
          <w:rPr>
            <w:noProof/>
            <w:webHidden/>
          </w:rPr>
          <w:tab/>
        </w:r>
        <w:r w:rsidR="00CA0D72">
          <w:rPr>
            <w:noProof/>
            <w:webHidden/>
          </w:rPr>
          <w:fldChar w:fldCharType="begin"/>
        </w:r>
        <w:r w:rsidR="00CA0D72">
          <w:rPr>
            <w:noProof/>
            <w:webHidden/>
          </w:rPr>
          <w:instrText xml:space="preserve"> PAGEREF _Toc472670391 \h </w:instrText>
        </w:r>
        <w:r w:rsidR="00CA0D72">
          <w:rPr>
            <w:noProof/>
            <w:webHidden/>
          </w:rPr>
        </w:r>
        <w:r w:rsidR="00CA0D72">
          <w:rPr>
            <w:noProof/>
            <w:webHidden/>
          </w:rPr>
          <w:fldChar w:fldCharType="separate"/>
        </w:r>
        <w:r w:rsidR="00CA0D72">
          <w:rPr>
            <w:noProof/>
            <w:webHidden/>
          </w:rPr>
          <w:t>9</w:t>
        </w:r>
        <w:r w:rsidR="00CA0D72">
          <w:rPr>
            <w:noProof/>
            <w:webHidden/>
          </w:rPr>
          <w:fldChar w:fldCharType="end"/>
        </w:r>
      </w:hyperlink>
    </w:p>
    <w:p w14:paraId="70782846" w14:textId="516F73B2" w:rsidR="00CA0D72" w:rsidRDefault="002D4BFE">
      <w:pPr>
        <w:pStyle w:val="TOC5"/>
        <w:tabs>
          <w:tab w:val="right" w:leader="dot" w:pos="5030"/>
        </w:tabs>
        <w:rPr>
          <w:rFonts w:eastAsiaTheme="minorEastAsia"/>
          <w:noProof/>
          <w:sz w:val="22"/>
          <w:lang w:val="en-US" w:eastAsia="en-US" w:bidi="ar-SA"/>
        </w:rPr>
      </w:pPr>
      <w:hyperlink w:anchor="_Toc472670392" w:history="1">
        <w:r w:rsidR="00CA0D72" w:rsidRPr="00332CB9">
          <w:rPr>
            <w:rStyle w:val="Hyperlink"/>
            <w:noProof/>
          </w:rPr>
          <w:t>Как связаться с Microsoft</w:t>
        </w:r>
        <w:r w:rsidR="00CA0D72">
          <w:rPr>
            <w:noProof/>
            <w:webHidden/>
          </w:rPr>
          <w:tab/>
        </w:r>
        <w:r w:rsidR="00CA0D72">
          <w:rPr>
            <w:noProof/>
            <w:webHidden/>
          </w:rPr>
          <w:fldChar w:fldCharType="begin"/>
        </w:r>
        <w:r w:rsidR="00CA0D72">
          <w:rPr>
            <w:noProof/>
            <w:webHidden/>
          </w:rPr>
          <w:instrText xml:space="preserve"> PAGEREF _Toc472670392 \h </w:instrText>
        </w:r>
        <w:r w:rsidR="00CA0D72">
          <w:rPr>
            <w:noProof/>
            <w:webHidden/>
          </w:rPr>
        </w:r>
        <w:r w:rsidR="00CA0D72">
          <w:rPr>
            <w:noProof/>
            <w:webHidden/>
          </w:rPr>
          <w:fldChar w:fldCharType="separate"/>
        </w:r>
        <w:r w:rsidR="00CA0D72">
          <w:rPr>
            <w:noProof/>
            <w:webHidden/>
          </w:rPr>
          <w:t>10</w:t>
        </w:r>
        <w:r w:rsidR="00CA0D72">
          <w:rPr>
            <w:noProof/>
            <w:webHidden/>
          </w:rPr>
          <w:fldChar w:fldCharType="end"/>
        </w:r>
      </w:hyperlink>
    </w:p>
    <w:p w14:paraId="4CADEC9B" w14:textId="6130A1E3" w:rsidR="00CA0D72" w:rsidRDefault="002D4BFE">
      <w:pPr>
        <w:pStyle w:val="TOC3"/>
        <w:rPr>
          <w:rFonts w:eastAsiaTheme="minorEastAsia"/>
          <w:b w:val="0"/>
          <w:smallCaps w:val="0"/>
          <w:sz w:val="22"/>
          <w:lang w:val="en-US" w:eastAsia="en-US" w:bidi="ar-SA"/>
        </w:rPr>
      </w:pPr>
      <w:hyperlink w:anchor="_Toc472670393" w:history="1">
        <w:r w:rsidR="00CA0D72" w:rsidRPr="00332CB9">
          <w:rPr>
            <w:rStyle w:val="Hyperlink"/>
          </w:rPr>
          <w:t>Условия обработки данных</w:t>
        </w:r>
        <w:r w:rsidR="00CA0D72">
          <w:rPr>
            <w:webHidden/>
          </w:rPr>
          <w:tab/>
        </w:r>
        <w:r w:rsidR="00CA0D72">
          <w:rPr>
            <w:webHidden/>
          </w:rPr>
          <w:fldChar w:fldCharType="begin"/>
        </w:r>
        <w:r w:rsidR="00CA0D72">
          <w:rPr>
            <w:webHidden/>
          </w:rPr>
          <w:instrText xml:space="preserve"> PAGEREF _Toc472670393 \h </w:instrText>
        </w:r>
        <w:r w:rsidR="00CA0D72">
          <w:rPr>
            <w:webHidden/>
          </w:rPr>
        </w:r>
        <w:r w:rsidR="00CA0D72">
          <w:rPr>
            <w:webHidden/>
          </w:rPr>
          <w:fldChar w:fldCharType="separate"/>
        </w:r>
        <w:r w:rsidR="00CA0D72">
          <w:rPr>
            <w:webHidden/>
          </w:rPr>
          <w:t>11</w:t>
        </w:r>
        <w:r w:rsidR="00CA0D72">
          <w:rPr>
            <w:webHidden/>
          </w:rPr>
          <w:fldChar w:fldCharType="end"/>
        </w:r>
      </w:hyperlink>
    </w:p>
    <w:p w14:paraId="475AD4CB" w14:textId="675ABEF9" w:rsidR="00CA0D72" w:rsidRDefault="002D4BFE">
      <w:pPr>
        <w:pStyle w:val="TOC5"/>
        <w:tabs>
          <w:tab w:val="right" w:leader="dot" w:pos="5030"/>
        </w:tabs>
        <w:rPr>
          <w:rFonts w:eastAsiaTheme="minorEastAsia"/>
          <w:noProof/>
          <w:sz w:val="22"/>
          <w:lang w:val="en-US" w:eastAsia="en-US" w:bidi="ar-SA"/>
        </w:rPr>
      </w:pPr>
      <w:hyperlink w:anchor="_Toc472670394" w:history="1">
        <w:r w:rsidR="00CA0D72" w:rsidRPr="00332CB9">
          <w:rPr>
            <w:rStyle w:val="Hyperlink"/>
            <w:noProof/>
          </w:rPr>
          <w:t>Расположение неактивных Данных клиента</w:t>
        </w:r>
        <w:r w:rsidR="00CA0D72">
          <w:rPr>
            <w:noProof/>
            <w:webHidden/>
          </w:rPr>
          <w:tab/>
        </w:r>
        <w:r w:rsidR="00CA0D72">
          <w:rPr>
            <w:noProof/>
            <w:webHidden/>
          </w:rPr>
          <w:fldChar w:fldCharType="begin"/>
        </w:r>
        <w:r w:rsidR="00CA0D72">
          <w:rPr>
            <w:noProof/>
            <w:webHidden/>
          </w:rPr>
          <w:instrText xml:space="preserve"> PAGEREF _Toc472670394 \h </w:instrText>
        </w:r>
        <w:r w:rsidR="00CA0D72">
          <w:rPr>
            <w:noProof/>
            <w:webHidden/>
          </w:rPr>
        </w:r>
        <w:r w:rsidR="00CA0D72">
          <w:rPr>
            <w:noProof/>
            <w:webHidden/>
          </w:rPr>
          <w:fldChar w:fldCharType="separate"/>
        </w:r>
        <w:r w:rsidR="00CA0D72">
          <w:rPr>
            <w:noProof/>
            <w:webHidden/>
          </w:rPr>
          <w:t>12</w:t>
        </w:r>
        <w:r w:rsidR="00CA0D72">
          <w:rPr>
            <w:noProof/>
            <w:webHidden/>
          </w:rPr>
          <w:fldChar w:fldCharType="end"/>
        </w:r>
      </w:hyperlink>
    </w:p>
    <w:p w14:paraId="02A24B76" w14:textId="130DB7EE" w:rsidR="00CA0D72" w:rsidRDefault="002D4BFE">
      <w:pPr>
        <w:pStyle w:val="TOC5"/>
        <w:tabs>
          <w:tab w:val="right" w:leader="dot" w:pos="5030"/>
        </w:tabs>
        <w:rPr>
          <w:rFonts w:eastAsiaTheme="minorEastAsia"/>
          <w:noProof/>
          <w:sz w:val="22"/>
          <w:lang w:val="en-US" w:eastAsia="en-US" w:bidi="ar-SA"/>
        </w:rPr>
      </w:pPr>
      <w:hyperlink w:anchor="_Toc472670395" w:history="1">
        <w:r w:rsidR="00CA0D72" w:rsidRPr="00332CB9">
          <w:rPr>
            <w:rStyle w:val="Hyperlink"/>
            <w:noProof/>
          </w:rPr>
          <w:t>Конфиденциальность</w:t>
        </w:r>
        <w:r w:rsidR="00CA0D72">
          <w:rPr>
            <w:noProof/>
            <w:webHidden/>
          </w:rPr>
          <w:tab/>
        </w:r>
        <w:r w:rsidR="00CA0D72">
          <w:rPr>
            <w:noProof/>
            <w:webHidden/>
          </w:rPr>
          <w:fldChar w:fldCharType="begin"/>
        </w:r>
        <w:r w:rsidR="00CA0D72">
          <w:rPr>
            <w:noProof/>
            <w:webHidden/>
          </w:rPr>
          <w:instrText xml:space="preserve"> PAGEREF _Toc472670395 \h </w:instrText>
        </w:r>
        <w:r w:rsidR="00CA0D72">
          <w:rPr>
            <w:noProof/>
            <w:webHidden/>
          </w:rPr>
        </w:r>
        <w:r w:rsidR="00CA0D72">
          <w:rPr>
            <w:noProof/>
            <w:webHidden/>
          </w:rPr>
          <w:fldChar w:fldCharType="separate"/>
        </w:r>
        <w:r w:rsidR="00CA0D72">
          <w:rPr>
            <w:noProof/>
            <w:webHidden/>
          </w:rPr>
          <w:t>12</w:t>
        </w:r>
        <w:r w:rsidR="00CA0D72">
          <w:rPr>
            <w:noProof/>
            <w:webHidden/>
          </w:rPr>
          <w:fldChar w:fldCharType="end"/>
        </w:r>
      </w:hyperlink>
    </w:p>
    <w:p w14:paraId="2735ADEF" w14:textId="0E021F48" w:rsidR="00CA0D72" w:rsidRDefault="002D4BFE">
      <w:pPr>
        <w:pStyle w:val="TOC5"/>
        <w:tabs>
          <w:tab w:val="right" w:leader="dot" w:pos="5030"/>
        </w:tabs>
        <w:rPr>
          <w:rFonts w:eastAsiaTheme="minorEastAsia"/>
          <w:noProof/>
          <w:sz w:val="22"/>
          <w:lang w:val="en-US" w:eastAsia="en-US" w:bidi="ar-SA"/>
        </w:rPr>
      </w:pPr>
      <w:hyperlink w:anchor="_Toc472670396" w:history="1">
        <w:r w:rsidR="00CA0D72" w:rsidRPr="00332CB9">
          <w:rPr>
            <w:rStyle w:val="Hyperlink"/>
            <w:noProof/>
          </w:rPr>
          <w:t>Дополнительные условия для европейских стран</w:t>
        </w:r>
        <w:r w:rsidR="00CA0D72">
          <w:rPr>
            <w:noProof/>
            <w:webHidden/>
          </w:rPr>
          <w:tab/>
        </w:r>
        <w:r w:rsidR="00CA0D72">
          <w:rPr>
            <w:noProof/>
            <w:webHidden/>
          </w:rPr>
          <w:fldChar w:fldCharType="begin"/>
        </w:r>
        <w:r w:rsidR="00CA0D72">
          <w:rPr>
            <w:noProof/>
            <w:webHidden/>
          </w:rPr>
          <w:instrText xml:space="preserve"> PAGEREF _Toc472670396 \h </w:instrText>
        </w:r>
        <w:r w:rsidR="00CA0D72">
          <w:rPr>
            <w:noProof/>
            <w:webHidden/>
          </w:rPr>
        </w:r>
        <w:r w:rsidR="00CA0D72">
          <w:rPr>
            <w:noProof/>
            <w:webHidden/>
          </w:rPr>
          <w:fldChar w:fldCharType="separate"/>
        </w:r>
        <w:r w:rsidR="00CA0D72">
          <w:rPr>
            <w:noProof/>
            <w:webHidden/>
          </w:rPr>
          <w:t>13</w:t>
        </w:r>
        <w:r w:rsidR="00CA0D72">
          <w:rPr>
            <w:noProof/>
            <w:webHidden/>
          </w:rPr>
          <w:fldChar w:fldCharType="end"/>
        </w:r>
      </w:hyperlink>
    </w:p>
    <w:p w14:paraId="515E68EA" w14:textId="1492C8F8" w:rsidR="00CA0D72" w:rsidRDefault="002D4BFE">
      <w:pPr>
        <w:pStyle w:val="TOC5"/>
        <w:tabs>
          <w:tab w:val="right" w:leader="dot" w:pos="5030"/>
        </w:tabs>
        <w:rPr>
          <w:rFonts w:eastAsiaTheme="minorEastAsia"/>
          <w:noProof/>
          <w:sz w:val="22"/>
          <w:lang w:val="en-US" w:eastAsia="en-US" w:bidi="ar-SA"/>
        </w:rPr>
      </w:pPr>
      <w:hyperlink w:anchor="_Toc472670397" w:history="1">
        <w:r w:rsidR="00CA0D72" w:rsidRPr="00332CB9">
          <w:rPr>
            <w:rStyle w:val="Hyperlink"/>
            <w:noProof/>
          </w:rPr>
          <w:t>Безопасность</w:t>
        </w:r>
        <w:r w:rsidR="00CA0D72">
          <w:rPr>
            <w:noProof/>
            <w:webHidden/>
          </w:rPr>
          <w:tab/>
        </w:r>
        <w:r w:rsidR="00CA0D72">
          <w:rPr>
            <w:noProof/>
            <w:webHidden/>
          </w:rPr>
          <w:fldChar w:fldCharType="begin"/>
        </w:r>
        <w:r w:rsidR="00CA0D72">
          <w:rPr>
            <w:noProof/>
            <w:webHidden/>
          </w:rPr>
          <w:instrText xml:space="preserve"> PAGEREF _Toc472670397 \h </w:instrText>
        </w:r>
        <w:r w:rsidR="00CA0D72">
          <w:rPr>
            <w:noProof/>
            <w:webHidden/>
          </w:rPr>
        </w:r>
        <w:r w:rsidR="00CA0D72">
          <w:rPr>
            <w:noProof/>
            <w:webHidden/>
          </w:rPr>
          <w:fldChar w:fldCharType="separate"/>
        </w:r>
        <w:r w:rsidR="00CA0D72">
          <w:rPr>
            <w:noProof/>
            <w:webHidden/>
          </w:rPr>
          <w:t>13</w:t>
        </w:r>
        <w:r w:rsidR="00CA0D72">
          <w:rPr>
            <w:noProof/>
            <w:webHidden/>
          </w:rPr>
          <w:fldChar w:fldCharType="end"/>
        </w:r>
      </w:hyperlink>
    </w:p>
    <w:p w14:paraId="2DEBC79A" w14:textId="66666CE9" w:rsidR="00CA0D72" w:rsidRDefault="00CA0D7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70398" w:history="1">
        <w:r w:rsidRPr="00332CB9">
          <w:rPr>
            <w:rStyle w:val="Hyperlink"/>
            <w:noProof/>
          </w:rPr>
          <w:t>Особые условия для Веб-служб</w:t>
        </w:r>
        <w:r>
          <w:rPr>
            <w:noProof/>
            <w:webHidden/>
          </w:rPr>
          <w:tab/>
        </w:r>
        <w:r>
          <w:rPr>
            <w:noProof/>
            <w:webHidden/>
          </w:rPr>
          <w:fldChar w:fldCharType="begin"/>
        </w:r>
        <w:r>
          <w:rPr>
            <w:noProof/>
            <w:webHidden/>
          </w:rPr>
          <w:instrText xml:space="preserve"> PAGEREF _Toc472670398 \h </w:instrText>
        </w:r>
        <w:r>
          <w:rPr>
            <w:noProof/>
            <w:webHidden/>
          </w:rPr>
        </w:r>
        <w:r>
          <w:rPr>
            <w:noProof/>
            <w:webHidden/>
          </w:rPr>
          <w:fldChar w:fldCharType="separate"/>
        </w:r>
        <w:r>
          <w:rPr>
            <w:noProof/>
            <w:webHidden/>
          </w:rPr>
          <w:t>17</w:t>
        </w:r>
        <w:r>
          <w:rPr>
            <w:noProof/>
            <w:webHidden/>
          </w:rPr>
          <w:fldChar w:fldCharType="end"/>
        </w:r>
      </w:hyperlink>
    </w:p>
    <w:p w14:paraId="49553CAE" w14:textId="195F811F" w:rsidR="00CA0D72" w:rsidRDefault="002D4BFE">
      <w:pPr>
        <w:pStyle w:val="TOC2"/>
        <w:tabs>
          <w:tab w:val="right" w:leader="dot" w:pos="5030"/>
        </w:tabs>
        <w:rPr>
          <w:rFonts w:eastAsiaTheme="minorEastAsia"/>
          <w:b w:val="0"/>
          <w:smallCaps w:val="0"/>
          <w:noProof/>
          <w:sz w:val="22"/>
          <w:lang w:val="en-US" w:eastAsia="en-US" w:bidi="ar-SA"/>
        </w:rPr>
      </w:pPr>
      <w:hyperlink w:anchor="_Toc472670399" w:history="1">
        <w:r w:rsidR="00CA0D72" w:rsidRPr="00332CB9">
          <w:rPr>
            <w:rStyle w:val="Hyperlink"/>
            <w:noProof/>
          </w:rPr>
          <w:t>Службы Microsoft Azure</w:t>
        </w:r>
        <w:r w:rsidR="00CA0D72">
          <w:rPr>
            <w:noProof/>
            <w:webHidden/>
          </w:rPr>
          <w:tab/>
        </w:r>
        <w:r w:rsidR="00CA0D72">
          <w:rPr>
            <w:noProof/>
            <w:webHidden/>
          </w:rPr>
          <w:fldChar w:fldCharType="begin"/>
        </w:r>
        <w:r w:rsidR="00CA0D72">
          <w:rPr>
            <w:noProof/>
            <w:webHidden/>
          </w:rPr>
          <w:instrText xml:space="preserve"> PAGEREF _Toc472670399 \h </w:instrText>
        </w:r>
        <w:r w:rsidR="00CA0D72">
          <w:rPr>
            <w:noProof/>
            <w:webHidden/>
          </w:rPr>
        </w:r>
        <w:r w:rsidR="00CA0D72">
          <w:rPr>
            <w:noProof/>
            <w:webHidden/>
          </w:rPr>
          <w:fldChar w:fldCharType="separate"/>
        </w:r>
        <w:r w:rsidR="00CA0D72">
          <w:rPr>
            <w:noProof/>
            <w:webHidden/>
          </w:rPr>
          <w:t>17</w:t>
        </w:r>
        <w:r w:rsidR="00CA0D72">
          <w:rPr>
            <w:noProof/>
            <w:webHidden/>
          </w:rPr>
          <w:fldChar w:fldCharType="end"/>
        </w:r>
      </w:hyperlink>
    </w:p>
    <w:p w14:paraId="6605C1F7" w14:textId="56B6F8C8" w:rsidR="00CA0D72" w:rsidRDefault="002D4BFE">
      <w:pPr>
        <w:pStyle w:val="TOC4"/>
        <w:rPr>
          <w:rFonts w:eastAsiaTheme="minorEastAsia"/>
          <w:smallCaps w:val="0"/>
          <w:noProof/>
          <w:sz w:val="22"/>
          <w:lang w:val="en-US" w:eastAsia="en-US" w:bidi="ar-SA"/>
        </w:rPr>
      </w:pPr>
      <w:hyperlink w:anchor="_Toc472670400" w:history="1">
        <w:r w:rsidR="00CA0D72" w:rsidRPr="00332CB9">
          <w:rPr>
            <w:rStyle w:val="Hyperlink"/>
            <w:noProof/>
          </w:rPr>
          <w:t>Службы Microsoft Cognitive Services</w:t>
        </w:r>
        <w:r w:rsidR="00CA0D72">
          <w:rPr>
            <w:noProof/>
            <w:webHidden/>
          </w:rPr>
          <w:tab/>
        </w:r>
        <w:r w:rsidR="00CA0D72">
          <w:rPr>
            <w:noProof/>
            <w:webHidden/>
          </w:rPr>
          <w:fldChar w:fldCharType="begin"/>
        </w:r>
        <w:r w:rsidR="00CA0D72">
          <w:rPr>
            <w:noProof/>
            <w:webHidden/>
          </w:rPr>
          <w:instrText xml:space="preserve"> PAGEREF _Toc472670400 \h </w:instrText>
        </w:r>
        <w:r w:rsidR="00CA0D72">
          <w:rPr>
            <w:noProof/>
            <w:webHidden/>
          </w:rPr>
        </w:r>
        <w:r w:rsidR="00CA0D72">
          <w:rPr>
            <w:noProof/>
            <w:webHidden/>
          </w:rPr>
          <w:fldChar w:fldCharType="separate"/>
        </w:r>
        <w:r w:rsidR="00CA0D72">
          <w:rPr>
            <w:noProof/>
            <w:webHidden/>
          </w:rPr>
          <w:t>18</w:t>
        </w:r>
        <w:r w:rsidR="00CA0D72">
          <w:rPr>
            <w:noProof/>
            <w:webHidden/>
          </w:rPr>
          <w:fldChar w:fldCharType="end"/>
        </w:r>
      </w:hyperlink>
    </w:p>
    <w:p w14:paraId="05EF0A02" w14:textId="5DC7DA9D" w:rsidR="00CA0D72" w:rsidRDefault="002D4BFE">
      <w:pPr>
        <w:pStyle w:val="TOC2"/>
        <w:tabs>
          <w:tab w:val="right" w:leader="dot" w:pos="5030"/>
        </w:tabs>
        <w:rPr>
          <w:rFonts w:eastAsiaTheme="minorEastAsia"/>
          <w:b w:val="0"/>
          <w:smallCaps w:val="0"/>
          <w:noProof/>
          <w:sz w:val="22"/>
          <w:lang w:val="en-US" w:eastAsia="en-US" w:bidi="ar-SA"/>
        </w:rPr>
      </w:pPr>
      <w:hyperlink w:anchor="_Toc472670401" w:history="1">
        <w:r w:rsidR="00CA0D72" w:rsidRPr="00332CB9">
          <w:rPr>
            <w:rStyle w:val="Hyperlink"/>
            <w:noProof/>
          </w:rPr>
          <w:t>Планы Microsoft Azure</w:t>
        </w:r>
        <w:r w:rsidR="00CA0D72">
          <w:rPr>
            <w:noProof/>
            <w:webHidden/>
          </w:rPr>
          <w:tab/>
        </w:r>
        <w:r w:rsidR="00CA0D72">
          <w:rPr>
            <w:noProof/>
            <w:webHidden/>
          </w:rPr>
          <w:fldChar w:fldCharType="begin"/>
        </w:r>
        <w:r w:rsidR="00CA0D72">
          <w:rPr>
            <w:noProof/>
            <w:webHidden/>
          </w:rPr>
          <w:instrText xml:space="preserve"> PAGEREF _Toc472670401 \h </w:instrText>
        </w:r>
        <w:r w:rsidR="00CA0D72">
          <w:rPr>
            <w:noProof/>
            <w:webHidden/>
          </w:rPr>
        </w:r>
        <w:r w:rsidR="00CA0D72">
          <w:rPr>
            <w:noProof/>
            <w:webHidden/>
          </w:rPr>
          <w:fldChar w:fldCharType="separate"/>
        </w:r>
        <w:r w:rsidR="00CA0D72">
          <w:rPr>
            <w:noProof/>
            <w:webHidden/>
          </w:rPr>
          <w:t>19</w:t>
        </w:r>
        <w:r w:rsidR="00CA0D72">
          <w:rPr>
            <w:noProof/>
            <w:webHidden/>
          </w:rPr>
          <w:fldChar w:fldCharType="end"/>
        </w:r>
      </w:hyperlink>
    </w:p>
    <w:p w14:paraId="3E5FAA12" w14:textId="2E9FD671" w:rsidR="00CA0D72" w:rsidRDefault="002D4BFE">
      <w:pPr>
        <w:pStyle w:val="TOC4"/>
        <w:rPr>
          <w:rFonts w:eastAsiaTheme="minorEastAsia"/>
          <w:smallCaps w:val="0"/>
          <w:noProof/>
          <w:sz w:val="22"/>
          <w:lang w:val="en-US" w:eastAsia="en-US" w:bidi="ar-SA"/>
        </w:rPr>
      </w:pPr>
      <w:hyperlink w:anchor="_Toc472670402" w:history="1">
        <w:r w:rsidR="00CA0D72" w:rsidRPr="00332CB9">
          <w:rPr>
            <w:rStyle w:val="Hyperlink"/>
            <w:noProof/>
          </w:rPr>
          <w:t>Azure Active Directory Basic</w:t>
        </w:r>
        <w:r w:rsidR="00CA0D72">
          <w:rPr>
            <w:noProof/>
            <w:webHidden/>
          </w:rPr>
          <w:tab/>
        </w:r>
        <w:r w:rsidR="00CA0D72">
          <w:rPr>
            <w:noProof/>
            <w:webHidden/>
          </w:rPr>
          <w:fldChar w:fldCharType="begin"/>
        </w:r>
        <w:r w:rsidR="00CA0D72">
          <w:rPr>
            <w:noProof/>
            <w:webHidden/>
          </w:rPr>
          <w:instrText xml:space="preserve"> PAGEREF _Toc472670402 \h </w:instrText>
        </w:r>
        <w:r w:rsidR="00CA0D72">
          <w:rPr>
            <w:noProof/>
            <w:webHidden/>
          </w:rPr>
        </w:r>
        <w:r w:rsidR="00CA0D72">
          <w:rPr>
            <w:noProof/>
            <w:webHidden/>
          </w:rPr>
          <w:fldChar w:fldCharType="separate"/>
        </w:r>
        <w:r w:rsidR="00CA0D72">
          <w:rPr>
            <w:noProof/>
            <w:webHidden/>
          </w:rPr>
          <w:t>19</w:t>
        </w:r>
        <w:r w:rsidR="00CA0D72">
          <w:rPr>
            <w:noProof/>
            <w:webHidden/>
          </w:rPr>
          <w:fldChar w:fldCharType="end"/>
        </w:r>
      </w:hyperlink>
    </w:p>
    <w:p w14:paraId="770C48FB" w14:textId="0C66C179" w:rsidR="00CA0D72" w:rsidRDefault="002D4BFE">
      <w:pPr>
        <w:pStyle w:val="TOC4"/>
        <w:rPr>
          <w:rFonts w:eastAsiaTheme="minorEastAsia"/>
          <w:smallCaps w:val="0"/>
          <w:noProof/>
          <w:sz w:val="22"/>
          <w:lang w:val="en-US" w:eastAsia="en-US" w:bidi="ar-SA"/>
        </w:rPr>
      </w:pPr>
      <w:hyperlink w:anchor="_Toc472670403" w:history="1">
        <w:r w:rsidR="00CA0D72" w:rsidRPr="00332CB9">
          <w:rPr>
            <w:rStyle w:val="Hyperlink"/>
            <w:noProof/>
          </w:rPr>
          <w:t>Azure Active Directory Premium</w:t>
        </w:r>
        <w:r w:rsidR="00CA0D72">
          <w:rPr>
            <w:noProof/>
            <w:webHidden/>
          </w:rPr>
          <w:tab/>
        </w:r>
        <w:r w:rsidR="00CA0D72">
          <w:rPr>
            <w:noProof/>
            <w:webHidden/>
          </w:rPr>
          <w:fldChar w:fldCharType="begin"/>
        </w:r>
        <w:r w:rsidR="00CA0D72">
          <w:rPr>
            <w:noProof/>
            <w:webHidden/>
          </w:rPr>
          <w:instrText xml:space="preserve"> PAGEREF _Toc472670403 \h </w:instrText>
        </w:r>
        <w:r w:rsidR="00CA0D72">
          <w:rPr>
            <w:noProof/>
            <w:webHidden/>
          </w:rPr>
        </w:r>
        <w:r w:rsidR="00CA0D72">
          <w:rPr>
            <w:noProof/>
            <w:webHidden/>
          </w:rPr>
          <w:fldChar w:fldCharType="separate"/>
        </w:r>
        <w:r w:rsidR="00CA0D72">
          <w:rPr>
            <w:noProof/>
            <w:webHidden/>
          </w:rPr>
          <w:t>19</w:t>
        </w:r>
        <w:r w:rsidR="00CA0D72">
          <w:rPr>
            <w:noProof/>
            <w:webHidden/>
          </w:rPr>
          <w:fldChar w:fldCharType="end"/>
        </w:r>
      </w:hyperlink>
    </w:p>
    <w:p w14:paraId="2D58BA39" w14:textId="48552A1B" w:rsidR="00CA0D72" w:rsidRDefault="002D4BFE">
      <w:pPr>
        <w:pStyle w:val="TOC4"/>
        <w:rPr>
          <w:rFonts w:eastAsiaTheme="minorEastAsia"/>
          <w:smallCaps w:val="0"/>
          <w:noProof/>
          <w:sz w:val="22"/>
          <w:lang w:val="en-US" w:eastAsia="en-US" w:bidi="ar-SA"/>
        </w:rPr>
      </w:pPr>
      <w:hyperlink w:anchor="_Toc472670404" w:history="1">
        <w:r w:rsidR="00CA0D72" w:rsidRPr="00332CB9">
          <w:rPr>
            <w:rStyle w:val="Hyperlink"/>
            <w:noProof/>
          </w:rPr>
          <w:t>Azure Information Protection Premium</w:t>
        </w:r>
        <w:r w:rsidR="00CA0D72">
          <w:rPr>
            <w:noProof/>
            <w:webHidden/>
          </w:rPr>
          <w:tab/>
        </w:r>
        <w:r w:rsidR="00CA0D72">
          <w:rPr>
            <w:noProof/>
            <w:webHidden/>
          </w:rPr>
          <w:fldChar w:fldCharType="begin"/>
        </w:r>
        <w:r w:rsidR="00CA0D72">
          <w:rPr>
            <w:noProof/>
            <w:webHidden/>
          </w:rPr>
          <w:instrText xml:space="preserve"> PAGEREF _Toc472670404 \h </w:instrText>
        </w:r>
        <w:r w:rsidR="00CA0D72">
          <w:rPr>
            <w:noProof/>
            <w:webHidden/>
          </w:rPr>
        </w:r>
        <w:r w:rsidR="00CA0D72">
          <w:rPr>
            <w:noProof/>
            <w:webHidden/>
          </w:rPr>
          <w:fldChar w:fldCharType="separate"/>
        </w:r>
        <w:r w:rsidR="00CA0D72">
          <w:rPr>
            <w:noProof/>
            <w:webHidden/>
          </w:rPr>
          <w:t>20</w:t>
        </w:r>
        <w:r w:rsidR="00CA0D72">
          <w:rPr>
            <w:noProof/>
            <w:webHidden/>
          </w:rPr>
          <w:fldChar w:fldCharType="end"/>
        </w:r>
      </w:hyperlink>
    </w:p>
    <w:p w14:paraId="3FECEC0E" w14:textId="42AE0ECC" w:rsidR="00CA0D72" w:rsidRDefault="002D4BFE">
      <w:pPr>
        <w:pStyle w:val="TOC3"/>
        <w:rPr>
          <w:rFonts w:eastAsiaTheme="minorEastAsia"/>
          <w:b w:val="0"/>
          <w:smallCaps w:val="0"/>
          <w:sz w:val="22"/>
          <w:lang w:val="en-US" w:eastAsia="en-US" w:bidi="ar-SA"/>
        </w:rPr>
      </w:pPr>
      <w:hyperlink w:anchor="_Toc472670405" w:history="1">
        <w:r w:rsidR="00CA0D72" w:rsidRPr="00332CB9">
          <w:rPr>
            <w:rStyle w:val="Hyperlink"/>
          </w:rPr>
          <w:t>Microsoft Dynamics 365 Services</w:t>
        </w:r>
        <w:r w:rsidR="00CA0D72">
          <w:rPr>
            <w:webHidden/>
          </w:rPr>
          <w:tab/>
        </w:r>
        <w:r w:rsidR="00CA0D72">
          <w:rPr>
            <w:webHidden/>
          </w:rPr>
          <w:fldChar w:fldCharType="begin"/>
        </w:r>
        <w:r w:rsidR="00CA0D72">
          <w:rPr>
            <w:webHidden/>
          </w:rPr>
          <w:instrText xml:space="preserve"> PAGEREF _Toc472670405 \h </w:instrText>
        </w:r>
        <w:r w:rsidR="00CA0D72">
          <w:rPr>
            <w:webHidden/>
          </w:rPr>
        </w:r>
        <w:r w:rsidR="00CA0D72">
          <w:rPr>
            <w:webHidden/>
          </w:rPr>
          <w:fldChar w:fldCharType="separate"/>
        </w:r>
        <w:r w:rsidR="00CA0D72">
          <w:rPr>
            <w:webHidden/>
          </w:rPr>
          <w:t>20</w:t>
        </w:r>
        <w:r w:rsidR="00CA0D72">
          <w:rPr>
            <w:webHidden/>
          </w:rPr>
          <w:fldChar w:fldCharType="end"/>
        </w:r>
      </w:hyperlink>
    </w:p>
    <w:p w14:paraId="7F28BCA2" w14:textId="2CB08794" w:rsidR="00CA0D72" w:rsidRDefault="002D4BFE">
      <w:pPr>
        <w:pStyle w:val="TOC2"/>
        <w:tabs>
          <w:tab w:val="right" w:leader="dot" w:pos="5030"/>
        </w:tabs>
        <w:rPr>
          <w:rFonts w:eastAsiaTheme="minorEastAsia"/>
          <w:b w:val="0"/>
          <w:smallCaps w:val="0"/>
          <w:noProof/>
          <w:sz w:val="22"/>
          <w:lang w:val="en-US" w:eastAsia="en-US" w:bidi="ar-SA"/>
        </w:rPr>
      </w:pPr>
      <w:hyperlink w:anchor="_Toc472670406" w:history="1">
        <w:r w:rsidR="00CA0D72" w:rsidRPr="00332CB9">
          <w:rPr>
            <w:rStyle w:val="Hyperlink"/>
            <w:noProof/>
          </w:rPr>
          <w:t>Службы Office 365</w:t>
        </w:r>
        <w:r w:rsidR="00CA0D72">
          <w:rPr>
            <w:noProof/>
            <w:webHidden/>
          </w:rPr>
          <w:tab/>
        </w:r>
        <w:r w:rsidR="00CA0D72">
          <w:rPr>
            <w:noProof/>
            <w:webHidden/>
          </w:rPr>
          <w:fldChar w:fldCharType="begin"/>
        </w:r>
        <w:r w:rsidR="00CA0D72">
          <w:rPr>
            <w:noProof/>
            <w:webHidden/>
          </w:rPr>
          <w:instrText xml:space="preserve"> PAGEREF _Toc472670406 \h </w:instrText>
        </w:r>
        <w:r w:rsidR="00CA0D72">
          <w:rPr>
            <w:noProof/>
            <w:webHidden/>
          </w:rPr>
        </w:r>
        <w:r w:rsidR="00CA0D72">
          <w:rPr>
            <w:noProof/>
            <w:webHidden/>
          </w:rPr>
          <w:fldChar w:fldCharType="separate"/>
        </w:r>
        <w:r w:rsidR="00CA0D72">
          <w:rPr>
            <w:noProof/>
            <w:webHidden/>
          </w:rPr>
          <w:t>21</w:t>
        </w:r>
        <w:r w:rsidR="00CA0D72">
          <w:rPr>
            <w:noProof/>
            <w:webHidden/>
          </w:rPr>
          <w:fldChar w:fldCharType="end"/>
        </w:r>
      </w:hyperlink>
    </w:p>
    <w:p w14:paraId="58D9941A" w14:textId="0C4AADC9" w:rsidR="00CA0D72" w:rsidRDefault="002D4BFE">
      <w:pPr>
        <w:pStyle w:val="TOC4"/>
        <w:rPr>
          <w:rFonts w:eastAsiaTheme="minorEastAsia"/>
          <w:smallCaps w:val="0"/>
          <w:noProof/>
          <w:sz w:val="22"/>
          <w:lang w:val="en-US" w:eastAsia="en-US" w:bidi="ar-SA"/>
        </w:rPr>
      </w:pPr>
      <w:hyperlink w:anchor="_Toc472670407" w:history="1">
        <w:r w:rsidR="00CA0D72" w:rsidRPr="00332CB9">
          <w:rPr>
            <w:rStyle w:val="Hyperlink"/>
            <w:noProof/>
          </w:rPr>
          <w:t>Exchange Online</w:t>
        </w:r>
        <w:r w:rsidR="00CA0D72">
          <w:rPr>
            <w:noProof/>
            <w:webHidden/>
          </w:rPr>
          <w:tab/>
        </w:r>
        <w:r w:rsidR="00CA0D72">
          <w:rPr>
            <w:noProof/>
            <w:webHidden/>
          </w:rPr>
          <w:fldChar w:fldCharType="begin"/>
        </w:r>
        <w:r w:rsidR="00CA0D72">
          <w:rPr>
            <w:noProof/>
            <w:webHidden/>
          </w:rPr>
          <w:instrText xml:space="preserve"> PAGEREF _Toc472670407 \h </w:instrText>
        </w:r>
        <w:r w:rsidR="00CA0D72">
          <w:rPr>
            <w:noProof/>
            <w:webHidden/>
          </w:rPr>
        </w:r>
        <w:r w:rsidR="00CA0D72">
          <w:rPr>
            <w:noProof/>
            <w:webHidden/>
          </w:rPr>
          <w:fldChar w:fldCharType="separate"/>
        </w:r>
        <w:r w:rsidR="00CA0D72">
          <w:rPr>
            <w:noProof/>
            <w:webHidden/>
          </w:rPr>
          <w:t>21</w:t>
        </w:r>
        <w:r w:rsidR="00CA0D72">
          <w:rPr>
            <w:noProof/>
            <w:webHidden/>
          </w:rPr>
          <w:fldChar w:fldCharType="end"/>
        </w:r>
      </w:hyperlink>
    </w:p>
    <w:p w14:paraId="2E139006" w14:textId="559B0D27" w:rsidR="00CA0D72" w:rsidRDefault="002D4BFE">
      <w:pPr>
        <w:pStyle w:val="TOC4"/>
        <w:rPr>
          <w:rFonts w:eastAsiaTheme="minorEastAsia"/>
          <w:smallCaps w:val="0"/>
          <w:noProof/>
          <w:sz w:val="22"/>
          <w:lang w:val="en-US" w:eastAsia="en-US" w:bidi="ar-SA"/>
        </w:rPr>
      </w:pPr>
      <w:hyperlink w:anchor="_Toc472670408" w:history="1">
        <w:r w:rsidR="00CA0D72" w:rsidRPr="00332CB9">
          <w:rPr>
            <w:rStyle w:val="Hyperlink"/>
            <w:noProof/>
          </w:rPr>
          <w:t>Приложения Office 365</w:t>
        </w:r>
        <w:r w:rsidR="00CA0D72">
          <w:rPr>
            <w:noProof/>
            <w:webHidden/>
          </w:rPr>
          <w:tab/>
        </w:r>
        <w:r w:rsidR="00CA0D72">
          <w:rPr>
            <w:noProof/>
            <w:webHidden/>
          </w:rPr>
          <w:fldChar w:fldCharType="begin"/>
        </w:r>
        <w:r w:rsidR="00CA0D72">
          <w:rPr>
            <w:noProof/>
            <w:webHidden/>
          </w:rPr>
          <w:instrText xml:space="preserve"> PAGEREF _Toc472670408 \h </w:instrText>
        </w:r>
        <w:r w:rsidR="00CA0D72">
          <w:rPr>
            <w:noProof/>
            <w:webHidden/>
          </w:rPr>
        </w:r>
        <w:r w:rsidR="00CA0D72">
          <w:rPr>
            <w:noProof/>
            <w:webHidden/>
          </w:rPr>
          <w:fldChar w:fldCharType="separate"/>
        </w:r>
        <w:r w:rsidR="00CA0D72">
          <w:rPr>
            <w:noProof/>
            <w:webHidden/>
          </w:rPr>
          <w:t>23</w:t>
        </w:r>
        <w:r w:rsidR="00CA0D72">
          <w:rPr>
            <w:noProof/>
            <w:webHidden/>
          </w:rPr>
          <w:fldChar w:fldCharType="end"/>
        </w:r>
      </w:hyperlink>
    </w:p>
    <w:p w14:paraId="3F890335" w14:textId="793799BC" w:rsidR="00CA0D72" w:rsidRDefault="002D4BFE">
      <w:pPr>
        <w:pStyle w:val="TOC4"/>
        <w:rPr>
          <w:rFonts w:eastAsiaTheme="minorEastAsia"/>
          <w:smallCaps w:val="0"/>
          <w:noProof/>
          <w:sz w:val="22"/>
          <w:lang w:val="en-US" w:eastAsia="en-US" w:bidi="ar-SA"/>
        </w:rPr>
      </w:pPr>
      <w:hyperlink w:anchor="_Toc472670409" w:history="1">
        <w:r w:rsidR="00CA0D72" w:rsidRPr="00332CB9">
          <w:rPr>
            <w:rStyle w:val="Hyperlink"/>
            <w:noProof/>
          </w:rPr>
          <w:t>Microsoft MyAnalytics</w:t>
        </w:r>
        <w:r w:rsidR="00CA0D72">
          <w:rPr>
            <w:noProof/>
            <w:webHidden/>
          </w:rPr>
          <w:tab/>
        </w:r>
        <w:r w:rsidR="00CA0D72">
          <w:rPr>
            <w:noProof/>
            <w:webHidden/>
          </w:rPr>
          <w:fldChar w:fldCharType="begin"/>
        </w:r>
        <w:r w:rsidR="00CA0D72">
          <w:rPr>
            <w:noProof/>
            <w:webHidden/>
          </w:rPr>
          <w:instrText xml:space="preserve"> PAGEREF _Toc472670409 \h </w:instrText>
        </w:r>
        <w:r w:rsidR="00CA0D72">
          <w:rPr>
            <w:noProof/>
            <w:webHidden/>
          </w:rPr>
        </w:r>
        <w:r w:rsidR="00CA0D72">
          <w:rPr>
            <w:noProof/>
            <w:webHidden/>
          </w:rPr>
          <w:fldChar w:fldCharType="separate"/>
        </w:r>
        <w:r w:rsidR="00CA0D72">
          <w:rPr>
            <w:noProof/>
            <w:webHidden/>
          </w:rPr>
          <w:t>24</w:t>
        </w:r>
        <w:r w:rsidR="00CA0D72">
          <w:rPr>
            <w:noProof/>
            <w:webHidden/>
          </w:rPr>
          <w:fldChar w:fldCharType="end"/>
        </w:r>
      </w:hyperlink>
    </w:p>
    <w:p w14:paraId="064CD79B" w14:textId="7728C008" w:rsidR="00CA0D72" w:rsidRDefault="002D4BFE">
      <w:pPr>
        <w:pStyle w:val="TOC4"/>
        <w:rPr>
          <w:rFonts w:eastAsiaTheme="minorEastAsia"/>
          <w:smallCaps w:val="0"/>
          <w:noProof/>
          <w:sz w:val="22"/>
          <w:lang w:val="en-US" w:eastAsia="en-US" w:bidi="ar-SA"/>
        </w:rPr>
      </w:pPr>
      <w:hyperlink w:anchor="_Toc472670410" w:history="1">
        <w:r w:rsidR="00CA0D72" w:rsidRPr="00332CB9">
          <w:rPr>
            <w:rStyle w:val="Hyperlink"/>
            <w:noProof/>
          </w:rPr>
          <w:t>Office 365 Advanced Compliance</w:t>
        </w:r>
        <w:r w:rsidR="00CA0D72">
          <w:rPr>
            <w:noProof/>
            <w:webHidden/>
          </w:rPr>
          <w:tab/>
        </w:r>
        <w:r w:rsidR="00CA0D72">
          <w:rPr>
            <w:noProof/>
            <w:webHidden/>
          </w:rPr>
          <w:fldChar w:fldCharType="begin"/>
        </w:r>
        <w:r w:rsidR="00CA0D72">
          <w:rPr>
            <w:noProof/>
            <w:webHidden/>
          </w:rPr>
          <w:instrText xml:space="preserve"> PAGEREF _Toc472670410 \h </w:instrText>
        </w:r>
        <w:r w:rsidR="00CA0D72">
          <w:rPr>
            <w:noProof/>
            <w:webHidden/>
          </w:rPr>
        </w:r>
        <w:r w:rsidR="00CA0D72">
          <w:rPr>
            <w:noProof/>
            <w:webHidden/>
          </w:rPr>
          <w:fldChar w:fldCharType="separate"/>
        </w:r>
        <w:r w:rsidR="00CA0D72">
          <w:rPr>
            <w:noProof/>
            <w:webHidden/>
          </w:rPr>
          <w:t>24</w:t>
        </w:r>
        <w:r w:rsidR="00CA0D72">
          <w:rPr>
            <w:noProof/>
            <w:webHidden/>
          </w:rPr>
          <w:fldChar w:fldCharType="end"/>
        </w:r>
      </w:hyperlink>
    </w:p>
    <w:p w14:paraId="4CF8167F" w14:textId="7BA1C5F0" w:rsidR="00CA0D72" w:rsidRDefault="002D4BFE">
      <w:pPr>
        <w:pStyle w:val="TOC4"/>
        <w:rPr>
          <w:rFonts w:eastAsiaTheme="minorEastAsia"/>
          <w:smallCaps w:val="0"/>
          <w:noProof/>
          <w:sz w:val="22"/>
          <w:lang w:val="en-US" w:eastAsia="en-US" w:bidi="ar-SA"/>
        </w:rPr>
      </w:pPr>
      <w:hyperlink w:anchor="_Toc472670411" w:history="1">
        <w:r w:rsidR="00CA0D72" w:rsidRPr="00332CB9">
          <w:rPr>
            <w:rStyle w:val="Hyperlink"/>
            <w:noProof/>
          </w:rPr>
          <w:t>Office Online</w:t>
        </w:r>
        <w:r w:rsidR="00CA0D72">
          <w:rPr>
            <w:noProof/>
            <w:webHidden/>
          </w:rPr>
          <w:tab/>
        </w:r>
        <w:r w:rsidR="00CA0D72">
          <w:rPr>
            <w:noProof/>
            <w:webHidden/>
          </w:rPr>
          <w:fldChar w:fldCharType="begin"/>
        </w:r>
        <w:r w:rsidR="00CA0D72">
          <w:rPr>
            <w:noProof/>
            <w:webHidden/>
          </w:rPr>
          <w:instrText xml:space="preserve"> PAGEREF _Toc472670411 \h </w:instrText>
        </w:r>
        <w:r w:rsidR="00CA0D72">
          <w:rPr>
            <w:noProof/>
            <w:webHidden/>
          </w:rPr>
        </w:r>
        <w:r w:rsidR="00CA0D72">
          <w:rPr>
            <w:noProof/>
            <w:webHidden/>
          </w:rPr>
          <w:fldChar w:fldCharType="separate"/>
        </w:r>
        <w:r w:rsidR="00CA0D72">
          <w:rPr>
            <w:noProof/>
            <w:webHidden/>
          </w:rPr>
          <w:t>24</w:t>
        </w:r>
        <w:r w:rsidR="00CA0D72">
          <w:rPr>
            <w:noProof/>
            <w:webHidden/>
          </w:rPr>
          <w:fldChar w:fldCharType="end"/>
        </w:r>
      </w:hyperlink>
    </w:p>
    <w:p w14:paraId="6483E106" w14:textId="14AE4044" w:rsidR="00CA0D72" w:rsidRDefault="002D4BFE">
      <w:pPr>
        <w:pStyle w:val="TOC4"/>
        <w:rPr>
          <w:rFonts w:eastAsiaTheme="minorEastAsia"/>
          <w:smallCaps w:val="0"/>
          <w:noProof/>
          <w:sz w:val="22"/>
          <w:lang w:val="en-US" w:eastAsia="en-US" w:bidi="ar-SA"/>
        </w:rPr>
      </w:pPr>
      <w:hyperlink w:anchor="_Toc472670412" w:history="1">
        <w:r w:rsidR="00CA0D72" w:rsidRPr="00332CB9">
          <w:rPr>
            <w:rStyle w:val="Hyperlink"/>
            <w:noProof/>
          </w:rPr>
          <w:t>OneDrive для бизнеса</w:t>
        </w:r>
        <w:r w:rsidR="00CA0D72">
          <w:rPr>
            <w:noProof/>
            <w:webHidden/>
          </w:rPr>
          <w:tab/>
        </w:r>
        <w:r w:rsidR="00CA0D72">
          <w:rPr>
            <w:noProof/>
            <w:webHidden/>
          </w:rPr>
          <w:fldChar w:fldCharType="begin"/>
        </w:r>
        <w:r w:rsidR="00CA0D72">
          <w:rPr>
            <w:noProof/>
            <w:webHidden/>
          </w:rPr>
          <w:instrText xml:space="preserve"> PAGEREF _Toc472670412 \h </w:instrText>
        </w:r>
        <w:r w:rsidR="00CA0D72">
          <w:rPr>
            <w:noProof/>
            <w:webHidden/>
          </w:rPr>
        </w:r>
        <w:r w:rsidR="00CA0D72">
          <w:rPr>
            <w:noProof/>
            <w:webHidden/>
          </w:rPr>
          <w:fldChar w:fldCharType="separate"/>
        </w:r>
        <w:r w:rsidR="00CA0D72">
          <w:rPr>
            <w:noProof/>
            <w:webHidden/>
          </w:rPr>
          <w:t>24</w:t>
        </w:r>
        <w:r w:rsidR="00CA0D72">
          <w:rPr>
            <w:noProof/>
            <w:webHidden/>
          </w:rPr>
          <w:fldChar w:fldCharType="end"/>
        </w:r>
      </w:hyperlink>
    </w:p>
    <w:p w14:paraId="325C89AF" w14:textId="59740DFA" w:rsidR="00CA0D72" w:rsidRDefault="002D4BFE">
      <w:pPr>
        <w:pStyle w:val="TOC4"/>
        <w:rPr>
          <w:rFonts w:eastAsiaTheme="minorEastAsia"/>
          <w:smallCaps w:val="0"/>
          <w:noProof/>
          <w:sz w:val="22"/>
          <w:lang w:val="en-US" w:eastAsia="en-US" w:bidi="ar-SA"/>
        </w:rPr>
      </w:pPr>
      <w:hyperlink w:anchor="_Toc472670413" w:history="1">
        <w:r w:rsidR="00CA0D72" w:rsidRPr="00332CB9">
          <w:rPr>
            <w:rStyle w:val="Hyperlink"/>
            <w:noProof/>
          </w:rPr>
          <w:t>Project Online</w:t>
        </w:r>
        <w:r w:rsidR="00CA0D72">
          <w:rPr>
            <w:noProof/>
            <w:webHidden/>
          </w:rPr>
          <w:tab/>
        </w:r>
        <w:r w:rsidR="00CA0D72">
          <w:rPr>
            <w:noProof/>
            <w:webHidden/>
          </w:rPr>
          <w:fldChar w:fldCharType="begin"/>
        </w:r>
        <w:r w:rsidR="00CA0D72">
          <w:rPr>
            <w:noProof/>
            <w:webHidden/>
          </w:rPr>
          <w:instrText xml:space="preserve"> PAGEREF _Toc472670413 \h </w:instrText>
        </w:r>
        <w:r w:rsidR="00CA0D72">
          <w:rPr>
            <w:noProof/>
            <w:webHidden/>
          </w:rPr>
        </w:r>
        <w:r w:rsidR="00CA0D72">
          <w:rPr>
            <w:noProof/>
            <w:webHidden/>
          </w:rPr>
          <w:fldChar w:fldCharType="separate"/>
        </w:r>
        <w:r w:rsidR="00CA0D72">
          <w:rPr>
            <w:noProof/>
            <w:webHidden/>
          </w:rPr>
          <w:t>24</w:t>
        </w:r>
        <w:r w:rsidR="00CA0D72">
          <w:rPr>
            <w:noProof/>
            <w:webHidden/>
          </w:rPr>
          <w:fldChar w:fldCharType="end"/>
        </w:r>
      </w:hyperlink>
    </w:p>
    <w:p w14:paraId="231AC4A2" w14:textId="70B48369" w:rsidR="00CA0D72" w:rsidRDefault="002D4BFE">
      <w:pPr>
        <w:pStyle w:val="TOC4"/>
        <w:rPr>
          <w:rFonts w:eastAsiaTheme="minorEastAsia"/>
          <w:smallCaps w:val="0"/>
          <w:noProof/>
          <w:sz w:val="22"/>
          <w:lang w:val="en-US" w:eastAsia="en-US" w:bidi="ar-SA"/>
        </w:rPr>
      </w:pPr>
      <w:hyperlink w:anchor="_Toc472670414" w:history="1">
        <w:r w:rsidR="00CA0D72" w:rsidRPr="00332CB9">
          <w:rPr>
            <w:rStyle w:val="Hyperlink"/>
            <w:noProof/>
          </w:rPr>
          <w:t>SharePoint Online</w:t>
        </w:r>
        <w:r w:rsidR="00CA0D72">
          <w:rPr>
            <w:noProof/>
            <w:webHidden/>
          </w:rPr>
          <w:tab/>
        </w:r>
        <w:r w:rsidR="00CA0D72">
          <w:rPr>
            <w:noProof/>
            <w:webHidden/>
          </w:rPr>
          <w:fldChar w:fldCharType="begin"/>
        </w:r>
        <w:r w:rsidR="00CA0D72">
          <w:rPr>
            <w:noProof/>
            <w:webHidden/>
          </w:rPr>
          <w:instrText xml:space="preserve"> PAGEREF _Toc472670414 \h </w:instrText>
        </w:r>
        <w:r w:rsidR="00CA0D72">
          <w:rPr>
            <w:noProof/>
            <w:webHidden/>
          </w:rPr>
        </w:r>
        <w:r w:rsidR="00CA0D72">
          <w:rPr>
            <w:noProof/>
            <w:webHidden/>
          </w:rPr>
          <w:fldChar w:fldCharType="separate"/>
        </w:r>
        <w:r w:rsidR="00CA0D72">
          <w:rPr>
            <w:noProof/>
            <w:webHidden/>
          </w:rPr>
          <w:t>25</w:t>
        </w:r>
        <w:r w:rsidR="00CA0D72">
          <w:rPr>
            <w:noProof/>
            <w:webHidden/>
          </w:rPr>
          <w:fldChar w:fldCharType="end"/>
        </w:r>
      </w:hyperlink>
    </w:p>
    <w:p w14:paraId="54F64E52" w14:textId="2EF4576E" w:rsidR="00CA0D72" w:rsidRDefault="002D4BFE">
      <w:pPr>
        <w:pStyle w:val="TOC4"/>
        <w:rPr>
          <w:rFonts w:eastAsiaTheme="minorEastAsia"/>
          <w:smallCaps w:val="0"/>
          <w:noProof/>
          <w:sz w:val="22"/>
          <w:lang w:val="en-US" w:eastAsia="en-US" w:bidi="ar-SA"/>
        </w:rPr>
      </w:pPr>
      <w:hyperlink w:anchor="_Toc472670415" w:history="1">
        <w:r w:rsidR="00CA0D72" w:rsidRPr="00332CB9">
          <w:rPr>
            <w:rStyle w:val="Hyperlink"/>
            <w:noProof/>
          </w:rPr>
          <w:t>Skype для бизнеса Online</w:t>
        </w:r>
        <w:r w:rsidR="00CA0D72">
          <w:rPr>
            <w:noProof/>
            <w:webHidden/>
          </w:rPr>
          <w:tab/>
        </w:r>
        <w:r w:rsidR="00CA0D72">
          <w:rPr>
            <w:noProof/>
            <w:webHidden/>
          </w:rPr>
          <w:fldChar w:fldCharType="begin"/>
        </w:r>
        <w:r w:rsidR="00CA0D72">
          <w:rPr>
            <w:noProof/>
            <w:webHidden/>
          </w:rPr>
          <w:instrText xml:space="preserve"> PAGEREF _Toc472670415 \h </w:instrText>
        </w:r>
        <w:r w:rsidR="00CA0D72">
          <w:rPr>
            <w:noProof/>
            <w:webHidden/>
          </w:rPr>
        </w:r>
        <w:r w:rsidR="00CA0D72">
          <w:rPr>
            <w:noProof/>
            <w:webHidden/>
          </w:rPr>
          <w:fldChar w:fldCharType="separate"/>
        </w:r>
        <w:r w:rsidR="00CA0D72">
          <w:rPr>
            <w:noProof/>
            <w:webHidden/>
          </w:rPr>
          <w:t>25</w:t>
        </w:r>
        <w:r w:rsidR="00CA0D72">
          <w:rPr>
            <w:noProof/>
            <w:webHidden/>
          </w:rPr>
          <w:fldChar w:fldCharType="end"/>
        </w:r>
      </w:hyperlink>
    </w:p>
    <w:p w14:paraId="082786F8" w14:textId="5B1E9EDB" w:rsidR="00CA0D72" w:rsidRDefault="002D4BFE">
      <w:pPr>
        <w:pStyle w:val="TOC4"/>
        <w:rPr>
          <w:rFonts w:eastAsiaTheme="minorEastAsia"/>
          <w:smallCaps w:val="0"/>
          <w:noProof/>
          <w:sz w:val="22"/>
          <w:lang w:val="en-US" w:eastAsia="en-US" w:bidi="ar-SA"/>
        </w:rPr>
      </w:pPr>
      <w:hyperlink w:anchor="_Toc472670416" w:history="1">
        <w:r w:rsidR="00CA0D72" w:rsidRPr="00332CB9">
          <w:rPr>
            <w:rStyle w:val="Hyperlink"/>
            <w:noProof/>
          </w:rPr>
          <w:t>Службы ТСОП в Skype для бизнеса Online</w:t>
        </w:r>
        <w:r w:rsidR="00CA0D72">
          <w:rPr>
            <w:noProof/>
            <w:webHidden/>
          </w:rPr>
          <w:tab/>
        </w:r>
        <w:r w:rsidR="00CA0D72">
          <w:rPr>
            <w:noProof/>
            <w:webHidden/>
          </w:rPr>
          <w:fldChar w:fldCharType="begin"/>
        </w:r>
        <w:r w:rsidR="00CA0D72">
          <w:rPr>
            <w:noProof/>
            <w:webHidden/>
          </w:rPr>
          <w:instrText xml:space="preserve"> PAGEREF _Toc472670416 \h </w:instrText>
        </w:r>
        <w:r w:rsidR="00CA0D72">
          <w:rPr>
            <w:noProof/>
            <w:webHidden/>
          </w:rPr>
        </w:r>
        <w:r w:rsidR="00CA0D72">
          <w:rPr>
            <w:noProof/>
            <w:webHidden/>
          </w:rPr>
          <w:fldChar w:fldCharType="separate"/>
        </w:r>
        <w:r w:rsidR="00CA0D72">
          <w:rPr>
            <w:noProof/>
            <w:webHidden/>
          </w:rPr>
          <w:t>25</w:t>
        </w:r>
        <w:r w:rsidR="00CA0D72">
          <w:rPr>
            <w:noProof/>
            <w:webHidden/>
          </w:rPr>
          <w:fldChar w:fldCharType="end"/>
        </w:r>
      </w:hyperlink>
    </w:p>
    <w:p w14:paraId="6F719023" w14:textId="1FD394F4" w:rsidR="00CA0D72" w:rsidRDefault="002D4BFE">
      <w:pPr>
        <w:pStyle w:val="TOC2"/>
        <w:tabs>
          <w:tab w:val="right" w:leader="dot" w:pos="5030"/>
        </w:tabs>
        <w:rPr>
          <w:rFonts w:eastAsiaTheme="minorEastAsia"/>
          <w:b w:val="0"/>
          <w:smallCaps w:val="0"/>
          <w:noProof/>
          <w:sz w:val="22"/>
          <w:lang w:val="en-US" w:eastAsia="en-US" w:bidi="ar-SA"/>
        </w:rPr>
      </w:pPr>
      <w:hyperlink w:anchor="_Toc472670417" w:history="1">
        <w:r w:rsidR="00CA0D72" w:rsidRPr="00332CB9">
          <w:rPr>
            <w:rStyle w:val="Hyperlink"/>
            <w:noProof/>
          </w:rPr>
          <w:t>Другие веб-службы</w:t>
        </w:r>
        <w:r w:rsidR="00CA0D72">
          <w:rPr>
            <w:noProof/>
            <w:webHidden/>
          </w:rPr>
          <w:tab/>
        </w:r>
        <w:r w:rsidR="00CA0D72">
          <w:rPr>
            <w:noProof/>
            <w:webHidden/>
          </w:rPr>
          <w:fldChar w:fldCharType="begin"/>
        </w:r>
        <w:r w:rsidR="00CA0D72">
          <w:rPr>
            <w:noProof/>
            <w:webHidden/>
          </w:rPr>
          <w:instrText xml:space="preserve"> PAGEREF _Toc472670417 \h </w:instrText>
        </w:r>
        <w:r w:rsidR="00CA0D72">
          <w:rPr>
            <w:noProof/>
            <w:webHidden/>
          </w:rPr>
        </w:r>
        <w:r w:rsidR="00CA0D72">
          <w:rPr>
            <w:noProof/>
            <w:webHidden/>
          </w:rPr>
          <w:fldChar w:fldCharType="separate"/>
        </w:r>
        <w:r w:rsidR="00CA0D72">
          <w:rPr>
            <w:noProof/>
            <w:webHidden/>
          </w:rPr>
          <w:t>26</w:t>
        </w:r>
        <w:r w:rsidR="00CA0D72">
          <w:rPr>
            <w:noProof/>
            <w:webHidden/>
          </w:rPr>
          <w:fldChar w:fldCharType="end"/>
        </w:r>
      </w:hyperlink>
    </w:p>
    <w:p w14:paraId="72B389D2" w14:textId="1DFA096B" w:rsidR="00CA0D72" w:rsidRDefault="002D4BFE">
      <w:pPr>
        <w:pStyle w:val="TOC4"/>
        <w:rPr>
          <w:rFonts w:eastAsiaTheme="minorEastAsia"/>
          <w:smallCaps w:val="0"/>
          <w:noProof/>
          <w:sz w:val="22"/>
          <w:lang w:val="en-US" w:eastAsia="en-US" w:bidi="ar-SA"/>
        </w:rPr>
      </w:pPr>
      <w:hyperlink w:anchor="_Toc472670418" w:history="1">
        <w:r w:rsidR="00CA0D72" w:rsidRPr="00332CB9">
          <w:rPr>
            <w:rStyle w:val="Hyperlink"/>
            <w:noProof/>
          </w:rPr>
          <w:t>Платформы Bing Maps Enterprise Platform и Bing Maps Mobile Asset Management Platform</w:t>
        </w:r>
        <w:r w:rsidR="00CA0D72">
          <w:rPr>
            <w:noProof/>
            <w:webHidden/>
          </w:rPr>
          <w:tab/>
        </w:r>
        <w:r w:rsidR="00CA0D72">
          <w:rPr>
            <w:noProof/>
            <w:webHidden/>
          </w:rPr>
          <w:fldChar w:fldCharType="begin"/>
        </w:r>
        <w:r w:rsidR="00CA0D72">
          <w:rPr>
            <w:noProof/>
            <w:webHidden/>
          </w:rPr>
          <w:instrText xml:space="preserve"> PAGEREF _Toc472670418 \h </w:instrText>
        </w:r>
        <w:r w:rsidR="00CA0D72">
          <w:rPr>
            <w:noProof/>
            <w:webHidden/>
          </w:rPr>
        </w:r>
        <w:r w:rsidR="00CA0D72">
          <w:rPr>
            <w:noProof/>
            <w:webHidden/>
          </w:rPr>
          <w:fldChar w:fldCharType="separate"/>
        </w:r>
        <w:r w:rsidR="00CA0D72">
          <w:rPr>
            <w:noProof/>
            <w:webHidden/>
          </w:rPr>
          <w:t>26</w:t>
        </w:r>
        <w:r w:rsidR="00CA0D72">
          <w:rPr>
            <w:noProof/>
            <w:webHidden/>
          </w:rPr>
          <w:fldChar w:fldCharType="end"/>
        </w:r>
      </w:hyperlink>
    </w:p>
    <w:p w14:paraId="6CBB27E9" w14:textId="2B231336" w:rsidR="00CA0D72" w:rsidRDefault="002D4BFE">
      <w:pPr>
        <w:pStyle w:val="TOC4"/>
        <w:rPr>
          <w:rFonts w:eastAsiaTheme="minorEastAsia"/>
          <w:smallCaps w:val="0"/>
          <w:noProof/>
          <w:sz w:val="22"/>
          <w:lang w:val="en-US" w:eastAsia="en-US" w:bidi="ar-SA"/>
        </w:rPr>
      </w:pPr>
      <w:hyperlink w:anchor="_Toc472670419" w:history="1">
        <w:r w:rsidR="00CA0D72" w:rsidRPr="00332CB9">
          <w:rPr>
            <w:rStyle w:val="Hyperlink"/>
            <w:noProof/>
          </w:rPr>
          <w:t>Business Application Platform</w:t>
        </w:r>
        <w:r w:rsidR="00CA0D72">
          <w:rPr>
            <w:noProof/>
            <w:webHidden/>
          </w:rPr>
          <w:tab/>
        </w:r>
        <w:r w:rsidR="00CA0D72">
          <w:rPr>
            <w:noProof/>
            <w:webHidden/>
          </w:rPr>
          <w:fldChar w:fldCharType="begin"/>
        </w:r>
        <w:r w:rsidR="00CA0D72">
          <w:rPr>
            <w:noProof/>
            <w:webHidden/>
          </w:rPr>
          <w:instrText xml:space="preserve"> PAGEREF _Toc472670419 \h </w:instrText>
        </w:r>
        <w:r w:rsidR="00CA0D72">
          <w:rPr>
            <w:noProof/>
            <w:webHidden/>
          </w:rPr>
        </w:r>
        <w:r w:rsidR="00CA0D72">
          <w:rPr>
            <w:noProof/>
            <w:webHidden/>
          </w:rPr>
          <w:fldChar w:fldCharType="separate"/>
        </w:r>
        <w:r w:rsidR="00CA0D72">
          <w:rPr>
            <w:noProof/>
            <w:webHidden/>
          </w:rPr>
          <w:t>27</w:t>
        </w:r>
        <w:r w:rsidR="00CA0D72">
          <w:rPr>
            <w:noProof/>
            <w:webHidden/>
          </w:rPr>
          <w:fldChar w:fldCharType="end"/>
        </w:r>
      </w:hyperlink>
    </w:p>
    <w:p w14:paraId="62F701C4" w14:textId="2FAA6251" w:rsidR="00CA0D72" w:rsidRDefault="002D4BFE">
      <w:pPr>
        <w:pStyle w:val="TOC4"/>
        <w:rPr>
          <w:rFonts w:eastAsiaTheme="minorEastAsia"/>
          <w:smallCaps w:val="0"/>
          <w:noProof/>
          <w:sz w:val="22"/>
          <w:lang w:val="en-US" w:eastAsia="en-US" w:bidi="ar-SA"/>
        </w:rPr>
      </w:pPr>
      <w:hyperlink w:anchor="_Toc472670420" w:history="1">
        <w:r w:rsidR="00CA0D72" w:rsidRPr="00332CB9">
          <w:rPr>
            <w:rStyle w:val="Hyperlink"/>
            <w:noProof/>
          </w:rPr>
          <w:t>Microsoft Intune</w:t>
        </w:r>
        <w:r w:rsidR="00CA0D72">
          <w:rPr>
            <w:noProof/>
            <w:webHidden/>
          </w:rPr>
          <w:tab/>
        </w:r>
        <w:r w:rsidR="00CA0D72">
          <w:rPr>
            <w:noProof/>
            <w:webHidden/>
          </w:rPr>
          <w:fldChar w:fldCharType="begin"/>
        </w:r>
        <w:r w:rsidR="00CA0D72">
          <w:rPr>
            <w:noProof/>
            <w:webHidden/>
          </w:rPr>
          <w:instrText xml:space="preserve"> PAGEREF _Toc472670420 \h </w:instrText>
        </w:r>
        <w:r w:rsidR="00CA0D72">
          <w:rPr>
            <w:noProof/>
            <w:webHidden/>
          </w:rPr>
        </w:r>
        <w:r w:rsidR="00CA0D72">
          <w:rPr>
            <w:noProof/>
            <w:webHidden/>
          </w:rPr>
          <w:fldChar w:fldCharType="separate"/>
        </w:r>
        <w:r w:rsidR="00CA0D72">
          <w:rPr>
            <w:noProof/>
            <w:webHidden/>
          </w:rPr>
          <w:t>27</w:t>
        </w:r>
        <w:r w:rsidR="00CA0D72">
          <w:rPr>
            <w:noProof/>
            <w:webHidden/>
          </w:rPr>
          <w:fldChar w:fldCharType="end"/>
        </w:r>
      </w:hyperlink>
    </w:p>
    <w:p w14:paraId="390B9A3D" w14:textId="3BD0EF2D" w:rsidR="00CA0D72" w:rsidRDefault="002D4BFE">
      <w:pPr>
        <w:pStyle w:val="TOC4"/>
        <w:rPr>
          <w:rFonts w:eastAsiaTheme="minorEastAsia"/>
          <w:smallCaps w:val="0"/>
          <w:noProof/>
          <w:sz w:val="22"/>
          <w:lang w:val="en-US" w:eastAsia="en-US" w:bidi="ar-SA"/>
        </w:rPr>
      </w:pPr>
      <w:hyperlink w:anchor="_Toc472670421" w:history="1">
        <w:r w:rsidR="00CA0D72" w:rsidRPr="00332CB9">
          <w:rPr>
            <w:rStyle w:val="Hyperlink"/>
            <w:noProof/>
          </w:rPr>
          <w:t>Microsoft Learning</w:t>
        </w:r>
        <w:r w:rsidR="00CA0D72">
          <w:rPr>
            <w:noProof/>
            <w:webHidden/>
          </w:rPr>
          <w:tab/>
        </w:r>
        <w:r w:rsidR="00CA0D72">
          <w:rPr>
            <w:noProof/>
            <w:webHidden/>
          </w:rPr>
          <w:fldChar w:fldCharType="begin"/>
        </w:r>
        <w:r w:rsidR="00CA0D72">
          <w:rPr>
            <w:noProof/>
            <w:webHidden/>
          </w:rPr>
          <w:instrText xml:space="preserve"> PAGEREF _Toc472670421 \h </w:instrText>
        </w:r>
        <w:r w:rsidR="00CA0D72">
          <w:rPr>
            <w:noProof/>
            <w:webHidden/>
          </w:rPr>
        </w:r>
        <w:r w:rsidR="00CA0D72">
          <w:rPr>
            <w:noProof/>
            <w:webHidden/>
          </w:rPr>
          <w:fldChar w:fldCharType="separate"/>
        </w:r>
        <w:r w:rsidR="00CA0D72">
          <w:rPr>
            <w:noProof/>
            <w:webHidden/>
          </w:rPr>
          <w:t>28</w:t>
        </w:r>
        <w:r w:rsidR="00CA0D72">
          <w:rPr>
            <w:noProof/>
            <w:webHidden/>
          </w:rPr>
          <w:fldChar w:fldCharType="end"/>
        </w:r>
      </w:hyperlink>
    </w:p>
    <w:p w14:paraId="0D28EE6E" w14:textId="0AC1CFA0" w:rsidR="00CA0D72" w:rsidRDefault="002D4BFE">
      <w:pPr>
        <w:pStyle w:val="TOC4"/>
        <w:rPr>
          <w:rFonts w:eastAsiaTheme="minorEastAsia"/>
          <w:smallCaps w:val="0"/>
          <w:noProof/>
          <w:sz w:val="22"/>
          <w:lang w:val="en-US" w:eastAsia="en-US" w:bidi="ar-SA"/>
        </w:rPr>
      </w:pPr>
      <w:hyperlink w:anchor="_Toc472670422" w:history="1">
        <w:r w:rsidR="00CA0D72" w:rsidRPr="00332CB9">
          <w:rPr>
            <w:rStyle w:val="Hyperlink"/>
            <w:noProof/>
          </w:rPr>
          <w:t>Minecraft: Education Edition</w:t>
        </w:r>
        <w:r w:rsidR="00CA0D72">
          <w:rPr>
            <w:noProof/>
            <w:webHidden/>
          </w:rPr>
          <w:tab/>
        </w:r>
        <w:r w:rsidR="00CA0D72">
          <w:rPr>
            <w:noProof/>
            <w:webHidden/>
          </w:rPr>
          <w:fldChar w:fldCharType="begin"/>
        </w:r>
        <w:r w:rsidR="00CA0D72">
          <w:rPr>
            <w:noProof/>
            <w:webHidden/>
          </w:rPr>
          <w:instrText xml:space="preserve"> PAGEREF _Toc472670422 \h </w:instrText>
        </w:r>
        <w:r w:rsidR="00CA0D72">
          <w:rPr>
            <w:noProof/>
            <w:webHidden/>
          </w:rPr>
        </w:r>
        <w:r w:rsidR="00CA0D72">
          <w:rPr>
            <w:noProof/>
            <w:webHidden/>
          </w:rPr>
          <w:fldChar w:fldCharType="separate"/>
        </w:r>
        <w:r w:rsidR="00CA0D72">
          <w:rPr>
            <w:noProof/>
            <w:webHidden/>
          </w:rPr>
          <w:t>28</w:t>
        </w:r>
        <w:r w:rsidR="00CA0D72">
          <w:rPr>
            <w:noProof/>
            <w:webHidden/>
          </w:rPr>
          <w:fldChar w:fldCharType="end"/>
        </w:r>
      </w:hyperlink>
    </w:p>
    <w:p w14:paraId="764FA462" w14:textId="7262C423" w:rsidR="00CA0D72" w:rsidRDefault="002D4BFE">
      <w:pPr>
        <w:pStyle w:val="TOC4"/>
        <w:rPr>
          <w:rFonts w:eastAsiaTheme="minorEastAsia"/>
          <w:smallCaps w:val="0"/>
          <w:noProof/>
          <w:sz w:val="22"/>
          <w:lang w:val="en-US" w:eastAsia="en-US" w:bidi="ar-SA"/>
        </w:rPr>
      </w:pPr>
      <w:hyperlink w:anchor="_Toc472670423" w:history="1">
        <w:r w:rsidR="00CA0D72" w:rsidRPr="00332CB9">
          <w:rPr>
            <w:rStyle w:val="Hyperlink"/>
            <w:noProof/>
          </w:rPr>
          <w:t>Office 365 Developer</w:t>
        </w:r>
        <w:r w:rsidR="00CA0D72">
          <w:rPr>
            <w:noProof/>
            <w:webHidden/>
          </w:rPr>
          <w:tab/>
        </w:r>
        <w:r w:rsidR="00CA0D72">
          <w:rPr>
            <w:noProof/>
            <w:webHidden/>
          </w:rPr>
          <w:fldChar w:fldCharType="begin"/>
        </w:r>
        <w:r w:rsidR="00CA0D72">
          <w:rPr>
            <w:noProof/>
            <w:webHidden/>
          </w:rPr>
          <w:instrText xml:space="preserve"> PAGEREF _Toc472670423 \h </w:instrText>
        </w:r>
        <w:r w:rsidR="00CA0D72">
          <w:rPr>
            <w:noProof/>
            <w:webHidden/>
          </w:rPr>
        </w:r>
        <w:r w:rsidR="00CA0D72">
          <w:rPr>
            <w:noProof/>
            <w:webHidden/>
          </w:rPr>
          <w:fldChar w:fldCharType="separate"/>
        </w:r>
        <w:r w:rsidR="00CA0D72">
          <w:rPr>
            <w:noProof/>
            <w:webHidden/>
          </w:rPr>
          <w:t>28</w:t>
        </w:r>
        <w:r w:rsidR="00CA0D72">
          <w:rPr>
            <w:noProof/>
            <w:webHidden/>
          </w:rPr>
          <w:fldChar w:fldCharType="end"/>
        </w:r>
      </w:hyperlink>
    </w:p>
    <w:p w14:paraId="68624D2B" w14:textId="35BB882C" w:rsidR="00CA0D72" w:rsidRDefault="002D4BFE">
      <w:pPr>
        <w:pStyle w:val="TOC4"/>
        <w:rPr>
          <w:rFonts w:eastAsiaTheme="minorEastAsia"/>
          <w:smallCaps w:val="0"/>
          <w:noProof/>
          <w:sz w:val="22"/>
          <w:lang w:val="en-US" w:eastAsia="en-US" w:bidi="ar-SA"/>
        </w:rPr>
      </w:pPr>
      <w:hyperlink w:anchor="_Toc472670424" w:history="1">
        <w:r w:rsidR="00CA0D72" w:rsidRPr="00332CB9">
          <w:rPr>
            <w:rStyle w:val="Hyperlink"/>
            <w:noProof/>
          </w:rPr>
          <w:t>Операционная система Windows для настольных компьютеров</w:t>
        </w:r>
        <w:r w:rsidR="00CA0D72">
          <w:rPr>
            <w:noProof/>
            <w:webHidden/>
          </w:rPr>
          <w:tab/>
        </w:r>
        <w:r w:rsidR="00CA0D72">
          <w:rPr>
            <w:noProof/>
            <w:webHidden/>
          </w:rPr>
          <w:fldChar w:fldCharType="begin"/>
        </w:r>
        <w:r w:rsidR="00CA0D72">
          <w:rPr>
            <w:noProof/>
            <w:webHidden/>
          </w:rPr>
          <w:instrText xml:space="preserve"> PAGEREF _Toc472670424 \h </w:instrText>
        </w:r>
        <w:r w:rsidR="00CA0D72">
          <w:rPr>
            <w:noProof/>
            <w:webHidden/>
          </w:rPr>
        </w:r>
        <w:r w:rsidR="00CA0D72">
          <w:rPr>
            <w:noProof/>
            <w:webHidden/>
          </w:rPr>
          <w:fldChar w:fldCharType="separate"/>
        </w:r>
        <w:r w:rsidR="00CA0D72">
          <w:rPr>
            <w:noProof/>
            <w:webHidden/>
          </w:rPr>
          <w:t>28</w:t>
        </w:r>
        <w:r w:rsidR="00CA0D72">
          <w:rPr>
            <w:noProof/>
            <w:webHidden/>
          </w:rPr>
          <w:fldChar w:fldCharType="end"/>
        </w:r>
      </w:hyperlink>
    </w:p>
    <w:p w14:paraId="1E375758" w14:textId="5B1F56AA" w:rsidR="00CA0D72" w:rsidRDefault="002D4BFE">
      <w:pPr>
        <w:pStyle w:val="TOC1"/>
        <w:tabs>
          <w:tab w:val="right" w:leader="dot" w:pos="5030"/>
        </w:tabs>
        <w:rPr>
          <w:rFonts w:eastAsiaTheme="minorEastAsia"/>
          <w:b w:val="0"/>
          <w:caps w:val="0"/>
          <w:noProof/>
          <w:sz w:val="22"/>
          <w:lang w:val="en-US" w:eastAsia="en-US" w:bidi="ar-SA"/>
        </w:rPr>
      </w:pPr>
      <w:hyperlink w:anchor="_Toc472670425" w:history="1">
        <w:r w:rsidR="00CA0D72" w:rsidRPr="00332CB9">
          <w:rPr>
            <w:rStyle w:val="Hyperlink"/>
            <w:noProof/>
          </w:rPr>
          <w:t>Вложение 1 — Уведомления</w:t>
        </w:r>
        <w:r w:rsidR="00CA0D72">
          <w:rPr>
            <w:noProof/>
            <w:webHidden/>
          </w:rPr>
          <w:tab/>
        </w:r>
        <w:r w:rsidR="00CA0D72">
          <w:rPr>
            <w:noProof/>
            <w:webHidden/>
          </w:rPr>
          <w:fldChar w:fldCharType="begin"/>
        </w:r>
        <w:r w:rsidR="00CA0D72">
          <w:rPr>
            <w:noProof/>
            <w:webHidden/>
          </w:rPr>
          <w:instrText xml:space="preserve"> PAGEREF _Toc472670425 \h </w:instrText>
        </w:r>
        <w:r w:rsidR="00CA0D72">
          <w:rPr>
            <w:noProof/>
            <w:webHidden/>
          </w:rPr>
        </w:r>
        <w:r w:rsidR="00CA0D72">
          <w:rPr>
            <w:noProof/>
            <w:webHidden/>
          </w:rPr>
          <w:fldChar w:fldCharType="separate"/>
        </w:r>
        <w:r w:rsidR="00CA0D72">
          <w:rPr>
            <w:noProof/>
            <w:webHidden/>
          </w:rPr>
          <w:t>29</w:t>
        </w:r>
        <w:r w:rsidR="00CA0D72">
          <w:rPr>
            <w:noProof/>
            <w:webHidden/>
          </w:rPr>
          <w:fldChar w:fldCharType="end"/>
        </w:r>
      </w:hyperlink>
    </w:p>
    <w:p w14:paraId="4C1E93F3" w14:textId="29BCA55B" w:rsidR="00CA0D72" w:rsidRDefault="002D4BFE">
      <w:pPr>
        <w:pStyle w:val="TOC3"/>
        <w:rPr>
          <w:rFonts w:eastAsiaTheme="minorEastAsia"/>
          <w:b w:val="0"/>
          <w:smallCaps w:val="0"/>
          <w:sz w:val="22"/>
          <w:lang w:val="en-US" w:eastAsia="en-US" w:bidi="ar-SA"/>
        </w:rPr>
      </w:pPr>
      <w:hyperlink w:anchor="_Toc472670426" w:history="1">
        <w:r w:rsidR="00CA0D72" w:rsidRPr="00332CB9">
          <w:rPr>
            <w:rStyle w:val="Hyperlink"/>
          </w:rPr>
          <w:t>Bing Maps</w:t>
        </w:r>
        <w:r w:rsidR="00CA0D72">
          <w:rPr>
            <w:webHidden/>
          </w:rPr>
          <w:tab/>
        </w:r>
        <w:r w:rsidR="00CA0D72">
          <w:rPr>
            <w:webHidden/>
          </w:rPr>
          <w:fldChar w:fldCharType="begin"/>
        </w:r>
        <w:r w:rsidR="00CA0D72">
          <w:rPr>
            <w:webHidden/>
          </w:rPr>
          <w:instrText xml:space="preserve"> PAGEREF _Toc472670426 \h </w:instrText>
        </w:r>
        <w:r w:rsidR="00CA0D72">
          <w:rPr>
            <w:webHidden/>
          </w:rPr>
        </w:r>
        <w:r w:rsidR="00CA0D72">
          <w:rPr>
            <w:webHidden/>
          </w:rPr>
          <w:fldChar w:fldCharType="separate"/>
        </w:r>
        <w:r w:rsidR="00CA0D72">
          <w:rPr>
            <w:webHidden/>
          </w:rPr>
          <w:t>29</w:t>
        </w:r>
        <w:r w:rsidR="00CA0D72">
          <w:rPr>
            <w:webHidden/>
          </w:rPr>
          <w:fldChar w:fldCharType="end"/>
        </w:r>
      </w:hyperlink>
    </w:p>
    <w:p w14:paraId="4C1EA7F8" w14:textId="028511DE" w:rsidR="00CA0D72" w:rsidRDefault="002D4BFE">
      <w:pPr>
        <w:pStyle w:val="TOC3"/>
        <w:rPr>
          <w:rFonts w:eastAsiaTheme="minorEastAsia"/>
          <w:b w:val="0"/>
          <w:smallCaps w:val="0"/>
          <w:sz w:val="22"/>
          <w:lang w:val="en-US" w:eastAsia="en-US" w:bidi="ar-SA"/>
        </w:rPr>
      </w:pPr>
      <w:hyperlink w:anchor="_Toc472670427" w:history="1">
        <w:r w:rsidR="00CA0D72" w:rsidRPr="00332CB9">
          <w:rPr>
            <w:rStyle w:val="Hyperlink"/>
          </w:rPr>
          <w:t>Профессиональные услуги</w:t>
        </w:r>
        <w:r w:rsidR="00CA0D72">
          <w:rPr>
            <w:webHidden/>
          </w:rPr>
          <w:tab/>
        </w:r>
        <w:r w:rsidR="00CA0D72">
          <w:rPr>
            <w:webHidden/>
          </w:rPr>
          <w:fldChar w:fldCharType="begin"/>
        </w:r>
        <w:r w:rsidR="00CA0D72">
          <w:rPr>
            <w:webHidden/>
          </w:rPr>
          <w:instrText xml:space="preserve"> PAGEREF _Toc472670427 \h </w:instrText>
        </w:r>
        <w:r w:rsidR="00CA0D72">
          <w:rPr>
            <w:webHidden/>
          </w:rPr>
        </w:r>
        <w:r w:rsidR="00CA0D72">
          <w:rPr>
            <w:webHidden/>
          </w:rPr>
          <w:fldChar w:fldCharType="separate"/>
        </w:r>
        <w:r w:rsidR="00CA0D72">
          <w:rPr>
            <w:webHidden/>
          </w:rPr>
          <w:t>29</w:t>
        </w:r>
        <w:r w:rsidR="00CA0D72">
          <w:rPr>
            <w:webHidden/>
          </w:rPr>
          <w:fldChar w:fldCharType="end"/>
        </w:r>
      </w:hyperlink>
    </w:p>
    <w:p w14:paraId="4F1EB500" w14:textId="1947DF4B" w:rsidR="00CA0D72" w:rsidRDefault="002D4BFE">
      <w:pPr>
        <w:pStyle w:val="TOC3"/>
        <w:rPr>
          <w:rFonts w:eastAsiaTheme="minorEastAsia"/>
          <w:b w:val="0"/>
          <w:smallCaps w:val="0"/>
          <w:sz w:val="22"/>
          <w:lang w:val="en-US" w:eastAsia="en-US" w:bidi="ar-SA"/>
        </w:rPr>
      </w:pPr>
      <w:hyperlink w:anchor="_Toc472670428" w:history="1">
        <w:r w:rsidR="00CA0D72" w:rsidRPr="00332CB9">
          <w:rPr>
            <w:rStyle w:val="Hyperlink"/>
          </w:rPr>
          <w:t>Уведомление о кодировании в формате H.265/HEVC в Службах мультимедиа Azure</w:t>
        </w:r>
        <w:r w:rsidR="00CA0D72">
          <w:rPr>
            <w:webHidden/>
          </w:rPr>
          <w:tab/>
        </w:r>
        <w:r w:rsidR="00CA0D72">
          <w:rPr>
            <w:webHidden/>
          </w:rPr>
          <w:fldChar w:fldCharType="begin"/>
        </w:r>
        <w:r w:rsidR="00CA0D72">
          <w:rPr>
            <w:webHidden/>
          </w:rPr>
          <w:instrText xml:space="preserve"> PAGEREF _Toc472670428 \h </w:instrText>
        </w:r>
        <w:r w:rsidR="00CA0D72">
          <w:rPr>
            <w:webHidden/>
          </w:rPr>
        </w:r>
        <w:r w:rsidR="00CA0D72">
          <w:rPr>
            <w:webHidden/>
          </w:rPr>
          <w:fldChar w:fldCharType="separate"/>
        </w:r>
        <w:r w:rsidR="00CA0D72">
          <w:rPr>
            <w:webHidden/>
          </w:rPr>
          <w:t>30</w:t>
        </w:r>
        <w:r w:rsidR="00CA0D72">
          <w:rPr>
            <w:webHidden/>
          </w:rPr>
          <w:fldChar w:fldCharType="end"/>
        </w:r>
      </w:hyperlink>
    </w:p>
    <w:p w14:paraId="6812AE05" w14:textId="55FAF6AF" w:rsidR="00CA0D72" w:rsidRDefault="002D4BFE">
      <w:pPr>
        <w:pStyle w:val="TOC3"/>
        <w:rPr>
          <w:rFonts w:eastAsiaTheme="minorEastAsia"/>
          <w:b w:val="0"/>
          <w:smallCaps w:val="0"/>
          <w:sz w:val="22"/>
          <w:lang w:val="en-US" w:eastAsia="en-US" w:bidi="ar-SA"/>
        </w:rPr>
      </w:pPr>
      <w:hyperlink w:anchor="_Toc472670429" w:history="1">
        <w:r w:rsidR="00CA0D72" w:rsidRPr="00332CB9">
          <w:rPr>
            <w:rStyle w:val="Hyperlink"/>
          </w:rPr>
          <w:t>Уведомление о стандартах кодирования видео H.264/AVC, VC-1, MPEG-4, часть 2, и MPEG-2</w:t>
        </w:r>
        <w:r w:rsidR="00CA0D72">
          <w:rPr>
            <w:webHidden/>
          </w:rPr>
          <w:tab/>
        </w:r>
        <w:r w:rsidR="00CA0D72">
          <w:rPr>
            <w:webHidden/>
          </w:rPr>
          <w:fldChar w:fldCharType="begin"/>
        </w:r>
        <w:r w:rsidR="00CA0D72">
          <w:rPr>
            <w:webHidden/>
          </w:rPr>
          <w:instrText xml:space="preserve"> PAGEREF _Toc472670429 \h </w:instrText>
        </w:r>
        <w:r w:rsidR="00CA0D72">
          <w:rPr>
            <w:webHidden/>
          </w:rPr>
        </w:r>
        <w:r w:rsidR="00CA0D72">
          <w:rPr>
            <w:webHidden/>
          </w:rPr>
          <w:fldChar w:fldCharType="separate"/>
        </w:r>
        <w:r w:rsidR="00CA0D72">
          <w:rPr>
            <w:webHidden/>
          </w:rPr>
          <w:t>30</w:t>
        </w:r>
        <w:r w:rsidR="00CA0D72">
          <w:rPr>
            <w:webHidden/>
          </w:rPr>
          <w:fldChar w:fldCharType="end"/>
        </w:r>
      </w:hyperlink>
    </w:p>
    <w:p w14:paraId="2FAADAAC" w14:textId="21D87051" w:rsidR="00CA0D72" w:rsidRDefault="002D4BFE">
      <w:pPr>
        <w:pStyle w:val="TOC1"/>
        <w:tabs>
          <w:tab w:val="right" w:leader="dot" w:pos="5030"/>
        </w:tabs>
        <w:rPr>
          <w:rFonts w:eastAsiaTheme="minorEastAsia"/>
          <w:b w:val="0"/>
          <w:caps w:val="0"/>
          <w:noProof/>
          <w:sz w:val="22"/>
          <w:lang w:val="en-US" w:eastAsia="en-US" w:bidi="ar-SA"/>
        </w:rPr>
      </w:pPr>
      <w:hyperlink w:anchor="_Toc472670430" w:history="1">
        <w:r w:rsidR="00CA0D72" w:rsidRPr="00332CB9">
          <w:rPr>
            <w:rStyle w:val="Hyperlink"/>
            <w:noProof/>
          </w:rPr>
          <w:t>Вложение 2 – Наборы подписных лицензий</w:t>
        </w:r>
        <w:r w:rsidR="00CA0D72">
          <w:rPr>
            <w:noProof/>
            <w:webHidden/>
          </w:rPr>
          <w:tab/>
        </w:r>
        <w:r w:rsidR="00CA0D72">
          <w:rPr>
            <w:noProof/>
            <w:webHidden/>
          </w:rPr>
          <w:fldChar w:fldCharType="begin"/>
        </w:r>
        <w:r w:rsidR="00CA0D72">
          <w:rPr>
            <w:noProof/>
            <w:webHidden/>
          </w:rPr>
          <w:instrText xml:space="preserve"> PAGEREF _Toc472670430 \h </w:instrText>
        </w:r>
        <w:r w:rsidR="00CA0D72">
          <w:rPr>
            <w:noProof/>
            <w:webHidden/>
          </w:rPr>
        </w:r>
        <w:r w:rsidR="00CA0D72">
          <w:rPr>
            <w:noProof/>
            <w:webHidden/>
          </w:rPr>
          <w:fldChar w:fldCharType="separate"/>
        </w:r>
        <w:r w:rsidR="00CA0D72">
          <w:rPr>
            <w:noProof/>
            <w:webHidden/>
          </w:rPr>
          <w:t>31</w:t>
        </w:r>
        <w:r w:rsidR="00CA0D72">
          <w:rPr>
            <w:noProof/>
            <w:webHidden/>
          </w:rPr>
          <w:fldChar w:fldCharType="end"/>
        </w:r>
      </w:hyperlink>
    </w:p>
    <w:p w14:paraId="4893BEB1" w14:textId="4F69E0AA" w:rsidR="00CA0D72" w:rsidRDefault="002D4BFE">
      <w:pPr>
        <w:pStyle w:val="TOC1"/>
        <w:tabs>
          <w:tab w:val="right" w:leader="dot" w:pos="5030"/>
        </w:tabs>
        <w:rPr>
          <w:rFonts w:eastAsiaTheme="minorEastAsia"/>
          <w:b w:val="0"/>
          <w:caps w:val="0"/>
          <w:noProof/>
          <w:sz w:val="22"/>
          <w:lang w:val="en-US" w:eastAsia="en-US" w:bidi="ar-SA"/>
        </w:rPr>
      </w:pPr>
      <w:hyperlink w:anchor="_Toc472670431" w:history="1">
        <w:r w:rsidR="00CA0D72" w:rsidRPr="00332CB9">
          <w:rPr>
            <w:rStyle w:val="Hyperlink"/>
            <w:noProof/>
          </w:rPr>
          <w:t>Вложение 3 — Стандартные пункты договора (Процессоры)</w:t>
        </w:r>
        <w:r w:rsidR="00CA0D72">
          <w:rPr>
            <w:noProof/>
            <w:webHidden/>
          </w:rPr>
          <w:tab/>
        </w:r>
        <w:r w:rsidR="00CA0D72">
          <w:rPr>
            <w:noProof/>
            <w:webHidden/>
          </w:rPr>
          <w:fldChar w:fldCharType="begin"/>
        </w:r>
        <w:r w:rsidR="00CA0D72">
          <w:rPr>
            <w:noProof/>
            <w:webHidden/>
          </w:rPr>
          <w:instrText xml:space="preserve"> PAGEREF _Toc472670431 \h </w:instrText>
        </w:r>
        <w:r w:rsidR="00CA0D72">
          <w:rPr>
            <w:noProof/>
            <w:webHidden/>
          </w:rPr>
        </w:r>
        <w:r w:rsidR="00CA0D72">
          <w:rPr>
            <w:noProof/>
            <w:webHidden/>
          </w:rPr>
          <w:fldChar w:fldCharType="separate"/>
        </w:r>
        <w:r w:rsidR="00CA0D72">
          <w:rPr>
            <w:noProof/>
            <w:webHidden/>
          </w:rPr>
          <w:t>33</w:t>
        </w:r>
        <w:r w:rsidR="00CA0D72">
          <w:rPr>
            <w:noProof/>
            <w:webHidden/>
          </w:rPr>
          <w:fldChar w:fldCharType="end"/>
        </w:r>
      </w:hyperlink>
    </w:p>
    <w:p w14:paraId="092C9288" w14:textId="6647851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70361"/>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72670362"/>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Pr="00CA0D72" w:rsidRDefault="008F0D89" w:rsidP="008F0D89">
      <w:pPr>
        <w:pStyle w:val="ProductList-Offering1Heading"/>
        <w:rPr>
          <w:lang w:val="ru-RU"/>
        </w:rPr>
      </w:pPr>
      <w:bookmarkStart w:id="6" w:name="_Toc449618366"/>
      <w:bookmarkStart w:id="7" w:name="_Toc445967433"/>
      <w:bookmarkStart w:id="8" w:name="_Toc472670363"/>
      <w:bookmarkStart w:id="9" w:name="_Toc378147615"/>
      <w:bookmarkStart w:id="10" w:name="_Toc378151517"/>
      <w:bookmarkStart w:id="11" w:name="_Toc379797094"/>
      <w:bookmarkStart w:id="12" w:name="_Toc380513120"/>
      <w:bookmarkStart w:id="13" w:name="_Toc380655159"/>
      <w:bookmarkStart w:id="14" w:name="_Toc383415077"/>
      <w:r w:rsidRPr="00CA0D72">
        <w:rPr>
          <w:lang w:val="ru-RU"/>
        </w:rPr>
        <w:t>Пояснения и сводка изменений</w:t>
      </w:r>
      <w:bookmarkEnd w:id="6"/>
      <w:bookmarkEnd w:id="7"/>
      <w:bookmarkEnd w:id="8"/>
    </w:p>
    <w:p w14:paraId="1C882F89" w14:textId="77777777" w:rsidR="00CA0D72" w:rsidRPr="00CC13E3" w:rsidRDefault="00CA0D72" w:rsidP="00CA0D72">
      <w:pPr>
        <w:pStyle w:val="ProductList-ClauseHeading"/>
        <w:outlineLvl w:val="2"/>
      </w:pPr>
      <w:r>
        <w:t>Общие условия</w:t>
      </w:r>
    </w:p>
    <w:p w14:paraId="2F94652D" w14:textId="77777777" w:rsidR="00CA0D72" w:rsidRPr="00CC13E3" w:rsidRDefault="002D4BFE" w:rsidP="00CA0D72">
      <w:pPr>
        <w:pStyle w:val="ProductList-Body"/>
      </w:pPr>
      <w:hyperlink w:anchor="GeneralTerms" w:history="1">
        <w:r w:rsidR="00CA0D72">
          <w:rPr>
            <w:rStyle w:val="Hyperlink"/>
          </w:rPr>
          <w:t>Определения</w:t>
        </w:r>
      </w:hyperlink>
      <w:r w:rsidR="00CA0D72">
        <w:t>. Определение «Продукт, производимый не Microsoft» было обновлено, чтобы уточнить, что программное обеспечение, данные, служба, веб-сайт или другой продукт третьего лица может считаться частью предложения Microsoft, если предлагается в составе веб-службы Microsoft. Определение «Веб-служба» было обновлено, чтобы уточнить, что программное обеспечение и услуги, предоставляемые по отдельным условиям лицензирования, не считаются частью веб-службы.</w:t>
      </w:r>
    </w:p>
    <w:p w14:paraId="6AFA30FC" w14:textId="77777777" w:rsidR="00CA0D72" w:rsidRPr="00CC13E3" w:rsidRDefault="00CA0D72" w:rsidP="00CA0D72">
      <w:pPr>
        <w:pStyle w:val="ProductList-ClauseHeading"/>
        <w:outlineLvl w:val="2"/>
      </w:pPr>
    </w:p>
    <w:p w14:paraId="1B3611E2" w14:textId="77777777" w:rsidR="00CA0D72" w:rsidRPr="00CC13E3" w:rsidRDefault="00CA0D72" w:rsidP="00CA0D72">
      <w:pPr>
        <w:pStyle w:val="ProductList-ClauseHeading"/>
        <w:outlineLvl w:val="2"/>
      </w:pPr>
      <w:r>
        <w:t>Условия использования определенных Веб-служб</w:t>
      </w:r>
    </w:p>
    <w:p w14:paraId="0458D8F5" w14:textId="77777777" w:rsidR="00CA0D72" w:rsidRPr="00CC13E3" w:rsidRDefault="002D4BFE" w:rsidP="00CA0D72">
      <w:pPr>
        <w:pStyle w:val="ProductList-Body"/>
      </w:pPr>
      <w:hyperlink w:anchor="MicrosoftAzureServices" w:history="1">
        <w:r w:rsidR="00CA0D72">
          <w:rPr>
            <w:rStyle w:val="Hyperlink"/>
          </w:rPr>
          <w:t>Службы Microsoft Azure</w:t>
        </w:r>
      </w:hyperlink>
      <w:r w:rsidR="00CA0D72">
        <w:t>: Определение «Службы Microsoft Azure» было обновлено, чтобы уточнить, что службы Microsoft Azure включают компоненты с открытым исходным кодом, интегрируемые Microsoft в службу Microsoft Azure и/или ее компоненты.</w:t>
      </w:r>
    </w:p>
    <w:p w14:paraId="5F87D7EA" w14:textId="77777777" w:rsidR="00CA0D72" w:rsidRPr="00CC13E3" w:rsidRDefault="002D4BFE" w:rsidP="00CA0D72">
      <w:pPr>
        <w:pStyle w:val="ProductList-Body"/>
      </w:pPr>
      <w:hyperlink w:anchor="Dynamics365" w:history="1">
        <w:r w:rsidR="00CA0D72">
          <w:rPr>
            <w:rStyle w:val="Hyperlink"/>
          </w:rPr>
          <w:t>Microsoft Dynamics 365 Services</w:t>
        </w:r>
      </w:hyperlink>
      <w:r w:rsidR="00CA0D72">
        <w:t>. Раздел «Внешние пользователи» был обновлен, чтобы уточнить, что внешним пользователям, использующим клиенты Microsoft Dynamics 365 со службами Microsoft Dynamics 365 Services, требуется лицензия SL для доступа к веб-службе. Исключение составляет Microsoft Dynamics 365 for Operation, не требующая использования SL внешними пользователями. Права на использование сервера для лицензий Dynamics 365 User SL из разделов, посвященных лицензиям SA User SL и Add-on User SL, были обновлены, чтобы уточнить, что пользователи или устройства без программы Software Assurance для CAL не могут осуществлять доступ к новым версиям Microsoft Dynamics 365 On-premise Server и что клиенты Microsoft Dynamics 365 Business Edition не имеют права устанавливать и использовать программное обеспечение Microsoft Dynamics 365 On-premises Server.</w:t>
      </w:r>
    </w:p>
    <w:p w14:paraId="66690AA1" w14:textId="77777777" w:rsidR="005920C4" w:rsidRPr="00903BB7" w:rsidRDefault="002D4BFE"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70364"/>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670365"/>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1"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8" w:name="_Toc453946572"/>
      <w:bookmarkStart w:id="19" w:name="_Toc451949009"/>
      <w:bookmarkStart w:id="20" w:name="_Toc472670366"/>
      <w:r>
        <w:t>Обновления Условий использования веб-служб</w:t>
      </w:r>
      <w:bookmarkEnd w:id="18"/>
      <w:bookmarkEnd w:id="19"/>
      <w:bookmarkEnd w:id="2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1" w:name="_Toc453946573"/>
      <w:bookmarkStart w:id="22" w:name="_Toc451949010"/>
      <w:bookmarkStart w:id="23" w:name="_Toc472670367"/>
      <w:bookmarkStart w:id="24" w:name="OnlineServicesChanges"/>
      <w:r>
        <w:t>Изменения и доступность веб-служб</w:t>
      </w:r>
      <w:bookmarkEnd w:id="21"/>
      <w:bookmarkEnd w:id="22"/>
      <w:bookmarkEnd w:id="23"/>
    </w:p>
    <w:bookmarkEnd w:id="2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5" w:name="_Toc472670368"/>
      <w:r>
        <w:lastRenderedPageBreak/>
        <w:t>Хранение данных</w:t>
      </w:r>
      <w:bookmarkEnd w:id="25"/>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670369"/>
      <w:r>
        <w:t>Использование ПО с веб-службами</w:t>
      </w:r>
      <w:bookmarkEnd w:id="2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70370"/>
      <w:r>
        <w:t>Продукты, производимые не Microsoft</w:t>
      </w:r>
      <w:bookmarkEnd w:id="27"/>
    </w:p>
    <w:p w14:paraId="2951E875" w14:textId="77777777" w:rsidR="00BF43D3" w:rsidRPr="006D2C33" w:rsidRDefault="00BF43D3" w:rsidP="00BF43D3">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а также результатов поиска).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70371"/>
      <w:r>
        <w:t>Правила допустимого использования</w:t>
      </w:r>
      <w:bookmarkEnd w:id="28"/>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2670372"/>
      <w:r>
        <w:t>Технические ограничения</w:t>
      </w:r>
      <w:bookmarkEnd w:id="29"/>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2670373"/>
      <w:r>
        <w:t>Соблюдение законодательства</w:t>
      </w:r>
      <w:bookmarkEnd w:id="30"/>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1" w:name="_Toc472670374"/>
      <w:r w:rsidRPr="00A30EE5">
        <w:t>Службы импортирования/экспортирования</w:t>
      </w:r>
      <w:bookmarkEnd w:id="31"/>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2" w:name="_Toc472670375"/>
      <w:r>
        <w:t>Электронные уведомления</w:t>
      </w:r>
      <w:bookmarkEnd w:id="32"/>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2670376"/>
      <w:r>
        <w:t>Передача лицензии</w:t>
      </w:r>
      <w:bookmarkEnd w:id="33"/>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2670377"/>
      <w:r>
        <w:t>Шрифты</w:t>
      </w:r>
      <w:bookmarkEnd w:id="34"/>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5" w:name="CompetitiveBenchmarking"/>
      <w:bookmarkStart w:id="36" w:name="_Toc459970689"/>
      <w:bookmarkStart w:id="37" w:name="_Toc472670378"/>
      <w:r>
        <w:t>Сравнительный анализ конкурентов</w:t>
      </w:r>
      <w:bookmarkEnd w:id="35"/>
      <w:bookmarkEnd w:id="36"/>
      <w:bookmarkEnd w:id="37"/>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8" w:name="_Toc472670379"/>
      <w:r>
        <w:t>Мультиплексирование</w:t>
      </w:r>
      <w:bookmarkEnd w:id="38"/>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2D4BFE"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3"/>
          <w:footerReference w:type="first" r:id="rId24"/>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2670380"/>
      <w:r>
        <w:lastRenderedPageBreak/>
        <w:t>Условия конфиденциальности и безопасности</w:t>
      </w:r>
      <w:bookmarkEnd w:id="39"/>
      <w:bookmarkEnd w:id="40"/>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1" w:name="_Toc472670381"/>
      <w:r w:rsidRPr="007D64E5">
        <w:rPr>
          <w:lang w:val="ru-RU"/>
        </w:rPr>
        <w:t>Общие условия конфиденциальности и безопасности</w:t>
      </w:r>
      <w:bookmarkEnd w:id="41"/>
    </w:p>
    <w:p w14:paraId="766CD537" w14:textId="77777777" w:rsidR="005F566A" w:rsidRDefault="005F566A" w:rsidP="005F566A">
      <w:pPr>
        <w:pStyle w:val="ProductList-SubSubSectionHeading"/>
        <w:outlineLvl w:val="2"/>
      </w:pPr>
      <w:bookmarkStart w:id="42" w:name="_Toc457466407"/>
      <w:bookmarkStart w:id="43" w:name="_Toc453946587"/>
      <w:bookmarkStart w:id="44" w:name="_Toc472670382"/>
      <w:r>
        <w:t>Область действия</w:t>
      </w:r>
      <w:bookmarkEnd w:id="42"/>
      <w:bookmarkEnd w:id="43"/>
      <w:bookmarkEnd w:id="44"/>
    </w:p>
    <w:p w14:paraId="7CB6D83D" w14:textId="09258C58" w:rsidR="00BF43D3" w:rsidRPr="006D2C33" w:rsidRDefault="00985653" w:rsidP="00BF43D3">
      <w:pPr>
        <w:pStyle w:val="ProductList-Body"/>
      </w:pPr>
      <w:r>
        <w:t xml:space="preserve">Условия в этом разделе применяются ко всем Веб-службам, за исключением Bing Maps Enterprise Platform, Bing Maps Mobile Asset Management Platform и Microsoft Cognitive Services,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Условиях использования определенных Веб-служб</w:t>
        </w:r>
      </w:hyperlink>
      <w:r w:rsidR="00BF43D3">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5" w:name="_Toc472670383"/>
      <w:r>
        <w:t>Использование Данных клиента</w:t>
      </w:r>
      <w:bookmarkEnd w:id="4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6" w:name="_Toc423959220"/>
      <w:bookmarkStart w:id="47" w:name="_Toc417892060"/>
      <w:bookmarkStart w:id="48" w:name="_Toc472670384"/>
      <w:r>
        <w:t>Раскрытие Данных клиента</w:t>
      </w:r>
      <w:bookmarkEnd w:id="46"/>
      <w:bookmarkEnd w:id="47"/>
      <w:bookmarkEnd w:id="4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72670385"/>
      <w:r>
        <w:t>Образовательные учреждения</w:t>
      </w:r>
      <w:bookmarkEnd w:id="4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50" w:name="_Toc423959222"/>
      <w:bookmarkStart w:id="51" w:name="_Toc472670386"/>
      <w:bookmarkStart w:id="52" w:name="_Toc417892062"/>
      <w:bookmarkStart w:id="53" w:name="HIPAA"/>
      <w:r>
        <w:lastRenderedPageBreak/>
        <w:t>Бизнес-партнер по акту HIPAA</w:t>
      </w:r>
      <w:bookmarkEnd w:id="50"/>
      <w:bookmarkEnd w:id="5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2"/>
    <w:bookmarkEnd w:id="5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4" w:name="_Toc472670387"/>
      <w:r>
        <w:t>Безопасность</w:t>
      </w:r>
      <w:bookmarkEnd w:id="5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72670388"/>
      <w:r>
        <w:t>Уведомление о нарушении информационной безопасности</w:t>
      </w:r>
      <w:bookmarkEnd w:id="5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2670389"/>
      <w:bookmarkStart w:id="57" w:name="LocationofDataProcessing"/>
      <w:r>
        <w:t>Место обработки данных</w:t>
      </w:r>
      <w:bookmarkEnd w:id="56"/>
    </w:p>
    <w:bookmarkEnd w:id="57"/>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8" w:name="_Toc417892066"/>
      <w:bookmarkStart w:id="59" w:name="_Toc412644895"/>
      <w:bookmarkStart w:id="60" w:name="_Toc472670390"/>
      <w:r>
        <w:t>Предварительные выпуски</w:t>
      </w:r>
      <w:bookmarkEnd w:id="58"/>
      <w:bookmarkEnd w:id="59"/>
      <w:bookmarkEnd w:id="6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2670391"/>
      <w:r>
        <w:t>Привлечение подрядчиков</w:t>
      </w:r>
      <w:bookmarkEnd w:id="6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2" w:name="_Toc472670392"/>
      <w:r>
        <w:lastRenderedPageBreak/>
        <w:t>Как связаться с Microsoft</w:t>
      </w:r>
      <w:bookmarkEnd w:id="6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2D4BFE"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7"/>
          <w:footerReference w:type="first" r:id="rId28"/>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3" w:name="_Toc472670393"/>
      <w:bookmarkStart w:id="64" w:name="DataProcessingTerms"/>
      <w:r w:rsidRPr="007D64E5">
        <w:rPr>
          <w:lang w:val="ru-RU"/>
        </w:rPr>
        <w:lastRenderedPageBreak/>
        <w:t>Условия обработки данных</w:t>
      </w:r>
      <w:bookmarkEnd w:id="63"/>
    </w:p>
    <w:bookmarkEnd w:id="6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BF43D3" w:rsidRPr="0097059D" w14:paraId="5489B772" w14:textId="77777777" w:rsidTr="00ED5B83">
        <w:tc>
          <w:tcPr>
            <w:tcW w:w="2610" w:type="dxa"/>
            <w:vAlign w:val="center"/>
          </w:tcPr>
          <w:p w14:paraId="75092084" w14:textId="4AA1D80C" w:rsidR="00BF43D3" w:rsidRPr="005920C4" w:rsidRDefault="00BF43D3" w:rsidP="00BF43D3">
            <w:pPr>
              <w:pStyle w:val="ProductList-Body"/>
              <w:rPr>
                <w:sz w:val="16"/>
                <w:szCs w:val="16"/>
                <w:lang w:val="en-US"/>
              </w:rPr>
            </w:pPr>
            <w:bookmarkStart w:id="65" w:name="MicrosoftDynamicsOnlineServices"/>
            <w:r>
              <w:rPr>
                <w:sz w:val="16"/>
                <w:szCs w:val="16"/>
              </w:rPr>
              <w:t>Microsoft Dynamics 365 Core Services</w:t>
            </w:r>
          </w:p>
        </w:tc>
        <w:tc>
          <w:tcPr>
            <w:tcW w:w="8190" w:type="dxa"/>
          </w:tcPr>
          <w:p w14:paraId="7A3168AD" w14:textId="5BE5818F" w:rsidR="00BF43D3" w:rsidRPr="00985653" w:rsidRDefault="00BF43D3" w:rsidP="00BF43D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Operations или Microsoft Dynamics 365 for Financials; (2) Microsoft Dynamics 365 Services для поддерживаемых устройств и программного обеспечения, в том числе (не ограничиваясь этим) Microsoft Dynamics 365 для приложений, планшетов и (или) телефонов;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65"/>
      <w:tr w:rsidR="00985653" w:rsidRPr="00736CA0" w14:paraId="3FD75D3C" w14:textId="77777777" w:rsidTr="00ED5B83">
        <w:tc>
          <w:tcPr>
            <w:tcW w:w="2610" w:type="dxa"/>
            <w:vAlign w:val="center"/>
          </w:tcPr>
          <w:p w14:paraId="424F8155" w14:textId="280D095F" w:rsidR="00985653" w:rsidRPr="00736CA0" w:rsidRDefault="00985653" w:rsidP="00985653">
            <w:pPr>
              <w:pStyle w:val="ProductList-Body"/>
              <w:rPr>
                <w:sz w:val="16"/>
                <w:szCs w:val="16"/>
              </w:rPr>
            </w:pPr>
            <w:r>
              <w:rPr>
                <w:sz w:val="16"/>
                <w:szCs w:val="16"/>
              </w:rPr>
              <w:t>Службы Office 365</w:t>
            </w:r>
          </w:p>
        </w:tc>
        <w:tc>
          <w:tcPr>
            <w:tcW w:w="8190" w:type="dxa"/>
          </w:tcPr>
          <w:p w14:paraId="7F216973" w14:textId="41DFBFD3" w:rsidR="00985653" w:rsidRPr="00736CA0" w:rsidRDefault="00985653" w:rsidP="0098565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Microsoft MyAnalytics, Customer Lockbox, Microsoft Bookings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BF43D3" w:rsidRPr="00736CA0" w14:paraId="5565F841" w14:textId="77777777" w:rsidTr="00ED5B83">
        <w:tc>
          <w:tcPr>
            <w:tcW w:w="2610" w:type="dxa"/>
            <w:vAlign w:val="center"/>
          </w:tcPr>
          <w:p w14:paraId="44209566" w14:textId="58938ABF" w:rsidR="00BF43D3" w:rsidRPr="00736CA0" w:rsidRDefault="00BF43D3" w:rsidP="00BF43D3">
            <w:pPr>
              <w:pStyle w:val="ProductList-Body"/>
              <w:rPr>
                <w:sz w:val="16"/>
                <w:szCs w:val="16"/>
              </w:rPr>
            </w:pPr>
            <w:bookmarkStart w:id="66" w:name="MicrosoftAzureCoreServices"/>
            <w:r>
              <w:rPr>
                <w:sz w:val="16"/>
                <w:szCs w:val="16"/>
              </w:rPr>
              <w:t>Службы Microsoft Azure Core</w:t>
            </w:r>
            <w:bookmarkEnd w:id="66"/>
          </w:p>
        </w:tc>
        <w:tc>
          <w:tcPr>
            <w:tcW w:w="8190" w:type="dxa"/>
          </w:tcPr>
          <w:p w14:paraId="31103249" w14:textId="13ACE584" w:rsidR="00BF43D3" w:rsidRPr="00736CA0" w:rsidRDefault="00BF43D3" w:rsidP="00BF43D3">
            <w:pPr>
              <w:pStyle w:val="ProductList-Body"/>
              <w:rPr>
                <w:sz w:val="16"/>
                <w:szCs w:val="16"/>
              </w:rPr>
            </w:pPr>
            <w:r>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управления правами, Планировщик, служба для служебной шины, служба Site Recovery, база данных SQL, </w:t>
            </w:r>
            <w:r>
              <w:rPr>
                <w:sz w:val="16"/>
                <w:szCs w:val="16"/>
              </w:rPr>
              <w:lastRenderedPageBreak/>
              <w:t xml:space="preserve">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lastRenderedPageBreak/>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7" w:name="DataProcessingTerms_DataatRest"/>
      <w:bookmarkStart w:id="68" w:name="_Toc457466419"/>
      <w:bookmarkStart w:id="69" w:name="_Toc453946599"/>
      <w:bookmarkStart w:id="70" w:name="_Toc472670394"/>
      <w:r>
        <w:t>Расположение неактивных Данных клиента</w:t>
      </w:r>
      <w:bookmarkEnd w:id="67"/>
      <w:bookmarkEnd w:id="68"/>
      <w:bookmarkEnd w:id="69"/>
      <w:bookmarkEnd w:id="70"/>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13A6229D" w:rsidR="005F566A" w:rsidRDefault="00985653" w:rsidP="005F566A">
      <w:pPr>
        <w:pStyle w:val="ProductList-Body"/>
        <w:keepNext/>
        <w:numPr>
          <w:ilvl w:val="0"/>
          <w:numId w:val="6"/>
        </w:numPr>
        <w:ind w:left="450" w:hanging="270"/>
      </w:pPr>
      <w:r>
        <w:rPr>
          <w:b/>
        </w:rPr>
        <w:t xml:space="preserve">Службы Office 365. </w:t>
      </w:r>
      <w:r>
        <w:t>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F566A">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6FEA4223" w14:textId="77777777" w:rsidR="00BF43D3" w:rsidRPr="006D2C33" w:rsidRDefault="00BF43D3" w:rsidP="00BF43D3">
      <w:pPr>
        <w:pStyle w:val="ProductList-Body"/>
        <w:numPr>
          <w:ilvl w:val="0"/>
          <w:numId w:val="6"/>
        </w:numPr>
        <w:ind w:left="450" w:hanging="270"/>
      </w:pPr>
      <w:r>
        <w:rPr>
          <w:b/>
        </w:rPr>
        <w:t>Microsoft Power BI Services</w:t>
      </w:r>
      <w:r w:rsidRPr="00C4168A">
        <w:rPr>
          <w:b/>
        </w:rPr>
        <w:t>.</w:t>
      </w:r>
      <w:r>
        <w:t xml:space="preserve"> 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51F8788" w14:textId="3543B523" w:rsidR="00BF43D3" w:rsidRPr="006D2C33" w:rsidRDefault="00BF43D3" w:rsidP="00BF43D3">
      <w:pPr>
        <w:pStyle w:val="ProductList-Body"/>
        <w:numPr>
          <w:ilvl w:val="0"/>
          <w:numId w:val="6"/>
        </w:numPr>
        <w:spacing w:after="120"/>
        <w:ind w:left="450" w:hanging="270"/>
      </w:pPr>
      <w:r>
        <w:rPr>
          <w:b/>
        </w:rPr>
        <w:t>Microsoft Dynamics 365 Core Services</w:t>
      </w:r>
      <w:r w:rsidRPr="00C4168A">
        <w:rPr>
          <w:b/>
        </w:rPr>
        <w:t>.</w:t>
      </w:r>
      <w:r>
        <w:t xml:space="preserve"> </w:t>
      </w:r>
      <w:r w:rsidR="00F9149A">
        <w:t>За исключением компонента Microsoft Social Engagement, если Клиент оговаривает его наличие в США или Европейском Союзе, Microsoft хранит указанные далее неиспользуемые Данные клиента только в соответствующей географической области и только для организаций, управляемых Microsoft Dynamics 365 Core Services</w:t>
      </w:r>
      <w:r>
        <w:t>. Определенные организации не могут быть настроены на хранение в любом конкретном географическом регионе или за пределами территории США, но существует возможность репликации в другие места, что подробно указано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1" w:name="DataProcessingTerms_Privacy"/>
      <w:bookmarkStart w:id="72" w:name="_Toc449618397"/>
      <w:bookmarkStart w:id="73" w:name="_Toc445967464"/>
      <w:bookmarkStart w:id="74" w:name="_Toc472670395"/>
      <w:r>
        <w:t>Конфиденциальность</w:t>
      </w:r>
      <w:bookmarkEnd w:id="71"/>
      <w:bookmarkEnd w:id="72"/>
      <w:bookmarkEnd w:id="73"/>
      <w:bookmarkEnd w:id="7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5" w:name="SubcontractorTransfer"/>
      <w:r>
        <w:rPr>
          <w:b/>
        </w:rPr>
        <w:t>Передача данных субподрядчикам</w:t>
      </w:r>
      <w:bookmarkEnd w:id="75"/>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w:t>
      </w:r>
      <w:r>
        <w:lastRenderedPageBreak/>
        <w:t>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6" w:name="_Toc472670396"/>
      <w:r>
        <w:t>Дополнительные условия для европейских стран</w:t>
      </w:r>
      <w:bookmarkEnd w:id="76"/>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72670397"/>
      <w:r>
        <w:t>Безопасность</w:t>
      </w:r>
      <w:bookmarkEnd w:id="77"/>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w:t>
            </w:r>
            <w:r w:rsidRPr="00F47C4D">
              <w:rPr>
                <w:sz w:val="16"/>
                <w:szCs w:val="16"/>
              </w:rPr>
              <w:lastRenderedPageBreak/>
              <w:t>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lastRenderedPageBreak/>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BF43D3" w:rsidRPr="00C62FB6" w14:paraId="169C76A7" w14:textId="77777777" w:rsidTr="00E23912">
        <w:trPr>
          <w:trHeight w:val="288"/>
        </w:trPr>
        <w:tc>
          <w:tcPr>
            <w:tcW w:w="2813" w:type="dxa"/>
            <w:vAlign w:val="center"/>
          </w:tcPr>
          <w:p w14:paraId="195B6016" w14:textId="3F2643B5" w:rsidR="00BF43D3" w:rsidRPr="005F68CF" w:rsidRDefault="00BF43D3" w:rsidP="00BF43D3">
            <w:pPr>
              <w:pStyle w:val="ProductList-Body"/>
              <w:rPr>
                <w:sz w:val="16"/>
              </w:rPr>
            </w:pPr>
            <w:r>
              <w:rPr>
                <w:sz w:val="16"/>
                <w:szCs w:val="16"/>
              </w:rPr>
              <w:t>Веб-службы Microsoft Intune</w:t>
            </w:r>
          </w:p>
        </w:tc>
        <w:tc>
          <w:tcPr>
            <w:tcW w:w="1620" w:type="dxa"/>
            <w:vAlign w:val="center"/>
          </w:tcPr>
          <w:p w14:paraId="6181E888" w14:textId="3A31BC9B"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7592F29F" w14:textId="77777777" w:rsidTr="00E23912">
        <w:trPr>
          <w:trHeight w:val="288"/>
        </w:trPr>
        <w:tc>
          <w:tcPr>
            <w:tcW w:w="2813" w:type="dxa"/>
            <w:vAlign w:val="center"/>
          </w:tcPr>
          <w:p w14:paraId="0B80978C" w14:textId="688AAEC4" w:rsidR="00BF43D3" w:rsidRPr="00231971" w:rsidRDefault="00BF43D3" w:rsidP="00BF43D3">
            <w:pPr>
              <w:pStyle w:val="ProductList-Body"/>
              <w:rPr>
                <w:sz w:val="16"/>
                <w:szCs w:val="16"/>
              </w:rPr>
            </w:pPr>
            <w:r>
              <w:rPr>
                <w:sz w:val="16"/>
                <w:szCs w:val="16"/>
              </w:rPr>
              <w:t>Службы Microsoft Power BI</w:t>
            </w:r>
          </w:p>
        </w:tc>
        <w:tc>
          <w:tcPr>
            <w:tcW w:w="1620" w:type="dxa"/>
            <w:vAlign w:val="center"/>
          </w:tcPr>
          <w:p w14:paraId="5F429625" w14:textId="0BEDF43A"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BF43D3" w:rsidRPr="00231971" w:rsidRDefault="00BF43D3" w:rsidP="00BF43D3">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BF43D3" w:rsidRPr="00231971" w:rsidRDefault="00BF43D3" w:rsidP="00BF43D3">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lastRenderedPageBreak/>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2D4BFE"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72670398"/>
      <w:r>
        <w:lastRenderedPageBreak/>
        <w:t>Особые условия для Веб-служб</w:t>
      </w:r>
      <w:bookmarkEnd w:id="78"/>
      <w:bookmarkEnd w:id="79"/>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80" w:name="_Toc472670399"/>
      <w:bookmarkStart w:id="81" w:name="MicrosoftAzureServices"/>
      <w:r w:rsidRPr="007D64E5">
        <w:rPr>
          <w:lang w:val="ru-RU"/>
        </w:rPr>
        <w:t xml:space="preserve">Службы </w:t>
      </w:r>
      <w:r>
        <w:t>Microsoft</w:t>
      </w:r>
      <w:r w:rsidRPr="007D64E5">
        <w:rPr>
          <w:lang w:val="ru-RU"/>
        </w:rPr>
        <w:t xml:space="preserve"> </w:t>
      </w:r>
      <w:r w:rsidRPr="00BE3DB5">
        <w:t>Azure</w:t>
      </w:r>
      <w:bookmarkEnd w:id="80"/>
    </w:p>
    <w:bookmarkEnd w:id="81"/>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1"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1E4A2849" w14:textId="77777777" w:rsidR="00985653" w:rsidRPr="00BB2325" w:rsidRDefault="00985653" w:rsidP="00985653">
      <w:pPr>
        <w:pStyle w:val="ProductList-Offering2Heading"/>
        <w:outlineLvl w:val="2"/>
        <w:rPr>
          <w:lang w:val="ru-RU"/>
        </w:rPr>
      </w:pPr>
      <w:bookmarkStart w:id="82" w:name="MicrosoftTranslator"/>
      <w:bookmarkStart w:id="83" w:name="MicrosoftCognitiveServices"/>
      <w:r w:rsidRPr="00BB2325">
        <w:rPr>
          <w:lang w:val="ru-RU"/>
        </w:rPr>
        <w:tab/>
      </w:r>
      <w:bookmarkStart w:id="84" w:name="_Toc465426838"/>
      <w:bookmarkStart w:id="85" w:name="_Toc468350407"/>
      <w:bookmarkStart w:id="86" w:name="_Toc472670400"/>
      <w:r w:rsidRPr="00BB2325">
        <w:rPr>
          <w:lang w:val="ru-RU"/>
        </w:rPr>
        <w:t xml:space="preserve">Службы </w:t>
      </w:r>
      <w:r>
        <w:t>Microsoft</w:t>
      </w:r>
      <w:r w:rsidRPr="00BB2325">
        <w:rPr>
          <w:lang w:val="ru-RU"/>
        </w:rPr>
        <w:t xml:space="preserve"> </w:t>
      </w:r>
      <w:bookmarkEnd w:id="84"/>
      <w:r>
        <w:t>Cognitive</w:t>
      </w:r>
      <w:r w:rsidRPr="00BB2325">
        <w:rPr>
          <w:lang w:val="ru-RU"/>
        </w:rPr>
        <w:t xml:space="preserve"> </w:t>
      </w:r>
      <w:r>
        <w:t>Services</w:t>
      </w:r>
      <w:bookmarkEnd w:id="85"/>
      <w:bookmarkEnd w:id="86"/>
    </w:p>
    <w:bookmarkEnd w:id="82"/>
    <w:bookmarkEnd w:id="83"/>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4B7F3E1E" w14:textId="77777777" w:rsidR="00985653" w:rsidRDefault="00985653" w:rsidP="00985653">
      <w:pPr>
        <w:pStyle w:val="ProductList-Body"/>
      </w:pPr>
      <w:r>
        <w:t>Когда Данные Cognitive Services включают личные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lastRenderedPageBreak/>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6"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37"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2D4BFE"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05ACEF89" w14:textId="77777777" w:rsidR="00F9149A" w:rsidRPr="00985653" w:rsidRDefault="00F9149A" w:rsidP="00F9149A">
      <w:pPr>
        <w:pStyle w:val="ProductList-OfferingGroupHeading"/>
        <w:spacing w:after="80"/>
        <w:outlineLvl w:val="1"/>
        <w:rPr>
          <w:lang w:val="ru-RU"/>
        </w:rPr>
      </w:pPr>
      <w:bookmarkStart w:id="87" w:name="_Toc460240101"/>
      <w:bookmarkStart w:id="88" w:name="_Toc472670401"/>
      <w:bookmarkStart w:id="89" w:name="EMS"/>
      <w:bookmarkStart w:id="90" w:name="_Toc437590238"/>
      <w:bookmarkStart w:id="91" w:name="_Toc435790944"/>
      <w:bookmarkStart w:id="92" w:name="MicrosoftDynamicsMarketing"/>
      <w:r w:rsidRPr="00985653">
        <w:rPr>
          <w:lang w:val="ru-RU"/>
        </w:rPr>
        <w:t xml:space="preserve">Планы </w:t>
      </w:r>
      <w:r>
        <w:t>Microsoft</w:t>
      </w:r>
      <w:r w:rsidRPr="00985653">
        <w:rPr>
          <w:lang w:val="ru-RU"/>
        </w:rPr>
        <w:t xml:space="preserve"> </w:t>
      </w:r>
      <w:bookmarkEnd w:id="87"/>
      <w:r>
        <w:t>Azure</w:t>
      </w:r>
      <w:bookmarkEnd w:id="88"/>
    </w:p>
    <w:bookmarkEnd w:id="89"/>
    <w:p w14:paraId="566E198F" w14:textId="77777777" w:rsidR="00F9149A" w:rsidRPr="00F55075" w:rsidRDefault="00F9149A" w:rsidP="00F9149A">
      <w:pPr>
        <w:pStyle w:val="ProductList-Body"/>
        <w:tabs>
          <w:tab w:val="clear" w:pos="158"/>
          <w:tab w:val="left" w:pos="360"/>
        </w:tabs>
      </w:pPr>
      <w:r>
        <w:rPr>
          <w:b/>
          <w:color w:val="00188F"/>
        </w:rPr>
        <w:t>Уведомления</w:t>
      </w:r>
    </w:p>
    <w:p w14:paraId="58D76507" w14:textId="77777777" w:rsidR="00F9149A" w:rsidRPr="00F55075" w:rsidRDefault="00F9149A" w:rsidP="00F9149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4BB4D4" w14:textId="77777777" w:rsidR="00F9149A" w:rsidRPr="00F55075" w:rsidRDefault="00F9149A" w:rsidP="00F9149A">
      <w:pPr>
        <w:pStyle w:val="ProductList-Body"/>
      </w:pPr>
    </w:p>
    <w:p w14:paraId="25650973" w14:textId="77777777" w:rsidR="00F9149A" w:rsidRPr="00F55075" w:rsidRDefault="00F9149A" w:rsidP="00F9149A">
      <w:pPr>
        <w:pStyle w:val="ProductList-Body"/>
        <w:tabs>
          <w:tab w:val="clear" w:pos="158"/>
          <w:tab w:val="left" w:pos="180"/>
        </w:tabs>
      </w:pPr>
      <w:r>
        <w:rPr>
          <w:b/>
          <w:color w:val="00188F"/>
        </w:rPr>
        <w:t>Наборы подписных лицензий</w:t>
      </w:r>
    </w:p>
    <w:p w14:paraId="302851DA" w14:textId="77777777" w:rsidR="00F9149A" w:rsidRPr="00F55075" w:rsidRDefault="00F9149A" w:rsidP="00F9149A">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23318847" w14:textId="77777777" w:rsidR="00A2616B" w:rsidRPr="003C2FBE" w:rsidRDefault="00A2616B" w:rsidP="00A2616B">
      <w:pPr>
        <w:pStyle w:val="ProductList-Body"/>
      </w:pPr>
    </w:p>
    <w:p w14:paraId="3E45E149" w14:textId="77777777" w:rsidR="00A2616B" w:rsidRPr="004C7B38" w:rsidRDefault="00A2616B" w:rsidP="00A2616B">
      <w:pPr>
        <w:pStyle w:val="ProductList-Offering2Heading"/>
        <w:outlineLvl w:val="2"/>
      </w:pPr>
      <w:bookmarkStart w:id="93" w:name="AzureActiveDirectoryBasic"/>
      <w:r w:rsidRPr="00A2616B">
        <w:rPr>
          <w:lang w:val="ru-RU"/>
        </w:rPr>
        <w:tab/>
      </w:r>
      <w:bookmarkStart w:id="94" w:name="_Toc459970714"/>
      <w:bookmarkStart w:id="95" w:name="_Toc457466428"/>
      <w:bookmarkStart w:id="96" w:name="_Toc472670402"/>
      <w:r w:rsidRPr="004C7B38">
        <w:t>Azure Active Directory Basic</w:t>
      </w:r>
      <w:bookmarkEnd w:id="94"/>
      <w:bookmarkEnd w:id="95"/>
      <w:bookmarkEnd w:id="96"/>
    </w:p>
    <w:bookmarkEnd w:id="93"/>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2D4BFE"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97" w:name="AzureActiveDirectoryPremium"/>
      <w:r w:rsidRPr="004C7B38">
        <w:tab/>
      </w:r>
      <w:bookmarkStart w:id="98" w:name="_Toc459970715"/>
      <w:bookmarkStart w:id="99" w:name="_Toc457466429"/>
      <w:bookmarkStart w:id="100" w:name="_Toc472670403"/>
      <w:r w:rsidRPr="004C7B38">
        <w:t>Azure Active Directory Premium</w:t>
      </w:r>
      <w:bookmarkEnd w:id="98"/>
      <w:bookmarkEnd w:id="99"/>
      <w:bookmarkEnd w:id="100"/>
    </w:p>
    <w:bookmarkEnd w:id="9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2D4BFE"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01" w:name="AzureInformationProtectionPremium"/>
      <w:r w:rsidRPr="004C7B38">
        <w:lastRenderedPageBreak/>
        <w:tab/>
      </w:r>
      <w:bookmarkStart w:id="102" w:name="AzureRightsManagement"/>
      <w:bookmarkStart w:id="103" w:name="_Toc459970716"/>
      <w:bookmarkStart w:id="104" w:name="_Toc457466430"/>
      <w:bookmarkStart w:id="105" w:name="_Toc472670404"/>
      <w:r w:rsidRPr="004C7B38">
        <w:t>Azure Information Protection</w:t>
      </w:r>
      <w:bookmarkEnd w:id="102"/>
      <w:r w:rsidRPr="004C7B38">
        <w:t xml:space="preserve"> Premium</w:t>
      </w:r>
      <w:bookmarkEnd w:id="103"/>
      <w:bookmarkEnd w:id="104"/>
      <w:bookmarkEnd w:id="105"/>
    </w:p>
    <w:bookmarkEnd w:id="10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2D4BFE"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6E40694" w14:textId="77777777" w:rsidR="00BF43D3" w:rsidRPr="00985653" w:rsidRDefault="00BF43D3" w:rsidP="00BF43D3">
      <w:pPr>
        <w:pStyle w:val="ProductList-Offering1Heading"/>
        <w:rPr>
          <w:lang w:val="ru-RU"/>
        </w:rPr>
      </w:pPr>
      <w:bookmarkStart w:id="106" w:name="_Toc388464308"/>
      <w:bookmarkStart w:id="107" w:name="_Toc460240107"/>
      <w:bookmarkStart w:id="108" w:name="Dynamics365"/>
      <w:bookmarkStart w:id="109" w:name="_Toc459970718"/>
      <w:bookmarkStart w:id="110" w:name="_Toc472670405"/>
      <w:bookmarkEnd w:id="90"/>
      <w:bookmarkEnd w:id="91"/>
      <w:bookmarkEnd w:id="92"/>
      <w:bookmarkEnd w:id="106"/>
      <w:r>
        <w:t>Microsoft</w:t>
      </w:r>
      <w:r w:rsidRPr="00985653">
        <w:rPr>
          <w:lang w:val="ru-RU"/>
        </w:rPr>
        <w:t xml:space="preserve"> </w:t>
      </w:r>
      <w:r>
        <w:t>Dynamics</w:t>
      </w:r>
      <w:r w:rsidRPr="00985653">
        <w:rPr>
          <w:lang w:val="ru-RU"/>
        </w:rPr>
        <w:t xml:space="preserve"> 365 </w:t>
      </w:r>
      <w:r>
        <w:t>Services</w:t>
      </w:r>
      <w:bookmarkEnd w:id="107"/>
      <w:bookmarkEnd w:id="108"/>
      <w:bookmarkEnd w:id="109"/>
      <w:bookmarkEnd w:id="110"/>
    </w:p>
    <w:p w14:paraId="24DD553A"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default" r:id="rId38"/>
          <w:footerReference w:type="first" r:id="rId39"/>
          <w:pgSz w:w="12240" w:h="15840"/>
          <w:pgMar w:top="1440" w:right="720" w:bottom="1440" w:left="720" w:header="720" w:footer="720" w:gutter="0"/>
          <w:cols w:space="720"/>
          <w:titlePg/>
          <w:docGrid w:linePitch="360"/>
        </w:sectPr>
      </w:pPr>
    </w:p>
    <w:p w14:paraId="6F7ADE5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Case Management, Enterprise Edition</w:t>
      </w:r>
    </w:p>
    <w:p w14:paraId="57B1DF3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Customer Service, Enterprise Edition</w:t>
      </w:r>
    </w:p>
    <w:p w14:paraId="5DCC3E3B"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Field Services, Enterprise Edition</w:t>
      </w:r>
    </w:p>
    <w:p w14:paraId="7F7C38B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Financials, Business Edition</w:t>
      </w:r>
    </w:p>
    <w:p w14:paraId="5B97E7A5"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Operations, Enterprise Edition</w:t>
      </w:r>
    </w:p>
    <w:p w14:paraId="6D9E7CD4" w14:textId="77777777" w:rsidR="00CA0D72" w:rsidRPr="005817A0" w:rsidRDefault="00CA0D72" w:rsidP="00CA0D72">
      <w:pPr>
        <w:pStyle w:val="ProductList-Body"/>
        <w:keepNext/>
        <w:keepLines/>
        <w:rPr>
          <w:lang w:val="en-US"/>
        </w:rPr>
      </w:pPr>
      <w:r w:rsidRPr="005817A0">
        <w:rPr>
          <w:rFonts w:asciiTheme="majorHAnsi" w:hAnsiTheme="majorHAnsi"/>
          <w:sz w:val="16"/>
          <w:szCs w:val="16"/>
          <w:lang w:val="en-US"/>
        </w:rPr>
        <w:t>Microsoft Dynamics 365 for Project Service Automation, Enterprise Edition</w:t>
      </w:r>
    </w:p>
    <w:p w14:paraId="7427D3B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Sales, Enterprise Edition</w:t>
      </w:r>
    </w:p>
    <w:p w14:paraId="36F0FEC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Business Edition</w:t>
      </w:r>
    </w:p>
    <w:p w14:paraId="5669D04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Enterprise Edition</w:t>
      </w:r>
    </w:p>
    <w:p w14:paraId="58CEAD38" w14:textId="77777777" w:rsidR="00BF43D3" w:rsidRPr="00CA0D72" w:rsidRDefault="00BF43D3" w:rsidP="00BF43D3">
      <w:pPr>
        <w:pStyle w:val="ProductList-Body"/>
        <w:rPr>
          <w:lang w:val="en-US"/>
        </w:rPr>
      </w:pPr>
    </w:p>
    <w:p w14:paraId="0BD81C6E" w14:textId="77777777" w:rsidR="00BF43D3" w:rsidRPr="005F08E6" w:rsidRDefault="00BF43D3" w:rsidP="00BF43D3">
      <w:pPr>
        <w:pStyle w:val="ProductList-Body"/>
        <w:rPr>
          <w:rFonts w:asciiTheme="majorHAnsi" w:hAnsiTheme="majorHAnsi"/>
          <w:sz w:val="16"/>
          <w:szCs w:val="16"/>
        </w:rPr>
        <w:sectPr w:rsidR="00BF43D3" w:rsidRPr="005F08E6" w:rsidSect="00E275D6">
          <w:type w:val="continuous"/>
          <w:pgSz w:w="12240" w:h="15840"/>
          <w:pgMar w:top="1440" w:right="720" w:bottom="1440" w:left="720" w:header="720" w:footer="720" w:gutter="0"/>
          <w:cols w:num="2" w:space="720"/>
          <w:titlePg/>
          <w:docGrid w:linePitch="360"/>
        </w:sectPr>
      </w:pPr>
    </w:p>
    <w:p w14:paraId="7CC76EB1" w14:textId="77777777" w:rsidR="00BF43D3" w:rsidRPr="00BF43D3" w:rsidRDefault="00BF43D3" w:rsidP="00BF43D3">
      <w:pPr>
        <w:pStyle w:val="ProductList-Body"/>
        <w:pBdr>
          <w:top w:val="single" w:sz="4" w:space="1" w:color="BFBFBF" w:themeColor="background1" w:themeShade="BF"/>
        </w:pBdr>
        <w:rPr>
          <w:sz w:val="8"/>
        </w:rPr>
      </w:pPr>
    </w:p>
    <w:p w14:paraId="09EE6820" w14:textId="77777777" w:rsidR="00BF43D3" w:rsidRPr="006D2C33" w:rsidRDefault="00BF43D3" w:rsidP="00BF43D3">
      <w:pPr>
        <w:pStyle w:val="ProductList-Body"/>
        <w:keepNext/>
        <w:keepLines/>
        <w:tabs>
          <w:tab w:val="clear" w:pos="158"/>
          <w:tab w:val="left" w:pos="360"/>
        </w:tabs>
      </w:pPr>
      <w:r>
        <w:rPr>
          <w:b/>
          <w:color w:val="00188F"/>
        </w:rPr>
        <w:t>Уведомления</w:t>
      </w:r>
    </w:p>
    <w:p w14:paraId="1A1D55CA" w14:textId="77777777" w:rsidR="00BF43D3" w:rsidRPr="006D2C33" w:rsidRDefault="00BF43D3" w:rsidP="00BF43D3">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Attachment1" w:history="1">
        <w:r>
          <w:rPr>
            <w:rStyle w:val="Hyperlink"/>
          </w:rPr>
          <w:t>Приложении 1</w:t>
        </w:r>
      </w:hyperlink>
      <w:r w:rsidRPr="00401D0F">
        <w:rPr>
          <w:rStyle w:val="Hyperlink"/>
        </w:rPr>
        <w:t>.</w:t>
      </w:r>
    </w:p>
    <w:p w14:paraId="7270E8C4" w14:textId="77777777" w:rsidR="00BF43D3" w:rsidRPr="006D2C33" w:rsidRDefault="00BF43D3" w:rsidP="00BF43D3">
      <w:pPr>
        <w:pStyle w:val="ProductList-Body"/>
      </w:pPr>
    </w:p>
    <w:p w14:paraId="709EA4DB" w14:textId="77777777" w:rsidR="00BF43D3" w:rsidRPr="006D2C33" w:rsidRDefault="00BF43D3" w:rsidP="00BF43D3">
      <w:pPr>
        <w:pStyle w:val="ProductList-Body"/>
        <w:tabs>
          <w:tab w:val="clear" w:pos="158"/>
          <w:tab w:val="left" w:pos="180"/>
        </w:tabs>
      </w:pPr>
      <w:r>
        <w:rPr>
          <w:b/>
          <w:color w:val="00188F"/>
        </w:rPr>
        <w:t>Наборы подписных лицензий</w:t>
      </w:r>
    </w:p>
    <w:p w14:paraId="112756EE" w14:textId="77777777" w:rsidR="00BF43D3" w:rsidRPr="006D2C33" w:rsidRDefault="00BF43D3" w:rsidP="00BF43D3">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2D3E9532" w14:textId="77777777" w:rsidR="00BF43D3" w:rsidRPr="006D2C33" w:rsidRDefault="00BF43D3" w:rsidP="00BF43D3">
      <w:pPr>
        <w:pStyle w:val="ProductList-Body"/>
      </w:pPr>
    </w:p>
    <w:p w14:paraId="14A8974F" w14:textId="77777777" w:rsidR="00CA0D72" w:rsidRPr="00CC13E3" w:rsidRDefault="00CA0D72" w:rsidP="00CA0D72">
      <w:pPr>
        <w:pStyle w:val="ProductList-Body"/>
        <w:tabs>
          <w:tab w:val="clear" w:pos="158"/>
          <w:tab w:val="left" w:pos="360"/>
        </w:tabs>
      </w:pPr>
      <w:r>
        <w:rPr>
          <w:b/>
          <w:color w:val="00188F"/>
        </w:rPr>
        <w:t>Внешние пользователи</w:t>
      </w:r>
    </w:p>
    <w:p w14:paraId="22C16673" w14:textId="77777777" w:rsidR="00CA0D72" w:rsidRPr="00CC13E3" w:rsidRDefault="00CA0D72" w:rsidP="00CA0D72">
      <w:pPr>
        <w:pStyle w:val="ProductList-Body"/>
        <w:tabs>
          <w:tab w:val="clear" w:pos="158"/>
          <w:tab w:val="left" w:pos="360"/>
        </w:tabs>
      </w:pPr>
      <w:r>
        <w:t>Внешним пользователям Microsoft Dynamics 365 Services для доступа к Веб-службе лицензия SL не требуется. Данное исключение не распространяется на подрядчиков и агентов Клиента или его Аффилированных лиц, а также Внешних пользователей, использующих клиенты Microsoft Dynamics 365 со службами Microsoft Dynamics 365 Services, отличными от Microsoft Dynamics 365 for Operations.</w:t>
      </w:r>
    </w:p>
    <w:p w14:paraId="4035950A" w14:textId="77777777" w:rsidR="00BF43D3" w:rsidRPr="006D2C33" w:rsidRDefault="00BF43D3" w:rsidP="00BF43D3">
      <w:pPr>
        <w:pStyle w:val="ProductList-Body"/>
        <w:tabs>
          <w:tab w:val="clear" w:pos="158"/>
          <w:tab w:val="left" w:pos="360"/>
        </w:tabs>
      </w:pPr>
    </w:p>
    <w:p w14:paraId="62A3766D" w14:textId="77777777" w:rsidR="00BF43D3" w:rsidRPr="006D2C33" w:rsidRDefault="00BF43D3" w:rsidP="00BF43D3">
      <w:pPr>
        <w:pStyle w:val="ProductList-ClauseHeading"/>
      </w:pPr>
      <w:r>
        <w:t>Microsoft Dynamics 365 for Operations</w:t>
      </w:r>
    </w:p>
    <w:p w14:paraId="34030C9D" w14:textId="77777777" w:rsidR="00BF43D3" w:rsidRPr="006D2C33" w:rsidRDefault="00BF43D3" w:rsidP="00BF43D3">
      <w:pPr>
        <w:pStyle w:val="ProductList-Body"/>
        <w:tabs>
          <w:tab w:val="clear" w:pos="158"/>
          <w:tab w:val="left" w:pos="360"/>
        </w:tabs>
      </w:pPr>
      <w:r>
        <w:t>Клиент может изменить компонент Microsoft Dynamics 365 for Operations для расширения его функциональных возможностей, но только в целях внутреннего использования Клиента.</w:t>
      </w:r>
    </w:p>
    <w:p w14:paraId="7407B4C7" w14:textId="77777777" w:rsidR="00BF43D3" w:rsidRPr="006D2C33" w:rsidRDefault="00BF43D3" w:rsidP="00BF43D3">
      <w:pPr>
        <w:pStyle w:val="ProductList-Body"/>
        <w:tabs>
          <w:tab w:val="clear" w:pos="158"/>
          <w:tab w:val="left" w:pos="360"/>
        </w:tabs>
      </w:pPr>
    </w:p>
    <w:p w14:paraId="7DA6F46C" w14:textId="77777777" w:rsidR="00CA0D72" w:rsidRPr="00CC13E3" w:rsidRDefault="00CA0D72" w:rsidP="00CA0D72">
      <w:pPr>
        <w:pStyle w:val="ProductList-ClauseHeading"/>
      </w:pPr>
      <w:r>
        <w:t>Права использования сервера для лицензий User SL, From SA User SL и Add-on User SL на Dynamics 365</w:t>
      </w:r>
    </w:p>
    <w:p w14:paraId="08FBCCC6" w14:textId="77777777" w:rsidR="00CA0D72" w:rsidRPr="00CC13E3" w:rsidRDefault="00CA0D72" w:rsidP="00CA0D72">
      <w:pPr>
        <w:pStyle w:val="ProductList-Body"/>
      </w:pPr>
      <w:r>
        <w:t>Клиент с действующей подпиской на Microsoft Dynamics 365 Service может:</w:t>
      </w:r>
    </w:p>
    <w:p w14:paraId="3EEB6D05" w14:textId="77777777" w:rsidR="00CA0D72" w:rsidRPr="00CC13E3" w:rsidRDefault="00CA0D72" w:rsidP="00CA0D72">
      <w:pPr>
        <w:pStyle w:val="ProductList-Body"/>
        <w:numPr>
          <w:ilvl w:val="0"/>
          <w:numId w:val="39"/>
        </w:numPr>
        <w:tabs>
          <w:tab w:val="clear" w:pos="158"/>
          <w:tab w:val="left" w:pos="360"/>
          <w:tab w:val="left" w:pos="720"/>
        </w:tabs>
        <w:ind w:left="720"/>
      </w:pPr>
      <w:r>
        <w:t>устанавливать и использовать любое количество экземпляров программного обеспечения Microsoft Dynamics 365 On-premises Server на любом сервере;</w:t>
      </w:r>
    </w:p>
    <w:p w14:paraId="68C22F48" w14:textId="77777777" w:rsidR="00CA0D72" w:rsidRPr="00CC13E3" w:rsidRDefault="00CA0D72" w:rsidP="00CA0D72">
      <w:pPr>
        <w:pStyle w:val="ProductList-Body"/>
        <w:numPr>
          <w:ilvl w:val="0"/>
          <w:numId w:val="39"/>
        </w:numPr>
        <w:tabs>
          <w:tab w:val="clear" w:pos="158"/>
          <w:tab w:val="left" w:pos="360"/>
          <w:tab w:val="left" w:pos="720"/>
        </w:tabs>
        <w:ind w:left="720"/>
      </w:pPr>
      <w:r>
        <w:t>позволять пользователям и устройствам, имеющим лицензии CAL на Microsoft Dynamics 365, лицензии CAL на Microsoft Dynamics CRM и лицензии CAL на Microsoft Dynamics AX, осуществлять доступ к программному обеспечению Microsoft Dynamics Server, предоставленному с подпиской на Microsoft Dynamics 365. Пользователи или устройства без программы Software Assurance для лицензий CAL не могут осуществлять доступ к новым версиям Microsoft Dynamics 365 On-premise Server;</w:t>
      </w:r>
    </w:p>
    <w:p w14:paraId="7C9CCE85" w14:textId="77777777" w:rsidR="00CA0D72" w:rsidRPr="00CC13E3" w:rsidRDefault="00CA0D72" w:rsidP="00CA0D72">
      <w:pPr>
        <w:pStyle w:val="ProductList-Body"/>
        <w:numPr>
          <w:ilvl w:val="0"/>
          <w:numId w:val="39"/>
        </w:numPr>
        <w:tabs>
          <w:tab w:val="clear" w:pos="158"/>
          <w:tab w:val="left" w:pos="360"/>
          <w:tab w:val="left" w:pos="720"/>
        </w:tabs>
        <w:ind w:left="720"/>
      </w:pPr>
      <w:r>
        <w:t xml:space="preserve">получать и использовать обновления, связанные с государственными налоговыми или нормативного-правовыми требованиями, для программного обеспечения Microsoft Dynamics Server; </w:t>
      </w:r>
    </w:p>
    <w:p w14:paraId="26ABBDB4" w14:textId="77777777" w:rsidR="00CA0D72" w:rsidRPr="00CC13E3" w:rsidRDefault="00CA0D72" w:rsidP="00CA0D7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Microsoft Dynamics Server и только во внутренних процессах Клиента;</w:t>
      </w:r>
    </w:p>
    <w:p w14:paraId="25995FC2" w14:textId="77777777" w:rsidR="00CA0D72" w:rsidRPr="00CC13E3" w:rsidRDefault="00CA0D72" w:rsidP="00CA0D72">
      <w:pPr>
        <w:pStyle w:val="ProductList-Body"/>
        <w:numPr>
          <w:ilvl w:val="0"/>
          <w:numId w:val="39"/>
        </w:numPr>
        <w:tabs>
          <w:tab w:val="clear" w:pos="158"/>
          <w:tab w:val="left" w:pos="360"/>
          <w:tab w:val="left" w:pos="720"/>
        </w:tabs>
        <w:ind w:left="720"/>
      </w:pPr>
      <w:r>
        <w:t>это положение о правах на использование сервера не применяется к лицензии Клиентов на Microsoft Dynamics 365 Business Edition.</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11" w:name="_Toc459970722"/>
      <w:bookmarkStart w:id="112" w:name="MicrosoftSocialEngagement"/>
      <w:r>
        <w:rPr>
          <w:b/>
          <w:color w:val="00188F"/>
        </w:rPr>
        <w:t>Microsoft Social Engagement</w:t>
      </w:r>
      <w:bookmarkEnd w:id="111"/>
    </w:p>
    <w:bookmarkEnd w:id="112"/>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 xml:space="preserve">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w:t>
      </w:r>
      <w:r>
        <w:lastRenderedPageBreak/>
        <w:t>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2D4BFE"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3" w:name="_Toc472670406"/>
      <w:bookmarkStart w:id="114" w:name="O365Services"/>
      <w:r w:rsidRPr="007D64E5">
        <w:rPr>
          <w:lang w:val="ru-RU"/>
        </w:rPr>
        <w:t xml:space="preserve">Службы </w:t>
      </w:r>
      <w:r>
        <w:t>Office</w:t>
      </w:r>
      <w:r w:rsidRPr="007D64E5">
        <w:rPr>
          <w:lang w:val="ru-RU"/>
        </w:rPr>
        <w:t xml:space="preserve"> 365</w:t>
      </w:r>
      <w:bookmarkEnd w:id="113"/>
    </w:p>
    <w:bookmarkEnd w:id="114"/>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5" w:name="CoreFeaturesforOffice365Services"/>
      <w:r>
        <w:rPr>
          <w:b/>
          <w:color w:val="00188F"/>
        </w:rPr>
        <w:t>Основные характеристики Служб Office 365</w:t>
      </w:r>
    </w:p>
    <w:bookmarkEnd w:id="115"/>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16" w:name="MicrosoftTeams"/>
      <w:r>
        <w:rPr>
          <w:b/>
          <w:color w:val="00188F"/>
        </w:rPr>
        <w:t>Группы специалистов Microsoft</w:t>
      </w:r>
      <w:bookmarkEnd w:id="116"/>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17" w:name="ExchangeOnline"/>
      <w:r w:rsidRPr="00985653">
        <w:rPr>
          <w:lang w:val="ru-RU"/>
        </w:rPr>
        <w:tab/>
      </w:r>
      <w:bookmarkStart w:id="118" w:name="_Toc472670407"/>
      <w:r w:rsidR="00E93FD0">
        <w:t>Exchange</w:t>
      </w:r>
      <w:r w:rsidR="00E93FD0" w:rsidRPr="005920C4">
        <w:t xml:space="preserve"> </w:t>
      </w:r>
      <w:r w:rsidR="00E93FD0">
        <w:t>Online</w:t>
      </w:r>
      <w:bookmarkEnd w:id="118"/>
    </w:p>
    <w:p w14:paraId="504B85AD" w14:textId="77777777" w:rsidR="00E93FD0" w:rsidRPr="005920C4" w:rsidRDefault="00E93FD0" w:rsidP="004E52BA">
      <w:pPr>
        <w:pStyle w:val="ProductList-Offering1"/>
        <w:rPr>
          <w:lang w:val="en-US"/>
        </w:rPr>
        <w:sectPr w:rsidR="00E93FD0" w:rsidRPr="005920C4" w:rsidSect="00A2616B">
          <w:footerReference w:type="first" r:id="rId40"/>
          <w:type w:val="continuous"/>
          <w:pgSz w:w="12240" w:h="15840"/>
          <w:pgMar w:top="1440" w:right="720" w:bottom="1440" w:left="720" w:header="720" w:footer="576" w:gutter="0"/>
          <w:cols w:space="720"/>
          <w:titlePg/>
          <w:docGrid w:linePitch="360"/>
        </w:sectPr>
      </w:pPr>
    </w:p>
    <w:bookmarkEnd w:id="117"/>
    <w:p w14:paraId="0FDE8929" w14:textId="77777777" w:rsidR="00BF43D3" w:rsidRPr="006D2C33" w:rsidRDefault="00BF43D3" w:rsidP="00BF43D3">
      <w:pPr>
        <w:pStyle w:val="ProductList-Body"/>
      </w:pPr>
      <w:r>
        <w:rPr>
          <w:rFonts w:asciiTheme="majorHAnsi" w:hAnsiTheme="majorHAnsi"/>
          <w:sz w:val="16"/>
          <w:szCs w:val="16"/>
        </w:rPr>
        <w:t>Office 365 Advanced Threat Protection</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77777777" w:rsidR="00BF43D3" w:rsidRPr="006D2C33" w:rsidRDefault="00BF43D3" w:rsidP="00BF43D3">
      <w:pPr>
        <w:pStyle w:val="ProductList-Body"/>
      </w:pPr>
      <w:r>
        <w:rPr>
          <w:rFonts w:asciiTheme="majorHAnsi" w:hAnsiTheme="majorHAnsi"/>
          <w:sz w:val="16"/>
          <w:szCs w:val="16"/>
        </w:rPr>
        <w:t>Exchange Online Kiosk</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lastRenderedPageBreak/>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w:t>
      </w:r>
      <w:r>
        <w:lastRenderedPageBreak/>
        <w:t xml:space="preserve">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19" w:name="_Toc423959249"/>
      <w:r w:rsidRPr="00E52DB9">
        <w:rPr>
          <w:b/>
          <w:color w:val="00188F"/>
        </w:rPr>
        <w:t>Соглашение об уровнях обслуживания</w:t>
      </w:r>
      <w:bookmarkEnd w:id="119"/>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2D4BFE"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20" w:name="_Toc472670408"/>
      <w:bookmarkStart w:id="121" w:name="Office365Applications"/>
      <w:r w:rsidRPr="007D64E5">
        <w:rPr>
          <w:lang w:val="ru-RU"/>
        </w:rPr>
        <w:t xml:space="preserve">Приложения </w:t>
      </w:r>
      <w:r>
        <w:t>Office</w:t>
      </w:r>
      <w:r w:rsidRPr="007D64E5">
        <w:rPr>
          <w:lang w:val="ru-RU"/>
        </w:rPr>
        <w:t xml:space="preserve"> 365</w:t>
      </w:r>
      <w:bookmarkEnd w:id="120"/>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21"/>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2D4BFE"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77777777" w:rsidR="00F9149A" w:rsidRPr="00985653" w:rsidRDefault="00F9149A" w:rsidP="00F9149A">
      <w:pPr>
        <w:pStyle w:val="ProductList-Offering2Heading"/>
        <w:outlineLvl w:val="2"/>
        <w:rPr>
          <w:lang w:val="ru-RU"/>
        </w:rPr>
      </w:pPr>
      <w:r w:rsidRPr="00985653">
        <w:rPr>
          <w:lang w:val="ru-RU"/>
        </w:rPr>
        <w:lastRenderedPageBreak/>
        <w:tab/>
      </w:r>
      <w:bookmarkStart w:id="122" w:name="MicrosoftMyAnalytics"/>
      <w:bookmarkStart w:id="123" w:name="_Toc465426847"/>
      <w:bookmarkStart w:id="124" w:name="_Toc472670409"/>
      <w:r>
        <w:t>Microsoft</w:t>
      </w:r>
      <w:r w:rsidRPr="00985653">
        <w:rPr>
          <w:lang w:val="ru-RU"/>
        </w:rPr>
        <w:t xml:space="preserve"> </w:t>
      </w:r>
      <w:r>
        <w:t>MyAnalytics</w:t>
      </w:r>
      <w:bookmarkEnd w:id="122"/>
      <w:bookmarkEnd w:id="123"/>
      <w:bookmarkEnd w:id="124"/>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2D4BFE"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095470BD" w14:textId="77777777" w:rsidR="00985653" w:rsidRDefault="00985653" w:rsidP="00985653">
      <w:pPr>
        <w:pStyle w:val="ProductList-Offering2Heading"/>
        <w:outlineLvl w:val="2"/>
      </w:pPr>
      <w:r>
        <w:tab/>
      </w:r>
      <w:bookmarkStart w:id="125" w:name="_Toc465426848"/>
      <w:bookmarkStart w:id="126" w:name="_Toc468350417"/>
      <w:bookmarkStart w:id="127" w:name="_Toc472670410"/>
      <w:r>
        <w:t xml:space="preserve">Office 365 Advanced </w:t>
      </w:r>
      <w:bookmarkEnd w:id="125"/>
      <w:r>
        <w:t>Compliance</w:t>
      </w:r>
      <w:bookmarkEnd w:id="126"/>
      <w:bookmarkEnd w:id="127"/>
    </w:p>
    <w:p w14:paraId="0775C2BA" w14:textId="77777777" w:rsidR="00985653" w:rsidRPr="00123E7D" w:rsidRDefault="00985653" w:rsidP="00985653">
      <w:pPr>
        <w:pStyle w:val="ProductList-Body"/>
        <w:rPr>
          <w:b/>
          <w:color w:val="00188F"/>
        </w:rPr>
      </w:pPr>
      <w:r>
        <w:rPr>
          <w:b/>
          <w:color w:val="00188F"/>
        </w:rPr>
        <w:t>Соглашение об уровнях обслуживания</w:t>
      </w:r>
    </w:p>
    <w:p w14:paraId="4BBC18A9" w14:textId="77777777" w:rsidR="00985653" w:rsidRDefault="00985653" w:rsidP="00985653">
      <w:pPr>
        <w:pStyle w:val="ProductList-Body"/>
      </w:pPr>
      <w:r>
        <w:t>Для продукта Office 365 Advanced Compliance не предусмотрено Соглашение об уровне обслуживания.</w:t>
      </w:r>
    </w:p>
    <w:p w14:paraId="7145F446" w14:textId="77777777" w:rsidR="007D64E5" w:rsidRPr="007F0A21" w:rsidRDefault="002D4BFE" w:rsidP="00985653">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8" w:name="_Toc472670411"/>
      <w:r>
        <w:t>Office</w:t>
      </w:r>
      <w:r w:rsidRPr="007D64E5">
        <w:rPr>
          <w:lang w:val="ru-RU"/>
        </w:rPr>
        <w:t xml:space="preserve"> </w:t>
      </w:r>
      <w:r>
        <w:t>Online</w:t>
      </w:r>
      <w:bookmarkEnd w:id="128"/>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2D4BFE"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9" w:name="_Toc472670412"/>
      <w:r>
        <w:t>OneDrive</w:t>
      </w:r>
      <w:r w:rsidRPr="007D64E5">
        <w:rPr>
          <w:lang w:val="ru-RU"/>
        </w:rPr>
        <w:t xml:space="preserve"> для бизнеса</w:t>
      </w:r>
      <w:bookmarkEnd w:id="129"/>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2D4BFE"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30" w:name="_Toc453946627"/>
      <w:bookmarkStart w:id="131" w:name="_Toc451949065"/>
      <w:bookmarkStart w:id="132" w:name="_Toc472670413"/>
      <w:bookmarkStart w:id="133" w:name="ProjectOnline"/>
      <w:r w:rsidRPr="000C5139">
        <w:t>Project Online</w:t>
      </w:r>
      <w:bookmarkEnd w:id="130"/>
      <w:bookmarkEnd w:id="131"/>
      <w:bookmarkEnd w:id="132"/>
    </w:p>
    <w:bookmarkEnd w:id="133"/>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2D4BFE"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70786B0" w14:textId="77777777" w:rsidR="00CA0D72" w:rsidRDefault="00CA0D72" w:rsidP="00CA0D72">
      <w:pPr>
        <w:pStyle w:val="ProductList-Body"/>
      </w:pPr>
    </w:p>
    <w:p w14:paraId="1B42AF51" w14:textId="287AB652" w:rsidR="00CA0D72" w:rsidRDefault="00CA0D72" w:rsidP="00CA0D72">
      <w:pPr>
        <w:pStyle w:val="ProductList-Body"/>
      </w:pPr>
    </w:p>
    <w:p w14:paraId="06B130B3" w14:textId="457C5E59" w:rsidR="00CA0D72" w:rsidRDefault="00CA0D72" w:rsidP="00CA0D72">
      <w:pPr>
        <w:pStyle w:val="ProductList-Body"/>
      </w:pPr>
    </w:p>
    <w:p w14:paraId="4F3C5173" w14:textId="77777777" w:rsidR="00CA0D72" w:rsidRDefault="00CA0D72" w:rsidP="00CA0D72">
      <w:pPr>
        <w:pStyle w:val="ProductList-Body"/>
      </w:pPr>
    </w:p>
    <w:p w14:paraId="79FA67C4" w14:textId="77777777" w:rsidR="00CA0D72" w:rsidRDefault="00CA0D72" w:rsidP="00CA0D72">
      <w:pPr>
        <w:pStyle w:val="ProductList-Body"/>
      </w:pPr>
    </w:p>
    <w:p w14:paraId="048D16AA" w14:textId="2AA7948B" w:rsidR="005B7124" w:rsidRPr="005920C4" w:rsidRDefault="005B7124" w:rsidP="00BE3DB5">
      <w:pPr>
        <w:pStyle w:val="ProductList-Offering2Heading"/>
      </w:pPr>
      <w:r w:rsidRPr="005920C4">
        <w:lastRenderedPageBreak/>
        <w:tab/>
      </w:r>
      <w:bookmarkStart w:id="134" w:name="_Toc472670414"/>
      <w:r>
        <w:t>SharePoint</w:t>
      </w:r>
      <w:r w:rsidRPr="005920C4">
        <w:t xml:space="preserve"> </w:t>
      </w:r>
      <w:r>
        <w:t>Online</w:t>
      </w:r>
      <w:bookmarkEnd w:id="134"/>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77777777" w:rsidR="00BF43D3" w:rsidRPr="006D2C33" w:rsidRDefault="00BF43D3" w:rsidP="00BF43D3">
      <w:pPr>
        <w:pStyle w:val="ProductList-Body"/>
      </w:pPr>
      <w:r>
        <w:rPr>
          <w:rFonts w:asciiTheme="majorHAnsi" w:hAnsiTheme="majorHAnsi"/>
          <w:sz w:val="16"/>
          <w:szCs w:val="16"/>
        </w:rPr>
        <w:t>SharePoint Online Kiosk</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2D4BFE"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5" w:name="SkypeforBusinessOnline"/>
      <w:r w:rsidRPr="007D64E5">
        <w:rPr>
          <w:lang w:val="ru-RU"/>
        </w:rPr>
        <w:tab/>
      </w:r>
      <w:bookmarkStart w:id="136" w:name="_Toc431797723"/>
      <w:bookmarkStart w:id="137" w:name="_Toc431459539"/>
      <w:bookmarkStart w:id="138" w:name="_Toc472670415"/>
      <w:r>
        <w:t>Skype</w:t>
      </w:r>
      <w:r w:rsidRPr="007D64E5">
        <w:rPr>
          <w:lang w:val="ru-RU"/>
        </w:rPr>
        <w:t xml:space="preserve"> для бизнеса </w:t>
      </w:r>
      <w:bookmarkEnd w:id="136"/>
      <w:r>
        <w:t>Online</w:t>
      </w:r>
      <w:bookmarkEnd w:id="135"/>
      <w:bookmarkEnd w:id="137"/>
      <w:bookmarkEnd w:id="138"/>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9" w:name="Основныехарактеристики"/>
      <w:r>
        <w:rPr>
          <w:b/>
          <w:color w:val="00188F"/>
        </w:rPr>
        <w:t xml:space="preserve">Основные характеристики </w:t>
      </w:r>
      <w:bookmarkEnd w:id="139"/>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2D4BFE"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40" w:name="SkypeforBusinessOnlinePTSN"/>
      <w:r w:rsidRPr="007D64E5">
        <w:rPr>
          <w:lang w:val="ru-RU"/>
        </w:rPr>
        <w:tab/>
      </w:r>
      <w:bookmarkStart w:id="141" w:name="_Toc472670416"/>
      <w:r w:rsidRPr="007D64E5">
        <w:rPr>
          <w:lang w:val="ru-RU"/>
        </w:rPr>
        <w:t xml:space="preserve">Службы ТСОП в </w:t>
      </w:r>
      <w:r>
        <w:t>Skype</w:t>
      </w:r>
      <w:r w:rsidRPr="007D64E5">
        <w:rPr>
          <w:lang w:val="ru-RU"/>
        </w:rPr>
        <w:t xml:space="preserve"> для бизнеса </w:t>
      </w:r>
      <w:r>
        <w:t>Online</w:t>
      </w:r>
      <w:bookmarkEnd w:id="141"/>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40"/>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74554284" w14:textId="77777777" w:rsidR="00CA0D72" w:rsidRPr="00CC13E3" w:rsidRDefault="00CA0D72" w:rsidP="00CA0D72">
      <w:pPr>
        <w:pStyle w:val="ProductList-Body"/>
      </w:pPr>
      <w:r>
        <w:rPr>
          <w:b/>
          <w:color w:val="00188F"/>
        </w:rPr>
        <w:t xml:space="preserve">Службы ТСОП </w:t>
      </w:r>
    </w:p>
    <w:p w14:paraId="05E5A72F" w14:textId="77777777" w:rsidR="00CA0D72" w:rsidRPr="00CC13E3" w:rsidRDefault="00CA0D72" w:rsidP="00CA0D72">
      <w:pPr>
        <w:pStyle w:val="ProductList-Body"/>
      </w:pPr>
      <w:r>
        <w:t xml:space="preserve">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Условия </w:t>
      </w:r>
      <w:r>
        <w:lastRenderedPageBreak/>
        <w:t>использования PSTN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3" w:history="1">
        <w:r>
          <w:rPr>
            <w:rStyle w:val="Hyperlink"/>
          </w:rPr>
          <w:t>http://go.microsoft.com/fwlink/?LinkId=690247</w:t>
        </w:r>
      </w:hyperlink>
      <w:r>
        <w:t>).</w:t>
      </w:r>
    </w:p>
    <w:p w14:paraId="564B78D6" w14:textId="77777777" w:rsidR="00CA0D72" w:rsidRPr="00CC13E3" w:rsidRDefault="00CA0D72" w:rsidP="00CA0D72">
      <w:pPr>
        <w:pStyle w:val="ProductList-Body"/>
      </w:pPr>
    </w:p>
    <w:p w14:paraId="28677D84" w14:textId="77777777" w:rsidR="00CA0D72" w:rsidRPr="00CC13E3" w:rsidRDefault="00CA0D72" w:rsidP="00CA0D72">
      <w:pPr>
        <w:pStyle w:val="ProductList-Body"/>
      </w:pPr>
      <w:r>
        <w:t>Превышение ограничений на использование соответствующего плана подписки на PSTN Service (в соответствии с описанием в условиях использования) может привести к приостановке оказания услуги.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03659E20" w14:textId="77777777" w:rsidR="003B0BB4" w:rsidRPr="00927E5E" w:rsidRDefault="002D4BFE"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42" w:name="_Toc472670417"/>
      <w:bookmarkStart w:id="143" w:name="OtherOnlineServices"/>
      <w:r w:rsidRPr="007D64E5">
        <w:rPr>
          <w:lang w:val="ru-RU"/>
        </w:rPr>
        <w:t>Другие веб-службы</w:t>
      </w:r>
      <w:bookmarkEnd w:id="142"/>
    </w:p>
    <w:p w14:paraId="252F77D7" w14:textId="77777777" w:rsidR="00F9149A" w:rsidRPr="00C5037C" w:rsidRDefault="00F9149A" w:rsidP="00F9149A">
      <w:pPr>
        <w:pStyle w:val="ProductList-Offering2Heading"/>
        <w:outlineLvl w:val="2"/>
      </w:pPr>
      <w:bookmarkStart w:id="144" w:name="MicrosoftLearning"/>
      <w:bookmarkStart w:id="145" w:name="MicrosoftPowerBIPro"/>
      <w:bookmarkEnd w:id="143"/>
      <w:r w:rsidRPr="00985653">
        <w:rPr>
          <w:lang w:val="ru-RU"/>
        </w:rPr>
        <w:tab/>
      </w:r>
      <w:bookmarkStart w:id="146" w:name="_Toc465426856"/>
      <w:bookmarkStart w:id="147" w:name="_Toc460240120"/>
      <w:bookmarkStart w:id="148" w:name="_Toc472670418"/>
      <w:bookmarkStart w:id="149" w:name="BingMaps"/>
      <w:r>
        <w:t>Платформы</w:t>
      </w:r>
      <w:r w:rsidRPr="00C5037C">
        <w:t xml:space="preserve"> Bing Maps Enterprise Platform </w:t>
      </w:r>
      <w:r>
        <w:t>и</w:t>
      </w:r>
      <w:r w:rsidRPr="00C5037C">
        <w:t xml:space="preserve"> Bing Maps Mobile Asset Management Platform</w:t>
      </w:r>
      <w:bookmarkEnd w:id="146"/>
      <w:bookmarkEnd w:id="147"/>
      <w:bookmarkEnd w:id="148"/>
    </w:p>
    <w:bookmarkEnd w:id="149"/>
    <w:p w14:paraId="2915441B" w14:textId="77777777" w:rsidR="00F9149A" w:rsidRPr="00C5037C" w:rsidRDefault="00F9149A" w:rsidP="00F9149A">
      <w:pPr>
        <w:pStyle w:val="ProductList-Body"/>
        <w:rPr>
          <w:lang w:val="en-US"/>
        </w:rPr>
      </w:pPr>
      <w:r>
        <w:rPr>
          <w:b/>
          <w:color w:val="00188F"/>
        </w:rPr>
        <w:t>Подписные</w:t>
      </w:r>
      <w:r w:rsidRPr="00C5037C">
        <w:rPr>
          <w:b/>
          <w:color w:val="00188F"/>
          <w:lang w:val="en-US"/>
        </w:rPr>
        <w:t xml:space="preserve"> </w:t>
      </w:r>
      <w:r>
        <w:rPr>
          <w:b/>
          <w:color w:val="00188F"/>
        </w:rPr>
        <w:t>лицензии</w:t>
      </w:r>
      <w:r w:rsidRPr="00C5037C">
        <w:rPr>
          <w:b/>
          <w:color w:val="00188F"/>
          <w:lang w:val="en-US"/>
        </w:rPr>
        <w:t xml:space="preserve"> Service</w:t>
      </w:r>
    </w:p>
    <w:p w14:paraId="2FE280D9" w14:textId="77777777" w:rsidR="00F9149A" w:rsidRPr="00F55075" w:rsidRDefault="00F9149A" w:rsidP="00F9149A">
      <w:pPr>
        <w:pStyle w:val="ProductList-Body"/>
      </w:pPr>
      <w:r>
        <w:t>Для</w:t>
      </w:r>
      <w:r w:rsidRPr="00C5037C">
        <w:rPr>
          <w:lang w:val="en-US"/>
        </w:rPr>
        <w:t xml:space="preserve"> </w:t>
      </w:r>
      <w:r>
        <w:t>доступа</w:t>
      </w:r>
      <w:r w:rsidRPr="00C5037C">
        <w:rPr>
          <w:lang w:val="en-US"/>
        </w:rPr>
        <w:t xml:space="preserve"> </w:t>
      </w:r>
      <w:r>
        <w:t>к</w:t>
      </w:r>
      <w:r w:rsidRPr="00C5037C">
        <w:rPr>
          <w:lang w:val="en-US"/>
        </w:rPr>
        <w:t xml:space="preserve"> </w:t>
      </w:r>
      <w:r>
        <w:t>службе</w:t>
      </w:r>
      <w:r w:rsidRPr="00C5037C">
        <w:rPr>
          <w:lang w:val="en-US"/>
        </w:rPr>
        <w:t xml:space="preserve"> </w:t>
      </w:r>
      <w:r>
        <w:t>с</w:t>
      </w:r>
      <w:r w:rsidRPr="00C5037C">
        <w:rPr>
          <w:lang w:val="en-US"/>
        </w:rPr>
        <w:t xml:space="preserve"> </w:t>
      </w:r>
      <w:r>
        <w:t>использованием</w:t>
      </w:r>
      <w:r w:rsidRPr="00C5037C">
        <w:rPr>
          <w:lang w:val="en-US"/>
        </w:rPr>
        <w:t xml:space="preserve"> </w:t>
      </w:r>
      <w:r>
        <w:t>платформы</w:t>
      </w:r>
      <w:r w:rsidRPr="00C5037C">
        <w:rPr>
          <w:lang w:val="en-US"/>
        </w:rPr>
        <w:t xml:space="preserve"> Bing Maps Enterprise Platform </w:t>
      </w:r>
      <w:r>
        <w:t>или</w:t>
      </w:r>
      <w:r w:rsidRPr="00C5037C">
        <w:rPr>
          <w:lang w:val="en-US"/>
        </w:rPr>
        <w:t xml:space="preserve"> Bing Maps Mobile Asset Management Platform </w:t>
      </w:r>
      <w:r>
        <w:t>требуется</w:t>
      </w:r>
      <w:r w:rsidRPr="00C5037C">
        <w:rPr>
          <w:lang w:val="en-US"/>
        </w:rPr>
        <w:t xml:space="preserve"> </w:t>
      </w:r>
      <w:r>
        <w:t>подписная</w:t>
      </w:r>
      <w:r w:rsidRPr="00C5037C">
        <w:rPr>
          <w:lang w:val="en-US"/>
        </w:rPr>
        <w:t xml:space="preserve"> </w:t>
      </w:r>
      <w:r>
        <w:t>лицензия</w:t>
      </w:r>
      <w:r w:rsidRPr="00C5037C">
        <w:rPr>
          <w:lang w:val="en-US"/>
        </w:rPr>
        <w:t xml:space="preserve"> </w:t>
      </w:r>
      <w:r>
        <w:t>на</w:t>
      </w:r>
      <w:r w:rsidRPr="00C5037C">
        <w:rPr>
          <w:lang w:val="en-US"/>
        </w:rPr>
        <w:t xml:space="preserve"> </w:t>
      </w:r>
      <w:r>
        <w:t>Службу</w:t>
      </w:r>
      <w:r w:rsidRPr="00C5037C">
        <w:rPr>
          <w:lang w:val="en-US"/>
        </w:rPr>
        <w:t xml:space="preserve">. </w:t>
      </w:r>
      <w:r>
        <w:t xml:space="preserve">Каждая Лицензия на службу должна приобретаться, по крайней мере, с одной из следующих соответствующих Подписных лицензий Add-On. </w:t>
      </w:r>
    </w:p>
    <w:p w14:paraId="1F75D1C9" w14:textId="77777777" w:rsidR="00F9149A" w:rsidRPr="00F55075" w:rsidRDefault="00F9149A" w:rsidP="00F9149A">
      <w:pPr>
        <w:pStyle w:val="ProductList-Body"/>
        <w:numPr>
          <w:ilvl w:val="0"/>
          <w:numId w:val="40"/>
        </w:numPr>
        <w:ind w:left="450" w:hanging="270"/>
      </w:pPr>
      <w:r>
        <w:t>Для подписной лицензии на службу Bing Maps Enterprise Platform:</w:t>
      </w:r>
    </w:p>
    <w:p w14:paraId="05FDD467"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75CA38B9"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69EF1215" w14:textId="77777777" w:rsidR="00F9149A" w:rsidRPr="00F55075" w:rsidRDefault="00F9149A" w:rsidP="00F9149A">
      <w:pPr>
        <w:pStyle w:val="ProductList-Body"/>
        <w:numPr>
          <w:ilvl w:val="0"/>
          <w:numId w:val="41"/>
        </w:numPr>
        <w:spacing w:before="40"/>
        <w:ind w:left="810" w:hanging="270"/>
      </w:pPr>
      <w:r>
        <w:t>Подписная лицензия Add-On Bing Maps Known User или</w:t>
      </w:r>
    </w:p>
    <w:p w14:paraId="139599A8" w14:textId="77777777" w:rsidR="00F9149A" w:rsidRPr="00C5037C" w:rsidRDefault="00F9149A" w:rsidP="00F9149A">
      <w:pPr>
        <w:pStyle w:val="ProductList-Body"/>
        <w:numPr>
          <w:ilvl w:val="0"/>
          <w:numId w:val="41"/>
        </w:numPr>
        <w:spacing w:before="40"/>
        <w:ind w:left="810" w:hanging="270"/>
        <w:rPr>
          <w:lang w:val="en-US"/>
        </w:rPr>
      </w:pPr>
      <w:r>
        <w:t>Подписная</w:t>
      </w:r>
      <w:r w:rsidRPr="00C5037C">
        <w:rPr>
          <w:lang w:val="en-US"/>
        </w:rPr>
        <w:t xml:space="preserve"> </w:t>
      </w:r>
      <w:r>
        <w:t>лицензия</w:t>
      </w:r>
      <w:r w:rsidRPr="00C5037C">
        <w:rPr>
          <w:lang w:val="en-US"/>
        </w:rPr>
        <w:t xml:space="preserve"> Add-On Bing Maps Light User.</w:t>
      </w:r>
    </w:p>
    <w:p w14:paraId="6D347654" w14:textId="77777777" w:rsidR="00F9149A" w:rsidRPr="00F55075" w:rsidRDefault="00F9149A" w:rsidP="00F9149A">
      <w:pPr>
        <w:pStyle w:val="ProductList-Body"/>
        <w:numPr>
          <w:ilvl w:val="0"/>
          <w:numId w:val="20"/>
        </w:numPr>
        <w:spacing w:before="40"/>
        <w:ind w:left="450" w:hanging="270"/>
      </w:pPr>
      <w:r>
        <w:t>Для подписной лицензии на службу Bing Maps Mobile Asset Management Platform; для каждого ресурса:</w:t>
      </w:r>
    </w:p>
    <w:p w14:paraId="10AC6C7B"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Северной Америки</w:t>
      </w:r>
    </w:p>
    <w:p w14:paraId="41CA56D1"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Европы или</w:t>
      </w:r>
    </w:p>
    <w:p w14:paraId="0A71693E"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других стран</w:t>
      </w:r>
    </w:p>
    <w:p w14:paraId="3BDF36C8" w14:textId="77777777" w:rsidR="00F9149A" w:rsidRPr="00F55075" w:rsidRDefault="00F9149A" w:rsidP="00F9149A">
      <w:pPr>
        <w:pStyle w:val="ProductList-Body"/>
      </w:pPr>
    </w:p>
    <w:p w14:paraId="7D456687" w14:textId="77777777" w:rsidR="00F9149A" w:rsidRPr="00F55075" w:rsidRDefault="00F9149A" w:rsidP="00F9149A">
      <w:pPr>
        <w:pStyle w:val="ProductList-Body"/>
      </w:pPr>
      <w:r>
        <w:rPr>
          <w:b/>
          <w:color w:val="00188F"/>
        </w:rPr>
        <w:t>Соответствующие подписные лицензии Add-on для Платформы мобильной версии Карт Bing: управление активами</w:t>
      </w:r>
    </w:p>
    <w:p w14:paraId="6A7B3B02" w14:textId="77777777" w:rsidR="00F9149A" w:rsidRPr="00F55075" w:rsidRDefault="00F9149A" w:rsidP="00F9149A">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1493A035" w14:textId="77777777" w:rsidR="00F9149A" w:rsidRPr="00F55075" w:rsidRDefault="00F9149A" w:rsidP="00F9149A">
      <w:pPr>
        <w:pStyle w:val="ProductList-Body"/>
      </w:pPr>
    </w:p>
    <w:p w14:paraId="7E75DAFB" w14:textId="77777777" w:rsidR="00F9149A" w:rsidRPr="00F55075" w:rsidRDefault="00F9149A" w:rsidP="00F9149A">
      <w:pPr>
        <w:pStyle w:val="ProductList-Body"/>
      </w:pPr>
      <w:r>
        <w:rPr>
          <w:b/>
          <w:color w:val="00188F"/>
        </w:rPr>
        <w:t>Пользователи, прошедшие проверку подлинности</w:t>
      </w:r>
    </w:p>
    <w:p w14:paraId="0A5EC533" w14:textId="77777777" w:rsidR="00F9149A" w:rsidRPr="00F55075" w:rsidRDefault="00F9149A" w:rsidP="00F9149A">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lastRenderedPageBreak/>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4" w:history="1">
        <w:r>
          <w:rPr>
            <w:rStyle w:val="Hyperlink"/>
          </w:rPr>
          <w:t>https://aka.ms/bingmapsplatformapistou</w:t>
        </w:r>
      </w:hyperlink>
      <w:r>
        <w:t xml:space="preserve"> и </w:t>
      </w:r>
      <w:hyperlink r:id="rId45"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2D4BFE"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5A165D20" w14:textId="58166CF1" w:rsidR="00BF43D3" w:rsidRPr="00985653" w:rsidRDefault="00BF43D3" w:rsidP="00BF43D3">
      <w:pPr>
        <w:pStyle w:val="ProductList-Offering2Heading"/>
        <w:rPr>
          <w:lang w:val="ru-RU"/>
        </w:rPr>
      </w:pPr>
      <w:r w:rsidRPr="00985653">
        <w:rPr>
          <w:lang w:val="ru-RU"/>
        </w:rPr>
        <w:tab/>
      </w:r>
      <w:bookmarkStart w:id="150" w:name="_Toc472670419"/>
      <w:bookmarkStart w:id="151" w:name="BusinessApplicationPlatform"/>
      <w:r>
        <w:t>Business</w:t>
      </w:r>
      <w:r w:rsidRPr="00985653">
        <w:rPr>
          <w:lang w:val="ru-RU"/>
        </w:rPr>
        <w:t xml:space="preserve"> </w:t>
      </w:r>
      <w:r>
        <w:t>Application</w:t>
      </w:r>
      <w:r w:rsidRPr="00985653">
        <w:rPr>
          <w:lang w:val="ru-RU"/>
        </w:rPr>
        <w:t xml:space="preserve"> </w:t>
      </w:r>
      <w:r>
        <w:t>Platform</w:t>
      </w:r>
      <w:bookmarkEnd w:id="150"/>
    </w:p>
    <w:bookmarkEnd w:id="151"/>
    <w:p w14:paraId="26FF7FED"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first" r:id="rId47"/>
          <w:type w:val="continuous"/>
          <w:pgSz w:w="12240" w:h="15840"/>
          <w:pgMar w:top="1440" w:right="720" w:bottom="1440" w:left="720" w:header="720" w:footer="720" w:gutter="0"/>
          <w:cols w:space="720"/>
          <w:titlePg/>
          <w:docGrid w:linePitch="360"/>
        </w:sectPr>
      </w:pPr>
    </w:p>
    <w:p w14:paraId="32DB5EC5" w14:textId="77777777" w:rsidR="00BF43D3" w:rsidRPr="00A8327A" w:rsidRDefault="00BF43D3" w:rsidP="00BF43D3">
      <w:pPr>
        <w:pStyle w:val="ProductList-Body"/>
        <w:rPr>
          <w:rFonts w:asciiTheme="majorHAnsi" w:hAnsiTheme="majorHAnsi"/>
          <w:sz w:val="16"/>
          <w:szCs w:val="16"/>
        </w:rPr>
        <w:sectPr w:rsidR="00BF43D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4CF83D5" w14:textId="77777777" w:rsidR="00BF43D3" w:rsidRPr="00BF43D3" w:rsidRDefault="00BF43D3" w:rsidP="00BF43D3">
      <w:pPr>
        <w:pStyle w:val="ProductList-Body"/>
        <w:pBdr>
          <w:top w:val="single" w:sz="4" w:space="1" w:color="BFBFBF" w:themeColor="background1" w:themeShade="BF"/>
        </w:pBdr>
        <w:rPr>
          <w:sz w:val="8"/>
        </w:rPr>
      </w:pPr>
    </w:p>
    <w:p w14:paraId="48015B2B" w14:textId="77777777" w:rsidR="00BF43D3" w:rsidRPr="006D2C33" w:rsidRDefault="00BF43D3" w:rsidP="00BF43D3">
      <w:pPr>
        <w:pStyle w:val="ProductList-Body"/>
        <w:keepNext/>
        <w:tabs>
          <w:tab w:val="clear" w:pos="158"/>
          <w:tab w:val="left" w:pos="360"/>
        </w:tabs>
      </w:pPr>
      <w:r>
        <w:rPr>
          <w:b/>
          <w:color w:val="00188F"/>
        </w:rPr>
        <w:t>Уведомления</w:t>
      </w:r>
    </w:p>
    <w:p w14:paraId="771363D3" w14:textId="77777777" w:rsidR="00BF43D3" w:rsidRPr="006D2C33" w:rsidRDefault="00BF43D3" w:rsidP="00BF43D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3DE98260" w14:textId="77777777" w:rsidR="00BF43D3" w:rsidRPr="006D2C33" w:rsidRDefault="002D4BFE"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6CAC5010" w14:textId="1C83F09C" w:rsidR="00A2616B" w:rsidRPr="005D765A" w:rsidRDefault="00A2616B" w:rsidP="00A2616B">
      <w:pPr>
        <w:pStyle w:val="ProductList-Offering2Heading"/>
        <w:rPr>
          <w:lang w:val="ru-RU"/>
        </w:rPr>
      </w:pPr>
      <w:r w:rsidRPr="005D765A">
        <w:rPr>
          <w:lang w:val="ru-RU"/>
        </w:rPr>
        <w:tab/>
      </w:r>
      <w:bookmarkStart w:id="152" w:name="Intune"/>
      <w:bookmarkStart w:id="153" w:name="_Toc459970737"/>
      <w:bookmarkStart w:id="154" w:name="_Toc472670420"/>
      <w:r w:rsidRPr="004C7B38">
        <w:t>Microsoft</w:t>
      </w:r>
      <w:r w:rsidRPr="005D765A">
        <w:rPr>
          <w:lang w:val="ru-RU"/>
        </w:rPr>
        <w:t xml:space="preserve"> </w:t>
      </w:r>
      <w:r w:rsidRPr="004C7B38">
        <w:t>Intune</w:t>
      </w:r>
      <w:bookmarkEnd w:id="152"/>
      <w:bookmarkEnd w:id="153"/>
      <w:bookmarkEnd w:id="154"/>
    </w:p>
    <w:p w14:paraId="29886DED" w14:textId="77777777" w:rsidR="00A2616B" w:rsidRPr="005D765A" w:rsidRDefault="00A2616B" w:rsidP="00A2616B">
      <w:pPr>
        <w:pStyle w:val="ProductList-Body"/>
        <w:rPr>
          <w:rFonts w:asciiTheme="majorHAnsi" w:hAnsiTheme="majorHAnsi"/>
          <w:sz w:val="16"/>
          <w:szCs w:val="16"/>
        </w:rPr>
        <w:sectPr w:rsidR="00A2616B" w:rsidRPr="005D765A" w:rsidSect="00A2616B">
          <w:footerReference w:type="first" r:id="rId48"/>
          <w:type w:val="continuous"/>
          <w:pgSz w:w="12240" w:h="15840"/>
          <w:pgMar w:top="1440" w:right="720" w:bottom="1440" w:left="720" w:header="720" w:footer="576" w:gutter="0"/>
          <w:cols w:space="720"/>
          <w:titlePg/>
          <w:docGrid w:linePitch="360"/>
        </w:sectPr>
      </w:pPr>
    </w:p>
    <w:p w14:paraId="71EDD72A" w14:textId="77777777" w:rsidR="00A2616B" w:rsidRPr="005D765A" w:rsidRDefault="00A2616B" w:rsidP="00A2616B">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sidRPr="004C7B38">
        <w:rPr>
          <w:rFonts w:asciiTheme="majorHAnsi" w:hAnsiTheme="majorHAnsi"/>
          <w:sz w:val="16"/>
          <w:szCs w:val="16"/>
          <w:lang w:val="en-US"/>
        </w:rPr>
        <w:t>Intune</w:t>
      </w:r>
      <w:r w:rsidRPr="005D765A">
        <w:rPr>
          <w:rFonts w:asciiTheme="majorHAnsi" w:hAnsiTheme="majorHAnsi"/>
          <w:sz w:val="16"/>
          <w:szCs w:val="16"/>
        </w:rPr>
        <w:t xml:space="preserve"> («</w:t>
      </w:r>
      <w:r>
        <w:rPr>
          <w:rFonts w:asciiTheme="majorHAnsi" w:hAnsiTheme="majorHAnsi"/>
          <w:sz w:val="16"/>
          <w:szCs w:val="16"/>
        </w:rPr>
        <w:t>на</w:t>
      </w:r>
      <w:r w:rsidRPr="005D765A">
        <w:rPr>
          <w:rFonts w:asciiTheme="majorHAnsi" w:hAnsiTheme="majorHAnsi"/>
          <w:sz w:val="16"/>
          <w:szCs w:val="16"/>
        </w:rPr>
        <w:t xml:space="preserve"> </w:t>
      </w:r>
      <w:r>
        <w:rPr>
          <w:rFonts w:asciiTheme="majorHAnsi" w:hAnsiTheme="majorHAnsi"/>
          <w:sz w:val="16"/>
          <w:szCs w:val="16"/>
        </w:rPr>
        <w:t>пользователя</w:t>
      </w:r>
      <w:r w:rsidRPr="005D765A">
        <w:rPr>
          <w:rFonts w:asciiTheme="majorHAnsi" w:hAnsiTheme="majorHAnsi"/>
          <w:sz w:val="16"/>
          <w:szCs w:val="16"/>
        </w:rPr>
        <w:t>»)</w:t>
      </w:r>
    </w:p>
    <w:p w14:paraId="4C645DB1" w14:textId="77777777" w:rsidR="00A2616B" w:rsidRPr="004C7B38" w:rsidRDefault="00A2616B" w:rsidP="00A2616B">
      <w:pPr>
        <w:pStyle w:val="ProductList-Body"/>
        <w:rPr>
          <w:lang w:val="en-US"/>
        </w:rPr>
      </w:pPr>
      <w:r w:rsidRPr="004C7B38">
        <w:rPr>
          <w:rFonts w:asciiTheme="majorHAnsi" w:hAnsiTheme="majorHAnsi"/>
          <w:sz w:val="16"/>
          <w:szCs w:val="16"/>
          <w:lang w:val="en-US"/>
        </w:rPr>
        <w:t xml:space="preserve">Microsoft Intune Add-on </w:t>
      </w:r>
      <w:r>
        <w:rPr>
          <w:rFonts w:asciiTheme="majorHAnsi" w:hAnsiTheme="majorHAnsi"/>
          <w:sz w:val="16"/>
          <w:szCs w:val="16"/>
        </w:rPr>
        <w:t>для</w:t>
      </w:r>
      <w:r w:rsidRPr="004C7B38">
        <w:rPr>
          <w:rFonts w:asciiTheme="majorHAnsi" w:hAnsiTheme="majorHAnsi"/>
          <w:sz w:val="16"/>
          <w:szCs w:val="16"/>
          <w:lang w:val="en-US"/>
        </w:rPr>
        <w:t xml:space="preserve"> System Center Configuration</w:t>
      </w:r>
    </w:p>
    <w:p w14:paraId="416B3DD2" w14:textId="77777777" w:rsidR="00A2616B" w:rsidRPr="004C7B38" w:rsidRDefault="00A2616B" w:rsidP="00A2616B">
      <w:pPr>
        <w:pStyle w:val="ProductList-Body"/>
        <w:rPr>
          <w:rFonts w:asciiTheme="majorHAnsi" w:hAnsiTheme="majorHAnsi"/>
          <w:sz w:val="16"/>
          <w:szCs w:val="16"/>
          <w:lang w:val="en-US"/>
        </w:rPr>
        <w:sectPr w:rsidR="00A2616B"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4C7B38">
        <w:rPr>
          <w:rFonts w:asciiTheme="majorHAnsi" w:hAnsiTheme="majorHAnsi"/>
          <w:sz w:val="16"/>
          <w:szCs w:val="16"/>
          <w:lang w:val="en-US"/>
        </w:rPr>
        <w:t xml:space="preserve"> Windows Intune </w:t>
      </w:r>
      <w:r>
        <w:rPr>
          <w:rFonts w:asciiTheme="majorHAnsi" w:hAnsiTheme="majorHAnsi"/>
          <w:sz w:val="16"/>
          <w:szCs w:val="16"/>
        </w:rPr>
        <w:t>для</w:t>
      </w:r>
      <w:r w:rsidRPr="004C7B38">
        <w:rPr>
          <w:rFonts w:asciiTheme="majorHAnsi" w:hAnsiTheme="majorHAnsi"/>
          <w:sz w:val="16"/>
          <w:szCs w:val="16"/>
          <w:lang w:val="en-US"/>
        </w:rPr>
        <w:t xml:space="preserve"> System Center Configuration Manager </w:t>
      </w:r>
      <w:r>
        <w:rPr>
          <w:rFonts w:asciiTheme="majorHAnsi" w:hAnsiTheme="majorHAnsi"/>
          <w:sz w:val="16"/>
          <w:szCs w:val="16"/>
        </w:rPr>
        <w:t>и</w:t>
      </w:r>
      <w:r w:rsidRPr="004C7B38">
        <w:rPr>
          <w:rFonts w:asciiTheme="majorHAnsi" w:hAnsiTheme="majorHAnsi"/>
          <w:sz w:val="16"/>
          <w:szCs w:val="16"/>
          <w:lang w:val="en-US"/>
        </w:rPr>
        <w:t xml:space="preserve"> System Center EndPoint Protection («</w:t>
      </w:r>
      <w:r>
        <w:rPr>
          <w:rFonts w:asciiTheme="majorHAnsi" w:hAnsiTheme="majorHAnsi"/>
          <w:sz w:val="16"/>
          <w:szCs w:val="16"/>
        </w:rPr>
        <w:t>на</w:t>
      </w:r>
      <w:r w:rsidRPr="004C7B38">
        <w:rPr>
          <w:rFonts w:asciiTheme="majorHAnsi" w:hAnsiTheme="majorHAnsi"/>
          <w:sz w:val="16"/>
          <w:szCs w:val="16"/>
          <w:lang w:val="en-US"/>
        </w:rPr>
        <w:t xml:space="preserve"> </w:t>
      </w:r>
      <w:r>
        <w:rPr>
          <w:rFonts w:asciiTheme="majorHAnsi" w:hAnsiTheme="majorHAnsi"/>
          <w:sz w:val="16"/>
          <w:szCs w:val="16"/>
        </w:rPr>
        <w:t>пользователя</w:t>
      </w:r>
      <w:r w:rsidRPr="004C7B38">
        <w:rPr>
          <w:rFonts w:asciiTheme="majorHAnsi" w:hAnsiTheme="majorHAnsi"/>
          <w:sz w:val="16"/>
          <w:szCs w:val="16"/>
          <w:lang w:val="en-US"/>
        </w:rPr>
        <w:t>»)</w:t>
      </w:r>
      <w:r w:rsidRPr="004C7B38">
        <w:rPr>
          <w:rFonts w:asciiTheme="majorHAnsi" w:hAnsiTheme="majorHAnsi"/>
          <w:sz w:val="16"/>
          <w:szCs w:val="16"/>
          <w:lang w:val="en-US"/>
        </w:rPr>
        <w:br/>
        <w:t>(«Microsoft Intune Add-On»)</w:t>
      </w:r>
    </w:p>
    <w:p w14:paraId="4A2F780E" w14:textId="77777777" w:rsidR="00A2616B" w:rsidRPr="002E794B" w:rsidRDefault="00A2616B" w:rsidP="00A2616B">
      <w:pPr>
        <w:pStyle w:val="ProductList-Body"/>
        <w:pBdr>
          <w:top w:val="single" w:sz="4" w:space="1" w:color="BFBFBF" w:themeColor="background1" w:themeShade="BF"/>
        </w:pBdr>
        <w:rPr>
          <w:b/>
          <w:color w:val="000000" w:themeColor="text1"/>
          <w:sz w:val="8"/>
          <w:szCs w:val="8"/>
          <w:lang w:val="en-US" w:eastAsia="en-US" w:bidi="ar-SA"/>
        </w:rPr>
      </w:pPr>
    </w:p>
    <w:p w14:paraId="1A1D97F7" w14:textId="77777777" w:rsidR="00A2616B" w:rsidRPr="003C2FBE" w:rsidRDefault="00A2616B" w:rsidP="00A2616B">
      <w:pPr>
        <w:pStyle w:val="ProductList-Body"/>
        <w:tabs>
          <w:tab w:val="clear" w:pos="158"/>
          <w:tab w:val="left" w:pos="360"/>
        </w:tabs>
      </w:pPr>
      <w:r>
        <w:rPr>
          <w:b/>
          <w:color w:val="00188F"/>
        </w:rPr>
        <w:t>Уведомления</w:t>
      </w:r>
    </w:p>
    <w:p w14:paraId="7C5BA143"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24692EE" w14:textId="77777777" w:rsidR="00A2616B" w:rsidRPr="003C2FBE" w:rsidRDefault="00A2616B" w:rsidP="00A2616B">
      <w:pPr>
        <w:pStyle w:val="ProductList-Body"/>
      </w:pPr>
    </w:p>
    <w:p w14:paraId="487F9D96" w14:textId="77777777" w:rsidR="00A2616B" w:rsidRPr="003C2FBE" w:rsidRDefault="00A2616B" w:rsidP="00A2616B">
      <w:pPr>
        <w:pStyle w:val="ProductList-Body"/>
        <w:tabs>
          <w:tab w:val="clear" w:pos="158"/>
          <w:tab w:val="left" w:pos="180"/>
        </w:tabs>
      </w:pPr>
      <w:r>
        <w:rPr>
          <w:b/>
          <w:color w:val="00188F"/>
        </w:rPr>
        <w:t>Управление устройствами</w:t>
      </w:r>
    </w:p>
    <w:p w14:paraId="62CD5743" w14:textId="77777777" w:rsidR="00A2616B" w:rsidRPr="003C2FBE" w:rsidRDefault="00A2616B" w:rsidP="00A2616B">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пятнадцатью устройствами.</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77777777" w:rsidR="00A2616B" w:rsidRPr="003C2FBE" w:rsidRDefault="00A2616B" w:rsidP="00A2616B">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49"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2D4BFE"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lastRenderedPageBreak/>
        <w:tab/>
      </w:r>
      <w:bookmarkStart w:id="155" w:name="_Toc453946633"/>
      <w:bookmarkStart w:id="156" w:name="_Toc472670421"/>
      <w:bookmarkStart w:id="157" w:name="_Toc451949071"/>
      <w:r w:rsidRPr="000C5139">
        <w:t>Microsoft</w:t>
      </w:r>
      <w:r w:rsidRPr="0097059D">
        <w:t xml:space="preserve"> </w:t>
      </w:r>
      <w:r w:rsidRPr="000C5139">
        <w:t>Learning</w:t>
      </w:r>
      <w:bookmarkEnd w:id="155"/>
      <w:bookmarkEnd w:id="156"/>
      <w:r w:rsidRPr="0097059D">
        <w:t xml:space="preserve"> </w:t>
      </w:r>
      <w:bookmarkEnd w:id="157"/>
    </w:p>
    <w:bookmarkEnd w:id="144"/>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58" w:name="_Toc451949072"/>
      <w:r>
        <w:t>Microsoft Learning Imagine Academy</w:t>
      </w:r>
      <w:bookmarkEnd w:id="158"/>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0"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2D4BFE"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45"/>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59" w:name="_Toc457466455"/>
      <w:bookmarkStart w:id="160" w:name="_Toc472670422"/>
      <w:r>
        <w:t>Minecraft</w:t>
      </w:r>
      <w:r w:rsidRPr="005F566A">
        <w:rPr>
          <w:lang w:val="ru-RU"/>
        </w:rPr>
        <w:t xml:space="preserve">: </w:t>
      </w:r>
      <w:r>
        <w:t>Education</w:t>
      </w:r>
      <w:r w:rsidRPr="005F566A">
        <w:rPr>
          <w:lang w:val="ru-RU"/>
        </w:rPr>
        <w:t xml:space="preserve"> </w:t>
      </w:r>
      <w:r>
        <w:t>Edition</w:t>
      </w:r>
      <w:bookmarkEnd w:id="159"/>
      <w:bookmarkEnd w:id="160"/>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2D4BFE"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61" w:name="_Toc472670423"/>
      <w:r w:rsidR="00581CDB">
        <w:t>Office</w:t>
      </w:r>
      <w:r w:rsidR="00581CDB" w:rsidRPr="007D64E5">
        <w:rPr>
          <w:lang w:val="ru-RU"/>
        </w:rPr>
        <w:t xml:space="preserve"> 365 </w:t>
      </w:r>
      <w:r w:rsidR="00581CDB">
        <w:t>Developer</w:t>
      </w:r>
      <w:bookmarkEnd w:id="161"/>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2D4BFE"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62" w:name="_Toc453946637"/>
      <w:bookmarkStart w:id="163" w:name="_Toc472670424"/>
      <w:r w:rsidRPr="005920C4">
        <w:rPr>
          <w:lang w:val="ru-RU"/>
        </w:rPr>
        <w:t xml:space="preserve">Операционная система </w:t>
      </w:r>
      <w:r>
        <w:t>Windows</w:t>
      </w:r>
      <w:r w:rsidRPr="005920C4">
        <w:rPr>
          <w:lang w:val="ru-RU"/>
        </w:rPr>
        <w:t xml:space="preserve"> для настольных компьютеров</w:t>
      </w:r>
      <w:bookmarkEnd w:id="162"/>
      <w:bookmarkEnd w:id="163"/>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2D4BFE"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2670425"/>
      <w:r>
        <w:lastRenderedPageBreak/>
        <w:t>Вложение 1 — Уведомления</w:t>
      </w:r>
      <w:bookmarkEnd w:id="164"/>
      <w:bookmarkEnd w:id="165"/>
    </w:p>
    <w:p w14:paraId="2F4609B8" w14:textId="0A35F4A9" w:rsidR="004D27A6" w:rsidRPr="007D64E5" w:rsidRDefault="00D67A4B" w:rsidP="00BE3DB5">
      <w:pPr>
        <w:pStyle w:val="ProductList-Offering1Heading"/>
        <w:rPr>
          <w:lang w:val="ru-RU"/>
        </w:rPr>
      </w:pPr>
      <w:bookmarkStart w:id="166" w:name="_Toc472670426"/>
      <w:r>
        <w:t>Bing</w:t>
      </w:r>
      <w:r w:rsidRPr="007D64E5">
        <w:rPr>
          <w:lang w:val="ru-RU"/>
        </w:rPr>
        <w:t xml:space="preserve"> </w:t>
      </w:r>
      <w:r>
        <w:t>Maps</w:t>
      </w:r>
      <w:bookmarkEnd w:id="166"/>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1" w:history="1">
        <w:r>
          <w:rPr>
            <w:rStyle w:val="Hyperlink"/>
          </w:rPr>
          <w:t>go.microsoft.com/?linkid=9710837</w:t>
        </w:r>
      </w:hyperlink>
      <w:r>
        <w:t xml:space="preserve">, и Заявлением о конфиденциальности Карт Bing, размещенном на веб-сайте </w:t>
      </w:r>
      <w:hyperlink r:id="rId52" w:history="1">
        <w:r>
          <w:rPr>
            <w:rStyle w:val="Hyperlink"/>
          </w:rPr>
          <w:t>go.microsoft.com/fwlink/?LinkID=248686</w:t>
        </w:r>
      </w:hyperlink>
      <w:r>
        <w:t>.</w:t>
      </w:r>
    </w:p>
    <w:bookmarkStart w:id="167"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68" w:name="_Toc472670427"/>
      <w:bookmarkStart w:id="169" w:name="ProfessionalServices"/>
      <w:r w:rsidRPr="007D64E5">
        <w:rPr>
          <w:lang w:val="ru-RU"/>
        </w:rPr>
        <w:t>Профессиональные услуги</w:t>
      </w:r>
      <w:bookmarkEnd w:id="167"/>
      <w:bookmarkEnd w:id="168"/>
    </w:p>
    <w:bookmarkEnd w:id="169"/>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2D4BFE"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70" w:name="_Toc451949080"/>
      <w:bookmarkStart w:id="171" w:name="_Toc472670428"/>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70"/>
      <w:bookmarkEnd w:id="171"/>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2D4BFE"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72" w:name="_Toc472670429"/>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72"/>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2D4BFE"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4"/>
          <w:footerReference w:type="first" r:id="rId55"/>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73" w:name="_Toc472670430"/>
      <w:bookmarkStart w:id="174" w:name="Attachment2"/>
      <w:r w:rsidRPr="00736CA0">
        <w:lastRenderedPageBreak/>
        <w:t>Вложение 2 – Наборы подписных лицензий</w:t>
      </w:r>
      <w:bookmarkEnd w:id="173"/>
    </w:p>
    <w:bookmarkEnd w:id="174"/>
    <w:p w14:paraId="52FAC842" w14:textId="58B700D9"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764" w:type="dxa"/>
        <w:tblLayout w:type="fixed"/>
        <w:tblLook w:val="04A0" w:firstRow="1" w:lastRow="0" w:firstColumn="1" w:lastColumn="0" w:noHBand="0" w:noVBand="1"/>
      </w:tblPr>
      <w:tblGrid>
        <w:gridCol w:w="1818"/>
        <w:gridCol w:w="270"/>
        <w:gridCol w:w="270"/>
        <w:gridCol w:w="270"/>
        <w:gridCol w:w="270"/>
        <w:gridCol w:w="270"/>
        <w:gridCol w:w="270"/>
        <w:gridCol w:w="270"/>
        <w:gridCol w:w="270"/>
        <w:gridCol w:w="270"/>
        <w:gridCol w:w="504"/>
        <w:gridCol w:w="504"/>
        <w:gridCol w:w="1350"/>
        <w:gridCol w:w="1350"/>
        <w:gridCol w:w="513"/>
        <w:gridCol w:w="468"/>
        <w:gridCol w:w="810"/>
        <w:gridCol w:w="513"/>
        <w:gridCol w:w="9"/>
        <w:gridCol w:w="495"/>
      </w:tblGrid>
      <w:tr w:rsidR="00985653" w14:paraId="4659818A" w14:textId="77777777" w:rsidTr="00985653">
        <w:trPr>
          <w:cantSplit/>
          <w:trHeight w:val="501"/>
        </w:trPr>
        <w:tc>
          <w:tcPr>
            <w:tcW w:w="1818" w:type="dxa"/>
            <w:vMerge w:val="restart"/>
            <w:tcBorders>
              <w:top w:val="nil"/>
              <w:left w:val="nil"/>
              <w:bottom w:val="dashSmallGap" w:sz="4" w:space="0" w:color="808080" w:themeColor="background1" w:themeShade="80"/>
              <w:right w:val="nil"/>
            </w:tcBorders>
            <w:vAlign w:val="bottom"/>
            <w:hideMark/>
          </w:tcPr>
          <w:p w14:paraId="66E34F96" w14:textId="77777777" w:rsidR="00985653" w:rsidRDefault="00985653" w:rsidP="00985653">
            <w:pPr>
              <w:pStyle w:val="ProductList-Body"/>
              <w:tabs>
                <w:tab w:val="clear" w:pos="158"/>
                <w:tab w:val="left" w:pos="720"/>
              </w:tabs>
              <w:spacing w:line="256" w:lineRule="auto"/>
              <w:ind w:left="-108"/>
              <w:rPr>
                <w:sz w:val="22"/>
              </w:rPr>
            </w:pPr>
            <w:r>
              <w:rPr>
                <w:sz w:val="22"/>
              </w:rPr>
              <w:t>Интернет-служба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7109BB"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8F156A"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C354C1D"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B5CEC0"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p w14:paraId="60C969E6"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29F087B4"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92D47E"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35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EE9FEC"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79D269"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0F89F065"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35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D81BE6"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2B30BCA"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19D817EE"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981" w:type="dxa"/>
            <w:gridSpan w:val="2"/>
            <w:tcBorders>
              <w:top w:val="single" w:sz="12" w:space="0" w:color="FFFFFF" w:themeColor="background1"/>
              <w:left w:val="single" w:sz="12" w:space="0" w:color="FFFFFF" w:themeColor="background1"/>
              <w:right w:val="nil"/>
            </w:tcBorders>
            <w:shd w:val="clear" w:color="auto" w:fill="0072C6"/>
            <w:hideMark/>
          </w:tcPr>
          <w:p w14:paraId="121ACD3F"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9409DD0"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EF309AF"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73F3D"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17" w:type="dxa"/>
            <w:gridSpan w:val="3"/>
            <w:tcBorders>
              <w:top w:val="single" w:sz="12" w:space="0" w:color="FFFFFF" w:themeColor="background1"/>
              <w:left w:val="single" w:sz="12" w:space="0" w:color="FFFFFF" w:themeColor="background1"/>
              <w:bottom w:val="nil"/>
              <w:right w:val="nil"/>
            </w:tcBorders>
            <w:shd w:val="clear" w:color="auto" w:fill="0072C6"/>
          </w:tcPr>
          <w:p w14:paraId="42D1D7A2" w14:textId="77777777" w:rsidR="00985653" w:rsidRPr="00866CCE" w:rsidRDefault="00985653" w:rsidP="0098565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74A3ED7"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985653" w14:paraId="38E1E8F7" w14:textId="77777777" w:rsidTr="00985653">
        <w:trPr>
          <w:cantSplit/>
          <w:trHeight w:val="288"/>
        </w:trPr>
        <w:tc>
          <w:tcPr>
            <w:tcW w:w="1818" w:type="dxa"/>
            <w:vMerge/>
            <w:tcBorders>
              <w:top w:val="nil"/>
              <w:left w:val="nil"/>
              <w:bottom w:val="dashSmallGap" w:sz="4" w:space="0" w:color="808080" w:themeColor="background1" w:themeShade="80"/>
              <w:right w:val="nil"/>
            </w:tcBorders>
            <w:vAlign w:val="center"/>
            <w:hideMark/>
          </w:tcPr>
          <w:p w14:paraId="72CB7740" w14:textId="77777777" w:rsidR="00985653" w:rsidRDefault="00985653" w:rsidP="00985653">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2AAD69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F696D9"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5EDB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C1DE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93094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D76F51"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D62255"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F001A7"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7C375C"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4C082" w14:textId="6EB03516" w:rsidR="00985653" w:rsidRP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39E6E8"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5C4E8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3CD7B9"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left w:val="single" w:sz="12" w:space="0" w:color="FFFFFF" w:themeColor="background1"/>
              <w:bottom w:val="single" w:sz="12" w:space="0" w:color="FFFFFF" w:themeColor="background1"/>
              <w:right w:val="nil"/>
            </w:tcBorders>
            <w:shd w:val="clear" w:color="auto" w:fill="0072C6"/>
            <w:vAlign w:val="center"/>
          </w:tcPr>
          <w:p w14:paraId="0D2CAFC6"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065FF11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AF93C8"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4FC5367F"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5BC893FB"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985653" w14:paraId="55B49C30" w14:textId="77777777" w:rsidTr="00985653">
        <w:trPr>
          <w:trHeight w:val="202"/>
        </w:trPr>
        <w:tc>
          <w:tcPr>
            <w:tcW w:w="181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DB30AF8"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B1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FF5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CF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10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2D6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DC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84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EB1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2B0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466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FC40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000C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9DF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027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D2A2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8EA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8B7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63A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34678DB" w14:textId="77777777" w:rsidTr="00985653">
        <w:trPr>
          <w:trHeight w:val="202"/>
        </w:trPr>
        <w:tc>
          <w:tcPr>
            <w:tcW w:w="1818" w:type="dxa"/>
            <w:tcBorders>
              <w:top w:val="nil"/>
              <w:left w:val="nil"/>
              <w:bottom w:val="dashSmallGap" w:sz="4" w:space="0" w:color="BFBFBF" w:themeColor="background1" w:themeShade="BF"/>
              <w:right w:val="nil"/>
            </w:tcBorders>
            <w:noWrap/>
            <w:vAlign w:val="center"/>
            <w:hideMark/>
          </w:tcPr>
          <w:p w14:paraId="0CD8CBE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26C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E8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6F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DB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1BC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80F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DD8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7F8B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DE75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B4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6AF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F26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039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62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522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FC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E9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E37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E0408B4"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7517D"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DD96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89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62E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C47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E3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A21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C84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31FA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304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2D7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F4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FC4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2C0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165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C9A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73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04B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E0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717E64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EA607"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41CB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E0E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1525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1D1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CA81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D54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895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3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8BDF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B24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3EF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EB0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48E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186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6D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75B3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240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5660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2DE0C5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ABD9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804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6B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7CAF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313C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A27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8AB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587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C2B8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F38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91D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C5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7D5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62B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ECD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9E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A6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DEE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941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C713503"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8B7E2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297D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395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FA7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CC4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CF6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8E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92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99A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F2A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4F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927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CC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142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DB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87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73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B55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F29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ABDCDE4"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BAFDF" w14:textId="77777777" w:rsidR="00985653" w:rsidRPr="008F02B0" w:rsidRDefault="00985653" w:rsidP="00985653">
            <w:pPr>
              <w:pStyle w:val="ProductList-Body"/>
              <w:tabs>
                <w:tab w:val="clear" w:pos="158"/>
                <w:tab w:val="left" w:pos="720"/>
              </w:tabs>
              <w:spacing w:line="256" w:lineRule="auto"/>
              <w:ind w:left="-108" w:right="342"/>
              <w:rPr>
                <w:rFonts w:asciiTheme="majorHAnsi" w:hAnsiTheme="majorHAnsi"/>
                <w:sz w:val="16"/>
                <w:szCs w:val="16"/>
              </w:rPr>
            </w:pPr>
            <w:r>
              <w:rPr>
                <w:rFonts w:asciiTheme="majorHAnsi" w:hAnsiTheme="majorHAnsi"/>
                <w:sz w:val="16"/>
                <w:szCs w:val="16"/>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6DA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B13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DD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B0A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86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4A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C42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079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2C5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5EB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E45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C03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B0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2AC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111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BBD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620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89EB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55C91B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905D85" w14:textId="77777777" w:rsidR="00985653" w:rsidRPr="008F02B0" w:rsidRDefault="00985653" w:rsidP="00985653">
            <w:pPr>
              <w:pStyle w:val="ProductList-Body"/>
              <w:tabs>
                <w:tab w:val="clear" w:pos="158"/>
                <w:tab w:val="left" w:pos="720"/>
              </w:tabs>
              <w:spacing w:line="256" w:lineRule="auto"/>
              <w:ind w:left="-108" w:right="342"/>
              <w:rPr>
                <w:rFonts w:asciiTheme="majorHAnsi" w:hAnsiTheme="majorHAnsi"/>
                <w:sz w:val="16"/>
                <w:szCs w:val="16"/>
              </w:rPr>
            </w:pPr>
            <w:r>
              <w:rPr>
                <w:rFonts w:asciiTheme="majorHAnsi" w:hAnsiTheme="majorHAnsi"/>
                <w:sz w:val="16"/>
                <w:szCs w:val="16"/>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0B2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404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EC0D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834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11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C13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97C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991A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4DE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93E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7CB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05A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FBD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2BD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D14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5A7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230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66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114C3C8"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DD44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531E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87F2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1D3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FC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F11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445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7FC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EEE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F25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96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649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4B24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7BF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17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613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507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6F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C55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7189A6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A7CAD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D65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276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0D2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491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DC13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A81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B89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09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73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FD1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3CA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CF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5D8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C9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402D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041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38D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82D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D3DB10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8E20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бизнеса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4C4C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8E5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957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4F0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0ED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F49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406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FF9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2E6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02B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EEC6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1A5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307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6E4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EA85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E05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E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791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B82789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E3284"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УАТС на базе облака в 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4AF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DAC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08E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843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467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7A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FBC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9AD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B0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BC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A59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6FD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62F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B4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5F2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C0BC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C40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D8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4FCF39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7FEF5"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Конференц-связь через ТСОП по Интернету посредством Skype для бизнеса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CE4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77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07E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715E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D4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7F1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64E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BE8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693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1911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FDB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63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54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7A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704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7F9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C20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86C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FE9CE7A"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8DD3E"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EC45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8DF0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FD9D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FAF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C210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CFB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074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0D7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343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9F3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079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848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35B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C66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B9C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586EAF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2C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66B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BC32FE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A3039F"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CEDAC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BF35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30B6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A1EA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CB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6B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1890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1C5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A0D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230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F05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F11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FF9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4A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13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24F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1F5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982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E1C621D"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2478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DE0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AB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B0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1D7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83C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5BA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DCA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859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F5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8AE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28E0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42B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57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6343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E35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34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E00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03D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DBA61D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CDAE9"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профессиональный плюс</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6F7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23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D00D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4FE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5D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9B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F9C5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71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13D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E91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806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989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148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3F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79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8F1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49EE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1E7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8A493A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FFB4"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65A8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F6F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E4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B7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2B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742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A1B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CFF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209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4F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D2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794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CD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E64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D4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3D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0C5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CE4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B6F35A7"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1CADB"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020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027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252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D0F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29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FC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A0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04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10C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8AF3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637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D2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3D9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DD4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1B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28C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C4C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EC3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3AAF52A"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A494B"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AA56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739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D82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BB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38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EBD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5E6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98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F51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5CF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5DB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90D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4C5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54B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E89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97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0A2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80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4DC03E5" w14:textId="77777777" w:rsidTr="00985653">
        <w:trPr>
          <w:trHeight w:val="288"/>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C2B0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C16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D38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2F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DDE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3F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EB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C70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53B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3E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D45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FDC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99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A1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EE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18ED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19C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734A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AF6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B119EC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E631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BA5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B6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EF5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30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0B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9F8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A1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56E1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10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3656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66A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05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80C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33F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C8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695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4549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F05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8B5B1A8"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058F3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2FC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3F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08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E5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E95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02F5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88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086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E74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48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3E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683B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8673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B76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F3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135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AD3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5FA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22CCD6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D5D0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613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680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14F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23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41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FB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2485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D2F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122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C90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8D0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B75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5E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07F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A07F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145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3BC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52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1988043"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193E7"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405C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6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F2E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5F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388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1D0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79A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63E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F39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6D1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F2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9E9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DF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62A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8F8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2E77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626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BE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8174E2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D541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F06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D3C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9A4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323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9A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386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609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A72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559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741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59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27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CF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33F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525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81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6BE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52E1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8BFB94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1D0CE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597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C38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D1C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0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10B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E2A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EEA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79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DF7A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BE3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C39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28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AE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241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9D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66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4D3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07C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162416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2E01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B6D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517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EE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50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8E5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E8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B8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668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60D9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52DC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15B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248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CC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3A6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7C5D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E921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852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7A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81A72F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2C9C2"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2CE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07D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8C4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B8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BA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EC1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E8F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B9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3F5C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4BF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B0E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45E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FC5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BEBA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ACF26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D7B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26D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2D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3E84D8D"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A54F0"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C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38D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5FA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E66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BFFD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10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A74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502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681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24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91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D8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31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FE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F87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B9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56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731B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AA18FA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3C6A9" w14:textId="77777777" w:rsidR="00985653" w:rsidRPr="00114BD3" w:rsidRDefault="00985653" w:rsidP="00985653">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E9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53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7BC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6F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E26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EB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BDB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226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D86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51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5E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22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BC3F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5C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DEE0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1296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F45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F2A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53C61F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015CA"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0BB6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324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215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77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34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75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642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25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190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AA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9A9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D8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B73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4EF6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32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F15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3DA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02F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DAF41E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85425"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0E7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43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F1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285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89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86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A4C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52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4AF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D16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F93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C3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5283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40A7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2EB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B2A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A06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B98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4F8FDD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7F4FEB"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9DB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74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0E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3AA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619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B0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4855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03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479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CF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288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5CD5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C83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892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20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968C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495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C74D9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A2FAD5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FD6DC"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28C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243F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6B5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BB8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11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F2F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2FA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35F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E9D4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5F1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6F8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881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73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A7C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CAC9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4F4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D599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6A0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505D0704" w14:textId="77777777" w:rsidTr="00985653">
        <w:trPr>
          <w:trHeight w:val="202"/>
        </w:trPr>
        <w:tc>
          <w:tcPr>
            <w:tcW w:w="1818" w:type="dxa"/>
            <w:tcBorders>
              <w:top w:val="dashSmallGap" w:sz="4" w:space="0" w:color="BFBFBF" w:themeColor="background1" w:themeShade="BF"/>
              <w:left w:val="nil"/>
              <w:bottom w:val="nil"/>
              <w:right w:val="nil"/>
            </w:tcBorders>
            <w:noWrap/>
            <w:vAlign w:val="center"/>
          </w:tcPr>
          <w:p w14:paraId="521908C4"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57229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7A3C6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105B3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2C79E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2868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C4D1CF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55E032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ABE9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8196C0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52E2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CDCF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29E292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89CE0B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565540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56378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9D61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01A5F6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56ECAA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bl>
    <w:p w14:paraId="1BE30B08" w14:textId="77777777" w:rsidR="00985653" w:rsidRPr="00B97C59" w:rsidRDefault="00985653" w:rsidP="00985653">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02AFEEE" w14:textId="77777777" w:rsidR="00985653" w:rsidRDefault="00985653" w:rsidP="00985653">
      <w:pPr>
        <w:pStyle w:val="ProductList-Body"/>
      </w:pPr>
      <w:r>
        <w:rPr>
          <w:i/>
          <w:sz w:val="16"/>
          <w:szCs w:val="16"/>
          <w:vertAlign w:val="superscript"/>
        </w:rPr>
        <w:t>2</w:t>
      </w:r>
      <w:r>
        <w:rPr>
          <w:i/>
          <w:sz w:val="16"/>
          <w:szCs w:val="16"/>
        </w:rPr>
        <w:t xml:space="preserve"> В дополнение к Веб-службам, указанным выше, служба Secure Productive Enterprise соответствует требованию лицензии SL относительно покрытия SA для Windows на пользователя, как описано в Условиях для продукта.</w:t>
      </w:r>
    </w:p>
    <w:p w14:paraId="658DD976" w14:textId="7E337B47" w:rsidR="00BF43D3" w:rsidRDefault="00BF43D3" w:rsidP="00BF43D3">
      <w:pPr>
        <w:pStyle w:val="ProductList-Body"/>
        <w:spacing w:after="120"/>
        <w:jc w:val="both"/>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2D4BFE"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2670431"/>
      <w:r>
        <w:lastRenderedPageBreak/>
        <w:t>Вложение 3 — Стандартные пункты договора (Процессоры)</w:t>
      </w:r>
      <w:bookmarkEnd w:id="175"/>
      <w:bookmarkEnd w:id="176"/>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7090B0" w14:textId="77777777" w:rsidR="002D4BFE" w:rsidRDefault="002D4BFE" w:rsidP="009A573F">
      <w:pPr>
        <w:spacing w:after="0" w:line="240" w:lineRule="auto"/>
      </w:pPr>
      <w:r>
        <w:separator/>
      </w:r>
    </w:p>
  </w:endnote>
  <w:endnote w:type="continuationSeparator" w:id="0">
    <w:p w14:paraId="5AA01F56" w14:textId="77777777" w:rsidR="002D4BFE" w:rsidRDefault="002D4BFE" w:rsidP="009A573F">
      <w:pPr>
        <w:spacing w:after="0" w:line="240" w:lineRule="auto"/>
      </w:pPr>
      <w:r>
        <w:continuationSeparator/>
      </w:r>
    </w:p>
  </w:endnote>
  <w:endnote w:type="continuationNotice" w:id="1">
    <w:p w14:paraId="48601147" w14:textId="77777777" w:rsidR="002D4BFE" w:rsidRDefault="002D4B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85653" w:rsidRDefault="0098565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85653" w:rsidRPr="00591643" w:rsidRDefault="0098565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985653" w:rsidRPr="0094635A" w:rsidRDefault="002D4BFE" w:rsidP="00E23912">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985653" w:rsidRPr="00990DE4" w:rsidRDefault="0098565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985653" w:rsidRPr="00990DE4" w:rsidRDefault="002D4BFE" w:rsidP="00E23912">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985653" w:rsidRPr="00990DE4" w:rsidRDefault="0098565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985653" w:rsidRPr="00990DE4" w:rsidRDefault="002D4BFE" w:rsidP="00E23912">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985653" w:rsidRPr="00990DE4" w:rsidRDefault="0098565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985653" w:rsidRPr="00990DE4" w:rsidRDefault="002D4BFE" w:rsidP="00E23912">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985653" w:rsidRPr="00990DE4" w:rsidRDefault="002D4BFE" w:rsidP="00E23912">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985653" w:rsidRPr="00990DE4" w:rsidRDefault="002D4BFE" w:rsidP="00E23912">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3CB73DD6" w14:textId="77777777" w:rsidR="00985653" w:rsidRPr="00E01779" w:rsidRDefault="00985653"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985653" w:rsidRPr="0094635A" w:rsidRDefault="002D4BFE" w:rsidP="00A42579">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985653" w:rsidRPr="00990DE4" w:rsidRDefault="0098565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985653" w:rsidRPr="00990DE4" w:rsidRDefault="002D4BFE" w:rsidP="00A42579">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985653" w:rsidRPr="00990DE4" w:rsidRDefault="0098565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985653" w:rsidRPr="00990DE4" w:rsidRDefault="002D4BFE" w:rsidP="00A42579">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985653" w:rsidRPr="00990DE4" w:rsidRDefault="0098565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985653" w:rsidRPr="00990DE4" w:rsidRDefault="002D4BFE" w:rsidP="00A42579">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985653" w:rsidRPr="00990DE4" w:rsidRDefault="0098565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985653" w:rsidRPr="00990DE4" w:rsidRDefault="002D4BFE" w:rsidP="00A42579">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985653" w:rsidRPr="00990DE4" w:rsidRDefault="0098565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985653" w:rsidRPr="00990DE4" w:rsidRDefault="002D4BFE" w:rsidP="00A42579">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41590B64" w14:textId="77777777" w:rsidR="00985653" w:rsidRPr="00E01779" w:rsidRDefault="00985653"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E9C78C7" w14:textId="77777777" w:rsidR="00985653" w:rsidRPr="00E01779" w:rsidRDefault="00985653"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1BC7A870" w14:textId="77777777" w:rsidR="00985653" w:rsidRPr="00E01779" w:rsidRDefault="00985653"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582EF07A" w14:textId="77777777" w:rsidR="00985653" w:rsidRPr="00E01779" w:rsidRDefault="0098565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5DEC26E6" w14:textId="77777777" w:rsidR="00985653" w:rsidRPr="00E01779" w:rsidRDefault="00985653" w:rsidP="0094635A">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B012A73" w14:textId="77777777" w:rsidR="00985653" w:rsidRPr="00E01779" w:rsidRDefault="0098565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74F3061C"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5303A"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80028"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AC544"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9E8729"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41858"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16C9C0"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6A629"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6163D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EF236"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DEDEAD"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1839E"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A3E457B" w14:textId="77777777" w:rsidR="00985653" w:rsidRPr="00E01779" w:rsidRDefault="00985653"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1A49E9E"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157FD"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9603F"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E3AD7"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B3F76F"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85967"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FABCD4"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E6F6"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B2BF5"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021F82"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7F9F56"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0694E"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4365DF9A" w14:textId="77777777" w:rsidR="00985653" w:rsidRPr="00E01779" w:rsidRDefault="00985653" w:rsidP="0094635A">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85653" w:rsidRPr="00A42579" w:rsidRDefault="002D4BFE" w:rsidP="00E23912">
          <w:pPr>
            <w:pStyle w:val="ProductList-OfferingBody"/>
            <w:ind w:left="-77" w:right="-73"/>
            <w:jc w:val="center"/>
            <w:rPr>
              <w:rStyle w:val="LogoportDoNotTranslate"/>
              <w:rFonts w:asciiTheme="minorHAnsi" w:hAnsiTheme="minorHAnsi"/>
              <w:sz w:val="16"/>
              <w:szCs w:val="16"/>
            </w:rPr>
          </w:pPr>
          <w:hyperlink w:anchor="TableofContents" w:history="1">
            <w:r w:rsidR="0098565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85653" w:rsidRPr="00990DE4" w:rsidRDefault="0098565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85653" w:rsidRPr="00990DE4" w:rsidRDefault="002D4BFE" w:rsidP="00E23912">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85653" w:rsidRPr="00990DE4" w:rsidRDefault="0098565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85653" w:rsidRPr="00990DE4" w:rsidRDefault="002D4BFE" w:rsidP="00E23912">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85653" w:rsidRPr="00990DE4" w:rsidRDefault="0098565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85653" w:rsidRPr="00990DE4" w:rsidRDefault="002D4BFE" w:rsidP="00E23912">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85653" w:rsidRPr="00990DE4" w:rsidRDefault="002D4BFE" w:rsidP="00E23912">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85653" w:rsidRPr="00990DE4" w:rsidRDefault="002D4BFE" w:rsidP="00E23912">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15690AB0" w14:textId="77777777" w:rsidR="00985653" w:rsidRPr="00E01779" w:rsidRDefault="00985653"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653" w:rsidRPr="00C76DF3" w14:paraId="0A14C45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6360C" w14:textId="77777777" w:rsidR="00985653" w:rsidRPr="00C76DF3" w:rsidRDefault="002D4BFE" w:rsidP="00591643">
          <w:pPr>
            <w:pStyle w:val="ProductList-OfferingBody"/>
            <w:ind w:left="-77" w:right="-73"/>
            <w:jc w:val="center"/>
            <w:rPr>
              <w:color w:val="808080" w:themeColor="background1" w:themeShade="80"/>
              <w:sz w:val="14"/>
              <w:szCs w:val="14"/>
            </w:rPr>
          </w:pPr>
          <w:hyperlink w:anchor="TableofContents" w:history="1">
            <w:r w:rsidR="0098565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2457D5" w14:textId="77777777" w:rsidR="00985653" w:rsidRPr="00C76DF3" w:rsidRDefault="009856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A4851" w14:textId="77777777" w:rsidR="00985653" w:rsidRPr="00C76DF3" w:rsidRDefault="002D4BFE" w:rsidP="00591643">
          <w:pPr>
            <w:pStyle w:val="ProductList-OfferingBody"/>
            <w:ind w:left="-72" w:right="-74"/>
            <w:jc w:val="center"/>
            <w:rPr>
              <w:color w:val="808080" w:themeColor="background1" w:themeShade="80"/>
              <w:sz w:val="14"/>
              <w:szCs w:val="14"/>
            </w:rPr>
          </w:pPr>
          <w:hyperlink w:anchor="Introduction" w:history="1">
            <w:r w:rsidR="0098565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51F46" w14:textId="77777777" w:rsidR="00985653" w:rsidRPr="00C76DF3" w:rsidRDefault="009856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D7DB9" w14:textId="77777777" w:rsidR="00985653" w:rsidRPr="00C76DF3" w:rsidRDefault="002D4BFE" w:rsidP="003812FE">
          <w:pPr>
            <w:pStyle w:val="ProductList-OfferingBody"/>
            <w:ind w:left="-72" w:right="-75"/>
            <w:jc w:val="center"/>
            <w:rPr>
              <w:color w:val="808080" w:themeColor="background1" w:themeShade="80"/>
              <w:sz w:val="14"/>
              <w:szCs w:val="14"/>
            </w:rPr>
          </w:pPr>
          <w:hyperlink w:anchor="GeneralTerms" w:history="1">
            <w:r w:rsidR="0098565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DCEC03" w14:textId="77777777" w:rsidR="00985653" w:rsidRPr="00C76DF3" w:rsidRDefault="009856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705B5" w14:textId="77777777" w:rsidR="00985653" w:rsidRPr="00C76DF3" w:rsidRDefault="002D4BFE" w:rsidP="00591643">
          <w:pPr>
            <w:pStyle w:val="ProductList-OfferingBody"/>
            <w:ind w:left="-72" w:right="-77"/>
            <w:jc w:val="center"/>
            <w:rPr>
              <w:color w:val="808080" w:themeColor="background1" w:themeShade="80"/>
              <w:sz w:val="14"/>
              <w:szCs w:val="14"/>
            </w:rPr>
          </w:pPr>
          <w:hyperlink w:anchor="PrivacyandSecurityTerms" w:history="1">
            <w:r w:rsidR="0098565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82C9B1"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807C71" w14:textId="77777777" w:rsidR="00985653" w:rsidRPr="00C76DF3" w:rsidRDefault="002D4BFE" w:rsidP="003812FE">
          <w:pPr>
            <w:pStyle w:val="ProductList-OfferingBody"/>
            <w:ind w:left="-72" w:right="-77"/>
            <w:jc w:val="center"/>
            <w:rPr>
              <w:color w:val="808080" w:themeColor="background1" w:themeShade="80"/>
              <w:sz w:val="14"/>
              <w:szCs w:val="14"/>
            </w:rPr>
          </w:pPr>
          <w:hyperlink w:anchor="OnlineServiceSpecificTerms" w:history="1">
            <w:r w:rsidR="0098565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2DF88"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62E24" w14:textId="77777777" w:rsidR="00985653" w:rsidRPr="00C76DF3" w:rsidRDefault="002D4BFE" w:rsidP="003812FE">
          <w:pPr>
            <w:pStyle w:val="ProductList-OfferingBody"/>
            <w:ind w:left="-72" w:right="-76"/>
            <w:jc w:val="center"/>
            <w:rPr>
              <w:color w:val="808080" w:themeColor="background1" w:themeShade="80"/>
              <w:sz w:val="14"/>
              <w:szCs w:val="14"/>
            </w:rPr>
          </w:pPr>
          <w:hyperlink w:anchor="Attachment1" w:history="1">
            <w:r w:rsidR="00985653">
              <w:rPr>
                <w:rStyle w:val="Hyperlink"/>
                <w:sz w:val="14"/>
                <w:szCs w:val="14"/>
              </w:rPr>
              <w:t>Вложения</w:t>
            </w:r>
          </w:hyperlink>
        </w:p>
      </w:tc>
    </w:tr>
  </w:tbl>
  <w:p w14:paraId="59BE00D8" w14:textId="77777777" w:rsidR="00985653" w:rsidRPr="00591643" w:rsidRDefault="0098565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653"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985653" w:rsidRPr="00C76DF3" w:rsidRDefault="002D4BFE" w:rsidP="00591643">
          <w:pPr>
            <w:pStyle w:val="ProductList-OfferingBody"/>
            <w:ind w:left="-77" w:right="-73"/>
            <w:jc w:val="center"/>
            <w:rPr>
              <w:color w:val="808080" w:themeColor="background1" w:themeShade="80"/>
              <w:sz w:val="14"/>
              <w:szCs w:val="14"/>
            </w:rPr>
          </w:pPr>
          <w:hyperlink w:anchor="TableofContents" w:history="1">
            <w:r w:rsidR="0098565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985653" w:rsidRPr="00C76DF3" w:rsidRDefault="009856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985653" w:rsidRPr="00C76DF3" w:rsidRDefault="002D4BFE" w:rsidP="00591643">
          <w:pPr>
            <w:pStyle w:val="ProductList-OfferingBody"/>
            <w:ind w:left="-72" w:right="-74"/>
            <w:jc w:val="center"/>
            <w:rPr>
              <w:color w:val="808080" w:themeColor="background1" w:themeShade="80"/>
              <w:sz w:val="14"/>
              <w:szCs w:val="14"/>
            </w:rPr>
          </w:pPr>
          <w:hyperlink w:anchor="Introduction" w:history="1">
            <w:r w:rsidR="0098565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985653" w:rsidRPr="00C76DF3" w:rsidRDefault="009856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985653" w:rsidRPr="00C76DF3" w:rsidRDefault="002D4BFE" w:rsidP="003812FE">
          <w:pPr>
            <w:pStyle w:val="ProductList-OfferingBody"/>
            <w:ind w:left="-72" w:right="-75"/>
            <w:jc w:val="center"/>
            <w:rPr>
              <w:color w:val="808080" w:themeColor="background1" w:themeShade="80"/>
              <w:sz w:val="14"/>
              <w:szCs w:val="14"/>
            </w:rPr>
          </w:pPr>
          <w:hyperlink w:anchor="GeneralTerms" w:history="1">
            <w:r w:rsidR="0098565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985653" w:rsidRPr="00C76DF3" w:rsidRDefault="009856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985653" w:rsidRPr="00C76DF3" w:rsidRDefault="002D4BFE" w:rsidP="00591643">
          <w:pPr>
            <w:pStyle w:val="ProductList-OfferingBody"/>
            <w:ind w:left="-72" w:right="-77"/>
            <w:jc w:val="center"/>
            <w:rPr>
              <w:color w:val="808080" w:themeColor="background1" w:themeShade="80"/>
              <w:sz w:val="14"/>
              <w:szCs w:val="14"/>
            </w:rPr>
          </w:pPr>
          <w:hyperlink w:anchor="PrivacyandSecurityTerms" w:history="1">
            <w:r w:rsidR="0098565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985653" w:rsidRPr="00C76DF3" w:rsidRDefault="002D4BFE" w:rsidP="003812FE">
          <w:pPr>
            <w:pStyle w:val="ProductList-OfferingBody"/>
            <w:ind w:left="-72" w:right="-77"/>
            <w:jc w:val="center"/>
            <w:rPr>
              <w:color w:val="808080" w:themeColor="background1" w:themeShade="80"/>
              <w:sz w:val="14"/>
              <w:szCs w:val="14"/>
            </w:rPr>
          </w:pPr>
          <w:hyperlink w:anchor="OnlineServiceSpecificTerms" w:history="1">
            <w:r w:rsidR="0098565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985653" w:rsidRPr="00C76DF3" w:rsidRDefault="002D4BFE" w:rsidP="003812FE">
          <w:pPr>
            <w:pStyle w:val="ProductList-OfferingBody"/>
            <w:ind w:left="-72" w:right="-76"/>
            <w:jc w:val="center"/>
            <w:rPr>
              <w:color w:val="808080" w:themeColor="background1" w:themeShade="80"/>
              <w:sz w:val="14"/>
              <w:szCs w:val="14"/>
            </w:rPr>
          </w:pPr>
          <w:hyperlink w:anchor="Attachment1" w:history="1">
            <w:r w:rsidR="00985653">
              <w:rPr>
                <w:rStyle w:val="Hyperlink"/>
                <w:sz w:val="14"/>
                <w:szCs w:val="14"/>
              </w:rPr>
              <w:t>Вложения</w:t>
            </w:r>
          </w:hyperlink>
        </w:p>
      </w:tc>
    </w:tr>
  </w:tbl>
  <w:p w14:paraId="3B2E6466" w14:textId="77777777" w:rsidR="00985653" w:rsidRPr="00591643" w:rsidRDefault="0098565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388DCF29" w14:textId="77777777" w:rsidR="00985653" w:rsidRPr="00E01779" w:rsidRDefault="00985653" w:rsidP="00E0177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985653" w:rsidRPr="0094635A" w:rsidRDefault="002D4BFE"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985653" w:rsidRPr="00990DE4" w:rsidRDefault="002D4BFE"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985653" w:rsidRPr="00990DE4" w:rsidRDefault="002D4BFE"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985653" w:rsidRPr="00990DE4" w:rsidRDefault="002D4BFE"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985653" w:rsidRPr="00990DE4" w:rsidRDefault="002D4BFE"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985653" w:rsidRPr="00990DE4" w:rsidRDefault="002D4BFE"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6FC41541" w14:textId="77777777" w:rsidR="00985653" w:rsidRPr="00E01779" w:rsidRDefault="0098565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7B9E2D" w14:textId="77777777" w:rsidR="002D4BFE" w:rsidRDefault="002D4BFE" w:rsidP="009A573F">
      <w:pPr>
        <w:spacing w:after="0" w:line="240" w:lineRule="auto"/>
      </w:pPr>
      <w:r>
        <w:separator/>
      </w:r>
    </w:p>
  </w:footnote>
  <w:footnote w:type="continuationSeparator" w:id="0">
    <w:p w14:paraId="3646C254" w14:textId="77777777" w:rsidR="002D4BFE" w:rsidRDefault="002D4BFE" w:rsidP="009A573F">
      <w:pPr>
        <w:spacing w:after="0" w:line="240" w:lineRule="auto"/>
      </w:pPr>
      <w:r>
        <w:continuationSeparator/>
      </w:r>
    </w:p>
  </w:footnote>
  <w:footnote w:type="continuationNotice" w:id="1">
    <w:p w14:paraId="52619AFF" w14:textId="77777777" w:rsidR="002D4BFE" w:rsidRDefault="002D4B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85653" w:rsidRPr="004D27A6" w:rsidRDefault="0098565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7B1754B" w:rsidR="00985653" w:rsidRPr="00171B2E" w:rsidRDefault="002D4BFE"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985653">
              <w:rPr>
                <w:color w:val="404040" w:themeColor="text1" w:themeTint="BF"/>
                <w:sz w:val="16"/>
                <w:szCs w:val="16"/>
              </w:rPr>
              <w:t xml:space="preserve">Условия использования Веб-служб в рамках корпоративного лицензирования Microsoft (русский, </w:t>
            </w:r>
            <w:r w:rsidR="00CA0D72">
              <w:rPr>
                <w:color w:val="404040" w:themeColor="text1" w:themeTint="BF"/>
                <w:sz w:val="16"/>
                <w:szCs w:val="16"/>
              </w:rPr>
              <w:t xml:space="preserve">февраль </w:t>
            </w:r>
            <w:r w:rsidR="00985653">
              <w:rPr>
                <w:color w:val="404040" w:themeColor="text1" w:themeTint="BF"/>
                <w:sz w:val="16"/>
                <w:szCs w:val="16"/>
              </w:rPr>
              <w:t>2017 г.)</w:t>
            </w:r>
          </w:sdtContent>
        </w:sdt>
        <w:r w:rsidR="00985653">
          <w:rPr>
            <w:color w:val="404040" w:themeColor="text1" w:themeTint="BF"/>
            <w:sz w:val="16"/>
            <w:szCs w:val="16"/>
          </w:rPr>
          <w:tab/>
        </w:r>
        <w:r w:rsidR="00985653">
          <w:rPr>
            <w:color w:val="404040" w:themeColor="text1" w:themeTint="BF"/>
            <w:sz w:val="16"/>
            <w:szCs w:val="16"/>
          </w:rPr>
          <w:fldChar w:fldCharType="begin"/>
        </w:r>
        <w:r w:rsidR="00985653" w:rsidRPr="004D27A6">
          <w:rPr>
            <w:color w:val="404040" w:themeColor="text1" w:themeTint="BF"/>
            <w:sz w:val="16"/>
            <w:szCs w:val="16"/>
          </w:rPr>
          <w:instrText xml:space="preserve"> PAGE   \* MERGEFORMAT </w:instrText>
        </w:r>
        <w:r w:rsidR="00985653">
          <w:rPr>
            <w:color w:val="404040" w:themeColor="text1" w:themeTint="BF"/>
            <w:sz w:val="16"/>
            <w:szCs w:val="16"/>
          </w:rPr>
          <w:fldChar w:fldCharType="separate"/>
        </w:r>
        <w:r w:rsidR="00AD1373">
          <w:rPr>
            <w:noProof/>
            <w:color w:val="404040" w:themeColor="text1" w:themeTint="BF"/>
            <w:sz w:val="16"/>
            <w:szCs w:val="16"/>
          </w:rPr>
          <w:t>20</w:t>
        </w:r>
        <w:r w:rsidR="0098565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0B04AC2" w:rsidR="00985653" w:rsidRPr="00A30EE5" w:rsidRDefault="002D4BFE"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985653">
              <w:rPr>
                <w:color w:val="404040" w:themeColor="text1" w:themeTint="BF"/>
                <w:sz w:val="16"/>
                <w:szCs w:val="16"/>
              </w:rPr>
              <w:t xml:space="preserve">Условия использования Веб-служб в рамках корпоративного лицензирования Microsoft (русский, </w:t>
            </w:r>
            <w:r w:rsidR="00CA0D72">
              <w:rPr>
                <w:color w:val="404040" w:themeColor="text1" w:themeTint="BF"/>
                <w:sz w:val="16"/>
                <w:szCs w:val="16"/>
              </w:rPr>
              <w:t xml:space="preserve">февраль </w:t>
            </w:r>
            <w:r w:rsidR="00985653">
              <w:rPr>
                <w:color w:val="404040" w:themeColor="text1" w:themeTint="BF"/>
                <w:sz w:val="16"/>
                <w:szCs w:val="16"/>
              </w:rPr>
              <w:t>2017 г.)</w:t>
            </w:r>
          </w:sdtContent>
        </w:sdt>
        <w:r w:rsidR="00985653">
          <w:rPr>
            <w:color w:val="404040" w:themeColor="text1" w:themeTint="BF"/>
            <w:sz w:val="16"/>
            <w:szCs w:val="16"/>
          </w:rPr>
          <w:tab/>
        </w:r>
        <w:r w:rsidR="00985653">
          <w:rPr>
            <w:color w:val="404040" w:themeColor="text1" w:themeTint="BF"/>
            <w:sz w:val="16"/>
            <w:szCs w:val="16"/>
          </w:rPr>
          <w:fldChar w:fldCharType="begin"/>
        </w:r>
        <w:r w:rsidR="00985653" w:rsidRPr="004D27A6">
          <w:rPr>
            <w:color w:val="404040" w:themeColor="text1" w:themeTint="BF"/>
            <w:sz w:val="16"/>
            <w:szCs w:val="16"/>
          </w:rPr>
          <w:instrText xml:space="preserve"> PAGE   \* MERGEFORMAT </w:instrText>
        </w:r>
        <w:r w:rsidR="00985653">
          <w:rPr>
            <w:color w:val="404040" w:themeColor="text1" w:themeTint="BF"/>
            <w:sz w:val="16"/>
            <w:szCs w:val="16"/>
          </w:rPr>
          <w:fldChar w:fldCharType="separate"/>
        </w:r>
        <w:r w:rsidR="00AD1373">
          <w:rPr>
            <w:noProof/>
            <w:color w:val="404040" w:themeColor="text1" w:themeTint="BF"/>
            <w:sz w:val="16"/>
            <w:szCs w:val="16"/>
          </w:rPr>
          <w:t>17</w:t>
        </w:r>
        <w:r w:rsidR="0098565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kmfCLs8gFws5TMdXYIcj7BZ5Xrq3YwnZ/PnMuFEqt0Rk+0BuACasnZKxUvXYJx++xP+bCNnC9taMO66TGRfqVg==" w:salt="3/tSpN339bsF7BxGswwTr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08AC"/>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4BFE"/>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373"/>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ru-ru/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6CD46F8-A304-4020-BA7C-673253269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21235</Words>
  <Characters>121044</Characters>
  <Application>Microsoft Office Word</Application>
  <DocSecurity>8</DocSecurity>
  <Lines>1008</Lines>
  <Paragraphs>283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2017-01-25T19:59:00Z</dcterms:created>
  <dcterms:modified xsi:type="dcterms:W3CDTF">2017-01-25T19:59:00Z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