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450B5369"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F67C78">
        <w:rPr>
          <w:rFonts w:asciiTheme="majorHAnsi" w:hAnsiTheme="majorHAnsi"/>
          <w:color w:val="FFFFFF" w:themeColor="background1"/>
          <w:sz w:val="72"/>
          <w:szCs w:val="72"/>
        </w:rPr>
        <w:t xml:space="preserve">июля </w:t>
      </w:r>
      <w:r w:rsidR="007D64E5" w:rsidRPr="00A30EE5">
        <w:rPr>
          <w:rFonts w:asciiTheme="majorHAnsi" w:hAnsiTheme="majorHAnsi"/>
          <w:color w:val="FFFFFF" w:themeColor="background1"/>
          <w:sz w:val="72"/>
          <w:szCs w:val="72"/>
        </w:rPr>
        <w:t>201</w:t>
      </w:r>
      <w:r w:rsidR="00985653" w:rsidRPr="00CA0D72">
        <w:rPr>
          <w:rFonts w:asciiTheme="majorHAnsi" w:hAnsiTheme="majorHAnsi"/>
          <w:color w:val="FFFFFF" w:themeColor="background1"/>
          <w:sz w:val="72"/>
          <w:szCs w:val="72"/>
        </w:rPr>
        <w:t>7</w:t>
      </w:r>
      <w:r w:rsidR="007D64E5" w:rsidRPr="00A30EE5">
        <w:rPr>
          <w:rFonts w:asciiTheme="majorHAnsi" w:hAnsiTheme="majorHAnsi"/>
          <w:color w:val="FFFFFF" w:themeColor="background1"/>
          <w:sz w:val="72"/>
          <w:szCs w:val="72"/>
        </w:rPr>
        <w:t>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7"/>
          <w:footerReference w:type="default" r:id="rId18"/>
          <w:headerReference w:type="first" r:id="rId19"/>
          <w:footerReference w:type="first" r:id="rId20"/>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5DBAE3DE" w14:textId="44AAF3DA" w:rsidR="00F67C78"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6163559" w:history="1">
        <w:r w:rsidR="00F67C78" w:rsidRPr="00B0369A">
          <w:rPr>
            <w:rStyle w:val="Hyperlink"/>
            <w:noProof/>
          </w:rPr>
          <w:t>Введение</w:t>
        </w:r>
        <w:r w:rsidR="00F67C78">
          <w:rPr>
            <w:noProof/>
            <w:webHidden/>
          </w:rPr>
          <w:tab/>
        </w:r>
        <w:r w:rsidR="00F67C78">
          <w:rPr>
            <w:noProof/>
            <w:webHidden/>
          </w:rPr>
          <w:fldChar w:fldCharType="begin"/>
        </w:r>
        <w:r w:rsidR="00F67C78">
          <w:rPr>
            <w:noProof/>
            <w:webHidden/>
          </w:rPr>
          <w:instrText xml:space="preserve"> PAGEREF _Toc486163559 \h </w:instrText>
        </w:r>
        <w:r w:rsidR="00F67C78">
          <w:rPr>
            <w:noProof/>
            <w:webHidden/>
          </w:rPr>
        </w:r>
        <w:r w:rsidR="00F67C78">
          <w:rPr>
            <w:noProof/>
            <w:webHidden/>
          </w:rPr>
          <w:fldChar w:fldCharType="separate"/>
        </w:r>
        <w:r w:rsidR="00F67C78">
          <w:rPr>
            <w:noProof/>
            <w:webHidden/>
          </w:rPr>
          <w:t>3</w:t>
        </w:r>
        <w:r w:rsidR="00F67C78">
          <w:rPr>
            <w:noProof/>
            <w:webHidden/>
          </w:rPr>
          <w:fldChar w:fldCharType="end"/>
        </w:r>
      </w:hyperlink>
    </w:p>
    <w:p w14:paraId="65C4AD76" w14:textId="60FC85AE" w:rsidR="00F67C78" w:rsidRDefault="00924EC4">
      <w:pPr>
        <w:pStyle w:val="TOC3"/>
        <w:rPr>
          <w:rFonts w:eastAsiaTheme="minorEastAsia"/>
          <w:b w:val="0"/>
          <w:smallCaps w:val="0"/>
          <w:sz w:val="22"/>
          <w:lang w:val="en-US" w:eastAsia="en-US" w:bidi="ar-SA"/>
        </w:rPr>
      </w:pPr>
      <w:hyperlink w:anchor="_Toc486163560" w:history="1">
        <w:r w:rsidR="00F67C78" w:rsidRPr="00B0369A">
          <w:rPr>
            <w:rStyle w:val="Hyperlink"/>
          </w:rPr>
          <w:t>Предыдущие версии</w:t>
        </w:r>
        <w:r w:rsidR="00F67C78">
          <w:rPr>
            <w:webHidden/>
          </w:rPr>
          <w:tab/>
        </w:r>
        <w:r w:rsidR="00F67C78">
          <w:rPr>
            <w:webHidden/>
          </w:rPr>
          <w:fldChar w:fldCharType="begin"/>
        </w:r>
        <w:r w:rsidR="00F67C78">
          <w:rPr>
            <w:webHidden/>
          </w:rPr>
          <w:instrText xml:space="preserve"> PAGEREF _Toc486163560 \h </w:instrText>
        </w:r>
        <w:r w:rsidR="00F67C78">
          <w:rPr>
            <w:webHidden/>
          </w:rPr>
        </w:r>
        <w:r w:rsidR="00F67C78">
          <w:rPr>
            <w:webHidden/>
          </w:rPr>
          <w:fldChar w:fldCharType="separate"/>
        </w:r>
        <w:r w:rsidR="00F67C78">
          <w:rPr>
            <w:webHidden/>
          </w:rPr>
          <w:t>3</w:t>
        </w:r>
        <w:r w:rsidR="00F67C78">
          <w:rPr>
            <w:webHidden/>
          </w:rPr>
          <w:fldChar w:fldCharType="end"/>
        </w:r>
      </w:hyperlink>
    </w:p>
    <w:p w14:paraId="453F84B3" w14:textId="22F9D254" w:rsidR="00F67C78" w:rsidRDefault="00924EC4">
      <w:pPr>
        <w:pStyle w:val="TOC3"/>
        <w:rPr>
          <w:rFonts w:eastAsiaTheme="minorEastAsia"/>
          <w:b w:val="0"/>
          <w:smallCaps w:val="0"/>
          <w:sz w:val="22"/>
          <w:lang w:val="en-US" w:eastAsia="en-US" w:bidi="ar-SA"/>
        </w:rPr>
      </w:pPr>
      <w:hyperlink w:anchor="_Toc486163561" w:history="1">
        <w:r w:rsidR="00F67C78" w:rsidRPr="00B0369A">
          <w:rPr>
            <w:rStyle w:val="Hyperlink"/>
          </w:rPr>
          <w:t>Пояснения и сводка изменений</w:t>
        </w:r>
        <w:r w:rsidR="00F67C78">
          <w:rPr>
            <w:webHidden/>
          </w:rPr>
          <w:tab/>
        </w:r>
        <w:r w:rsidR="00F67C78">
          <w:rPr>
            <w:webHidden/>
          </w:rPr>
          <w:fldChar w:fldCharType="begin"/>
        </w:r>
        <w:r w:rsidR="00F67C78">
          <w:rPr>
            <w:webHidden/>
          </w:rPr>
          <w:instrText xml:space="preserve"> PAGEREF _Toc486163561 \h </w:instrText>
        </w:r>
        <w:r w:rsidR="00F67C78">
          <w:rPr>
            <w:webHidden/>
          </w:rPr>
        </w:r>
        <w:r w:rsidR="00F67C78">
          <w:rPr>
            <w:webHidden/>
          </w:rPr>
          <w:fldChar w:fldCharType="separate"/>
        </w:r>
        <w:r w:rsidR="00F67C78">
          <w:rPr>
            <w:webHidden/>
          </w:rPr>
          <w:t>3</w:t>
        </w:r>
        <w:r w:rsidR="00F67C78">
          <w:rPr>
            <w:webHidden/>
          </w:rPr>
          <w:fldChar w:fldCharType="end"/>
        </w:r>
      </w:hyperlink>
    </w:p>
    <w:p w14:paraId="30D29208" w14:textId="696D3FDC" w:rsidR="00F67C78" w:rsidRDefault="00924EC4">
      <w:pPr>
        <w:pStyle w:val="TOC5"/>
        <w:tabs>
          <w:tab w:val="right" w:leader="dot" w:pos="5030"/>
        </w:tabs>
        <w:rPr>
          <w:rFonts w:eastAsiaTheme="minorEastAsia"/>
          <w:noProof/>
          <w:sz w:val="22"/>
          <w:lang w:val="en-US" w:eastAsia="en-US" w:bidi="ar-SA"/>
        </w:rPr>
      </w:pPr>
      <w:hyperlink w:anchor="_Toc486163562" w:history="1">
        <w:r w:rsidR="00F67C78" w:rsidRPr="00B0369A">
          <w:rPr>
            <w:rStyle w:val="Hyperlink"/>
            <w:noProof/>
          </w:rPr>
          <w:t>Microsoft Azure Stack</w:t>
        </w:r>
        <w:r w:rsidR="00F67C78">
          <w:rPr>
            <w:noProof/>
            <w:webHidden/>
          </w:rPr>
          <w:tab/>
        </w:r>
        <w:r w:rsidR="00F67C78">
          <w:rPr>
            <w:noProof/>
            <w:webHidden/>
          </w:rPr>
          <w:fldChar w:fldCharType="begin"/>
        </w:r>
        <w:r w:rsidR="00F67C78">
          <w:rPr>
            <w:noProof/>
            <w:webHidden/>
          </w:rPr>
          <w:instrText xml:space="preserve"> PAGEREF _Toc486163562 \h </w:instrText>
        </w:r>
        <w:r w:rsidR="00F67C78">
          <w:rPr>
            <w:noProof/>
            <w:webHidden/>
          </w:rPr>
        </w:r>
        <w:r w:rsidR="00F67C78">
          <w:rPr>
            <w:noProof/>
            <w:webHidden/>
          </w:rPr>
          <w:fldChar w:fldCharType="separate"/>
        </w:r>
        <w:r w:rsidR="00F67C78">
          <w:rPr>
            <w:noProof/>
            <w:webHidden/>
          </w:rPr>
          <w:t>3</w:t>
        </w:r>
        <w:r w:rsidR="00F67C78">
          <w:rPr>
            <w:noProof/>
            <w:webHidden/>
          </w:rPr>
          <w:fldChar w:fldCharType="end"/>
        </w:r>
      </w:hyperlink>
    </w:p>
    <w:p w14:paraId="19390FEE" w14:textId="21151616" w:rsidR="00F67C78" w:rsidRDefault="00924EC4">
      <w:pPr>
        <w:pStyle w:val="TOC5"/>
        <w:tabs>
          <w:tab w:val="right" w:leader="dot" w:pos="5030"/>
        </w:tabs>
        <w:rPr>
          <w:rFonts w:eastAsiaTheme="minorEastAsia"/>
          <w:noProof/>
          <w:sz w:val="22"/>
          <w:lang w:val="en-US" w:eastAsia="en-US" w:bidi="ar-SA"/>
        </w:rPr>
      </w:pPr>
      <w:hyperlink w:anchor="_Toc486163563" w:history="1">
        <w:r w:rsidR="00F67C78" w:rsidRPr="00B0369A">
          <w:rPr>
            <w:rStyle w:val="Hyperlink"/>
            <w:noProof/>
            <w:lang w:val="en-US"/>
          </w:rPr>
          <w:t>Microsoft Dynamics 365 for Operations Activity, Enterprise Edition</w:t>
        </w:r>
        <w:r w:rsidR="00F67C78">
          <w:rPr>
            <w:noProof/>
            <w:webHidden/>
          </w:rPr>
          <w:tab/>
        </w:r>
        <w:r w:rsidR="00F67C78">
          <w:rPr>
            <w:noProof/>
            <w:webHidden/>
          </w:rPr>
          <w:fldChar w:fldCharType="begin"/>
        </w:r>
        <w:r w:rsidR="00F67C78">
          <w:rPr>
            <w:noProof/>
            <w:webHidden/>
          </w:rPr>
          <w:instrText xml:space="preserve"> PAGEREF _Toc486163563 \h </w:instrText>
        </w:r>
        <w:r w:rsidR="00F67C78">
          <w:rPr>
            <w:noProof/>
            <w:webHidden/>
          </w:rPr>
        </w:r>
        <w:r w:rsidR="00F67C78">
          <w:rPr>
            <w:noProof/>
            <w:webHidden/>
          </w:rPr>
          <w:fldChar w:fldCharType="separate"/>
        </w:r>
        <w:r w:rsidR="00F67C78">
          <w:rPr>
            <w:noProof/>
            <w:webHidden/>
          </w:rPr>
          <w:t>3</w:t>
        </w:r>
        <w:r w:rsidR="00F67C78">
          <w:rPr>
            <w:noProof/>
            <w:webHidden/>
          </w:rPr>
          <w:fldChar w:fldCharType="end"/>
        </w:r>
      </w:hyperlink>
    </w:p>
    <w:p w14:paraId="3D24DAD4" w14:textId="09EBE8B1" w:rsidR="00F67C78" w:rsidRDefault="00924EC4">
      <w:pPr>
        <w:pStyle w:val="TOC5"/>
        <w:tabs>
          <w:tab w:val="right" w:leader="dot" w:pos="5030"/>
        </w:tabs>
        <w:rPr>
          <w:rFonts w:eastAsiaTheme="minorEastAsia"/>
          <w:noProof/>
          <w:sz w:val="22"/>
          <w:lang w:val="en-US" w:eastAsia="en-US" w:bidi="ar-SA"/>
        </w:rPr>
      </w:pPr>
      <w:hyperlink w:anchor="_Toc486163564" w:history="1">
        <w:r w:rsidR="00F67C78" w:rsidRPr="00B0369A">
          <w:rPr>
            <w:rStyle w:val="Hyperlink"/>
            <w:noProof/>
          </w:rPr>
          <w:t>Microsoft Dynamics 365 for Operations Device, Enterprise Edition</w:t>
        </w:r>
        <w:r w:rsidR="00F67C78">
          <w:rPr>
            <w:noProof/>
            <w:webHidden/>
          </w:rPr>
          <w:tab/>
        </w:r>
        <w:r w:rsidR="00F67C78">
          <w:rPr>
            <w:noProof/>
            <w:webHidden/>
          </w:rPr>
          <w:fldChar w:fldCharType="begin"/>
        </w:r>
        <w:r w:rsidR="00F67C78">
          <w:rPr>
            <w:noProof/>
            <w:webHidden/>
          </w:rPr>
          <w:instrText xml:space="preserve"> PAGEREF _Toc486163564 \h </w:instrText>
        </w:r>
        <w:r w:rsidR="00F67C78">
          <w:rPr>
            <w:noProof/>
            <w:webHidden/>
          </w:rPr>
        </w:r>
        <w:r w:rsidR="00F67C78">
          <w:rPr>
            <w:noProof/>
            <w:webHidden/>
          </w:rPr>
          <w:fldChar w:fldCharType="separate"/>
        </w:r>
        <w:r w:rsidR="00F67C78">
          <w:rPr>
            <w:noProof/>
            <w:webHidden/>
          </w:rPr>
          <w:t>3</w:t>
        </w:r>
        <w:r w:rsidR="00F67C78">
          <w:rPr>
            <w:noProof/>
            <w:webHidden/>
          </w:rPr>
          <w:fldChar w:fldCharType="end"/>
        </w:r>
      </w:hyperlink>
    </w:p>
    <w:p w14:paraId="49EBC7CA" w14:textId="7DFF631E" w:rsidR="00F67C78" w:rsidRDefault="00924EC4">
      <w:pPr>
        <w:pStyle w:val="TOC5"/>
        <w:tabs>
          <w:tab w:val="right" w:leader="dot" w:pos="5030"/>
        </w:tabs>
        <w:rPr>
          <w:rFonts w:eastAsiaTheme="minorEastAsia"/>
          <w:noProof/>
          <w:sz w:val="22"/>
          <w:lang w:val="en-US" w:eastAsia="en-US" w:bidi="ar-SA"/>
        </w:rPr>
      </w:pPr>
      <w:hyperlink w:anchor="_Toc486163565" w:history="1">
        <w:r w:rsidR="00F67C78" w:rsidRPr="00B0369A">
          <w:rPr>
            <w:rStyle w:val="Hyperlink"/>
            <w:noProof/>
          </w:rPr>
          <w:t>Microsoft Dynamics 365 for Retail, Enterprise Edition</w:t>
        </w:r>
        <w:r w:rsidR="00F67C78">
          <w:rPr>
            <w:noProof/>
            <w:webHidden/>
          </w:rPr>
          <w:tab/>
        </w:r>
        <w:r w:rsidR="00F67C78">
          <w:rPr>
            <w:noProof/>
            <w:webHidden/>
          </w:rPr>
          <w:fldChar w:fldCharType="begin"/>
        </w:r>
        <w:r w:rsidR="00F67C78">
          <w:rPr>
            <w:noProof/>
            <w:webHidden/>
          </w:rPr>
          <w:instrText xml:space="preserve"> PAGEREF _Toc486163565 \h </w:instrText>
        </w:r>
        <w:r w:rsidR="00F67C78">
          <w:rPr>
            <w:noProof/>
            <w:webHidden/>
          </w:rPr>
        </w:r>
        <w:r w:rsidR="00F67C78">
          <w:rPr>
            <w:noProof/>
            <w:webHidden/>
          </w:rPr>
          <w:fldChar w:fldCharType="separate"/>
        </w:r>
        <w:r w:rsidR="00F67C78">
          <w:rPr>
            <w:noProof/>
            <w:webHidden/>
          </w:rPr>
          <w:t>3</w:t>
        </w:r>
        <w:r w:rsidR="00F67C78">
          <w:rPr>
            <w:noProof/>
            <w:webHidden/>
          </w:rPr>
          <w:fldChar w:fldCharType="end"/>
        </w:r>
      </w:hyperlink>
    </w:p>
    <w:p w14:paraId="755C62E0" w14:textId="7E074E48" w:rsidR="00F67C78" w:rsidRDefault="00924EC4">
      <w:pPr>
        <w:pStyle w:val="TOC5"/>
        <w:tabs>
          <w:tab w:val="right" w:leader="dot" w:pos="5030"/>
        </w:tabs>
        <w:rPr>
          <w:rFonts w:eastAsiaTheme="minorEastAsia"/>
          <w:noProof/>
          <w:sz w:val="22"/>
          <w:lang w:val="en-US" w:eastAsia="en-US" w:bidi="ar-SA"/>
        </w:rPr>
      </w:pPr>
      <w:hyperlink w:anchor="_Toc486163566" w:history="1">
        <w:r w:rsidR="00F67C78" w:rsidRPr="00B0369A">
          <w:rPr>
            <w:rStyle w:val="Hyperlink"/>
            <w:noProof/>
          </w:rPr>
          <w:t>Microsoft Dynamics 365 for Talent, Enterprise Edition</w:t>
        </w:r>
        <w:r w:rsidR="00F67C78">
          <w:rPr>
            <w:noProof/>
            <w:webHidden/>
          </w:rPr>
          <w:tab/>
        </w:r>
        <w:r w:rsidR="00F67C78">
          <w:rPr>
            <w:noProof/>
            <w:webHidden/>
          </w:rPr>
          <w:fldChar w:fldCharType="begin"/>
        </w:r>
        <w:r w:rsidR="00F67C78">
          <w:rPr>
            <w:noProof/>
            <w:webHidden/>
          </w:rPr>
          <w:instrText xml:space="preserve"> PAGEREF _Toc486163566 \h </w:instrText>
        </w:r>
        <w:r w:rsidR="00F67C78">
          <w:rPr>
            <w:noProof/>
            <w:webHidden/>
          </w:rPr>
        </w:r>
        <w:r w:rsidR="00F67C78">
          <w:rPr>
            <w:noProof/>
            <w:webHidden/>
          </w:rPr>
          <w:fldChar w:fldCharType="separate"/>
        </w:r>
        <w:r w:rsidR="00F67C78">
          <w:rPr>
            <w:noProof/>
            <w:webHidden/>
          </w:rPr>
          <w:t>3</w:t>
        </w:r>
        <w:r w:rsidR="00F67C78">
          <w:rPr>
            <w:noProof/>
            <w:webHidden/>
          </w:rPr>
          <w:fldChar w:fldCharType="end"/>
        </w:r>
      </w:hyperlink>
    </w:p>
    <w:p w14:paraId="744A2B0D" w14:textId="1E6E9C0D" w:rsidR="00F67C78" w:rsidRDefault="00924EC4">
      <w:pPr>
        <w:pStyle w:val="TOC5"/>
        <w:tabs>
          <w:tab w:val="right" w:leader="dot" w:pos="5030"/>
        </w:tabs>
        <w:rPr>
          <w:rFonts w:eastAsiaTheme="minorEastAsia"/>
          <w:noProof/>
          <w:sz w:val="22"/>
          <w:lang w:val="en-US" w:eastAsia="en-US" w:bidi="ar-SA"/>
        </w:rPr>
      </w:pPr>
      <w:hyperlink w:anchor="_Toc486163567" w:history="1">
        <w:r w:rsidR="00F67C78" w:rsidRPr="00B0369A">
          <w:rPr>
            <w:rStyle w:val="Hyperlink"/>
            <w:noProof/>
          </w:rPr>
          <w:t>Microsoft Relationship Sales</w:t>
        </w:r>
        <w:r w:rsidR="00F67C78">
          <w:rPr>
            <w:noProof/>
            <w:webHidden/>
          </w:rPr>
          <w:tab/>
        </w:r>
        <w:r w:rsidR="00F67C78">
          <w:rPr>
            <w:noProof/>
            <w:webHidden/>
          </w:rPr>
          <w:fldChar w:fldCharType="begin"/>
        </w:r>
        <w:r w:rsidR="00F67C78">
          <w:rPr>
            <w:noProof/>
            <w:webHidden/>
          </w:rPr>
          <w:instrText xml:space="preserve"> PAGEREF _Toc486163567 \h </w:instrText>
        </w:r>
        <w:r w:rsidR="00F67C78">
          <w:rPr>
            <w:noProof/>
            <w:webHidden/>
          </w:rPr>
        </w:r>
        <w:r w:rsidR="00F67C78">
          <w:rPr>
            <w:noProof/>
            <w:webHidden/>
          </w:rPr>
          <w:fldChar w:fldCharType="separate"/>
        </w:r>
        <w:r w:rsidR="00F67C78">
          <w:rPr>
            <w:noProof/>
            <w:webHidden/>
          </w:rPr>
          <w:t>3</w:t>
        </w:r>
        <w:r w:rsidR="00F67C78">
          <w:rPr>
            <w:noProof/>
            <w:webHidden/>
          </w:rPr>
          <w:fldChar w:fldCharType="end"/>
        </w:r>
      </w:hyperlink>
    </w:p>
    <w:p w14:paraId="5C627F57" w14:textId="2E92110D" w:rsidR="00F67C78" w:rsidRDefault="00924EC4">
      <w:pPr>
        <w:pStyle w:val="TOC1"/>
        <w:tabs>
          <w:tab w:val="right" w:leader="dot" w:pos="5030"/>
        </w:tabs>
        <w:rPr>
          <w:rFonts w:eastAsiaTheme="minorEastAsia"/>
          <w:b w:val="0"/>
          <w:caps w:val="0"/>
          <w:noProof/>
          <w:sz w:val="22"/>
          <w:lang w:val="en-US" w:eastAsia="en-US" w:bidi="ar-SA"/>
        </w:rPr>
      </w:pPr>
      <w:hyperlink w:anchor="_Toc486163568" w:history="1">
        <w:r w:rsidR="00F67C78" w:rsidRPr="00B0369A">
          <w:rPr>
            <w:rStyle w:val="Hyperlink"/>
            <w:noProof/>
          </w:rPr>
          <w:t>Общие условия</w:t>
        </w:r>
        <w:r w:rsidR="00F67C78">
          <w:rPr>
            <w:noProof/>
            <w:webHidden/>
          </w:rPr>
          <w:tab/>
        </w:r>
        <w:r w:rsidR="00F67C78">
          <w:rPr>
            <w:noProof/>
            <w:webHidden/>
          </w:rPr>
          <w:fldChar w:fldCharType="begin"/>
        </w:r>
        <w:r w:rsidR="00F67C78">
          <w:rPr>
            <w:noProof/>
            <w:webHidden/>
          </w:rPr>
          <w:instrText xml:space="preserve"> PAGEREF _Toc486163568 \h </w:instrText>
        </w:r>
        <w:r w:rsidR="00F67C78">
          <w:rPr>
            <w:noProof/>
            <w:webHidden/>
          </w:rPr>
        </w:r>
        <w:r w:rsidR="00F67C78">
          <w:rPr>
            <w:noProof/>
            <w:webHidden/>
          </w:rPr>
          <w:fldChar w:fldCharType="separate"/>
        </w:r>
        <w:r w:rsidR="00F67C78">
          <w:rPr>
            <w:noProof/>
            <w:webHidden/>
          </w:rPr>
          <w:t>4</w:t>
        </w:r>
        <w:r w:rsidR="00F67C78">
          <w:rPr>
            <w:noProof/>
            <w:webHidden/>
          </w:rPr>
          <w:fldChar w:fldCharType="end"/>
        </w:r>
      </w:hyperlink>
    </w:p>
    <w:p w14:paraId="49BC22EB" w14:textId="195ED7E2" w:rsidR="00F67C78" w:rsidRDefault="00924EC4">
      <w:pPr>
        <w:pStyle w:val="TOC5"/>
        <w:tabs>
          <w:tab w:val="right" w:leader="dot" w:pos="5030"/>
        </w:tabs>
        <w:rPr>
          <w:rFonts w:eastAsiaTheme="minorEastAsia"/>
          <w:noProof/>
          <w:sz w:val="22"/>
          <w:lang w:val="en-US" w:eastAsia="en-US" w:bidi="ar-SA"/>
        </w:rPr>
      </w:pPr>
      <w:hyperlink w:anchor="_Toc486163569" w:history="1">
        <w:r w:rsidR="00F67C78" w:rsidRPr="00B0369A">
          <w:rPr>
            <w:rStyle w:val="Hyperlink"/>
            <w:noProof/>
          </w:rPr>
          <w:t>Определения</w:t>
        </w:r>
        <w:r w:rsidR="00F67C78">
          <w:rPr>
            <w:noProof/>
            <w:webHidden/>
          </w:rPr>
          <w:tab/>
        </w:r>
        <w:r w:rsidR="00F67C78">
          <w:rPr>
            <w:noProof/>
            <w:webHidden/>
          </w:rPr>
          <w:fldChar w:fldCharType="begin"/>
        </w:r>
        <w:r w:rsidR="00F67C78">
          <w:rPr>
            <w:noProof/>
            <w:webHidden/>
          </w:rPr>
          <w:instrText xml:space="preserve"> PAGEREF _Toc486163569 \h </w:instrText>
        </w:r>
        <w:r w:rsidR="00F67C78">
          <w:rPr>
            <w:noProof/>
            <w:webHidden/>
          </w:rPr>
        </w:r>
        <w:r w:rsidR="00F67C78">
          <w:rPr>
            <w:noProof/>
            <w:webHidden/>
          </w:rPr>
          <w:fldChar w:fldCharType="separate"/>
        </w:r>
        <w:r w:rsidR="00F67C78">
          <w:rPr>
            <w:noProof/>
            <w:webHidden/>
          </w:rPr>
          <w:t>4</w:t>
        </w:r>
        <w:r w:rsidR="00F67C78">
          <w:rPr>
            <w:noProof/>
            <w:webHidden/>
          </w:rPr>
          <w:fldChar w:fldCharType="end"/>
        </w:r>
      </w:hyperlink>
    </w:p>
    <w:p w14:paraId="519463F1" w14:textId="4D4F5994" w:rsidR="00F67C78" w:rsidRDefault="00924EC4">
      <w:pPr>
        <w:pStyle w:val="TOC5"/>
        <w:tabs>
          <w:tab w:val="right" w:leader="dot" w:pos="5030"/>
        </w:tabs>
        <w:rPr>
          <w:rFonts w:eastAsiaTheme="minorEastAsia"/>
          <w:noProof/>
          <w:sz w:val="22"/>
          <w:lang w:val="en-US" w:eastAsia="en-US" w:bidi="ar-SA"/>
        </w:rPr>
      </w:pPr>
      <w:hyperlink w:anchor="_Toc486163570" w:history="1">
        <w:r w:rsidR="00F67C78" w:rsidRPr="00B0369A">
          <w:rPr>
            <w:rStyle w:val="Hyperlink"/>
            <w:noProof/>
          </w:rPr>
          <w:t>Обновления Условий использования веб-служб</w:t>
        </w:r>
        <w:r w:rsidR="00F67C78">
          <w:rPr>
            <w:noProof/>
            <w:webHidden/>
          </w:rPr>
          <w:tab/>
        </w:r>
        <w:r w:rsidR="00F67C78">
          <w:rPr>
            <w:noProof/>
            <w:webHidden/>
          </w:rPr>
          <w:fldChar w:fldCharType="begin"/>
        </w:r>
        <w:r w:rsidR="00F67C78">
          <w:rPr>
            <w:noProof/>
            <w:webHidden/>
          </w:rPr>
          <w:instrText xml:space="preserve"> PAGEREF _Toc486163570 \h </w:instrText>
        </w:r>
        <w:r w:rsidR="00F67C78">
          <w:rPr>
            <w:noProof/>
            <w:webHidden/>
          </w:rPr>
        </w:r>
        <w:r w:rsidR="00F67C78">
          <w:rPr>
            <w:noProof/>
            <w:webHidden/>
          </w:rPr>
          <w:fldChar w:fldCharType="separate"/>
        </w:r>
        <w:r w:rsidR="00F67C78">
          <w:rPr>
            <w:noProof/>
            <w:webHidden/>
          </w:rPr>
          <w:t>4</w:t>
        </w:r>
        <w:r w:rsidR="00F67C78">
          <w:rPr>
            <w:noProof/>
            <w:webHidden/>
          </w:rPr>
          <w:fldChar w:fldCharType="end"/>
        </w:r>
      </w:hyperlink>
    </w:p>
    <w:p w14:paraId="44CAF4D5" w14:textId="1FEB6719" w:rsidR="00F67C78" w:rsidRDefault="00924EC4">
      <w:pPr>
        <w:pStyle w:val="TOC5"/>
        <w:tabs>
          <w:tab w:val="right" w:leader="dot" w:pos="5030"/>
        </w:tabs>
        <w:rPr>
          <w:rFonts w:eastAsiaTheme="minorEastAsia"/>
          <w:noProof/>
          <w:sz w:val="22"/>
          <w:lang w:val="en-US" w:eastAsia="en-US" w:bidi="ar-SA"/>
        </w:rPr>
      </w:pPr>
      <w:hyperlink w:anchor="_Toc486163571" w:history="1">
        <w:r w:rsidR="00F67C78" w:rsidRPr="00B0369A">
          <w:rPr>
            <w:rStyle w:val="Hyperlink"/>
            <w:noProof/>
          </w:rPr>
          <w:t>Изменения и доступность веб-служб</w:t>
        </w:r>
        <w:r w:rsidR="00F67C78">
          <w:rPr>
            <w:noProof/>
            <w:webHidden/>
          </w:rPr>
          <w:tab/>
        </w:r>
        <w:r w:rsidR="00F67C78">
          <w:rPr>
            <w:noProof/>
            <w:webHidden/>
          </w:rPr>
          <w:fldChar w:fldCharType="begin"/>
        </w:r>
        <w:r w:rsidR="00F67C78">
          <w:rPr>
            <w:noProof/>
            <w:webHidden/>
          </w:rPr>
          <w:instrText xml:space="preserve"> PAGEREF _Toc486163571 \h </w:instrText>
        </w:r>
        <w:r w:rsidR="00F67C78">
          <w:rPr>
            <w:noProof/>
            <w:webHidden/>
          </w:rPr>
        </w:r>
        <w:r w:rsidR="00F67C78">
          <w:rPr>
            <w:noProof/>
            <w:webHidden/>
          </w:rPr>
          <w:fldChar w:fldCharType="separate"/>
        </w:r>
        <w:r w:rsidR="00F67C78">
          <w:rPr>
            <w:noProof/>
            <w:webHidden/>
          </w:rPr>
          <w:t>4</w:t>
        </w:r>
        <w:r w:rsidR="00F67C78">
          <w:rPr>
            <w:noProof/>
            <w:webHidden/>
          </w:rPr>
          <w:fldChar w:fldCharType="end"/>
        </w:r>
      </w:hyperlink>
    </w:p>
    <w:p w14:paraId="391F78E1" w14:textId="37EAD21F" w:rsidR="00F67C78" w:rsidRDefault="00924EC4">
      <w:pPr>
        <w:pStyle w:val="TOC5"/>
        <w:tabs>
          <w:tab w:val="right" w:leader="dot" w:pos="5030"/>
        </w:tabs>
        <w:rPr>
          <w:rFonts w:eastAsiaTheme="minorEastAsia"/>
          <w:noProof/>
          <w:sz w:val="22"/>
          <w:lang w:val="en-US" w:eastAsia="en-US" w:bidi="ar-SA"/>
        </w:rPr>
      </w:pPr>
      <w:hyperlink w:anchor="_Toc486163572" w:history="1">
        <w:r w:rsidR="00F67C78" w:rsidRPr="00B0369A">
          <w:rPr>
            <w:rStyle w:val="Hyperlink"/>
            <w:noProof/>
          </w:rPr>
          <w:t>Хранение данных</w:t>
        </w:r>
        <w:r w:rsidR="00F67C78">
          <w:rPr>
            <w:noProof/>
            <w:webHidden/>
          </w:rPr>
          <w:tab/>
        </w:r>
        <w:r w:rsidR="00F67C78">
          <w:rPr>
            <w:noProof/>
            <w:webHidden/>
          </w:rPr>
          <w:fldChar w:fldCharType="begin"/>
        </w:r>
        <w:r w:rsidR="00F67C78">
          <w:rPr>
            <w:noProof/>
            <w:webHidden/>
          </w:rPr>
          <w:instrText xml:space="preserve"> PAGEREF _Toc486163572 \h </w:instrText>
        </w:r>
        <w:r w:rsidR="00F67C78">
          <w:rPr>
            <w:noProof/>
            <w:webHidden/>
          </w:rPr>
        </w:r>
        <w:r w:rsidR="00F67C78">
          <w:rPr>
            <w:noProof/>
            <w:webHidden/>
          </w:rPr>
          <w:fldChar w:fldCharType="separate"/>
        </w:r>
        <w:r w:rsidR="00F67C78">
          <w:rPr>
            <w:noProof/>
            <w:webHidden/>
          </w:rPr>
          <w:t>5</w:t>
        </w:r>
        <w:r w:rsidR="00F67C78">
          <w:rPr>
            <w:noProof/>
            <w:webHidden/>
          </w:rPr>
          <w:fldChar w:fldCharType="end"/>
        </w:r>
      </w:hyperlink>
    </w:p>
    <w:p w14:paraId="076D1FFE" w14:textId="188BE1C4" w:rsidR="00F67C78" w:rsidRDefault="00924EC4">
      <w:pPr>
        <w:pStyle w:val="TOC5"/>
        <w:tabs>
          <w:tab w:val="right" w:leader="dot" w:pos="5030"/>
        </w:tabs>
        <w:rPr>
          <w:rFonts w:eastAsiaTheme="minorEastAsia"/>
          <w:noProof/>
          <w:sz w:val="22"/>
          <w:lang w:val="en-US" w:eastAsia="en-US" w:bidi="ar-SA"/>
        </w:rPr>
      </w:pPr>
      <w:hyperlink w:anchor="_Toc486163573" w:history="1">
        <w:r w:rsidR="00F67C78" w:rsidRPr="00B0369A">
          <w:rPr>
            <w:rStyle w:val="Hyperlink"/>
            <w:noProof/>
          </w:rPr>
          <w:t>Использование ПО с веб-службами</w:t>
        </w:r>
        <w:r w:rsidR="00F67C78">
          <w:rPr>
            <w:noProof/>
            <w:webHidden/>
          </w:rPr>
          <w:tab/>
        </w:r>
        <w:r w:rsidR="00F67C78">
          <w:rPr>
            <w:noProof/>
            <w:webHidden/>
          </w:rPr>
          <w:fldChar w:fldCharType="begin"/>
        </w:r>
        <w:r w:rsidR="00F67C78">
          <w:rPr>
            <w:noProof/>
            <w:webHidden/>
          </w:rPr>
          <w:instrText xml:space="preserve"> PAGEREF _Toc486163573 \h </w:instrText>
        </w:r>
        <w:r w:rsidR="00F67C78">
          <w:rPr>
            <w:noProof/>
            <w:webHidden/>
          </w:rPr>
        </w:r>
        <w:r w:rsidR="00F67C78">
          <w:rPr>
            <w:noProof/>
            <w:webHidden/>
          </w:rPr>
          <w:fldChar w:fldCharType="separate"/>
        </w:r>
        <w:r w:rsidR="00F67C78">
          <w:rPr>
            <w:noProof/>
            <w:webHidden/>
          </w:rPr>
          <w:t>5</w:t>
        </w:r>
        <w:r w:rsidR="00F67C78">
          <w:rPr>
            <w:noProof/>
            <w:webHidden/>
          </w:rPr>
          <w:fldChar w:fldCharType="end"/>
        </w:r>
      </w:hyperlink>
    </w:p>
    <w:p w14:paraId="0070F4FF" w14:textId="6ADBBA97" w:rsidR="00F67C78" w:rsidRDefault="00924EC4">
      <w:pPr>
        <w:pStyle w:val="TOC5"/>
        <w:tabs>
          <w:tab w:val="right" w:leader="dot" w:pos="5030"/>
        </w:tabs>
        <w:rPr>
          <w:rFonts w:eastAsiaTheme="minorEastAsia"/>
          <w:noProof/>
          <w:sz w:val="22"/>
          <w:lang w:val="en-US" w:eastAsia="en-US" w:bidi="ar-SA"/>
        </w:rPr>
      </w:pPr>
      <w:hyperlink w:anchor="_Toc486163574" w:history="1">
        <w:r w:rsidR="00F67C78" w:rsidRPr="00B0369A">
          <w:rPr>
            <w:rStyle w:val="Hyperlink"/>
            <w:noProof/>
          </w:rPr>
          <w:t>Продукты, производимые не Microsoft</w:t>
        </w:r>
        <w:r w:rsidR="00F67C78">
          <w:rPr>
            <w:noProof/>
            <w:webHidden/>
          </w:rPr>
          <w:tab/>
        </w:r>
        <w:r w:rsidR="00F67C78">
          <w:rPr>
            <w:noProof/>
            <w:webHidden/>
          </w:rPr>
          <w:fldChar w:fldCharType="begin"/>
        </w:r>
        <w:r w:rsidR="00F67C78">
          <w:rPr>
            <w:noProof/>
            <w:webHidden/>
          </w:rPr>
          <w:instrText xml:space="preserve"> PAGEREF _Toc486163574 \h </w:instrText>
        </w:r>
        <w:r w:rsidR="00F67C78">
          <w:rPr>
            <w:noProof/>
            <w:webHidden/>
          </w:rPr>
        </w:r>
        <w:r w:rsidR="00F67C78">
          <w:rPr>
            <w:noProof/>
            <w:webHidden/>
          </w:rPr>
          <w:fldChar w:fldCharType="separate"/>
        </w:r>
        <w:r w:rsidR="00F67C78">
          <w:rPr>
            <w:noProof/>
            <w:webHidden/>
          </w:rPr>
          <w:t>5</w:t>
        </w:r>
        <w:r w:rsidR="00F67C78">
          <w:rPr>
            <w:noProof/>
            <w:webHidden/>
          </w:rPr>
          <w:fldChar w:fldCharType="end"/>
        </w:r>
      </w:hyperlink>
    </w:p>
    <w:p w14:paraId="08738413" w14:textId="5E5D3831" w:rsidR="00F67C78" w:rsidRDefault="00924EC4">
      <w:pPr>
        <w:pStyle w:val="TOC5"/>
        <w:tabs>
          <w:tab w:val="right" w:leader="dot" w:pos="5030"/>
        </w:tabs>
        <w:rPr>
          <w:rFonts w:eastAsiaTheme="minorEastAsia"/>
          <w:noProof/>
          <w:sz w:val="22"/>
          <w:lang w:val="en-US" w:eastAsia="en-US" w:bidi="ar-SA"/>
        </w:rPr>
      </w:pPr>
      <w:hyperlink w:anchor="_Toc486163575" w:history="1">
        <w:r w:rsidR="00F67C78" w:rsidRPr="00B0369A">
          <w:rPr>
            <w:rStyle w:val="Hyperlink"/>
            <w:noProof/>
          </w:rPr>
          <w:t>Правила допустимого использования</w:t>
        </w:r>
        <w:r w:rsidR="00F67C78">
          <w:rPr>
            <w:noProof/>
            <w:webHidden/>
          </w:rPr>
          <w:tab/>
        </w:r>
        <w:r w:rsidR="00F67C78">
          <w:rPr>
            <w:noProof/>
            <w:webHidden/>
          </w:rPr>
          <w:fldChar w:fldCharType="begin"/>
        </w:r>
        <w:r w:rsidR="00F67C78">
          <w:rPr>
            <w:noProof/>
            <w:webHidden/>
          </w:rPr>
          <w:instrText xml:space="preserve"> PAGEREF _Toc486163575 \h </w:instrText>
        </w:r>
        <w:r w:rsidR="00F67C78">
          <w:rPr>
            <w:noProof/>
            <w:webHidden/>
          </w:rPr>
        </w:r>
        <w:r w:rsidR="00F67C78">
          <w:rPr>
            <w:noProof/>
            <w:webHidden/>
          </w:rPr>
          <w:fldChar w:fldCharType="separate"/>
        </w:r>
        <w:r w:rsidR="00F67C78">
          <w:rPr>
            <w:noProof/>
            <w:webHidden/>
          </w:rPr>
          <w:t>5</w:t>
        </w:r>
        <w:r w:rsidR="00F67C78">
          <w:rPr>
            <w:noProof/>
            <w:webHidden/>
          </w:rPr>
          <w:fldChar w:fldCharType="end"/>
        </w:r>
      </w:hyperlink>
    </w:p>
    <w:p w14:paraId="529E9189" w14:textId="6D818173" w:rsidR="00F67C78" w:rsidRDefault="00924EC4">
      <w:pPr>
        <w:pStyle w:val="TOC5"/>
        <w:tabs>
          <w:tab w:val="right" w:leader="dot" w:pos="5030"/>
        </w:tabs>
        <w:rPr>
          <w:rFonts w:eastAsiaTheme="minorEastAsia"/>
          <w:noProof/>
          <w:sz w:val="22"/>
          <w:lang w:val="en-US" w:eastAsia="en-US" w:bidi="ar-SA"/>
        </w:rPr>
      </w:pPr>
      <w:hyperlink w:anchor="_Toc486163576" w:history="1">
        <w:r w:rsidR="00F67C78" w:rsidRPr="00B0369A">
          <w:rPr>
            <w:rStyle w:val="Hyperlink"/>
            <w:noProof/>
          </w:rPr>
          <w:t>Технические ограничения</w:t>
        </w:r>
        <w:r w:rsidR="00F67C78">
          <w:rPr>
            <w:noProof/>
            <w:webHidden/>
          </w:rPr>
          <w:tab/>
        </w:r>
        <w:r w:rsidR="00F67C78">
          <w:rPr>
            <w:noProof/>
            <w:webHidden/>
          </w:rPr>
          <w:fldChar w:fldCharType="begin"/>
        </w:r>
        <w:r w:rsidR="00F67C78">
          <w:rPr>
            <w:noProof/>
            <w:webHidden/>
          </w:rPr>
          <w:instrText xml:space="preserve"> PAGEREF _Toc486163576 \h </w:instrText>
        </w:r>
        <w:r w:rsidR="00F67C78">
          <w:rPr>
            <w:noProof/>
            <w:webHidden/>
          </w:rPr>
        </w:r>
        <w:r w:rsidR="00F67C78">
          <w:rPr>
            <w:noProof/>
            <w:webHidden/>
          </w:rPr>
          <w:fldChar w:fldCharType="separate"/>
        </w:r>
        <w:r w:rsidR="00F67C78">
          <w:rPr>
            <w:noProof/>
            <w:webHidden/>
          </w:rPr>
          <w:t>6</w:t>
        </w:r>
        <w:r w:rsidR="00F67C78">
          <w:rPr>
            <w:noProof/>
            <w:webHidden/>
          </w:rPr>
          <w:fldChar w:fldCharType="end"/>
        </w:r>
      </w:hyperlink>
    </w:p>
    <w:p w14:paraId="284228CC" w14:textId="107C5926" w:rsidR="00F67C78" w:rsidRDefault="00924EC4">
      <w:pPr>
        <w:pStyle w:val="TOC5"/>
        <w:tabs>
          <w:tab w:val="right" w:leader="dot" w:pos="5030"/>
        </w:tabs>
        <w:rPr>
          <w:rFonts w:eastAsiaTheme="minorEastAsia"/>
          <w:noProof/>
          <w:sz w:val="22"/>
          <w:lang w:val="en-US" w:eastAsia="en-US" w:bidi="ar-SA"/>
        </w:rPr>
      </w:pPr>
      <w:hyperlink w:anchor="_Toc486163577" w:history="1">
        <w:r w:rsidR="00F67C78" w:rsidRPr="00B0369A">
          <w:rPr>
            <w:rStyle w:val="Hyperlink"/>
            <w:noProof/>
          </w:rPr>
          <w:t>Соблюдение законодательства</w:t>
        </w:r>
        <w:r w:rsidR="00F67C78">
          <w:rPr>
            <w:noProof/>
            <w:webHidden/>
          </w:rPr>
          <w:tab/>
        </w:r>
        <w:r w:rsidR="00F67C78">
          <w:rPr>
            <w:noProof/>
            <w:webHidden/>
          </w:rPr>
          <w:fldChar w:fldCharType="begin"/>
        </w:r>
        <w:r w:rsidR="00F67C78">
          <w:rPr>
            <w:noProof/>
            <w:webHidden/>
          </w:rPr>
          <w:instrText xml:space="preserve"> PAGEREF _Toc486163577 \h </w:instrText>
        </w:r>
        <w:r w:rsidR="00F67C78">
          <w:rPr>
            <w:noProof/>
            <w:webHidden/>
          </w:rPr>
        </w:r>
        <w:r w:rsidR="00F67C78">
          <w:rPr>
            <w:noProof/>
            <w:webHidden/>
          </w:rPr>
          <w:fldChar w:fldCharType="separate"/>
        </w:r>
        <w:r w:rsidR="00F67C78">
          <w:rPr>
            <w:noProof/>
            <w:webHidden/>
          </w:rPr>
          <w:t>6</w:t>
        </w:r>
        <w:r w:rsidR="00F67C78">
          <w:rPr>
            <w:noProof/>
            <w:webHidden/>
          </w:rPr>
          <w:fldChar w:fldCharType="end"/>
        </w:r>
      </w:hyperlink>
    </w:p>
    <w:p w14:paraId="0D23EB2F" w14:textId="42C7547D" w:rsidR="00F67C78" w:rsidRDefault="00924EC4">
      <w:pPr>
        <w:pStyle w:val="TOC5"/>
        <w:tabs>
          <w:tab w:val="right" w:leader="dot" w:pos="5030"/>
        </w:tabs>
        <w:rPr>
          <w:rFonts w:eastAsiaTheme="minorEastAsia"/>
          <w:noProof/>
          <w:sz w:val="22"/>
          <w:lang w:val="en-US" w:eastAsia="en-US" w:bidi="ar-SA"/>
        </w:rPr>
      </w:pPr>
      <w:hyperlink w:anchor="_Toc486163578" w:history="1">
        <w:r w:rsidR="00F67C78" w:rsidRPr="00B0369A">
          <w:rPr>
            <w:rStyle w:val="Hyperlink"/>
            <w:noProof/>
          </w:rPr>
          <w:t>Службы импортирования/экспортирования</w:t>
        </w:r>
        <w:r w:rsidR="00F67C78">
          <w:rPr>
            <w:noProof/>
            <w:webHidden/>
          </w:rPr>
          <w:tab/>
        </w:r>
        <w:r w:rsidR="00F67C78">
          <w:rPr>
            <w:noProof/>
            <w:webHidden/>
          </w:rPr>
          <w:fldChar w:fldCharType="begin"/>
        </w:r>
        <w:r w:rsidR="00F67C78">
          <w:rPr>
            <w:noProof/>
            <w:webHidden/>
          </w:rPr>
          <w:instrText xml:space="preserve"> PAGEREF _Toc486163578 \h </w:instrText>
        </w:r>
        <w:r w:rsidR="00F67C78">
          <w:rPr>
            <w:noProof/>
            <w:webHidden/>
          </w:rPr>
        </w:r>
        <w:r w:rsidR="00F67C78">
          <w:rPr>
            <w:noProof/>
            <w:webHidden/>
          </w:rPr>
          <w:fldChar w:fldCharType="separate"/>
        </w:r>
        <w:r w:rsidR="00F67C78">
          <w:rPr>
            <w:noProof/>
            <w:webHidden/>
          </w:rPr>
          <w:t>6</w:t>
        </w:r>
        <w:r w:rsidR="00F67C78">
          <w:rPr>
            <w:noProof/>
            <w:webHidden/>
          </w:rPr>
          <w:fldChar w:fldCharType="end"/>
        </w:r>
      </w:hyperlink>
    </w:p>
    <w:p w14:paraId="36023215" w14:textId="736E8311" w:rsidR="00F67C78" w:rsidRDefault="00924EC4">
      <w:pPr>
        <w:pStyle w:val="TOC5"/>
        <w:tabs>
          <w:tab w:val="right" w:leader="dot" w:pos="5030"/>
        </w:tabs>
        <w:rPr>
          <w:rFonts w:eastAsiaTheme="minorEastAsia"/>
          <w:noProof/>
          <w:sz w:val="22"/>
          <w:lang w:val="en-US" w:eastAsia="en-US" w:bidi="ar-SA"/>
        </w:rPr>
      </w:pPr>
      <w:hyperlink w:anchor="_Toc486163579" w:history="1">
        <w:r w:rsidR="00F67C78" w:rsidRPr="00B0369A">
          <w:rPr>
            <w:rStyle w:val="Hyperlink"/>
            <w:noProof/>
          </w:rPr>
          <w:t>Электронные уведомления</w:t>
        </w:r>
        <w:r w:rsidR="00F67C78">
          <w:rPr>
            <w:noProof/>
            <w:webHidden/>
          </w:rPr>
          <w:tab/>
        </w:r>
        <w:r w:rsidR="00F67C78">
          <w:rPr>
            <w:noProof/>
            <w:webHidden/>
          </w:rPr>
          <w:fldChar w:fldCharType="begin"/>
        </w:r>
        <w:r w:rsidR="00F67C78">
          <w:rPr>
            <w:noProof/>
            <w:webHidden/>
          </w:rPr>
          <w:instrText xml:space="preserve"> PAGEREF _Toc486163579 \h </w:instrText>
        </w:r>
        <w:r w:rsidR="00F67C78">
          <w:rPr>
            <w:noProof/>
            <w:webHidden/>
          </w:rPr>
        </w:r>
        <w:r w:rsidR="00F67C78">
          <w:rPr>
            <w:noProof/>
            <w:webHidden/>
          </w:rPr>
          <w:fldChar w:fldCharType="separate"/>
        </w:r>
        <w:r w:rsidR="00F67C78">
          <w:rPr>
            <w:noProof/>
            <w:webHidden/>
          </w:rPr>
          <w:t>6</w:t>
        </w:r>
        <w:r w:rsidR="00F67C78">
          <w:rPr>
            <w:noProof/>
            <w:webHidden/>
          </w:rPr>
          <w:fldChar w:fldCharType="end"/>
        </w:r>
      </w:hyperlink>
    </w:p>
    <w:p w14:paraId="0D481876" w14:textId="085DB4EB" w:rsidR="00F67C78" w:rsidRDefault="00924EC4">
      <w:pPr>
        <w:pStyle w:val="TOC5"/>
        <w:tabs>
          <w:tab w:val="right" w:leader="dot" w:pos="5030"/>
        </w:tabs>
        <w:rPr>
          <w:rFonts w:eastAsiaTheme="minorEastAsia"/>
          <w:noProof/>
          <w:sz w:val="22"/>
          <w:lang w:val="en-US" w:eastAsia="en-US" w:bidi="ar-SA"/>
        </w:rPr>
      </w:pPr>
      <w:hyperlink w:anchor="_Toc486163580" w:history="1">
        <w:r w:rsidR="00F67C78" w:rsidRPr="00B0369A">
          <w:rPr>
            <w:rStyle w:val="Hyperlink"/>
            <w:noProof/>
          </w:rPr>
          <w:t>Передача лицензии</w:t>
        </w:r>
        <w:r w:rsidR="00F67C78">
          <w:rPr>
            <w:noProof/>
            <w:webHidden/>
          </w:rPr>
          <w:tab/>
        </w:r>
        <w:r w:rsidR="00F67C78">
          <w:rPr>
            <w:noProof/>
            <w:webHidden/>
          </w:rPr>
          <w:fldChar w:fldCharType="begin"/>
        </w:r>
        <w:r w:rsidR="00F67C78">
          <w:rPr>
            <w:noProof/>
            <w:webHidden/>
          </w:rPr>
          <w:instrText xml:space="preserve"> PAGEREF _Toc486163580 \h </w:instrText>
        </w:r>
        <w:r w:rsidR="00F67C78">
          <w:rPr>
            <w:noProof/>
            <w:webHidden/>
          </w:rPr>
        </w:r>
        <w:r w:rsidR="00F67C78">
          <w:rPr>
            <w:noProof/>
            <w:webHidden/>
          </w:rPr>
          <w:fldChar w:fldCharType="separate"/>
        </w:r>
        <w:r w:rsidR="00F67C78">
          <w:rPr>
            <w:noProof/>
            <w:webHidden/>
          </w:rPr>
          <w:t>6</w:t>
        </w:r>
        <w:r w:rsidR="00F67C78">
          <w:rPr>
            <w:noProof/>
            <w:webHidden/>
          </w:rPr>
          <w:fldChar w:fldCharType="end"/>
        </w:r>
      </w:hyperlink>
    </w:p>
    <w:p w14:paraId="21DF2FA0" w14:textId="4051CF93" w:rsidR="00F67C78" w:rsidRDefault="00924EC4">
      <w:pPr>
        <w:pStyle w:val="TOC5"/>
        <w:tabs>
          <w:tab w:val="right" w:leader="dot" w:pos="5030"/>
        </w:tabs>
        <w:rPr>
          <w:rFonts w:eastAsiaTheme="minorEastAsia"/>
          <w:noProof/>
          <w:sz w:val="22"/>
          <w:lang w:val="en-US" w:eastAsia="en-US" w:bidi="ar-SA"/>
        </w:rPr>
      </w:pPr>
      <w:hyperlink w:anchor="_Toc486163581" w:history="1">
        <w:r w:rsidR="00F67C78" w:rsidRPr="00B0369A">
          <w:rPr>
            <w:rStyle w:val="Hyperlink"/>
            <w:noProof/>
          </w:rPr>
          <w:t>Шрифты</w:t>
        </w:r>
        <w:r w:rsidR="00F67C78">
          <w:rPr>
            <w:noProof/>
            <w:webHidden/>
          </w:rPr>
          <w:tab/>
        </w:r>
        <w:r w:rsidR="00F67C78">
          <w:rPr>
            <w:noProof/>
            <w:webHidden/>
          </w:rPr>
          <w:fldChar w:fldCharType="begin"/>
        </w:r>
        <w:r w:rsidR="00F67C78">
          <w:rPr>
            <w:noProof/>
            <w:webHidden/>
          </w:rPr>
          <w:instrText xml:space="preserve"> PAGEREF _Toc486163581 \h </w:instrText>
        </w:r>
        <w:r w:rsidR="00F67C78">
          <w:rPr>
            <w:noProof/>
            <w:webHidden/>
          </w:rPr>
        </w:r>
        <w:r w:rsidR="00F67C78">
          <w:rPr>
            <w:noProof/>
            <w:webHidden/>
          </w:rPr>
          <w:fldChar w:fldCharType="separate"/>
        </w:r>
        <w:r w:rsidR="00F67C78">
          <w:rPr>
            <w:noProof/>
            <w:webHidden/>
          </w:rPr>
          <w:t>6</w:t>
        </w:r>
        <w:r w:rsidR="00F67C78">
          <w:rPr>
            <w:noProof/>
            <w:webHidden/>
          </w:rPr>
          <w:fldChar w:fldCharType="end"/>
        </w:r>
      </w:hyperlink>
    </w:p>
    <w:p w14:paraId="0A32CEEA" w14:textId="4F9EF332" w:rsidR="00F67C78" w:rsidRDefault="00924EC4">
      <w:pPr>
        <w:pStyle w:val="TOC5"/>
        <w:tabs>
          <w:tab w:val="right" w:leader="dot" w:pos="5030"/>
        </w:tabs>
        <w:rPr>
          <w:rFonts w:eastAsiaTheme="minorEastAsia"/>
          <w:noProof/>
          <w:sz w:val="22"/>
          <w:lang w:val="en-US" w:eastAsia="en-US" w:bidi="ar-SA"/>
        </w:rPr>
      </w:pPr>
      <w:hyperlink w:anchor="_Toc486163582" w:history="1">
        <w:r w:rsidR="00F67C78" w:rsidRPr="00B0369A">
          <w:rPr>
            <w:rStyle w:val="Hyperlink"/>
            <w:noProof/>
          </w:rPr>
          <w:t>Сравнительный анализ конкурентов</w:t>
        </w:r>
        <w:r w:rsidR="00F67C78">
          <w:rPr>
            <w:noProof/>
            <w:webHidden/>
          </w:rPr>
          <w:tab/>
        </w:r>
        <w:r w:rsidR="00F67C78">
          <w:rPr>
            <w:noProof/>
            <w:webHidden/>
          </w:rPr>
          <w:fldChar w:fldCharType="begin"/>
        </w:r>
        <w:r w:rsidR="00F67C78">
          <w:rPr>
            <w:noProof/>
            <w:webHidden/>
          </w:rPr>
          <w:instrText xml:space="preserve"> PAGEREF _Toc486163582 \h </w:instrText>
        </w:r>
        <w:r w:rsidR="00F67C78">
          <w:rPr>
            <w:noProof/>
            <w:webHidden/>
          </w:rPr>
        </w:r>
        <w:r w:rsidR="00F67C78">
          <w:rPr>
            <w:noProof/>
            <w:webHidden/>
          </w:rPr>
          <w:fldChar w:fldCharType="separate"/>
        </w:r>
        <w:r w:rsidR="00F67C78">
          <w:rPr>
            <w:noProof/>
            <w:webHidden/>
          </w:rPr>
          <w:t>7</w:t>
        </w:r>
        <w:r w:rsidR="00F67C78">
          <w:rPr>
            <w:noProof/>
            <w:webHidden/>
          </w:rPr>
          <w:fldChar w:fldCharType="end"/>
        </w:r>
      </w:hyperlink>
    </w:p>
    <w:p w14:paraId="5A38ACEA" w14:textId="38A61797" w:rsidR="00F67C78" w:rsidRDefault="00924EC4">
      <w:pPr>
        <w:pStyle w:val="TOC5"/>
        <w:tabs>
          <w:tab w:val="right" w:leader="dot" w:pos="5030"/>
        </w:tabs>
        <w:rPr>
          <w:rFonts w:eastAsiaTheme="minorEastAsia"/>
          <w:noProof/>
          <w:sz w:val="22"/>
          <w:lang w:val="en-US" w:eastAsia="en-US" w:bidi="ar-SA"/>
        </w:rPr>
      </w:pPr>
      <w:hyperlink w:anchor="_Toc486163583" w:history="1">
        <w:r w:rsidR="00F67C78" w:rsidRPr="00B0369A">
          <w:rPr>
            <w:rStyle w:val="Hyperlink"/>
            <w:noProof/>
          </w:rPr>
          <w:t>Мультиплексирование</w:t>
        </w:r>
        <w:r w:rsidR="00F67C78">
          <w:rPr>
            <w:noProof/>
            <w:webHidden/>
          </w:rPr>
          <w:tab/>
        </w:r>
        <w:r w:rsidR="00F67C78">
          <w:rPr>
            <w:noProof/>
            <w:webHidden/>
          </w:rPr>
          <w:fldChar w:fldCharType="begin"/>
        </w:r>
        <w:r w:rsidR="00F67C78">
          <w:rPr>
            <w:noProof/>
            <w:webHidden/>
          </w:rPr>
          <w:instrText xml:space="preserve"> PAGEREF _Toc486163583 \h </w:instrText>
        </w:r>
        <w:r w:rsidR="00F67C78">
          <w:rPr>
            <w:noProof/>
            <w:webHidden/>
          </w:rPr>
        </w:r>
        <w:r w:rsidR="00F67C78">
          <w:rPr>
            <w:noProof/>
            <w:webHidden/>
          </w:rPr>
          <w:fldChar w:fldCharType="separate"/>
        </w:r>
        <w:r w:rsidR="00F67C78">
          <w:rPr>
            <w:noProof/>
            <w:webHidden/>
          </w:rPr>
          <w:t>7</w:t>
        </w:r>
        <w:r w:rsidR="00F67C78">
          <w:rPr>
            <w:noProof/>
            <w:webHidden/>
          </w:rPr>
          <w:fldChar w:fldCharType="end"/>
        </w:r>
      </w:hyperlink>
    </w:p>
    <w:p w14:paraId="4B4E78E7" w14:textId="443A25BB" w:rsidR="00F67C78" w:rsidRDefault="00924EC4">
      <w:pPr>
        <w:pStyle w:val="TOC1"/>
        <w:tabs>
          <w:tab w:val="right" w:leader="dot" w:pos="5030"/>
        </w:tabs>
        <w:rPr>
          <w:rFonts w:eastAsiaTheme="minorEastAsia"/>
          <w:b w:val="0"/>
          <w:caps w:val="0"/>
          <w:noProof/>
          <w:sz w:val="22"/>
          <w:lang w:val="en-US" w:eastAsia="en-US" w:bidi="ar-SA"/>
        </w:rPr>
      </w:pPr>
      <w:hyperlink w:anchor="_Toc486163584" w:history="1">
        <w:r w:rsidR="00F67C78" w:rsidRPr="00B0369A">
          <w:rPr>
            <w:rStyle w:val="Hyperlink"/>
            <w:noProof/>
          </w:rPr>
          <w:t>Условия конфиденциальности и безопасности</w:t>
        </w:r>
        <w:r w:rsidR="00F67C78">
          <w:rPr>
            <w:noProof/>
            <w:webHidden/>
          </w:rPr>
          <w:tab/>
        </w:r>
        <w:r w:rsidR="00F67C78">
          <w:rPr>
            <w:noProof/>
            <w:webHidden/>
          </w:rPr>
          <w:fldChar w:fldCharType="begin"/>
        </w:r>
        <w:r w:rsidR="00F67C78">
          <w:rPr>
            <w:noProof/>
            <w:webHidden/>
          </w:rPr>
          <w:instrText xml:space="preserve"> PAGEREF _Toc486163584 \h </w:instrText>
        </w:r>
        <w:r w:rsidR="00F67C78">
          <w:rPr>
            <w:noProof/>
            <w:webHidden/>
          </w:rPr>
        </w:r>
        <w:r w:rsidR="00F67C78">
          <w:rPr>
            <w:noProof/>
            <w:webHidden/>
          </w:rPr>
          <w:fldChar w:fldCharType="separate"/>
        </w:r>
        <w:r w:rsidR="00F67C78">
          <w:rPr>
            <w:noProof/>
            <w:webHidden/>
          </w:rPr>
          <w:t>8</w:t>
        </w:r>
        <w:r w:rsidR="00F67C78">
          <w:rPr>
            <w:noProof/>
            <w:webHidden/>
          </w:rPr>
          <w:fldChar w:fldCharType="end"/>
        </w:r>
      </w:hyperlink>
    </w:p>
    <w:p w14:paraId="1C812557" w14:textId="7536BE37" w:rsidR="00F67C78" w:rsidRDefault="00924EC4">
      <w:pPr>
        <w:pStyle w:val="TOC3"/>
        <w:rPr>
          <w:rFonts w:eastAsiaTheme="minorEastAsia"/>
          <w:b w:val="0"/>
          <w:smallCaps w:val="0"/>
          <w:sz w:val="22"/>
          <w:lang w:val="en-US" w:eastAsia="en-US" w:bidi="ar-SA"/>
        </w:rPr>
      </w:pPr>
      <w:hyperlink w:anchor="_Toc486163585" w:history="1">
        <w:r w:rsidR="00F67C78" w:rsidRPr="00B0369A">
          <w:rPr>
            <w:rStyle w:val="Hyperlink"/>
          </w:rPr>
          <w:t>Общие условия конфиденциальности и безопасности</w:t>
        </w:r>
        <w:r w:rsidR="00F67C78">
          <w:rPr>
            <w:webHidden/>
          </w:rPr>
          <w:tab/>
        </w:r>
        <w:r w:rsidR="00F67C78">
          <w:rPr>
            <w:webHidden/>
          </w:rPr>
          <w:fldChar w:fldCharType="begin"/>
        </w:r>
        <w:r w:rsidR="00F67C78">
          <w:rPr>
            <w:webHidden/>
          </w:rPr>
          <w:instrText xml:space="preserve"> PAGEREF _Toc486163585 \h </w:instrText>
        </w:r>
        <w:r w:rsidR="00F67C78">
          <w:rPr>
            <w:webHidden/>
          </w:rPr>
        </w:r>
        <w:r w:rsidR="00F67C78">
          <w:rPr>
            <w:webHidden/>
          </w:rPr>
          <w:fldChar w:fldCharType="separate"/>
        </w:r>
        <w:r w:rsidR="00F67C78">
          <w:rPr>
            <w:webHidden/>
          </w:rPr>
          <w:t>8</w:t>
        </w:r>
        <w:r w:rsidR="00F67C78">
          <w:rPr>
            <w:webHidden/>
          </w:rPr>
          <w:fldChar w:fldCharType="end"/>
        </w:r>
      </w:hyperlink>
    </w:p>
    <w:p w14:paraId="218231E8" w14:textId="5645F2D7" w:rsidR="00F67C78" w:rsidRDefault="00924EC4">
      <w:pPr>
        <w:pStyle w:val="TOC5"/>
        <w:tabs>
          <w:tab w:val="right" w:leader="dot" w:pos="5030"/>
        </w:tabs>
        <w:rPr>
          <w:rFonts w:eastAsiaTheme="minorEastAsia"/>
          <w:noProof/>
          <w:sz w:val="22"/>
          <w:lang w:val="en-US" w:eastAsia="en-US" w:bidi="ar-SA"/>
        </w:rPr>
      </w:pPr>
      <w:hyperlink w:anchor="_Toc486163586" w:history="1">
        <w:r w:rsidR="00F67C78" w:rsidRPr="00B0369A">
          <w:rPr>
            <w:rStyle w:val="Hyperlink"/>
            <w:noProof/>
          </w:rPr>
          <w:t>Область действия</w:t>
        </w:r>
        <w:r w:rsidR="00F67C78">
          <w:rPr>
            <w:noProof/>
            <w:webHidden/>
          </w:rPr>
          <w:tab/>
        </w:r>
        <w:r w:rsidR="00F67C78">
          <w:rPr>
            <w:noProof/>
            <w:webHidden/>
          </w:rPr>
          <w:fldChar w:fldCharType="begin"/>
        </w:r>
        <w:r w:rsidR="00F67C78">
          <w:rPr>
            <w:noProof/>
            <w:webHidden/>
          </w:rPr>
          <w:instrText xml:space="preserve"> PAGEREF _Toc486163586 \h </w:instrText>
        </w:r>
        <w:r w:rsidR="00F67C78">
          <w:rPr>
            <w:noProof/>
            <w:webHidden/>
          </w:rPr>
        </w:r>
        <w:r w:rsidR="00F67C78">
          <w:rPr>
            <w:noProof/>
            <w:webHidden/>
          </w:rPr>
          <w:fldChar w:fldCharType="separate"/>
        </w:r>
        <w:r w:rsidR="00F67C78">
          <w:rPr>
            <w:noProof/>
            <w:webHidden/>
          </w:rPr>
          <w:t>8</w:t>
        </w:r>
        <w:r w:rsidR="00F67C78">
          <w:rPr>
            <w:noProof/>
            <w:webHidden/>
          </w:rPr>
          <w:fldChar w:fldCharType="end"/>
        </w:r>
      </w:hyperlink>
    </w:p>
    <w:p w14:paraId="1AC146B5" w14:textId="40E80C41" w:rsidR="00F67C78" w:rsidRDefault="00924EC4">
      <w:pPr>
        <w:pStyle w:val="TOC5"/>
        <w:tabs>
          <w:tab w:val="right" w:leader="dot" w:pos="5030"/>
        </w:tabs>
        <w:rPr>
          <w:rFonts w:eastAsiaTheme="minorEastAsia"/>
          <w:noProof/>
          <w:sz w:val="22"/>
          <w:lang w:val="en-US" w:eastAsia="en-US" w:bidi="ar-SA"/>
        </w:rPr>
      </w:pPr>
      <w:hyperlink w:anchor="_Toc486163587" w:history="1">
        <w:r w:rsidR="00F67C78" w:rsidRPr="00B0369A">
          <w:rPr>
            <w:rStyle w:val="Hyperlink"/>
            <w:noProof/>
          </w:rPr>
          <w:t>Использование Данных клиента</w:t>
        </w:r>
        <w:r w:rsidR="00F67C78">
          <w:rPr>
            <w:noProof/>
            <w:webHidden/>
          </w:rPr>
          <w:tab/>
        </w:r>
        <w:r w:rsidR="00F67C78">
          <w:rPr>
            <w:noProof/>
            <w:webHidden/>
          </w:rPr>
          <w:fldChar w:fldCharType="begin"/>
        </w:r>
        <w:r w:rsidR="00F67C78">
          <w:rPr>
            <w:noProof/>
            <w:webHidden/>
          </w:rPr>
          <w:instrText xml:space="preserve"> PAGEREF _Toc486163587 \h </w:instrText>
        </w:r>
        <w:r w:rsidR="00F67C78">
          <w:rPr>
            <w:noProof/>
            <w:webHidden/>
          </w:rPr>
        </w:r>
        <w:r w:rsidR="00F67C78">
          <w:rPr>
            <w:noProof/>
            <w:webHidden/>
          </w:rPr>
          <w:fldChar w:fldCharType="separate"/>
        </w:r>
        <w:r w:rsidR="00F67C78">
          <w:rPr>
            <w:noProof/>
            <w:webHidden/>
          </w:rPr>
          <w:t>8</w:t>
        </w:r>
        <w:r w:rsidR="00F67C78">
          <w:rPr>
            <w:noProof/>
            <w:webHidden/>
          </w:rPr>
          <w:fldChar w:fldCharType="end"/>
        </w:r>
      </w:hyperlink>
    </w:p>
    <w:p w14:paraId="03C254CA" w14:textId="64E2F4BD" w:rsidR="00F67C78" w:rsidRDefault="00924EC4">
      <w:pPr>
        <w:pStyle w:val="TOC5"/>
        <w:tabs>
          <w:tab w:val="right" w:leader="dot" w:pos="5030"/>
        </w:tabs>
        <w:rPr>
          <w:rFonts w:eastAsiaTheme="minorEastAsia"/>
          <w:noProof/>
          <w:sz w:val="22"/>
          <w:lang w:val="en-US" w:eastAsia="en-US" w:bidi="ar-SA"/>
        </w:rPr>
      </w:pPr>
      <w:hyperlink w:anchor="_Toc486163588" w:history="1">
        <w:r w:rsidR="00F67C78" w:rsidRPr="00B0369A">
          <w:rPr>
            <w:rStyle w:val="Hyperlink"/>
            <w:noProof/>
          </w:rPr>
          <w:t>Раскрытие Данных клиента</w:t>
        </w:r>
        <w:r w:rsidR="00F67C78">
          <w:rPr>
            <w:noProof/>
            <w:webHidden/>
          </w:rPr>
          <w:tab/>
        </w:r>
        <w:r w:rsidR="00F67C78">
          <w:rPr>
            <w:noProof/>
            <w:webHidden/>
          </w:rPr>
          <w:fldChar w:fldCharType="begin"/>
        </w:r>
        <w:r w:rsidR="00F67C78">
          <w:rPr>
            <w:noProof/>
            <w:webHidden/>
          </w:rPr>
          <w:instrText xml:space="preserve"> PAGEREF _Toc486163588 \h </w:instrText>
        </w:r>
        <w:r w:rsidR="00F67C78">
          <w:rPr>
            <w:noProof/>
            <w:webHidden/>
          </w:rPr>
        </w:r>
        <w:r w:rsidR="00F67C78">
          <w:rPr>
            <w:noProof/>
            <w:webHidden/>
          </w:rPr>
          <w:fldChar w:fldCharType="separate"/>
        </w:r>
        <w:r w:rsidR="00F67C78">
          <w:rPr>
            <w:noProof/>
            <w:webHidden/>
          </w:rPr>
          <w:t>8</w:t>
        </w:r>
        <w:r w:rsidR="00F67C78">
          <w:rPr>
            <w:noProof/>
            <w:webHidden/>
          </w:rPr>
          <w:fldChar w:fldCharType="end"/>
        </w:r>
      </w:hyperlink>
    </w:p>
    <w:p w14:paraId="513B845A" w14:textId="13B2ABA7" w:rsidR="00F67C78" w:rsidRDefault="00924EC4">
      <w:pPr>
        <w:pStyle w:val="TOC5"/>
        <w:tabs>
          <w:tab w:val="right" w:leader="dot" w:pos="5030"/>
        </w:tabs>
        <w:rPr>
          <w:rFonts w:eastAsiaTheme="minorEastAsia"/>
          <w:noProof/>
          <w:sz w:val="22"/>
          <w:lang w:val="en-US" w:eastAsia="en-US" w:bidi="ar-SA"/>
        </w:rPr>
      </w:pPr>
      <w:hyperlink w:anchor="_Toc486163589" w:history="1">
        <w:r w:rsidR="00F67C78" w:rsidRPr="00B0369A">
          <w:rPr>
            <w:rStyle w:val="Hyperlink"/>
            <w:noProof/>
          </w:rPr>
          <w:t>Образовательные учреждения</w:t>
        </w:r>
        <w:r w:rsidR="00F67C78">
          <w:rPr>
            <w:noProof/>
            <w:webHidden/>
          </w:rPr>
          <w:tab/>
        </w:r>
        <w:r w:rsidR="00F67C78">
          <w:rPr>
            <w:noProof/>
            <w:webHidden/>
          </w:rPr>
          <w:fldChar w:fldCharType="begin"/>
        </w:r>
        <w:r w:rsidR="00F67C78">
          <w:rPr>
            <w:noProof/>
            <w:webHidden/>
          </w:rPr>
          <w:instrText xml:space="preserve"> PAGEREF _Toc486163589 \h </w:instrText>
        </w:r>
        <w:r w:rsidR="00F67C78">
          <w:rPr>
            <w:noProof/>
            <w:webHidden/>
          </w:rPr>
        </w:r>
        <w:r w:rsidR="00F67C78">
          <w:rPr>
            <w:noProof/>
            <w:webHidden/>
          </w:rPr>
          <w:fldChar w:fldCharType="separate"/>
        </w:r>
        <w:r w:rsidR="00F67C78">
          <w:rPr>
            <w:noProof/>
            <w:webHidden/>
          </w:rPr>
          <w:t>8</w:t>
        </w:r>
        <w:r w:rsidR="00F67C78">
          <w:rPr>
            <w:noProof/>
            <w:webHidden/>
          </w:rPr>
          <w:fldChar w:fldCharType="end"/>
        </w:r>
      </w:hyperlink>
    </w:p>
    <w:p w14:paraId="735148A9" w14:textId="7684DF19" w:rsidR="00F67C78" w:rsidRDefault="00924EC4">
      <w:pPr>
        <w:pStyle w:val="TOC5"/>
        <w:tabs>
          <w:tab w:val="right" w:leader="dot" w:pos="5030"/>
        </w:tabs>
        <w:rPr>
          <w:rFonts w:eastAsiaTheme="minorEastAsia"/>
          <w:noProof/>
          <w:sz w:val="22"/>
          <w:lang w:val="en-US" w:eastAsia="en-US" w:bidi="ar-SA"/>
        </w:rPr>
      </w:pPr>
      <w:hyperlink w:anchor="_Toc486163590" w:history="1">
        <w:r w:rsidR="00F67C78" w:rsidRPr="00B0369A">
          <w:rPr>
            <w:rStyle w:val="Hyperlink"/>
            <w:noProof/>
          </w:rPr>
          <w:t>Бизнес-партнер по акту HIPAA</w:t>
        </w:r>
        <w:r w:rsidR="00F67C78">
          <w:rPr>
            <w:noProof/>
            <w:webHidden/>
          </w:rPr>
          <w:tab/>
        </w:r>
        <w:r w:rsidR="00F67C78">
          <w:rPr>
            <w:noProof/>
            <w:webHidden/>
          </w:rPr>
          <w:fldChar w:fldCharType="begin"/>
        </w:r>
        <w:r w:rsidR="00F67C78">
          <w:rPr>
            <w:noProof/>
            <w:webHidden/>
          </w:rPr>
          <w:instrText xml:space="preserve"> PAGEREF _Toc486163590 \h </w:instrText>
        </w:r>
        <w:r w:rsidR="00F67C78">
          <w:rPr>
            <w:noProof/>
            <w:webHidden/>
          </w:rPr>
        </w:r>
        <w:r w:rsidR="00F67C78">
          <w:rPr>
            <w:noProof/>
            <w:webHidden/>
          </w:rPr>
          <w:fldChar w:fldCharType="separate"/>
        </w:r>
        <w:r w:rsidR="00F67C78">
          <w:rPr>
            <w:noProof/>
            <w:webHidden/>
          </w:rPr>
          <w:t>9</w:t>
        </w:r>
        <w:r w:rsidR="00F67C78">
          <w:rPr>
            <w:noProof/>
            <w:webHidden/>
          </w:rPr>
          <w:fldChar w:fldCharType="end"/>
        </w:r>
      </w:hyperlink>
    </w:p>
    <w:p w14:paraId="105D5EAE" w14:textId="1C6171A3" w:rsidR="00F67C78" w:rsidRDefault="00924EC4">
      <w:pPr>
        <w:pStyle w:val="TOC5"/>
        <w:tabs>
          <w:tab w:val="right" w:leader="dot" w:pos="5030"/>
        </w:tabs>
        <w:rPr>
          <w:rFonts w:eastAsiaTheme="minorEastAsia"/>
          <w:noProof/>
          <w:sz w:val="22"/>
          <w:lang w:val="en-US" w:eastAsia="en-US" w:bidi="ar-SA"/>
        </w:rPr>
      </w:pPr>
      <w:hyperlink w:anchor="_Toc486163591" w:history="1">
        <w:r w:rsidR="00F67C78" w:rsidRPr="00B0369A">
          <w:rPr>
            <w:rStyle w:val="Hyperlink"/>
            <w:noProof/>
          </w:rPr>
          <w:t>Безопасность</w:t>
        </w:r>
        <w:r w:rsidR="00F67C78">
          <w:rPr>
            <w:noProof/>
            <w:webHidden/>
          </w:rPr>
          <w:tab/>
        </w:r>
        <w:r w:rsidR="00F67C78">
          <w:rPr>
            <w:noProof/>
            <w:webHidden/>
          </w:rPr>
          <w:fldChar w:fldCharType="begin"/>
        </w:r>
        <w:r w:rsidR="00F67C78">
          <w:rPr>
            <w:noProof/>
            <w:webHidden/>
          </w:rPr>
          <w:instrText xml:space="preserve"> PAGEREF _Toc486163591 \h </w:instrText>
        </w:r>
        <w:r w:rsidR="00F67C78">
          <w:rPr>
            <w:noProof/>
            <w:webHidden/>
          </w:rPr>
        </w:r>
        <w:r w:rsidR="00F67C78">
          <w:rPr>
            <w:noProof/>
            <w:webHidden/>
          </w:rPr>
          <w:fldChar w:fldCharType="separate"/>
        </w:r>
        <w:r w:rsidR="00F67C78">
          <w:rPr>
            <w:noProof/>
            <w:webHidden/>
          </w:rPr>
          <w:t>9</w:t>
        </w:r>
        <w:r w:rsidR="00F67C78">
          <w:rPr>
            <w:noProof/>
            <w:webHidden/>
          </w:rPr>
          <w:fldChar w:fldCharType="end"/>
        </w:r>
      </w:hyperlink>
    </w:p>
    <w:p w14:paraId="6905E03F" w14:textId="7C36D116" w:rsidR="00F67C78" w:rsidRDefault="00924EC4">
      <w:pPr>
        <w:pStyle w:val="TOC5"/>
        <w:tabs>
          <w:tab w:val="right" w:leader="dot" w:pos="5030"/>
        </w:tabs>
        <w:rPr>
          <w:rFonts w:eastAsiaTheme="minorEastAsia"/>
          <w:noProof/>
          <w:sz w:val="22"/>
          <w:lang w:val="en-US" w:eastAsia="en-US" w:bidi="ar-SA"/>
        </w:rPr>
      </w:pPr>
      <w:hyperlink w:anchor="_Toc486163592" w:history="1">
        <w:r w:rsidR="00F67C78" w:rsidRPr="00B0369A">
          <w:rPr>
            <w:rStyle w:val="Hyperlink"/>
            <w:noProof/>
          </w:rPr>
          <w:t>Уведомление о нарушении информационной безопасности</w:t>
        </w:r>
        <w:r w:rsidR="00F67C78">
          <w:rPr>
            <w:noProof/>
            <w:webHidden/>
          </w:rPr>
          <w:tab/>
        </w:r>
        <w:r w:rsidR="00F67C78">
          <w:rPr>
            <w:noProof/>
            <w:webHidden/>
          </w:rPr>
          <w:fldChar w:fldCharType="begin"/>
        </w:r>
        <w:r w:rsidR="00F67C78">
          <w:rPr>
            <w:noProof/>
            <w:webHidden/>
          </w:rPr>
          <w:instrText xml:space="preserve"> PAGEREF _Toc486163592 \h </w:instrText>
        </w:r>
        <w:r w:rsidR="00F67C78">
          <w:rPr>
            <w:noProof/>
            <w:webHidden/>
          </w:rPr>
        </w:r>
        <w:r w:rsidR="00F67C78">
          <w:rPr>
            <w:noProof/>
            <w:webHidden/>
          </w:rPr>
          <w:fldChar w:fldCharType="separate"/>
        </w:r>
        <w:r w:rsidR="00F67C78">
          <w:rPr>
            <w:noProof/>
            <w:webHidden/>
          </w:rPr>
          <w:t>9</w:t>
        </w:r>
        <w:r w:rsidR="00F67C78">
          <w:rPr>
            <w:noProof/>
            <w:webHidden/>
          </w:rPr>
          <w:fldChar w:fldCharType="end"/>
        </w:r>
      </w:hyperlink>
    </w:p>
    <w:p w14:paraId="2178C314" w14:textId="0E8518BC" w:rsidR="00F67C78" w:rsidRDefault="00924EC4">
      <w:pPr>
        <w:pStyle w:val="TOC5"/>
        <w:tabs>
          <w:tab w:val="right" w:leader="dot" w:pos="5030"/>
        </w:tabs>
        <w:rPr>
          <w:rFonts w:eastAsiaTheme="minorEastAsia"/>
          <w:noProof/>
          <w:sz w:val="22"/>
          <w:lang w:val="en-US" w:eastAsia="en-US" w:bidi="ar-SA"/>
        </w:rPr>
      </w:pPr>
      <w:hyperlink w:anchor="_Toc486163593" w:history="1">
        <w:r w:rsidR="00F67C78" w:rsidRPr="00B0369A">
          <w:rPr>
            <w:rStyle w:val="Hyperlink"/>
            <w:noProof/>
          </w:rPr>
          <w:t>Место обработки данных</w:t>
        </w:r>
        <w:r w:rsidR="00F67C78">
          <w:rPr>
            <w:noProof/>
            <w:webHidden/>
          </w:rPr>
          <w:tab/>
        </w:r>
        <w:r w:rsidR="00F67C78">
          <w:rPr>
            <w:noProof/>
            <w:webHidden/>
          </w:rPr>
          <w:fldChar w:fldCharType="begin"/>
        </w:r>
        <w:r w:rsidR="00F67C78">
          <w:rPr>
            <w:noProof/>
            <w:webHidden/>
          </w:rPr>
          <w:instrText xml:space="preserve"> PAGEREF _Toc486163593 \h </w:instrText>
        </w:r>
        <w:r w:rsidR="00F67C78">
          <w:rPr>
            <w:noProof/>
            <w:webHidden/>
          </w:rPr>
        </w:r>
        <w:r w:rsidR="00F67C78">
          <w:rPr>
            <w:noProof/>
            <w:webHidden/>
          </w:rPr>
          <w:fldChar w:fldCharType="separate"/>
        </w:r>
        <w:r w:rsidR="00F67C78">
          <w:rPr>
            <w:noProof/>
            <w:webHidden/>
          </w:rPr>
          <w:t>9</w:t>
        </w:r>
        <w:r w:rsidR="00F67C78">
          <w:rPr>
            <w:noProof/>
            <w:webHidden/>
          </w:rPr>
          <w:fldChar w:fldCharType="end"/>
        </w:r>
      </w:hyperlink>
    </w:p>
    <w:p w14:paraId="30E0A936" w14:textId="42F4A805" w:rsidR="00F67C78" w:rsidRDefault="00924EC4">
      <w:pPr>
        <w:pStyle w:val="TOC5"/>
        <w:tabs>
          <w:tab w:val="right" w:leader="dot" w:pos="5030"/>
        </w:tabs>
        <w:rPr>
          <w:rFonts w:eastAsiaTheme="minorEastAsia"/>
          <w:noProof/>
          <w:sz w:val="22"/>
          <w:lang w:val="en-US" w:eastAsia="en-US" w:bidi="ar-SA"/>
        </w:rPr>
      </w:pPr>
      <w:hyperlink w:anchor="_Toc486163594" w:history="1">
        <w:r w:rsidR="00F67C78" w:rsidRPr="00B0369A">
          <w:rPr>
            <w:rStyle w:val="Hyperlink"/>
            <w:noProof/>
          </w:rPr>
          <w:t>Предварительные выпуски</w:t>
        </w:r>
        <w:r w:rsidR="00F67C78">
          <w:rPr>
            <w:noProof/>
            <w:webHidden/>
          </w:rPr>
          <w:tab/>
        </w:r>
        <w:r w:rsidR="00F67C78">
          <w:rPr>
            <w:noProof/>
            <w:webHidden/>
          </w:rPr>
          <w:fldChar w:fldCharType="begin"/>
        </w:r>
        <w:r w:rsidR="00F67C78">
          <w:rPr>
            <w:noProof/>
            <w:webHidden/>
          </w:rPr>
          <w:instrText xml:space="preserve"> PAGEREF _Toc486163594 \h </w:instrText>
        </w:r>
        <w:r w:rsidR="00F67C78">
          <w:rPr>
            <w:noProof/>
            <w:webHidden/>
          </w:rPr>
        </w:r>
        <w:r w:rsidR="00F67C78">
          <w:rPr>
            <w:noProof/>
            <w:webHidden/>
          </w:rPr>
          <w:fldChar w:fldCharType="separate"/>
        </w:r>
        <w:r w:rsidR="00F67C78">
          <w:rPr>
            <w:noProof/>
            <w:webHidden/>
          </w:rPr>
          <w:t>9</w:t>
        </w:r>
        <w:r w:rsidR="00F67C78">
          <w:rPr>
            <w:noProof/>
            <w:webHidden/>
          </w:rPr>
          <w:fldChar w:fldCharType="end"/>
        </w:r>
      </w:hyperlink>
    </w:p>
    <w:p w14:paraId="35C85961" w14:textId="1ECC425A" w:rsidR="00F67C78" w:rsidRDefault="00924EC4">
      <w:pPr>
        <w:pStyle w:val="TOC5"/>
        <w:tabs>
          <w:tab w:val="right" w:leader="dot" w:pos="5030"/>
        </w:tabs>
        <w:rPr>
          <w:rFonts w:eastAsiaTheme="minorEastAsia"/>
          <w:noProof/>
          <w:sz w:val="22"/>
          <w:lang w:val="en-US" w:eastAsia="en-US" w:bidi="ar-SA"/>
        </w:rPr>
      </w:pPr>
      <w:hyperlink w:anchor="_Toc486163595" w:history="1">
        <w:r w:rsidR="00F67C78" w:rsidRPr="00B0369A">
          <w:rPr>
            <w:rStyle w:val="Hyperlink"/>
            <w:noProof/>
          </w:rPr>
          <w:t>Привлечение подрядчиков</w:t>
        </w:r>
        <w:r w:rsidR="00F67C78">
          <w:rPr>
            <w:noProof/>
            <w:webHidden/>
          </w:rPr>
          <w:tab/>
        </w:r>
        <w:r w:rsidR="00F67C78">
          <w:rPr>
            <w:noProof/>
            <w:webHidden/>
          </w:rPr>
          <w:fldChar w:fldCharType="begin"/>
        </w:r>
        <w:r w:rsidR="00F67C78">
          <w:rPr>
            <w:noProof/>
            <w:webHidden/>
          </w:rPr>
          <w:instrText xml:space="preserve"> PAGEREF _Toc486163595 \h </w:instrText>
        </w:r>
        <w:r w:rsidR="00F67C78">
          <w:rPr>
            <w:noProof/>
            <w:webHidden/>
          </w:rPr>
        </w:r>
        <w:r w:rsidR="00F67C78">
          <w:rPr>
            <w:noProof/>
            <w:webHidden/>
          </w:rPr>
          <w:fldChar w:fldCharType="separate"/>
        </w:r>
        <w:r w:rsidR="00F67C78">
          <w:rPr>
            <w:noProof/>
            <w:webHidden/>
          </w:rPr>
          <w:t>9</w:t>
        </w:r>
        <w:r w:rsidR="00F67C78">
          <w:rPr>
            <w:noProof/>
            <w:webHidden/>
          </w:rPr>
          <w:fldChar w:fldCharType="end"/>
        </w:r>
      </w:hyperlink>
    </w:p>
    <w:p w14:paraId="6219B321" w14:textId="12D0B26C" w:rsidR="00F67C78" w:rsidRDefault="00924EC4">
      <w:pPr>
        <w:pStyle w:val="TOC5"/>
        <w:tabs>
          <w:tab w:val="right" w:leader="dot" w:pos="5030"/>
        </w:tabs>
        <w:rPr>
          <w:rFonts w:eastAsiaTheme="minorEastAsia"/>
          <w:noProof/>
          <w:sz w:val="22"/>
          <w:lang w:val="en-US" w:eastAsia="en-US" w:bidi="ar-SA"/>
        </w:rPr>
      </w:pPr>
      <w:hyperlink w:anchor="_Toc486163596" w:history="1">
        <w:r w:rsidR="00F67C78" w:rsidRPr="00B0369A">
          <w:rPr>
            <w:rStyle w:val="Hyperlink"/>
            <w:noProof/>
          </w:rPr>
          <w:t>Как связаться с Microsoft</w:t>
        </w:r>
        <w:r w:rsidR="00F67C78">
          <w:rPr>
            <w:noProof/>
            <w:webHidden/>
          </w:rPr>
          <w:tab/>
        </w:r>
        <w:r w:rsidR="00F67C78">
          <w:rPr>
            <w:noProof/>
            <w:webHidden/>
          </w:rPr>
          <w:fldChar w:fldCharType="begin"/>
        </w:r>
        <w:r w:rsidR="00F67C78">
          <w:rPr>
            <w:noProof/>
            <w:webHidden/>
          </w:rPr>
          <w:instrText xml:space="preserve"> PAGEREF _Toc486163596 \h </w:instrText>
        </w:r>
        <w:r w:rsidR="00F67C78">
          <w:rPr>
            <w:noProof/>
            <w:webHidden/>
          </w:rPr>
        </w:r>
        <w:r w:rsidR="00F67C78">
          <w:rPr>
            <w:noProof/>
            <w:webHidden/>
          </w:rPr>
          <w:fldChar w:fldCharType="separate"/>
        </w:r>
        <w:r w:rsidR="00F67C78">
          <w:rPr>
            <w:noProof/>
            <w:webHidden/>
          </w:rPr>
          <w:t>10</w:t>
        </w:r>
        <w:r w:rsidR="00F67C78">
          <w:rPr>
            <w:noProof/>
            <w:webHidden/>
          </w:rPr>
          <w:fldChar w:fldCharType="end"/>
        </w:r>
      </w:hyperlink>
    </w:p>
    <w:p w14:paraId="0EF9F17A" w14:textId="1BD13523" w:rsidR="00F67C78" w:rsidRDefault="00924EC4">
      <w:pPr>
        <w:pStyle w:val="TOC3"/>
        <w:rPr>
          <w:rFonts w:eastAsiaTheme="minorEastAsia"/>
          <w:b w:val="0"/>
          <w:smallCaps w:val="0"/>
          <w:sz w:val="22"/>
          <w:lang w:val="en-US" w:eastAsia="en-US" w:bidi="ar-SA"/>
        </w:rPr>
      </w:pPr>
      <w:hyperlink w:anchor="_Toc486163597" w:history="1">
        <w:r w:rsidR="00F67C78" w:rsidRPr="00B0369A">
          <w:rPr>
            <w:rStyle w:val="Hyperlink"/>
          </w:rPr>
          <w:t>Условия обработки данных</w:t>
        </w:r>
        <w:r w:rsidR="00F67C78">
          <w:rPr>
            <w:webHidden/>
          </w:rPr>
          <w:tab/>
        </w:r>
        <w:r w:rsidR="00F67C78">
          <w:rPr>
            <w:webHidden/>
          </w:rPr>
          <w:fldChar w:fldCharType="begin"/>
        </w:r>
        <w:r w:rsidR="00F67C78">
          <w:rPr>
            <w:webHidden/>
          </w:rPr>
          <w:instrText xml:space="preserve"> PAGEREF _Toc486163597 \h </w:instrText>
        </w:r>
        <w:r w:rsidR="00F67C78">
          <w:rPr>
            <w:webHidden/>
          </w:rPr>
        </w:r>
        <w:r w:rsidR="00F67C78">
          <w:rPr>
            <w:webHidden/>
          </w:rPr>
          <w:fldChar w:fldCharType="separate"/>
        </w:r>
        <w:r w:rsidR="00F67C78">
          <w:rPr>
            <w:webHidden/>
          </w:rPr>
          <w:t>11</w:t>
        </w:r>
        <w:r w:rsidR="00F67C78">
          <w:rPr>
            <w:webHidden/>
          </w:rPr>
          <w:fldChar w:fldCharType="end"/>
        </w:r>
      </w:hyperlink>
    </w:p>
    <w:p w14:paraId="25B18BCC" w14:textId="36136F3D" w:rsidR="00F67C78" w:rsidRDefault="00924EC4">
      <w:pPr>
        <w:pStyle w:val="TOC5"/>
        <w:tabs>
          <w:tab w:val="right" w:leader="dot" w:pos="5030"/>
        </w:tabs>
        <w:rPr>
          <w:rFonts w:eastAsiaTheme="minorEastAsia"/>
          <w:noProof/>
          <w:sz w:val="22"/>
          <w:lang w:val="en-US" w:eastAsia="en-US" w:bidi="ar-SA"/>
        </w:rPr>
      </w:pPr>
      <w:hyperlink w:anchor="_Toc486163598" w:history="1">
        <w:r w:rsidR="00F67C78" w:rsidRPr="00B0369A">
          <w:rPr>
            <w:rStyle w:val="Hyperlink"/>
            <w:noProof/>
          </w:rPr>
          <w:t>Расположение неактивных Данных клиента</w:t>
        </w:r>
        <w:r w:rsidR="00F67C78">
          <w:rPr>
            <w:noProof/>
            <w:webHidden/>
          </w:rPr>
          <w:tab/>
        </w:r>
        <w:r w:rsidR="00F67C78">
          <w:rPr>
            <w:noProof/>
            <w:webHidden/>
          </w:rPr>
          <w:fldChar w:fldCharType="begin"/>
        </w:r>
        <w:r w:rsidR="00F67C78">
          <w:rPr>
            <w:noProof/>
            <w:webHidden/>
          </w:rPr>
          <w:instrText xml:space="preserve"> PAGEREF _Toc486163598 \h </w:instrText>
        </w:r>
        <w:r w:rsidR="00F67C78">
          <w:rPr>
            <w:noProof/>
            <w:webHidden/>
          </w:rPr>
        </w:r>
        <w:r w:rsidR="00F67C78">
          <w:rPr>
            <w:noProof/>
            <w:webHidden/>
          </w:rPr>
          <w:fldChar w:fldCharType="separate"/>
        </w:r>
        <w:r w:rsidR="00F67C78">
          <w:rPr>
            <w:noProof/>
            <w:webHidden/>
          </w:rPr>
          <w:t>12</w:t>
        </w:r>
        <w:r w:rsidR="00F67C78">
          <w:rPr>
            <w:noProof/>
            <w:webHidden/>
          </w:rPr>
          <w:fldChar w:fldCharType="end"/>
        </w:r>
      </w:hyperlink>
    </w:p>
    <w:p w14:paraId="274CC69C" w14:textId="0C2455C2" w:rsidR="00F67C78" w:rsidRDefault="00924EC4">
      <w:pPr>
        <w:pStyle w:val="TOC5"/>
        <w:tabs>
          <w:tab w:val="right" w:leader="dot" w:pos="5030"/>
        </w:tabs>
        <w:rPr>
          <w:rFonts w:eastAsiaTheme="minorEastAsia"/>
          <w:noProof/>
          <w:sz w:val="22"/>
          <w:lang w:val="en-US" w:eastAsia="en-US" w:bidi="ar-SA"/>
        </w:rPr>
      </w:pPr>
      <w:hyperlink w:anchor="_Toc486163599" w:history="1">
        <w:r w:rsidR="00F67C78" w:rsidRPr="00B0369A">
          <w:rPr>
            <w:rStyle w:val="Hyperlink"/>
            <w:noProof/>
          </w:rPr>
          <w:t>Конфиденциальность</w:t>
        </w:r>
        <w:r w:rsidR="00F67C78">
          <w:rPr>
            <w:noProof/>
            <w:webHidden/>
          </w:rPr>
          <w:tab/>
        </w:r>
        <w:r w:rsidR="00F67C78">
          <w:rPr>
            <w:noProof/>
            <w:webHidden/>
          </w:rPr>
          <w:fldChar w:fldCharType="begin"/>
        </w:r>
        <w:r w:rsidR="00F67C78">
          <w:rPr>
            <w:noProof/>
            <w:webHidden/>
          </w:rPr>
          <w:instrText xml:space="preserve"> PAGEREF _Toc486163599 \h </w:instrText>
        </w:r>
        <w:r w:rsidR="00F67C78">
          <w:rPr>
            <w:noProof/>
            <w:webHidden/>
          </w:rPr>
        </w:r>
        <w:r w:rsidR="00F67C78">
          <w:rPr>
            <w:noProof/>
            <w:webHidden/>
          </w:rPr>
          <w:fldChar w:fldCharType="separate"/>
        </w:r>
        <w:r w:rsidR="00F67C78">
          <w:rPr>
            <w:noProof/>
            <w:webHidden/>
          </w:rPr>
          <w:t>12</w:t>
        </w:r>
        <w:r w:rsidR="00F67C78">
          <w:rPr>
            <w:noProof/>
            <w:webHidden/>
          </w:rPr>
          <w:fldChar w:fldCharType="end"/>
        </w:r>
      </w:hyperlink>
    </w:p>
    <w:p w14:paraId="476C1CAC" w14:textId="7ECC2ADF" w:rsidR="00F67C78" w:rsidRDefault="00924EC4">
      <w:pPr>
        <w:pStyle w:val="TOC5"/>
        <w:tabs>
          <w:tab w:val="right" w:leader="dot" w:pos="5030"/>
        </w:tabs>
        <w:rPr>
          <w:rFonts w:eastAsiaTheme="minorEastAsia"/>
          <w:noProof/>
          <w:sz w:val="22"/>
          <w:lang w:val="en-US" w:eastAsia="en-US" w:bidi="ar-SA"/>
        </w:rPr>
      </w:pPr>
      <w:hyperlink w:anchor="_Toc486163600" w:history="1">
        <w:r w:rsidR="00F67C78" w:rsidRPr="00B0369A">
          <w:rPr>
            <w:rStyle w:val="Hyperlink"/>
            <w:noProof/>
          </w:rPr>
          <w:t>Дополнительные условия для европейских стран</w:t>
        </w:r>
        <w:r w:rsidR="00F67C78">
          <w:rPr>
            <w:noProof/>
            <w:webHidden/>
          </w:rPr>
          <w:tab/>
        </w:r>
        <w:r w:rsidR="00F67C78">
          <w:rPr>
            <w:noProof/>
            <w:webHidden/>
          </w:rPr>
          <w:fldChar w:fldCharType="begin"/>
        </w:r>
        <w:r w:rsidR="00F67C78">
          <w:rPr>
            <w:noProof/>
            <w:webHidden/>
          </w:rPr>
          <w:instrText xml:space="preserve"> PAGEREF _Toc486163600 \h </w:instrText>
        </w:r>
        <w:r w:rsidR="00F67C78">
          <w:rPr>
            <w:noProof/>
            <w:webHidden/>
          </w:rPr>
        </w:r>
        <w:r w:rsidR="00F67C78">
          <w:rPr>
            <w:noProof/>
            <w:webHidden/>
          </w:rPr>
          <w:fldChar w:fldCharType="separate"/>
        </w:r>
        <w:r w:rsidR="00F67C78">
          <w:rPr>
            <w:noProof/>
            <w:webHidden/>
          </w:rPr>
          <w:t>13</w:t>
        </w:r>
        <w:r w:rsidR="00F67C78">
          <w:rPr>
            <w:noProof/>
            <w:webHidden/>
          </w:rPr>
          <w:fldChar w:fldCharType="end"/>
        </w:r>
      </w:hyperlink>
    </w:p>
    <w:p w14:paraId="1994CFB3" w14:textId="49071CB6" w:rsidR="00F67C78" w:rsidRDefault="00924EC4">
      <w:pPr>
        <w:pStyle w:val="TOC5"/>
        <w:tabs>
          <w:tab w:val="right" w:leader="dot" w:pos="5030"/>
        </w:tabs>
        <w:rPr>
          <w:rFonts w:eastAsiaTheme="minorEastAsia"/>
          <w:noProof/>
          <w:sz w:val="22"/>
          <w:lang w:val="en-US" w:eastAsia="en-US" w:bidi="ar-SA"/>
        </w:rPr>
      </w:pPr>
      <w:hyperlink w:anchor="_Toc486163601" w:history="1">
        <w:r w:rsidR="00F67C78" w:rsidRPr="00B0369A">
          <w:rPr>
            <w:rStyle w:val="Hyperlink"/>
            <w:noProof/>
          </w:rPr>
          <w:t>Безопасность</w:t>
        </w:r>
        <w:r w:rsidR="00F67C78">
          <w:rPr>
            <w:noProof/>
            <w:webHidden/>
          </w:rPr>
          <w:tab/>
        </w:r>
        <w:r w:rsidR="00F67C78">
          <w:rPr>
            <w:noProof/>
            <w:webHidden/>
          </w:rPr>
          <w:fldChar w:fldCharType="begin"/>
        </w:r>
        <w:r w:rsidR="00F67C78">
          <w:rPr>
            <w:noProof/>
            <w:webHidden/>
          </w:rPr>
          <w:instrText xml:space="preserve"> PAGEREF _Toc486163601 \h </w:instrText>
        </w:r>
        <w:r w:rsidR="00F67C78">
          <w:rPr>
            <w:noProof/>
            <w:webHidden/>
          </w:rPr>
        </w:r>
        <w:r w:rsidR="00F67C78">
          <w:rPr>
            <w:noProof/>
            <w:webHidden/>
          </w:rPr>
          <w:fldChar w:fldCharType="separate"/>
        </w:r>
        <w:r w:rsidR="00F67C78">
          <w:rPr>
            <w:noProof/>
            <w:webHidden/>
          </w:rPr>
          <w:t>13</w:t>
        </w:r>
        <w:r w:rsidR="00F67C78">
          <w:rPr>
            <w:noProof/>
            <w:webHidden/>
          </w:rPr>
          <w:fldChar w:fldCharType="end"/>
        </w:r>
      </w:hyperlink>
    </w:p>
    <w:p w14:paraId="7CF0B800" w14:textId="357A707A" w:rsidR="00F67C78" w:rsidRDefault="00F67C7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6163602" w:history="1">
        <w:r w:rsidRPr="00B0369A">
          <w:rPr>
            <w:rStyle w:val="Hyperlink"/>
            <w:noProof/>
          </w:rPr>
          <w:t>Особые условия для Веб-служб</w:t>
        </w:r>
        <w:r>
          <w:rPr>
            <w:noProof/>
            <w:webHidden/>
          </w:rPr>
          <w:tab/>
        </w:r>
        <w:r>
          <w:rPr>
            <w:noProof/>
            <w:webHidden/>
          </w:rPr>
          <w:fldChar w:fldCharType="begin"/>
        </w:r>
        <w:r>
          <w:rPr>
            <w:noProof/>
            <w:webHidden/>
          </w:rPr>
          <w:instrText xml:space="preserve"> PAGEREF _Toc486163602 \h </w:instrText>
        </w:r>
        <w:r>
          <w:rPr>
            <w:noProof/>
            <w:webHidden/>
          </w:rPr>
        </w:r>
        <w:r>
          <w:rPr>
            <w:noProof/>
            <w:webHidden/>
          </w:rPr>
          <w:fldChar w:fldCharType="separate"/>
        </w:r>
        <w:r>
          <w:rPr>
            <w:noProof/>
            <w:webHidden/>
          </w:rPr>
          <w:t>17</w:t>
        </w:r>
        <w:r>
          <w:rPr>
            <w:noProof/>
            <w:webHidden/>
          </w:rPr>
          <w:fldChar w:fldCharType="end"/>
        </w:r>
      </w:hyperlink>
    </w:p>
    <w:p w14:paraId="39CFDE1F" w14:textId="53ECF048" w:rsidR="00F67C78" w:rsidRDefault="00924EC4">
      <w:pPr>
        <w:pStyle w:val="TOC2"/>
        <w:tabs>
          <w:tab w:val="right" w:leader="dot" w:pos="5030"/>
        </w:tabs>
        <w:rPr>
          <w:rFonts w:eastAsiaTheme="minorEastAsia"/>
          <w:b w:val="0"/>
          <w:smallCaps w:val="0"/>
          <w:noProof/>
          <w:sz w:val="22"/>
          <w:lang w:val="en-US" w:eastAsia="en-US" w:bidi="ar-SA"/>
        </w:rPr>
      </w:pPr>
      <w:hyperlink w:anchor="_Toc486163603" w:history="1">
        <w:r w:rsidR="00F67C78" w:rsidRPr="00B0369A">
          <w:rPr>
            <w:rStyle w:val="Hyperlink"/>
            <w:noProof/>
          </w:rPr>
          <w:t>Службы Microsoft Azure</w:t>
        </w:r>
        <w:r w:rsidR="00F67C78">
          <w:rPr>
            <w:noProof/>
            <w:webHidden/>
          </w:rPr>
          <w:tab/>
        </w:r>
        <w:r w:rsidR="00F67C78">
          <w:rPr>
            <w:noProof/>
            <w:webHidden/>
          </w:rPr>
          <w:fldChar w:fldCharType="begin"/>
        </w:r>
        <w:r w:rsidR="00F67C78">
          <w:rPr>
            <w:noProof/>
            <w:webHidden/>
          </w:rPr>
          <w:instrText xml:space="preserve"> PAGEREF _Toc486163603 \h </w:instrText>
        </w:r>
        <w:r w:rsidR="00F67C78">
          <w:rPr>
            <w:noProof/>
            <w:webHidden/>
          </w:rPr>
        </w:r>
        <w:r w:rsidR="00F67C78">
          <w:rPr>
            <w:noProof/>
            <w:webHidden/>
          </w:rPr>
          <w:fldChar w:fldCharType="separate"/>
        </w:r>
        <w:r w:rsidR="00F67C78">
          <w:rPr>
            <w:noProof/>
            <w:webHidden/>
          </w:rPr>
          <w:t>17</w:t>
        </w:r>
        <w:r w:rsidR="00F67C78">
          <w:rPr>
            <w:noProof/>
            <w:webHidden/>
          </w:rPr>
          <w:fldChar w:fldCharType="end"/>
        </w:r>
      </w:hyperlink>
    </w:p>
    <w:p w14:paraId="76892A7E" w14:textId="440F708A" w:rsidR="00F67C78" w:rsidRDefault="00924EC4">
      <w:pPr>
        <w:pStyle w:val="TOC4"/>
        <w:rPr>
          <w:rFonts w:eastAsiaTheme="minorEastAsia"/>
          <w:smallCaps w:val="0"/>
          <w:noProof/>
          <w:sz w:val="22"/>
          <w:lang w:val="en-US" w:eastAsia="en-US" w:bidi="ar-SA"/>
        </w:rPr>
      </w:pPr>
      <w:hyperlink w:anchor="_Toc486163604" w:history="1">
        <w:r w:rsidR="00F67C78" w:rsidRPr="00B0369A">
          <w:rPr>
            <w:rStyle w:val="Hyperlink"/>
            <w:noProof/>
          </w:rPr>
          <w:t>Microsoft Azure Stack</w:t>
        </w:r>
        <w:r w:rsidR="00F67C78">
          <w:rPr>
            <w:noProof/>
            <w:webHidden/>
          </w:rPr>
          <w:tab/>
        </w:r>
        <w:r w:rsidR="00F67C78">
          <w:rPr>
            <w:noProof/>
            <w:webHidden/>
          </w:rPr>
          <w:fldChar w:fldCharType="begin"/>
        </w:r>
        <w:r w:rsidR="00F67C78">
          <w:rPr>
            <w:noProof/>
            <w:webHidden/>
          </w:rPr>
          <w:instrText xml:space="preserve"> PAGEREF _Toc486163604 \h </w:instrText>
        </w:r>
        <w:r w:rsidR="00F67C78">
          <w:rPr>
            <w:noProof/>
            <w:webHidden/>
          </w:rPr>
        </w:r>
        <w:r w:rsidR="00F67C78">
          <w:rPr>
            <w:noProof/>
            <w:webHidden/>
          </w:rPr>
          <w:fldChar w:fldCharType="separate"/>
        </w:r>
        <w:r w:rsidR="00F67C78">
          <w:rPr>
            <w:noProof/>
            <w:webHidden/>
          </w:rPr>
          <w:t>18</w:t>
        </w:r>
        <w:r w:rsidR="00F67C78">
          <w:rPr>
            <w:noProof/>
            <w:webHidden/>
          </w:rPr>
          <w:fldChar w:fldCharType="end"/>
        </w:r>
      </w:hyperlink>
    </w:p>
    <w:p w14:paraId="07301ECF" w14:textId="02E1B5D9" w:rsidR="00F67C78" w:rsidRDefault="00924EC4">
      <w:pPr>
        <w:pStyle w:val="TOC4"/>
        <w:rPr>
          <w:rFonts w:eastAsiaTheme="minorEastAsia"/>
          <w:smallCaps w:val="0"/>
          <w:noProof/>
          <w:sz w:val="22"/>
          <w:lang w:val="en-US" w:eastAsia="en-US" w:bidi="ar-SA"/>
        </w:rPr>
      </w:pPr>
      <w:hyperlink w:anchor="_Toc486163605" w:history="1">
        <w:r w:rsidR="00F67C78" w:rsidRPr="00B0369A">
          <w:rPr>
            <w:rStyle w:val="Hyperlink"/>
            <w:noProof/>
          </w:rPr>
          <w:t>Службы Microsoft Cognitive Services</w:t>
        </w:r>
        <w:r w:rsidR="00F67C78">
          <w:rPr>
            <w:noProof/>
            <w:webHidden/>
          </w:rPr>
          <w:tab/>
        </w:r>
        <w:r w:rsidR="00F67C78">
          <w:rPr>
            <w:noProof/>
            <w:webHidden/>
          </w:rPr>
          <w:fldChar w:fldCharType="begin"/>
        </w:r>
        <w:r w:rsidR="00F67C78">
          <w:rPr>
            <w:noProof/>
            <w:webHidden/>
          </w:rPr>
          <w:instrText xml:space="preserve"> PAGEREF _Toc486163605 \h </w:instrText>
        </w:r>
        <w:r w:rsidR="00F67C78">
          <w:rPr>
            <w:noProof/>
            <w:webHidden/>
          </w:rPr>
        </w:r>
        <w:r w:rsidR="00F67C78">
          <w:rPr>
            <w:noProof/>
            <w:webHidden/>
          </w:rPr>
          <w:fldChar w:fldCharType="separate"/>
        </w:r>
        <w:r w:rsidR="00F67C78">
          <w:rPr>
            <w:noProof/>
            <w:webHidden/>
          </w:rPr>
          <w:t>18</w:t>
        </w:r>
        <w:r w:rsidR="00F67C78">
          <w:rPr>
            <w:noProof/>
            <w:webHidden/>
          </w:rPr>
          <w:fldChar w:fldCharType="end"/>
        </w:r>
      </w:hyperlink>
    </w:p>
    <w:p w14:paraId="5C1AA890" w14:textId="023E9152" w:rsidR="00F67C78" w:rsidRDefault="00924EC4">
      <w:pPr>
        <w:pStyle w:val="TOC2"/>
        <w:tabs>
          <w:tab w:val="right" w:leader="dot" w:pos="5030"/>
        </w:tabs>
        <w:rPr>
          <w:rFonts w:eastAsiaTheme="minorEastAsia"/>
          <w:b w:val="0"/>
          <w:smallCaps w:val="0"/>
          <w:noProof/>
          <w:sz w:val="22"/>
          <w:lang w:val="en-US" w:eastAsia="en-US" w:bidi="ar-SA"/>
        </w:rPr>
      </w:pPr>
      <w:hyperlink w:anchor="_Toc486163606" w:history="1">
        <w:r w:rsidR="00F67C78" w:rsidRPr="00B0369A">
          <w:rPr>
            <w:rStyle w:val="Hyperlink"/>
            <w:noProof/>
          </w:rPr>
          <w:t>Планы Microsoft Azure</w:t>
        </w:r>
        <w:r w:rsidR="00F67C78">
          <w:rPr>
            <w:noProof/>
            <w:webHidden/>
          </w:rPr>
          <w:tab/>
        </w:r>
        <w:r w:rsidR="00F67C78">
          <w:rPr>
            <w:noProof/>
            <w:webHidden/>
          </w:rPr>
          <w:fldChar w:fldCharType="begin"/>
        </w:r>
        <w:r w:rsidR="00F67C78">
          <w:rPr>
            <w:noProof/>
            <w:webHidden/>
          </w:rPr>
          <w:instrText xml:space="preserve"> PAGEREF _Toc486163606 \h </w:instrText>
        </w:r>
        <w:r w:rsidR="00F67C78">
          <w:rPr>
            <w:noProof/>
            <w:webHidden/>
          </w:rPr>
        </w:r>
        <w:r w:rsidR="00F67C78">
          <w:rPr>
            <w:noProof/>
            <w:webHidden/>
          </w:rPr>
          <w:fldChar w:fldCharType="separate"/>
        </w:r>
        <w:r w:rsidR="00F67C78">
          <w:rPr>
            <w:noProof/>
            <w:webHidden/>
          </w:rPr>
          <w:t>19</w:t>
        </w:r>
        <w:r w:rsidR="00F67C78">
          <w:rPr>
            <w:noProof/>
            <w:webHidden/>
          </w:rPr>
          <w:fldChar w:fldCharType="end"/>
        </w:r>
      </w:hyperlink>
    </w:p>
    <w:p w14:paraId="05C19374" w14:textId="1874BD17" w:rsidR="00F67C78" w:rsidRDefault="00924EC4">
      <w:pPr>
        <w:pStyle w:val="TOC4"/>
        <w:rPr>
          <w:rFonts w:eastAsiaTheme="minorEastAsia"/>
          <w:smallCaps w:val="0"/>
          <w:noProof/>
          <w:sz w:val="22"/>
          <w:lang w:val="en-US" w:eastAsia="en-US" w:bidi="ar-SA"/>
        </w:rPr>
      </w:pPr>
      <w:hyperlink w:anchor="_Toc486163607" w:history="1">
        <w:r w:rsidR="00F67C78" w:rsidRPr="00B0369A">
          <w:rPr>
            <w:rStyle w:val="Hyperlink"/>
            <w:noProof/>
          </w:rPr>
          <w:t>Azure Active Directory Basic</w:t>
        </w:r>
        <w:r w:rsidR="00F67C78">
          <w:rPr>
            <w:noProof/>
            <w:webHidden/>
          </w:rPr>
          <w:tab/>
        </w:r>
        <w:r w:rsidR="00F67C78">
          <w:rPr>
            <w:noProof/>
            <w:webHidden/>
          </w:rPr>
          <w:fldChar w:fldCharType="begin"/>
        </w:r>
        <w:r w:rsidR="00F67C78">
          <w:rPr>
            <w:noProof/>
            <w:webHidden/>
          </w:rPr>
          <w:instrText xml:space="preserve"> PAGEREF _Toc486163607 \h </w:instrText>
        </w:r>
        <w:r w:rsidR="00F67C78">
          <w:rPr>
            <w:noProof/>
            <w:webHidden/>
          </w:rPr>
        </w:r>
        <w:r w:rsidR="00F67C78">
          <w:rPr>
            <w:noProof/>
            <w:webHidden/>
          </w:rPr>
          <w:fldChar w:fldCharType="separate"/>
        </w:r>
        <w:r w:rsidR="00F67C78">
          <w:rPr>
            <w:noProof/>
            <w:webHidden/>
          </w:rPr>
          <w:t>20</w:t>
        </w:r>
        <w:r w:rsidR="00F67C78">
          <w:rPr>
            <w:noProof/>
            <w:webHidden/>
          </w:rPr>
          <w:fldChar w:fldCharType="end"/>
        </w:r>
      </w:hyperlink>
    </w:p>
    <w:p w14:paraId="6E427545" w14:textId="7B54FA02" w:rsidR="00F67C78" w:rsidRDefault="00924EC4">
      <w:pPr>
        <w:pStyle w:val="TOC4"/>
        <w:rPr>
          <w:rFonts w:eastAsiaTheme="minorEastAsia"/>
          <w:smallCaps w:val="0"/>
          <w:noProof/>
          <w:sz w:val="22"/>
          <w:lang w:val="en-US" w:eastAsia="en-US" w:bidi="ar-SA"/>
        </w:rPr>
      </w:pPr>
      <w:hyperlink w:anchor="_Toc486163608" w:history="1">
        <w:r w:rsidR="00F67C78" w:rsidRPr="00B0369A">
          <w:rPr>
            <w:rStyle w:val="Hyperlink"/>
            <w:noProof/>
          </w:rPr>
          <w:t>Azure Active Directory Premium</w:t>
        </w:r>
        <w:r w:rsidR="00F67C78">
          <w:rPr>
            <w:noProof/>
            <w:webHidden/>
          </w:rPr>
          <w:tab/>
        </w:r>
        <w:r w:rsidR="00F67C78">
          <w:rPr>
            <w:noProof/>
            <w:webHidden/>
          </w:rPr>
          <w:fldChar w:fldCharType="begin"/>
        </w:r>
        <w:r w:rsidR="00F67C78">
          <w:rPr>
            <w:noProof/>
            <w:webHidden/>
          </w:rPr>
          <w:instrText xml:space="preserve"> PAGEREF _Toc486163608 \h </w:instrText>
        </w:r>
        <w:r w:rsidR="00F67C78">
          <w:rPr>
            <w:noProof/>
            <w:webHidden/>
          </w:rPr>
        </w:r>
        <w:r w:rsidR="00F67C78">
          <w:rPr>
            <w:noProof/>
            <w:webHidden/>
          </w:rPr>
          <w:fldChar w:fldCharType="separate"/>
        </w:r>
        <w:r w:rsidR="00F67C78">
          <w:rPr>
            <w:noProof/>
            <w:webHidden/>
          </w:rPr>
          <w:t>20</w:t>
        </w:r>
        <w:r w:rsidR="00F67C78">
          <w:rPr>
            <w:noProof/>
            <w:webHidden/>
          </w:rPr>
          <w:fldChar w:fldCharType="end"/>
        </w:r>
      </w:hyperlink>
    </w:p>
    <w:p w14:paraId="0699D7BF" w14:textId="7FF6434B" w:rsidR="00F67C78" w:rsidRDefault="00924EC4">
      <w:pPr>
        <w:pStyle w:val="TOC4"/>
        <w:rPr>
          <w:rFonts w:eastAsiaTheme="minorEastAsia"/>
          <w:smallCaps w:val="0"/>
          <w:noProof/>
          <w:sz w:val="22"/>
          <w:lang w:val="en-US" w:eastAsia="en-US" w:bidi="ar-SA"/>
        </w:rPr>
      </w:pPr>
      <w:hyperlink w:anchor="_Toc486163609" w:history="1">
        <w:r w:rsidR="00F67C78" w:rsidRPr="00B0369A">
          <w:rPr>
            <w:rStyle w:val="Hyperlink"/>
            <w:noProof/>
          </w:rPr>
          <w:t>Azure Information Protection Premium</w:t>
        </w:r>
        <w:r w:rsidR="00F67C78">
          <w:rPr>
            <w:noProof/>
            <w:webHidden/>
          </w:rPr>
          <w:tab/>
        </w:r>
        <w:r w:rsidR="00F67C78">
          <w:rPr>
            <w:noProof/>
            <w:webHidden/>
          </w:rPr>
          <w:fldChar w:fldCharType="begin"/>
        </w:r>
        <w:r w:rsidR="00F67C78">
          <w:rPr>
            <w:noProof/>
            <w:webHidden/>
          </w:rPr>
          <w:instrText xml:space="preserve"> PAGEREF _Toc486163609 \h </w:instrText>
        </w:r>
        <w:r w:rsidR="00F67C78">
          <w:rPr>
            <w:noProof/>
            <w:webHidden/>
          </w:rPr>
        </w:r>
        <w:r w:rsidR="00F67C78">
          <w:rPr>
            <w:noProof/>
            <w:webHidden/>
          </w:rPr>
          <w:fldChar w:fldCharType="separate"/>
        </w:r>
        <w:r w:rsidR="00F67C78">
          <w:rPr>
            <w:noProof/>
            <w:webHidden/>
          </w:rPr>
          <w:t>20</w:t>
        </w:r>
        <w:r w:rsidR="00F67C78">
          <w:rPr>
            <w:noProof/>
            <w:webHidden/>
          </w:rPr>
          <w:fldChar w:fldCharType="end"/>
        </w:r>
      </w:hyperlink>
    </w:p>
    <w:p w14:paraId="56F681A4" w14:textId="648D72C5" w:rsidR="00F67C78" w:rsidRDefault="00924EC4">
      <w:pPr>
        <w:pStyle w:val="TOC3"/>
        <w:rPr>
          <w:rFonts w:eastAsiaTheme="minorEastAsia"/>
          <w:b w:val="0"/>
          <w:smallCaps w:val="0"/>
          <w:sz w:val="22"/>
          <w:lang w:val="en-US" w:eastAsia="en-US" w:bidi="ar-SA"/>
        </w:rPr>
      </w:pPr>
      <w:hyperlink w:anchor="_Toc486163610" w:history="1">
        <w:r w:rsidR="00F67C78" w:rsidRPr="00B0369A">
          <w:rPr>
            <w:rStyle w:val="Hyperlink"/>
          </w:rPr>
          <w:t>Microsoft Dynamics 365 Services</w:t>
        </w:r>
        <w:r w:rsidR="00F67C78">
          <w:rPr>
            <w:webHidden/>
          </w:rPr>
          <w:tab/>
        </w:r>
        <w:r w:rsidR="00F67C78">
          <w:rPr>
            <w:webHidden/>
          </w:rPr>
          <w:fldChar w:fldCharType="begin"/>
        </w:r>
        <w:r w:rsidR="00F67C78">
          <w:rPr>
            <w:webHidden/>
          </w:rPr>
          <w:instrText xml:space="preserve"> PAGEREF _Toc486163610 \h </w:instrText>
        </w:r>
        <w:r w:rsidR="00F67C78">
          <w:rPr>
            <w:webHidden/>
          </w:rPr>
        </w:r>
        <w:r w:rsidR="00F67C78">
          <w:rPr>
            <w:webHidden/>
          </w:rPr>
          <w:fldChar w:fldCharType="separate"/>
        </w:r>
        <w:r w:rsidR="00F67C78">
          <w:rPr>
            <w:webHidden/>
          </w:rPr>
          <w:t>20</w:t>
        </w:r>
        <w:r w:rsidR="00F67C78">
          <w:rPr>
            <w:webHidden/>
          </w:rPr>
          <w:fldChar w:fldCharType="end"/>
        </w:r>
      </w:hyperlink>
    </w:p>
    <w:p w14:paraId="49D866D1" w14:textId="29D98CC7" w:rsidR="00F67C78" w:rsidRDefault="00924EC4">
      <w:pPr>
        <w:pStyle w:val="TOC2"/>
        <w:tabs>
          <w:tab w:val="right" w:leader="dot" w:pos="5030"/>
        </w:tabs>
        <w:rPr>
          <w:rFonts w:eastAsiaTheme="minorEastAsia"/>
          <w:b w:val="0"/>
          <w:smallCaps w:val="0"/>
          <w:noProof/>
          <w:sz w:val="22"/>
          <w:lang w:val="en-US" w:eastAsia="en-US" w:bidi="ar-SA"/>
        </w:rPr>
      </w:pPr>
      <w:hyperlink w:anchor="_Toc486163611" w:history="1">
        <w:r w:rsidR="00F67C78" w:rsidRPr="00B0369A">
          <w:rPr>
            <w:rStyle w:val="Hyperlink"/>
            <w:noProof/>
          </w:rPr>
          <w:t>Службы Office 365</w:t>
        </w:r>
        <w:r w:rsidR="00F67C78">
          <w:rPr>
            <w:noProof/>
            <w:webHidden/>
          </w:rPr>
          <w:tab/>
        </w:r>
        <w:r w:rsidR="00F67C78">
          <w:rPr>
            <w:noProof/>
            <w:webHidden/>
          </w:rPr>
          <w:fldChar w:fldCharType="begin"/>
        </w:r>
        <w:r w:rsidR="00F67C78">
          <w:rPr>
            <w:noProof/>
            <w:webHidden/>
          </w:rPr>
          <w:instrText xml:space="preserve"> PAGEREF _Toc486163611 \h </w:instrText>
        </w:r>
        <w:r w:rsidR="00F67C78">
          <w:rPr>
            <w:noProof/>
            <w:webHidden/>
          </w:rPr>
        </w:r>
        <w:r w:rsidR="00F67C78">
          <w:rPr>
            <w:noProof/>
            <w:webHidden/>
          </w:rPr>
          <w:fldChar w:fldCharType="separate"/>
        </w:r>
        <w:r w:rsidR="00F67C78">
          <w:rPr>
            <w:noProof/>
            <w:webHidden/>
          </w:rPr>
          <w:t>22</w:t>
        </w:r>
        <w:r w:rsidR="00F67C78">
          <w:rPr>
            <w:noProof/>
            <w:webHidden/>
          </w:rPr>
          <w:fldChar w:fldCharType="end"/>
        </w:r>
      </w:hyperlink>
    </w:p>
    <w:p w14:paraId="0DED2B88" w14:textId="7E934C55" w:rsidR="00F67C78" w:rsidRDefault="00924EC4">
      <w:pPr>
        <w:pStyle w:val="TOC4"/>
        <w:rPr>
          <w:rFonts w:eastAsiaTheme="minorEastAsia"/>
          <w:smallCaps w:val="0"/>
          <w:noProof/>
          <w:sz w:val="22"/>
          <w:lang w:val="en-US" w:eastAsia="en-US" w:bidi="ar-SA"/>
        </w:rPr>
      </w:pPr>
      <w:hyperlink w:anchor="_Toc486163612" w:history="1">
        <w:r w:rsidR="00F67C78" w:rsidRPr="00B0369A">
          <w:rPr>
            <w:rStyle w:val="Hyperlink"/>
            <w:noProof/>
          </w:rPr>
          <w:t>Exchange Online</w:t>
        </w:r>
        <w:r w:rsidR="00F67C78">
          <w:rPr>
            <w:noProof/>
            <w:webHidden/>
          </w:rPr>
          <w:tab/>
        </w:r>
        <w:r w:rsidR="00F67C78">
          <w:rPr>
            <w:noProof/>
            <w:webHidden/>
          </w:rPr>
          <w:fldChar w:fldCharType="begin"/>
        </w:r>
        <w:r w:rsidR="00F67C78">
          <w:rPr>
            <w:noProof/>
            <w:webHidden/>
          </w:rPr>
          <w:instrText xml:space="preserve"> PAGEREF _Toc486163612 \h </w:instrText>
        </w:r>
        <w:r w:rsidR="00F67C78">
          <w:rPr>
            <w:noProof/>
            <w:webHidden/>
          </w:rPr>
        </w:r>
        <w:r w:rsidR="00F67C78">
          <w:rPr>
            <w:noProof/>
            <w:webHidden/>
          </w:rPr>
          <w:fldChar w:fldCharType="separate"/>
        </w:r>
        <w:r w:rsidR="00F67C78">
          <w:rPr>
            <w:noProof/>
            <w:webHidden/>
          </w:rPr>
          <w:t>22</w:t>
        </w:r>
        <w:r w:rsidR="00F67C78">
          <w:rPr>
            <w:noProof/>
            <w:webHidden/>
          </w:rPr>
          <w:fldChar w:fldCharType="end"/>
        </w:r>
      </w:hyperlink>
    </w:p>
    <w:p w14:paraId="5EABBE72" w14:textId="4E5DC802" w:rsidR="00F67C78" w:rsidRDefault="00924EC4">
      <w:pPr>
        <w:pStyle w:val="TOC4"/>
        <w:rPr>
          <w:rFonts w:eastAsiaTheme="minorEastAsia"/>
          <w:smallCaps w:val="0"/>
          <w:noProof/>
          <w:sz w:val="22"/>
          <w:lang w:val="en-US" w:eastAsia="en-US" w:bidi="ar-SA"/>
        </w:rPr>
      </w:pPr>
      <w:hyperlink w:anchor="_Toc486163613" w:history="1">
        <w:r w:rsidR="00F67C78" w:rsidRPr="00B0369A">
          <w:rPr>
            <w:rStyle w:val="Hyperlink"/>
            <w:noProof/>
          </w:rPr>
          <w:t>Приложения Office 365</w:t>
        </w:r>
        <w:r w:rsidR="00F67C78">
          <w:rPr>
            <w:noProof/>
            <w:webHidden/>
          </w:rPr>
          <w:tab/>
        </w:r>
        <w:r w:rsidR="00F67C78">
          <w:rPr>
            <w:noProof/>
            <w:webHidden/>
          </w:rPr>
          <w:fldChar w:fldCharType="begin"/>
        </w:r>
        <w:r w:rsidR="00F67C78">
          <w:rPr>
            <w:noProof/>
            <w:webHidden/>
          </w:rPr>
          <w:instrText xml:space="preserve"> PAGEREF _Toc486163613 \h </w:instrText>
        </w:r>
        <w:r w:rsidR="00F67C78">
          <w:rPr>
            <w:noProof/>
            <w:webHidden/>
          </w:rPr>
        </w:r>
        <w:r w:rsidR="00F67C78">
          <w:rPr>
            <w:noProof/>
            <w:webHidden/>
          </w:rPr>
          <w:fldChar w:fldCharType="separate"/>
        </w:r>
        <w:r w:rsidR="00F67C78">
          <w:rPr>
            <w:noProof/>
            <w:webHidden/>
          </w:rPr>
          <w:t>24</w:t>
        </w:r>
        <w:r w:rsidR="00F67C78">
          <w:rPr>
            <w:noProof/>
            <w:webHidden/>
          </w:rPr>
          <w:fldChar w:fldCharType="end"/>
        </w:r>
      </w:hyperlink>
    </w:p>
    <w:p w14:paraId="7DB60489" w14:textId="6B7F26DE" w:rsidR="00F67C78" w:rsidRDefault="00924EC4">
      <w:pPr>
        <w:pStyle w:val="TOC4"/>
        <w:rPr>
          <w:rFonts w:eastAsiaTheme="minorEastAsia"/>
          <w:smallCaps w:val="0"/>
          <w:noProof/>
          <w:sz w:val="22"/>
          <w:lang w:val="en-US" w:eastAsia="en-US" w:bidi="ar-SA"/>
        </w:rPr>
      </w:pPr>
      <w:hyperlink w:anchor="_Toc486163614" w:history="1">
        <w:r w:rsidR="00F67C78" w:rsidRPr="00B0369A">
          <w:rPr>
            <w:rStyle w:val="Hyperlink"/>
            <w:noProof/>
          </w:rPr>
          <w:t>Microsoft MyAnalytics</w:t>
        </w:r>
        <w:r w:rsidR="00F67C78">
          <w:rPr>
            <w:noProof/>
            <w:webHidden/>
          </w:rPr>
          <w:tab/>
        </w:r>
        <w:r w:rsidR="00F67C78">
          <w:rPr>
            <w:noProof/>
            <w:webHidden/>
          </w:rPr>
          <w:fldChar w:fldCharType="begin"/>
        </w:r>
        <w:r w:rsidR="00F67C78">
          <w:rPr>
            <w:noProof/>
            <w:webHidden/>
          </w:rPr>
          <w:instrText xml:space="preserve"> PAGEREF _Toc486163614 \h </w:instrText>
        </w:r>
        <w:r w:rsidR="00F67C78">
          <w:rPr>
            <w:noProof/>
            <w:webHidden/>
          </w:rPr>
        </w:r>
        <w:r w:rsidR="00F67C78">
          <w:rPr>
            <w:noProof/>
            <w:webHidden/>
          </w:rPr>
          <w:fldChar w:fldCharType="separate"/>
        </w:r>
        <w:r w:rsidR="00F67C78">
          <w:rPr>
            <w:noProof/>
            <w:webHidden/>
          </w:rPr>
          <w:t>25</w:t>
        </w:r>
        <w:r w:rsidR="00F67C78">
          <w:rPr>
            <w:noProof/>
            <w:webHidden/>
          </w:rPr>
          <w:fldChar w:fldCharType="end"/>
        </w:r>
      </w:hyperlink>
    </w:p>
    <w:p w14:paraId="4AD8F5E7" w14:textId="7ED292FD" w:rsidR="00F67C78" w:rsidRDefault="00924EC4">
      <w:pPr>
        <w:pStyle w:val="TOC4"/>
        <w:rPr>
          <w:rFonts w:eastAsiaTheme="minorEastAsia"/>
          <w:smallCaps w:val="0"/>
          <w:noProof/>
          <w:sz w:val="22"/>
          <w:lang w:val="en-US" w:eastAsia="en-US" w:bidi="ar-SA"/>
        </w:rPr>
      </w:pPr>
      <w:hyperlink w:anchor="_Toc486163615" w:history="1">
        <w:r w:rsidR="00F67C78" w:rsidRPr="00B0369A">
          <w:rPr>
            <w:rStyle w:val="Hyperlink"/>
            <w:noProof/>
          </w:rPr>
          <w:t>Office Online</w:t>
        </w:r>
        <w:r w:rsidR="00F67C78">
          <w:rPr>
            <w:noProof/>
            <w:webHidden/>
          </w:rPr>
          <w:tab/>
        </w:r>
        <w:r w:rsidR="00F67C78">
          <w:rPr>
            <w:noProof/>
            <w:webHidden/>
          </w:rPr>
          <w:fldChar w:fldCharType="begin"/>
        </w:r>
        <w:r w:rsidR="00F67C78">
          <w:rPr>
            <w:noProof/>
            <w:webHidden/>
          </w:rPr>
          <w:instrText xml:space="preserve"> PAGEREF _Toc486163615 \h </w:instrText>
        </w:r>
        <w:r w:rsidR="00F67C78">
          <w:rPr>
            <w:noProof/>
            <w:webHidden/>
          </w:rPr>
        </w:r>
        <w:r w:rsidR="00F67C78">
          <w:rPr>
            <w:noProof/>
            <w:webHidden/>
          </w:rPr>
          <w:fldChar w:fldCharType="separate"/>
        </w:r>
        <w:r w:rsidR="00F67C78">
          <w:rPr>
            <w:noProof/>
            <w:webHidden/>
          </w:rPr>
          <w:t>25</w:t>
        </w:r>
        <w:r w:rsidR="00F67C78">
          <w:rPr>
            <w:noProof/>
            <w:webHidden/>
          </w:rPr>
          <w:fldChar w:fldCharType="end"/>
        </w:r>
      </w:hyperlink>
    </w:p>
    <w:p w14:paraId="005E7BC2" w14:textId="7011C605" w:rsidR="00F67C78" w:rsidRDefault="00924EC4">
      <w:pPr>
        <w:pStyle w:val="TOC4"/>
        <w:rPr>
          <w:rFonts w:eastAsiaTheme="minorEastAsia"/>
          <w:smallCaps w:val="0"/>
          <w:noProof/>
          <w:sz w:val="22"/>
          <w:lang w:val="en-US" w:eastAsia="en-US" w:bidi="ar-SA"/>
        </w:rPr>
      </w:pPr>
      <w:hyperlink w:anchor="_Toc486163616" w:history="1">
        <w:r w:rsidR="00F67C78" w:rsidRPr="00B0369A">
          <w:rPr>
            <w:rStyle w:val="Hyperlink"/>
            <w:noProof/>
          </w:rPr>
          <w:t>OneDrive для бизнеса</w:t>
        </w:r>
        <w:r w:rsidR="00F67C78">
          <w:rPr>
            <w:noProof/>
            <w:webHidden/>
          </w:rPr>
          <w:tab/>
        </w:r>
        <w:r w:rsidR="00F67C78">
          <w:rPr>
            <w:noProof/>
            <w:webHidden/>
          </w:rPr>
          <w:fldChar w:fldCharType="begin"/>
        </w:r>
        <w:r w:rsidR="00F67C78">
          <w:rPr>
            <w:noProof/>
            <w:webHidden/>
          </w:rPr>
          <w:instrText xml:space="preserve"> PAGEREF _Toc486163616 \h </w:instrText>
        </w:r>
        <w:r w:rsidR="00F67C78">
          <w:rPr>
            <w:noProof/>
            <w:webHidden/>
          </w:rPr>
        </w:r>
        <w:r w:rsidR="00F67C78">
          <w:rPr>
            <w:noProof/>
            <w:webHidden/>
          </w:rPr>
          <w:fldChar w:fldCharType="separate"/>
        </w:r>
        <w:r w:rsidR="00F67C78">
          <w:rPr>
            <w:noProof/>
            <w:webHidden/>
          </w:rPr>
          <w:t>25</w:t>
        </w:r>
        <w:r w:rsidR="00F67C78">
          <w:rPr>
            <w:noProof/>
            <w:webHidden/>
          </w:rPr>
          <w:fldChar w:fldCharType="end"/>
        </w:r>
      </w:hyperlink>
    </w:p>
    <w:p w14:paraId="43BE76FA" w14:textId="1C1C1055" w:rsidR="00F67C78" w:rsidRDefault="00924EC4">
      <w:pPr>
        <w:pStyle w:val="TOC4"/>
        <w:rPr>
          <w:rFonts w:eastAsiaTheme="minorEastAsia"/>
          <w:smallCaps w:val="0"/>
          <w:noProof/>
          <w:sz w:val="22"/>
          <w:lang w:val="en-US" w:eastAsia="en-US" w:bidi="ar-SA"/>
        </w:rPr>
      </w:pPr>
      <w:hyperlink w:anchor="_Toc486163617" w:history="1">
        <w:r w:rsidR="00F67C78" w:rsidRPr="00B0369A">
          <w:rPr>
            <w:rStyle w:val="Hyperlink"/>
            <w:noProof/>
          </w:rPr>
          <w:t>Project Online</w:t>
        </w:r>
        <w:r w:rsidR="00F67C78">
          <w:rPr>
            <w:noProof/>
            <w:webHidden/>
          </w:rPr>
          <w:tab/>
        </w:r>
        <w:r w:rsidR="00F67C78">
          <w:rPr>
            <w:noProof/>
            <w:webHidden/>
          </w:rPr>
          <w:fldChar w:fldCharType="begin"/>
        </w:r>
        <w:r w:rsidR="00F67C78">
          <w:rPr>
            <w:noProof/>
            <w:webHidden/>
          </w:rPr>
          <w:instrText xml:space="preserve"> PAGEREF _Toc486163617 \h </w:instrText>
        </w:r>
        <w:r w:rsidR="00F67C78">
          <w:rPr>
            <w:noProof/>
            <w:webHidden/>
          </w:rPr>
        </w:r>
        <w:r w:rsidR="00F67C78">
          <w:rPr>
            <w:noProof/>
            <w:webHidden/>
          </w:rPr>
          <w:fldChar w:fldCharType="separate"/>
        </w:r>
        <w:r w:rsidR="00F67C78">
          <w:rPr>
            <w:noProof/>
            <w:webHidden/>
          </w:rPr>
          <w:t>25</w:t>
        </w:r>
        <w:r w:rsidR="00F67C78">
          <w:rPr>
            <w:noProof/>
            <w:webHidden/>
          </w:rPr>
          <w:fldChar w:fldCharType="end"/>
        </w:r>
      </w:hyperlink>
    </w:p>
    <w:p w14:paraId="7CE722D2" w14:textId="62C2321D" w:rsidR="00F67C78" w:rsidRDefault="00924EC4">
      <w:pPr>
        <w:pStyle w:val="TOC4"/>
        <w:rPr>
          <w:rFonts w:eastAsiaTheme="minorEastAsia"/>
          <w:smallCaps w:val="0"/>
          <w:noProof/>
          <w:sz w:val="22"/>
          <w:lang w:val="en-US" w:eastAsia="en-US" w:bidi="ar-SA"/>
        </w:rPr>
      </w:pPr>
      <w:hyperlink w:anchor="_Toc486163618" w:history="1">
        <w:r w:rsidR="00F67C78" w:rsidRPr="00B0369A">
          <w:rPr>
            <w:rStyle w:val="Hyperlink"/>
            <w:noProof/>
          </w:rPr>
          <w:t>SharePoint Online</w:t>
        </w:r>
        <w:r w:rsidR="00F67C78">
          <w:rPr>
            <w:noProof/>
            <w:webHidden/>
          </w:rPr>
          <w:tab/>
        </w:r>
        <w:r w:rsidR="00F67C78">
          <w:rPr>
            <w:noProof/>
            <w:webHidden/>
          </w:rPr>
          <w:fldChar w:fldCharType="begin"/>
        </w:r>
        <w:r w:rsidR="00F67C78">
          <w:rPr>
            <w:noProof/>
            <w:webHidden/>
          </w:rPr>
          <w:instrText xml:space="preserve"> PAGEREF _Toc486163618 \h </w:instrText>
        </w:r>
        <w:r w:rsidR="00F67C78">
          <w:rPr>
            <w:noProof/>
            <w:webHidden/>
          </w:rPr>
        </w:r>
        <w:r w:rsidR="00F67C78">
          <w:rPr>
            <w:noProof/>
            <w:webHidden/>
          </w:rPr>
          <w:fldChar w:fldCharType="separate"/>
        </w:r>
        <w:r w:rsidR="00F67C78">
          <w:rPr>
            <w:noProof/>
            <w:webHidden/>
          </w:rPr>
          <w:t>25</w:t>
        </w:r>
        <w:r w:rsidR="00F67C78">
          <w:rPr>
            <w:noProof/>
            <w:webHidden/>
          </w:rPr>
          <w:fldChar w:fldCharType="end"/>
        </w:r>
      </w:hyperlink>
    </w:p>
    <w:p w14:paraId="4A2FBDE3" w14:textId="7C1FDBAE" w:rsidR="00F67C78" w:rsidRDefault="00924EC4">
      <w:pPr>
        <w:pStyle w:val="TOC4"/>
        <w:rPr>
          <w:rFonts w:eastAsiaTheme="minorEastAsia"/>
          <w:smallCaps w:val="0"/>
          <w:noProof/>
          <w:sz w:val="22"/>
          <w:lang w:val="en-US" w:eastAsia="en-US" w:bidi="ar-SA"/>
        </w:rPr>
      </w:pPr>
      <w:hyperlink w:anchor="_Toc486163619" w:history="1">
        <w:r w:rsidR="00F67C78" w:rsidRPr="00B0369A">
          <w:rPr>
            <w:rStyle w:val="Hyperlink"/>
            <w:noProof/>
          </w:rPr>
          <w:t>Skype для бизнеса Online</w:t>
        </w:r>
        <w:r w:rsidR="00F67C78">
          <w:rPr>
            <w:noProof/>
            <w:webHidden/>
          </w:rPr>
          <w:tab/>
        </w:r>
        <w:r w:rsidR="00F67C78">
          <w:rPr>
            <w:noProof/>
            <w:webHidden/>
          </w:rPr>
          <w:fldChar w:fldCharType="begin"/>
        </w:r>
        <w:r w:rsidR="00F67C78">
          <w:rPr>
            <w:noProof/>
            <w:webHidden/>
          </w:rPr>
          <w:instrText xml:space="preserve"> PAGEREF _Toc486163619 \h </w:instrText>
        </w:r>
        <w:r w:rsidR="00F67C78">
          <w:rPr>
            <w:noProof/>
            <w:webHidden/>
          </w:rPr>
        </w:r>
        <w:r w:rsidR="00F67C78">
          <w:rPr>
            <w:noProof/>
            <w:webHidden/>
          </w:rPr>
          <w:fldChar w:fldCharType="separate"/>
        </w:r>
        <w:r w:rsidR="00F67C78">
          <w:rPr>
            <w:noProof/>
            <w:webHidden/>
          </w:rPr>
          <w:t>26</w:t>
        </w:r>
        <w:r w:rsidR="00F67C78">
          <w:rPr>
            <w:noProof/>
            <w:webHidden/>
          </w:rPr>
          <w:fldChar w:fldCharType="end"/>
        </w:r>
      </w:hyperlink>
    </w:p>
    <w:p w14:paraId="24948103" w14:textId="249AB036" w:rsidR="00F67C78" w:rsidRDefault="00924EC4">
      <w:pPr>
        <w:pStyle w:val="TOC4"/>
        <w:rPr>
          <w:rFonts w:eastAsiaTheme="minorEastAsia"/>
          <w:smallCaps w:val="0"/>
          <w:noProof/>
          <w:sz w:val="22"/>
          <w:lang w:val="en-US" w:eastAsia="en-US" w:bidi="ar-SA"/>
        </w:rPr>
      </w:pPr>
      <w:hyperlink w:anchor="_Toc486163620" w:history="1">
        <w:r w:rsidR="00F67C78" w:rsidRPr="00B0369A">
          <w:rPr>
            <w:rStyle w:val="Hyperlink"/>
            <w:noProof/>
          </w:rPr>
          <w:t>Службы ТСОП в Skype для бизнеса Online</w:t>
        </w:r>
        <w:r w:rsidR="00F67C78">
          <w:rPr>
            <w:noProof/>
            <w:webHidden/>
          </w:rPr>
          <w:tab/>
        </w:r>
        <w:r w:rsidR="00F67C78">
          <w:rPr>
            <w:noProof/>
            <w:webHidden/>
          </w:rPr>
          <w:fldChar w:fldCharType="begin"/>
        </w:r>
        <w:r w:rsidR="00F67C78">
          <w:rPr>
            <w:noProof/>
            <w:webHidden/>
          </w:rPr>
          <w:instrText xml:space="preserve"> PAGEREF _Toc486163620 \h </w:instrText>
        </w:r>
        <w:r w:rsidR="00F67C78">
          <w:rPr>
            <w:noProof/>
            <w:webHidden/>
          </w:rPr>
        </w:r>
        <w:r w:rsidR="00F67C78">
          <w:rPr>
            <w:noProof/>
            <w:webHidden/>
          </w:rPr>
          <w:fldChar w:fldCharType="separate"/>
        </w:r>
        <w:r w:rsidR="00F67C78">
          <w:rPr>
            <w:noProof/>
            <w:webHidden/>
          </w:rPr>
          <w:t>26</w:t>
        </w:r>
        <w:r w:rsidR="00F67C78">
          <w:rPr>
            <w:noProof/>
            <w:webHidden/>
          </w:rPr>
          <w:fldChar w:fldCharType="end"/>
        </w:r>
      </w:hyperlink>
    </w:p>
    <w:p w14:paraId="702617DE" w14:textId="4DE7F29C" w:rsidR="00F67C78" w:rsidRDefault="00924EC4">
      <w:pPr>
        <w:pStyle w:val="TOC2"/>
        <w:tabs>
          <w:tab w:val="right" w:leader="dot" w:pos="5030"/>
        </w:tabs>
        <w:rPr>
          <w:rFonts w:eastAsiaTheme="minorEastAsia"/>
          <w:b w:val="0"/>
          <w:smallCaps w:val="0"/>
          <w:noProof/>
          <w:sz w:val="22"/>
          <w:lang w:val="en-US" w:eastAsia="en-US" w:bidi="ar-SA"/>
        </w:rPr>
      </w:pPr>
      <w:hyperlink w:anchor="_Toc486163621" w:history="1">
        <w:r w:rsidR="00F67C78" w:rsidRPr="00B0369A">
          <w:rPr>
            <w:rStyle w:val="Hyperlink"/>
            <w:noProof/>
          </w:rPr>
          <w:t>Другие веб-службы</w:t>
        </w:r>
        <w:r w:rsidR="00F67C78">
          <w:rPr>
            <w:noProof/>
            <w:webHidden/>
          </w:rPr>
          <w:tab/>
        </w:r>
        <w:r w:rsidR="00F67C78">
          <w:rPr>
            <w:noProof/>
            <w:webHidden/>
          </w:rPr>
          <w:fldChar w:fldCharType="begin"/>
        </w:r>
        <w:r w:rsidR="00F67C78">
          <w:rPr>
            <w:noProof/>
            <w:webHidden/>
          </w:rPr>
          <w:instrText xml:space="preserve"> PAGEREF _Toc486163621 \h </w:instrText>
        </w:r>
        <w:r w:rsidR="00F67C78">
          <w:rPr>
            <w:noProof/>
            <w:webHidden/>
          </w:rPr>
        </w:r>
        <w:r w:rsidR="00F67C78">
          <w:rPr>
            <w:noProof/>
            <w:webHidden/>
          </w:rPr>
          <w:fldChar w:fldCharType="separate"/>
        </w:r>
        <w:r w:rsidR="00F67C78">
          <w:rPr>
            <w:noProof/>
            <w:webHidden/>
          </w:rPr>
          <w:t>27</w:t>
        </w:r>
        <w:r w:rsidR="00F67C78">
          <w:rPr>
            <w:noProof/>
            <w:webHidden/>
          </w:rPr>
          <w:fldChar w:fldCharType="end"/>
        </w:r>
      </w:hyperlink>
    </w:p>
    <w:p w14:paraId="006EA04E" w14:textId="033F379D" w:rsidR="00F67C78" w:rsidRDefault="00924EC4">
      <w:pPr>
        <w:pStyle w:val="TOC4"/>
        <w:rPr>
          <w:rFonts w:eastAsiaTheme="minorEastAsia"/>
          <w:smallCaps w:val="0"/>
          <w:noProof/>
          <w:sz w:val="22"/>
          <w:lang w:val="en-US" w:eastAsia="en-US" w:bidi="ar-SA"/>
        </w:rPr>
      </w:pPr>
      <w:hyperlink w:anchor="_Toc486163622" w:history="1">
        <w:r w:rsidR="00F67C78" w:rsidRPr="00B0369A">
          <w:rPr>
            <w:rStyle w:val="Hyperlink"/>
            <w:noProof/>
          </w:rPr>
          <w:t>Корпоративная платформа Карт Bing и Мобильная платформа Карт Bing: управление лицензиями</w:t>
        </w:r>
        <w:r w:rsidR="00F67C78">
          <w:rPr>
            <w:noProof/>
            <w:webHidden/>
          </w:rPr>
          <w:tab/>
        </w:r>
        <w:r w:rsidR="00F67C78">
          <w:rPr>
            <w:noProof/>
            <w:webHidden/>
          </w:rPr>
          <w:fldChar w:fldCharType="begin"/>
        </w:r>
        <w:r w:rsidR="00F67C78">
          <w:rPr>
            <w:noProof/>
            <w:webHidden/>
          </w:rPr>
          <w:instrText xml:space="preserve"> PAGEREF _Toc486163622 \h </w:instrText>
        </w:r>
        <w:r w:rsidR="00F67C78">
          <w:rPr>
            <w:noProof/>
            <w:webHidden/>
          </w:rPr>
        </w:r>
        <w:r w:rsidR="00F67C78">
          <w:rPr>
            <w:noProof/>
            <w:webHidden/>
          </w:rPr>
          <w:fldChar w:fldCharType="separate"/>
        </w:r>
        <w:r w:rsidR="00F67C78">
          <w:rPr>
            <w:noProof/>
            <w:webHidden/>
          </w:rPr>
          <w:t>27</w:t>
        </w:r>
        <w:r w:rsidR="00F67C78">
          <w:rPr>
            <w:noProof/>
            <w:webHidden/>
          </w:rPr>
          <w:fldChar w:fldCharType="end"/>
        </w:r>
      </w:hyperlink>
    </w:p>
    <w:p w14:paraId="2F087F2B" w14:textId="26572103" w:rsidR="00F67C78" w:rsidRDefault="00924EC4">
      <w:pPr>
        <w:pStyle w:val="TOC4"/>
        <w:rPr>
          <w:rFonts w:eastAsiaTheme="minorEastAsia"/>
          <w:smallCaps w:val="0"/>
          <w:noProof/>
          <w:sz w:val="22"/>
          <w:lang w:val="en-US" w:eastAsia="en-US" w:bidi="ar-SA"/>
        </w:rPr>
      </w:pPr>
      <w:hyperlink w:anchor="_Toc486163623" w:history="1">
        <w:r w:rsidR="00F67C78" w:rsidRPr="00B0369A">
          <w:rPr>
            <w:rStyle w:val="Hyperlink"/>
            <w:noProof/>
          </w:rPr>
          <w:t>Business Application Platform</w:t>
        </w:r>
        <w:r w:rsidR="00F67C78">
          <w:rPr>
            <w:noProof/>
            <w:webHidden/>
          </w:rPr>
          <w:tab/>
        </w:r>
        <w:r w:rsidR="00F67C78">
          <w:rPr>
            <w:noProof/>
            <w:webHidden/>
          </w:rPr>
          <w:fldChar w:fldCharType="begin"/>
        </w:r>
        <w:r w:rsidR="00F67C78">
          <w:rPr>
            <w:noProof/>
            <w:webHidden/>
          </w:rPr>
          <w:instrText xml:space="preserve"> PAGEREF _Toc486163623 \h </w:instrText>
        </w:r>
        <w:r w:rsidR="00F67C78">
          <w:rPr>
            <w:noProof/>
            <w:webHidden/>
          </w:rPr>
        </w:r>
        <w:r w:rsidR="00F67C78">
          <w:rPr>
            <w:noProof/>
            <w:webHidden/>
          </w:rPr>
          <w:fldChar w:fldCharType="separate"/>
        </w:r>
        <w:r w:rsidR="00F67C78">
          <w:rPr>
            <w:noProof/>
            <w:webHidden/>
          </w:rPr>
          <w:t>28</w:t>
        </w:r>
        <w:r w:rsidR="00F67C78">
          <w:rPr>
            <w:noProof/>
            <w:webHidden/>
          </w:rPr>
          <w:fldChar w:fldCharType="end"/>
        </w:r>
      </w:hyperlink>
    </w:p>
    <w:p w14:paraId="74035C40" w14:textId="0D5593A2" w:rsidR="00F67C78" w:rsidRDefault="00924EC4">
      <w:pPr>
        <w:pStyle w:val="TOC4"/>
        <w:rPr>
          <w:rFonts w:eastAsiaTheme="minorEastAsia"/>
          <w:smallCaps w:val="0"/>
          <w:noProof/>
          <w:sz w:val="22"/>
          <w:lang w:val="en-US" w:eastAsia="en-US" w:bidi="ar-SA"/>
        </w:rPr>
      </w:pPr>
      <w:hyperlink w:anchor="_Toc486163624" w:history="1">
        <w:r w:rsidR="00F67C78" w:rsidRPr="00B0369A">
          <w:rPr>
            <w:rStyle w:val="Hyperlink"/>
            <w:noProof/>
          </w:rPr>
          <w:t>Kaizala</w:t>
        </w:r>
        <w:r w:rsidR="00F67C78">
          <w:rPr>
            <w:noProof/>
            <w:webHidden/>
          </w:rPr>
          <w:tab/>
        </w:r>
        <w:r w:rsidR="00F67C78">
          <w:rPr>
            <w:noProof/>
            <w:webHidden/>
          </w:rPr>
          <w:fldChar w:fldCharType="begin"/>
        </w:r>
        <w:r w:rsidR="00F67C78">
          <w:rPr>
            <w:noProof/>
            <w:webHidden/>
          </w:rPr>
          <w:instrText xml:space="preserve"> PAGEREF _Toc486163624 \h </w:instrText>
        </w:r>
        <w:r w:rsidR="00F67C78">
          <w:rPr>
            <w:noProof/>
            <w:webHidden/>
          </w:rPr>
        </w:r>
        <w:r w:rsidR="00F67C78">
          <w:rPr>
            <w:noProof/>
            <w:webHidden/>
          </w:rPr>
          <w:fldChar w:fldCharType="separate"/>
        </w:r>
        <w:r w:rsidR="00F67C78">
          <w:rPr>
            <w:noProof/>
            <w:webHidden/>
          </w:rPr>
          <w:t>28</w:t>
        </w:r>
        <w:r w:rsidR="00F67C78">
          <w:rPr>
            <w:noProof/>
            <w:webHidden/>
          </w:rPr>
          <w:fldChar w:fldCharType="end"/>
        </w:r>
      </w:hyperlink>
    </w:p>
    <w:p w14:paraId="3FF70178" w14:textId="00296069" w:rsidR="00F67C78" w:rsidRDefault="00924EC4">
      <w:pPr>
        <w:pStyle w:val="TOC4"/>
        <w:rPr>
          <w:rFonts w:eastAsiaTheme="minorEastAsia"/>
          <w:smallCaps w:val="0"/>
          <w:noProof/>
          <w:sz w:val="22"/>
          <w:lang w:val="en-US" w:eastAsia="en-US" w:bidi="ar-SA"/>
        </w:rPr>
      </w:pPr>
      <w:hyperlink w:anchor="_Toc486163625" w:history="1">
        <w:r w:rsidR="00F67C78" w:rsidRPr="00B0369A">
          <w:rPr>
            <w:rStyle w:val="Hyperlink"/>
            <w:noProof/>
          </w:rPr>
          <w:t>Microsoft Cloud App Security</w:t>
        </w:r>
        <w:r w:rsidR="00F67C78">
          <w:rPr>
            <w:noProof/>
            <w:webHidden/>
          </w:rPr>
          <w:tab/>
        </w:r>
        <w:r w:rsidR="00F67C78">
          <w:rPr>
            <w:noProof/>
            <w:webHidden/>
          </w:rPr>
          <w:fldChar w:fldCharType="begin"/>
        </w:r>
        <w:r w:rsidR="00F67C78">
          <w:rPr>
            <w:noProof/>
            <w:webHidden/>
          </w:rPr>
          <w:instrText xml:space="preserve"> PAGEREF _Toc486163625 \h </w:instrText>
        </w:r>
        <w:r w:rsidR="00F67C78">
          <w:rPr>
            <w:noProof/>
            <w:webHidden/>
          </w:rPr>
        </w:r>
        <w:r w:rsidR="00F67C78">
          <w:rPr>
            <w:noProof/>
            <w:webHidden/>
          </w:rPr>
          <w:fldChar w:fldCharType="separate"/>
        </w:r>
        <w:r w:rsidR="00F67C78">
          <w:rPr>
            <w:noProof/>
            <w:webHidden/>
          </w:rPr>
          <w:t>28</w:t>
        </w:r>
        <w:r w:rsidR="00F67C78">
          <w:rPr>
            <w:noProof/>
            <w:webHidden/>
          </w:rPr>
          <w:fldChar w:fldCharType="end"/>
        </w:r>
      </w:hyperlink>
    </w:p>
    <w:p w14:paraId="02001E5B" w14:textId="379E4218" w:rsidR="00F67C78" w:rsidRDefault="00924EC4">
      <w:pPr>
        <w:pStyle w:val="TOC4"/>
        <w:rPr>
          <w:rFonts w:eastAsiaTheme="minorEastAsia"/>
          <w:smallCaps w:val="0"/>
          <w:noProof/>
          <w:sz w:val="22"/>
          <w:lang w:val="en-US" w:eastAsia="en-US" w:bidi="ar-SA"/>
        </w:rPr>
      </w:pPr>
      <w:hyperlink w:anchor="_Toc486163626" w:history="1">
        <w:r w:rsidR="00F67C78" w:rsidRPr="00B0369A">
          <w:rPr>
            <w:rStyle w:val="Hyperlink"/>
            <w:noProof/>
          </w:rPr>
          <w:t>Microsoft Intune</w:t>
        </w:r>
        <w:r w:rsidR="00F67C78">
          <w:rPr>
            <w:noProof/>
            <w:webHidden/>
          </w:rPr>
          <w:tab/>
        </w:r>
        <w:r w:rsidR="00F67C78">
          <w:rPr>
            <w:noProof/>
            <w:webHidden/>
          </w:rPr>
          <w:fldChar w:fldCharType="begin"/>
        </w:r>
        <w:r w:rsidR="00F67C78">
          <w:rPr>
            <w:noProof/>
            <w:webHidden/>
          </w:rPr>
          <w:instrText xml:space="preserve"> PAGEREF _Toc486163626 \h </w:instrText>
        </w:r>
        <w:r w:rsidR="00F67C78">
          <w:rPr>
            <w:noProof/>
            <w:webHidden/>
          </w:rPr>
        </w:r>
        <w:r w:rsidR="00F67C78">
          <w:rPr>
            <w:noProof/>
            <w:webHidden/>
          </w:rPr>
          <w:fldChar w:fldCharType="separate"/>
        </w:r>
        <w:r w:rsidR="00F67C78">
          <w:rPr>
            <w:noProof/>
            <w:webHidden/>
          </w:rPr>
          <w:t>29</w:t>
        </w:r>
        <w:r w:rsidR="00F67C78">
          <w:rPr>
            <w:noProof/>
            <w:webHidden/>
          </w:rPr>
          <w:fldChar w:fldCharType="end"/>
        </w:r>
      </w:hyperlink>
    </w:p>
    <w:p w14:paraId="599940A7" w14:textId="2699AC8D" w:rsidR="00F67C78" w:rsidRDefault="00924EC4">
      <w:pPr>
        <w:pStyle w:val="TOC4"/>
        <w:rPr>
          <w:rFonts w:eastAsiaTheme="minorEastAsia"/>
          <w:smallCaps w:val="0"/>
          <w:noProof/>
          <w:sz w:val="22"/>
          <w:lang w:val="en-US" w:eastAsia="en-US" w:bidi="ar-SA"/>
        </w:rPr>
      </w:pPr>
      <w:hyperlink w:anchor="_Toc486163627" w:history="1">
        <w:r w:rsidR="00F67C78" w:rsidRPr="00B0369A">
          <w:rPr>
            <w:rStyle w:val="Hyperlink"/>
            <w:noProof/>
          </w:rPr>
          <w:t>Microsoft Learning</w:t>
        </w:r>
        <w:r w:rsidR="00F67C78">
          <w:rPr>
            <w:noProof/>
            <w:webHidden/>
          </w:rPr>
          <w:tab/>
        </w:r>
        <w:r w:rsidR="00F67C78">
          <w:rPr>
            <w:noProof/>
            <w:webHidden/>
          </w:rPr>
          <w:fldChar w:fldCharType="begin"/>
        </w:r>
        <w:r w:rsidR="00F67C78">
          <w:rPr>
            <w:noProof/>
            <w:webHidden/>
          </w:rPr>
          <w:instrText xml:space="preserve"> PAGEREF _Toc486163627 \h </w:instrText>
        </w:r>
        <w:r w:rsidR="00F67C78">
          <w:rPr>
            <w:noProof/>
            <w:webHidden/>
          </w:rPr>
        </w:r>
        <w:r w:rsidR="00F67C78">
          <w:rPr>
            <w:noProof/>
            <w:webHidden/>
          </w:rPr>
          <w:fldChar w:fldCharType="separate"/>
        </w:r>
        <w:r w:rsidR="00F67C78">
          <w:rPr>
            <w:noProof/>
            <w:webHidden/>
          </w:rPr>
          <w:t>29</w:t>
        </w:r>
        <w:r w:rsidR="00F67C78">
          <w:rPr>
            <w:noProof/>
            <w:webHidden/>
          </w:rPr>
          <w:fldChar w:fldCharType="end"/>
        </w:r>
      </w:hyperlink>
    </w:p>
    <w:p w14:paraId="67523E54" w14:textId="386AB0EA" w:rsidR="00F67C78" w:rsidRDefault="00924EC4">
      <w:pPr>
        <w:pStyle w:val="TOC4"/>
        <w:rPr>
          <w:rFonts w:eastAsiaTheme="minorEastAsia"/>
          <w:smallCaps w:val="0"/>
          <w:noProof/>
          <w:sz w:val="22"/>
          <w:lang w:val="en-US" w:eastAsia="en-US" w:bidi="ar-SA"/>
        </w:rPr>
      </w:pPr>
      <w:hyperlink w:anchor="_Toc486163628" w:history="1">
        <w:r w:rsidR="00F67C78" w:rsidRPr="00B0369A">
          <w:rPr>
            <w:rStyle w:val="Hyperlink"/>
            <w:noProof/>
          </w:rPr>
          <w:t>Minecraft: Education Edition</w:t>
        </w:r>
        <w:r w:rsidR="00F67C78">
          <w:rPr>
            <w:noProof/>
            <w:webHidden/>
          </w:rPr>
          <w:tab/>
        </w:r>
        <w:r w:rsidR="00F67C78">
          <w:rPr>
            <w:noProof/>
            <w:webHidden/>
          </w:rPr>
          <w:fldChar w:fldCharType="begin"/>
        </w:r>
        <w:r w:rsidR="00F67C78">
          <w:rPr>
            <w:noProof/>
            <w:webHidden/>
          </w:rPr>
          <w:instrText xml:space="preserve"> PAGEREF _Toc486163628 \h </w:instrText>
        </w:r>
        <w:r w:rsidR="00F67C78">
          <w:rPr>
            <w:noProof/>
            <w:webHidden/>
          </w:rPr>
        </w:r>
        <w:r w:rsidR="00F67C78">
          <w:rPr>
            <w:noProof/>
            <w:webHidden/>
          </w:rPr>
          <w:fldChar w:fldCharType="separate"/>
        </w:r>
        <w:r w:rsidR="00F67C78">
          <w:rPr>
            <w:noProof/>
            <w:webHidden/>
          </w:rPr>
          <w:t>30</w:t>
        </w:r>
        <w:r w:rsidR="00F67C78">
          <w:rPr>
            <w:noProof/>
            <w:webHidden/>
          </w:rPr>
          <w:fldChar w:fldCharType="end"/>
        </w:r>
      </w:hyperlink>
    </w:p>
    <w:p w14:paraId="592E106E" w14:textId="049E21A6" w:rsidR="00F67C78" w:rsidRDefault="00924EC4">
      <w:pPr>
        <w:pStyle w:val="TOC4"/>
        <w:rPr>
          <w:rFonts w:eastAsiaTheme="minorEastAsia"/>
          <w:smallCaps w:val="0"/>
          <w:noProof/>
          <w:sz w:val="22"/>
          <w:lang w:val="en-US" w:eastAsia="en-US" w:bidi="ar-SA"/>
        </w:rPr>
      </w:pPr>
      <w:hyperlink w:anchor="_Toc486163629" w:history="1">
        <w:r w:rsidR="00F67C78" w:rsidRPr="00B0369A">
          <w:rPr>
            <w:rStyle w:val="Hyperlink"/>
            <w:noProof/>
          </w:rPr>
          <w:t>Office 365 Developer</w:t>
        </w:r>
        <w:r w:rsidR="00F67C78">
          <w:rPr>
            <w:noProof/>
            <w:webHidden/>
          </w:rPr>
          <w:tab/>
        </w:r>
        <w:r w:rsidR="00F67C78">
          <w:rPr>
            <w:noProof/>
            <w:webHidden/>
          </w:rPr>
          <w:fldChar w:fldCharType="begin"/>
        </w:r>
        <w:r w:rsidR="00F67C78">
          <w:rPr>
            <w:noProof/>
            <w:webHidden/>
          </w:rPr>
          <w:instrText xml:space="preserve"> PAGEREF _Toc486163629 \h </w:instrText>
        </w:r>
        <w:r w:rsidR="00F67C78">
          <w:rPr>
            <w:noProof/>
            <w:webHidden/>
          </w:rPr>
        </w:r>
        <w:r w:rsidR="00F67C78">
          <w:rPr>
            <w:noProof/>
            <w:webHidden/>
          </w:rPr>
          <w:fldChar w:fldCharType="separate"/>
        </w:r>
        <w:r w:rsidR="00F67C78">
          <w:rPr>
            <w:noProof/>
            <w:webHidden/>
          </w:rPr>
          <w:t>30</w:t>
        </w:r>
        <w:r w:rsidR="00F67C78">
          <w:rPr>
            <w:noProof/>
            <w:webHidden/>
          </w:rPr>
          <w:fldChar w:fldCharType="end"/>
        </w:r>
      </w:hyperlink>
    </w:p>
    <w:p w14:paraId="573925B9" w14:textId="18B12718" w:rsidR="00F67C78" w:rsidRDefault="00924EC4">
      <w:pPr>
        <w:pStyle w:val="TOC4"/>
        <w:rPr>
          <w:rFonts w:eastAsiaTheme="minorEastAsia"/>
          <w:smallCaps w:val="0"/>
          <w:noProof/>
          <w:sz w:val="22"/>
          <w:lang w:val="en-US" w:eastAsia="en-US" w:bidi="ar-SA"/>
        </w:rPr>
      </w:pPr>
      <w:hyperlink w:anchor="_Toc486163630" w:history="1">
        <w:r w:rsidR="00F67C78" w:rsidRPr="00B0369A">
          <w:rPr>
            <w:rStyle w:val="Hyperlink"/>
            <w:noProof/>
          </w:rPr>
          <w:t>Операционная система Windows для настольных компьютеров</w:t>
        </w:r>
        <w:r w:rsidR="00F67C78">
          <w:rPr>
            <w:noProof/>
            <w:webHidden/>
          </w:rPr>
          <w:tab/>
        </w:r>
        <w:r w:rsidR="00F67C78">
          <w:rPr>
            <w:noProof/>
            <w:webHidden/>
          </w:rPr>
          <w:fldChar w:fldCharType="begin"/>
        </w:r>
        <w:r w:rsidR="00F67C78">
          <w:rPr>
            <w:noProof/>
            <w:webHidden/>
          </w:rPr>
          <w:instrText xml:space="preserve"> PAGEREF _Toc486163630 \h </w:instrText>
        </w:r>
        <w:r w:rsidR="00F67C78">
          <w:rPr>
            <w:noProof/>
            <w:webHidden/>
          </w:rPr>
        </w:r>
        <w:r w:rsidR="00F67C78">
          <w:rPr>
            <w:noProof/>
            <w:webHidden/>
          </w:rPr>
          <w:fldChar w:fldCharType="separate"/>
        </w:r>
        <w:r w:rsidR="00F67C78">
          <w:rPr>
            <w:noProof/>
            <w:webHidden/>
          </w:rPr>
          <w:t>30</w:t>
        </w:r>
        <w:r w:rsidR="00F67C78">
          <w:rPr>
            <w:noProof/>
            <w:webHidden/>
          </w:rPr>
          <w:fldChar w:fldCharType="end"/>
        </w:r>
      </w:hyperlink>
    </w:p>
    <w:p w14:paraId="46691B46" w14:textId="65FF70CC" w:rsidR="00F67C78" w:rsidRDefault="00924EC4">
      <w:pPr>
        <w:pStyle w:val="TOC1"/>
        <w:tabs>
          <w:tab w:val="right" w:leader="dot" w:pos="5030"/>
        </w:tabs>
        <w:rPr>
          <w:rFonts w:eastAsiaTheme="minorEastAsia"/>
          <w:b w:val="0"/>
          <w:caps w:val="0"/>
          <w:noProof/>
          <w:sz w:val="22"/>
          <w:lang w:val="en-US" w:eastAsia="en-US" w:bidi="ar-SA"/>
        </w:rPr>
      </w:pPr>
      <w:hyperlink w:anchor="_Toc486163631" w:history="1">
        <w:r w:rsidR="00F67C78" w:rsidRPr="00B0369A">
          <w:rPr>
            <w:rStyle w:val="Hyperlink"/>
            <w:noProof/>
          </w:rPr>
          <w:t>Вложение 1 — Уведомления</w:t>
        </w:r>
        <w:r w:rsidR="00F67C78">
          <w:rPr>
            <w:noProof/>
            <w:webHidden/>
          </w:rPr>
          <w:tab/>
        </w:r>
        <w:r w:rsidR="00F67C78">
          <w:rPr>
            <w:noProof/>
            <w:webHidden/>
          </w:rPr>
          <w:fldChar w:fldCharType="begin"/>
        </w:r>
        <w:r w:rsidR="00F67C78">
          <w:rPr>
            <w:noProof/>
            <w:webHidden/>
          </w:rPr>
          <w:instrText xml:space="preserve"> PAGEREF _Toc486163631 \h </w:instrText>
        </w:r>
        <w:r w:rsidR="00F67C78">
          <w:rPr>
            <w:noProof/>
            <w:webHidden/>
          </w:rPr>
        </w:r>
        <w:r w:rsidR="00F67C78">
          <w:rPr>
            <w:noProof/>
            <w:webHidden/>
          </w:rPr>
          <w:fldChar w:fldCharType="separate"/>
        </w:r>
        <w:r w:rsidR="00F67C78">
          <w:rPr>
            <w:noProof/>
            <w:webHidden/>
          </w:rPr>
          <w:t>31</w:t>
        </w:r>
        <w:r w:rsidR="00F67C78">
          <w:rPr>
            <w:noProof/>
            <w:webHidden/>
          </w:rPr>
          <w:fldChar w:fldCharType="end"/>
        </w:r>
      </w:hyperlink>
    </w:p>
    <w:p w14:paraId="494829F1" w14:textId="69FED29E" w:rsidR="00F67C78" w:rsidRDefault="00924EC4">
      <w:pPr>
        <w:pStyle w:val="TOC3"/>
        <w:rPr>
          <w:rFonts w:eastAsiaTheme="minorEastAsia"/>
          <w:b w:val="0"/>
          <w:smallCaps w:val="0"/>
          <w:sz w:val="22"/>
          <w:lang w:val="en-US" w:eastAsia="en-US" w:bidi="ar-SA"/>
        </w:rPr>
      </w:pPr>
      <w:hyperlink w:anchor="_Toc486163632" w:history="1">
        <w:r w:rsidR="00F67C78" w:rsidRPr="00B0369A">
          <w:rPr>
            <w:rStyle w:val="Hyperlink"/>
          </w:rPr>
          <w:t>Bing Maps</w:t>
        </w:r>
        <w:r w:rsidR="00F67C78">
          <w:rPr>
            <w:webHidden/>
          </w:rPr>
          <w:tab/>
        </w:r>
        <w:r w:rsidR="00F67C78">
          <w:rPr>
            <w:webHidden/>
          </w:rPr>
          <w:fldChar w:fldCharType="begin"/>
        </w:r>
        <w:r w:rsidR="00F67C78">
          <w:rPr>
            <w:webHidden/>
          </w:rPr>
          <w:instrText xml:space="preserve"> PAGEREF _Toc486163632 \h </w:instrText>
        </w:r>
        <w:r w:rsidR="00F67C78">
          <w:rPr>
            <w:webHidden/>
          </w:rPr>
        </w:r>
        <w:r w:rsidR="00F67C78">
          <w:rPr>
            <w:webHidden/>
          </w:rPr>
          <w:fldChar w:fldCharType="separate"/>
        </w:r>
        <w:r w:rsidR="00F67C78">
          <w:rPr>
            <w:webHidden/>
          </w:rPr>
          <w:t>31</w:t>
        </w:r>
        <w:r w:rsidR="00F67C78">
          <w:rPr>
            <w:webHidden/>
          </w:rPr>
          <w:fldChar w:fldCharType="end"/>
        </w:r>
      </w:hyperlink>
    </w:p>
    <w:p w14:paraId="707DD066" w14:textId="59DCC2D9" w:rsidR="00F67C78" w:rsidRDefault="00924EC4">
      <w:pPr>
        <w:pStyle w:val="TOC3"/>
        <w:rPr>
          <w:rFonts w:eastAsiaTheme="minorEastAsia"/>
          <w:b w:val="0"/>
          <w:smallCaps w:val="0"/>
          <w:sz w:val="22"/>
          <w:lang w:val="en-US" w:eastAsia="en-US" w:bidi="ar-SA"/>
        </w:rPr>
      </w:pPr>
      <w:hyperlink w:anchor="_Toc486163633" w:history="1">
        <w:r w:rsidR="00F67C78" w:rsidRPr="00B0369A">
          <w:rPr>
            <w:rStyle w:val="Hyperlink"/>
          </w:rPr>
          <w:t>Профессиональные услуги</w:t>
        </w:r>
        <w:r w:rsidR="00F67C78">
          <w:rPr>
            <w:webHidden/>
          </w:rPr>
          <w:tab/>
        </w:r>
        <w:r w:rsidR="00F67C78">
          <w:rPr>
            <w:webHidden/>
          </w:rPr>
          <w:fldChar w:fldCharType="begin"/>
        </w:r>
        <w:r w:rsidR="00F67C78">
          <w:rPr>
            <w:webHidden/>
          </w:rPr>
          <w:instrText xml:space="preserve"> PAGEREF _Toc486163633 \h </w:instrText>
        </w:r>
        <w:r w:rsidR="00F67C78">
          <w:rPr>
            <w:webHidden/>
          </w:rPr>
        </w:r>
        <w:r w:rsidR="00F67C78">
          <w:rPr>
            <w:webHidden/>
          </w:rPr>
          <w:fldChar w:fldCharType="separate"/>
        </w:r>
        <w:r w:rsidR="00F67C78">
          <w:rPr>
            <w:webHidden/>
          </w:rPr>
          <w:t>31</w:t>
        </w:r>
        <w:r w:rsidR="00F67C78">
          <w:rPr>
            <w:webHidden/>
          </w:rPr>
          <w:fldChar w:fldCharType="end"/>
        </w:r>
      </w:hyperlink>
    </w:p>
    <w:p w14:paraId="25B0CEB2" w14:textId="13417BA0" w:rsidR="00F67C78" w:rsidRDefault="00924EC4">
      <w:pPr>
        <w:pStyle w:val="TOC3"/>
        <w:rPr>
          <w:rFonts w:eastAsiaTheme="minorEastAsia"/>
          <w:b w:val="0"/>
          <w:smallCaps w:val="0"/>
          <w:sz w:val="22"/>
          <w:lang w:val="en-US" w:eastAsia="en-US" w:bidi="ar-SA"/>
        </w:rPr>
      </w:pPr>
      <w:hyperlink w:anchor="_Toc486163634" w:history="1">
        <w:r w:rsidR="00F67C78" w:rsidRPr="00B0369A">
          <w:rPr>
            <w:rStyle w:val="Hyperlink"/>
          </w:rPr>
          <w:t>Уведомление о кодировании в формате H.265/HEVC в Службах мультимедиа Azure</w:t>
        </w:r>
        <w:r w:rsidR="00F67C78">
          <w:rPr>
            <w:webHidden/>
          </w:rPr>
          <w:tab/>
        </w:r>
        <w:r w:rsidR="00F67C78">
          <w:rPr>
            <w:webHidden/>
          </w:rPr>
          <w:fldChar w:fldCharType="begin"/>
        </w:r>
        <w:r w:rsidR="00F67C78">
          <w:rPr>
            <w:webHidden/>
          </w:rPr>
          <w:instrText xml:space="preserve"> PAGEREF _Toc486163634 \h </w:instrText>
        </w:r>
        <w:r w:rsidR="00F67C78">
          <w:rPr>
            <w:webHidden/>
          </w:rPr>
        </w:r>
        <w:r w:rsidR="00F67C78">
          <w:rPr>
            <w:webHidden/>
          </w:rPr>
          <w:fldChar w:fldCharType="separate"/>
        </w:r>
        <w:r w:rsidR="00F67C78">
          <w:rPr>
            <w:webHidden/>
          </w:rPr>
          <w:t>32</w:t>
        </w:r>
        <w:r w:rsidR="00F67C78">
          <w:rPr>
            <w:webHidden/>
          </w:rPr>
          <w:fldChar w:fldCharType="end"/>
        </w:r>
      </w:hyperlink>
    </w:p>
    <w:p w14:paraId="0AF63D09" w14:textId="60D26E10" w:rsidR="00F67C78" w:rsidRDefault="00924EC4">
      <w:pPr>
        <w:pStyle w:val="TOC3"/>
        <w:rPr>
          <w:rFonts w:eastAsiaTheme="minorEastAsia"/>
          <w:b w:val="0"/>
          <w:smallCaps w:val="0"/>
          <w:sz w:val="22"/>
          <w:lang w:val="en-US" w:eastAsia="en-US" w:bidi="ar-SA"/>
        </w:rPr>
      </w:pPr>
      <w:hyperlink w:anchor="_Toc486163635" w:history="1">
        <w:r w:rsidR="00F67C78" w:rsidRPr="00B0369A">
          <w:rPr>
            <w:rStyle w:val="Hyperlink"/>
          </w:rPr>
          <w:t>Уведомление о проигрывателе Adobe Flash Player</w:t>
        </w:r>
        <w:r w:rsidR="00F67C78">
          <w:rPr>
            <w:webHidden/>
          </w:rPr>
          <w:tab/>
        </w:r>
        <w:r w:rsidR="00F67C78">
          <w:rPr>
            <w:webHidden/>
          </w:rPr>
          <w:fldChar w:fldCharType="begin"/>
        </w:r>
        <w:r w:rsidR="00F67C78">
          <w:rPr>
            <w:webHidden/>
          </w:rPr>
          <w:instrText xml:space="preserve"> PAGEREF _Toc486163635 \h </w:instrText>
        </w:r>
        <w:r w:rsidR="00F67C78">
          <w:rPr>
            <w:webHidden/>
          </w:rPr>
        </w:r>
        <w:r w:rsidR="00F67C78">
          <w:rPr>
            <w:webHidden/>
          </w:rPr>
          <w:fldChar w:fldCharType="separate"/>
        </w:r>
        <w:r w:rsidR="00F67C78">
          <w:rPr>
            <w:webHidden/>
          </w:rPr>
          <w:t>32</w:t>
        </w:r>
        <w:r w:rsidR="00F67C78">
          <w:rPr>
            <w:webHidden/>
          </w:rPr>
          <w:fldChar w:fldCharType="end"/>
        </w:r>
      </w:hyperlink>
    </w:p>
    <w:p w14:paraId="239048DB" w14:textId="12BA35D9" w:rsidR="00F67C78" w:rsidRDefault="00924EC4">
      <w:pPr>
        <w:pStyle w:val="TOC3"/>
        <w:rPr>
          <w:rFonts w:eastAsiaTheme="minorEastAsia"/>
          <w:b w:val="0"/>
          <w:smallCaps w:val="0"/>
          <w:sz w:val="22"/>
          <w:lang w:val="en-US" w:eastAsia="en-US" w:bidi="ar-SA"/>
        </w:rPr>
      </w:pPr>
      <w:hyperlink w:anchor="_Toc486163636" w:history="1">
        <w:r w:rsidR="00F67C78" w:rsidRPr="00B0369A">
          <w:rPr>
            <w:rStyle w:val="Hyperlink"/>
          </w:rPr>
          <w:t>Уведомление о стандартах сжатия видео H.264/AVC, VC-1, MPEG-4, часть 2 и MPEG-2.</w:t>
        </w:r>
        <w:r w:rsidR="00F67C78">
          <w:rPr>
            <w:webHidden/>
          </w:rPr>
          <w:tab/>
        </w:r>
        <w:r w:rsidR="00F67C78">
          <w:rPr>
            <w:webHidden/>
          </w:rPr>
          <w:fldChar w:fldCharType="begin"/>
        </w:r>
        <w:r w:rsidR="00F67C78">
          <w:rPr>
            <w:webHidden/>
          </w:rPr>
          <w:instrText xml:space="preserve"> PAGEREF _Toc486163636 \h </w:instrText>
        </w:r>
        <w:r w:rsidR="00F67C78">
          <w:rPr>
            <w:webHidden/>
          </w:rPr>
        </w:r>
        <w:r w:rsidR="00F67C78">
          <w:rPr>
            <w:webHidden/>
          </w:rPr>
          <w:fldChar w:fldCharType="separate"/>
        </w:r>
        <w:r w:rsidR="00F67C78">
          <w:rPr>
            <w:webHidden/>
          </w:rPr>
          <w:t>32</w:t>
        </w:r>
        <w:r w:rsidR="00F67C78">
          <w:rPr>
            <w:webHidden/>
          </w:rPr>
          <w:fldChar w:fldCharType="end"/>
        </w:r>
      </w:hyperlink>
    </w:p>
    <w:p w14:paraId="7147B114" w14:textId="5DEA6201" w:rsidR="00F67C78" w:rsidRDefault="00924EC4">
      <w:pPr>
        <w:pStyle w:val="TOC1"/>
        <w:tabs>
          <w:tab w:val="right" w:leader="dot" w:pos="5030"/>
        </w:tabs>
        <w:rPr>
          <w:rFonts w:eastAsiaTheme="minorEastAsia"/>
          <w:b w:val="0"/>
          <w:caps w:val="0"/>
          <w:noProof/>
          <w:sz w:val="22"/>
          <w:lang w:val="en-US" w:eastAsia="en-US" w:bidi="ar-SA"/>
        </w:rPr>
      </w:pPr>
      <w:hyperlink w:anchor="_Toc486163637" w:history="1">
        <w:r w:rsidR="00F67C78" w:rsidRPr="00B0369A">
          <w:rPr>
            <w:rStyle w:val="Hyperlink"/>
            <w:noProof/>
          </w:rPr>
          <w:t>Вложение 2 – Наборы подписных лицензий</w:t>
        </w:r>
        <w:r w:rsidR="00F67C78">
          <w:rPr>
            <w:noProof/>
            <w:webHidden/>
          </w:rPr>
          <w:tab/>
        </w:r>
        <w:r w:rsidR="00F67C78">
          <w:rPr>
            <w:noProof/>
            <w:webHidden/>
          </w:rPr>
          <w:fldChar w:fldCharType="begin"/>
        </w:r>
        <w:r w:rsidR="00F67C78">
          <w:rPr>
            <w:noProof/>
            <w:webHidden/>
          </w:rPr>
          <w:instrText xml:space="preserve"> PAGEREF _Toc486163637 \h </w:instrText>
        </w:r>
        <w:r w:rsidR="00F67C78">
          <w:rPr>
            <w:noProof/>
            <w:webHidden/>
          </w:rPr>
        </w:r>
        <w:r w:rsidR="00F67C78">
          <w:rPr>
            <w:noProof/>
            <w:webHidden/>
          </w:rPr>
          <w:fldChar w:fldCharType="separate"/>
        </w:r>
        <w:r w:rsidR="00F67C78">
          <w:rPr>
            <w:noProof/>
            <w:webHidden/>
          </w:rPr>
          <w:t>34</w:t>
        </w:r>
        <w:r w:rsidR="00F67C78">
          <w:rPr>
            <w:noProof/>
            <w:webHidden/>
          </w:rPr>
          <w:fldChar w:fldCharType="end"/>
        </w:r>
      </w:hyperlink>
    </w:p>
    <w:p w14:paraId="66613CF5" w14:textId="2EF0C6E6" w:rsidR="00F67C78" w:rsidRDefault="00924EC4">
      <w:pPr>
        <w:pStyle w:val="TOC1"/>
        <w:tabs>
          <w:tab w:val="right" w:leader="dot" w:pos="5030"/>
        </w:tabs>
        <w:rPr>
          <w:rFonts w:eastAsiaTheme="minorEastAsia"/>
          <w:b w:val="0"/>
          <w:caps w:val="0"/>
          <w:noProof/>
          <w:sz w:val="22"/>
          <w:lang w:val="en-US" w:eastAsia="en-US" w:bidi="ar-SA"/>
        </w:rPr>
      </w:pPr>
      <w:hyperlink w:anchor="_Toc486163638" w:history="1">
        <w:r w:rsidR="00F67C78" w:rsidRPr="00B0369A">
          <w:rPr>
            <w:rStyle w:val="Hyperlink"/>
            <w:noProof/>
          </w:rPr>
          <w:t>Вложение 3 — Стандартные пункты договора (Процессоры)</w:t>
        </w:r>
        <w:r w:rsidR="00F67C78">
          <w:rPr>
            <w:noProof/>
            <w:webHidden/>
          </w:rPr>
          <w:tab/>
        </w:r>
        <w:r w:rsidR="00F67C78">
          <w:rPr>
            <w:noProof/>
            <w:webHidden/>
          </w:rPr>
          <w:fldChar w:fldCharType="begin"/>
        </w:r>
        <w:r w:rsidR="00F67C78">
          <w:rPr>
            <w:noProof/>
            <w:webHidden/>
          </w:rPr>
          <w:instrText xml:space="preserve"> PAGEREF _Toc486163638 \h </w:instrText>
        </w:r>
        <w:r w:rsidR="00F67C78">
          <w:rPr>
            <w:noProof/>
            <w:webHidden/>
          </w:rPr>
        </w:r>
        <w:r w:rsidR="00F67C78">
          <w:rPr>
            <w:noProof/>
            <w:webHidden/>
          </w:rPr>
          <w:fldChar w:fldCharType="separate"/>
        </w:r>
        <w:r w:rsidR="00F67C78">
          <w:rPr>
            <w:noProof/>
            <w:webHidden/>
          </w:rPr>
          <w:t>36</w:t>
        </w:r>
        <w:r w:rsidR="00F67C78">
          <w:rPr>
            <w:noProof/>
            <w:webHidden/>
          </w:rPr>
          <w:fldChar w:fldCharType="end"/>
        </w:r>
      </w:hyperlink>
    </w:p>
    <w:p w14:paraId="092C9288" w14:textId="11A7642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6163559"/>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86163560"/>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22"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33BAF8C2" w14:textId="77777777" w:rsidR="00F67C78" w:rsidRPr="00747204" w:rsidRDefault="00F67C78" w:rsidP="00F67C78">
      <w:pPr>
        <w:pStyle w:val="ProductList-Offering1Heading"/>
      </w:pPr>
      <w:bookmarkStart w:id="6" w:name="_Toc484158249"/>
      <w:bookmarkStart w:id="7" w:name="_Toc476230887"/>
      <w:bookmarkStart w:id="8" w:name="_Toc486163561"/>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Look w:val="04A0" w:firstRow="1" w:lastRow="0" w:firstColumn="1" w:lastColumn="0" w:noHBand="0" w:noVBand="1"/>
      </w:tblPr>
      <w:tblGrid>
        <w:gridCol w:w="5395"/>
        <w:gridCol w:w="5395"/>
      </w:tblGrid>
      <w:tr w:rsidR="00F67C78" w:rsidRPr="00AD6DB4" w14:paraId="051EC0FD" w14:textId="77777777" w:rsidTr="00BA23FF">
        <w:trPr>
          <w:tblHeader/>
        </w:trPr>
        <w:tc>
          <w:tcPr>
            <w:tcW w:w="5395" w:type="dxa"/>
            <w:shd w:val="clear" w:color="auto" w:fill="0072C6"/>
          </w:tcPr>
          <w:p w14:paraId="26E5FDCC" w14:textId="77777777" w:rsidR="00F67C78" w:rsidRPr="00231971" w:rsidRDefault="00F67C78" w:rsidP="00BA23FF">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60465459" w14:textId="77777777" w:rsidR="00F67C78" w:rsidRPr="00231971" w:rsidRDefault="00F67C78" w:rsidP="00BA23FF">
            <w:pPr>
              <w:pStyle w:val="ProductList-Body"/>
              <w:spacing w:before="20" w:after="20"/>
              <w:rPr>
                <w:color w:val="FFFFFF" w:themeColor="background1"/>
                <w:sz w:val="16"/>
                <w:szCs w:val="16"/>
              </w:rPr>
            </w:pPr>
            <w:r>
              <w:rPr>
                <w:color w:val="FFFFFF" w:themeColor="background1"/>
                <w:sz w:val="16"/>
                <w:szCs w:val="16"/>
              </w:rPr>
              <w:t>Удаления</w:t>
            </w:r>
          </w:p>
        </w:tc>
      </w:tr>
      <w:tr w:rsidR="00F67C78" w14:paraId="30C6B322" w14:textId="77777777" w:rsidTr="00BA23FF">
        <w:tc>
          <w:tcPr>
            <w:tcW w:w="5395" w:type="dxa"/>
            <w:vAlign w:val="bottom"/>
          </w:tcPr>
          <w:p w14:paraId="07DE578C" w14:textId="77777777" w:rsidR="00F67C78" w:rsidRPr="00BC5530" w:rsidRDefault="00F67C78" w:rsidP="00BA23FF">
            <w:pPr>
              <w:pStyle w:val="ProductList-Offering1"/>
            </w:pPr>
            <w:bookmarkStart w:id="15" w:name="_Toc484158250"/>
            <w:bookmarkStart w:id="16" w:name="_Toc486163562"/>
            <w:r>
              <w:t>Microsoft Azure Stack</w:t>
            </w:r>
            <w:bookmarkEnd w:id="15"/>
            <w:bookmarkEnd w:id="16"/>
          </w:p>
        </w:tc>
        <w:tc>
          <w:tcPr>
            <w:tcW w:w="5395" w:type="dxa"/>
            <w:vAlign w:val="bottom"/>
          </w:tcPr>
          <w:p w14:paraId="77D13AB9" w14:textId="77777777" w:rsidR="00F67C78" w:rsidRPr="00231971" w:rsidRDefault="00F67C78" w:rsidP="00BA23FF">
            <w:pPr>
              <w:pStyle w:val="ProductList-Offering1"/>
            </w:pPr>
          </w:p>
        </w:tc>
      </w:tr>
      <w:tr w:rsidR="00F67C78" w:rsidRPr="008005BA" w14:paraId="6E3524D8" w14:textId="77777777" w:rsidTr="00BA23FF">
        <w:tc>
          <w:tcPr>
            <w:tcW w:w="5395" w:type="dxa"/>
            <w:vAlign w:val="bottom"/>
          </w:tcPr>
          <w:p w14:paraId="51D2F6CB" w14:textId="77777777" w:rsidR="00F67C78" w:rsidRPr="00D47518" w:rsidRDefault="00F67C78" w:rsidP="00BA23FF">
            <w:pPr>
              <w:pStyle w:val="ProductList-Offering1"/>
              <w:rPr>
                <w:lang w:val="en-US"/>
              </w:rPr>
            </w:pPr>
            <w:bookmarkStart w:id="17" w:name="_Toc484158251"/>
            <w:bookmarkStart w:id="18" w:name="_Toc486163563"/>
            <w:r w:rsidRPr="00D47518">
              <w:rPr>
                <w:szCs w:val="16"/>
                <w:lang w:val="en-US"/>
              </w:rPr>
              <w:t>Microsoft Dynamics 365 for Operations Activity, Enterprise Edition</w:t>
            </w:r>
            <w:bookmarkEnd w:id="17"/>
            <w:bookmarkEnd w:id="18"/>
          </w:p>
        </w:tc>
        <w:tc>
          <w:tcPr>
            <w:tcW w:w="5395" w:type="dxa"/>
            <w:vAlign w:val="bottom"/>
          </w:tcPr>
          <w:p w14:paraId="2552A29D" w14:textId="77777777" w:rsidR="00F67C78" w:rsidRPr="00D47518" w:rsidRDefault="00F67C78" w:rsidP="00BA23FF">
            <w:pPr>
              <w:pStyle w:val="ProductList-Offering1"/>
              <w:rPr>
                <w:lang w:val="en-US"/>
              </w:rPr>
            </w:pPr>
          </w:p>
        </w:tc>
      </w:tr>
      <w:tr w:rsidR="00F67C78" w14:paraId="5032465C" w14:textId="77777777" w:rsidTr="00BA23FF">
        <w:tc>
          <w:tcPr>
            <w:tcW w:w="5395" w:type="dxa"/>
            <w:vAlign w:val="bottom"/>
          </w:tcPr>
          <w:p w14:paraId="07D35B13" w14:textId="77777777" w:rsidR="00F67C78" w:rsidRPr="00BC5530" w:rsidRDefault="00F67C78" w:rsidP="00BA23FF">
            <w:pPr>
              <w:pStyle w:val="ProductList-Offering1"/>
            </w:pPr>
            <w:bookmarkStart w:id="19" w:name="_Toc484158252"/>
            <w:bookmarkStart w:id="20" w:name="_Toc486163564"/>
            <w:r>
              <w:rPr>
                <w:szCs w:val="16"/>
              </w:rPr>
              <w:t>Microsoft Dynamics 365 for Operations Device, Enterprise Edition</w:t>
            </w:r>
            <w:bookmarkEnd w:id="19"/>
            <w:bookmarkEnd w:id="20"/>
          </w:p>
        </w:tc>
        <w:tc>
          <w:tcPr>
            <w:tcW w:w="5395" w:type="dxa"/>
            <w:vAlign w:val="bottom"/>
          </w:tcPr>
          <w:p w14:paraId="52598AE5" w14:textId="77777777" w:rsidR="00F67C78" w:rsidRPr="00231971" w:rsidRDefault="00F67C78" w:rsidP="00BA23FF">
            <w:pPr>
              <w:pStyle w:val="ProductList-Offering1"/>
            </w:pPr>
          </w:p>
        </w:tc>
      </w:tr>
      <w:tr w:rsidR="00F67C78" w14:paraId="6B671AB5" w14:textId="77777777" w:rsidTr="00BA23FF">
        <w:tc>
          <w:tcPr>
            <w:tcW w:w="5395" w:type="dxa"/>
            <w:vAlign w:val="bottom"/>
          </w:tcPr>
          <w:p w14:paraId="33C22917" w14:textId="77777777" w:rsidR="00F67C78" w:rsidRPr="00BC5530" w:rsidRDefault="00F67C78" w:rsidP="00BA23FF">
            <w:pPr>
              <w:pStyle w:val="ProductList-Offering1"/>
            </w:pPr>
            <w:bookmarkStart w:id="21" w:name="_Toc484158253"/>
            <w:bookmarkStart w:id="22" w:name="_Toc486163565"/>
            <w:r>
              <w:rPr>
                <w:szCs w:val="16"/>
              </w:rPr>
              <w:t>Microsoft Dynamics 365 for Retail, Enterprise Edition</w:t>
            </w:r>
            <w:bookmarkEnd w:id="21"/>
            <w:bookmarkEnd w:id="22"/>
          </w:p>
        </w:tc>
        <w:tc>
          <w:tcPr>
            <w:tcW w:w="5395" w:type="dxa"/>
            <w:vAlign w:val="bottom"/>
          </w:tcPr>
          <w:p w14:paraId="3AAF1FE3" w14:textId="77777777" w:rsidR="00F67C78" w:rsidRPr="00231971" w:rsidRDefault="00F67C78" w:rsidP="00BA23FF">
            <w:pPr>
              <w:pStyle w:val="ProductList-Offering1"/>
            </w:pPr>
          </w:p>
        </w:tc>
      </w:tr>
      <w:tr w:rsidR="00F67C78" w14:paraId="7A4A0018" w14:textId="77777777" w:rsidTr="00BA23FF">
        <w:tc>
          <w:tcPr>
            <w:tcW w:w="5395" w:type="dxa"/>
            <w:vAlign w:val="bottom"/>
          </w:tcPr>
          <w:p w14:paraId="6D788A63" w14:textId="77777777" w:rsidR="00F67C78" w:rsidRDefault="00F67C78" w:rsidP="00BA23FF">
            <w:pPr>
              <w:pStyle w:val="ProductList-Offering1"/>
            </w:pPr>
            <w:bookmarkStart w:id="23" w:name="_Toc484158254"/>
            <w:bookmarkStart w:id="24" w:name="_Toc486163566"/>
            <w:r>
              <w:rPr>
                <w:szCs w:val="16"/>
              </w:rPr>
              <w:t>Microsoft Dynamics 365 for Talent, Enterprise Edition</w:t>
            </w:r>
            <w:bookmarkEnd w:id="23"/>
            <w:bookmarkEnd w:id="24"/>
          </w:p>
        </w:tc>
        <w:tc>
          <w:tcPr>
            <w:tcW w:w="5395" w:type="dxa"/>
            <w:vAlign w:val="bottom"/>
          </w:tcPr>
          <w:p w14:paraId="4461E2E3" w14:textId="77777777" w:rsidR="00F67C78" w:rsidRDefault="00F67C78" w:rsidP="00BA23FF">
            <w:pPr>
              <w:pStyle w:val="ProductList-Offering1"/>
            </w:pPr>
          </w:p>
        </w:tc>
      </w:tr>
      <w:tr w:rsidR="00F67C78" w14:paraId="2AEC59F4" w14:textId="77777777" w:rsidTr="00BA23FF">
        <w:tc>
          <w:tcPr>
            <w:tcW w:w="5395" w:type="dxa"/>
            <w:vAlign w:val="bottom"/>
          </w:tcPr>
          <w:p w14:paraId="03F28C90" w14:textId="77777777" w:rsidR="00F67C78" w:rsidRDefault="00F67C78" w:rsidP="00BA23FF">
            <w:pPr>
              <w:pStyle w:val="ProductList-Offering1"/>
            </w:pPr>
            <w:bookmarkStart w:id="25" w:name="_Toc484158255"/>
            <w:bookmarkStart w:id="26" w:name="_Toc486163567"/>
            <w:r>
              <w:rPr>
                <w:szCs w:val="16"/>
              </w:rPr>
              <w:t>Microsoft Relationship Sales</w:t>
            </w:r>
            <w:bookmarkEnd w:id="25"/>
            <w:bookmarkEnd w:id="26"/>
          </w:p>
        </w:tc>
        <w:tc>
          <w:tcPr>
            <w:tcW w:w="5395" w:type="dxa"/>
            <w:vAlign w:val="bottom"/>
          </w:tcPr>
          <w:p w14:paraId="0B071CE6" w14:textId="77777777" w:rsidR="00F67C78" w:rsidRDefault="00F67C78" w:rsidP="00BA23FF">
            <w:pPr>
              <w:pStyle w:val="ProductList-Offering1"/>
            </w:pPr>
          </w:p>
        </w:tc>
      </w:tr>
    </w:tbl>
    <w:p w14:paraId="4843BA89" w14:textId="77777777" w:rsidR="00F67C78" w:rsidRPr="00747204" w:rsidRDefault="00F67C78" w:rsidP="00F67C78">
      <w:pPr>
        <w:pStyle w:val="ProductList-Body"/>
      </w:pPr>
    </w:p>
    <w:p w14:paraId="6957EBE4" w14:textId="77777777" w:rsidR="00F67C78" w:rsidRPr="00747204" w:rsidRDefault="00F67C78" w:rsidP="00F67C78">
      <w:pPr>
        <w:pStyle w:val="ProductList-ClauseHeading"/>
        <w:outlineLvl w:val="2"/>
      </w:pPr>
      <w:r>
        <w:t>Общие условия</w:t>
      </w:r>
    </w:p>
    <w:p w14:paraId="6D0166A9" w14:textId="20B285A4" w:rsidR="00F67C78" w:rsidRPr="00747204" w:rsidRDefault="00924EC4" w:rsidP="00F67C78">
      <w:pPr>
        <w:pStyle w:val="ProductList-Body"/>
      </w:pPr>
      <w:hyperlink w:anchor="NonMicrosoftProducts" w:history="1">
        <w:r w:rsidR="00F67C78">
          <w:rPr>
            <w:rStyle w:val="Hyperlink"/>
          </w:rPr>
          <w:t>Продукты сторонних поставщиков</w:t>
        </w:r>
      </w:hyperlink>
      <w:r w:rsidR="00F67C78">
        <w:t>: В раздел Продукты сторонних поставщиков были добавлены Продукты сторонних поставщиков, приобретаемые через интернет-магазин Microsoft.</w:t>
      </w:r>
    </w:p>
    <w:p w14:paraId="69CC639E" w14:textId="77777777" w:rsidR="00F67C78" w:rsidRPr="00747204" w:rsidRDefault="00F67C78" w:rsidP="00F67C78">
      <w:pPr>
        <w:pStyle w:val="ProductList-Body"/>
      </w:pPr>
    </w:p>
    <w:p w14:paraId="611698E9" w14:textId="77777777" w:rsidR="00F67C78" w:rsidRPr="00747204" w:rsidRDefault="00F67C78" w:rsidP="00F67C78">
      <w:pPr>
        <w:pStyle w:val="ProductList-ClauseHeading"/>
        <w:outlineLvl w:val="2"/>
      </w:pPr>
      <w:r>
        <w:t>Вложение 1. Уведомления</w:t>
      </w:r>
    </w:p>
    <w:p w14:paraId="3AF50DCB" w14:textId="28182C63" w:rsidR="00F67C78" w:rsidRPr="00747204" w:rsidRDefault="00924EC4" w:rsidP="00F67C78">
      <w:pPr>
        <w:pStyle w:val="ProductList-Body"/>
      </w:pPr>
      <w:hyperlink w:anchor="Attachment1" w:history="1">
        <w:r w:rsidR="00F67C78">
          <w:rPr>
            <w:rStyle w:val="Hyperlink"/>
          </w:rPr>
          <w:t>Уведомление о проигрывателе Adobe Flash Player</w:t>
        </w:r>
      </w:hyperlink>
      <w:r w:rsidR="00F67C78">
        <w:t xml:space="preserve">: В раздел </w:t>
      </w:r>
      <w:hyperlink w:anchor="_top" w:history="1">
        <w:r w:rsidR="00F67C78">
          <w:rPr>
            <w:rStyle w:val="Hyperlink"/>
          </w:rPr>
          <w:t>Службы Microsoft Azure</w:t>
        </w:r>
      </w:hyperlink>
      <w:r w:rsidR="00F67C78">
        <w:t xml:space="preserve"> добавлено уведомление о проигрывателе Adobe Flash Player.</w:t>
      </w:r>
    </w:p>
    <w:p w14:paraId="66690AA1" w14:textId="77777777" w:rsidR="005920C4" w:rsidRPr="00903BB7" w:rsidRDefault="00924EC4"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23"/>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27" w:name="GeneralTerms"/>
      <w:bookmarkStart w:id="28" w:name="_Toc486163568"/>
      <w:bookmarkEnd w:id="9"/>
      <w:bookmarkEnd w:id="10"/>
      <w:bookmarkEnd w:id="11"/>
      <w:bookmarkEnd w:id="12"/>
      <w:bookmarkEnd w:id="13"/>
      <w:bookmarkEnd w:id="14"/>
      <w:r>
        <w:lastRenderedPageBreak/>
        <w:t>Общие условия</w:t>
      </w:r>
      <w:bookmarkEnd w:id="27"/>
      <w:bookmarkEnd w:id="28"/>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9" w:name="_Toc486163569"/>
      <w:r>
        <w:t>Определения</w:t>
      </w:r>
      <w:bookmarkEnd w:id="29"/>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4"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30" w:name="_Toc453946572"/>
      <w:bookmarkStart w:id="31" w:name="_Toc451949009"/>
      <w:bookmarkStart w:id="32" w:name="_Toc486163570"/>
      <w:r>
        <w:t>Обновления Условий использования веб-служб</w:t>
      </w:r>
      <w:bookmarkEnd w:id="30"/>
      <w:bookmarkEnd w:id="31"/>
      <w:bookmarkEnd w:id="32"/>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1B35F1FE" w14:textId="77777777" w:rsidR="005920C4" w:rsidRPr="00903BB7" w:rsidRDefault="005920C4" w:rsidP="005920C4">
      <w:pPr>
        <w:pStyle w:val="ProductList-SubSubSectionHeading"/>
        <w:outlineLvl w:val="1"/>
      </w:pPr>
      <w:bookmarkStart w:id="33" w:name="_Toc453946573"/>
      <w:bookmarkStart w:id="34" w:name="_Toc451949010"/>
      <w:bookmarkStart w:id="35" w:name="_Toc486163571"/>
      <w:bookmarkStart w:id="36" w:name="OnlineServicesChanges"/>
      <w:r>
        <w:t>Изменения и доступность веб-служб</w:t>
      </w:r>
      <w:bookmarkEnd w:id="33"/>
      <w:bookmarkEnd w:id="34"/>
      <w:bookmarkEnd w:id="35"/>
    </w:p>
    <w:bookmarkEnd w:id="36"/>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5"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37" w:name="_Toc486163572"/>
      <w:r>
        <w:lastRenderedPageBreak/>
        <w:t>Хранение данных</w:t>
      </w:r>
      <w:bookmarkEnd w:id="37"/>
    </w:p>
    <w:p w14:paraId="72247229" w14:textId="77777777" w:rsidR="00F67C78" w:rsidRPr="00747204" w:rsidRDefault="00F67C78" w:rsidP="00F67C78">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8" w:name="_Toc486163573"/>
      <w:r>
        <w:t>Использование ПО с веб-службами</w:t>
      </w:r>
      <w:bookmarkEnd w:id="38"/>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9" w:name="_Toc486163574"/>
      <w:bookmarkStart w:id="40" w:name="NonMicrosoftProducts"/>
      <w:r>
        <w:t>Продукты, производимые не Microsoft</w:t>
      </w:r>
      <w:bookmarkEnd w:id="39"/>
    </w:p>
    <w:bookmarkEnd w:id="40"/>
    <w:p w14:paraId="013A36D5" w14:textId="77777777" w:rsidR="00F67C78" w:rsidRPr="00747204" w:rsidRDefault="00F67C78" w:rsidP="00F67C78">
      <w:pPr>
        <w:pStyle w:val="ProductList-Body"/>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1" w:name="_Toc486163575"/>
      <w:r>
        <w:t>Правила допустимого использования</w:t>
      </w:r>
      <w:bookmarkEnd w:id="41"/>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2" w:name="_Toc486163576"/>
      <w:r>
        <w:t>Технические ограничения</w:t>
      </w:r>
      <w:bookmarkEnd w:id="42"/>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3" w:name="_Toc486163577"/>
      <w:r>
        <w:t>Соблюдение законодательства</w:t>
      </w:r>
      <w:bookmarkEnd w:id="43"/>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7263007E" w14:textId="77777777" w:rsidR="00BF43D3" w:rsidRPr="006D2C33" w:rsidRDefault="00BF43D3" w:rsidP="00BF43D3">
      <w:pPr>
        <w:pStyle w:val="ProductList-Body"/>
      </w:pPr>
      <w:r>
        <w:t>Клиент должен соблюдать законодательство, которое распространяется на использование им Веб-служб, включая законы, касающиеся конфиденциальности (в том числе конфиденциальности коммуникаций), биометрических данных и защиты данных.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44" w:name="_Toc486163578"/>
      <w:r w:rsidRPr="00A30EE5">
        <w:t>Службы импортирования/экспортирования</w:t>
      </w:r>
      <w:bookmarkEnd w:id="44"/>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45" w:name="_Toc486163579"/>
      <w:r>
        <w:t>Электронные уведомления</w:t>
      </w:r>
      <w:bookmarkEnd w:id="45"/>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6" w:name="_Toc486163580"/>
      <w:r>
        <w:t>Передача лицензии</w:t>
      </w:r>
      <w:bookmarkEnd w:id="46"/>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7" w:name="_Toc486163581"/>
      <w:r>
        <w:t>Шрифты</w:t>
      </w:r>
      <w:bookmarkEnd w:id="47"/>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48" w:name="CompetitiveBenchmarking"/>
      <w:bookmarkStart w:id="49" w:name="_Toc459970689"/>
      <w:bookmarkStart w:id="50" w:name="_Toc486163582"/>
      <w:r>
        <w:t>Сравнительный анализ конкурентов</w:t>
      </w:r>
      <w:bookmarkEnd w:id="48"/>
      <w:bookmarkEnd w:id="49"/>
      <w:bookmarkEnd w:id="50"/>
    </w:p>
    <w:p w14:paraId="6E35A46B" w14:textId="77777777" w:rsidR="0097059D" w:rsidRPr="003C2FBE" w:rsidRDefault="0097059D" w:rsidP="0097059D">
      <w:pPr>
        <w:pStyle w:val="ProductList-Body"/>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51" w:name="_Toc486163583"/>
      <w:r>
        <w:t>Мультиплексирование</w:t>
      </w:r>
      <w:bookmarkEnd w:id="51"/>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924EC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6"/>
          <w:footerReference w:type="first" r:id="rId27"/>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52" w:name="PrivacyandSecurityTerms"/>
      <w:bookmarkStart w:id="53" w:name="_Toc486163584"/>
      <w:r>
        <w:lastRenderedPageBreak/>
        <w:t>Условия конфиденциальности и безопасности</w:t>
      </w:r>
      <w:bookmarkEnd w:id="52"/>
      <w:bookmarkEnd w:id="53"/>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54" w:name="_Toc486163585"/>
      <w:r w:rsidRPr="007D64E5">
        <w:rPr>
          <w:lang w:val="ru-RU"/>
        </w:rPr>
        <w:t>Общие условия конфиденциальности и безопасности</w:t>
      </w:r>
      <w:bookmarkEnd w:id="54"/>
    </w:p>
    <w:p w14:paraId="766CD537" w14:textId="77777777" w:rsidR="005F566A" w:rsidRDefault="005F566A" w:rsidP="005F566A">
      <w:pPr>
        <w:pStyle w:val="ProductList-SubSubSectionHeading"/>
        <w:outlineLvl w:val="2"/>
      </w:pPr>
      <w:bookmarkStart w:id="55" w:name="_Toc457466407"/>
      <w:bookmarkStart w:id="56" w:name="_Toc453946587"/>
      <w:bookmarkStart w:id="57" w:name="_Toc486163586"/>
      <w:r>
        <w:t>Область действия</w:t>
      </w:r>
      <w:bookmarkEnd w:id="55"/>
      <w:bookmarkEnd w:id="56"/>
      <w:bookmarkEnd w:id="57"/>
    </w:p>
    <w:p w14:paraId="76DFD771" w14:textId="77777777" w:rsidR="00F67C78" w:rsidRPr="00747204" w:rsidRDefault="00F67C78" w:rsidP="00F67C78">
      <w:pPr>
        <w:pStyle w:val="ProductList-Body"/>
      </w:pPr>
      <w:r>
        <w:t xml:space="preserve">Условия в этом разделе применяются ко всем Веб-службам, за исключением Bing Maps Enterprise Platform, Bing Maps Mobile Asset Management Platform, LinkedIn Sales Navigator, Microsoft Cognitive Services и Microsoft Azure Stack, которые регулируются условиями конфиденциальности и/или безопасности, приведенными по ссылке ниже в применимых </w:t>
      </w:r>
      <w:hyperlink w:anchor="Особые условия для Веб-служб"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58" w:name="_Toc486163587"/>
      <w:r>
        <w:t>Использование Данных клиента</w:t>
      </w:r>
      <w:bookmarkEnd w:id="58"/>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59" w:name="_Toc423959220"/>
      <w:bookmarkStart w:id="60" w:name="_Toc417892060"/>
      <w:bookmarkStart w:id="61" w:name="_Toc486163588"/>
      <w:r>
        <w:t>Раскрытие Данных клиента</w:t>
      </w:r>
      <w:bookmarkEnd w:id="59"/>
      <w:bookmarkEnd w:id="60"/>
      <w:bookmarkEnd w:id="61"/>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2" w:name="_Toc486163589"/>
      <w:r>
        <w:t>Образовательные учреждения</w:t>
      </w:r>
      <w:bookmarkEnd w:id="62"/>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A2616B">
      <w:pPr>
        <w:pStyle w:val="ProductList-SubSubSectionHeading"/>
        <w:keepNext/>
      </w:pPr>
      <w:bookmarkStart w:id="63" w:name="_Toc423959222"/>
      <w:bookmarkStart w:id="64" w:name="_Toc486163590"/>
      <w:bookmarkStart w:id="65" w:name="_Toc417892062"/>
      <w:bookmarkStart w:id="66" w:name="HIPAA"/>
      <w:r>
        <w:lastRenderedPageBreak/>
        <w:t>Бизнес-партнер по акту HIPAA</w:t>
      </w:r>
      <w:bookmarkEnd w:id="63"/>
      <w:bookmarkEnd w:id="64"/>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8"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65"/>
    <w:bookmarkEnd w:id="66"/>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67" w:name="_Toc486163591"/>
      <w:r>
        <w:t>Безопасность</w:t>
      </w:r>
      <w:bookmarkEnd w:id="67"/>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8" w:name="_Toc486163592"/>
      <w:r>
        <w:t>Уведомление о нарушении информационной безопасности</w:t>
      </w:r>
      <w:bookmarkEnd w:id="68"/>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9" w:name="_Toc486163593"/>
      <w:bookmarkStart w:id="70" w:name="LocationofDataProcessing"/>
      <w:r>
        <w:t>Место обработки данных</w:t>
      </w:r>
      <w:bookmarkEnd w:id="69"/>
    </w:p>
    <w:bookmarkEnd w:id="70"/>
    <w:p w14:paraId="6F79E91B" w14:textId="2C21A898" w:rsidR="00F77036" w:rsidRPr="0097059D"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r w:rsidR="0097059D" w:rsidRPr="0097059D">
        <w:t xml:space="preserve"> </w:t>
      </w:r>
      <w:r w:rsidR="0097059D">
        <w:t>Помимо обязательств Microsoft в соответствии со стандартными положениями контракта и другими типовыми контрактами, Microsoft берет на себя обязательства по EU-U.S. Privacy Shield Framework, сертификат соответствия стандартам которого теперь есть у Microsoft.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71" w:name="_Toc417892066"/>
      <w:bookmarkStart w:id="72" w:name="_Toc412644895"/>
      <w:bookmarkStart w:id="73" w:name="_Toc486163594"/>
      <w:r>
        <w:t>Предварительные выпуски</w:t>
      </w:r>
      <w:bookmarkEnd w:id="71"/>
      <w:bookmarkEnd w:id="72"/>
      <w:bookmarkEnd w:id="73"/>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4" w:name="_Toc486163595"/>
      <w:r>
        <w:t>Привлечение подрядчиков</w:t>
      </w:r>
      <w:bookmarkEnd w:id="74"/>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75" w:name="_Toc486163596"/>
      <w:r>
        <w:lastRenderedPageBreak/>
        <w:t>Как связаться с Microsoft</w:t>
      </w:r>
      <w:bookmarkEnd w:id="75"/>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9"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924EC4" w:rsidP="00985653">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default" r:id="rId30"/>
          <w:footerReference w:type="first" r:id="rId31"/>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76" w:name="_Toc486163597"/>
      <w:bookmarkStart w:id="77" w:name="DataProcessingTerms"/>
      <w:r w:rsidRPr="007D64E5">
        <w:rPr>
          <w:lang w:val="ru-RU"/>
        </w:rPr>
        <w:lastRenderedPageBreak/>
        <w:t>Условия обработки данных</w:t>
      </w:r>
      <w:bookmarkEnd w:id="76"/>
    </w:p>
    <w:bookmarkEnd w:id="77"/>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r w:rsidRPr="00736CA0">
              <w:rPr>
                <w:color w:val="FFFFFF" w:themeColor="background1"/>
                <w:sz w:val="16"/>
                <w:szCs w:val="16"/>
              </w:rPr>
              <w:t>Веб-службы</w:t>
            </w:r>
          </w:p>
        </w:tc>
      </w:tr>
      <w:tr w:rsidR="00F67C78" w:rsidRPr="0097059D" w14:paraId="5489B772" w14:textId="77777777" w:rsidTr="00ED5B83">
        <w:tc>
          <w:tcPr>
            <w:tcW w:w="2610" w:type="dxa"/>
            <w:vAlign w:val="center"/>
          </w:tcPr>
          <w:p w14:paraId="75092084" w14:textId="4AA1D80C" w:rsidR="00F67C78" w:rsidRPr="005920C4" w:rsidRDefault="00F67C78" w:rsidP="00F67C78">
            <w:pPr>
              <w:pStyle w:val="ProductList-Body"/>
              <w:rPr>
                <w:sz w:val="16"/>
                <w:szCs w:val="16"/>
                <w:lang w:val="en-US"/>
              </w:rPr>
            </w:pPr>
            <w:bookmarkStart w:id="78" w:name="MicrosoftDynamicsOnlineServices"/>
            <w:r>
              <w:rPr>
                <w:sz w:val="16"/>
                <w:szCs w:val="16"/>
              </w:rPr>
              <w:t>Microsoft Dynamics 365 Core Services</w:t>
            </w:r>
          </w:p>
        </w:tc>
        <w:tc>
          <w:tcPr>
            <w:tcW w:w="8190" w:type="dxa"/>
          </w:tcPr>
          <w:p w14:paraId="7A3168AD" w14:textId="31522966" w:rsidR="00F67C78" w:rsidRPr="00985653" w:rsidRDefault="00F67C78" w:rsidP="00F67C78">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Finance and Operations (выпуски Enterprise Edition и Business Edition), Microsoft Dynamics 365 for Retail или Microsoft Dynamics 365 for Talent; (2) Службы Microsoft Dynamics 365 для поддерживаемых устройств и программного обеспечения, включая среди прочего Microsoft Dynamics 365 для приложений, планшетов и/или телефонов; (3) LinkedIn Sales Navigator; (4)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Microsoft Dynamics 365 Core Services.</w:t>
            </w:r>
          </w:p>
        </w:tc>
      </w:tr>
      <w:bookmarkEnd w:id="78"/>
      <w:tr w:rsidR="00562F51" w:rsidRPr="00736CA0" w14:paraId="3FD75D3C" w14:textId="77777777" w:rsidTr="00ED5B83">
        <w:tc>
          <w:tcPr>
            <w:tcW w:w="2610" w:type="dxa"/>
            <w:vAlign w:val="center"/>
          </w:tcPr>
          <w:p w14:paraId="424F8155" w14:textId="7764D00D" w:rsidR="00562F51" w:rsidRPr="00736CA0" w:rsidRDefault="00562F51" w:rsidP="00562F51">
            <w:pPr>
              <w:pStyle w:val="ProductList-Body"/>
              <w:rPr>
                <w:sz w:val="16"/>
                <w:szCs w:val="16"/>
              </w:rPr>
            </w:pPr>
            <w:r>
              <w:rPr>
                <w:sz w:val="16"/>
                <w:szCs w:val="16"/>
              </w:rPr>
              <w:t>Службы Office 365</w:t>
            </w:r>
          </w:p>
        </w:tc>
        <w:tc>
          <w:tcPr>
            <w:tcW w:w="8190" w:type="dxa"/>
          </w:tcPr>
          <w:p w14:paraId="7F216973" w14:textId="016FE4CD" w:rsidR="00562F51" w:rsidRPr="00736CA0" w:rsidRDefault="00562F51" w:rsidP="00562F51">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w:t>
            </w:r>
            <w:r w:rsidRPr="00367D83">
              <w:rPr>
                <w:sz w:val="16"/>
                <w:szCs w:val="16"/>
              </w:rPr>
              <w:t>«</w:t>
            </w:r>
            <w:r>
              <w:rPr>
                <w:sz w:val="16"/>
                <w:szCs w:val="16"/>
              </w:rPr>
              <w:t>Office 365</w:t>
            </w:r>
            <w:r w:rsidRPr="00367D83">
              <w:rPr>
                <w:sz w:val="16"/>
                <w:szCs w:val="16"/>
              </w:rPr>
              <w:t>»</w:t>
            </w:r>
            <w:r>
              <w:rPr>
                <w:sz w:val="16"/>
                <w:szCs w:val="16"/>
              </w:rPr>
              <w:t xml:space="preserve">: Exchange Online, Exchange Online Archiving, Exchange Online Protection, Office 365 Advanced Threat Protection, SharePoint Online, OneDrive для бизнеса, Microsoft Planner, Project Online, Skype для бизнеса Online, Sway, Office Online, Office 365 Видео, Microsoft MyAnalytics, Customer Lockbox, Microsoft Bookings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w:t>
            </w:r>
            <w:r w:rsidRPr="00367D83">
              <w:rPr>
                <w:sz w:val="16"/>
                <w:szCs w:val="16"/>
              </w:rPr>
              <w:t>«</w:t>
            </w:r>
            <w:r>
              <w:rPr>
                <w:sz w:val="16"/>
                <w:szCs w:val="16"/>
              </w:rPr>
              <w:t>Office 365</w:t>
            </w:r>
            <w:r w:rsidRPr="00367D83">
              <w:rPr>
                <w:sz w:val="16"/>
                <w:szCs w:val="16"/>
              </w:rPr>
              <w:t>»</w:t>
            </w:r>
            <w:r>
              <w:rPr>
                <w:sz w:val="16"/>
                <w:szCs w:val="16"/>
              </w:rPr>
              <w:t xml:space="preserve">, например, службы Bing или службы с товарным знаком </w:t>
            </w:r>
            <w:r w:rsidRPr="00367D83">
              <w:rPr>
                <w:sz w:val="16"/>
                <w:szCs w:val="16"/>
              </w:rPr>
              <w:t>«</w:t>
            </w:r>
            <w:r>
              <w:rPr>
                <w:sz w:val="16"/>
                <w:szCs w:val="16"/>
              </w:rPr>
              <w:t>для Office 365</w:t>
            </w:r>
            <w:r w:rsidRPr="00367D83">
              <w:rPr>
                <w:sz w:val="16"/>
                <w:szCs w:val="16"/>
              </w:rPr>
              <w:t>»</w:t>
            </w:r>
            <w:r>
              <w:rPr>
                <w:sz w:val="16"/>
                <w:szCs w:val="16"/>
              </w:rPr>
              <w:t>.</w:t>
            </w:r>
          </w:p>
        </w:tc>
      </w:tr>
      <w:tr w:rsidR="00560962" w:rsidRPr="00736CA0" w14:paraId="5565F841" w14:textId="77777777" w:rsidTr="00ED5B83">
        <w:tc>
          <w:tcPr>
            <w:tcW w:w="2610" w:type="dxa"/>
            <w:vAlign w:val="center"/>
          </w:tcPr>
          <w:p w14:paraId="44209566" w14:textId="3AD94922" w:rsidR="00560962" w:rsidRPr="00736CA0" w:rsidRDefault="00560962" w:rsidP="00560962">
            <w:pPr>
              <w:pStyle w:val="ProductList-Body"/>
              <w:rPr>
                <w:sz w:val="16"/>
                <w:szCs w:val="16"/>
              </w:rPr>
            </w:pPr>
            <w:bookmarkStart w:id="79" w:name="MicrosoftAzureCoreServices"/>
            <w:r>
              <w:rPr>
                <w:sz w:val="16"/>
                <w:szCs w:val="16"/>
              </w:rPr>
              <w:t>Службы Microsoft Azure Core</w:t>
            </w:r>
            <w:bookmarkEnd w:id="79"/>
          </w:p>
        </w:tc>
        <w:tc>
          <w:tcPr>
            <w:tcW w:w="8190" w:type="dxa"/>
          </w:tcPr>
          <w:p w14:paraId="31103249" w14:textId="303E0D66" w:rsidR="00560962" w:rsidRPr="00736CA0" w:rsidRDefault="00560962" w:rsidP="00560962">
            <w:pPr>
              <w:pStyle w:val="ProductList-Body"/>
              <w:rPr>
                <w:sz w:val="16"/>
                <w:szCs w:val="16"/>
              </w:rPr>
            </w:pPr>
            <w:r>
              <w:rPr>
                <w:sz w:val="16"/>
                <w:szCs w:val="16"/>
              </w:rPr>
              <w:t xml:space="preserve">Azure Active Directory, центр IoT Azure, диспетчер ресурсов Azure, управление правами Azure, управление API, шлюз приложений, служба приложений (приложения API, мобильные приложения, веб-приложения), служба автоматизации, служба резервного копирования, пакетная служба, службы BizTalk, облачные службы, DocumentDB, концентраторы событий, экспресс-маршрутизация, HDInsight, хранилище ключей, балансировщик нагрузки, Log Analytics (прежнее название Operational Insights), машинное обучение, портал управления, службы мультимедиа, служба многофакторной аутентификации, концентратор уведомлений, кэш Redis, планировщик, служба служебной </w:t>
            </w:r>
            <w:r>
              <w:rPr>
                <w:sz w:val="16"/>
                <w:szCs w:val="16"/>
              </w:rPr>
              <w:lastRenderedPageBreak/>
              <w:t xml:space="preserve">шины, Service Fabric, Site Recovery, служба базы данных SQL, служба хранилища, StorSimple, потоковая аналитика, диспетчер трафика, виртуальные машины, виртуальная сеть, службы Visual Studio Team и шлюз VPN. </w:t>
            </w:r>
          </w:p>
        </w:tc>
      </w:tr>
      <w:tr w:rsidR="00560962" w:rsidRPr="00736CA0" w14:paraId="770DF8C5" w14:textId="77777777" w:rsidTr="00ED5B83">
        <w:tc>
          <w:tcPr>
            <w:tcW w:w="2610" w:type="dxa"/>
            <w:vAlign w:val="center"/>
          </w:tcPr>
          <w:p w14:paraId="4605ADD9" w14:textId="5794C4E4" w:rsidR="00560962" w:rsidRDefault="00560962" w:rsidP="00560962">
            <w:pPr>
              <w:pStyle w:val="ProductList-Body"/>
              <w:rPr>
                <w:sz w:val="16"/>
                <w:szCs w:val="16"/>
              </w:rPr>
            </w:pPr>
            <w:r>
              <w:rPr>
                <w:sz w:val="16"/>
                <w:szCs w:val="16"/>
              </w:rPr>
              <w:lastRenderedPageBreak/>
              <w:t>Microsoft Cloud App Security</w:t>
            </w:r>
          </w:p>
        </w:tc>
        <w:tc>
          <w:tcPr>
            <w:tcW w:w="8190" w:type="dxa"/>
          </w:tcPr>
          <w:p w14:paraId="62EB46F4" w14:textId="01523992" w:rsidR="00560962" w:rsidRDefault="00560962" w:rsidP="00560962">
            <w:pPr>
              <w:pStyle w:val="ProductList-Body"/>
              <w:rPr>
                <w:sz w:val="16"/>
                <w:szCs w:val="16"/>
              </w:rPr>
            </w:pPr>
            <w:r>
              <w:rPr>
                <w:sz w:val="16"/>
                <w:szCs w:val="16"/>
              </w:rPr>
              <w:t>Облачная часть службы Microsoft Cloud App Security.</w:t>
            </w:r>
          </w:p>
        </w:tc>
      </w:tr>
      <w:tr w:rsidR="00ED5B83" w:rsidRPr="00736CA0" w14:paraId="0B672BF2" w14:textId="77777777" w:rsidTr="00ED5B83">
        <w:tc>
          <w:tcPr>
            <w:tcW w:w="2610" w:type="dxa"/>
            <w:vAlign w:val="center"/>
          </w:tcPr>
          <w:p w14:paraId="43F1B85E" w14:textId="77777777" w:rsidR="00ED5B83" w:rsidRPr="00736CA0" w:rsidRDefault="00ED5B83" w:rsidP="00ED5B83">
            <w:pPr>
              <w:pStyle w:val="ProductList-Body"/>
              <w:rPr>
                <w:sz w:val="16"/>
                <w:szCs w:val="16"/>
              </w:rPr>
            </w:pPr>
            <w:r w:rsidRPr="00736CA0">
              <w:rPr>
                <w:sz w:val="16"/>
                <w:szCs w:val="16"/>
              </w:rPr>
              <w:t>Веб-службы Microsoft Intune</w:t>
            </w:r>
          </w:p>
        </w:tc>
        <w:tc>
          <w:tcPr>
            <w:tcW w:w="8190" w:type="dxa"/>
          </w:tcPr>
          <w:p w14:paraId="2B3AD76D" w14:textId="77777777" w:rsidR="00ED5B83" w:rsidRPr="00736CA0" w:rsidRDefault="00ED5B83" w:rsidP="00ED5B83">
            <w:pPr>
              <w:pStyle w:val="ProductList-Body"/>
              <w:rPr>
                <w:sz w:val="16"/>
                <w:szCs w:val="16"/>
              </w:rPr>
            </w:pPr>
            <w:r w:rsidRPr="00736CA0">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A7097A" w:rsidRPr="00736CA0" w14:paraId="1D55AD44" w14:textId="77777777" w:rsidTr="00ED5B83">
        <w:tc>
          <w:tcPr>
            <w:tcW w:w="2610" w:type="dxa"/>
            <w:vAlign w:val="center"/>
          </w:tcPr>
          <w:p w14:paraId="100D9100" w14:textId="4D73F14B" w:rsidR="00A7097A" w:rsidRPr="00736CA0" w:rsidRDefault="00A7097A" w:rsidP="00A7097A">
            <w:pPr>
              <w:pStyle w:val="ProductList-Body"/>
              <w:rPr>
                <w:sz w:val="16"/>
                <w:szCs w:val="16"/>
              </w:rPr>
            </w:pPr>
            <w:r>
              <w:rPr>
                <w:sz w:val="16"/>
                <w:szCs w:val="16"/>
              </w:rPr>
              <w:t>Службы Microsoft Power BI</w:t>
            </w:r>
          </w:p>
        </w:tc>
        <w:tc>
          <w:tcPr>
            <w:tcW w:w="8190" w:type="dxa"/>
          </w:tcPr>
          <w:p w14:paraId="7380554F" w14:textId="3E74AE90" w:rsidR="00A7097A" w:rsidRPr="00736CA0" w:rsidRDefault="00A7097A" w:rsidP="00A7097A">
            <w:pPr>
              <w:pStyle w:val="ProductList-Body"/>
              <w:rPr>
                <w:sz w:val="16"/>
                <w:szCs w:val="16"/>
              </w:rPr>
            </w:pPr>
            <w:r>
              <w:rPr>
                <w:sz w:val="16"/>
                <w:szCs w:val="16"/>
              </w:rPr>
              <w:t xml:space="preserve">Облачная часть служб Microsoft Power BI, предлагающаяся в качестве отдельной службы или в составе плана или набора с товарным знаком </w:t>
            </w:r>
            <w:r w:rsidRPr="006C2E07">
              <w:rPr>
                <w:sz w:val="16"/>
                <w:szCs w:val="16"/>
              </w:rPr>
              <w:t>«</w:t>
            </w:r>
            <w:r>
              <w:rPr>
                <w:sz w:val="16"/>
                <w:szCs w:val="16"/>
              </w:rPr>
              <w:t>Office 365</w:t>
            </w:r>
            <w:r w:rsidRPr="006C2E07">
              <w:rPr>
                <w:sz w:val="16"/>
                <w:szCs w:val="16"/>
              </w:rPr>
              <w:t>»</w:t>
            </w:r>
            <w:r>
              <w:rPr>
                <w:sz w:val="16"/>
                <w:szCs w:val="16"/>
              </w:rPr>
              <w:t xml:space="preserve"> или </w:t>
            </w:r>
            <w:r w:rsidRPr="006C2E07">
              <w:rPr>
                <w:sz w:val="16"/>
                <w:szCs w:val="16"/>
              </w:rPr>
              <w:t>«</w:t>
            </w:r>
            <w:r>
              <w:rPr>
                <w:sz w:val="16"/>
                <w:szCs w:val="16"/>
              </w:rPr>
              <w:t>Microsoft Dynamics 365</w:t>
            </w:r>
            <w:r w:rsidRPr="006C2E07">
              <w:rPr>
                <w:sz w:val="16"/>
                <w:szCs w:val="16"/>
              </w:rPr>
              <w:t>»</w:t>
            </w:r>
            <w:r>
              <w:rPr>
                <w:sz w:val="16"/>
                <w:szCs w:val="16"/>
              </w:rPr>
              <w:t>, за исключением функций каталога данных, сервера отчетов Power BI, мобильных приложений Power BI или Power BI Desktop.</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80" w:name="DataProcessingTerms_DataatRest"/>
      <w:bookmarkStart w:id="81" w:name="_Toc457466419"/>
      <w:bookmarkStart w:id="82" w:name="_Toc453946599"/>
      <w:bookmarkStart w:id="83" w:name="_Toc486163598"/>
      <w:r>
        <w:t>Расположение неактивных Данных клиента</w:t>
      </w:r>
      <w:bookmarkEnd w:id="80"/>
      <w:bookmarkEnd w:id="81"/>
      <w:bookmarkEnd w:id="82"/>
      <w:bookmarkEnd w:id="83"/>
    </w:p>
    <w:p w14:paraId="2DF822AA" w14:textId="77777777" w:rsidR="00562F51" w:rsidRDefault="00562F51" w:rsidP="00562F51">
      <w:pPr>
        <w:pStyle w:val="ProductList-Body"/>
        <w:keepNext/>
      </w:pPr>
      <w:r>
        <w:t xml:space="preserve">Microsoft будет хранить неактивные Данные клиента в определенных географических областях (каждая — </w:t>
      </w:r>
      <w:r w:rsidRPr="00367D83">
        <w:t>«</w:t>
      </w:r>
      <w:r>
        <w:t>Географическая область</w:t>
      </w:r>
      <w:r w:rsidRPr="00367D83">
        <w:t>»</w:t>
      </w:r>
      <w:r>
        <w:t>) следующим образом:</w:t>
      </w:r>
    </w:p>
    <w:p w14:paraId="2356995E" w14:textId="77777777" w:rsidR="00562F51" w:rsidRDefault="00562F51" w:rsidP="00562F51">
      <w:pPr>
        <w:pStyle w:val="ProductList-Body"/>
        <w:keepNext/>
        <w:numPr>
          <w:ilvl w:val="0"/>
          <w:numId w:val="6"/>
        </w:numPr>
        <w:ind w:left="450" w:hanging="270"/>
      </w:pPr>
      <w:r>
        <w:rPr>
          <w:b/>
        </w:rPr>
        <w:t xml:space="preserve">Службы Office 365. </w:t>
      </w:r>
      <w:r>
        <w:t xml:space="preserve">Если Клиент открывает пользовательскую учетную запись в Австралии, Канаде, Европейском союзе, Индии, Японии, Соединенном Королевстве или США (каждый из перечисленных регионов — </w:t>
      </w:r>
      <w:r w:rsidRPr="00367D83">
        <w:t>«</w:t>
      </w:r>
      <w:r>
        <w:t>Географическая область</w:t>
      </w:r>
      <w:r w:rsidRPr="00367D83">
        <w:t>»</w:t>
      </w:r>
      <w:r>
        <w:t xml:space="preserve">),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а также данные Project Online и (3) загруженные в хранилище </w:t>
      </w:r>
      <w:r w:rsidRPr="00367D83">
        <w:t>«</w:t>
      </w:r>
      <w:r>
        <w:t>OneDrive для бизнеса</w:t>
      </w:r>
      <w:r w:rsidRPr="00367D83">
        <w:t>»</w:t>
      </w:r>
      <w:r>
        <w:t xml:space="preserve"> файлы.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28B2A648" w14:textId="77777777" w:rsidR="00AB60B2" w:rsidRPr="00FC7A53" w:rsidRDefault="00AB60B2" w:rsidP="00AB60B2">
      <w:pPr>
        <w:pStyle w:val="ProductList-Body"/>
        <w:numPr>
          <w:ilvl w:val="0"/>
          <w:numId w:val="6"/>
        </w:numPr>
        <w:ind w:left="450" w:hanging="270"/>
      </w:pPr>
      <w:r>
        <w:rPr>
          <w:b/>
        </w:rPr>
        <w:t>Microsoft Power BI Services</w:t>
      </w:r>
      <w:r w:rsidRPr="00FA19B3">
        <w:rPr>
          <w:b/>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Великобритании или США, Microsoft будет хранить неиспользуемые Данные клиента Microsoft Power BI только в этой географической области, за исключением случаев, указанных в разделе «Расположение данных» центра управления безопасностью Microsoft Power BI.</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52ED214E" w14:textId="77777777" w:rsidR="00560962" w:rsidRPr="00B5721D" w:rsidRDefault="00560962" w:rsidP="00560962">
      <w:pPr>
        <w:pStyle w:val="ProductList-Body"/>
        <w:numPr>
          <w:ilvl w:val="0"/>
          <w:numId w:val="6"/>
        </w:numPr>
        <w:ind w:left="450" w:hanging="270"/>
        <w:rPr>
          <w:b/>
        </w:rPr>
      </w:pPr>
      <w:r>
        <w:rPr>
          <w:b/>
        </w:rPr>
        <w:t>Microsoft Cloud App Security</w:t>
      </w:r>
      <w:r w:rsidRPr="00354663">
        <w:rPr>
          <w:b/>
          <w:bCs/>
        </w:rPr>
        <w:t>.</w:t>
      </w:r>
      <w:r>
        <w:t xml:space="preserve"> Microsoft хранит неактивные Данные клиентов в Соединенных Штатах.</w:t>
      </w:r>
    </w:p>
    <w:p w14:paraId="64EDC439" w14:textId="77777777" w:rsidR="00A7097A" w:rsidRPr="004E78BB" w:rsidRDefault="00A7097A" w:rsidP="00A7097A">
      <w:pPr>
        <w:pStyle w:val="ProductList-Body"/>
        <w:numPr>
          <w:ilvl w:val="0"/>
          <w:numId w:val="6"/>
        </w:numPr>
        <w:spacing w:after="120"/>
        <w:ind w:left="450" w:hanging="270"/>
      </w:pPr>
      <w:r>
        <w:rPr>
          <w:b/>
        </w:rPr>
        <w:t>Microsoft Dynamics 365 Core Services</w:t>
      </w:r>
      <w:r w:rsidRPr="005070FC">
        <w:rPr>
          <w:b/>
        </w:rPr>
        <w:t>.</w:t>
      </w:r>
      <w:r>
        <w:t xml:space="preserve"> За исключением компонента Microsoft Social Engagement, если Клиент размещает Службы Microsoft Dynamics 365 Core в Австралии, Канаде, Европейском Союзе, Индии, Японии, Соединенном Королевстве или Соединенных Штатах, Microsoft будет хранить неактивные Данные клиента в указанном регионе. Для определенных сущностей невозможно задать определенный регион хранения, поэтому неактивные данные могут храниться в других местах, как подробно объясняется в Microsoft Dynamics 365 Trust Center.</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84" w:name="DataProcessingTerms_Privacy"/>
      <w:bookmarkStart w:id="85" w:name="_Toc449618397"/>
      <w:bookmarkStart w:id="86" w:name="_Toc445967464"/>
      <w:bookmarkStart w:id="87" w:name="_Toc486163599"/>
      <w:r>
        <w:t>Конфиденциальность</w:t>
      </w:r>
      <w:bookmarkEnd w:id="84"/>
      <w:bookmarkEnd w:id="85"/>
      <w:bookmarkEnd w:id="86"/>
      <w:bookmarkEnd w:id="87"/>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88" w:name="SubcontractorTransfer"/>
      <w:r>
        <w:rPr>
          <w:b/>
        </w:rPr>
        <w:t>Передача данных субподрядчикам</w:t>
      </w:r>
      <w:bookmarkEnd w:id="88"/>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w:t>
      </w:r>
      <w:r>
        <w:lastRenderedPageBreak/>
        <w:t>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89" w:name="_Toc486163600"/>
      <w:r>
        <w:t>Дополнительные условия для европейских стран</w:t>
      </w:r>
      <w:bookmarkEnd w:id="89"/>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0" w:name="_Toc486163601"/>
      <w:r>
        <w:t>Безопасность</w:t>
      </w:r>
      <w:bookmarkEnd w:id="90"/>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lastRenderedPageBreak/>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lastRenderedPageBreak/>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7777777"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t xml:space="preserve">Microsoft будет уведомлять о </w:t>
            </w:r>
            <w:r w:rsidRPr="00900CEE">
              <w:rPr>
                <w:iCs/>
                <w:color w:val="000000" w:themeColor="text1"/>
                <w:spacing w:val="-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5 рабочих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bookmarkStart w:id="91" w:name="DataProcessingTerms_OLSInfoSecurityPolic"/>
      <w:r>
        <w:rPr>
          <w:b/>
          <w:color w:val="00188F"/>
        </w:rPr>
        <w:t>Политика информационной безопасности веб-служб</w:t>
      </w:r>
    </w:p>
    <w:bookmarkEnd w:id="91"/>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560962" w:rsidRPr="00C62FB6" w14:paraId="7E81A42B" w14:textId="77777777" w:rsidTr="00E23912">
        <w:trPr>
          <w:trHeight w:val="288"/>
        </w:trPr>
        <w:tc>
          <w:tcPr>
            <w:tcW w:w="2813" w:type="dxa"/>
            <w:vAlign w:val="center"/>
          </w:tcPr>
          <w:p w14:paraId="6384FC9D" w14:textId="45F08001" w:rsidR="00560962" w:rsidRDefault="00560962" w:rsidP="00560962">
            <w:pPr>
              <w:pStyle w:val="ProductList-Body"/>
              <w:rPr>
                <w:sz w:val="16"/>
                <w:szCs w:val="16"/>
              </w:rPr>
            </w:pPr>
            <w:r>
              <w:rPr>
                <w:sz w:val="16"/>
                <w:szCs w:val="16"/>
              </w:rPr>
              <w:t>Microsoft Cloud App Security</w:t>
            </w:r>
          </w:p>
        </w:tc>
        <w:tc>
          <w:tcPr>
            <w:tcW w:w="1620" w:type="dxa"/>
            <w:vAlign w:val="center"/>
          </w:tcPr>
          <w:p w14:paraId="7FDC02D3" w14:textId="366B7E68" w:rsidR="00560962" w:rsidRDefault="00560962" w:rsidP="00560962">
            <w:pPr>
              <w:pStyle w:val="ProductList-Body"/>
              <w:rPr>
                <w:color w:val="000000" w:themeColor="text1"/>
                <w:sz w:val="16"/>
                <w:szCs w:val="16"/>
              </w:rPr>
            </w:pPr>
            <w:r>
              <w:rPr>
                <w:color w:val="000000" w:themeColor="text1"/>
                <w:sz w:val="16"/>
                <w:szCs w:val="16"/>
              </w:rPr>
              <w:t>Да</w:t>
            </w:r>
          </w:p>
        </w:tc>
        <w:tc>
          <w:tcPr>
            <w:tcW w:w="1530" w:type="dxa"/>
            <w:vAlign w:val="center"/>
          </w:tcPr>
          <w:p w14:paraId="36655928" w14:textId="54DD1FAA" w:rsidR="00560962" w:rsidRDefault="00560962" w:rsidP="00560962">
            <w:pPr>
              <w:pStyle w:val="ProductList-Body"/>
              <w:rPr>
                <w:color w:val="000000" w:themeColor="text1"/>
                <w:sz w:val="16"/>
                <w:szCs w:val="16"/>
              </w:rPr>
            </w:pPr>
            <w:r>
              <w:rPr>
                <w:color w:val="000000" w:themeColor="text1"/>
                <w:sz w:val="16"/>
                <w:szCs w:val="16"/>
              </w:rPr>
              <w:t>Да</w:t>
            </w:r>
          </w:p>
        </w:tc>
        <w:tc>
          <w:tcPr>
            <w:tcW w:w="1440" w:type="dxa"/>
            <w:vAlign w:val="center"/>
          </w:tcPr>
          <w:p w14:paraId="691A1AC9" w14:textId="4214AC54" w:rsidR="00560962" w:rsidRDefault="00560962" w:rsidP="00560962">
            <w:pPr>
              <w:pStyle w:val="ProductList-Body"/>
              <w:rPr>
                <w:color w:val="000000" w:themeColor="text1"/>
                <w:sz w:val="16"/>
                <w:szCs w:val="16"/>
              </w:rPr>
            </w:pPr>
            <w:r>
              <w:rPr>
                <w:color w:val="000000" w:themeColor="text1"/>
                <w:sz w:val="16"/>
                <w:szCs w:val="16"/>
              </w:rPr>
              <w:t>Да</w:t>
            </w:r>
          </w:p>
        </w:tc>
        <w:tc>
          <w:tcPr>
            <w:tcW w:w="1710" w:type="dxa"/>
            <w:vAlign w:val="center"/>
          </w:tcPr>
          <w:p w14:paraId="29828742" w14:textId="2E23D7C0" w:rsidR="00560962" w:rsidRDefault="00560962" w:rsidP="00560962">
            <w:pPr>
              <w:pStyle w:val="ProductList-Body"/>
              <w:rPr>
                <w:color w:val="000000" w:themeColor="text1"/>
                <w:sz w:val="16"/>
                <w:szCs w:val="16"/>
              </w:rPr>
            </w:pPr>
            <w:r>
              <w:rPr>
                <w:color w:val="000000" w:themeColor="text1"/>
                <w:sz w:val="16"/>
                <w:szCs w:val="16"/>
              </w:rPr>
              <w:t>Нет</w:t>
            </w:r>
          </w:p>
        </w:tc>
        <w:tc>
          <w:tcPr>
            <w:tcW w:w="1687" w:type="dxa"/>
            <w:vAlign w:val="center"/>
          </w:tcPr>
          <w:p w14:paraId="0F8BBA95" w14:textId="3018B44C" w:rsidR="00560962" w:rsidRDefault="00560962" w:rsidP="00560962">
            <w:pPr>
              <w:pStyle w:val="ProductList-Body"/>
              <w:rPr>
                <w:color w:val="000000" w:themeColor="text1"/>
                <w:sz w:val="16"/>
                <w:szCs w:val="16"/>
              </w:rPr>
            </w:pPr>
            <w:r>
              <w:rPr>
                <w:color w:val="000000" w:themeColor="text1"/>
                <w:sz w:val="16"/>
                <w:szCs w:val="16"/>
              </w:rPr>
              <w:t>Нет</w:t>
            </w:r>
          </w:p>
        </w:tc>
      </w:tr>
      <w:tr w:rsidR="00560962" w:rsidRPr="00C62FB6" w14:paraId="169C76A7" w14:textId="77777777" w:rsidTr="00E23912">
        <w:trPr>
          <w:trHeight w:val="288"/>
        </w:trPr>
        <w:tc>
          <w:tcPr>
            <w:tcW w:w="2813" w:type="dxa"/>
            <w:vAlign w:val="center"/>
          </w:tcPr>
          <w:p w14:paraId="195B6016" w14:textId="3F2643B5" w:rsidR="00560962" w:rsidRPr="005F68CF" w:rsidRDefault="00560962" w:rsidP="00560962">
            <w:pPr>
              <w:pStyle w:val="ProductList-Body"/>
              <w:rPr>
                <w:sz w:val="16"/>
              </w:rPr>
            </w:pPr>
            <w:r>
              <w:rPr>
                <w:sz w:val="16"/>
                <w:szCs w:val="16"/>
              </w:rPr>
              <w:t>Веб-службы Microsoft Intune</w:t>
            </w:r>
          </w:p>
        </w:tc>
        <w:tc>
          <w:tcPr>
            <w:tcW w:w="1620" w:type="dxa"/>
            <w:vAlign w:val="center"/>
          </w:tcPr>
          <w:p w14:paraId="6181E888" w14:textId="3A31BC9B" w:rsidR="00560962" w:rsidRPr="005F68CF" w:rsidRDefault="00560962" w:rsidP="00560962">
            <w:pPr>
              <w:pStyle w:val="ProductList-Body"/>
              <w:rPr>
                <w:color w:val="000000" w:themeColor="text1"/>
                <w:sz w:val="16"/>
              </w:rPr>
            </w:pPr>
            <w:r>
              <w:rPr>
                <w:color w:val="000000" w:themeColor="text1"/>
                <w:sz w:val="16"/>
                <w:szCs w:val="16"/>
              </w:rPr>
              <w:t>Да</w:t>
            </w:r>
          </w:p>
        </w:tc>
        <w:tc>
          <w:tcPr>
            <w:tcW w:w="1530" w:type="dxa"/>
            <w:vAlign w:val="center"/>
          </w:tcPr>
          <w:p w14:paraId="4FC2A09E" w14:textId="7DBF51D4" w:rsidR="00560962" w:rsidRPr="005F68CF" w:rsidRDefault="00560962" w:rsidP="00560962">
            <w:pPr>
              <w:pStyle w:val="ProductList-Body"/>
              <w:rPr>
                <w:color w:val="000000" w:themeColor="text1"/>
                <w:sz w:val="16"/>
              </w:rPr>
            </w:pPr>
            <w:r>
              <w:rPr>
                <w:color w:val="000000" w:themeColor="text1"/>
                <w:sz w:val="16"/>
                <w:szCs w:val="16"/>
              </w:rPr>
              <w:t>Да</w:t>
            </w:r>
          </w:p>
        </w:tc>
        <w:tc>
          <w:tcPr>
            <w:tcW w:w="1440" w:type="dxa"/>
            <w:vAlign w:val="center"/>
          </w:tcPr>
          <w:p w14:paraId="7898A6DC" w14:textId="081905FD" w:rsidR="00560962" w:rsidRPr="005F68CF" w:rsidRDefault="00560962" w:rsidP="00560962">
            <w:pPr>
              <w:pStyle w:val="ProductList-Body"/>
              <w:rPr>
                <w:color w:val="000000" w:themeColor="text1"/>
                <w:sz w:val="16"/>
              </w:rPr>
            </w:pPr>
            <w:r>
              <w:rPr>
                <w:color w:val="000000" w:themeColor="text1"/>
                <w:sz w:val="16"/>
                <w:szCs w:val="16"/>
              </w:rPr>
              <w:t>Да</w:t>
            </w:r>
          </w:p>
        </w:tc>
        <w:tc>
          <w:tcPr>
            <w:tcW w:w="1710" w:type="dxa"/>
            <w:vAlign w:val="center"/>
          </w:tcPr>
          <w:p w14:paraId="1346417B" w14:textId="1033B15B" w:rsidR="00560962" w:rsidRPr="005F68CF" w:rsidRDefault="00560962" w:rsidP="00560962">
            <w:pPr>
              <w:pStyle w:val="ProductList-Body"/>
              <w:rPr>
                <w:color w:val="000000" w:themeColor="text1"/>
                <w:sz w:val="16"/>
              </w:rPr>
            </w:pPr>
            <w:r>
              <w:rPr>
                <w:color w:val="000000" w:themeColor="text1"/>
                <w:sz w:val="16"/>
                <w:szCs w:val="16"/>
              </w:rPr>
              <w:t>Да</w:t>
            </w:r>
          </w:p>
        </w:tc>
        <w:tc>
          <w:tcPr>
            <w:tcW w:w="1687" w:type="dxa"/>
            <w:vAlign w:val="center"/>
          </w:tcPr>
          <w:p w14:paraId="094AD365" w14:textId="4C7A7ECC" w:rsidR="00560962" w:rsidRPr="005F68CF" w:rsidRDefault="00560962" w:rsidP="00560962">
            <w:pPr>
              <w:pStyle w:val="ProductList-Body"/>
              <w:rPr>
                <w:color w:val="000000" w:themeColor="text1"/>
                <w:sz w:val="16"/>
              </w:rPr>
            </w:pPr>
            <w:r>
              <w:rPr>
                <w:color w:val="000000" w:themeColor="text1"/>
                <w:sz w:val="16"/>
                <w:szCs w:val="16"/>
              </w:rPr>
              <w:t>Да</w:t>
            </w:r>
          </w:p>
        </w:tc>
      </w:tr>
      <w:tr w:rsidR="00560962" w:rsidRPr="00C62FB6" w14:paraId="7592F29F" w14:textId="77777777" w:rsidTr="00E23912">
        <w:trPr>
          <w:trHeight w:val="288"/>
        </w:trPr>
        <w:tc>
          <w:tcPr>
            <w:tcW w:w="2813" w:type="dxa"/>
            <w:vAlign w:val="center"/>
          </w:tcPr>
          <w:p w14:paraId="0B80978C" w14:textId="688AAEC4" w:rsidR="00560962" w:rsidRPr="00231971" w:rsidRDefault="00560962" w:rsidP="00560962">
            <w:pPr>
              <w:pStyle w:val="ProductList-Body"/>
              <w:rPr>
                <w:sz w:val="16"/>
                <w:szCs w:val="16"/>
              </w:rPr>
            </w:pPr>
            <w:r>
              <w:rPr>
                <w:sz w:val="16"/>
                <w:szCs w:val="16"/>
              </w:rPr>
              <w:t>Службы Microsoft Power BI</w:t>
            </w:r>
          </w:p>
        </w:tc>
        <w:tc>
          <w:tcPr>
            <w:tcW w:w="1620" w:type="dxa"/>
            <w:vAlign w:val="center"/>
          </w:tcPr>
          <w:p w14:paraId="5F429625" w14:textId="0BEDF43A" w:rsidR="00560962" w:rsidRPr="00231971" w:rsidRDefault="00560962" w:rsidP="0056096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45BE42E" w:rsidR="00560962" w:rsidRPr="00231971" w:rsidRDefault="00560962" w:rsidP="0056096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6EE7DDCC" w:rsidR="00560962" w:rsidRPr="00231971" w:rsidRDefault="00560962" w:rsidP="0056096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5500F16" w:rsidR="00560962" w:rsidRPr="00231971" w:rsidRDefault="00560962" w:rsidP="00560962">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5B632CFA" w:rsidR="00560962" w:rsidRPr="00231971" w:rsidRDefault="00560962" w:rsidP="00560962">
            <w:pPr>
              <w:pStyle w:val="ProductList-Body"/>
              <w:rPr>
                <w:color w:val="000000" w:themeColor="text1"/>
                <w:sz w:val="16"/>
                <w:szCs w:val="16"/>
              </w:rPr>
            </w:pPr>
            <w:r>
              <w:rPr>
                <w:color w:val="000000" w:themeColor="text1"/>
                <w:sz w:val="16"/>
                <w:szCs w:val="16"/>
              </w:rPr>
              <w:t>Нет</w:t>
            </w:r>
          </w:p>
        </w:tc>
      </w:tr>
    </w:tbl>
    <w:p w14:paraId="2247EE12" w14:textId="77777777" w:rsidR="00BF43D3" w:rsidRPr="006D2C33" w:rsidRDefault="00BF43D3" w:rsidP="00BF43D3">
      <w:pPr>
        <w:pStyle w:val="ProductList-Body"/>
      </w:pPr>
      <w:r>
        <w:rPr>
          <w:i/>
          <w:color w:val="000000" w:themeColor="text1"/>
        </w:rPr>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lastRenderedPageBreak/>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924EC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92" w:name="OnlineServiceSpecificTerms"/>
      <w:bookmarkStart w:id="93" w:name="_Toc486163602"/>
      <w:r>
        <w:lastRenderedPageBreak/>
        <w:t>Особые условия для Веб-служб</w:t>
      </w:r>
      <w:bookmarkEnd w:id="92"/>
      <w:bookmarkEnd w:id="93"/>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94" w:name="_Toc486163603"/>
      <w:bookmarkStart w:id="95" w:name="MicrosoftAzureServices"/>
      <w:r w:rsidRPr="007D64E5">
        <w:rPr>
          <w:lang w:val="ru-RU"/>
        </w:rPr>
        <w:t xml:space="preserve">Службы </w:t>
      </w:r>
      <w:r>
        <w:t>Microsoft</w:t>
      </w:r>
      <w:r w:rsidRPr="007D64E5">
        <w:rPr>
          <w:lang w:val="ru-RU"/>
        </w:rPr>
        <w:t xml:space="preserve"> </w:t>
      </w:r>
      <w:r w:rsidRPr="00BE3DB5">
        <w:t>Azure</w:t>
      </w:r>
      <w:bookmarkEnd w:id="94"/>
    </w:p>
    <w:bookmarkEnd w:id="95"/>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2"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3"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4"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5757C34" w14:textId="00B79A4E" w:rsidR="00BF43D3" w:rsidRPr="006D2C33" w:rsidRDefault="00BF43D3" w:rsidP="00CA0D72">
      <w:pPr>
        <w:pStyle w:val="ProductList-Body"/>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429B9A13" w14:textId="77777777" w:rsidR="00A26A66" w:rsidRPr="00690C65" w:rsidRDefault="00A26A66"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5"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6" w:history="1">
        <w:r w:rsidR="00F00BA4">
          <w:rPr>
            <w:rStyle w:val="Hyperlink"/>
          </w:rPr>
          <w:t>http://azure.microsoft.com/en-us/support/legal/store-terms/</w:t>
        </w:r>
      </w:hyperlink>
      <w:hyperlink r:id="rId37" w:history="1"/>
      <w:r>
        <w:t>.</w:t>
      </w:r>
    </w:p>
    <w:p w14:paraId="5A6FF8AF" w14:textId="7F4EC2C5" w:rsidR="00F47C4D" w:rsidRDefault="00F47C4D" w:rsidP="00272578">
      <w:pPr>
        <w:pStyle w:val="ProductList-Body"/>
      </w:pPr>
    </w:p>
    <w:p w14:paraId="7418A80D" w14:textId="77777777" w:rsidR="00F67C78" w:rsidRPr="00F67C78" w:rsidRDefault="00F67C78" w:rsidP="00F67C78">
      <w:pPr>
        <w:pStyle w:val="ProductList-Offering2Heading"/>
        <w:outlineLvl w:val="2"/>
        <w:rPr>
          <w:lang w:val="ru-RU"/>
        </w:rPr>
      </w:pPr>
      <w:bookmarkStart w:id="96" w:name="_Toc484158292"/>
      <w:bookmarkStart w:id="97" w:name="MicrosoftTranslator"/>
      <w:bookmarkStart w:id="98" w:name="MicrosoftCognitiveServices"/>
      <w:r w:rsidRPr="00F67C78">
        <w:rPr>
          <w:lang w:val="ru-RU"/>
        </w:rPr>
        <w:tab/>
      </w:r>
      <w:bookmarkStart w:id="99" w:name="_Toc486163604"/>
      <w:r>
        <w:t>Microsoft</w:t>
      </w:r>
      <w:r w:rsidRPr="00F67C78">
        <w:rPr>
          <w:lang w:val="ru-RU"/>
        </w:rPr>
        <w:t xml:space="preserve"> </w:t>
      </w:r>
      <w:r>
        <w:t>Azure</w:t>
      </w:r>
      <w:r w:rsidRPr="00F67C78">
        <w:rPr>
          <w:lang w:val="ru-RU"/>
        </w:rPr>
        <w:t xml:space="preserve"> </w:t>
      </w:r>
      <w:r>
        <w:t>Stack</w:t>
      </w:r>
      <w:bookmarkEnd w:id="96"/>
      <w:bookmarkEnd w:id="99"/>
    </w:p>
    <w:p w14:paraId="70F3EB43" w14:textId="77777777" w:rsidR="00F67C78" w:rsidRPr="00747204" w:rsidRDefault="00F67C78" w:rsidP="00F67C78">
      <w:pPr>
        <w:pStyle w:val="ProductList-Body"/>
      </w:pPr>
      <w:r>
        <w:t>Microsoft Azure Stack является Службой Microsoft Azure.</w:t>
      </w: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8"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77777777" w:rsidR="00F67C78" w:rsidRPr="00747204"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20B16A13" w14:textId="77777777" w:rsidR="00F67C78" w:rsidRPr="00747204" w:rsidRDefault="00924EC4"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1E4A2849" w14:textId="4945C5EC" w:rsidR="00985653" w:rsidRPr="00BB2325" w:rsidRDefault="00985653" w:rsidP="00985653">
      <w:pPr>
        <w:pStyle w:val="ProductList-Offering2Heading"/>
        <w:outlineLvl w:val="2"/>
        <w:rPr>
          <w:lang w:val="ru-RU"/>
        </w:rPr>
      </w:pPr>
      <w:r w:rsidRPr="00BB2325">
        <w:rPr>
          <w:lang w:val="ru-RU"/>
        </w:rPr>
        <w:tab/>
      </w:r>
      <w:bookmarkStart w:id="100" w:name="_Toc465426838"/>
      <w:bookmarkStart w:id="101" w:name="_Toc468350407"/>
      <w:bookmarkStart w:id="102" w:name="_Toc486163605"/>
      <w:r w:rsidRPr="00BB2325">
        <w:rPr>
          <w:lang w:val="ru-RU"/>
        </w:rPr>
        <w:t xml:space="preserve">Службы </w:t>
      </w:r>
      <w:r>
        <w:t>Microsoft</w:t>
      </w:r>
      <w:r w:rsidRPr="00BB2325">
        <w:rPr>
          <w:lang w:val="ru-RU"/>
        </w:rPr>
        <w:t xml:space="preserve"> </w:t>
      </w:r>
      <w:bookmarkEnd w:id="100"/>
      <w:r>
        <w:t>Cognitive</w:t>
      </w:r>
      <w:r w:rsidRPr="00BB2325">
        <w:rPr>
          <w:lang w:val="ru-RU"/>
        </w:rPr>
        <w:t xml:space="preserve"> </w:t>
      </w:r>
      <w:r>
        <w:t>Services</w:t>
      </w:r>
      <w:bookmarkEnd w:id="101"/>
      <w:bookmarkEnd w:id="102"/>
    </w:p>
    <w:bookmarkEnd w:id="97"/>
    <w:bookmarkEnd w:id="98"/>
    <w:p w14:paraId="1DF84A45" w14:textId="77777777" w:rsidR="00985653" w:rsidRPr="0008373D" w:rsidRDefault="00985653" w:rsidP="00985653">
      <w:pPr>
        <w:pStyle w:val="ProductList-ClauseHeading"/>
      </w:pPr>
      <w:r>
        <w:t>Конфиденциальность служб Microsoft Cognitive Services</w:t>
      </w:r>
    </w:p>
    <w:p w14:paraId="5945F30F" w14:textId="77777777" w:rsidR="00985653" w:rsidRPr="0008373D" w:rsidRDefault="00985653" w:rsidP="00985653">
      <w:pPr>
        <w:pStyle w:val="ProductList-Body"/>
      </w:pPr>
      <w:r>
        <w:t xml:space="preserve">Действие Заявления Microsoft о конфиденциальности, размещенного по адресу </w:t>
      </w:r>
      <w:hyperlink r:id="rId39" w:history="1">
        <w:r>
          <w:rPr>
            <w:rStyle w:val="Hyperlink"/>
          </w:rPr>
          <w:t>https://go.microsoft.com/fwlink/?LinkId=521839</w:t>
        </w:r>
      </w:hyperlink>
      <w:r>
        <w:t>, распространяется на использование Клиентом служб Microsoft Cognitive Services. В случае противоречий между настоящим разделом, касающимся служб Microsoft Cognitive Services, и Заявлением Microsoft о конфиденциальности приоритет отдается настоящему разделу.</w:t>
      </w:r>
    </w:p>
    <w:p w14:paraId="6B8A76EA" w14:textId="77777777" w:rsidR="00985653" w:rsidRDefault="00985653" w:rsidP="00985653">
      <w:pPr>
        <w:pStyle w:val="ProductList-Body"/>
      </w:pPr>
    </w:p>
    <w:p w14:paraId="3A00E180" w14:textId="77777777" w:rsidR="00985653" w:rsidRPr="0008373D" w:rsidRDefault="00985653" w:rsidP="00985653">
      <w:pPr>
        <w:pStyle w:val="ProductList-ClauseHeading"/>
      </w:pPr>
      <w:r>
        <w:t>Использование Данных Cognitive Services</w:t>
      </w:r>
    </w:p>
    <w:p w14:paraId="4ED7B3F5" w14:textId="77777777" w:rsidR="00985653" w:rsidRDefault="00985653" w:rsidP="00985653">
      <w:pPr>
        <w:pStyle w:val="ProductList-Body"/>
      </w:pPr>
      <w:r>
        <w:t>Клиент несет исключительную ответственность за содержимое всех Клиентских данных, которые он отправляет в службы Cognitive Services («Данные Cognitive Services»).</w:t>
      </w:r>
    </w:p>
    <w:p w14:paraId="441F8A48" w14:textId="77777777" w:rsidR="00985653" w:rsidRDefault="00985653" w:rsidP="00985653">
      <w:pPr>
        <w:pStyle w:val="ProductList-Body"/>
      </w:pPr>
    </w:p>
    <w:p w14:paraId="0908C28D" w14:textId="77777777" w:rsidR="00985653" w:rsidRDefault="00985653" w:rsidP="00985653">
      <w:pPr>
        <w:pStyle w:val="ProductList-Body"/>
      </w:pPr>
      <w:r>
        <w:t>Microsoft может обрабатывать Данные Cognitive Services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Cognitive Services и создавать производные от них работы, и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Cognitive Services согласно приведенному в этом параграфе описанию без нарушения прав третьих лиц и без возникновения у Microsoft каких-либо обязательств перед Клиентом или каким-либо третьим лицом.</w:t>
      </w:r>
    </w:p>
    <w:p w14:paraId="301C5F42" w14:textId="77777777" w:rsidR="00985653" w:rsidRDefault="00985653" w:rsidP="00985653">
      <w:pPr>
        <w:pStyle w:val="ProductList-Body"/>
      </w:pPr>
    </w:p>
    <w:p w14:paraId="4B7F3E1E" w14:textId="77777777" w:rsidR="00985653" w:rsidRDefault="00985653" w:rsidP="00985653">
      <w:pPr>
        <w:pStyle w:val="ProductList-Body"/>
      </w:pPr>
      <w:r>
        <w:t>Когда Данные Cognitive Services включают личные данные, Клиент должен получить достаточное согласие на такую их обработку Microsoft от субъектов соответствующих данных (или их родителей либо опекунов в соответствии с применимым правом).</w:t>
      </w:r>
    </w:p>
    <w:p w14:paraId="6B7EE840" w14:textId="77777777" w:rsidR="00985653" w:rsidRDefault="00985653" w:rsidP="00985653">
      <w:pPr>
        <w:pStyle w:val="ProductList-Body"/>
      </w:pPr>
    </w:p>
    <w:p w14:paraId="7EA0D9E7" w14:textId="77777777" w:rsidR="00985653" w:rsidRPr="0008373D" w:rsidRDefault="00985653" w:rsidP="00985653">
      <w:pPr>
        <w:pStyle w:val="ProductList-Body"/>
      </w:pPr>
      <w:r>
        <w:lastRenderedPageBreak/>
        <w:t>Microsoft стремится способствовать защите субъектов данных, личность которых может быть установлена по Данным Cognitive Services, которые хранит Microsoft. Microsoft принимает коммерческие и технические меры, предназначенные для удаления позволяющих установить личность сведений из Данных Cognitive Services.</w:t>
      </w:r>
    </w:p>
    <w:p w14:paraId="7BD48074" w14:textId="77777777" w:rsidR="00985653" w:rsidRDefault="00985653" w:rsidP="00985653">
      <w:pPr>
        <w:pStyle w:val="ProductList-Body"/>
      </w:pPr>
    </w:p>
    <w:p w14:paraId="2250E6FE" w14:textId="77777777" w:rsidR="00985653" w:rsidRPr="0008373D" w:rsidRDefault="00985653" w:rsidP="00985653">
      <w:pPr>
        <w:pStyle w:val="ProductList-Body"/>
      </w:pPr>
      <w:r>
        <w:t>Раздел «Использование Данных Cognitive Services» сохраняет действие после прекращения или окончания срока действия Соглашения о корпоративном лицензировании Клиента. В отношениях между сторонами Клиент сохраняет все права, право собственности и имущественные права в отношении Данных Cognitive Services. Microsoft не получает права на Данные Cognitive Services, за исключением прав, которые Клиент предоставляет Microsoft в настоящем разделе «Данные Cognitive Services». Этот пункт не влияет на права Microsoft на программное обеспечение или услуги, которые Microsoft лицензирует Клиенту.</w:t>
      </w:r>
    </w:p>
    <w:p w14:paraId="14BA53B3" w14:textId="77777777" w:rsidR="00985653" w:rsidRDefault="00985653" w:rsidP="00985653">
      <w:pPr>
        <w:pStyle w:val="ProductList-Body"/>
      </w:pPr>
    </w:p>
    <w:p w14:paraId="4B29C10F" w14:textId="77777777" w:rsidR="00985653" w:rsidRDefault="00985653" w:rsidP="00985653">
      <w:pPr>
        <w:pStyle w:val="ProductList-ClauseHeading"/>
      </w:pPr>
      <w:r>
        <w:t>Хранение Данных Cognitive Services</w:t>
      </w:r>
    </w:p>
    <w:p w14:paraId="1BE03DC9" w14:textId="77777777" w:rsidR="00985653" w:rsidRDefault="00985653" w:rsidP="00985653">
      <w:pPr>
        <w:pStyle w:val="ProductList-Body"/>
      </w:pPr>
      <w:r>
        <w:t>Если иное не указано в документации к службам, службы Cognitive Services не предназначены для хранения Данных клиента в интересах Клиента.</w:t>
      </w:r>
      <w:r>
        <w:cr/>
      </w:r>
    </w:p>
    <w:p w14:paraId="04AEF9A0" w14:textId="77777777" w:rsidR="00985653" w:rsidRDefault="00985653" w:rsidP="00985653">
      <w:pPr>
        <w:pStyle w:val="ProductList-ClauseHeading"/>
      </w:pPr>
      <w:r>
        <w:t>Приложение к общим условиям конфиденциальности и безопасности</w:t>
      </w:r>
    </w:p>
    <w:p w14:paraId="47AB2C0B" w14:textId="77777777" w:rsidR="00985653" w:rsidRPr="0008373D" w:rsidRDefault="00985653" w:rsidP="00985653">
      <w:pPr>
        <w:pStyle w:val="ProductList-Body"/>
      </w:pPr>
      <w:r>
        <w:t>К службам Cognitive Services применяются только следующие разделы Общих условий конфиденциальности и безопасности: «Место обработки данных», «Предварительные выпуски», «Привлечение подрядчиков», «Как связаться с Microsoft».</w:t>
      </w:r>
    </w:p>
    <w:p w14:paraId="0CC56F53" w14:textId="77777777" w:rsidR="00985653" w:rsidRDefault="00985653" w:rsidP="00985653">
      <w:pPr>
        <w:pStyle w:val="ProductList-Body"/>
      </w:pPr>
    </w:p>
    <w:p w14:paraId="412FB4A6" w14:textId="77777777" w:rsidR="001F6276" w:rsidRPr="008435D7" w:rsidRDefault="001F6276" w:rsidP="001F6276">
      <w:pPr>
        <w:pStyle w:val="ProductList-ClauseHeading"/>
      </w:pPr>
      <w:r>
        <w:t>Атрибуция</w:t>
      </w:r>
    </w:p>
    <w:p w14:paraId="5E320C16" w14:textId="77777777" w:rsidR="001F6276" w:rsidRPr="008435D7" w:rsidRDefault="001F6276" w:rsidP="001F6276">
      <w:pPr>
        <w:pStyle w:val="ProductList-Body"/>
      </w:pPr>
      <w:r>
        <w:t xml:space="preserve">При использовании служб Microsoft Cognitive Services (кроме Интерфейсов API поиска — определение приведено ниже) Клиент должен предоставлять обоснованно заметную атрибуцию. Ссылка на источник должна включать текст «используются службы Microsoft Cognitive Services», а также ссылку </w:t>
      </w:r>
      <w:hyperlink r:id="rId40" w:history="1">
        <w:r>
          <w:rPr>
            <w:rStyle w:val="Hyperlink"/>
          </w:rPr>
          <w:t>http://go.microsoft.com/fwlink/?LinkID=829046</w:t>
        </w:r>
      </w:hyperlink>
      <w:r>
        <w:t>.</w:t>
      </w:r>
    </w:p>
    <w:p w14:paraId="516184EB" w14:textId="77777777" w:rsidR="00985653" w:rsidRDefault="00985653" w:rsidP="00985653">
      <w:pPr>
        <w:pStyle w:val="ProductList-Body"/>
      </w:pPr>
    </w:p>
    <w:p w14:paraId="253503CA" w14:textId="77777777" w:rsidR="00985653" w:rsidRDefault="00985653" w:rsidP="00985653">
      <w:pPr>
        <w:pStyle w:val="ProductList-ClauseHeading"/>
      </w:pPr>
      <w:r>
        <w:t>Порядок приоритетности</w:t>
      </w:r>
    </w:p>
    <w:p w14:paraId="7DDF1CBE" w14:textId="77777777" w:rsidR="00985653" w:rsidRDefault="00985653" w:rsidP="00985653">
      <w:pPr>
        <w:pStyle w:val="ProductList-Body"/>
      </w:pPr>
      <w:r>
        <w:t>Настоящий раздел, касающийся служб Microsoft Cognitive Services, является регулирующим в случае каких-либо противоречий с другими частями Условий использования веб-служб (OST).</w:t>
      </w:r>
    </w:p>
    <w:p w14:paraId="735EA659" w14:textId="77777777" w:rsidR="00985653" w:rsidRDefault="00985653" w:rsidP="00985653">
      <w:pPr>
        <w:pStyle w:val="ProductList-Body"/>
      </w:pPr>
    </w:p>
    <w:p w14:paraId="63A91F24" w14:textId="77777777" w:rsidR="001F6276" w:rsidRPr="008435D7" w:rsidRDefault="001F6276" w:rsidP="001F6276">
      <w:pPr>
        <w:pStyle w:val="ProductList-ClauseHeading"/>
      </w:pPr>
      <w:r>
        <w:t>Ограничение использования результатов работы служб Клиентом в отношении интерфейсов API Bing</w:t>
      </w:r>
    </w:p>
    <w:p w14:paraId="6A1C98C5" w14:textId="77777777" w:rsidR="001F6276" w:rsidRPr="008435D7" w:rsidRDefault="001F6276" w:rsidP="001F6276">
      <w:pPr>
        <w:pStyle w:val="ProductList-Body"/>
        <w:tabs>
          <w:tab w:val="clear" w:pos="158"/>
          <w:tab w:val="left" w:pos="360"/>
        </w:tabs>
      </w:pPr>
      <w:r>
        <w:t>Клиент не может использовать какие-либо данные из интерфейсов API с маркой Bing с целью разработки или предложения любых сопоставимых служб на основе машинного обучения.</w:t>
      </w:r>
    </w:p>
    <w:p w14:paraId="7CF22C6C" w14:textId="77777777" w:rsidR="00985653" w:rsidRDefault="00985653" w:rsidP="00985653">
      <w:pPr>
        <w:pStyle w:val="ProductList-Body"/>
        <w:ind w:left="180"/>
      </w:pPr>
    </w:p>
    <w:p w14:paraId="3D53771C" w14:textId="77777777" w:rsidR="00CA0D72" w:rsidRPr="00CC13E3" w:rsidRDefault="00CA0D72" w:rsidP="00CA0D72">
      <w:pPr>
        <w:pStyle w:val="ProductList-ClauseHeading"/>
      </w:pPr>
      <w:r>
        <w:t>Требования в отношении использования и отображения Интерфейсов API поиска Bing</w:t>
      </w:r>
    </w:p>
    <w:p w14:paraId="460D3D7F" w14:textId="77777777" w:rsidR="00CA0D72" w:rsidRPr="00CC13E3" w:rsidRDefault="00CA0D72" w:rsidP="00CA0D72">
      <w:pPr>
        <w:pStyle w:val="ProductList-Body"/>
        <w:tabs>
          <w:tab w:val="left" w:pos="270"/>
        </w:tabs>
      </w:pPr>
      <w:r>
        <w:t xml:space="preserve">Клиент должен выполнять требования к использованию и отображению, действующие в отношении интерфейсов API поиска веб-сайтов, видео и новостей, проверки орфографии и автозаполнения Bing (в совокупности именуемые «Интерфейсы API поиска»), которые доступны на сайте </w:t>
      </w:r>
      <w:hyperlink r:id="rId41" w:history="1">
        <w:r>
          <w:rPr>
            <w:rStyle w:val="Hyperlink"/>
          </w:rPr>
          <w:t>https://aka.ms/r1j7jq</w:t>
        </w:r>
      </w:hyperlink>
      <w:r>
        <w:t>. Клиент должен использовать результаты, полученные через Интерфейсы API поиска, только в средах интернет-поиска (в соответствии с требованиями к использованию и отображению) и не должен осуществлять кэширование или копирование результатов. Полученные Клиентом через Интерфейсы API поиска результаты не являются продуктами, исправлениями или поставляемыми сервисными материалами.</w:t>
      </w:r>
    </w:p>
    <w:p w14:paraId="60E5E306" w14:textId="77777777" w:rsidR="00985653" w:rsidRDefault="00985653" w:rsidP="00985653">
      <w:pPr>
        <w:pStyle w:val="ProductList-Body"/>
        <w:tabs>
          <w:tab w:val="left" w:pos="270"/>
        </w:tabs>
      </w:pPr>
    </w:p>
    <w:p w14:paraId="3F5BFFF7" w14:textId="77777777" w:rsidR="00985653" w:rsidRDefault="00985653" w:rsidP="00985653">
      <w:pPr>
        <w:pStyle w:val="ProductList-ClauseHeading"/>
      </w:pPr>
      <w:r>
        <w:t>Translator API</w:t>
      </w:r>
    </w:p>
    <w:p w14:paraId="477785AA" w14:textId="77777777" w:rsidR="00985653" w:rsidRPr="00721DAE" w:rsidRDefault="00985653" w:rsidP="00985653">
      <w:pPr>
        <w:pStyle w:val="ProductList-Body"/>
        <w:tabs>
          <w:tab w:val="left" w:pos="360"/>
        </w:tabs>
        <w:ind w:left="180"/>
        <w:rPr>
          <w:b/>
          <w:color w:val="0072C6"/>
        </w:rPr>
      </w:pPr>
      <w:r>
        <w:rPr>
          <w:b/>
          <w:color w:val="0072C6"/>
        </w:rPr>
        <w:t>Ссылка на источник</w:t>
      </w:r>
    </w:p>
    <w:p w14:paraId="4F4FA9EB" w14:textId="77777777" w:rsidR="00985653" w:rsidRDefault="00985653" w:rsidP="00985653">
      <w:pPr>
        <w:pStyle w:val="ProductList-Body"/>
        <w:tabs>
          <w:tab w:val="left" w:pos="360"/>
        </w:tabs>
        <w:ind w:left="180"/>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3E366A12" w14:textId="77777777" w:rsidR="00985653" w:rsidRDefault="00985653" w:rsidP="00985653">
      <w:pPr>
        <w:pStyle w:val="ProductList-Body"/>
        <w:tabs>
          <w:tab w:val="left" w:pos="360"/>
        </w:tabs>
        <w:ind w:left="180"/>
      </w:pPr>
    </w:p>
    <w:p w14:paraId="48901C3D" w14:textId="77777777" w:rsidR="00985653" w:rsidRPr="00721DAE" w:rsidRDefault="00985653" w:rsidP="00985653">
      <w:pPr>
        <w:pStyle w:val="ProductList-Body"/>
        <w:tabs>
          <w:tab w:val="left" w:pos="360"/>
        </w:tabs>
        <w:ind w:left="180"/>
        <w:rPr>
          <w:b/>
          <w:color w:val="0072C6"/>
        </w:rPr>
      </w:pPr>
      <w:r>
        <w:rPr>
          <w:b/>
          <w:color w:val="0072C6"/>
        </w:rPr>
        <w:t>Ограничение использования результатов работы службы клиентом</w:t>
      </w:r>
    </w:p>
    <w:p w14:paraId="5B9838FC" w14:textId="77777777" w:rsidR="00985653" w:rsidRDefault="00985653" w:rsidP="00985653">
      <w:pPr>
        <w:pStyle w:val="ProductList-Body"/>
        <w:tabs>
          <w:tab w:val="clear" w:pos="158"/>
          <w:tab w:val="left" w:pos="360"/>
        </w:tabs>
        <w:ind w:left="180"/>
      </w:pPr>
      <w:r>
        <w:t>Клиент не может использовать какие-либо полученные от службы Microsoft Translator данные с целью разработки или предложения любых сопоставимых служб на основе машинного обучения.</w:t>
      </w:r>
    </w:p>
    <w:p w14:paraId="3ECC4E26" w14:textId="77777777" w:rsidR="00BF43D3" w:rsidRPr="006D2C33" w:rsidRDefault="00924EC4"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3F80FE8F" w14:textId="5E454627" w:rsidR="00560962" w:rsidRPr="00560962" w:rsidRDefault="00560962" w:rsidP="00560962">
      <w:pPr>
        <w:pStyle w:val="ProductList-OfferingGroupHeading"/>
        <w:spacing w:after="80"/>
        <w:outlineLvl w:val="1"/>
        <w:rPr>
          <w:lang w:val="ru-RU"/>
        </w:rPr>
      </w:pPr>
      <w:bookmarkStart w:id="103" w:name="EMS"/>
      <w:bookmarkStart w:id="104" w:name="_Toc476476610"/>
      <w:bookmarkStart w:id="105" w:name="_Toc486163606"/>
      <w:bookmarkStart w:id="106" w:name="_Toc459970714"/>
      <w:bookmarkStart w:id="107" w:name="_Toc457466428"/>
      <w:bookmarkStart w:id="108" w:name="AzureActiveDirectoryBasic"/>
      <w:bookmarkStart w:id="109" w:name="_Toc437590238"/>
      <w:bookmarkStart w:id="110" w:name="_Toc435790944"/>
      <w:bookmarkStart w:id="111" w:name="MicrosoftDynamicsMarketing"/>
      <w:r w:rsidRPr="00560962">
        <w:rPr>
          <w:lang w:val="ru-RU"/>
        </w:rPr>
        <w:t xml:space="preserve">Планы </w:t>
      </w:r>
      <w:r>
        <w:t>Microsoft</w:t>
      </w:r>
      <w:r w:rsidRPr="00560962">
        <w:rPr>
          <w:lang w:val="ru-RU"/>
        </w:rPr>
        <w:t xml:space="preserve"> </w:t>
      </w:r>
      <w:r>
        <w:t>Azure</w:t>
      </w:r>
      <w:bookmarkEnd w:id="103"/>
      <w:bookmarkEnd w:id="104"/>
      <w:bookmarkEnd w:id="105"/>
    </w:p>
    <w:p w14:paraId="52B29069" w14:textId="77777777" w:rsidR="00560962" w:rsidRDefault="00560962" w:rsidP="00560962">
      <w:pPr>
        <w:pStyle w:val="ProductList-Body"/>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7163C886" w14:textId="77777777" w:rsidR="00560962" w:rsidRDefault="00560962" w:rsidP="00560962">
      <w:pPr>
        <w:pStyle w:val="ProductList-Body"/>
      </w:pPr>
      <w:r>
        <w:t xml:space="preserve">В дополнение к лицензиям на подписку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lastRenderedPageBreak/>
        <w:tab/>
      </w:r>
      <w:bookmarkStart w:id="112" w:name="_Toc486163607"/>
      <w:r w:rsidR="00A2616B" w:rsidRPr="004C7B38">
        <w:t>Azure Active Directory Basic</w:t>
      </w:r>
      <w:bookmarkEnd w:id="106"/>
      <w:bookmarkEnd w:id="107"/>
      <w:bookmarkEnd w:id="112"/>
    </w:p>
    <w:bookmarkEnd w:id="108"/>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924EC4"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113" w:name="AzureActiveDirectoryPremium"/>
      <w:r w:rsidRPr="004C7B38">
        <w:tab/>
      </w:r>
      <w:bookmarkStart w:id="114" w:name="_Toc459970715"/>
      <w:bookmarkStart w:id="115" w:name="_Toc457466429"/>
      <w:bookmarkStart w:id="116" w:name="_Toc486163608"/>
      <w:r w:rsidRPr="004C7B38">
        <w:t>Azure Active Directory Premium</w:t>
      </w:r>
      <w:bookmarkEnd w:id="114"/>
      <w:bookmarkEnd w:id="115"/>
      <w:bookmarkEnd w:id="116"/>
    </w:p>
    <w:bookmarkEnd w:id="113"/>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924EC4"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17" w:name="AzureInformationProtectionPremium"/>
      <w:r w:rsidRPr="004C7B38">
        <w:tab/>
      </w:r>
      <w:bookmarkStart w:id="118" w:name="AzureRightsManagement"/>
      <w:bookmarkStart w:id="119" w:name="_Toc459970716"/>
      <w:bookmarkStart w:id="120" w:name="_Toc457466430"/>
      <w:bookmarkStart w:id="121" w:name="_Toc486163609"/>
      <w:r w:rsidRPr="004C7B38">
        <w:t>Azure Information Protection</w:t>
      </w:r>
      <w:bookmarkEnd w:id="118"/>
      <w:r w:rsidRPr="004C7B38">
        <w:t xml:space="preserve"> Premium</w:t>
      </w:r>
      <w:bookmarkEnd w:id="119"/>
      <w:bookmarkEnd w:id="120"/>
      <w:bookmarkEnd w:id="121"/>
    </w:p>
    <w:bookmarkEnd w:id="117"/>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924EC4"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7EB08865" w14:textId="77777777" w:rsidR="00F67C78" w:rsidRPr="00F67C78" w:rsidRDefault="00F67C78" w:rsidP="00F67C78">
      <w:pPr>
        <w:pStyle w:val="ProductList-Offering1Heading"/>
        <w:rPr>
          <w:lang w:val="ru-RU"/>
        </w:rPr>
      </w:pPr>
      <w:bookmarkStart w:id="122" w:name="_Toc388464308"/>
      <w:bookmarkStart w:id="123" w:name="Dynamics365"/>
      <w:bookmarkStart w:id="124" w:name="_Toc484158298"/>
      <w:bookmarkStart w:id="125" w:name="_Toc476230929"/>
      <w:bookmarkStart w:id="126" w:name="_Toc486163610"/>
      <w:bookmarkEnd w:id="109"/>
      <w:bookmarkEnd w:id="110"/>
      <w:bookmarkEnd w:id="111"/>
      <w:bookmarkEnd w:id="122"/>
      <w:r>
        <w:t>Microsoft</w:t>
      </w:r>
      <w:r w:rsidRPr="00F67C78">
        <w:rPr>
          <w:lang w:val="ru-RU"/>
        </w:rPr>
        <w:t xml:space="preserve"> </w:t>
      </w:r>
      <w:r>
        <w:t>Dynamics</w:t>
      </w:r>
      <w:r w:rsidRPr="00F67C78">
        <w:rPr>
          <w:lang w:val="ru-RU"/>
        </w:rPr>
        <w:t xml:space="preserve"> 365 </w:t>
      </w:r>
      <w:r>
        <w:t>Services</w:t>
      </w:r>
      <w:bookmarkEnd w:id="123"/>
      <w:bookmarkEnd w:id="124"/>
      <w:bookmarkEnd w:id="125"/>
      <w:bookmarkEnd w:id="126"/>
    </w:p>
    <w:p w14:paraId="556D971B" w14:textId="77777777" w:rsidR="00F67C78" w:rsidRPr="00A8327A" w:rsidRDefault="00F67C78" w:rsidP="00F67C78">
      <w:pPr>
        <w:pStyle w:val="ProductList-Body"/>
        <w:rPr>
          <w:rFonts w:asciiTheme="majorHAnsi" w:hAnsiTheme="majorHAnsi"/>
          <w:sz w:val="16"/>
          <w:szCs w:val="16"/>
        </w:rPr>
        <w:sectPr w:rsidR="00F67C78" w:rsidRPr="00A8327A" w:rsidSect="00F67C78">
          <w:footerReference w:type="first" r:id="rId42"/>
          <w:pgSz w:w="12240" w:h="15840"/>
          <w:pgMar w:top="1440" w:right="720" w:bottom="1440" w:left="720" w:header="720" w:footer="720" w:gutter="0"/>
          <w:cols w:space="720"/>
          <w:titlePg/>
          <w:docGrid w:linePitch="360"/>
        </w:sectPr>
      </w:pPr>
    </w:p>
    <w:p w14:paraId="684ACFEE"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Case Management, Enterprise Edition</w:t>
      </w:r>
    </w:p>
    <w:p w14:paraId="1917D799"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Customer Service, Enterprise Edition</w:t>
      </w:r>
    </w:p>
    <w:p w14:paraId="42B6BEE8"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Field Services, Enterprise Edition</w:t>
      </w:r>
    </w:p>
    <w:p w14:paraId="77C69834"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Finance and Operations, Business Edition</w:t>
      </w:r>
    </w:p>
    <w:p w14:paraId="18C9FF80"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Operations Activity, Enterprise Edition</w:t>
      </w:r>
    </w:p>
    <w:p w14:paraId="185B87AD"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Operations Device, Enterprise Edition</w:t>
      </w:r>
    </w:p>
    <w:p w14:paraId="0A70B7D7"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Project Service Automation, Enterprise Edition</w:t>
      </w:r>
    </w:p>
    <w:p w14:paraId="21496B3B"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Retail, Enterprise Edition</w:t>
      </w:r>
    </w:p>
    <w:p w14:paraId="18A36BC9"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Sales, Enterprise Edition</w:t>
      </w:r>
    </w:p>
    <w:p w14:paraId="506ABE15"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Talent, Enterprise Edition</w:t>
      </w:r>
    </w:p>
    <w:p w14:paraId="2A0B1115"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Team Members, Business Edition</w:t>
      </w:r>
    </w:p>
    <w:p w14:paraId="059B2A39"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Team Members, Enterprise Edition</w:t>
      </w:r>
    </w:p>
    <w:p w14:paraId="2CAF8D26" w14:textId="77777777" w:rsidR="00F67C78" w:rsidRPr="00747204" w:rsidRDefault="00F67C78" w:rsidP="00F67C78">
      <w:pPr>
        <w:pStyle w:val="ProductList-Body"/>
      </w:pPr>
      <w:r>
        <w:rPr>
          <w:rFonts w:asciiTheme="majorHAnsi" w:hAnsiTheme="majorHAnsi"/>
          <w:sz w:val="16"/>
          <w:szCs w:val="16"/>
        </w:rPr>
        <w:t>Microsoft Relationship Sales</w:t>
      </w:r>
    </w:p>
    <w:p w14:paraId="65C6A65F" w14:textId="77777777" w:rsidR="00F67C78" w:rsidRPr="005F08E6" w:rsidRDefault="00F67C78" w:rsidP="00F67C78">
      <w:pPr>
        <w:pStyle w:val="ProductList-Body"/>
        <w:rPr>
          <w:rFonts w:asciiTheme="majorHAnsi" w:hAnsiTheme="majorHAnsi"/>
          <w:sz w:val="16"/>
          <w:szCs w:val="16"/>
        </w:rPr>
        <w:sectPr w:rsidR="00F67C78" w:rsidRPr="005F08E6" w:rsidSect="00E275D6">
          <w:type w:val="continuous"/>
          <w:pgSz w:w="12240" w:h="15840"/>
          <w:pgMar w:top="1440" w:right="720" w:bottom="1440" w:left="720" w:header="720" w:footer="720" w:gutter="0"/>
          <w:cols w:num="2" w:space="720"/>
          <w:titlePg/>
          <w:docGrid w:linePitch="360"/>
        </w:sectPr>
      </w:pPr>
    </w:p>
    <w:p w14:paraId="10E973DD" w14:textId="77777777" w:rsidR="00F67C78" w:rsidRPr="00F67C78" w:rsidRDefault="00F67C78" w:rsidP="00F67C78">
      <w:pPr>
        <w:pStyle w:val="ProductList-Body"/>
        <w:pBdr>
          <w:top w:val="single" w:sz="4" w:space="1" w:color="BFBFBF" w:themeColor="background1" w:themeShade="BF"/>
        </w:pBdr>
        <w:rPr>
          <w:sz w:val="8"/>
          <w:szCs w:val="12"/>
        </w:rPr>
      </w:pPr>
    </w:p>
    <w:p w14:paraId="670EA798" w14:textId="77777777" w:rsidR="00F67C78" w:rsidRPr="00747204" w:rsidRDefault="00F67C78" w:rsidP="00F67C78">
      <w:pPr>
        <w:pStyle w:val="ProductList-Body"/>
        <w:tabs>
          <w:tab w:val="clear" w:pos="158"/>
          <w:tab w:val="left" w:pos="360"/>
        </w:tabs>
      </w:pPr>
      <w:r>
        <w:rPr>
          <w:b/>
          <w:color w:val="00188F"/>
        </w:rPr>
        <w:t>Уведомления</w:t>
      </w:r>
    </w:p>
    <w:p w14:paraId="384068E8" w14:textId="77777777" w:rsidR="00F67C78" w:rsidRPr="00747204" w:rsidRDefault="00F67C78" w:rsidP="00F67C78">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_top" w:history="1">
        <w:r>
          <w:rPr>
            <w:rStyle w:val="Hyperlink"/>
          </w:rPr>
          <w:t>Приложении 1</w:t>
        </w:r>
      </w:hyperlink>
      <w:r w:rsidRPr="006B3B35">
        <w:rPr>
          <w:rStyle w:val="Hyperlink"/>
        </w:rPr>
        <w:t>.</w:t>
      </w:r>
    </w:p>
    <w:p w14:paraId="1A055B55" w14:textId="77777777" w:rsidR="00F67C78" w:rsidRPr="00747204" w:rsidRDefault="00F67C78" w:rsidP="00F67C78">
      <w:pPr>
        <w:pStyle w:val="ProductList-Body"/>
      </w:pPr>
    </w:p>
    <w:p w14:paraId="5A8D978E" w14:textId="77777777" w:rsidR="00F67C78" w:rsidRPr="00747204" w:rsidRDefault="00F67C78" w:rsidP="00F67C78">
      <w:pPr>
        <w:pStyle w:val="ProductList-Body"/>
        <w:tabs>
          <w:tab w:val="clear" w:pos="158"/>
          <w:tab w:val="left" w:pos="180"/>
        </w:tabs>
      </w:pPr>
      <w:r>
        <w:rPr>
          <w:b/>
          <w:color w:val="00188F"/>
        </w:rPr>
        <w:t>Наборы лицензий на подписку</w:t>
      </w:r>
    </w:p>
    <w:p w14:paraId="04FC0DF6" w14:textId="77777777" w:rsidR="00F67C78" w:rsidRPr="00747204" w:rsidRDefault="00F67C78" w:rsidP="00F67C78">
      <w:pPr>
        <w:pStyle w:val="ProductList-Body"/>
      </w:pPr>
      <w:r>
        <w:t xml:space="preserve">В дополнение к Подписным лицензиям «на пользователя» см. во </w:t>
      </w:r>
      <w:hyperlink w:anchor="Вложение 2" w:history="1">
        <w:r>
          <w:rPr>
            <w:rStyle w:val="Hyperlink"/>
          </w:rPr>
          <w:t>Вложении 2</w:t>
        </w:r>
      </w:hyperlink>
      <w:r>
        <w:t xml:space="preserve"> другие предложения, которые соответствуют требованиям лицензии на подписку.</w:t>
      </w:r>
    </w:p>
    <w:p w14:paraId="54B05502" w14:textId="77777777" w:rsidR="00F67C78" w:rsidRPr="00747204" w:rsidRDefault="00F67C78" w:rsidP="00F67C78">
      <w:pPr>
        <w:pStyle w:val="ProductList-Body"/>
      </w:pPr>
    </w:p>
    <w:p w14:paraId="0BBA01E0" w14:textId="77777777" w:rsidR="00F67C78" w:rsidRPr="00747204" w:rsidRDefault="00F67C78" w:rsidP="00F67C78">
      <w:pPr>
        <w:pStyle w:val="ProductList-Body"/>
        <w:tabs>
          <w:tab w:val="clear" w:pos="158"/>
          <w:tab w:val="left" w:pos="360"/>
        </w:tabs>
      </w:pPr>
      <w:r>
        <w:rPr>
          <w:b/>
          <w:color w:val="00188F"/>
        </w:rPr>
        <w:t>Внешние пользователи</w:t>
      </w:r>
    </w:p>
    <w:p w14:paraId="79E6A12C" w14:textId="77777777" w:rsidR="00F67C78" w:rsidRPr="00B34271" w:rsidRDefault="00F67C78" w:rsidP="00F67C78">
      <w:pPr>
        <w:pStyle w:val="ProductList-Body"/>
        <w:tabs>
          <w:tab w:val="clear" w:pos="158"/>
          <w:tab w:val="left" w:pos="360"/>
        </w:tabs>
        <w:rPr>
          <w:spacing w:val="-2"/>
        </w:rPr>
      </w:pPr>
      <w:r w:rsidRPr="00B34271">
        <w:rPr>
          <w:spacing w:val="-2"/>
        </w:rPr>
        <w:t>Внешним пользователям Microsoft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Microsoft Dynamics 365 со Службами Microsoft Dynamics 365, отличными от служб и компонентов, включенных в план Microsoft Dynamics 365 Unified Operations, Microsoft Dynamics 365 for Retail или Microsoft Dynamics 365 for Talent.</w:t>
      </w:r>
    </w:p>
    <w:p w14:paraId="1FC21B09" w14:textId="77777777" w:rsidR="00F67C78" w:rsidRPr="00747204" w:rsidRDefault="00F67C78" w:rsidP="00F67C78">
      <w:pPr>
        <w:pStyle w:val="ProductList-Body"/>
        <w:tabs>
          <w:tab w:val="clear" w:pos="158"/>
          <w:tab w:val="left" w:pos="360"/>
        </w:tabs>
      </w:pPr>
    </w:p>
    <w:p w14:paraId="7493DA18" w14:textId="77777777" w:rsidR="00F67C78" w:rsidRPr="00747204" w:rsidRDefault="00F67C78" w:rsidP="00F67C78">
      <w:pPr>
        <w:pStyle w:val="ProductList-ClauseHeading"/>
      </w:pPr>
      <w:r>
        <w:t>План Microsoft Dynamics 365 Unified Operations</w:t>
      </w:r>
    </w:p>
    <w:p w14:paraId="6722C2E7" w14:textId="77777777" w:rsidR="00F67C78" w:rsidRPr="00747204" w:rsidRDefault="00F67C78" w:rsidP="00F67C78">
      <w:pPr>
        <w:pStyle w:val="ProductList-Body"/>
        <w:tabs>
          <w:tab w:val="clear" w:pos="158"/>
          <w:tab w:val="left" w:pos="360"/>
        </w:tabs>
        <w:ind w:right="90"/>
      </w:pPr>
      <w:r>
        <w:t>Клиент может изменить для своего внутреннего использования исходный код приложений Microsoft Dynamics 365 Finance and Operations и Microsoft Dynamics 365 for Retail.</w:t>
      </w:r>
    </w:p>
    <w:p w14:paraId="3B9BFF3F" w14:textId="77777777" w:rsidR="00F67C78" w:rsidRPr="00747204" w:rsidRDefault="00F67C78" w:rsidP="00F67C78">
      <w:pPr>
        <w:pStyle w:val="ProductList-Body"/>
        <w:tabs>
          <w:tab w:val="clear" w:pos="158"/>
          <w:tab w:val="left" w:pos="360"/>
        </w:tabs>
      </w:pPr>
    </w:p>
    <w:p w14:paraId="6A9BD9DE" w14:textId="77777777" w:rsidR="00F67C78" w:rsidRPr="00747204" w:rsidRDefault="00F67C78" w:rsidP="00F67C78">
      <w:pPr>
        <w:pStyle w:val="ProductList-Body"/>
        <w:tabs>
          <w:tab w:val="left" w:pos="360"/>
        </w:tabs>
      </w:pPr>
      <w:r>
        <w:rPr>
          <w:b/>
          <w:color w:val="00188F"/>
        </w:rPr>
        <w:t>Microsoft Dynamics 365 for Talent</w:t>
      </w:r>
    </w:p>
    <w:p w14:paraId="78020C83" w14:textId="77777777" w:rsidR="00F67C78" w:rsidRPr="00747204" w:rsidRDefault="00F67C78" w:rsidP="00F67C78">
      <w:pPr>
        <w:pStyle w:val="ProductList-Body"/>
        <w:tabs>
          <w:tab w:val="clear" w:pos="158"/>
          <w:tab w:val="left" w:pos="360"/>
        </w:tabs>
      </w:pPr>
      <w:r>
        <w:t>Пользователям Microsoft Dynamics 365 for Talent, которые являются (1) кандидатами на работу в модуле привлечения или (2) новыми сотрудниками в модуле введения в должность, для доступа к Веб-службе лицензия на подписку не требуется.</w:t>
      </w:r>
    </w:p>
    <w:p w14:paraId="01A6E8E4" w14:textId="77777777" w:rsidR="00F67C78" w:rsidRPr="00747204" w:rsidRDefault="00F67C78" w:rsidP="00F67C78">
      <w:pPr>
        <w:pStyle w:val="ProductList-Body"/>
        <w:tabs>
          <w:tab w:val="clear" w:pos="158"/>
          <w:tab w:val="left" w:pos="360"/>
        </w:tabs>
      </w:pPr>
    </w:p>
    <w:p w14:paraId="7B412A7F" w14:textId="77777777" w:rsidR="00F67C78" w:rsidRPr="00747204" w:rsidRDefault="00F67C78" w:rsidP="00F67C78">
      <w:pPr>
        <w:pStyle w:val="ProductList-ClauseHeading"/>
      </w:pPr>
      <w:r>
        <w:lastRenderedPageBreak/>
        <w:t>Права использования сервера для лицензий User SL, From SA User SL и Add-on User SL на Dynamics 365</w:t>
      </w:r>
    </w:p>
    <w:p w14:paraId="0E0848C5" w14:textId="77777777" w:rsidR="00F67C78" w:rsidRPr="00747204" w:rsidRDefault="00F67C78" w:rsidP="00F67C78">
      <w:pPr>
        <w:pStyle w:val="ProductList-Body"/>
      </w:pPr>
      <w:r>
        <w:t>Нижеуказанные положения о правах на использование сервера не распространяются на лицензии Клиентов на Dynamics 365 Business Edition или лицензии Клиентов на Dynamics 365 Enterprise Edition, действующие в рамках соглашений Open License, Open Value и Open Value Subscription.</w:t>
      </w:r>
    </w:p>
    <w:p w14:paraId="6EDC6B88" w14:textId="77777777" w:rsidR="00F67C78" w:rsidRPr="00747204" w:rsidRDefault="00F67C78" w:rsidP="00F67C78">
      <w:pPr>
        <w:pStyle w:val="ProductList-Body"/>
      </w:pPr>
    </w:p>
    <w:p w14:paraId="19162291" w14:textId="77777777" w:rsidR="00F67C78" w:rsidRPr="00747204" w:rsidRDefault="00F67C78" w:rsidP="00F67C78">
      <w:pPr>
        <w:pStyle w:val="ProductList-Body"/>
        <w:ind w:left="180"/>
      </w:pPr>
      <w:r>
        <w:rPr>
          <w:b/>
          <w:color w:val="0072C6"/>
        </w:rPr>
        <w:t>Microsoft Dynamics 365 for Operations On-premises Server</w:t>
      </w:r>
    </w:p>
    <w:p w14:paraId="0138C65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Unified Operations (или любой отдельно лицензированный компонент Плана) может:</w:t>
      </w:r>
    </w:p>
    <w:p w14:paraId="7A1E54F1" w14:textId="77777777" w:rsidR="00F67C78" w:rsidRPr="00747204" w:rsidRDefault="00F67C78" w:rsidP="00F67C78">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Microsoft Dynamics 365 for Operations Server на сетевом сервере или общих серверах;</w:t>
      </w:r>
    </w:p>
    <w:p w14:paraId="78AD911E" w14:textId="77777777" w:rsidR="00F67C78" w:rsidRPr="00747204" w:rsidRDefault="00F67C78" w:rsidP="00F67C78">
      <w:pPr>
        <w:pStyle w:val="ProductList-Body"/>
        <w:numPr>
          <w:ilvl w:val="0"/>
          <w:numId w:val="39"/>
        </w:numPr>
        <w:tabs>
          <w:tab w:val="left" w:pos="360"/>
          <w:tab w:val="left" w:pos="720"/>
        </w:tabs>
        <w:ind w:left="720"/>
      </w:pPr>
      <w:r>
        <w:t>устанавливать и использовать программное обеспечение Microsoft Dynamics AX 2012 R3 Server вместо Microsoft Dynamic 365 for Operations Server;</w:t>
      </w:r>
    </w:p>
    <w:p w14:paraId="35A5231C" w14:textId="77777777" w:rsidR="00F67C78" w:rsidRPr="00747204" w:rsidRDefault="00F67C78" w:rsidP="00F67C78">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B40C2B7" w14:textId="77777777" w:rsidR="00F67C78" w:rsidRPr="00747204" w:rsidRDefault="00F67C78" w:rsidP="00F67C78">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1E7A9C48" w14:textId="77777777" w:rsidR="00F67C78" w:rsidRPr="00747204" w:rsidRDefault="00F67C78" w:rsidP="00F67C78">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60CA39AA" w14:textId="77777777" w:rsidR="00F67C78" w:rsidRPr="00747204" w:rsidRDefault="00F67C78" w:rsidP="00F67C78">
      <w:pPr>
        <w:pStyle w:val="ProductList-Body"/>
      </w:pPr>
    </w:p>
    <w:p w14:paraId="491321D9" w14:textId="77777777" w:rsidR="00F67C78" w:rsidRPr="00747204" w:rsidRDefault="00F67C78" w:rsidP="00F67C78">
      <w:pPr>
        <w:pStyle w:val="ProductList-Body"/>
        <w:tabs>
          <w:tab w:val="clear" w:pos="158"/>
          <w:tab w:val="left" w:pos="180"/>
        </w:tabs>
        <w:ind w:left="180"/>
      </w:pPr>
      <w:r>
        <w:rPr>
          <w:b/>
          <w:color w:val="0072C6"/>
        </w:rPr>
        <w:t>Microsoft Dynamics 365 On-premises Server</w:t>
      </w:r>
    </w:p>
    <w:p w14:paraId="7E065BA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Customer Engagement (или любой отдельно лицензированный компонент Плана) может:</w:t>
      </w:r>
    </w:p>
    <w:p w14:paraId="54F7A728" w14:textId="77777777" w:rsidR="00F67C78" w:rsidRPr="00747204" w:rsidRDefault="00F67C78" w:rsidP="00F67C78">
      <w:pPr>
        <w:pStyle w:val="ProductList-Body"/>
        <w:numPr>
          <w:ilvl w:val="0"/>
          <w:numId w:val="43"/>
        </w:numPr>
      </w:pPr>
      <w:r>
        <w:t>устанавливать любое количество экземпляров программного обеспечения сервера Microsoft Dynamics 365 (локально) на сетевом сервере или общих серверах;</w:t>
      </w:r>
    </w:p>
    <w:p w14:paraId="3BD48312" w14:textId="77777777" w:rsidR="00F67C78" w:rsidRPr="00747204" w:rsidRDefault="00F67C78" w:rsidP="00F67C78">
      <w:pPr>
        <w:pStyle w:val="ProductList-Body"/>
        <w:numPr>
          <w:ilvl w:val="0"/>
          <w:numId w:val="43"/>
        </w:numPr>
      </w:pPr>
      <w:r>
        <w:t xml:space="preserve">устанавливать программное обеспечение Microsoft Dynamics CRM 2016 Server вместо Microsoft Dynamic 365 On-Premise Server; </w:t>
      </w:r>
    </w:p>
    <w:p w14:paraId="62B525B3" w14:textId="77777777" w:rsidR="00F67C78" w:rsidRPr="00747204" w:rsidRDefault="00F67C78" w:rsidP="00F67C78">
      <w:pPr>
        <w:pStyle w:val="ProductList-Body"/>
        <w:numPr>
          <w:ilvl w:val="0"/>
          <w:numId w:val="43"/>
        </w:numPr>
      </w:pPr>
      <w:r>
        <w:t>позволять осуществлять доступ к программному обеспечению сервера пользователям и устройствам, имеющим соответствующую лицензию на подписку; и</w:t>
      </w:r>
    </w:p>
    <w:p w14:paraId="5A742DE6" w14:textId="77777777" w:rsidR="00F67C78" w:rsidRPr="00747204" w:rsidRDefault="00F67C78" w:rsidP="00F67C78">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Microsoft Dynamics 365 On-premises for Sales, Customer Service или Team Members; либо Клиентская лицензия доступа CAL Microsoft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3611C3A5" w14:textId="77777777" w:rsidR="00F67C78" w:rsidRPr="00747204" w:rsidRDefault="00F67C78" w:rsidP="00F67C78">
      <w:pPr>
        <w:pStyle w:val="ProductList-Body"/>
      </w:pPr>
    </w:p>
    <w:p w14:paraId="628B6AC7" w14:textId="77777777" w:rsidR="00F67C78" w:rsidRPr="00747204" w:rsidRDefault="00F67C78" w:rsidP="00F67C78">
      <w:pPr>
        <w:pStyle w:val="ProductList-Body"/>
      </w:pPr>
      <w:r>
        <w:rPr>
          <w:b/>
          <w:color w:val="00188F"/>
        </w:rPr>
        <w:t>Microsoft Relationship Sales</w:t>
      </w:r>
    </w:p>
    <w:p w14:paraId="198C4C55" w14:textId="77777777" w:rsidR="00F67C78" w:rsidRPr="00747204" w:rsidRDefault="00F67C78" w:rsidP="00F67C78">
      <w:pPr>
        <w:pStyle w:val="ProductList-Body"/>
      </w:pPr>
      <w:r>
        <w:t>В решение Microsoft Relationship Sales входит Microsoft Dynamics 365 for Sales, Enterprise Edition и LinkedIn Sales Navigator, Enterprise Edition.</w:t>
      </w:r>
    </w:p>
    <w:p w14:paraId="36590BE8" w14:textId="77777777" w:rsidR="00F67C78" w:rsidRPr="00747204" w:rsidRDefault="00F67C78" w:rsidP="00F67C78">
      <w:pPr>
        <w:pStyle w:val="ProductList-Body"/>
      </w:pPr>
    </w:p>
    <w:p w14:paraId="112A9182" w14:textId="77777777" w:rsidR="00F67C78" w:rsidRPr="00747204" w:rsidRDefault="00F67C78" w:rsidP="00F67C78">
      <w:pPr>
        <w:pStyle w:val="ProductList-Body"/>
        <w:ind w:left="180"/>
      </w:pPr>
      <w:r>
        <w:rPr>
          <w:b/>
          <w:color w:val="0072C6"/>
        </w:rPr>
        <w:t>LinkedIn Sales Navigator</w:t>
      </w:r>
    </w:p>
    <w:p w14:paraId="291CF3FB" w14:textId="77777777" w:rsidR="00F67C78" w:rsidRPr="00747204" w:rsidRDefault="00F67C78" w:rsidP="00F67C7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3" w:history="1">
        <w:r w:rsidRPr="00001EFA">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4" w:history="1">
        <w:r w:rsidRPr="00001EFA">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5" w:history="1">
        <w:r w:rsidRPr="00001EFA">
          <w:rPr>
            <w:rStyle w:val="Hyperlink"/>
          </w:rPr>
          <w:t>https://business.linkedin.com/c/15/10/eu-scc</w:t>
        </w:r>
      </w:hyperlink>
      <w:r>
        <w:t xml:space="preserve">. </w:t>
      </w:r>
    </w:p>
    <w:p w14:paraId="56C8B029" w14:textId="77777777" w:rsidR="00F67C78" w:rsidRPr="00747204" w:rsidRDefault="00F67C78" w:rsidP="00F67C78">
      <w:pPr>
        <w:pStyle w:val="ProductList-Body"/>
        <w:ind w:left="180"/>
      </w:pPr>
    </w:p>
    <w:p w14:paraId="6C1AF5C6" w14:textId="77777777" w:rsidR="00F67C78" w:rsidRPr="00747204" w:rsidRDefault="00F67C78" w:rsidP="00F67C78">
      <w:pPr>
        <w:pStyle w:val="ProductList-Body"/>
        <w:ind w:left="180"/>
      </w:pPr>
      <w:r>
        <w:rPr>
          <w:b/>
          <w:color w:val="0072C6"/>
        </w:rPr>
        <w:t>Соглашение об уровнях обслуживания</w:t>
      </w:r>
    </w:p>
    <w:p w14:paraId="6153A7CF" w14:textId="77777777" w:rsidR="00F67C78" w:rsidRPr="00747204" w:rsidRDefault="00F67C78" w:rsidP="00F67C78">
      <w:pPr>
        <w:pStyle w:val="ProductList-Body"/>
        <w:ind w:left="180"/>
      </w:pPr>
      <w:r>
        <w:t>Для LinkedIn Sales Navigator, Enterprise Edition не предусмотрено Соглашение об уровне обслуживания.</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27" w:name="_Toc459970722"/>
      <w:bookmarkStart w:id="128" w:name="MicrosoftSocialEngagement"/>
      <w:r>
        <w:rPr>
          <w:b/>
          <w:color w:val="00188F"/>
        </w:rPr>
        <w:t>Microsoft Social Engagement</w:t>
      </w:r>
      <w:bookmarkEnd w:id="127"/>
    </w:p>
    <w:bookmarkEnd w:id="128"/>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40C7E4" w14:textId="77777777" w:rsidR="00BF43D3" w:rsidRPr="006D2C33" w:rsidRDefault="00BF43D3" w:rsidP="00BF43D3">
      <w:pPr>
        <w:pStyle w:val="ProductList-Body"/>
        <w:tabs>
          <w:tab w:val="clear" w:pos="158"/>
          <w:tab w:val="left" w:pos="360"/>
        </w:tabs>
        <w:ind w:left="180"/>
      </w:pPr>
      <w:r>
        <w:rPr>
          <w:b/>
          <w:color w:val="0072C6"/>
        </w:rPr>
        <w:t>Социальный контент, полученный через Microsoft Social Engagement</w:t>
      </w:r>
    </w:p>
    <w:p w14:paraId="764157E8" w14:textId="77777777" w:rsidR="00BF43D3" w:rsidRPr="006D2C33" w:rsidRDefault="00BF43D3" w:rsidP="00BF43D3">
      <w:pPr>
        <w:pStyle w:val="ProductList-Body"/>
        <w:tabs>
          <w:tab w:val="clear" w:pos="158"/>
          <w:tab w:val="left" w:pos="360"/>
        </w:tabs>
        <w:ind w:left="180"/>
      </w:pPr>
      <w:r>
        <w:t xml:space="preserve">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w:t>
      </w:r>
      <w:r>
        <w:lastRenderedPageBreak/>
        <w:t>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3D65691" w14:textId="77777777" w:rsidR="00BF43D3" w:rsidRPr="006D2C33" w:rsidRDefault="00BF43D3" w:rsidP="00BF43D3">
      <w:pPr>
        <w:pStyle w:val="ProductList-Body"/>
        <w:numPr>
          <w:ilvl w:val="0"/>
          <w:numId w:val="13"/>
        </w:numPr>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0C3D91D" w14:textId="77777777" w:rsidR="00BF43D3" w:rsidRPr="006D2C33" w:rsidRDefault="00BF43D3" w:rsidP="00BF43D3">
      <w:pPr>
        <w:pStyle w:val="ProductList-Body"/>
        <w:numPr>
          <w:ilvl w:val="0"/>
          <w:numId w:val="13"/>
        </w:numPr>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46CD83F" w14:textId="77777777" w:rsidR="00BF43D3" w:rsidRPr="006D2C33" w:rsidRDefault="00BF43D3" w:rsidP="00BF43D3">
      <w:pPr>
        <w:pStyle w:val="ProductList-Body"/>
        <w:numPr>
          <w:ilvl w:val="0"/>
          <w:numId w:val="13"/>
        </w:numPr>
        <w:spacing w:before="40"/>
        <w:ind w:left="810" w:hanging="274"/>
      </w:pPr>
      <w:r>
        <w:t>дать указания Клиенту отредактировать или удалить Социальный контент, если Клиент экспортирует Социальный контент, и</w:t>
      </w:r>
    </w:p>
    <w:p w14:paraId="1EB0B0E5" w14:textId="77777777" w:rsidR="00BF43D3" w:rsidRPr="006D2C33" w:rsidRDefault="00BF43D3" w:rsidP="00BF43D3">
      <w:pPr>
        <w:pStyle w:val="ProductList-Body"/>
        <w:numPr>
          <w:ilvl w:val="0"/>
          <w:numId w:val="13"/>
        </w:numPr>
        <w:spacing w:before="40"/>
        <w:ind w:left="810" w:hanging="274"/>
      </w:pPr>
      <w:r>
        <w:t xml:space="preserve">удалять или ограничивать дальнейший доступ к социальному контенту после прекращения или окончания срока действия Веб-службы. </w:t>
      </w:r>
    </w:p>
    <w:p w14:paraId="7B7F0A05" w14:textId="77777777" w:rsidR="00BF43D3" w:rsidRPr="006D2C33" w:rsidRDefault="00924EC4"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29" w:name="_Toc486163611"/>
      <w:bookmarkStart w:id="130" w:name="O365Services"/>
      <w:r w:rsidRPr="007D64E5">
        <w:rPr>
          <w:lang w:val="ru-RU"/>
        </w:rPr>
        <w:t xml:space="preserve">Службы </w:t>
      </w:r>
      <w:r>
        <w:t>Office</w:t>
      </w:r>
      <w:r w:rsidRPr="007D64E5">
        <w:rPr>
          <w:lang w:val="ru-RU"/>
        </w:rPr>
        <w:t xml:space="preserve"> 365</w:t>
      </w:r>
      <w:bookmarkEnd w:id="129"/>
    </w:p>
    <w:bookmarkEnd w:id="130"/>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1" w:name="CoreFeaturesforOffice365Services"/>
      <w:r>
        <w:rPr>
          <w:b/>
          <w:color w:val="00188F"/>
        </w:rPr>
        <w:t>Основные характеристики Служб Office 365</w:t>
      </w:r>
    </w:p>
    <w:bookmarkEnd w:id="131"/>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32" w:name="MicrosoftTeams"/>
      <w:r>
        <w:rPr>
          <w:b/>
          <w:color w:val="00188F"/>
        </w:rPr>
        <w:t>Группы специалистов Microsoft</w:t>
      </w:r>
      <w:bookmarkEnd w:id="132"/>
    </w:p>
    <w:p w14:paraId="7EC652C6" w14:textId="46111323"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0A11F7CA" w14:textId="77777777" w:rsidR="009427A1" w:rsidRPr="00690C65" w:rsidRDefault="009427A1" w:rsidP="004A2A95">
      <w:pPr>
        <w:pStyle w:val="ProductList-Body"/>
      </w:pPr>
    </w:p>
    <w:p w14:paraId="40EDB465" w14:textId="7A310CA8" w:rsidR="00E93FD0" w:rsidRPr="005920C4" w:rsidRDefault="00BF43D3" w:rsidP="00BE3DB5">
      <w:pPr>
        <w:pStyle w:val="ProductList-Offering2Heading"/>
      </w:pPr>
      <w:bookmarkStart w:id="133" w:name="ExchangeOnline"/>
      <w:r w:rsidRPr="00985653">
        <w:rPr>
          <w:lang w:val="ru-RU"/>
        </w:rPr>
        <w:tab/>
      </w:r>
      <w:bookmarkStart w:id="134" w:name="_Toc486163612"/>
      <w:r w:rsidR="00E93FD0">
        <w:t>Exchange</w:t>
      </w:r>
      <w:r w:rsidR="00E93FD0" w:rsidRPr="005920C4">
        <w:t xml:space="preserve"> </w:t>
      </w:r>
      <w:r w:rsidR="00E93FD0">
        <w:t>Online</w:t>
      </w:r>
      <w:bookmarkEnd w:id="134"/>
    </w:p>
    <w:p w14:paraId="504B85AD" w14:textId="77777777" w:rsidR="00E93FD0" w:rsidRPr="005920C4" w:rsidRDefault="00E93FD0" w:rsidP="004E52BA">
      <w:pPr>
        <w:pStyle w:val="ProductList-Offering1"/>
        <w:rPr>
          <w:lang w:val="en-US"/>
        </w:rPr>
        <w:sectPr w:rsidR="00E93FD0" w:rsidRPr="005920C4" w:rsidSect="00A2616B">
          <w:footerReference w:type="first" r:id="rId46"/>
          <w:type w:val="continuous"/>
          <w:pgSz w:w="12240" w:h="15840"/>
          <w:pgMar w:top="1440" w:right="720" w:bottom="1440" w:left="720" w:header="720" w:footer="576" w:gutter="0"/>
          <w:cols w:space="720"/>
          <w:titlePg/>
          <w:docGrid w:linePitch="360"/>
        </w:sectPr>
      </w:pPr>
    </w:p>
    <w:bookmarkEnd w:id="133"/>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15815B21" w:rsidR="00BF43D3" w:rsidRPr="00560962" w:rsidRDefault="00BF43D3" w:rsidP="00BF43D3">
      <w:pPr>
        <w:pStyle w:val="ProductList-Body"/>
        <w:rPr>
          <w:lang w:val="en-US"/>
        </w:rPr>
      </w:pPr>
      <w:r>
        <w:rPr>
          <w:rFonts w:asciiTheme="majorHAnsi" w:hAnsiTheme="majorHAnsi"/>
          <w:sz w:val="16"/>
          <w:szCs w:val="16"/>
        </w:rPr>
        <w:t xml:space="preserve">Exchange Online </w:t>
      </w:r>
      <w:r w:rsidR="00F67C78">
        <w:rPr>
          <w:rFonts w:asciiTheme="majorHAnsi" w:hAnsiTheme="majorHAnsi"/>
          <w:sz w:val="16"/>
          <w:szCs w:val="16"/>
          <w:lang w:val="en-US"/>
        </w:rPr>
        <w:t>K</w:t>
      </w:r>
      <w:r w:rsidR="00560962">
        <w:rPr>
          <w:rFonts w:asciiTheme="majorHAnsi" w:hAnsiTheme="majorHAnsi"/>
          <w:sz w:val="16"/>
          <w:szCs w:val="16"/>
          <w:lang w:val="en-US"/>
        </w:rPr>
        <w:t>1</w:t>
      </w:r>
    </w:p>
    <w:p w14:paraId="14549AD5" w14:textId="17343FA7" w:rsidR="004E52BA" w:rsidRPr="005920C4" w:rsidRDefault="00BF43D3" w:rsidP="00BF43D3">
      <w:pPr>
        <w:pStyle w:val="ProductList-Body"/>
        <w:rPr>
          <w:lang w:val="en-US"/>
        </w:rPr>
      </w:pPr>
      <w:r>
        <w:rPr>
          <w:rFonts w:asciiTheme="majorHAnsi" w:hAnsiTheme="majorHAnsi"/>
          <w:sz w:val="16"/>
          <w:szCs w:val="16"/>
        </w:rPr>
        <w:t>Exchange Online (план 1 и план 2)</w:t>
      </w:r>
    </w:p>
    <w:p w14:paraId="2CDBADFE" w14:textId="0EEE23AE" w:rsidR="00E275D6" w:rsidRPr="005920C4" w:rsidRDefault="00E275D6" w:rsidP="00E93FD0">
      <w:pPr>
        <w:pStyle w:val="ProductList-Offering2"/>
        <w:rPr>
          <w:lang w:val="en-US"/>
        </w:rPr>
        <w:sectPr w:rsidR="00E275D6" w:rsidRPr="005920C4" w:rsidSect="00A2616B">
          <w:type w:val="continuous"/>
          <w:pgSz w:w="12240" w:h="15840"/>
          <w:pgMar w:top="1440" w:right="720" w:bottom="1440" w:left="720" w:header="720" w:footer="576" w:gutter="0"/>
          <w:cols w:num="2" w:space="720"/>
          <w:titlePg/>
          <w:docGrid w:linePitch="360"/>
        </w:sectPr>
      </w:pPr>
    </w:p>
    <w:p w14:paraId="1E943615" w14:textId="77777777" w:rsidR="00123E7D" w:rsidRPr="005920C4"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5920C4" w:rsidRDefault="00DC0A1F" w:rsidP="001A19E0">
      <w:pPr>
        <w:pStyle w:val="ProductList-Body"/>
        <w:rPr>
          <w:lang w:val="en-US"/>
        </w:rPr>
      </w:pPr>
      <w:r>
        <w:rPr>
          <w:b/>
          <w:color w:val="00188F"/>
        </w:rPr>
        <w:t>Основные</w:t>
      </w:r>
      <w:r w:rsidRPr="005920C4">
        <w:rPr>
          <w:b/>
          <w:color w:val="00188F"/>
          <w:lang w:val="en-US"/>
        </w:rPr>
        <w:t xml:space="preserve"> </w:t>
      </w:r>
      <w:r>
        <w:rPr>
          <w:b/>
          <w:color w:val="00188F"/>
        </w:rPr>
        <w:t>характеристики</w:t>
      </w:r>
      <w:r w:rsidRPr="005920C4">
        <w:rPr>
          <w:b/>
          <w:color w:val="00188F"/>
          <w:lang w:val="en-US"/>
        </w:rPr>
        <w:t xml:space="preserve"> </w:t>
      </w:r>
      <w:r>
        <w:rPr>
          <w:b/>
          <w:color w:val="00188F"/>
        </w:rPr>
        <w:t>Служб</w:t>
      </w:r>
      <w:r w:rsidRPr="005920C4">
        <w:rPr>
          <w:b/>
          <w:color w:val="00188F"/>
          <w:lang w:val="en-US"/>
        </w:rPr>
        <w:t xml:space="preserve">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lastRenderedPageBreak/>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w:t>
      </w:r>
      <w:r>
        <w:lastRenderedPageBreak/>
        <w:t xml:space="preserve">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35" w:name="_Toc423959249"/>
      <w:r w:rsidRPr="00E52DB9">
        <w:rPr>
          <w:b/>
          <w:color w:val="00188F"/>
        </w:rPr>
        <w:t>Соглашение об уровнях обслуживания</w:t>
      </w:r>
      <w:bookmarkEnd w:id="135"/>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924EC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36" w:name="_Toc486163613"/>
      <w:bookmarkStart w:id="137" w:name="Office365Applications"/>
      <w:r w:rsidRPr="007D64E5">
        <w:rPr>
          <w:lang w:val="ru-RU"/>
        </w:rPr>
        <w:t xml:space="preserve">Приложения </w:t>
      </w:r>
      <w:r>
        <w:t>Office</w:t>
      </w:r>
      <w:r w:rsidRPr="007D64E5">
        <w:rPr>
          <w:lang w:val="ru-RU"/>
        </w:rPr>
        <w:t xml:space="preserve"> 365</w:t>
      </w:r>
      <w:bookmarkEnd w:id="136"/>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37"/>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5397097C" w:rsidR="00862C50" w:rsidRPr="005920C4" w:rsidRDefault="00862C50" w:rsidP="00862C50">
      <w:pPr>
        <w:pStyle w:val="ProductList-Body"/>
        <w:rPr>
          <w:lang w:val="en-US"/>
        </w:rPr>
      </w:pPr>
      <w:r w:rsidRPr="005920C4">
        <w:rPr>
          <w:rFonts w:asciiTheme="majorHAnsi" w:hAnsiTheme="majorHAnsi"/>
          <w:sz w:val="16"/>
          <w:szCs w:val="16"/>
          <w:lang w:val="en-US"/>
        </w:rPr>
        <w:t xml:space="preserve">Visio Pro </w:t>
      </w:r>
      <w:r>
        <w:rPr>
          <w:rFonts w:asciiTheme="majorHAnsi" w:hAnsiTheme="majorHAnsi"/>
          <w:sz w:val="16"/>
          <w:szCs w:val="16"/>
        </w:rPr>
        <w:t>для</w:t>
      </w:r>
      <w:r w:rsidRPr="005920C4">
        <w:rPr>
          <w:rFonts w:asciiTheme="majorHAnsi" w:hAnsiTheme="majorHAnsi"/>
          <w:sz w:val="16"/>
          <w:szCs w:val="16"/>
          <w:lang w:val="en-US"/>
        </w:rPr>
        <w:t xml:space="preserve"> Office 365</w:t>
      </w:r>
    </w:p>
    <w:p w14:paraId="4258B2D3" w14:textId="77777777" w:rsidR="00862C50" w:rsidRPr="005920C4" w:rsidRDefault="00862C50" w:rsidP="00862C50">
      <w:pPr>
        <w:pStyle w:val="ProductList-Offering2"/>
        <w:rPr>
          <w:lang w:val="en-US"/>
        </w:rPr>
        <w:sectPr w:rsidR="00862C50" w:rsidRPr="005920C4" w:rsidSect="005B7124">
          <w:type w:val="continuous"/>
          <w:pgSz w:w="12240" w:h="15840"/>
          <w:pgMar w:top="1440" w:right="720" w:bottom="1440" w:left="720" w:header="720" w:footer="720" w:gutter="0"/>
          <w:cols w:num="2" w:space="720"/>
          <w:titlePg/>
          <w:docGrid w:linePitch="360"/>
        </w:sectPr>
      </w:pPr>
    </w:p>
    <w:p w14:paraId="679D8604" w14:textId="23EEFD28" w:rsidR="00123E7D" w:rsidRPr="005920C4"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46F3E911" w14:textId="77777777" w:rsidR="005920C4" w:rsidRPr="00903BB7" w:rsidRDefault="005920C4" w:rsidP="005920C4">
      <w:pPr>
        <w:pStyle w:val="ProductList-Body"/>
      </w:pPr>
      <w:r>
        <w:t>Для Visio Pro для Office 365 не предусмотрено Соглашение об уровне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8"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924EC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59D1C770" w:rsidR="00F9149A" w:rsidRPr="00985653" w:rsidRDefault="005A61E7" w:rsidP="00F9149A">
      <w:pPr>
        <w:pStyle w:val="ProductList-Offering2Heading"/>
        <w:outlineLvl w:val="2"/>
        <w:rPr>
          <w:lang w:val="ru-RU"/>
        </w:rPr>
      </w:pPr>
      <w:bookmarkStart w:id="138" w:name="MicrosoftMyAnalytics"/>
      <w:bookmarkStart w:id="139" w:name="_Toc465426847"/>
      <w:r>
        <w:rPr>
          <w:lang w:val="ru-RU"/>
        </w:rPr>
        <w:lastRenderedPageBreak/>
        <w:tab/>
      </w:r>
      <w:bookmarkStart w:id="140" w:name="_Toc486163614"/>
      <w:r w:rsidR="00F9149A">
        <w:t>Microsoft</w:t>
      </w:r>
      <w:r w:rsidR="00F9149A" w:rsidRPr="00985653">
        <w:rPr>
          <w:lang w:val="ru-RU"/>
        </w:rPr>
        <w:t xml:space="preserve"> </w:t>
      </w:r>
      <w:r w:rsidR="00F9149A">
        <w:t>MyAnalytics</w:t>
      </w:r>
      <w:bookmarkEnd w:id="138"/>
      <w:bookmarkEnd w:id="139"/>
      <w:bookmarkEnd w:id="140"/>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924EC4"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41" w:name="_Toc486163615"/>
      <w:r>
        <w:t>Office</w:t>
      </w:r>
      <w:r w:rsidRPr="007D64E5">
        <w:rPr>
          <w:lang w:val="ru-RU"/>
        </w:rPr>
        <w:t xml:space="preserve"> </w:t>
      </w:r>
      <w:r>
        <w:t>Online</w:t>
      </w:r>
      <w:bookmarkEnd w:id="141"/>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924EC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42" w:name="_Toc486163616"/>
      <w:r>
        <w:t>OneDrive</w:t>
      </w:r>
      <w:r w:rsidRPr="007D64E5">
        <w:rPr>
          <w:lang w:val="ru-RU"/>
        </w:rPr>
        <w:t xml:space="preserve"> для бизнеса</w:t>
      </w:r>
      <w:bookmarkEnd w:id="142"/>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924EC4"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7AD35D15" w:rsidR="005920C4" w:rsidRPr="000C5139" w:rsidRDefault="005920C4" w:rsidP="005920C4">
      <w:pPr>
        <w:pStyle w:val="ProductList-Offering2Heading"/>
        <w:outlineLvl w:val="2"/>
      </w:pPr>
      <w:r>
        <w:tab/>
      </w:r>
      <w:bookmarkStart w:id="143" w:name="_Toc453946627"/>
      <w:bookmarkStart w:id="144" w:name="_Toc451949065"/>
      <w:bookmarkStart w:id="145" w:name="_Toc486163617"/>
      <w:bookmarkStart w:id="146" w:name="ProjectOnline"/>
      <w:r w:rsidRPr="000C5139">
        <w:t>Project Online</w:t>
      </w:r>
      <w:bookmarkEnd w:id="143"/>
      <w:bookmarkEnd w:id="144"/>
      <w:bookmarkEnd w:id="145"/>
    </w:p>
    <w:bookmarkEnd w:id="146"/>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5920C4" w:rsidRDefault="00924EC4"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48D16AA" w14:textId="2AA7948B" w:rsidR="005B7124" w:rsidRPr="005920C4" w:rsidRDefault="005B7124" w:rsidP="00BE3DB5">
      <w:pPr>
        <w:pStyle w:val="ProductList-Offering2Heading"/>
      </w:pPr>
      <w:r w:rsidRPr="005920C4">
        <w:tab/>
      </w:r>
      <w:bookmarkStart w:id="147" w:name="_Toc486163618"/>
      <w:r>
        <w:t>SharePoint</w:t>
      </w:r>
      <w:r w:rsidRPr="005920C4">
        <w:t xml:space="preserve"> </w:t>
      </w:r>
      <w:r>
        <w:t>Online</w:t>
      </w:r>
      <w:bookmarkEnd w:id="147"/>
    </w:p>
    <w:p w14:paraId="45F48D82" w14:textId="77777777" w:rsidR="005B7124" w:rsidRPr="005920C4" w:rsidRDefault="005B7124" w:rsidP="005B7124">
      <w:pPr>
        <w:pStyle w:val="ProductList-Offering1"/>
        <w:rPr>
          <w:lang w:val="en-US"/>
        </w:rPr>
        <w:sectPr w:rsidR="005B7124" w:rsidRPr="005920C4"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3309CDC2" w:rsidR="00BF43D3" w:rsidRPr="00560962" w:rsidRDefault="00BF43D3" w:rsidP="00BF43D3">
      <w:pPr>
        <w:pStyle w:val="ProductList-Body"/>
        <w:rPr>
          <w:lang w:val="en-US"/>
        </w:rPr>
      </w:pPr>
      <w:r>
        <w:rPr>
          <w:rFonts w:asciiTheme="majorHAnsi" w:hAnsiTheme="majorHAnsi"/>
          <w:sz w:val="16"/>
          <w:szCs w:val="16"/>
        </w:rPr>
        <w:t xml:space="preserve">SharePoint Online </w:t>
      </w:r>
      <w:r w:rsidR="00F67C78">
        <w:rPr>
          <w:rFonts w:asciiTheme="majorHAnsi" w:hAnsiTheme="majorHAnsi"/>
          <w:sz w:val="16"/>
          <w:szCs w:val="16"/>
          <w:lang w:val="en-US"/>
        </w:rPr>
        <w:t>K</w:t>
      </w:r>
      <w:r w:rsidR="00560962">
        <w:rPr>
          <w:rFonts w:asciiTheme="majorHAnsi" w:hAnsiTheme="majorHAnsi"/>
          <w:sz w:val="16"/>
          <w:szCs w:val="16"/>
          <w:lang w:val="en-US"/>
        </w:rPr>
        <w:t>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lastRenderedPageBreak/>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3BDD43FC"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F67C78">
        <w:rPr>
          <w:lang w:val="en-US"/>
        </w:rPr>
        <w:t>K</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924EC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48" w:name="SkypeforBusinessOnline"/>
      <w:r w:rsidRPr="007D64E5">
        <w:rPr>
          <w:lang w:val="ru-RU"/>
        </w:rPr>
        <w:tab/>
      </w:r>
      <w:bookmarkStart w:id="149" w:name="_Toc431797723"/>
      <w:bookmarkStart w:id="150" w:name="_Toc431459539"/>
      <w:bookmarkStart w:id="151" w:name="_Toc486163619"/>
      <w:r>
        <w:t>Skype</w:t>
      </w:r>
      <w:r w:rsidRPr="007D64E5">
        <w:rPr>
          <w:lang w:val="ru-RU"/>
        </w:rPr>
        <w:t xml:space="preserve"> для бизнеса </w:t>
      </w:r>
      <w:bookmarkEnd w:id="149"/>
      <w:r>
        <w:t>Online</w:t>
      </w:r>
      <w:bookmarkEnd w:id="148"/>
      <w:bookmarkEnd w:id="150"/>
      <w:bookmarkEnd w:id="151"/>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1A211AE9" w14:textId="77777777" w:rsidR="00BF43D3" w:rsidRPr="006D2C33" w:rsidRDefault="00BF43D3" w:rsidP="00BF43D3">
      <w:pPr>
        <w:pStyle w:val="ProductList-Body"/>
      </w:pPr>
      <w:r>
        <w:rPr>
          <w:rFonts w:asciiTheme="majorHAnsi" w:hAnsiTheme="majorHAnsi"/>
          <w:sz w:val="16"/>
          <w:szCs w:val="16"/>
        </w:rPr>
        <w:t>Skype для бизнеса Online (план 1 и план 2)</w:t>
      </w:r>
    </w:p>
    <w:p w14:paraId="3482B8D0" w14:textId="0312287A" w:rsidR="003B0BB4" w:rsidRPr="00927E5E" w:rsidRDefault="00BF43D3" w:rsidP="00BF43D3">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52" w:name="Основныехарактеристики"/>
      <w:r>
        <w:rPr>
          <w:b/>
          <w:color w:val="00188F"/>
        </w:rPr>
        <w:t xml:space="preserve">Основные характеристики </w:t>
      </w:r>
      <w:bookmarkEnd w:id="152"/>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924EC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434FD5E0" w:rsidR="003B0BB4" w:rsidRPr="007D64E5" w:rsidRDefault="003B0BB4" w:rsidP="003B0BB4">
      <w:pPr>
        <w:pStyle w:val="ProductList-Offering2Heading"/>
        <w:outlineLvl w:val="2"/>
        <w:rPr>
          <w:lang w:val="ru-RU"/>
        </w:rPr>
      </w:pPr>
      <w:bookmarkStart w:id="153" w:name="SkypeforBusinessOnlinePTSN"/>
      <w:r w:rsidRPr="007D64E5">
        <w:rPr>
          <w:lang w:val="ru-RU"/>
        </w:rPr>
        <w:tab/>
      </w:r>
      <w:bookmarkStart w:id="154" w:name="_Toc486163620"/>
      <w:r w:rsidRPr="007D64E5">
        <w:rPr>
          <w:lang w:val="ru-RU"/>
        </w:rPr>
        <w:t xml:space="preserve">Службы ТСОП в </w:t>
      </w:r>
      <w:r>
        <w:t>Skype</w:t>
      </w:r>
      <w:r w:rsidRPr="007D64E5">
        <w:rPr>
          <w:lang w:val="ru-RU"/>
        </w:rPr>
        <w:t xml:space="preserve"> для бизнеса </w:t>
      </w:r>
      <w:r>
        <w:t>Online</w:t>
      </w:r>
      <w:bookmarkEnd w:id="154"/>
    </w:p>
    <w:p w14:paraId="37DA90F4" w14:textId="77777777" w:rsidR="003B0BB4" w:rsidRDefault="003B0BB4" w:rsidP="003B0BB4">
      <w:pPr>
        <w:pStyle w:val="ProductList-Offering1"/>
        <w:sectPr w:rsidR="003B0BB4" w:rsidSect="00A2616B">
          <w:type w:val="continuous"/>
          <w:pgSz w:w="12240" w:h="15840"/>
          <w:pgMar w:top="1440" w:right="720" w:bottom="1440" w:left="720" w:header="720" w:footer="576" w:gutter="0"/>
          <w:cols w:space="720"/>
          <w:titlePg/>
          <w:docGrid w:linePitch="360"/>
        </w:sectPr>
      </w:pPr>
    </w:p>
    <w:bookmarkEnd w:id="153"/>
    <w:p w14:paraId="7A2C55A8"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Вызовы через ТСОП в Skype для бизнеса Online</w:t>
      </w:r>
    </w:p>
    <w:p w14:paraId="11DF168E"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Конференц-связь через ТСОП в Skype для бизнеса Online</w:t>
      </w:r>
    </w:p>
    <w:p w14:paraId="3670F744"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Skype для бизнеса, ТСОП, фактическое использование</w:t>
      </w:r>
    </w:p>
    <w:p w14:paraId="26CAAF97" w14:textId="77777777" w:rsidR="00ED5B83" w:rsidRPr="00736CA0" w:rsidRDefault="00ED5B83" w:rsidP="00ED5B83">
      <w:pPr>
        <w:pStyle w:val="ProductList-Offering2"/>
        <w:sectPr w:rsidR="00ED5B83" w:rsidRPr="00736CA0"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74554284" w14:textId="77777777" w:rsidR="00CA0D72" w:rsidRPr="00CC13E3" w:rsidRDefault="00CA0D72" w:rsidP="00CA0D72">
      <w:pPr>
        <w:pStyle w:val="ProductList-Body"/>
      </w:pPr>
      <w:r>
        <w:rPr>
          <w:b/>
          <w:color w:val="00188F"/>
        </w:rPr>
        <w:t xml:space="preserve">Службы ТСОП </w:t>
      </w:r>
    </w:p>
    <w:p w14:paraId="05E5A72F" w14:textId="77777777" w:rsidR="00CA0D72" w:rsidRPr="00CC13E3" w:rsidRDefault="00CA0D72" w:rsidP="00CA0D72">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ТСОП предоставляет аффилированное лицо Microsoft Affiliate, уполномоченное предоставлять их. Цена на Службы ТСОП может включать применимые налоги и сборы. Условия использования PSTN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9" w:history="1">
        <w:r>
          <w:rPr>
            <w:rStyle w:val="Hyperlink"/>
          </w:rPr>
          <w:t>http://go.microsoft.com/fwlink/?LinkId=690247</w:t>
        </w:r>
      </w:hyperlink>
      <w:r>
        <w:t>).</w:t>
      </w:r>
    </w:p>
    <w:p w14:paraId="564B78D6" w14:textId="77777777" w:rsidR="00CA0D72" w:rsidRPr="00CC13E3" w:rsidRDefault="00CA0D72" w:rsidP="00CA0D72">
      <w:pPr>
        <w:pStyle w:val="ProductList-Body"/>
      </w:pPr>
    </w:p>
    <w:p w14:paraId="28677D84" w14:textId="77777777" w:rsidR="00CA0D72" w:rsidRPr="00CC13E3" w:rsidRDefault="00CA0D72" w:rsidP="00CA0D72">
      <w:pPr>
        <w:pStyle w:val="ProductList-Body"/>
      </w:pPr>
      <w:r>
        <w:t>Превышение ограничений на использование соответствующего плана подписки на PSTN Service (в соответствии с описанием в условиях использования) может привести к приостановке оказания услуги.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10023317" w14:textId="77777777" w:rsidR="008F0D89" w:rsidRPr="004851C8" w:rsidRDefault="008F0D89" w:rsidP="008F0D89">
      <w:pPr>
        <w:pStyle w:val="ProductList-Body"/>
      </w:pPr>
    </w:p>
    <w:p w14:paraId="3F6EBBE4" w14:textId="77777777" w:rsidR="008F0D89" w:rsidRPr="003619D2" w:rsidRDefault="008F0D89" w:rsidP="008F0D89">
      <w:pPr>
        <w:pStyle w:val="ProductList-Body"/>
        <w:keepNext/>
        <w:rPr>
          <w:b/>
          <w:color w:val="00188F"/>
        </w:rPr>
      </w:pPr>
      <w:r>
        <w:rPr>
          <w:b/>
          <w:color w:val="00188F"/>
        </w:rPr>
        <w:t>Важная информация об экстренных службах</w:t>
      </w:r>
    </w:p>
    <w:p w14:paraId="162AFF0F" w14:textId="77777777" w:rsidR="008F0D89" w:rsidRDefault="008F0D89" w:rsidP="008F0D89">
      <w:pPr>
        <w:pStyle w:val="ProductList-Body"/>
      </w:pPr>
      <w:r>
        <w:t xml:space="preserve">Клиент должен уведомить каждого пользователя Skype для бизнеса Online, что вызов Экстренных служб через ТСОП осуществляется иначе, чем при обычной телефонной связи, а именно: (i) Skype для бизнеса может не определить фактическое расположение лица, звонящего по </w:t>
      </w:r>
      <w:r>
        <w:lastRenderedPageBreak/>
        <w:t>номеру Экстренных служб, из-за чего вызов может поступить в неверный центр обработки экстренных вызовов и/или бригада службы спасения будет направлена по неверному адресу; (ii)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вызвать Экстренные службы с помощью служб Звонков по ТСОП в Skype для бизнеса; (iii) несмотря на то, что службы Звонков по ТСОП в Skype для бизнеса Online могут использоваться везде, где есть подключение к Интернету, пользователям не следует звонить по номеру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такой стране.</w:t>
      </w:r>
    </w:p>
    <w:p w14:paraId="03659E20" w14:textId="77777777" w:rsidR="003B0BB4" w:rsidRPr="00927E5E" w:rsidRDefault="00924EC4"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55" w:name="_Toc486163621"/>
      <w:bookmarkStart w:id="156" w:name="OtherOnlineServices"/>
      <w:r w:rsidRPr="007D64E5">
        <w:rPr>
          <w:lang w:val="ru-RU"/>
        </w:rPr>
        <w:t>Другие веб-службы</w:t>
      </w:r>
      <w:bookmarkEnd w:id="155"/>
    </w:p>
    <w:p w14:paraId="347871D2" w14:textId="77777777" w:rsidR="00562F51" w:rsidRPr="00562F51" w:rsidRDefault="00562F51" w:rsidP="00562F51">
      <w:pPr>
        <w:pStyle w:val="ProductList-Offering2Heading"/>
        <w:outlineLvl w:val="2"/>
        <w:rPr>
          <w:lang w:val="ru-RU"/>
        </w:rPr>
      </w:pPr>
      <w:bookmarkStart w:id="157" w:name="MicrosoftLearning"/>
      <w:bookmarkStart w:id="158" w:name="MicrosoftPowerBIPro"/>
      <w:bookmarkEnd w:id="156"/>
      <w:r w:rsidRPr="00562F51">
        <w:rPr>
          <w:lang w:val="ru-RU"/>
        </w:rPr>
        <w:tab/>
      </w:r>
      <w:bookmarkStart w:id="159" w:name="_Toc476230941"/>
      <w:bookmarkStart w:id="160" w:name="_Toc476476626"/>
      <w:bookmarkStart w:id="161" w:name="_Toc486163622"/>
      <w:bookmarkStart w:id="162"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59"/>
      <w:bookmarkEnd w:id="160"/>
      <w:bookmarkEnd w:id="161"/>
    </w:p>
    <w:bookmarkEnd w:id="162"/>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562F51">
      <w:pPr>
        <w:pStyle w:val="ProductList-Body"/>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50" w:history="1">
        <w:r>
          <w:rPr>
            <w:rStyle w:val="Hyperlink"/>
          </w:rPr>
          <w:t>https://aka.ms/bingmapsplatformapistou</w:t>
        </w:r>
      </w:hyperlink>
      <w:r>
        <w:t xml:space="preserve"> и </w:t>
      </w:r>
      <w:hyperlink r:id="rId51"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52"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924EC4"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77777777" w:rsidR="00A7097A" w:rsidRPr="00A7097A" w:rsidRDefault="00A7097A" w:rsidP="00A7097A">
      <w:pPr>
        <w:pStyle w:val="ProductList-Offering2Heading"/>
        <w:outlineLvl w:val="2"/>
        <w:rPr>
          <w:lang w:val="ru-RU"/>
        </w:rPr>
      </w:pPr>
      <w:r w:rsidRPr="00A7097A">
        <w:rPr>
          <w:lang w:val="ru-RU"/>
        </w:rPr>
        <w:lastRenderedPageBreak/>
        <w:tab/>
      </w:r>
      <w:bookmarkStart w:id="163" w:name="_Toc476230942"/>
      <w:bookmarkStart w:id="164" w:name="_Toc486163623"/>
      <w:bookmarkStart w:id="165" w:name="BusinessApplicationPlatform"/>
      <w:r w:rsidRPr="006C2E07">
        <w:t>Business</w:t>
      </w:r>
      <w:r w:rsidRPr="00A7097A">
        <w:rPr>
          <w:lang w:val="ru-RU"/>
        </w:rPr>
        <w:t xml:space="preserve"> </w:t>
      </w:r>
      <w:r w:rsidRPr="006C2E07">
        <w:t>Application</w:t>
      </w:r>
      <w:r w:rsidRPr="00A7097A">
        <w:rPr>
          <w:lang w:val="ru-RU"/>
        </w:rPr>
        <w:t xml:space="preserve"> </w:t>
      </w:r>
      <w:r w:rsidRPr="006C2E07">
        <w:t>Platform</w:t>
      </w:r>
      <w:bookmarkEnd w:id="163"/>
      <w:bookmarkEnd w:id="164"/>
    </w:p>
    <w:bookmarkEnd w:id="165"/>
    <w:p w14:paraId="1F7A94AB" w14:textId="77777777" w:rsidR="00A7097A" w:rsidRPr="00A7097A" w:rsidRDefault="00A7097A" w:rsidP="00A7097A">
      <w:pPr>
        <w:pStyle w:val="ProductList-Body"/>
        <w:rPr>
          <w:rFonts w:asciiTheme="majorHAnsi" w:hAnsiTheme="majorHAnsi"/>
          <w:sz w:val="16"/>
          <w:szCs w:val="16"/>
        </w:rPr>
        <w:sectPr w:rsidR="00A7097A" w:rsidRPr="00A7097A" w:rsidSect="00A640E4">
          <w:footerReference w:type="first" r:id="rId53"/>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72FDCC29" w14:textId="77777777" w:rsidR="00A7097A" w:rsidRPr="004E78BB" w:rsidRDefault="00A7097A" w:rsidP="00A7097A">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77777777" w:rsidR="00A7097A" w:rsidRPr="004E78BB" w:rsidRDefault="00A7097A" w:rsidP="00A7097A">
      <w:pPr>
        <w:pStyle w:val="ProductList-Body"/>
        <w:ind w:left="180"/>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454B4428" w14:textId="77777777" w:rsidR="00560962" w:rsidRPr="00585A48" w:rsidRDefault="00924EC4"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0A06DCBC" w14:textId="4D1A1D0A" w:rsidR="00562F51" w:rsidRPr="00562F51" w:rsidRDefault="00562F51" w:rsidP="00562F51">
      <w:pPr>
        <w:pStyle w:val="ProductList-Offering2Heading"/>
        <w:ind w:firstLine="158"/>
        <w:outlineLvl w:val="2"/>
        <w:rPr>
          <w:b w:val="0"/>
          <w:color w:val="000000" w:themeColor="text1"/>
          <w:sz w:val="8"/>
          <w:szCs w:val="8"/>
          <w:lang w:val="ru-RU"/>
        </w:rPr>
      </w:pPr>
      <w:bookmarkStart w:id="166" w:name="_Toc486163624"/>
      <w:bookmarkStart w:id="167" w:name="_Toc476476628"/>
      <w:r>
        <w:t>Kaizala</w:t>
      </w:r>
      <w:bookmarkEnd w:id="166"/>
    </w:p>
    <w:p w14:paraId="444EBFEF" w14:textId="77777777" w:rsidR="00562F51" w:rsidRDefault="00562F51" w:rsidP="00562F51">
      <w:pPr>
        <w:pStyle w:val="ProductList-Body"/>
        <w:keepNext/>
        <w:tabs>
          <w:tab w:val="clear" w:pos="158"/>
          <w:tab w:val="left" w:pos="360"/>
        </w:tabs>
        <w:rPr>
          <w:b/>
          <w:color w:val="00188F"/>
        </w:rPr>
      </w:pPr>
      <w:r>
        <w:rPr>
          <w:b/>
          <w:color w:val="00188F"/>
        </w:rPr>
        <w:t>Соглашение об уровнях обслуживания</w:t>
      </w:r>
    </w:p>
    <w:p w14:paraId="1C26110A" w14:textId="77777777" w:rsidR="00562F51" w:rsidRDefault="00562F51" w:rsidP="00562F51">
      <w:pPr>
        <w:pStyle w:val="ProductList-Body"/>
        <w:rPr>
          <w:b/>
          <w:color w:val="00188F"/>
        </w:rPr>
      </w:pPr>
      <w:r>
        <w:t>Для Kaizala отсутствует Соглашение об уровнях обслуживания.</w:t>
      </w:r>
    </w:p>
    <w:p w14:paraId="7B685E9B" w14:textId="77777777" w:rsidR="00562F51" w:rsidRPr="00585A48" w:rsidRDefault="00924EC4" w:rsidP="00562F51">
      <w:pPr>
        <w:pStyle w:val="ProductList-Body"/>
        <w:shd w:val="clear" w:color="auto" w:fill="A6A6A6" w:themeFill="background1" w:themeFillShade="A6"/>
        <w:spacing w:before="120" w:after="240"/>
        <w:jc w:val="right"/>
        <w:rPr>
          <w:sz w:val="16"/>
          <w:szCs w:val="16"/>
        </w:rPr>
      </w:pPr>
      <w:hyperlink w:anchor="TableofContents" w:history="1">
        <w:r w:rsidR="00562F51">
          <w:rPr>
            <w:rStyle w:val="Hyperlink"/>
            <w:sz w:val="16"/>
            <w:szCs w:val="16"/>
          </w:rPr>
          <w:t>Оглавление</w:t>
        </w:r>
      </w:hyperlink>
      <w:r w:rsidR="00562F51">
        <w:rPr>
          <w:sz w:val="16"/>
          <w:szCs w:val="16"/>
        </w:rPr>
        <w:t xml:space="preserve"> / </w:t>
      </w:r>
      <w:hyperlink w:anchor="GeneralTerms" w:history="1">
        <w:r w:rsidR="00562F51">
          <w:rPr>
            <w:rStyle w:val="Hyperlink"/>
            <w:sz w:val="16"/>
            <w:szCs w:val="16"/>
          </w:rPr>
          <w:t>Общие условия</w:t>
        </w:r>
      </w:hyperlink>
    </w:p>
    <w:p w14:paraId="73829090" w14:textId="79BBC64E" w:rsidR="00560962" w:rsidRPr="0013583A" w:rsidRDefault="00562F51" w:rsidP="00560962">
      <w:pPr>
        <w:pStyle w:val="ProductList-Offering2Heading"/>
        <w:outlineLvl w:val="2"/>
        <w:rPr>
          <w:b w:val="0"/>
          <w:color w:val="000000" w:themeColor="text1"/>
          <w:sz w:val="8"/>
          <w:szCs w:val="8"/>
          <w:lang w:val="ru-RU"/>
        </w:rPr>
      </w:pPr>
      <w:r>
        <w:rPr>
          <w:lang w:val="ru-RU"/>
        </w:rPr>
        <w:tab/>
      </w:r>
      <w:bookmarkStart w:id="168" w:name="_Toc486163625"/>
      <w:r w:rsidR="00560962">
        <w:t>Microsoft</w:t>
      </w:r>
      <w:r w:rsidR="00560962" w:rsidRPr="0013583A">
        <w:rPr>
          <w:lang w:val="ru-RU"/>
        </w:rPr>
        <w:t xml:space="preserve"> </w:t>
      </w:r>
      <w:r w:rsidR="00560962">
        <w:t>Cloud</w:t>
      </w:r>
      <w:r w:rsidR="00560962" w:rsidRPr="0013583A">
        <w:rPr>
          <w:lang w:val="ru-RU"/>
        </w:rPr>
        <w:t xml:space="preserve"> </w:t>
      </w:r>
      <w:r w:rsidR="00560962">
        <w:t>App</w:t>
      </w:r>
      <w:r w:rsidR="00560962" w:rsidRPr="0013583A">
        <w:rPr>
          <w:lang w:val="ru-RU"/>
        </w:rPr>
        <w:t xml:space="preserve"> </w:t>
      </w:r>
      <w:r w:rsidR="00560962">
        <w:t>Security</w:t>
      </w:r>
      <w:bookmarkEnd w:id="167"/>
      <w:bookmarkEnd w:id="168"/>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924EC4"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6FF3EE27" w14:textId="77777777" w:rsidR="00A7097A" w:rsidRDefault="00A7097A" w:rsidP="00A7097A">
      <w:pPr>
        <w:pStyle w:val="ProductList-Body"/>
      </w:pPr>
    </w:p>
    <w:p w14:paraId="3132FDDA" w14:textId="3D9AABE0" w:rsidR="00A7097A" w:rsidRDefault="00A7097A" w:rsidP="00A7097A">
      <w:pPr>
        <w:pStyle w:val="ProductList-Body"/>
      </w:pPr>
    </w:p>
    <w:p w14:paraId="71C07335" w14:textId="6300FCF7" w:rsidR="00A7097A" w:rsidRDefault="00A7097A" w:rsidP="00A7097A">
      <w:pPr>
        <w:pStyle w:val="ProductList-Body"/>
      </w:pPr>
    </w:p>
    <w:p w14:paraId="37F57C44" w14:textId="0DAFC44A" w:rsidR="00A7097A" w:rsidRDefault="00A7097A" w:rsidP="00A7097A">
      <w:pPr>
        <w:pStyle w:val="ProductList-Body"/>
      </w:pPr>
    </w:p>
    <w:p w14:paraId="2B0A0BFF" w14:textId="77777777" w:rsidR="00A7097A" w:rsidRDefault="00A7097A" w:rsidP="00A7097A">
      <w:pPr>
        <w:pStyle w:val="ProductList-Body"/>
      </w:pPr>
    </w:p>
    <w:p w14:paraId="365FE80C" w14:textId="77777777" w:rsidR="00A7097A" w:rsidRDefault="00A7097A" w:rsidP="00A7097A">
      <w:pPr>
        <w:pStyle w:val="ProductList-Body"/>
      </w:pPr>
    </w:p>
    <w:p w14:paraId="19906191" w14:textId="270CF000" w:rsidR="00A7097A" w:rsidRPr="00A7097A" w:rsidRDefault="00A7097A" w:rsidP="00A7097A">
      <w:pPr>
        <w:pStyle w:val="ProductList-Offering2Heading"/>
        <w:outlineLvl w:val="2"/>
        <w:rPr>
          <w:lang w:val="ru-RU"/>
        </w:rPr>
      </w:pPr>
      <w:r w:rsidRPr="00A7097A">
        <w:rPr>
          <w:lang w:val="ru-RU"/>
        </w:rPr>
        <w:lastRenderedPageBreak/>
        <w:tab/>
      </w:r>
      <w:bookmarkStart w:id="169" w:name="_Toc476230944"/>
      <w:bookmarkStart w:id="170" w:name="_Toc486163626"/>
      <w:r>
        <w:t>Microsoft</w:t>
      </w:r>
      <w:r w:rsidRPr="00A7097A">
        <w:rPr>
          <w:lang w:val="ru-RU"/>
        </w:rPr>
        <w:t xml:space="preserve"> </w:t>
      </w:r>
      <w:r>
        <w:t>Intune</w:t>
      </w:r>
      <w:bookmarkEnd w:id="169"/>
      <w:bookmarkEnd w:id="170"/>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A640E4">
          <w:footerReference w:type="first" r:id="rId56"/>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F90DD4" w:rsidRDefault="00A7097A" w:rsidP="00A7097A">
      <w:pPr>
        <w:pStyle w:val="ProductList-Body"/>
        <w:rPr>
          <w:lang w:val="en-US"/>
        </w:rPr>
      </w:pPr>
      <w:r>
        <w:rPr>
          <w:rFonts w:asciiTheme="majorHAnsi" w:hAnsiTheme="majorHAnsi"/>
          <w:sz w:val="16"/>
          <w:szCs w:val="16"/>
        </w:rPr>
        <w:t>Надстройка Microsoft Intune для System Center Configuration</w:t>
      </w:r>
    </w:p>
    <w:p w14:paraId="2A99ECE0" w14:textId="77777777" w:rsidR="00A7097A" w:rsidRPr="00F90DD4" w:rsidRDefault="00A7097A" w:rsidP="00A7097A">
      <w:pPr>
        <w:pStyle w:val="ProductList-Body"/>
        <w:rPr>
          <w:rFonts w:asciiTheme="majorHAnsi" w:hAnsiTheme="majorHAnsi"/>
          <w:sz w:val="16"/>
          <w:szCs w:val="16"/>
          <w:lang w:val="en-US"/>
        </w:rPr>
        <w:sectPr w:rsidR="00A7097A" w:rsidRPr="00F90DD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F90DD4">
        <w:rPr>
          <w:rFonts w:asciiTheme="majorHAnsi" w:hAnsiTheme="majorHAnsi"/>
          <w:sz w:val="16"/>
          <w:szCs w:val="16"/>
          <w:lang w:val="en-US"/>
        </w:rPr>
        <w:t xml:space="preserve"> Microsoft Intune </w:t>
      </w:r>
      <w:r>
        <w:rPr>
          <w:rFonts w:asciiTheme="majorHAnsi" w:hAnsiTheme="majorHAnsi"/>
          <w:sz w:val="16"/>
          <w:szCs w:val="16"/>
        </w:rPr>
        <w:t>для</w:t>
      </w:r>
      <w:r w:rsidRPr="00F90DD4">
        <w:rPr>
          <w:rFonts w:asciiTheme="majorHAnsi" w:hAnsiTheme="majorHAnsi"/>
          <w:sz w:val="16"/>
          <w:szCs w:val="16"/>
          <w:lang w:val="en-US"/>
        </w:rPr>
        <w:t xml:space="preserve"> System Center Configuration Manager </w:t>
      </w:r>
      <w:r>
        <w:rPr>
          <w:rFonts w:asciiTheme="majorHAnsi" w:hAnsiTheme="majorHAnsi"/>
          <w:sz w:val="16"/>
          <w:szCs w:val="16"/>
        </w:rPr>
        <w:t>и</w:t>
      </w:r>
      <w:r w:rsidRPr="00F90DD4">
        <w:rPr>
          <w:rFonts w:asciiTheme="majorHAnsi" w:hAnsiTheme="majorHAnsi"/>
          <w:sz w:val="16"/>
          <w:szCs w:val="16"/>
          <w:lang w:val="en-US"/>
        </w:rPr>
        <w:t xml:space="preserve"> System Center EndPoint Protection («</w:t>
      </w:r>
      <w:r>
        <w:rPr>
          <w:rFonts w:asciiTheme="majorHAnsi" w:hAnsiTheme="majorHAnsi"/>
          <w:sz w:val="16"/>
          <w:szCs w:val="16"/>
        </w:rPr>
        <w:t>на</w:t>
      </w:r>
      <w:r w:rsidRPr="00F90DD4">
        <w:rPr>
          <w:rFonts w:asciiTheme="majorHAnsi" w:hAnsiTheme="majorHAnsi"/>
          <w:sz w:val="16"/>
          <w:szCs w:val="16"/>
          <w:lang w:val="en-US"/>
        </w:rPr>
        <w:t xml:space="preserve"> </w:t>
      </w:r>
      <w:r>
        <w:rPr>
          <w:rFonts w:asciiTheme="majorHAnsi" w:hAnsiTheme="majorHAnsi"/>
          <w:sz w:val="16"/>
          <w:szCs w:val="16"/>
        </w:rPr>
        <w:t>пользователя</w:t>
      </w:r>
      <w:r w:rsidRPr="00F90DD4">
        <w:rPr>
          <w:rFonts w:asciiTheme="majorHAnsi" w:hAnsiTheme="majorHAnsi"/>
          <w:sz w:val="16"/>
          <w:szCs w:val="16"/>
          <w:lang w:val="en-US"/>
        </w:rPr>
        <w:t xml:space="preserve">, </w:t>
      </w:r>
      <w:r>
        <w:rPr>
          <w:rFonts w:asciiTheme="majorHAnsi" w:hAnsiTheme="majorHAnsi"/>
          <w:sz w:val="16"/>
          <w:szCs w:val="16"/>
        </w:rPr>
        <w:t>на</w:t>
      </w:r>
      <w:r w:rsidRPr="00F90DD4">
        <w:rPr>
          <w:rFonts w:asciiTheme="majorHAnsi" w:hAnsiTheme="majorHAnsi"/>
          <w:sz w:val="16"/>
          <w:szCs w:val="16"/>
          <w:lang w:val="en-US"/>
        </w:rPr>
        <w:t xml:space="preserve"> </w:t>
      </w:r>
      <w:r>
        <w:rPr>
          <w:rFonts w:asciiTheme="majorHAnsi" w:hAnsiTheme="majorHAnsi"/>
          <w:sz w:val="16"/>
          <w:szCs w:val="16"/>
        </w:rPr>
        <w:t>устройство</w:t>
      </w:r>
      <w:r w:rsidRPr="00F90DD4">
        <w:rPr>
          <w:rFonts w:asciiTheme="majorHAnsi" w:hAnsiTheme="majorHAnsi"/>
          <w:sz w:val="16"/>
          <w:szCs w:val="16"/>
          <w:lang w:val="en-US"/>
        </w:rPr>
        <w:t>»)</w:t>
      </w:r>
      <w:r w:rsidRPr="00F90DD4">
        <w:rPr>
          <w:rFonts w:asciiTheme="majorHAnsi" w:hAnsiTheme="majorHAnsi"/>
          <w:sz w:val="16"/>
          <w:szCs w:val="16"/>
          <w:lang w:val="en-US"/>
        </w:rPr>
        <w:br/>
        <w:t xml:space="preserve"> («</w:t>
      </w:r>
      <w:r>
        <w:rPr>
          <w:rFonts w:asciiTheme="majorHAnsi" w:hAnsiTheme="majorHAnsi"/>
          <w:sz w:val="16"/>
          <w:szCs w:val="16"/>
        </w:rPr>
        <w:t>Надстройка</w:t>
      </w:r>
      <w:r w:rsidRPr="00F90DD4">
        <w:rPr>
          <w:rFonts w:asciiTheme="majorHAnsi" w:hAnsiTheme="majorHAnsi"/>
          <w:sz w:val="16"/>
          <w:szCs w:val="16"/>
          <w:lang w:val="en-US"/>
        </w:rPr>
        <w:t xml:space="preserve"> Microsoft Intune»)</w:t>
      </w:r>
    </w:p>
    <w:p w14:paraId="6E211C7F" w14:textId="77777777" w:rsidR="00A7097A" w:rsidRPr="00F90DD4" w:rsidRDefault="00A7097A" w:rsidP="00A7097A">
      <w:pPr>
        <w:pStyle w:val="ProductList-Body"/>
        <w:pBdr>
          <w:top w:val="single" w:sz="4" w:space="1" w:color="BFBFBF" w:themeColor="background1" w:themeShade="BF"/>
        </w:pBdr>
        <w:rPr>
          <w:b/>
          <w:color w:val="000000" w:themeColor="text1"/>
          <w:sz w:val="8"/>
          <w:szCs w:val="8"/>
          <w:lang w:val="en-US"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7"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5D765A" w:rsidRDefault="00924EC4"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566DB9A" w14:textId="38F32A17" w:rsidR="005920C4" w:rsidRPr="0097059D" w:rsidRDefault="005920C4" w:rsidP="00F9149A">
      <w:pPr>
        <w:pStyle w:val="ProductList-Offering2Heading"/>
        <w:keepNext/>
      </w:pPr>
      <w:r w:rsidRPr="0097059D">
        <w:tab/>
      </w:r>
      <w:bookmarkStart w:id="171" w:name="_Toc453946633"/>
      <w:bookmarkStart w:id="172" w:name="_Toc486163627"/>
      <w:bookmarkStart w:id="173" w:name="_Toc451949071"/>
      <w:r w:rsidRPr="000C5139">
        <w:t>Microsoft</w:t>
      </w:r>
      <w:r w:rsidRPr="0097059D">
        <w:t xml:space="preserve"> </w:t>
      </w:r>
      <w:r w:rsidRPr="000C5139">
        <w:t>Learning</w:t>
      </w:r>
      <w:bookmarkEnd w:id="171"/>
      <w:bookmarkEnd w:id="172"/>
      <w:r w:rsidRPr="0097059D">
        <w:t xml:space="preserve"> </w:t>
      </w:r>
      <w:bookmarkEnd w:id="173"/>
    </w:p>
    <w:bookmarkEnd w:id="157"/>
    <w:p w14:paraId="16036C61" w14:textId="77777777" w:rsidR="005920C4" w:rsidRPr="0097059D" w:rsidRDefault="005920C4" w:rsidP="005920C4">
      <w:pPr>
        <w:pStyle w:val="ProductList-ClauseHeading"/>
        <w:rPr>
          <w:lang w:val="en-US"/>
        </w:rPr>
      </w:pPr>
      <w:r>
        <w:t>Библиотека</w:t>
      </w:r>
      <w:r w:rsidRPr="0097059D">
        <w:rPr>
          <w:lang w:val="en-US"/>
        </w:rPr>
        <w:t xml:space="preserve"> </w:t>
      </w:r>
      <w:r w:rsidRPr="000C5139">
        <w:rPr>
          <w:lang w:val="en-US"/>
        </w:rPr>
        <w:t>Microsoft</w:t>
      </w:r>
      <w:r w:rsidRPr="0097059D">
        <w:rPr>
          <w:lang w:val="en-US"/>
        </w:rPr>
        <w:t xml:space="preserve"> </w:t>
      </w:r>
      <w:r w:rsidRPr="000C5139">
        <w:rPr>
          <w:lang w:val="en-US"/>
        </w:rPr>
        <w:t>Learning</w:t>
      </w:r>
      <w:r w:rsidRPr="0097059D">
        <w:rPr>
          <w:lang w:val="en-US"/>
        </w:rPr>
        <w:t xml:space="preserve"> </w:t>
      </w:r>
      <w:r w:rsidRPr="000C5139">
        <w:rPr>
          <w:lang w:val="en-US"/>
        </w:rPr>
        <w:t>E</w:t>
      </w:r>
      <w:r w:rsidRPr="0097059D">
        <w:rPr>
          <w:lang w:val="en-US"/>
        </w:rPr>
        <w:t>-</w:t>
      </w:r>
      <w:r w:rsidRPr="000C5139">
        <w:rPr>
          <w:lang w:val="en-US"/>
        </w:rPr>
        <w:t>Reference</w:t>
      </w:r>
      <w:r w:rsidRPr="0097059D">
        <w:rPr>
          <w:lang w:val="en-US"/>
        </w:rPr>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74" w:name="_Toc451949072"/>
      <w:r>
        <w:t>Microsoft Learning Imagine Academy</w:t>
      </w:r>
      <w:bookmarkEnd w:id="174"/>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8"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924EC4"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58"/>
    <w:p w14:paraId="5A310383" w14:textId="77777777" w:rsidR="005F566A" w:rsidRPr="005F566A" w:rsidRDefault="005F566A" w:rsidP="005F566A">
      <w:pPr>
        <w:pStyle w:val="ProductList-Offering2Heading"/>
        <w:keepNext/>
        <w:outlineLvl w:val="2"/>
        <w:rPr>
          <w:lang w:val="ru-RU"/>
        </w:rPr>
      </w:pPr>
      <w:r w:rsidRPr="005F566A">
        <w:rPr>
          <w:lang w:val="ru-RU"/>
        </w:rPr>
        <w:lastRenderedPageBreak/>
        <w:tab/>
      </w:r>
      <w:bookmarkStart w:id="175" w:name="_Toc457466455"/>
      <w:bookmarkStart w:id="176" w:name="_Toc486163628"/>
      <w:r>
        <w:t>Minecraft</w:t>
      </w:r>
      <w:r w:rsidRPr="005F566A">
        <w:rPr>
          <w:lang w:val="ru-RU"/>
        </w:rPr>
        <w:t xml:space="preserve">: </w:t>
      </w:r>
      <w:r>
        <w:t>Education</w:t>
      </w:r>
      <w:r w:rsidRPr="005F566A">
        <w:rPr>
          <w:lang w:val="ru-RU"/>
        </w:rPr>
        <w:t xml:space="preserve"> </w:t>
      </w:r>
      <w:r>
        <w:t>Edition</w:t>
      </w:r>
      <w:bookmarkEnd w:id="175"/>
      <w:bookmarkEnd w:id="176"/>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924EC4"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77" w:name="_Toc486163629"/>
      <w:r w:rsidR="00581CDB">
        <w:t>Office</w:t>
      </w:r>
      <w:r w:rsidR="00581CDB" w:rsidRPr="007D64E5">
        <w:rPr>
          <w:lang w:val="ru-RU"/>
        </w:rPr>
        <w:t xml:space="preserve"> 365 </w:t>
      </w:r>
      <w:r w:rsidR="00581CDB">
        <w:t>Developer</w:t>
      </w:r>
      <w:bookmarkEnd w:id="177"/>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924EC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78" w:name="_Toc453946637"/>
      <w:bookmarkStart w:id="179" w:name="_Toc486163630"/>
      <w:r w:rsidRPr="005920C4">
        <w:rPr>
          <w:lang w:val="ru-RU"/>
        </w:rPr>
        <w:t xml:space="preserve">Операционная система </w:t>
      </w:r>
      <w:r>
        <w:t>Windows</w:t>
      </w:r>
      <w:r w:rsidRPr="005920C4">
        <w:rPr>
          <w:lang w:val="ru-RU"/>
        </w:rPr>
        <w:t xml:space="preserve"> для настольных компьютеров</w:t>
      </w:r>
      <w:bookmarkEnd w:id="178"/>
      <w:bookmarkEnd w:id="179"/>
    </w:p>
    <w:p w14:paraId="2064C6DB" w14:textId="77777777" w:rsidR="005920C4" w:rsidRPr="00903BB7" w:rsidRDefault="005920C4" w:rsidP="005920C4">
      <w:pPr>
        <w:pStyle w:val="ProductList-Body"/>
      </w:pPr>
      <w:r>
        <w:rPr>
          <w:b/>
          <w:color w:val="00188F"/>
        </w:rPr>
        <w:t>Хранение данных</w:t>
      </w:r>
    </w:p>
    <w:p w14:paraId="552D7103" w14:textId="77777777" w:rsidR="005920C4" w:rsidRPr="00903BB7" w:rsidRDefault="005920C4" w:rsidP="005920C4">
      <w:pPr>
        <w:pStyle w:val="ProductList-Body"/>
      </w:pPr>
      <w:r>
        <w:t xml:space="preserve">Компонент продукта Advanced Threat Protection в Защитнике Windows не содержит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924EC4"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10EF88D6" w14:textId="196310AC" w:rsidR="000E6ED8" w:rsidRDefault="000E6ED8" w:rsidP="00A914BF">
      <w:pPr>
        <w:pStyle w:val="ProductList-Body"/>
      </w:pPr>
    </w:p>
    <w:p w14:paraId="0883605E" w14:textId="10A73F39" w:rsidR="00985653" w:rsidRDefault="00985653" w:rsidP="00A914BF">
      <w:pPr>
        <w:pStyle w:val="ProductList-Body"/>
      </w:pPr>
    </w:p>
    <w:p w14:paraId="7B3119E9" w14:textId="77777777" w:rsidR="00985653" w:rsidRDefault="00985653" w:rsidP="00A914BF">
      <w:pPr>
        <w:pStyle w:val="ProductList-Body"/>
        <w:sectPr w:rsidR="00985653" w:rsidSect="00A2616B">
          <w:footerReference w:type="first" r:id="rId59"/>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80" w:name="Attachment1"/>
      <w:bookmarkStart w:id="181" w:name="_Toc486163631"/>
      <w:r>
        <w:lastRenderedPageBreak/>
        <w:t>Вложение 1 — Уведомления</w:t>
      </w:r>
      <w:bookmarkEnd w:id="180"/>
      <w:bookmarkEnd w:id="181"/>
    </w:p>
    <w:p w14:paraId="2F4609B8" w14:textId="0A35F4A9" w:rsidR="004D27A6" w:rsidRPr="007D64E5" w:rsidRDefault="00D67A4B" w:rsidP="00BE3DB5">
      <w:pPr>
        <w:pStyle w:val="ProductList-Offering1Heading"/>
        <w:rPr>
          <w:lang w:val="ru-RU"/>
        </w:rPr>
      </w:pPr>
      <w:bookmarkStart w:id="182" w:name="_Toc486163632"/>
      <w:r>
        <w:t>Bing</w:t>
      </w:r>
      <w:r w:rsidRPr="007D64E5">
        <w:rPr>
          <w:lang w:val="ru-RU"/>
        </w:rPr>
        <w:t xml:space="preserve"> </w:t>
      </w:r>
      <w:r>
        <w:t>Maps</w:t>
      </w:r>
      <w:bookmarkEnd w:id="182"/>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60" w:history="1">
        <w:r>
          <w:rPr>
            <w:rStyle w:val="Hyperlink"/>
          </w:rPr>
          <w:t>go.microsoft.com/?linkid=9710837</w:t>
        </w:r>
      </w:hyperlink>
      <w:r>
        <w:t xml:space="preserve">, и Заявлением о конфиденциальности Карт Bing, размещенном на веб-сайте </w:t>
      </w:r>
      <w:hyperlink r:id="rId61" w:history="1">
        <w:r>
          <w:rPr>
            <w:rStyle w:val="Hyperlink"/>
          </w:rPr>
          <w:t>go.microsoft.com/fwlink/?LinkID=248686</w:t>
        </w:r>
      </w:hyperlink>
      <w:r>
        <w:t>.</w:t>
      </w:r>
    </w:p>
    <w:bookmarkStart w:id="183"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84" w:name="_Toc486163633"/>
      <w:bookmarkStart w:id="185" w:name="ProfessionalServices"/>
      <w:r w:rsidRPr="007D64E5">
        <w:rPr>
          <w:lang w:val="ru-RU"/>
        </w:rPr>
        <w:t>Профессиональные услуги</w:t>
      </w:r>
      <w:bookmarkEnd w:id="183"/>
      <w:bookmarkEnd w:id="184"/>
    </w:p>
    <w:bookmarkEnd w:id="185"/>
    <w:p w14:paraId="49C0FF97" w14:textId="77777777" w:rsidR="00ED5B83" w:rsidRPr="00ED5B83" w:rsidRDefault="00ED5B83" w:rsidP="00ED5B83">
      <w:pPr>
        <w:pStyle w:val="ProductList-Body"/>
        <w:rPr>
          <w:spacing w:val="1"/>
        </w:rPr>
      </w:pPr>
      <w:r w:rsidRPr="00736CA0">
        <w:rPr>
          <w:spacing w:val="1"/>
        </w:rP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w:t>
      </w:r>
      <w:r>
        <w:rPr>
          <w:spacing w:val="1"/>
        </w:rPr>
        <w:t>я Профессиональных услуг» ниже.</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6BC89188" w14:textId="77777777" w:rsidR="00ED5B83" w:rsidRPr="00736CA0" w:rsidRDefault="00ED5B83" w:rsidP="00ED5B83">
      <w:pPr>
        <w:pStyle w:val="ProductList-Body"/>
      </w:pPr>
      <w:r w:rsidRPr="00736CA0">
        <w:t>К Профессиональным услугам могут применяться дополнительные условия, если такие условия не противоречат данному Уведомлению.</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lastRenderedPageBreak/>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924EC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186" w:name="_Toc451949080"/>
      <w:bookmarkStart w:id="187" w:name="_Toc486163634"/>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186"/>
      <w:bookmarkEnd w:id="187"/>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924EC4"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188" w:name="_Toc484158323"/>
      <w:bookmarkStart w:id="189" w:name="_Toc486163635"/>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188"/>
      <w:bookmarkEnd w:id="189"/>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62"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924EC4"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190" w:name="_Toc484158324"/>
      <w:bookmarkStart w:id="191" w:name="_Toc476230953"/>
      <w:bookmarkStart w:id="192" w:name="_Toc486163636"/>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190"/>
      <w:bookmarkEnd w:id="191"/>
      <w:bookmarkEnd w:id="192"/>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924EC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4"/>
          <w:footerReference w:type="first" r:id="rId65"/>
          <w:pgSz w:w="12240" w:h="15840"/>
          <w:pgMar w:top="1440" w:right="720" w:bottom="1440" w:left="720" w:header="720" w:footer="576" w:gutter="0"/>
          <w:cols w:space="720"/>
          <w:titlePg/>
          <w:docGrid w:linePitch="360"/>
        </w:sectPr>
      </w:pPr>
    </w:p>
    <w:p w14:paraId="69D95E12" w14:textId="77777777" w:rsidR="00ED5B83" w:rsidRPr="00736CA0" w:rsidRDefault="00ED5B83" w:rsidP="00ED5B83">
      <w:pPr>
        <w:pStyle w:val="ProductList-SectionHeading"/>
        <w:outlineLvl w:val="0"/>
      </w:pPr>
      <w:bookmarkStart w:id="193" w:name="_Toc486163637"/>
      <w:bookmarkStart w:id="194" w:name="Attachment2"/>
      <w:r w:rsidRPr="00736CA0">
        <w:lastRenderedPageBreak/>
        <w:t>Вложение 2 – Наборы подписных лицензий</w:t>
      </w:r>
      <w:bookmarkEnd w:id="193"/>
    </w:p>
    <w:bookmarkEnd w:id="194"/>
    <w:p w14:paraId="52FAC842" w14:textId="6F391854" w:rsidR="00ED5B83"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1106" w:type="dxa"/>
        <w:tblInd w:w="-90" w:type="dxa"/>
        <w:tblLayout w:type="fixed"/>
        <w:tblLook w:val="04A0" w:firstRow="1" w:lastRow="0" w:firstColumn="1" w:lastColumn="0" w:noHBand="0" w:noVBand="1"/>
      </w:tblPr>
      <w:tblGrid>
        <w:gridCol w:w="1737"/>
        <w:gridCol w:w="236"/>
        <w:gridCol w:w="286"/>
        <w:gridCol w:w="261"/>
        <w:gridCol w:w="236"/>
        <w:gridCol w:w="287"/>
        <w:gridCol w:w="236"/>
        <w:gridCol w:w="241"/>
        <w:gridCol w:w="236"/>
        <w:gridCol w:w="259"/>
        <w:gridCol w:w="1277"/>
        <w:gridCol w:w="306"/>
        <w:gridCol w:w="1048"/>
        <w:gridCol w:w="6"/>
        <w:gridCol w:w="1116"/>
        <w:gridCol w:w="550"/>
        <w:gridCol w:w="477"/>
        <w:gridCol w:w="457"/>
        <w:gridCol w:w="409"/>
        <w:gridCol w:w="486"/>
        <w:gridCol w:w="486"/>
        <w:gridCol w:w="473"/>
      </w:tblGrid>
      <w:tr w:rsidR="00F67C78" w14:paraId="1543B7FA" w14:textId="77777777" w:rsidTr="00BA23FF">
        <w:trPr>
          <w:trHeight w:val="501"/>
        </w:trPr>
        <w:tc>
          <w:tcPr>
            <w:tcW w:w="1737" w:type="dxa"/>
            <w:vMerge w:val="restart"/>
            <w:tcBorders>
              <w:top w:val="nil"/>
              <w:left w:val="nil"/>
              <w:bottom w:val="dashSmallGap" w:sz="4" w:space="0" w:color="808080" w:themeColor="background1" w:themeShade="80"/>
              <w:right w:val="nil"/>
            </w:tcBorders>
            <w:vAlign w:val="bottom"/>
            <w:hideMark/>
          </w:tcPr>
          <w:p w14:paraId="76A24F17" w14:textId="77777777" w:rsidR="00F67C78" w:rsidRDefault="00F67C78" w:rsidP="00BA23FF">
            <w:pPr>
              <w:pStyle w:val="ProductList-Body"/>
              <w:tabs>
                <w:tab w:val="clear" w:pos="158"/>
                <w:tab w:val="left" w:pos="720"/>
              </w:tabs>
              <w:spacing w:line="256" w:lineRule="auto"/>
              <w:ind w:left="-108"/>
              <w:rPr>
                <w:sz w:val="22"/>
              </w:rPr>
            </w:pPr>
            <w:r>
              <w:rPr>
                <w:sz w:val="22"/>
              </w:rPr>
              <w:t>Веб-служба</w:t>
            </w:r>
          </w:p>
        </w:tc>
        <w:tc>
          <w:tcPr>
            <w:tcW w:w="10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BC11ED0"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AC7FC56" w14:textId="77777777" w:rsidR="00F67C78" w:rsidRDefault="00F67C78"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59" w:type="dxa"/>
            <w:gridSpan w:val="5"/>
            <w:tcBorders>
              <w:top w:val="single" w:sz="12" w:space="0" w:color="FFFFFF" w:themeColor="background1"/>
              <w:left w:val="nil"/>
              <w:bottom w:val="nil"/>
              <w:right w:val="single" w:sz="12" w:space="0" w:color="FFFFFF" w:themeColor="background1"/>
            </w:tcBorders>
            <w:shd w:val="clear" w:color="auto" w:fill="0072C6"/>
            <w:hideMark/>
          </w:tcPr>
          <w:p w14:paraId="752842DC"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499E709"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Государственные организации</w:t>
            </w:r>
          </w:p>
          <w:p w14:paraId="3F411A83" w14:textId="77777777" w:rsidR="00F67C78" w:rsidRDefault="00F67C78"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1583" w:type="dxa"/>
            <w:gridSpan w:val="2"/>
            <w:tcBorders>
              <w:top w:val="single" w:sz="12" w:space="0" w:color="FFFFFF" w:themeColor="background1"/>
              <w:left w:val="nil"/>
              <w:right w:val="single" w:sz="12" w:space="0" w:color="FFFFFF" w:themeColor="background1"/>
            </w:tcBorders>
            <w:shd w:val="clear" w:color="auto" w:fill="0072C6"/>
            <w:hideMark/>
          </w:tcPr>
          <w:p w14:paraId="3FA2F00D" w14:textId="77777777" w:rsidR="00F67C78" w:rsidRPr="00747204" w:rsidRDefault="00F67C78"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8E0021B" w14:textId="77777777" w:rsidR="00F67C78" w:rsidRDefault="00F67C78"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104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BDA869"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AF2C5D9"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коммерческих организаций</w:t>
            </w:r>
          </w:p>
          <w:p w14:paraId="3E9CD97E" w14:textId="77777777" w:rsidR="00F67C78" w:rsidRDefault="00F67C78"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12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509170"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7E8474A"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коммерческих организаций</w:t>
            </w:r>
          </w:p>
          <w:p w14:paraId="75038DF0" w14:textId="77777777" w:rsidR="00F67C78" w:rsidRDefault="00F67C78"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1027" w:type="dxa"/>
            <w:gridSpan w:val="2"/>
            <w:tcBorders>
              <w:top w:val="single" w:sz="12" w:space="0" w:color="FFFFFF" w:themeColor="background1"/>
              <w:left w:val="single" w:sz="12" w:space="0" w:color="FFFFFF" w:themeColor="background1"/>
              <w:right w:val="nil"/>
            </w:tcBorders>
            <w:shd w:val="clear" w:color="auto" w:fill="0072C6"/>
            <w:hideMark/>
          </w:tcPr>
          <w:p w14:paraId="246928E6"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152CB01"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042E232" w14:textId="77777777" w:rsidR="00F67C78" w:rsidRDefault="00F67C78"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Безопасность</w:t>
            </w:r>
          </w:p>
        </w:tc>
        <w:tc>
          <w:tcPr>
            <w:tcW w:w="86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EC6351" w14:textId="77777777" w:rsidR="00F67C78" w:rsidRDefault="00F67C78"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45" w:type="dxa"/>
            <w:gridSpan w:val="3"/>
            <w:tcBorders>
              <w:top w:val="single" w:sz="12" w:space="0" w:color="FFFFFF" w:themeColor="background1"/>
              <w:left w:val="single" w:sz="12" w:space="0" w:color="FFFFFF" w:themeColor="background1"/>
              <w:bottom w:val="nil"/>
              <w:right w:val="nil"/>
            </w:tcBorders>
            <w:shd w:val="clear" w:color="auto" w:fill="0072C6"/>
          </w:tcPr>
          <w:p w14:paraId="37AAFB62" w14:textId="77777777" w:rsidR="00F67C78" w:rsidRPr="00747204" w:rsidRDefault="00F67C78"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357ABA3D"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4047959E" w14:textId="77777777" w:rsidR="00F67C78" w:rsidRDefault="00F67C78" w:rsidP="00BA23FF">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p>
        </w:tc>
      </w:tr>
      <w:tr w:rsidR="00F67C78" w14:paraId="7707FF0A" w14:textId="77777777" w:rsidTr="00BA23FF">
        <w:trPr>
          <w:trHeight w:val="288"/>
        </w:trPr>
        <w:tc>
          <w:tcPr>
            <w:tcW w:w="1737" w:type="dxa"/>
            <w:vMerge/>
            <w:tcBorders>
              <w:top w:val="nil"/>
              <w:left w:val="nil"/>
              <w:bottom w:val="dashSmallGap" w:sz="4" w:space="0" w:color="808080" w:themeColor="background1" w:themeShade="80"/>
              <w:right w:val="nil"/>
            </w:tcBorders>
            <w:vAlign w:val="center"/>
            <w:hideMark/>
          </w:tcPr>
          <w:p w14:paraId="61F5A2AC" w14:textId="77777777" w:rsidR="00F67C78" w:rsidRDefault="00F67C78" w:rsidP="00BA23FF">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E8ACF"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FF75F"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51DEFE"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E463D4"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D6A6A4"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C3BE43"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6704A1"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296ABB"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06465"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2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485613"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образовательных учреждений</w:t>
            </w:r>
          </w:p>
        </w:tc>
        <w:tc>
          <w:tcPr>
            <w:tcW w:w="3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1AF982"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5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E2CB91"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1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A83D42"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50" w:type="dxa"/>
            <w:tcBorders>
              <w:left w:val="single" w:sz="12" w:space="0" w:color="FFFFFF" w:themeColor="background1"/>
              <w:bottom w:val="single" w:sz="12" w:space="0" w:color="FFFFFF" w:themeColor="background1"/>
              <w:right w:val="nil"/>
            </w:tcBorders>
            <w:shd w:val="clear" w:color="auto" w:fill="0072C6"/>
            <w:vAlign w:val="center"/>
          </w:tcPr>
          <w:p w14:paraId="1943070A"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3B71B9FD"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F8F0F6"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40BCE0"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86" w:type="dxa"/>
            <w:tcBorders>
              <w:top w:val="nil"/>
              <w:left w:val="single" w:sz="12" w:space="0" w:color="FFFFFF" w:themeColor="background1"/>
              <w:bottom w:val="single" w:sz="12" w:space="0" w:color="FFFFFF" w:themeColor="background1"/>
              <w:right w:val="nil"/>
            </w:tcBorders>
            <w:shd w:val="clear" w:color="auto" w:fill="0072C6"/>
            <w:vAlign w:val="center"/>
          </w:tcPr>
          <w:p w14:paraId="279A96FF" w14:textId="77777777" w:rsidR="00F67C78" w:rsidRPr="00747204" w:rsidRDefault="00F67C78"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709F8243" w14:textId="77777777" w:rsidR="00F67C78" w:rsidRPr="00740A8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86" w:type="dxa"/>
            <w:tcBorders>
              <w:top w:val="nil"/>
              <w:left w:val="single" w:sz="12" w:space="0" w:color="FFFFFF" w:themeColor="background1"/>
              <w:bottom w:val="single" w:sz="12" w:space="0" w:color="FFFFFF" w:themeColor="background1"/>
              <w:right w:val="nil"/>
            </w:tcBorders>
            <w:shd w:val="clear" w:color="auto" w:fill="0072C6"/>
            <w:vAlign w:val="center"/>
          </w:tcPr>
          <w:p w14:paraId="32552513" w14:textId="77777777" w:rsidR="00F67C78" w:rsidRPr="00747204" w:rsidRDefault="00F67C78"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077C1090" w14:textId="77777777" w:rsidR="00F67C78" w:rsidRPr="00740A8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73" w:type="dxa"/>
            <w:tcBorders>
              <w:top w:val="nil"/>
              <w:left w:val="single" w:sz="12" w:space="0" w:color="FFFFFF" w:themeColor="background1"/>
              <w:bottom w:val="single" w:sz="12" w:space="0" w:color="FFFFFF" w:themeColor="background1"/>
              <w:right w:val="nil"/>
            </w:tcBorders>
            <w:shd w:val="clear" w:color="auto" w:fill="0072C6"/>
            <w:vAlign w:val="center"/>
          </w:tcPr>
          <w:p w14:paraId="3D9422CE"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w:t>
            </w:r>
          </w:p>
        </w:tc>
      </w:tr>
      <w:tr w:rsidR="00F67C78" w14:paraId="560207BF" w14:textId="77777777" w:rsidTr="00BA23FF">
        <w:trPr>
          <w:trHeight w:val="202"/>
        </w:trPr>
        <w:tc>
          <w:tcPr>
            <w:tcW w:w="17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8D02A68"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7905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9ABD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2BE4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9D1A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DC2A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21EB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24C5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7A65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4E6F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D74A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0621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94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24DF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6AA8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962D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1FC4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7A9F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FA2A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080B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45E8D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74D5E82D" w14:textId="77777777" w:rsidTr="00BA23FF">
        <w:trPr>
          <w:trHeight w:val="202"/>
        </w:trPr>
        <w:tc>
          <w:tcPr>
            <w:tcW w:w="1737" w:type="dxa"/>
            <w:tcBorders>
              <w:top w:val="nil"/>
              <w:left w:val="nil"/>
              <w:bottom w:val="dashSmallGap" w:sz="4" w:space="0" w:color="BFBFBF" w:themeColor="background1" w:themeShade="BF"/>
              <w:right w:val="nil"/>
            </w:tcBorders>
            <w:noWrap/>
            <w:vAlign w:val="center"/>
            <w:hideMark/>
          </w:tcPr>
          <w:p w14:paraId="26F01875"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E713D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05EE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5377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3DA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1077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73B9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6CD6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2BA5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27D5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FF44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B616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4479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C4FD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FC40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0CB2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DE23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B61E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75DD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7DE2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F2E20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2630152E"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90B0C"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69993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277BE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8BA6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42D2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5174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B884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7617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2ADB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FABC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F0BF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B3F4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546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0478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4357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518D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793F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3BE0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CCEF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D49E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77F64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39BB8291"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94434"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A451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9B17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AE75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A05B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B1DA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D11B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C897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22963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A6D3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D972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C6C6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7EFA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1CF1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2244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7AFB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C97C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6C19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EC9E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568E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67588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17C574EF"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8CD180"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E0E7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CD0F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8FA8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0F23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705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7883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1217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E6FC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32E6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85B6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7F99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E773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0214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A097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9341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0B39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79D0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ED25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8C0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1362E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1BF34FB8"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23BFD5"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82FB0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56C0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D0CC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FDA6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B60E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1B84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6D8A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513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3719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9A55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9D61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84E5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2025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DB2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0CBB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525C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7BA8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CC34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D92D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77974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2BFD7ABB"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45FFE9"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7851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93EA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BC1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1C0F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5679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35F0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237E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6C1D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879FA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4091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2E7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674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64B3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1365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E262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BA1A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66A8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085B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5C54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BEC0F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18359FE9"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5A17D9"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1B75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B12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07E5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A85A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703A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50F2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2B3A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2731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540E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681D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0760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D426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9BB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8D3E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6969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B1B5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5545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2599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4B01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14CE2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042456B0"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447D4B"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87834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5381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6257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764C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0E78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EEE5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AB10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684E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57B9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480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168D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0D4F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6795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039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9149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7E98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7BA5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54A3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DF8C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0EA6D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0FCDCE12"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E4EB8"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EA5D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ECD70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266D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1482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9395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A65A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B5CD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65AE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A613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FE97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BA76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3322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8D4E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D1CC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5DD3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4D9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E7A2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0520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8A58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E3CA1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00B620ED"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67550A"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УАТС на базе облака в Skype для бизнеса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64BE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BC77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12B6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AE73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4BF8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4B82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A3BD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56D8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6F0F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7EEC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26F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061D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50F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D081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C5DE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C4BC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4D7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1D18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FA22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B722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3523492C"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9DBC4"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Конференц-связь через ТСОП по Интернету посредством Skype для бизнеса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0ECD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A8BA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BA10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DD8A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D0DE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A45B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09D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37C3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FF35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60E8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8B31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C6B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3EF6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49C8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6043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9B8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B40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E364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605F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E731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5E4500F3"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AFFD1"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F4BEC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48C26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77E0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BAA3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EC71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9A56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A987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8BED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EFAC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6891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716E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7191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ACB3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2F5D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E127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8605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59B8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CC91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C180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3A59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4124C2E0"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25BCC"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для бизнеса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C85BB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2E3E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D004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FD5C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9A33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3FF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E799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A936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5CD8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B93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C25A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E901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B140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B4D0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7814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63C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9A0D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C2B2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F4E5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DC9D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5CDFD076"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54E4B1"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D6218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23AD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77C4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6AE0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EB89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BD98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5399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6FCB2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224F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1B4D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32EC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D17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0DDC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7F8B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CBEB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D94F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9FA0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3D3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DADE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4BE9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1657D505"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4D2E83"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E23C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FF22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A4A2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B1DD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4CE5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CFA5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C6C1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86B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B3A6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207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3704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69DE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299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8A0C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CCAD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28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6E56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C74D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A572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F771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4EEAEDF2"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93CE5F"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60FD2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BED6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F390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56C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9ECD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675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D5FA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A59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E6BB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8171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B8B4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F12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2D85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138C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CCBB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059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FB22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2E65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ADBA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9D69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39223FAA" w14:textId="77777777" w:rsidTr="00BA23FF">
        <w:trPr>
          <w:trHeight w:val="288"/>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B73D80"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Улучшенное управление безопасностью для Office</w:t>
            </w:r>
            <w:r>
              <w:rPr>
                <w:rFonts w:asciiTheme="majorHAnsi" w:hAnsiTheme="majorHAnsi"/>
                <w:sz w:val="15"/>
                <w:szCs w:val="15"/>
                <w:lang w:val="en-US"/>
              </w:rPr>
              <w:t> </w:t>
            </w:r>
            <w:r>
              <w:rPr>
                <w:rFonts w:asciiTheme="majorHAnsi" w:hAnsiTheme="majorHAnsi"/>
                <w:sz w:val="15"/>
                <w:szCs w:val="15"/>
              </w:rPr>
              <w:t>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BF102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419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F47A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B777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5F9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BB6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4339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B1BF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CA7D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016D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C66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EDA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EFA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4791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5443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7A18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C181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64EE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EC8F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18B8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072B6D87"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F12822"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D963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88B2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03D5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D7C4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5BBE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A6B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7C3B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BB3D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E5A8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B63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EC0B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3B51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755A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DABC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3CF6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881A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2CF5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9171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8C3E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0F7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608D7B1D"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57BFB"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21EE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8722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F89F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CE67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1D78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6BC7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8502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7FA5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C372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C68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72E1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125D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4929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7EE7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415A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ECFD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8BC8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57B2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3828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367A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139A6186"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8FFDF"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w:t>
            </w:r>
            <w:r>
              <w:rPr>
                <w:rFonts w:asciiTheme="majorHAnsi" w:hAnsiTheme="majorHAnsi"/>
                <w:sz w:val="15"/>
                <w:szCs w:val="15"/>
                <w:lang w:val="en-US"/>
              </w:rPr>
              <w:t> </w:t>
            </w:r>
            <w:r>
              <w:rPr>
                <w:rFonts w:asciiTheme="majorHAnsi" w:hAnsiTheme="majorHAnsi"/>
                <w:sz w:val="15"/>
                <w:szCs w:val="15"/>
              </w:rPr>
              <w:t>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CDCE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3BAB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250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8554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B79C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897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335F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AD98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7760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85CB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98E5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7038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F8DB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D65E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A108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8CFD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9C81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EE10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C3B0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1B28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45771147"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C16EA"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7E28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B295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ED57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FEE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4EBB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457A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358A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D582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CE89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43A8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5498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33BC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0D4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D170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9D33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7F99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F485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8484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9B33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C521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2035C22C"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EBC9E"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6BB7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365D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6516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EB38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99E8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3774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4080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5E77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C922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07DB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FC1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E3D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953C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06A3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68C4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502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C840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635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A46D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D7DF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4A19133C"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6E53B"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4DAB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7162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A1CE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2B27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63B9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8724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4317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B1DE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778D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B4D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A6DE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8046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8FA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9F38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F5CA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3374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BB3B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A846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5D56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8D1E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rsidRPr="008005BA" w14:paraId="4462C937"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3C4DB" w14:textId="77777777" w:rsidR="00F67C78" w:rsidRPr="00D47518" w:rsidRDefault="00F67C78" w:rsidP="00BA23FF">
            <w:pPr>
              <w:pStyle w:val="ProductList-Body"/>
              <w:tabs>
                <w:tab w:val="clear" w:pos="158"/>
                <w:tab w:val="left" w:pos="720"/>
              </w:tabs>
              <w:spacing w:line="256" w:lineRule="auto"/>
              <w:ind w:left="-108"/>
              <w:rPr>
                <w:rFonts w:asciiTheme="majorHAnsi" w:hAnsiTheme="majorHAnsi"/>
                <w:sz w:val="15"/>
                <w:szCs w:val="15"/>
                <w:lang w:val="en-US"/>
              </w:rPr>
            </w:pPr>
            <w:r w:rsidRPr="00D47518">
              <w:rPr>
                <w:rFonts w:asciiTheme="majorHAnsi" w:hAnsiTheme="majorHAnsi"/>
                <w:sz w:val="15"/>
                <w:szCs w:val="15"/>
                <w:lang w:val="en-US"/>
              </w:rPr>
              <w:t xml:space="preserve">Azure Active Directory Premium, </w:t>
            </w:r>
            <w:r>
              <w:rPr>
                <w:rFonts w:asciiTheme="majorHAnsi" w:hAnsiTheme="majorHAnsi"/>
                <w:sz w:val="15"/>
                <w:szCs w:val="15"/>
              </w:rPr>
              <w:t>план</w:t>
            </w:r>
            <w:r w:rsidRPr="00D47518">
              <w:rPr>
                <w:rFonts w:asciiTheme="majorHAnsi" w:hAnsiTheme="majorHAnsi"/>
                <w:sz w:val="15"/>
                <w:szCs w:val="15"/>
                <w:lang w:val="en-US"/>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3DA28"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4E6C8"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64D9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C5A67"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4D724"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E62FC"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82E64"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8B228"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77DE0"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CFF2"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A3B07"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7334B"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77D1E"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C7BC91"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9EA41"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CA8D0"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50E4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2788A"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7146F"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7B90B"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r>
      <w:tr w:rsidR="00F67C78" w:rsidRPr="008005BA" w14:paraId="72BB88CB"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E243D" w14:textId="77777777" w:rsidR="00F67C78" w:rsidRPr="00D47518" w:rsidRDefault="00F67C78" w:rsidP="00BA23FF">
            <w:pPr>
              <w:pStyle w:val="ProductList-Body"/>
              <w:tabs>
                <w:tab w:val="clear" w:pos="158"/>
                <w:tab w:val="left" w:pos="720"/>
              </w:tabs>
              <w:spacing w:line="256" w:lineRule="auto"/>
              <w:ind w:left="-108"/>
              <w:rPr>
                <w:rFonts w:asciiTheme="majorHAnsi" w:hAnsiTheme="majorHAnsi"/>
                <w:sz w:val="15"/>
                <w:szCs w:val="15"/>
                <w:lang w:val="en-US"/>
              </w:rPr>
            </w:pPr>
            <w:r w:rsidRPr="00D47518">
              <w:rPr>
                <w:rFonts w:asciiTheme="majorHAnsi" w:hAnsiTheme="majorHAnsi"/>
                <w:sz w:val="15"/>
                <w:szCs w:val="15"/>
                <w:lang w:val="en-US"/>
              </w:rPr>
              <w:t xml:space="preserve">Azure Active Directory Premium, </w:t>
            </w:r>
            <w:r>
              <w:rPr>
                <w:rFonts w:asciiTheme="majorHAnsi" w:hAnsiTheme="majorHAnsi"/>
                <w:sz w:val="15"/>
                <w:szCs w:val="15"/>
              </w:rPr>
              <w:t>план</w:t>
            </w:r>
            <w:r w:rsidRPr="00D47518">
              <w:rPr>
                <w:rFonts w:asciiTheme="majorHAnsi" w:hAnsiTheme="majorHAnsi"/>
                <w:sz w:val="15"/>
                <w:szCs w:val="15"/>
                <w:lang w:val="en-US"/>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510929"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92AEE"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0DFC6"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59DAC"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EBB28"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EC80B"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D3805"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AF27B"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2A48"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3DE94"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EA61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771E9"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9ED82"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9636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82637"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EC8C0"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82D24"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88B2E"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3A06"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F01FA"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r>
      <w:tr w:rsidR="00F67C78" w14:paraId="51855CFF"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7BBDB2"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29298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A43E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AFEE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E0F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905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F2CC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BFB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4AF8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DEFB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D8A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1801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B009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36B5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AB0F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12E57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8FC5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64D3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DBB4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693B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ED10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rsidRPr="008005BA" w14:paraId="4E483795"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4D74B0" w14:textId="77777777" w:rsidR="00F67C78" w:rsidRPr="00D47518" w:rsidRDefault="00F67C78" w:rsidP="00BA23FF">
            <w:pPr>
              <w:pStyle w:val="ProductList-Body"/>
              <w:tabs>
                <w:tab w:val="clear" w:pos="158"/>
                <w:tab w:val="left" w:pos="720"/>
              </w:tabs>
              <w:spacing w:line="256" w:lineRule="auto"/>
              <w:ind w:left="-108"/>
              <w:rPr>
                <w:rFonts w:asciiTheme="majorHAnsi" w:hAnsiTheme="majorHAnsi"/>
                <w:sz w:val="15"/>
                <w:szCs w:val="15"/>
                <w:lang w:val="en-US"/>
              </w:rPr>
            </w:pPr>
            <w:r w:rsidRPr="00D47518">
              <w:rPr>
                <w:rFonts w:asciiTheme="majorHAnsi" w:hAnsiTheme="majorHAnsi"/>
                <w:sz w:val="15"/>
                <w:szCs w:val="15"/>
                <w:lang w:val="en-US"/>
              </w:rPr>
              <w:lastRenderedPageBreak/>
              <w:t>Microsoft Dynamics 365 for</w:t>
            </w:r>
            <w:r>
              <w:rPr>
                <w:rFonts w:asciiTheme="majorHAnsi" w:hAnsiTheme="majorHAnsi"/>
                <w:sz w:val="15"/>
                <w:szCs w:val="15"/>
                <w:lang w:val="en-US"/>
              </w:rPr>
              <w:t> </w:t>
            </w:r>
            <w:r w:rsidRPr="00D47518">
              <w:rPr>
                <w:rFonts w:asciiTheme="majorHAnsi" w:hAnsiTheme="majorHAnsi"/>
                <w:sz w:val="15"/>
                <w:szCs w:val="15"/>
                <w:lang w:val="en-US"/>
              </w:rPr>
              <w:t>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23372"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C5608"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D64E5"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485EC"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29BC1"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E1FF7"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D3373"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BB232"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005D2"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C4B71"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F529"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7E7D6"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5AA3A"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03BD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565B4"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B6AC0"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B4914"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F4B85"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1238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DCA57"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r>
      <w:tr w:rsidR="00F67C78" w:rsidRPr="008005BA" w14:paraId="23147784"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93003" w14:textId="77777777" w:rsidR="00F67C78" w:rsidRPr="00D47518" w:rsidRDefault="00F67C78" w:rsidP="00BA23FF">
            <w:pPr>
              <w:pStyle w:val="ProductList-Body"/>
              <w:tabs>
                <w:tab w:val="clear" w:pos="158"/>
                <w:tab w:val="left" w:pos="720"/>
              </w:tabs>
              <w:spacing w:line="256" w:lineRule="auto"/>
              <w:ind w:left="-108"/>
              <w:rPr>
                <w:rFonts w:asciiTheme="majorHAnsi" w:hAnsiTheme="majorHAnsi"/>
                <w:sz w:val="15"/>
                <w:szCs w:val="15"/>
                <w:lang w:val="en-US"/>
              </w:rPr>
            </w:pPr>
            <w:r w:rsidRPr="00D47518">
              <w:rPr>
                <w:rFonts w:asciiTheme="majorHAnsi" w:hAnsiTheme="majorHAnsi"/>
                <w:sz w:val="15"/>
                <w:szCs w:val="15"/>
                <w:lang w:val="en-US"/>
              </w:rPr>
              <w:t>Microsoft Dynamics 365 for</w:t>
            </w:r>
            <w:r>
              <w:rPr>
                <w:rFonts w:asciiTheme="majorHAnsi" w:hAnsiTheme="majorHAnsi"/>
                <w:sz w:val="15"/>
                <w:szCs w:val="15"/>
                <w:lang w:val="en-US"/>
              </w:rPr>
              <w:t> </w:t>
            </w:r>
            <w:r w:rsidRPr="00D47518">
              <w:rPr>
                <w:rFonts w:asciiTheme="majorHAnsi" w:hAnsiTheme="majorHAnsi"/>
                <w:sz w:val="15"/>
                <w:szCs w:val="15"/>
                <w:lang w:val="en-US"/>
              </w:rPr>
              <w:t>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03B79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7B152"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A3B81"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9A959"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A1F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148A"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9E3B9"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21822"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4A7CA"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5EF9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61DFE"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8FD0"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EDFD3"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D8383"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AF49B"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6CB1B"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A9AC3"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DFD70C"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9C7A4"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7CC813"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r>
      <w:tr w:rsidR="00F67C78" w14:paraId="428968DF"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39CB08"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2EE81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9BF2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7E38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DAF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804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633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BAC1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4CA6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60DD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AA8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0F5A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DD8C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1DF2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9952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B274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E3FC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2B57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67E10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0CB1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EC33B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3E63E5B1"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8907FB" w14:textId="77777777" w:rsidR="00F67C78"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w:t>
            </w:r>
            <w:r>
              <w:rPr>
                <w:rFonts w:asciiTheme="majorHAnsi" w:hAnsiTheme="majorHAnsi"/>
                <w:sz w:val="15"/>
                <w:szCs w:val="15"/>
                <w:lang w:val="en-US"/>
              </w:rPr>
              <w:t> </w:t>
            </w:r>
            <w:r>
              <w:rPr>
                <w:rFonts w:asciiTheme="majorHAnsi" w:hAnsiTheme="majorHAnsi"/>
                <w:sz w:val="15"/>
                <w:szCs w:val="15"/>
              </w:rPr>
              <w:t>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40147"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1B325"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26EAE"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D3B0"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1F5E7"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39F80"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A994A"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770AB"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A2038"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2E4DA"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2573C"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9830B"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52C91"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B7BE8"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D6D30"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2B8A7"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2E649"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97609"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21DFE2"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6A5CF"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1C4B0D3D"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F9BEF"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w:t>
            </w:r>
            <w:r>
              <w:rPr>
                <w:rFonts w:asciiTheme="majorHAnsi" w:hAnsiTheme="majorHAnsi"/>
                <w:sz w:val="15"/>
                <w:szCs w:val="15"/>
                <w:lang w:val="en-US"/>
              </w:rPr>
              <w:t> </w:t>
            </w:r>
            <w:r>
              <w:rPr>
                <w:rFonts w:asciiTheme="majorHAnsi" w:hAnsiTheme="majorHAnsi"/>
                <w:sz w:val="15"/>
                <w:szCs w:val="15"/>
              </w:rPr>
              <w:t>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DD12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CA66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84E8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86E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965D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58B0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2764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0AEF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497C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FEF5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E612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11E7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B395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289B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A925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CF16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593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CA119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189B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D5D2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7F7BB878"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47AADD" w14:textId="77777777" w:rsidR="00F67C78"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w:t>
            </w:r>
            <w:r>
              <w:rPr>
                <w:rFonts w:asciiTheme="majorHAnsi" w:hAnsiTheme="majorHAnsi"/>
                <w:sz w:val="15"/>
                <w:szCs w:val="15"/>
                <w:lang w:val="en-US"/>
              </w:rPr>
              <w:t> </w:t>
            </w:r>
            <w:r>
              <w:rPr>
                <w:rFonts w:asciiTheme="majorHAnsi" w:hAnsiTheme="majorHAnsi"/>
                <w:sz w:val="15"/>
                <w:szCs w:val="15"/>
              </w:rPr>
              <w:t>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2A1A0"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F3995"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10DC1"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96C12"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3C8E6"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F2202"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86346"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51EEA"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FD079"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D8726"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AACD"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346D4"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EA04"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E5B5E"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413A8"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301E1"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D326"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064C6"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6BF18"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DDA48"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71B900F5"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60DC43"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w:t>
            </w:r>
            <w:r>
              <w:rPr>
                <w:rFonts w:asciiTheme="majorHAnsi" w:hAnsiTheme="majorHAnsi"/>
                <w:sz w:val="15"/>
                <w:szCs w:val="15"/>
                <w:lang w:val="en-US"/>
              </w:rPr>
              <w:t> </w:t>
            </w:r>
            <w:r>
              <w:rPr>
                <w:rFonts w:asciiTheme="majorHAnsi" w:hAnsiTheme="majorHAnsi"/>
                <w:sz w:val="15"/>
                <w:szCs w:val="15"/>
              </w:rPr>
              <w:t>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EDC2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131B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C257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75CF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5614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2489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D57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186E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0210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F173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9F8B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646C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583F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4DF3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33EA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877E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D62F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3B5DF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91000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264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0FFB4D8E"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669E8E"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DD88A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F303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78F8B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A0BF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DA2F9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608F7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DB44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B04F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9DEB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185F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D482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D49C9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88F4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0E09B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98B27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33D0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9C99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C712E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2CDD3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E804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bl>
    <w:p w14:paraId="4937238B" w14:textId="77777777" w:rsidR="00562F51" w:rsidRPr="00B97C59" w:rsidRDefault="00562F51" w:rsidP="00562F51">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w:t>
      </w:r>
      <w:r w:rsidRPr="00367D83">
        <w:rPr>
          <w:i/>
          <w:sz w:val="16"/>
          <w:szCs w:val="16"/>
        </w:rPr>
        <w:t>«</w:t>
      </w:r>
      <w:r>
        <w:rPr>
          <w:i/>
          <w:sz w:val="16"/>
          <w:szCs w:val="16"/>
        </w:rPr>
        <w:t>без выпуска Профессиональный плюс</w:t>
      </w:r>
      <w:r w:rsidRPr="00367D83">
        <w:rPr>
          <w:i/>
          <w:sz w:val="16"/>
          <w:szCs w:val="16"/>
        </w:rPr>
        <w:t>»</w:t>
      </w:r>
      <w:r>
        <w:rPr>
          <w:i/>
          <w:sz w:val="16"/>
          <w:szCs w:val="16"/>
        </w:rPr>
        <w:t>, не предусматривают права относительно Office 365 профессиональный плюс.</w:t>
      </w:r>
    </w:p>
    <w:p w14:paraId="106CC0D5" w14:textId="77777777" w:rsidR="00F67C78" w:rsidRPr="00747204" w:rsidRDefault="00F67C78" w:rsidP="00F67C78">
      <w:pPr>
        <w:pStyle w:val="ProductList-Body"/>
      </w:pPr>
      <w:r>
        <w:rPr>
          <w:i/>
          <w:sz w:val="16"/>
          <w:szCs w:val="16"/>
          <w:vertAlign w:val="superscript"/>
        </w:rPr>
        <w:t>2</w:t>
      </w:r>
      <w:r>
        <w:rPr>
          <w:i/>
          <w:sz w:val="16"/>
          <w:szCs w:val="16"/>
        </w:rPr>
        <w:t xml:space="preserve"> В дополнение к вышеуказанным Веб-службам служба Secure Productive Enterprise соответствует требованию лицензии на подписку относительно покрытия SA для Windows на пользователя, как отмечено в Условиях для продуктов.</w:t>
      </w:r>
    </w:p>
    <w:p w14:paraId="372E5B42" w14:textId="77777777" w:rsidR="00F67C78" w:rsidRPr="00747204" w:rsidRDefault="00F67C78" w:rsidP="00F67C78">
      <w:pPr>
        <w:pStyle w:val="ProductList-Body"/>
      </w:pPr>
      <w:r>
        <w:rPr>
          <w:i/>
          <w:sz w:val="16"/>
          <w:szCs w:val="16"/>
          <w:vertAlign w:val="superscript"/>
        </w:rPr>
        <w:t>3</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 </w:t>
      </w:r>
    </w:p>
    <w:p w14:paraId="086FCF71" w14:textId="77777777" w:rsidR="00F67C78" w:rsidRPr="006B3B35" w:rsidRDefault="00F67C78" w:rsidP="00F67C78">
      <w:pPr>
        <w:pStyle w:val="ProductList-Body"/>
        <w:rPr>
          <w:lang w:val="fr-FR"/>
        </w:rPr>
      </w:pPr>
      <w:r>
        <w:rPr>
          <w:i/>
          <w:sz w:val="16"/>
          <w:szCs w:val="16"/>
          <w:vertAlign w:val="superscript"/>
        </w:rPr>
        <w:t>4</w:t>
      </w:r>
      <w:r>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6B3B35">
        <w:rPr>
          <w:i/>
          <w:sz w:val="16"/>
          <w:szCs w:val="16"/>
          <w:lang w:val="fr-FR"/>
        </w:rPr>
        <w:t xml:space="preserve">Dynamics 365 Enterprise edition </w:t>
      </w:r>
      <w:hyperlink r:id="rId66" w:history="1">
        <w:r w:rsidRPr="00BE1320">
          <w:rPr>
            <w:rStyle w:val="Hyperlink"/>
            <w:i/>
            <w:sz w:val="16"/>
            <w:szCs w:val="16"/>
            <w:lang w:val="fr-FR"/>
          </w:rPr>
          <w:t>https://www.microsoft.com/en-us/dynamics365/pricing</w:t>
        </w:r>
      </w:hyperlink>
      <w:r w:rsidRPr="006B3B35">
        <w:rPr>
          <w:i/>
          <w:sz w:val="16"/>
          <w:szCs w:val="16"/>
          <w:lang w:val="fr-FR"/>
        </w:rPr>
        <w:t>.</w:t>
      </w:r>
    </w:p>
    <w:p w14:paraId="78899FB4" w14:textId="77777777" w:rsidR="002838AA" w:rsidRPr="000772BE" w:rsidRDefault="00924EC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195" w:name="Attachment3"/>
      <w:bookmarkStart w:id="196" w:name="_Toc486163638"/>
      <w:r>
        <w:lastRenderedPageBreak/>
        <w:t>Вложение 3 — Стандартные пункты договора (Процессоры)</w:t>
      </w:r>
      <w:bookmarkEnd w:id="195"/>
      <w:bookmarkEnd w:id="196"/>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lastRenderedPageBreak/>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lastRenderedPageBreak/>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1C899C" w14:textId="77777777" w:rsidR="00924EC4" w:rsidRDefault="00924EC4" w:rsidP="009A573F">
      <w:pPr>
        <w:spacing w:after="0" w:line="240" w:lineRule="auto"/>
      </w:pPr>
      <w:r>
        <w:separator/>
      </w:r>
    </w:p>
  </w:endnote>
  <w:endnote w:type="continuationSeparator" w:id="0">
    <w:p w14:paraId="2C2527CC" w14:textId="77777777" w:rsidR="00924EC4" w:rsidRDefault="00924EC4" w:rsidP="009A573F">
      <w:pPr>
        <w:spacing w:after="0" w:line="240" w:lineRule="auto"/>
      </w:pPr>
      <w:r>
        <w:continuationSeparator/>
      </w:r>
    </w:p>
  </w:endnote>
  <w:endnote w:type="continuationNotice" w:id="1">
    <w:p w14:paraId="16D09381" w14:textId="77777777" w:rsidR="00924EC4" w:rsidRDefault="00924E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E74750" w14:textId="77777777" w:rsidR="00B863B9" w:rsidRDefault="00B863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A61E7" w:rsidRDefault="005A61E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A61E7" w:rsidRPr="00591643" w:rsidRDefault="005A61E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990DE4" w14:paraId="2C43B659"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5A61E7" w:rsidRPr="0094635A" w:rsidRDefault="00924EC4" w:rsidP="00E23912">
          <w:pPr>
            <w:pStyle w:val="ProductList-OfferingBody"/>
            <w:ind w:left="-77" w:right="-73"/>
            <w:jc w:val="center"/>
            <w:rPr>
              <w:rStyle w:val="LogoportDoNotTranslate"/>
              <w:rFonts w:asciiTheme="minorHAnsi" w:hAnsiTheme="minorHAnsi"/>
              <w:sz w:val="16"/>
              <w:szCs w:val="16"/>
            </w:rPr>
          </w:pPr>
          <w:hyperlink w:anchor="TableofContents" w:history="1">
            <w:r w:rsidR="005A61E7"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5A61E7" w:rsidRPr="00990DE4" w:rsidRDefault="005A61E7"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5A61E7" w:rsidRPr="00990DE4" w:rsidRDefault="00924EC4" w:rsidP="00E23912">
          <w:pPr>
            <w:pStyle w:val="ProductList-OfferingBody"/>
            <w:ind w:left="-72" w:right="-74"/>
            <w:jc w:val="center"/>
            <w:rPr>
              <w:rStyle w:val="LogoportDoNotTranslate"/>
            </w:rPr>
          </w:pPr>
          <w:hyperlink w:anchor="Introduction" w:history="1">
            <w:r w:rsidR="005A61E7"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5A61E7" w:rsidRPr="00990DE4" w:rsidRDefault="005A61E7"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5A61E7" w:rsidRPr="00990DE4" w:rsidRDefault="00924EC4" w:rsidP="00E23912">
          <w:pPr>
            <w:pStyle w:val="ProductList-OfferingBody"/>
            <w:ind w:left="-72" w:right="-75"/>
            <w:jc w:val="center"/>
            <w:rPr>
              <w:rStyle w:val="LogoportDoNotTranslate"/>
            </w:rPr>
          </w:pPr>
          <w:hyperlink w:anchor="GeneralTerms" w:history="1">
            <w:r w:rsidR="005A61E7"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5A61E7" w:rsidRPr="00990DE4" w:rsidRDefault="005A61E7"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5A61E7" w:rsidRPr="00990DE4" w:rsidRDefault="00924EC4" w:rsidP="00E23912">
          <w:pPr>
            <w:pStyle w:val="ProductList-OfferingBody"/>
            <w:ind w:left="-72" w:right="-77"/>
            <w:jc w:val="center"/>
            <w:rPr>
              <w:rStyle w:val="LogoportDoNotTranslate"/>
            </w:rPr>
          </w:pPr>
          <w:hyperlink w:anchor="PrivacyandSecurityTerms" w:history="1">
            <w:r w:rsidR="005A61E7" w:rsidRPr="00CE42B2">
              <w:rPr>
                <w:rStyle w:val="Hyperlink"/>
              </w:rPr>
              <w:t xml:space="preserve">Условия конфиденциальности </w:t>
            </w:r>
            <w:r w:rsidR="005A61E7" w:rsidRPr="009448B3">
              <w:rPr>
                <w:rStyle w:val="Hyperlink"/>
              </w:rPr>
              <w:br/>
            </w:r>
            <w:r w:rsidR="005A61E7"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5A61E7" w:rsidRPr="00990DE4" w:rsidRDefault="00924EC4" w:rsidP="00E23912">
          <w:pPr>
            <w:pStyle w:val="ProductList-OfferingBody"/>
            <w:ind w:left="-72" w:right="-77"/>
            <w:jc w:val="center"/>
            <w:rPr>
              <w:rStyle w:val="LogoportDoNotTranslate"/>
            </w:rPr>
          </w:pPr>
          <w:hyperlink w:anchor="OnlineServiceSpecificTerms" w:history="1">
            <w:r w:rsidR="005A61E7" w:rsidRPr="00CE42B2">
              <w:rPr>
                <w:rStyle w:val="Hyperlink"/>
              </w:rPr>
              <w:t xml:space="preserve">Особые условия для </w:t>
            </w:r>
            <w:r w:rsidR="005A61E7" w:rsidRPr="009448B3">
              <w:rPr>
                <w:rStyle w:val="Hyperlink"/>
              </w:rPr>
              <w:br/>
            </w:r>
            <w:r w:rsidR="005A61E7"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5A61E7" w:rsidRPr="00990DE4" w:rsidRDefault="00924EC4" w:rsidP="00E23912">
          <w:pPr>
            <w:pStyle w:val="ProductList-OfferingBody"/>
            <w:ind w:left="-72" w:right="-76"/>
            <w:jc w:val="center"/>
            <w:rPr>
              <w:rStyle w:val="LogoportDoNotTranslate"/>
            </w:rPr>
          </w:pPr>
          <w:hyperlink w:anchor="Attachment1" w:history="1">
            <w:r w:rsidR="005A61E7" w:rsidRPr="00CE42B2">
              <w:rPr>
                <w:rStyle w:val="Hyperlink"/>
              </w:rPr>
              <w:t>Вложение</w:t>
            </w:r>
          </w:hyperlink>
        </w:p>
      </w:tc>
    </w:tr>
  </w:tbl>
  <w:p w14:paraId="3CB73DD6" w14:textId="77777777" w:rsidR="005A61E7" w:rsidRPr="00E01779" w:rsidRDefault="005A61E7" w:rsidP="00CB40F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5A61E7" w:rsidRPr="005A61E7" w:rsidRDefault="00924EC4" w:rsidP="00A42579">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5A61E7" w:rsidRPr="005A61E7" w:rsidRDefault="005A61E7"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5A61E7" w:rsidRPr="005A61E7" w:rsidRDefault="00924EC4" w:rsidP="00A42579">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5A61E7" w:rsidRPr="005A61E7" w:rsidRDefault="005A61E7"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5A61E7" w:rsidRPr="005A61E7" w:rsidRDefault="00924EC4" w:rsidP="00A42579">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5A61E7" w:rsidRPr="005A61E7" w:rsidRDefault="005A61E7"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5A61E7" w:rsidRPr="005A61E7" w:rsidRDefault="00924EC4" w:rsidP="00A42579">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5A61E7" w:rsidRPr="005A61E7" w:rsidRDefault="005A61E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5A61E7" w:rsidRPr="005A61E7" w:rsidRDefault="00924EC4" w:rsidP="00A42579">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5A61E7" w:rsidRPr="005A61E7" w:rsidRDefault="005A61E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5A61E7" w:rsidRPr="005A61E7" w:rsidRDefault="00924EC4" w:rsidP="00A42579">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41590B64" w14:textId="77777777" w:rsidR="005A61E7" w:rsidRPr="00E01779" w:rsidRDefault="005A61E7" w:rsidP="009448B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5A61E7" w:rsidRPr="005A61E7" w:rsidRDefault="00924EC4"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5A61E7" w:rsidRPr="005A61E7" w:rsidRDefault="00924EC4"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5A61E7" w:rsidRPr="005A61E7" w:rsidRDefault="00924EC4"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5A61E7" w:rsidRPr="005A61E7" w:rsidRDefault="00924EC4"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5A61E7" w:rsidRPr="005A61E7" w:rsidRDefault="00924EC4"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5A61E7" w:rsidRPr="005A61E7" w:rsidRDefault="00924EC4"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2E9C78C7" w14:textId="77777777" w:rsidR="005A61E7" w:rsidRPr="00E01779" w:rsidRDefault="005A61E7" w:rsidP="00A4257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3F94A387"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63E9" w14:textId="77777777" w:rsidR="005A61E7" w:rsidRPr="005A61E7" w:rsidRDefault="00924EC4"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7BA229"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8C16F" w14:textId="77777777" w:rsidR="005A61E7" w:rsidRPr="005A61E7" w:rsidRDefault="00924EC4"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F17E30"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2E07C" w14:textId="77777777" w:rsidR="005A61E7" w:rsidRPr="005A61E7" w:rsidRDefault="00924EC4"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AE836"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B4080" w14:textId="77777777" w:rsidR="005A61E7" w:rsidRPr="005A61E7" w:rsidRDefault="00924EC4"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7464304"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5EC76" w14:textId="77777777" w:rsidR="005A61E7" w:rsidRPr="005A61E7" w:rsidRDefault="00924EC4"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CD35F1"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B5EE8" w14:textId="77777777" w:rsidR="005A61E7" w:rsidRPr="005A61E7" w:rsidRDefault="00924EC4"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1BC7A870" w14:textId="77777777" w:rsidR="005A61E7" w:rsidRPr="00E01779" w:rsidRDefault="005A61E7"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5A61E7" w:rsidRPr="005A61E7" w:rsidRDefault="00924EC4"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5A61E7" w:rsidRPr="005A61E7" w:rsidRDefault="00924EC4"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5A61E7" w:rsidRPr="005A61E7" w:rsidRDefault="00924EC4"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5A61E7" w:rsidRPr="005A61E7" w:rsidRDefault="00924EC4"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5A61E7" w:rsidRPr="005A61E7" w:rsidRDefault="00924EC4"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5A61E7" w:rsidRPr="005A61E7" w:rsidRDefault="00924EC4"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582EF07A" w14:textId="77777777" w:rsidR="005A61E7" w:rsidRPr="00E01779" w:rsidRDefault="005A61E7" w:rsidP="00A4257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43BFB82B" w14:textId="77777777" w:rsidTr="00F67C7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EBEE5" w14:textId="77777777" w:rsidR="005A61E7" w:rsidRPr="005A61E7" w:rsidRDefault="00924EC4"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DDFD67"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F4AAF" w14:textId="77777777" w:rsidR="005A61E7" w:rsidRPr="005A61E7" w:rsidRDefault="00924EC4"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0F57D"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6950E" w14:textId="77777777" w:rsidR="005A61E7" w:rsidRPr="005A61E7" w:rsidRDefault="00924EC4"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0E8FE"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726E1" w14:textId="77777777" w:rsidR="005A61E7" w:rsidRPr="005A61E7" w:rsidRDefault="00924EC4"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CAB3E9C"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8DBB57" w14:textId="77777777" w:rsidR="005A61E7" w:rsidRPr="005A61E7" w:rsidRDefault="00924EC4"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8DC30"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E047" w14:textId="77777777" w:rsidR="005A61E7" w:rsidRPr="005A61E7" w:rsidRDefault="00924EC4"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5DEC26E6" w14:textId="77777777" w:rsidR="005A61E7" w:rsidRPr="00E01779" w:rsidRDefault="005A61E7"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5A61E7" w:rsidRPr="005A61E7" w:rsidRDefault="00924EC4"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5A61E7" w:rsidRPr="005A61E7" w:rsidRDefault="00924EC4"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5A61E7" w:rsidRPr="005A61E7" w:rsidRDefault="00924EC4"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5A61E7" w:rsidRPr="005A61E7" w:rsidRDefault="00924EC4"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5A61E7" w:rsidRPr="005A61E7" w:rsidRDefault="00924EC4"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5A61E7" w:rsidRPr="005A61E7" w:rsidRDefault="00924EC4"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2B012A73" w14:textId="77777777" w:rsidR="005A61E7" w:rsidRPr="00E01779" w:rsidRDefault="005A61E7" w:rsidP="0094635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F67C78" w:rsidRPr="005A61E7" w14:paraId="421B0184" w14:textId="77777777" w:rsidTr="00F67C7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4A839" w14:textId="77777777" w:rsidR="00F67C78" w:rsidRPr="005A61E7" w:rsidRDefault="00924EC4" w:rsidP="00F67C78">
          <w:pPr>
            <w:pStyle w:val="ProductList-OfferingBody"/>
            <w:ind w:left="-77" w:right="-73"/>
            <w:jc w:val="center"/>
            <w:rPr>
              <w:rStyle w:val="LogoportDoNotTranslate"/>
              <w:rFonts w:asciiTheme="minorHAnsi" w:hAnsiTheme="minorHAnsi"/>
              <w:sz w:val="14"/>
              <w:szCs w:val="16"/>
            </w:rPr>
          </w:pPr>
          <w:hyperlink w:anchor="TableofContents" w:history="1">
            <w:r w:rsidR="00F67C78"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686D8" w14:textId="77777777" w:rsidR="00F67C78" w:rsidRPr="005A61E7" w:rsidRDefault="00F67C78" w:rsidP="00F67C78">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FFB4A" w14:textId="77777777" w:rsidR="00F67C78" w:rsidRPr="005A61E7" w:rsidRDefault="00924EC4" w:rsidP="00F67C78">
          <w:pPr>
            <w:pStyle w:val="ProductList-OfferingBody"/>
            <w:ind w:left="-72" w:right="-74"/>
            <w:jc w:val="center"/>
            <w:rPr>
              <w:rStyle w:val="LogoportDoNotTranslate"/>
              <w:sz w:val="14"/>
            </w:rPr>
          </w:pPr>
          <w:hyperlink w:anchor="Introduction" w:history="1">
            <w:r w:rsidR="00F67C78"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681229" w14:textId="77777777" w:rsidR="00F67C78" w:rsidRPr="005A61E7" w:rsidRDefault="00F67C78" w:rsidP="00F67C78">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8549" w14:textId="77777777" w:rsidR="00F67C78" w:rsidRPr="005A61E7" w:rsidRDefault="00924EC4" w:rsidP="00F67C78">
          <w:pPr>
            <w:pStyle w:val="ProductList-OfferingBody"/>
            <w:ind w:left="-72" w:right="-75"/>
            <w:jc w:val="center"/>
            <w:rPr>
              <w:rStyle w:val="LogoportDoNotTranslate"/>
              <w:sz w:val="14"/>
            </w:rPr>
          </w:pPr>
          <w:hyperlink w:anchor="GeneralTerms" w:history="1">
            <w:r w:rsidR="00F67C78"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F2BEA" w14:textId="77777777" w:rsidR="00F67C78" w:rsidRPr="005A61E7" w:rsidRDefault="00F67C78" w:rsidP="00F67C78">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4AD83" w14:textId="77777777" w:rsidR="00F67C78" w:rsidRPr="005A61E7" w:rsidRDefault="00924EC4" w:rsidP="00F67C78">
          <w:pPr>
            <w:pStyle w:val="ProductList-OfferingBody"/>
            <w:ind w:left="-72" w:right="-77"/>
            <w:jc w:val="center"/>
            <w:rPr>
              <w:rStyle w:val="LogoportDoNotTranslate"/>
              <w:sz w:val="14"/>
            </w:rPr>
          </w:pPr>
          <w:hyperlink w:anchor="PrivacyandSecurityTerms" w:history="1">
            <w:r w:rsidR="00F67C78" w:rsidRPr="005A61E7">
              <w:rPr>
                <w:rStyle w:val="Hyperlink"/>
                <w:sz w:val="14"/>
              </w:rPr>
              <w:t xml:space="preserve">Условия конфиденциальности </w:t>
            </w:r>
            <w:r w:rsidR="00F67C78"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6015E04" w14:textId="77777777" w:rsidR="00F67C78" w:rsidRPr="005A61E7" w:rsidRDefault="00F67C78" w:rsidP="00F67C78">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0C115" w14:textId="77777777" w:rsidR="00F67C78" w:rsidRPr="005A61E7" w:rsidRDefault="00924EC4" w:rsidP="00F67C78">
          <w:pPr>
            <w:pStyle w:val="ProductList-OfferingBody"/>
            <w:ind w:left="-72" w:right="-77"/>
            <w:jc w:val="center"/>
            <w:rPr>
              <w:rStyle w:val="LogoportDoNotTranslate"/>
              <w:sz w:val="14"/>
            </w:rPr>
          </w:pPr>
          <w:hyperlink w:anchor="OnlineServiceSpecificTerms" w:history="1">
            <w:r w:rsidR="00F67C78" w:rsidRPr="005A61E7">
              <w:rPr>
                <w:rStyle w:val="Hyperlink"/>
                <w:sz w:val="14"/>
              </w:rPr>
              <w:t xml:space="preserve">Особые условия для </w:t>
            </w:r>
            <w:r w:rsidR="00F67C78"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7BFF65" w14:textId="77777777" w:rsidR="00F67C78" w:rsidRPr="005A61E7" w:rsidRDefault="00F67C78" w:rsidP="00F67C78">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1AB72" w14:textId="77777777" w:rsidR="00F67C78" w:rsidRPr="005A61E7" w:rsidRDefault="00924EC4" w:rsidP="00F67C78">
          <w:pPr>
            <w:pStyle w:val="ProductList-OfferingBody"/>
            <w:ind w:left="-72" w:right="-76"/>
            <w:jc w:val="center"/>
            <w:rPr>
              <w:rStyle w:val="LogoportDoNotTranslate"/>
              <w:sz w:val="14"/>
            </w:rPr>
          </w:pPr>
          <w:hyperlink w:anchor="Attachment1" w:history="1">
            <w:r w:rsidR="00F67C78" w:rsidRPr="005A61E7">
              <w:rPr>
                <w:rStyle w:val="Hyperlink"/>
                <w:sz w:val="14"/>
              </w:rPr>
              <w:t>Вложение</w:t>
            </w:r>
          </w:hyperlink>
        </w:p>
      </w:tc>
    </w:tr>
  </w:tbl>
  <w:p w14:paraId="3BFDC60D" w14:textId="77777777" w:rsidR="00F67C78" w:rsidRPr="00591643" w:rsidRDefault="00F67C7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5A61E7" w:rsidRPr="00A42579" w:rsidRDefault="00924EC4" w:rsidP="00E23912">
          <w:pPr>
            <w:pStyle w:val="ProductList-OfferingBody"/>
            <w:ind w:left="-77" w:right="-73"/>
            <w:jc w:val="center"/>
            <w:rPr>
              <w:rStyle w:val="LogoportDoNotTranslate"/>
              <w:rFonts w:asciiTheme="minorHAnsi" w:hAnsiTheme="minorHAnsi"/>
              <w:sz w:val="16"/>
              <w:szCs w:val="16"/>
            </w:rPr>
          </w:pPr>
          <w:hyperlink w:anchor="TableofContents" w:history="1">
            <w:r w:rsidR="005A61E7"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5A61E7" w:rsidRPr="00990DE4" w:rsidRDefault="005A61E7"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5A61E7" w:rsidRPr="00990DE4" w:rsidRDefault="00924EC4" w:rsidP="00E23912">
          <w:pPr>
            <w:pStyle w:val="ProductList-OfferingBody"/>
            <w:ind w:left="-72" w:right="-74"/>
            <w:jc w:val="center"/>
            <w:rPr>
              <w:rStyle w:val="LogoportDoNotTranslate"/>
            </w:rPr>
          </w:pPr>
          <w:hyperlink w:anchor="Introduction" w:history="1">
            <w:r w:rsidR="005A61E7"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5A61E7" w:rsidRPr="00990DE4" w:rsidRDefault="005A61E7"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5A61E7" w:rsidRPr="00990DE4" w:rsidRDefault="00924EC4" w:rsidP="00E23912">
          <w:pPr>
            <w:pStyle w:val="ProductList-OfferingBody"/>
            <w:ind w:left="-72" w:right="-75"/>
            <w:jc w:val="center"/>
            <w:rPr>
              <w:rStyle w:val="LogoportDoNotTranslate"/>
            </w:rPr>
          </w:pPr>
          <w:hyperlink w:anchor="GeneralTerms" w:history="1">
            <w:r w:rsidR="005A61E7"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5A61E7" w:rsidRPr="00990DE4" w:rsidRDefault="005A61E7"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5A61E7" w:rsidRPr="00990DE4" w:rsidRDefault="00924EC4" w:rsidP="00E23912">
          <w:pPr>
            <w:pStyle w:val="ProductList-OfferingBody"/>
            <w:ind w:left="-72" w:right="-77"/>
            <w:jc w:val="center"/>
            <w:rPr>
              <w:rStyle w:val="LogoportDoNotTranslate"/>
            </w:rPr>
          </w:pPr>
          <w:hyperlink w:anchor="PrivacyandSecurityTerms" w:history="1">
            <w:r w:rsidR="005A61E7" w:rsidRPr="00CE42B2">
              <w:rPr>
                <w:rStyle w:val="Hyperlink"/>
              </w:rPr>
              <w:t xml:space="preserve">Условия конфиденциальности </w:t>
            </w:r>
            <w:r w:rsidR="005A61E7" w:rsidRPr="009448B3">
              <w:rPr>
                <w:rStyle w:val="Hyperlink"/>
              </w:rPr>
              <w:br/>
            </w:r>
            <w:r w:rsidR="005A61E7"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5A61E7" w:rsidRPr="00990DE4" w:rsidRDefault="00924EC4" w:rsidP="00E23912">
          <w:pPr>
            <w:pStyle w:val="ProductList-OfferingBody"/>
            <w:ind w:left="-72" w:right="-77"/>
            <w:jc w:val="center"/>
            <w:rPr>
              <w:rStyle w:val="LogoportDoNotTranslate"/>
            </w:rPr>
          </w:pPr>
          <w:hyperlink w:anchor="OnlineServiceSpecificTerms" w:history="1">
            <w:r w:rsidR="005A61E7" w:rsidRPr="00CE42B2">
              <w:rPr>
                <w:rStyle w:val="Hyperlink"/>
              </w:rPr>
              <w:t xml:space="preserve">Особые условия для </w:t>
            </w:r>
            <w:r w:rsidR="005A61E7" w:rsidRPr="009448B3">
              <w:rPr>
                <w:rStyle w:val="Hyperlink"/>
              </w:rPr>
              <w:br/>
            </w:r>
            <w:r w:rsidR="005A61E7"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5A61E7" w:rsidRPr="00990DE4" w:rsidRDefault="00924EC4" w:rsidP="00E23912">
          <w:pPr>
            <w:pStyle w:val="ProductList-OfferingBody"/>
            <w:ind w:left="-72" w:right="-76"/>
            <w:jc w:val="center"/>
            <w:rPr>
              <w:rStyle w:val="LogoportDoNotTranslate"/>
            </w:rPr>
          </w:pPr>
          <w:hyperlink w:anchor="Attachment1" w:history="1">
            <w:r w:rsidR="005A61E7" w:rsidRPr="00CE42B2">
              <w:rPr>
                <w:rStyle w:val="Hyperlink"/>
              </w:rPr>
              <w:t>Вложение</w:t>
            </w:r>
          </w:hyperlink>
        </w:p>
      </w:tc>
    </w:tr>
  </w:tbl>
  <w:p w14:paraId="15690AB0" w14:textId="77777777" w:rsidR="005A61E7" w:rsidRPr="00E01779" w:rsidRDefault="005A61E7"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097A"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A7097A" w:rsidRPr="00C76DF3" w:rsidRDefault="00924EC4" w:rsidP="00591643">
          <w:pPr>
            <w:pStyle w:val="ProductList-OfferingBody"/>
            <w:ind w:left="-77" w:right="-73"/>
            <w:jc w:val="center"/>
            <w:rPr>
              <w:color w:val="808080" w:themeColor="background1" w:themeShade="80"/>
              <w:sz w:val="14"/>
              <w:szCs w:val="14"/>
            </w:rPr>
          </w:pPr>
          <w:hyperlink w:anchor="TableofContents" w:history="1">
            <w:r w:rsidR="00A7097A">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A7097A" w:rsidRPr="00C76DF3" w:rsidRDefault="00A7097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A7097A" w:rsidRPr="00C76DF3" w:rsidRDefault="00924EC4" w:rsidP="00591643">
          <w:pPr>
            <w:pStyle w:val="ProductList-OfferingBody"/>
            <w:ind w:left="-72" w:right="-74"/>
            <w:jc w:val="center"/>
            <w:rPr>
              <w:color w:val="808080" w:themeColor="background1" w:themeShade="80"/>
              <w:sz w:val="14"/>
              <w:szCs w:val="14"/>
            </w:rPr>
          </w:pPr>
          <w:hyperlink w:anchor="Introduction" w:history="1">
            <w:r w:rsidR="00A7097A">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A7097A" w:rsidRPr="00C76DF3" w:rsidRDefault="00A7097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A7097A" w:rsidRPr="00C76DF3" w:rsidRDefault="00924EC4" w:rsidP="003812FE">
          <w:pPr>
            <w:pStyle w:val="ProductList-OfferingBody"/>
            <w:ind w:left="-72" w:right="-75"/>
            <w:jc w:val="center"/>
            <w:rPr>
              <w:color w:val="808080" w:themeColor="background1" w:themeShade="80"/>
              <w:sz w:val="14"/>
              <w:szCs w:val="14"/>
            </w:rPr>
          </w:pPr>
          <w:hyperlink w:anchor="GeneralTerms" w:history="1">
            <w:r w:rsidR="00A7097A">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A7097A" w:rsidRPr="00C76DF3" w:rsidRDefault="00A7097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A7097A" w:rsidRPr="00C76DF3" w:rsidRDefault="00924EC4" w:rsidP="00591643">
          <w:pPr>
            <w:pStyle w:val="ProductList-OfferingBody"/>
            <w:ind w:left="-72" w:right="-77"/>
            <w:jc w:val="center"/>
            <w:rPr>
              <w:color w:val="808080" w:themeColor="background1" w:themeShade="80"/>
              <w:sz w:val="14"/>
              <w:szCs w:val="14"/>
            </w:rPr>
          </w:pPr>
          <w:hyperlink w:anchor="PrivacyandSecurityTerms" w:history="1">
            <w:r w:rsidR="00A7097A">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A7097A" w:rsidRPr="00C76DF3" w:rsidRDefault="00924EC4" w:rsidP="003812FE">
          <w:pPr>
            <w:pStyle w:val="ProductList-OfferingBody"/>
            <w:ind w:left="-72" w:right="-77"/>
            <w:jc w:val="center"/>
            <w:rPr>
              <w:color w:val="808080" w:themeColor="background1" w:themeShade="80"/>
              <w:sz w:val="14"/>
              <w:szCs w:val="14"/>
            </w:rPr>
          </w:pPr>
          <w:hyperlink w:anchor="OnlineServiceSpecificTerms" w:history="1">
            <w:r w:rsidR="00A7097A">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A7097A" w:rsidRPr="00C76DF3" w:rsidRDefault="00924EC4" w:rsidP="003812FE">
          <w:pPr>
            <w:pStyle w:val="ProductList-OfferingBody"/>
            <w:ind w:left="-72" w:right="-76"/>
            <w:jc w:val="center"/>
            <w:rPr>
              <w:color w:val="808080" w:themeColor="background1" w:themeShade="80"/>
              <w:sz w:val="14"/>
              <w:szCs w:val="14"/>
            </w:rPr>
          </w:pPr>
          <w:hyperlink w:anchor="Attachment1" w:history="1">
            <w:r w:rsidR="00A7097A">
              <w:rPr>
                <w:rStyle w:val="Hyperlink"/>
                <w:sz w:val="14"/>
                <w:szCs w:val="14"/>
              </w:rPr>
              <w:t>Вложения</w:t>
            </w:r>
          </w:hyperlink>
        </w:p>
      </w:tc>
    </w:tr>
  </w:tbl>
  <w:p w14:paraId="4F20361D" w14:textId="77777777" w:rsidR="00A7097A" w:rsidRPr="00591643" w:rsidRDefault="00A7097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7097A" w:rsidRPr="005A61E7" w14:paraId="4347280B" w14:textId="77777777" w:rsidTr="009D7C0C">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A7097A" w:rsidRPr="005A61E7" w:rsidRDefault="00924EC4" w:rsidP="00A7097A">
          <w:pPr>
            <w:pStyle w:val="ProductList-OfferingBody"/>
            <w:ind w:left="-77" w:right="-73"/>
            <w:jc w:val="center"/>
            <w:rPr>
              <w:rStyle w:val="LogoportDoNotTranslate"/>
              <w:rFonts w:asciiTheme="minorHAnsi" w:hAnsiTheme="minorHAnsi"/>
              <w:sz w:val="14"/>
              <w:szCs w:val="16"/>
            </w:rPr>
          </w:pPr>
          <w:hyperlink w:anchor="TableofContents" w:history="1">
            <w:r w:rsidR="00A7097A"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A7097A" w:rsidRPr="005A61E7" w:rsidRDefault="00A7097A"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A7097A" w:rsidRPr="005A61E7" w:rsidRDefault="00924EC4" w:rsidP="00A7097A">
          <w:pPr>
            <w:pStyle w:val="ProductList-OfferingBody"/>
            <w:ind w:left="-72" w:right="-74"/>
            <w:jc w:val="center"/>
            <w:rPr>
              <w:rStyle w:val="LogoportDoNotTranslate"/>
              <w:sz w:val="14"/>
            </w:rPr>
          </w:pPr>
          <w:hyperlink w:anchor="Introduction" w:history="1">
            <w:r w:rsidR="00A7097A"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A7097A" w:rsidRPr="005A61E7" w:rsidRDefault="00A7097A"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A7097A" w:rsidRPr="005A61E7" w:rsidRDefault="00924EC4" w:rsidP="00A7097A">
          <w:pPr>
            <w:pStyle w:val="ProductList-OfferingBody"/>
            <w:ind w:left="-72" w:right="-75"/>
            <w:jc w:val="center"/>
            <w:rPr>
              <w:rStyle w:val="LogoportDoNotTranslate"/>
              <w:sz w:val="14"/>
            </w:rPr>
          </w:pPr>
          <w:hyperlink w:anchor="GeneralTerms" w:history="1">
            <w:r w:rsidR="00A7097A"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A7097A" w:rsidRPr="005A61E7" w:rsidRDefault="00A7097A"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A7097A" w:rsidRPr="005A61E7" w:rsidRDefault="00924EC4" w:rsidP="00A7097A">
          <w:pPr>
            <w:pStyle w:val="ProductList-OfferingBody"/>
            <w:ind w:left="-72" w:right="-77"/>
            <w:jc w:val="center"/>
            <w:rPr>
              <w:rStyle w:val="LogoportDoNotTranslate"/>
              <w:sz w:val="14"/>
            </w:rPr>
          </w:pPr>
          <w:hyperlink w:anchor="PrivacyandSecurityTerms" w:history="1">
            <w:r w:rsidR="00A7097A" w:rsidRPr="005A61E7">
              <w:rPr>
                <w:rStyle w:val="Hyperlink"/>
                <w:sz w:val="14"/>
              </w:rPr>
              <w:t xml:space="preserve">Условия конфиденциальности </w:t>
            </w:r>
            <w:r w:rsidR="00A7097A"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A7097A" w:rsidRPr="005A61E7" w:rsidRDefault="00A7097A"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A7097A" w:rsidRPr="005A61E7" w:rsidRDefault="00924EC4" w:rsidP="00A7097A">
          <w:pPr>
            <w:pStyle w:val="ProductList-OfferingBody"/>
            <w:ind w:left="-72" w:right="-77"/>
            <w:jc w:val="center"/>
            <w:rPr>
              <w:rStyle w:val="LogoportDoNotTranslate"/>
              <w:sz w:val="14"/>
            </w:rPr>
          </w:pPr>
          <w:hyperlink w:anchor="OnlineServiceSpecificTerms" w:history="1">
            <w:r w:rsidR="00A7097A" w:rsidRPr="005A61E7">
              <w:rPr>
                <w:rStyle w:val="Hyperlink"/>
                <w:sz w:val="14"/>
              </w:rPr>
              <w:t xml:space="preserve">Особые условия для </w:t>
            </w:r>
            <w:r w:rsidR="00A7097A"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A7097A" w:rsidRPr="005A61E7" w:rsidRDefault="00A7097A"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A7097A" w:rsidRPr="005A61E7" w:rsidRDefault="00924EC4" w:rsidP="00A7097A">
          <w:pPr>
            <w:pStyle w:val="ProductList-OfferingBody"/>
            <w:ind w:left="-72" w:right="-76"/>
            <w:jc w:val="center"/>
            <w:rPr>
              <w:rStyle w:val="LogoportDoNotTranslate"/>
              <w:sz w:val="14"/>
            </w:rPr>
          </w:pPr>
          <w:hyperlink w:anchor="Attachment1" w:history="1">
            <w:r w:rsidR="00A7097A" w:rsidRPr="005A61E7">
              <w:rPr>
                <w:rStyle w:val="Hyperlink"/>
                <w:sz w:val="14"/>
              </w:rPr>
              <w:t>Вложение</w:t>
            </w:r>
          </w:hyperlink>
        </w:p>
      </w:tc>
    </w:tr>
  </w:tbl>
  <w:p w14:paraId="3EC8503A" w14:textId="77777777" w:rsidR="00A7097A" w:rsidRPr="00591643" w:rsidRDefault="00A7097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097A"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A7097A" w:rsidRPr="00C76DF3" w:rsidRDefault="00924EC4" w:rsidP="00591643">
          <w:pPr>
            <w:pStyle w:val="ProductList-OfferingBody"/>
            <w:ind w:left="-77" w:right="-73"/>
            <w:jc w:val="center"/>
            <w:rPr>
              <w:color w:val="808080" w:themeColor="background1" w:themeShade="80"/>
              <w:sz w:val="14"/>
              <w:szCs w:val="14"/>
            </w:rPr>
          </w:pPr>
          <w:hyperlink w:anchor="TableofContents" w:history="1">
            <w:r w:rsidR="00A7097A">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A7097A" w:rsidRPr="00C76DF3" w:rsidRDefault="00A7097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A7097A" w:rsidRPr="00C76DF3" w:rsidRDefault="00924EC4" w:rsidP="00591643">
          <w:pPr>
            <w:pStyle w:val="ProductList-OfferingBody"/>
            <w:ind w:left="-72" w:right="-74"/>
            <w:jc w:val="center"/>
            <w:rPr>
              <w:color w:val="808080" w:themeColor="background1" w:themeShade="80"/>
              <w:sz w:val="14"/>
              <w:szCs w:val="14"/>
            </w:rPr>
          </w:pPr>
          <w:hyperlink w:anchor="Introduction" w:history="1">
            <w:r w:rsidR="00A7097A">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A7097A" w:rsidRPr="00C76DF3" w:rsidRDefault="00A7097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A7097A" w:rsidRPr="00C76DF3" w:rsidRDefault="00924EC4" w:rsidP="003812FE">
          <w:pPr>
            <w:pStyle w:val="ProductList-OfferingBody"/>
            <w:ind w:left="-72" w:right="-75"/>
            <w:jc w:val="center"/>
            <w:rPr>
              <w:color w:val="808080" w:themeColor="background1" w:themeShade="80"/>
              <w:sz w:val="14"/>
              <w:szCs w:val="14"/>
            </w:rPr>
          </w:pPr>
          <w:hyperlink w:anchor="GeneralTerms" w:history="1">
            <w:r w:rsidR="00A7097A">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A7097A" w:rsidRPr="00C76DF3" w:rsidRDefault="00A7097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A7097A" w:rsidRPr="00C76DF3" w:rsidRDefault="00924EC4" w:rsidP="00591643">
          <w:pPr>
            <w:pStyle w:val="ProductList-OfferingBody"/>
            <w:ind w:left="-72" w:right="-77"/>
            <w:jc w:val="center"/>
            <w:rPr>
              <w:color w:val="808080" w:themeColor="background1" w:themeShade="80"/>
              <w:sz w:val="14"/>
              <w:szCs w:val="14"/>
            </w:rPr>
          </w:pPr>
          <w:hyperlink w:anchor="PrivacyandSecurityTerms" w:history="1">
            <w:r w:rsidR="00A7097A">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A7097A" w:rsidRPr="00C76DF3" w:rsidRDefault="00924EC4" w:rsidP="003812FE">
          <w:pPr>
            <w:pStyle w:val="ProductList-OfferingBody"/>
            <w:ind w:left="-72" w:right="-77"/>
            <w:jc w:val="center"/>
            <w:rPr>
              <w:color w:val="808080" w:themeColor="background1" w:themeShade="80"/>
              <w:sz w:val="14"/>
              <w:szCs w:val="14"/>
            </w:rPr>
          </w:pPr>
          <w:hyperlink w:anchor="OnlineServiceSpecificTerms" w:history="1">
            <w:r w:rsidR="00A7097A">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A7097A" w:rsidRPr="00C76DF3" w:rsidRDefault="00924EC4" w:rsidP="003812FE">
          <w:pPr>
            <w:pStyle w:val="ProductList-OfferingBody"/>
            <w:ind w:left="-72" w:right="-76"/>
            <w:jc w:val="center"/>
            <w:rPr>
              <w:color w:val="808080" w:themeColor="background1" w:themeShade="80"/>
              <w:sz w:val="14"/>
              <w:szCs w:val="14"/>
            </w:rPr>
          </w:pPr>
          <w:hyperlink w:anchor="Attachment1" w:history="1">
            <w:r w:rsidR="00A7097A">
              <w:rPr>
                <w:rStyle w:val="Hyperlink"/>
                <w:sz w:val="14"/>
                <w:szCs w:val="14"/>
              </w:rPr>
              <w:t>Вложения</w:t>
            </w:r>
          </w:hyperlink>
        </w:p>
      </w:tc>
    </w:tr>
  </w:tbl>
  <w:p w14:paraId="7BD42D14" w14:textId="77777777" w:rsidR="00A7097A" w:rsidRPr="00591643" w:rsidRDefault="00A7097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097A"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A7097A" w:rsidRPr="00C76DF3" w:rsidRDefault="00924EC4" w:rsidP="00591643">
          <w:pPr>
            <w:pStyle w:val="ProductList-OfferingBody"/>
            <w:ind w:left="-77" w:right="-73"/>
            <w:jc w:val="center"/>
            <w:rPr>
              <w:color w:val="808080" w:themeColor="background1" w:themeShade="80"/>
              <w:sz w:val="14"/>
              <w:szCs w:val="14"/>
            </w:rPr>
          </w:pPr>
          <w:hyperlink w:anchor="TableofContents" w:history="1">
            <w:r w:rsidR="00A7097A">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A7097A" w:rsidRPr="00C76DF3" w:rsidRDefault="00A7097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A7097A" w:rsidRPr="00C76DF3" w:rsidRDefault="00924EC4" w:rsidP="00591643">
          <w:pPr>
            <w:pStyle w:val="ProductList-OfferingBody"/>
            <w:ind w:left="-72" w:right="-74"/>
            <w:jc w:val="center"/>
            <w:rPr>
              <w:color w:val="808080" w:themeColor="background1" w:themeShade="80"/>
              <w:sz w:val="14"/>
              <w:szCs w:val="14"/>
            </w:rPr>
          </w:pPr>
          <w:hyperlink w:anchor="Introduction" w:history="1">
            <w:r w:rsidR="00A7097A">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A7097A" w:rsidRPr="00C76DF3" w:rsidRDefault="00A7097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A7097A" w:rsidRPr="00C76DF3" w:rsidRDefault="00924EC4" w:rsidP="003812FE">
          <w:pPr>
            <w:pStyle w:val="ProductList-OfferingBody"/>
            <w:ind w:left="-72" w:right="-75"/>
            <w:jc w:val="center"/>
            <w:rPr>
              <w:color w:val="808080" w:themeColor="background1" w:themeShade="80"/>
              <w:sz w:val="14"/>
              <w:szCs w:val="14"/>
            </w:rPr>
          </w:pPr>
          <w:hyperlink w:anchor="GeneralTerms" w:history="1">
            <w:r w:rsidR="00A7097A">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A7097A" w:rsidRPr="00C76DF3" w:rsidRDefault="00A7097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A7097A" w:rsidRPr="00C76DF3" w:rsidRDefault="00924EC4" w:rsidP="00591643">
          <w:pPr>
            <w:pStyle w:val="ProductList-OfferingBody"/>
            <w:ind w:left="-72" w:right="-77"/>
            <w:jc w:val="center"/>
            <w:rPr>
              <w:color w:val="808080" w:themeColor="background1" w:themeShade="80"/>
              <w:sz w:val="14"/>
              <w:szCs w:val="14"/>
            </w:rPr>
          </w:pPr>
          <w:hyperlink w:anchor="PrivacyandSecurityTerms" w:history="1">
            <w:r w:rsidR="00A7097A">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A7097A" w:rsidRPr="00C76DF3" w:rsidRDefault="00924EC4" w:rsidP="003812FE">
          <w:pPr>
            <w:pStyle w:val="ProductList-OfferingBody"/>
            <w:ind w:left="-72" w:right="-77"/>
            <w:jc w:val="center"/>
            <w:rPr>
              <w:color w:val="808080" w:themeColor="background1" w:themeShade="80"/>
              <w:sz w:val="14"/>
              <w:szCs w:val="14"/>
            </w:rPr>
          </w:pPr>
          <w:hyperlink w:anchor="OnlineServiceSpecificTerms" w:history="1">
            <w:r w:rsidR="00A7097A">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A7097A" w:rsidRPr="00C76DF3" w:rsidRDefault="00924EC4" w:rsidP="003812FE">
          <w:pPr>
            <w:pStyle w:val="ProductList-OfferingBody"/>
            <w:ind w:left="-72" w:right="-76"/>
            <w:jc w:val="center"/>
            <w:rPr>
              <w:color w:val="808080" w:themeColor="background1" w:themeShade="80"/>
              <w:sz w:val="14"/>
              <w:szCs w:val="14"/>
            </w:rPr>
          </w:pPr>
          <w:hyperlink w:anchor="Attachment1" w:history="1">
            <w:r w:rsidR="00A7097A">
              <w:rPr>
                <w:rStyle w:val="Hyperlink"/>
                <w:sz w:val="14"/>
                <w:szCs w:val="14"/>
              </w:rPr>
              <w:t>Вложения</w:t>
            </w:r>
          </w:hyperlink>
        </w:p>
      </w:tc>
    </w:tr>
  </w:tbl>
  <w:p w14:paraId="25BDAA98" w14:textId="77777777" w:rsidR="00A7097A" w:rsidRPr="00591643" w:rsidRDefault="00A7097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61E7"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5A61E7" w:rsidRPr="00C76DF3" w:rsidRDefault="00924EC4" w:rsidP="00591643">
          <w:pPr>
            <w:pStyle w:val="ProductList-OfferingBody"/>
            <w:ind w:left="-77" w:right="-73"/>
            <w:jc w:val="center"/>
            <w:rPr>
              <w:color w:val="808080" w:themeColor="background1" w:themeShade="80"/>
              <w:sz w:val="14"/>
              <w:szCs w:val="14"/>
            </w:rPr>
          </w:pPr>
          <w:hyperlink w:anchor="TableofContents" w:history="1">
            <w:r w:rsidR="005A61E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5A61E7" w:rsidRPr="00C76DF3" w:rsidRDefault="005A61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5A61E7" w:rsidRPr="00C76DF3" w:rsidRDefault="00924EC4" w:rsidP="00591643">
          <w:pPr>
            <w:pStyle w:val="ProductList-OfferingBody"/>
            <w:ind w:left="-72" w:right="-74"/>
            <w:jc w:val="center"/>
            <w:rPr>
              <w:color w:val="808080" w:themeColor="background1" w:themeShade="80"/>
              <w:sz w:val="14"/>
              <w:szCs w:val="14"/>
            </w:rPr>
          </w:pPr>
          <w:hyperlink w:anchor="Introduction" w:history="1">
            <w:r w:rsidR="005A61E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5A61E7" w:rsidRPr="00C76DF3" w:rsidRDefault="005A61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5A61E7" w:rsidRPr="00C76DF3" w:rsidRDefault="00924EC4" w:rsidP="003812FE">
          <w:pPr>
            <w:pStyle w:val="ProductList-OfferingBody"/>
            <w:ind w:left="-72" w:right="-75"/>
            <w:jc w:val="center"/>
            <w:rPr>
              <w:color w:val="808080" w:themeColor="background1" w:themeShade="80"/>
              <w:sz w:val="14"/>
              <w:szCs w:val="14"/>
            </w:rPr>
          </w:pPr>
          <w:hyperlink w:anchor="GeneralTerms" w:history="1">
            <w:r w:rsidR="005A61E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5A61E7" w:rsidRPr="00C76DF3" w:rsidRDefault="005A61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5A61E7" w:rsidRPr="00C76DF3" w:rsidRDefault="00924EC4" w:rsidP="00591643">
          <w:pPr>
            <w:pStyle w:val="ProductList-OfferingBody"/>
            <w:ind w:left="-72" w:right="-77"/>
            <w:jc w:val="center"/>
            <w:rPr>
              <w:color w:val="808080" w:themeColor="background1" w:themeShade="80"/>
              <w:sz w:val="14"/>
              <w:szCs w:val="14"/>
            </w:rPr>
          </w:pPr>
          <w:hyperlink w:anchor="PrivacyandSecurityTerms" w:history="1">
            <w:r w:rsidR="005A61E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5A61E7" w:rsidRPr="00C76DF3" w:rsidRDefault="005A61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5A61E7" w:rsidRPr="00C76DF3" w:rsidRDefault="00924EC4" w:rsidP="003812FE">
          <w:pPr>
            <w:pStyle w:val="ProductList-OfferingBody"/>
            <w:ind w:left="-72" w:right="-77"/>
            <w:jc w:val="center"/>
            <w:rPr>
              <w:color w:val="808080" w:themeColor="background1" w:themeShade="80"/>
              <w:sz w:val="14"/>
              <w:szCs w:val="14"/>
            </w:rPr>
          </w:pPr>
          <w:hyperlink w:anchor="OnlineServiceSpecificTerms" w:history="1">
            <w:r w:rsidR="005A61E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5A61E7" w:rsidRPr="00C76DF3" w:rsidRDefault="005A61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5A61E7" w:rsidRPr="00C76DF3" w:rsidRDefault="00924EC4" w:rsidP="003812FE">
          <w:pPr>
            <w:pStyle w:val="ProductList-OfferingBody"/>
            <w:ind w:left="-72" w:right="-76"/>
            <w:jc w:val="center"/>
            <w:rPr>
              <w:color w:val="808080" w:themeColor="background1" w:themeShade="80"/>
              <w:sz w:val="14"/>
              <w:szCs w:val="14"/>
            </w:rPr>
          </w:pPr>
          <w:hyperlink w:anchor="Attachment1" w:history="1">
            <w:r w:rsidR="005A61E7">
              <w:rPr>
                <w:rStyle w:val="Hyperlink"/>
                <w:sz w:val="14"/>
                <w:szCs w:val="14"/>
              </w:rPr>
              <w:t>Вложения</w:t>
            </w:r>
          </w:hyperlink>
        </w:p>
      </w:tc>
    </w:tr>
  </w:tbl>
  <w:p w14:paraId="3B2E6466" w14:textId="77777777" w:rsidR="005A61E7" w:rsidRPr="00591643" w:rsidRDefault="005A61E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5A61E7" w:rsidRPr="005A61E7" w:rsidRDefault="00924EC4"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5A61E7" w:rsidRPr="005A61E7" w:rsidRDefault="00924EC4"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5A61E7" w:rsidRPr="005A61E7" w:rsidRDefault="00924EC4"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5A61E7" w:rsidRPr="005A61E7" w:rsidRDefault="00924EC4"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5A61E7" w:rsidRPr="005A61E7" w:rsidRDefault="00924EC4"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5A61E7" w:rsidRPr="005A61E7" w:rsidRDefault="00924EC4"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388DCF29" w14:textId="77777777" w:rsidR="005A61E7" w:rsidRPr="00E01779" w:rsidRDefault="005A61E7" w:rsidP="00E0177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5A61E7" w:rsidRPr="005A61E7" w:rsidRDefault="00924EC4"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5A61E7" w:rsidRPr="005A61E7" w:rsidRDefault="00924EC4"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5A61E7" w:rsidRPr="005A61E7" w:rsidRDefault="00924EC4"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5A61E7" w:rsidRPr="005A61E7" w:rsidRDefault="00924EC4"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5A61E7" w:rsidRPr="005A61E7" w:rsidRDefault="00924EC4"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5A61E7" w:rsidRPr="005A61E7" w:rsidRDefault="00924EC4"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6FC41541" w14:textId="77777777" w:rsidR="005A61E7" w:rsidRPr="00E01779" w:rsidRDefault="005A61E7"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8D5D8C" w14:textId="77777777" w:rsidR="00924EC4" w:rsidRDefault="00924EC4" w:rsidP="009A573F">
      <w:pPr>
        <w:spacing w:after="0" w:line="240" w:lineRule="auto"/>
      </w:pPr>
      <w:r>
        <w:separator/>
      </w:r>
    </w:p>
  </w:footnote>
  <w:footnote w:type="continuationSeparator" w:id="0">
    <w:p w14:paraId="684DB732" w14:textId="77777777" w:rsidR="00924EC4" w:rsidRDefault="00924EC4" w:rsidP="009A573F">
      <w:pPr>
        <w:spacing w:after="0" w:line="240" w:lineRule="auto"/>
      </w:pPr>
      <w:r>
        <w:continuationSeparator/>
      </w:r>
    </w:p>
  </w:footnote>
  <w:footnote w:type="continuationNotice" w:id="1">
    <w:p w14:paraId="4971C78E" w14:textId="77777777" w:rsidR="00924EC4" w:rsidRDefault="00924EC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69F427" w14:textId="77777777" w:rsidR="00B863B9" w:rsidRDefault="00B863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0950E8" w14:textId="77777777" w:rsidR="00B863B9" w:rsidRDefault="00B863B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A61E7" w:rsidRPr="004D27A6" w:rsidRDefault="005A61E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F4AB5C4" w:rsidR="005A61E7" w:rsidRPr="00171B2E" w:rsidRDefault="00924EC4"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5A61E7">
              <w:rPr>
                <w:color w:val="404040" w:themeColor="text1" w:themeTint="BF"/>
                <w:sz w:val="16"/>
                <w:szCs w:val="16"/>
              </w:rPr>
              <w:t xml:space="preserve">Условия использования Веб-служб в рамках корпоративного лицензирования Microsoft (русский, </w:t>
            </w:r>
            <w:r w:rsidR="00F67C78">
              <w:rPr>
                <w:color w:val="404040" w:themeColor="text1" w:themeTint="BF"/>
                <w:sz w:val="16"/>
                <w:szCs w:val="16"/>
              </w:rPr>
              <w:t xml:space="preserve">июль </w:t>
            </w:r>
            <w:r w:rsidR="005A61E7">
              <w:rPr>
                <w:color w:val="404040" w:themeColor="text1" w:themeTint="BF"/>
                <w:sz w:val="16"/>
                <w:szCs w:val="16"/>
              </w:rPr>
              <w:t>2017 г.)</w:t>
            </w:r>
          </w:sdtContent>
        </w:sdt>
        <w:r w:rsidR="005A61E7">
          <w:rPr>
            <w:color w:val="404040" w:themeColor="text1" w:themeTint="BF"/>
            <w:sz w:val="16"/>
            <w:szCs w:val="16"/>
          </w:rPr>
          <w:tab/>
        </w:r>
        <w:r w:rsidR="005A61E7">
          <w:rPr>
            <w:color w:val="404040" w:themeColor="text1" w:themeTint="BF"/>
            <w:sz w:val="16"/>
            <w:szCs w:val="16"/>
          </w:rPr>
          <w:fldChar w:fldCharType="begin"/>
        </w:r>
        <w:r w:rsidR="005A61E7" w:rsidRPr="004D27A6">
          <w:rPr>
            <w:color w:val="404040" w:themeColor="text1" w:themeTint="BF"/>
            <w:sz w:val="16"/>
            <w:szCs w:val="16"/>
          </w:rPr>
          <w:instrText xml:space="preserve"> PAGE   \* MERGEFORMAT </w:instrText>
        </w:r>
        <w:r w:rsidR="005A61E7">
          <w:rPr>
            <w:color w:val="404040" w:themeColor="text1" w:themeTint="BF"/>
            <w:sz w:val="16"/>
            <w:szCs w:val="16"/>
          </w:rPr>
          <w:fldChar w:fldCharType="separate"/>
        </w:r>
        <w:r w:rsidR="005D5F9A">
          <w:rPr>
            <w:noProof/>
            <w:color w:val="404040" w:themeColor="text1" w:themeTint="BF"/>
            <w:sz w:val="16"/>
            <w:szCs w:val="16"/>
          </w:rPr>
          <w:t>41</w:t>
        </w:r>
        <w:r w:rsidR="005A61E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0264FC5" w:rsidR="005A61E7" w:rsidRPr="00A30EE5" w:rsidRDefault="00924EC4"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5A61E7">
              <w:rPr>
                <w:color w:val="404040" w:themeColor="text1" w:themeTint="BF"/>
                <w:sz w:val="16"/>
                <w:szCs w:val="16"/>
              </w:rPr>
              <w:t xml:space="preserve">Условия использования Веб-служб в рамках корпоративного лицензирования Microsoft (русский, </w:t>
            </w:r>
            <w:r w:rsidR="00F67C78">
              <w:rPr>
                <w:color w:val="404040" w:themeColor="text1" w:themeTint="BF"/>
                <w:sz w:val="16"/>
                <w:szCs w:val="16"/>
              </w:rPr>
              <w:t xml:space="preserve">июль </w:t>
            </w:r>
            <w:r w:rsidR="005A61E7">
              <w:rPr>
                <w:color w:val="404040" w:themeColor="text1" w:themeTint="BF"/>
                <w:sz w:val="16"/>
                <w:szCs w:val="16"/>
              </w:rPr>
              <w:t>2017 г.)</w:t>
            </w:r>
          </w:sdtContent>
        </w:sdt>
        <w:r w:rsidR="005A61E7">
          <w:rPr>
            <w:color w:val="404040" w:themeColor="text1" w:themeTint="BF"/>
            <w:sz w:val="16"/>
            <w:szCs w:val="16"/>
          </w:rPr>
          <w:tab/>
        </w:r>
        <w:r w:rsidR="005A61E7">
          <w:rPr>
            <w:color w:val="404040" w:themeColor="text1" w:themeTint="BF"/>
            <w:sz w:val="16"/>
            <w:szCs w:val="16"/>
          </w:rPr>
          <w:fldChar w:fldCharType="begin"/>
        </w:r>
        <w:r w:rsidR="005A61E7" w:rsidRPr="004D27A6">
          <w:rPr>
            <w:color w:val="404040" w:themeColor="text1" w:themeTint="BF"/>
            <w:sz w:val="16"/>
            <w:szCs w:val="16"/>
          </w:rPr>
          <w:instrText xml:space="preserve"> PAGE   \* MERGEFORMAT </w:instrText>
        </w:r>
        <w:r w:rsidR="005A61E7">
          <w:rPr>
            <w:color w:val="404040" w:themeColor="text1" w:themeTint="BF"/>
            <w:sz w:val="16"/>
            <w:szCs w:val="16"/>
          </w:rPr>
          <w:fldChar w:fldCharType="separate"/>
        </w:r>
        <w:r w:rsidR="005D5F9A">
          <w:rPr>
            <w:noProof/>
            <w:color w:val="404040" w:themeColor="text1" w:themeTint="BF"/>
            <w:sz w:val="16"/>
            <w:szCs w:val="16"/>
          </w:rPr>
          <w:t>36</w:t>
        </w:r>
        <w:r w:rsidR="005A61E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nyZCwVH1VyZm8MUddN9Yk7sbOwsmm4N3VOwqtBoB8Y6wGjoBC9KvA+9MCeJVmoK+p+7KZ5pmtYcQ03IChpTc/A==" w:salt="DSs4dWQlorjzbMGJKJ6tc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357"/>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5F9A"/>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4EC4"/>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863B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business.linkedin.com/c/15/10/eu-scc" TargetMode="External"/><Relationship Id="rId53" Type="http://schemas.openxmlformats.org/officeDocument/2006/relationships/footer" Target="footer13.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fwlink/?LinkId=690247"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ru-ru/region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F6F4615B-A266-44B2-88E1-C7F789F11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22742</Words>
  <Characters>129636</Characters>
  <Application>Microsoft Office Word</Application>
  <DocSecurity>8</DocSecurity>
  <Lines>1080</Lines>
  <Paragraphs>304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2017-06-27T19:21:00Z</dcterms:created>
  <dcterms:modified xsi:type="dcterms:W3CDTF">2017-06-27T19:21:00Z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2017-06-27T12:21:05.7717634-07:00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