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w:t>
      </w:r>
      <w:bookmarkStart w:id="1" w:name="_GoBack"/>
      <w:bookmarkEnd w:id="1"/>
      <w:r w:rsidRPr="00B64EAD">
        <w:rPr>
          <w:rFonts w:asciiTheme="majorHAnsi" w:hAnsiTheme="majorHAnsi"/>
          <w:color w:val="FFFFFF" w:themeColor="background1"/>
          <w:sz w:val="32"/>
          <w:szCs w:val="32"/>
        </w:rPr>
        <w:t>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77777777"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мая 2019 г.</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34C32029" w14:textId="63BA30F7" w:rsidR="004610FA"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7605496" w:history="1">
        <w:r w:rsidR="004610FA" w:rsidRPr="0041242E">
          <w:rPr>
            <w:rStyle w:val="Hyperlink"/>
            <w:noProof/>
          </w:rPr>
          <w:t>Введение</w:t>
        </w:r>
        <w:r w:rsidR="004610FA">
          <w:rPr>
            <w:noProof/>
            <w:webHidden/>
          </w:rPr>
          <w:tab/>
        </w:r>
        <w:r w:rsidR="004610FA">
          <w:rPr>
            <w:noProof/>
            <w:webHidden/>
          </w:rPr>
          <w:fldChar w:fldCharType="begin"/>
        </w:r>
        <w:r w:rsidR="004610FA">
          <w:rPr>
            <w:noProof/>
            <w:webHidden/>
          </w:rPr>
          <w:instrText xml:space="preserve"> PAGEREF _Toc7605496 \h </w:instrText>
        </w:r>
        <w:r w:rsidR="004610FA">
          <w:rPr>
            <w:noProof/>
            <w:webHidden/>
          </w:rPr>
        </w:r>
        <w:r w:rsidR="004610FA">
          <w:rPr>
            <w:noProof/>
            <w:webHidden/>
          </w:rPr>
          <w:fldChar w:fldCharType="separate"/>
        </w:r>
        <w:r w:rsidR="004610FA">
          <w:rPr>
            <w:noProof/>
            <w:webHidden/>
          </w:rPr>
          <w:t>3</w:t>
        </w:r>
        <w:r w:rsidR="004610FA">
          <w:rPr>
            <w:noProof/>
            <w:webHidden/>
          </w:rPr>
          <w:fldChar w:fldCharType="end"/>
        </w:r>
      </w:hyperlink>
    </w:p>
    <w:p w14:paraId="3CB59358" w14:textId="2359F8EB" w:rsidR="004610FA" w:rsidRDefault="004610FA">
      <w:pPr>
        <w:pStyle w:val="TOC5"/>
        <w:tabs>
          <w:tab w:val="right" w:leader="dot" w:pos="5030"/>
        </w:tabs>
        <w:rPr>
          <w:rFonts w:eastAsiaTheme="minorEastAsia"/>
          <w:noProof/>
          <w:sz w:val="22"/>
          <w:lang w:val="en-US" w:eastAsia="en-US" w:bidi="ar-SA"/>
        </w:rPr>
      </w:pPr>
      <w:hyperlink w:anchor="_Toc7605497" w:history="1">
        <w:r w:rsidRPr="0041242E">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_Toc7605497 \h </w:instrText>
        </w:r>
        <w:r>
          <w:rPr>
            <w:noProof/>
            <w:webHidden/>
          </w:rPr>
        </w:r>
        <w:r>
          <w:rPr>
            <w:noProof/>
            <w:webHidden/>
          </w:rPr>
          <w:fldChar w:fldCharType="separate"/>
        </w:r>
        <w:r>
          <w:rPr>
            <w:noProof/>
            <w:webHidden/>
          </w:rPr>
          <w:t>3</w:t>
        </w:r>
        <w:r>
          <w:rPr>
            <w:noProof/>
            <w:webHidden/>
          </w:rPr>
          <w:fldChar w:fldCharType="end"/>
        </w:r>
      </w:hyperlink>
    </w:p>
    <w:p w14:paraId="1CE277A1" w14:textId="4FB67435" w:rsidR="004610FA" w:rsidRDefault="004610FA">
      <w:pPr>
        <w:pStyle w:val="TOC5"/>
        <w:tabs>
          <w:tab w:val="right" w:leader="dot" w:pos="5030"/>
        </w:tabs>
        <w:rPr>
          <w:rFonts w:eastAsiaTheme="minorEastAsia"/>
          <w:noProof/>
          <w:sz w:val="22"/>
          <w:lang w:val="en-US" w:eastAsia="en-US" w:bidi="ar-SA"/>
        </w:rPr>
      </w:pPr>
      <w:hyperlink w:anchor="_Toc7605498" w:history="1">
        <w:r w:rsidRPr="0041242E">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_Toc7605498 \h </w:instrText>
        </w:r>
        <w:r>
          <w:rPr>
            <w:noProof/>
            <w:webHidden/>
          </w:rPr>
        </w:r>
        <w:r>
          <w:rPr>
            <w:noProof/>
            <w:webHidden/>
          </w:rPr>
          <w:fldChar w:fldCharType="separate"/>
        </w:r>
        <w:r>
          <w:rPr>
            <w:noProof/>
            <w:webHidden/>
          </w:rPr>
          <w:t>3</w:t>
        </w:r>
        <w:r>
          <w:rPr>
            <w:noProof/>
            <w:webHidden/>
          </w:rPr>
          <w:fldChar w:fldCharType="end"/>
        </w:r>
      </w:hyperlink>
    </w:p>
    <w:p w14:paraId="37141B1A" w14:textId="4DAEBCD8" w:rsidR="004610FA" w:rsidRDefault="004610FA">
      <w:pPr>
        <w:pStyle w:val="TOC5"/>
        <w:tabs>
          <w:tab w:val="right" w:leader="dot" w:pos="5030"/>
        </w:tabs>
        <w:rPr>
          <w:rFonts w:eastAsiaTheme="minorEastAsia"/>
          <w:noProof/>
          <w:sz w:val="22"/>
          <w:lang w:val="en-US" w:eastAsia="en-US" w:bidi="ar-SA"/>
        </w:rPr>
      </w:pPr>
      <w:hyperlink w:anchor="_Toc7605499" w:history="1">
        <w:r w:rsidRPr="0041242E">
          <w:rPr>
            <w:rStyle w:val="Hyperlink"/>
            <w:noProof/>
          </w:rPr>
          <w:t>Электронные уведомления</w:t>
        </w:r>
        <w:r>
          <w:rPr>
            <w:noProof/>
            <w:webHidden/>
          </w:rPr>
          <w:tab/>
        </w:r>
        <w:r>
          <w:rPr>
            <w:noProof/>
            <w:webHidden/>
          </w:rPr>
          <w:fldChar w:fldCharType="begin"/>
        </w:r>
        <w:r>
          <w:rPr>
            <w:noProof/>
            <w:webHidden/>
          </w:rPr>
          <w:instrText xml:space="preserve"> PAGEREF _Toc7605499 \h </w:instrText>
        </w:r>
        <w:r>
          <w:rPr>
            <w:noProof/>
            <w:webHidden/>
          </w:rPr>
        </w:r>
        <w:r>
          <w:rPr>
            <w:noProof/>
            <w:webHidden/>
          </w:rPr>
          <w:fldChar w:fldCharType="separate"/>
        </w:r>
        <w:r>
          <w:rPr>
            <w:noProof/>
            <w:webHidden/>
          </w:rPr>
          <w:t>3</w:t>
        </w:r>
        <w:r>
          <w:rPr>
            <w:noProof/>
            <w:webHidden/>
          </w:rPr>
          <w:fldChar w:fldCharType="end"/>
        </w:r>
      </w:hyperlink>
    </w:p>
    <w:p w14:paraId="19609674" w14:textId="48041D6D" w:rsidR="004610FA" w:rsidRDefault="004610FA">
      <w:pPr>
        <w:pStyle w:val="TOC5"/>
        <w:tabs>
          <w:tab w:val="right" w:leader="dot" w:pos="5030"/>
        </w:tabs>
        <w:rPr>
          <w:rFonts w:eastAsiaTheme="minorEastAsia"/>
          <w:noProof/>
          <w:sz w:val="22"/>
          <w:lang w:val="en-US" w:eastAsia="en-US" w:bidi="ar-SA"/>
        </w:rPr>
      </w:pPr>
      <w:hyperlink w:anchor="_Toc7605500" w:history="1">
        <w:r w:rsidRPr="0041242E">
          <w:rPr>
            <w:rStyle w:val="Hyperlink"/>
            <w:noProof/>
          </w:rPr>
          <w:t>Предыдущие версии</w:t>
        </w:r>
        <w:r>
          <w:rPr>
            <w:noProof/>
            <w:webHidden/>
          </w:rPr>
          <w:tab/>
        </w:r>
        <w:r>
          <w:rPr>
            <w:noProof/>
            <w:webHidden/>
          </w:rPr>
          <w:fldChar w:fldCharType="begin"/>
        </w:r>
        <w:r>
          <w:rPr>
            <w:noProof/>
            <w:webHidden/>
          </w:rPr>
          <w:instrText xml:space="preserve"> PAGEREF _Toc7605500 \h </w:instrText>
        </w:r>
        <w:r>
          <w:rPr>
            <w:noProof/>
            <w:webHidden/>
          </w:rPr>
        </w:r>
        <w:r>
          <w:rPr>
            <w:noProof/>
            <w:webHidden/>
          </w:rPr>
          <w:fldChar w:fldCharType="separate"/>
        </w:r>
        <w:r>
          <w:rPr>
            <w:noProof/>
            <w:webHidden/>
          </w:rPr>
          <w:t>3</w:t>
        </w:r>
        <w:r>
          <w:rPr>
            <w:noProof/>
            <w:webHidden/>
          </w:rPr>
          <w:fldChar w:fldCharType="end"/>
        </w:r>
      </w:hyperlink>
    </w:p>
    <w:p w14:paraId="2978AA19" w14:textId="02DA7102" w:rsidR="004610FA" w:rsidRDefault="004610FA">
      <w:pPr>
        <w:pStyle w:val="TOC3"/>
        <w:rPr>
          <w:rFonts w:eastAsiaTheme="minorEastAsia"/>
          <w:b w:val="0"/>
          <w:smallCaps w:val="0"/>
          <w:sz w:val="22"/>
          <w:lang w:val="en-US" w:eastAsia="en-US" w:bidi="ar-SA"/>
        </w:rPr>
      </w:pPr>
      <w:hyperlink w:anchor="_Toc7605501" w:history="1">
        <w:r w:rsidRPr="0041242E">
          <w:rPr>
            <w:rStyle w:val="Hyperlink"/>
          </w:rPr>
          <w:t>Пояснения и сводка изменений</w:t>
        </w:r>
        <w:r>
          <w:rPr>
            <w:webHidden/>
          </w:rPr>
          <w:tab/>
        </w:r>
        <w:r>
          <w:rPr>
            <w:webHidden/>
          </w:rPr>
          <w:fldChar w:fldCharType="begin"/>
        </w:r>
        <w:r>
          <w:rPr>
            <w:webHidden/>
          </w:rPr>
          <w:instrText xml:space="preserve"> PAGEREF _Toc7605501 \h </w:instrText>
        </w:r>
        <w:r>
          <w:rPr>
            <w:webHidden/>
          </w:rPr>
        </w:r>
        <w:r>
          <w:rPr>
            <w:webHidden/>
          </w:rPr>
          <w:fldChar w:fldCharType="separate"/>
        </w:r>
        <w:r>
          <w:rPr>
            <w:webHidden/>
          </w:rPr>
          <w:t>3</w:t>
        </w:r>
        <w:r>
          <w:rPr>
            <w:webHidden/>
          </w:rPr>
          <w:fldChar w:fldCharType="end"/>
        </w:r>
      </w:hyperlink>
    </w:p>
    <w:p w14:paraId="15223F47" w14:textId="6C7A9524" w:rsidR="004610FA" w:rsidRDefault="004610FA">
      <w:pPr>
        <w:pStyle w:val="TOC1"/>
        <w:tabs>
          <w:tab w:val="right" w:leader="dot" w:pos="5030"/>
        </w:tabs>
        <w:rPr>
          <w:rFonts w:eastAsiaTheme="minorEastAsia"/>
          <w:b w:val="0"/>
          <w:caps w:val="0"/>
          <w:noProof/>
          <w:sz w:val="22"/>
          <w:lang w:val="en-US" w:eastAsia="en-US" w:bidi="ar-SA"/>
        </w:rPr>
      </w:pPr>
      <w:hyperlink w:anchor="_Toc7605502" w:history="1">
        <w:r w:rsidRPr="0041242E">
          <w:rPr>
            <w:rStyle w:val="Hyperlink"/>
            <w:noProof/>
          </w:rPr>
          <w:t>Определения</w:t>
        </w:r>
        <w:r>
          <w:rPr>
            <w:noProof/>
            <w:webHidden/>
          </w:rPr>
          <w:tab/>
        </w:r>
        <w:r>
          <w:rPr>
            <w:noProof/>
            <w:webHidden/>
          </w:rPr>
          <w:fldChar w:fldCharType="begin"/>
        </w:r>
        <w:r>
          <w:rPr>
            <w:noProof/>
            <w:webHidden/>
          </w:rPr>
          <w:instrText xml:space="preserve"> PAGEREF _Toc7605502 \h </w:instrText>
        </w:r>
        <w:r>
          <w:rPr>
            <w:noProof/>
            <w:webHidden/>
          </w:rPr>
        </w:r>
        <w:r>
          <w:rPr>
            <w:noProof/>
            <w:webHidden/>
          </w:rPr>
          <w:fldChar w:fldCharType="separate"/>
        </w:r>
        <w:r>
          <w:rPr>
            <w:noProof/>
            <w:webHidden/>
          </w:rPr>
          <w:t>4</w:t>
        </w:r>
        <w:r>
          <w:rPr>
            <w:noProof/>
            <w:webHidden/>
          </w:rPr>
          <w:fldChar w:fldCharType="end"/>
        </w:r>
      </w:hyperlink>
    </w:p>
    <w:p w14:paraId="5DE23120" w14:textId="6C99BBCD" w:rsidR="004610FA" w:rsidRDefault="004610FA">
      <w:pPr>
        <w:pStyle w:val="TOC1"/>
        <w:tabs>
          <w:tab w:val="right" w:leader="dot" w:pos="5030"/>
        </w:tabs>
        <w:rPr>
          <w:rFonts w:eastAsiaTheme="minorEastAsia"/>
          <w:b w:val="0"/>
          <w:caps w:val="0"/>
          <w:noProof/>
          <w:sz w:val="22"/>
          <w:lang w:val="en-US" w:eastAsia="en-US" w:bidi="ar-SA"/>
        </w:rPr>
      </w:pPr>
      <w:hyperlink w:anchor="_Toc7605503" w:history="1">
        <w:r w:rsidRPr="0041242E">
          <w:rPr>
            <w:rStyle w:val="Hyperlink"/>
            <w:noProof/>
          </w:rPr>
          <w:t>Общие условия</w:t>
        </w:r>
        <w:r>
          <w:rPr>
            <w:noProof/>
            <w:webHidden/>
          </w:rPr>
          <w:tab/>
        </w:r>
        <w:r>
          <w:rPr>
            <w:noProof/>
            <w:webHidden/>
          </w:rPr>
          <w:fldChar w:fldCharType="begin"/>
        </w:r>
        <w:r>
          <w:rPr>
            <w:noProof/>
            <w:webHidden/>
          </w:rPr>
          <w:instrText xml:space="preserve"> PAGEREF _Toc7605503 \h </w:instrText>
        </w:r>
        <w:r>
          <w:rPr>
            <w:noProof/>
            <w:webHidden/>
          </w:rPr>
        </w:r>
        <w:r>
          <w:rPr>
            <w:noProof/>
            <w:webHidden/>
          </w:rPr>
          <w:fldChar w:fldCharType="separate"/>
        </w:r>
        <w:r>
          <w:rPr>
            <w:noProof/>
            <w:webHidden/>
          </w:rPr>
          <w:t>6</w:t>
        </w:r>
        <w:r>
          <w:rPr>
            <w:noProof/>
            <w:webHidden/>
          </w:rPr>
          <w:fldChar w:fldCharType="end"/>
        </w:r>
      </w:hyperlink>
    </w:p>
    <w:p w14:paraId="49838A84" w14:textId="2B957AA1" w:rsidR="004610FA" w:rsidRDefault="004610FA">
      <w:pPr>
        <w:pStyle w:val="TOC5"/>
        <w:tabs>
          <w:tab w:val="right" w:leader="dot" w:pos="5030"/>
        </w:tabs>
        <w:rPr>
          <w:rFonts w:eastAsiaTheme="minorEastAsia"/>
          <w:noProof/>
          <w:sz w:val="22"/>
          <w:lang w:val="en-US" w:eastAsia="en-US" w:bidi="ar-SA"/>
        </w:rPr>
      </w:pPr>
      <w:hyperlink w:anchor="_Toc7605504" w:history="1">
        <w:r w:rsidRPr="0041242E">
          <w:rPr>
            <w:rStyle w:val="Hyperlink"/>
            <w:noProof/>
          </w:rPr>
          <w:t>Лицензирование Веб-служб</w:t>
        </w:r>
        <w:r>
          <w:rPr>
            <w:noProof/>
            <w:webHidden/>
          </w:rPr>
          <w:tab/>
        </w:r>
        <w:r>
          <w:rPr>
            <w:noProof/>
            <w:webHidden/>
          </w:rPr>
          <w:fldChar w:fldCharType="begin"/>
        </w:r>
        <w:r>
          <w:rPr>
            <w:noProof/>
            <w:webHidden/>
          </w:rPr>
          <w:instrText xml:space="preserve"> PAGEREF _Toc7605504 \h </w:instrText>
        </w:r>
        <w:r>
          <w:rPr>
            <w:noProof/>
            <w:webHidden/>
          </w:rPr>
        </w:r>
        <w:r>
          <w:rPr>
            <w:noProof/>
            <w:webHidden/>
          </w:rPr>
          <w:fldChar w:fldCharType="separate"/>
        </w:r>
        <w:r>
          <w:rPr>
            <w:noProof/>
            <w:webHidden/>
          </w:rPr>
          <w:t>6</w:t>
        </w:r>
        <w:r>
          <w:rPr>
            <w:noProof/>
            <w:webHidden/>
          </w:rPr>
          <w:fldChar w:fldCharType="end"/>
        </w:r>
      </w:hyperlink>
    </w:p>
    <w:p w14:paraId="5665C763" w14:textId="394ABC0C" w:rsidR="004610FA" w:rsidRDefault="004610FA">
      <w:pPr>
        <w:pStyle w:val="TOC5"/>
        <w:tabs>
          <w:tab w:val="right" w:leader="dot" w:pos="5030"/>
        </w:tabs>
        <w:rPr>
          <w:rFonts w:eastAsiaTheme="minorEastAsia"/>
          <w:noProof/>
          <w:sz w:val="22"/>
          <w:lang w:val="en-US" w:eastAsia="en-US" w:bidi="ar-SA"/>
        </w:rPr>
      </w:pPr>
      <w:hyperlink w:anchor="_Toc7605505" w:history="1">
        <w:r w:rsidRPr="0041242E">
          <w:rPr>
            <w:rStyle w:val="Hyperlink"/>
            <w:noProof/>
          </w:rPr>
          <w:t>Использование Веб-служб</w:t>
        </w:r>
        <w:r>
          <w:rPr>
            <w:noProof/>
            <w:webHidden/>
          </w:rPr>
          <w:tab/>
        </w:r>
        <w:r>
          <w:rPr>
            <w:noProof/>
            <w:webHidden/>
          </w:rPr>
          <w:fldChar w:fldCharType="begin"/>
        </w:r>
        <w:r>
          <w:rPr>
            <w:noProof/>
            <w:webHidden/>
          </w:rPr>
          <w:instrText xml:space="preserve"> PAGEREF _Toc7605505 \h </w:instrText>
        </w:r>
        <w:r>
          <w:rPr>
            <w:noProof/>
            <w:webHidden/>
          </w:rPr>
        </w:r>
        <w:r>
          <w:rPr>
            <w:noProof/>
            <w:webHidden/>
          </w:rPr>
          <w:fldChar w:fldCharType="separate"/>
        </w:r>
        <w:r>
          <w:rPr>
            <w:noProof/>
            <w:webHidden/>
          </w:rPr>
          <w:t>6</w:t>
        </w:r>
        <w:r>
          <w:rPr>
            <w:noProof/>
            <w:webHidden/>
          </w:rPr>
          <w:fldChar w:fldCharType="end"/>
        </w:r>
      </w:hyperlink>
    </w:p>
    <w:p w14:paraId="199F0E37" w14:textId="61135926" w:rsidR="004610FA" w:rsidRDefault="004610FA">
      <w:pPr>
        <w:pStyle w:val="TOC5"/>
        <w:tabs>
          <w:tab w:val="right" w:leader="dot" w:pos="5030"/>
        </w:tabs>
        <w:rPr>
          <w:rFonts w:eastAsiaTheme="minorEastAsia"/>
          <w:noProof/>
          <w:sz w:val="22"/>
          <w:lang w:val="en-US" w:eastAsia="en-US" w:bidi="ar-SA"/>
        </w:rPr>
      </w:pPr>
      <w:hyperlink w:anchor="_Toc7605506" w:history="1">
        <w:r w:rsidRPr="0041242E">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_Toc7605506 \h </w:instrText>
        </w:r>
        <w:r>
          <w:rPr>
            <w:noProof/>
            <w:webHidden/>
          </w:rPr>
        </w:r>
        <w:r>
          <w:rPr>
            <w:noProof/>
            <w:webHidden/>
          </w:rPr>
          <w:fldChar w:fldCharType="separate"/>
        </w:r>
        <w:r>
          <w:rPr>
            <w:noProof/>
            <w:webHidden/>
          </w:rPr>
          <w:t>6</w:t>
        </w:r>
        <w:r>
          <w:rPr>
            <w:noProof/>
            <w:webHidden/>
          </w:rPr>
          <w:fldChar w:fldCharType="end"/>
        </w:r>
      </w:hyperlink>
    </w:p>
    <w:p w14:paraId="05F10104" w14:textId="2016D119" w:rsidR="004610FA" w:rsidRDefault="004610FA">
      <w:pPr>
        <w:pStyle w:val="TOC5"/>
        <w:tabs>
          <w:tab w:val="right" w:leader="dot" w:pos="5030"/>
        </w:tabs>
        <w:rPr>
          <w:rFonts w:eastAsiaTheme="minorEastAsia"/>
          <w:noProof/>
          <w:sz w:val="22"/>
          <w:lang w:val="en-US" w:eastAsia="en-US" w:bidi="ar-SA"/>
        </w:rPr>
      </w:pPr>
      <w:hyperlink w:anchor="_Toc7605507" w:history="1">
        <w:r w:rsidRPr="0041242E">
          <w:rPr>
            <w:rStyle w:val="Hyperlink"/>
            <w:noProof/>
          </w:rPr>
          <w:t>Технические ограничения</w:t>
        </w:r>
        <w:r>
          <w:rPr>
            <w:noProof/>
            <w:webHidden/>
          </w:rPr>
          <w:tab/>
        </w:r>
        <w:r>
          <w:rPr>
            <w:noProof/>
            <w:webHidden/>
          </w:rPr>
          <w:fldChar w:fldCharType="begin"/>
        </w:r>
        <w:r>
          <w:rPr>
            <w:noProof/>
            <w:webHidden/>
          </w:rPr>
          <w:instrText xml:space="preserve"> PAGEREF _Toc7605507 \h </w:instrText>
        </w:r>
        <w:r>
          <w:rPr>
            <w:noProof/>
            <w:webHidden/>
          </w:rPr>
        </w:r>
        <w:r>
          <w:rPr>
            <w:noProof/>
            <w:webHidden/>
          </w:rPr>
          <w:fldChar w:fldCharType="separate"/>
        </w:r>
        <w:r>
          <w:rPr>
            <w:noProof/>
            <w:webHidden/>
          </w:rPr>
          <w:t>7</w:t>
        </w:r>
        <w:r>
          <w:rPr>
            <w:noProof/>
            <w:webHidden/>
          </w:rPr>
          <w:fldChar w:fldCharType="end"/>
        </w:r>
      </w:hyperlink>
    </w:p>
    <w:p w14:paraId="09C0B04D" w14:textId="7629CBBB" w:rsidR="004610FA" w:rsidRDefault="004610FA">
      <w:pPr>
        <w:pStyle w:val="TOC5"/>
        <w:tabs>
          <w:tab w:val="right" w:leader="dot" w:pos="5030"/>
        </w:tabs>
        <w:rPr>
          <w:rFonts w:eastAsiaTheme="minorEastAsia"/>
          <w:noProof/>
          <w:sz w:val="22"/>
          <w:lang w:val="en-US" w:eastAsia="en-US" w:bidi="ar-SA"/>
        </w:rPr>
      </w:pPr>
      <w:hyperlink w:anchor="_Toc7605508" w:history="1">
        <w:r w:rsidRPr="0041242E">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_Toc7605508 \h </w:instrText>
        </w:r>
        <w:r>
          <w:rPr>
            <w:noProof/>
            <w:webHidden/>
          </w:rPr>
        </w:r>
        <w:r>
          <w:rPr>
            <w:noProof/>
            <w:webHidden/>
          </w:rPr>
          <w:fldChar w:fldCharType="separate"/>
        </w:r>
        <w:r>
          <w:rPr>
            <w:noProof/>
            <w:webHidden/>
          </w:rPr>
          <w:t>7</w:t>
        </w:r>
        <w:r>
          <w:rPr>
            <w:noProof/>
            <w:webHidden/>
          </w:rPr>
          <w:fldChar w:fldCharType="end"/>
        </w:r>
      </w:hyperlink>
    </w:p>
    <w:p w14:paraId="40383624" w14:textId="3CF33BC9" w:rsidR="004610FA" w:rsidRDefault="004610FA">
      <w:pPr>
        <w:pStyle w:val="TOC5"/>
        <w:tabs>
          <w:tab w:val="right" w:leader="dot" w:pos="5030"/>
        </w:tabs>
        <w:rPr>
          <w:rFonts w:eastAsiaTheme="minorEastAsia"/>
          <w:noProof/>
          <w:sz w:val="22"/>
          <w:lang w:val="en-US" w:eastAsia="en-US" w:bidi="ar-SA"/>
        </w:rPr>
      </w:pPr>
      <w:hyperlink w:anchor="_Toc7605509" w:history="1">
        <w:r w:rsidRPr="0041242E">
          <w:rPr>
            <w:rStyle w:val="Hyperlink"/>
            <w:noProof/>
          </w:rPr>
          <w:t>Шрифты</w:t>
        </w:r>
        <w:r>
          <w:rPr>
            <w:noProof/>
            <w:webHidden/>
          </w:rPr>
          <w:tab/>
        </w:r>
        <w:r>
          <w:rPr>
            <w:noProof/>
            <w:webHidden/>
          </w:rPr>
          <w:fldChar w:fldCharType="begin"/>
        </w:r>
        <w:r>
          <w:rPr>
            <w:noProof/>
            <w:webHidden/>
          </w:rPr>
          <w:instrText xml:space="preserve"> PAGEREF _Toc7605509 \h </w:instrText>
        </w:r>
        <w:r>
          <w:rPr>
            <w:noProof/>
            <w:webHidden/>
          </w:rPr>
        </w:r>
        <w:r>
          <w:rPr>
            <w:noProof/>
            <w:webHidden/>
          </w:rPr>
          <w:fldChar w:fldCharType="separate"/>
        </w:r>
        <w:r>
          <w:rPr>
            <w:noProof/>
            <w:webHidden/>
          </w:rPr>
          <w:t>7</w:t>
        </w:r>
        <w:r>
          <w:rPr>
            <w:noProof/>
            <w:webHidden/>
          </w:rPr>
          <w:fldChar w:fldCharType="end"/>
        </w:r>
      </w:hyperlink>
    </w:p>
    <w:p w14:paraId="4781D772" w14:textId="522847CF" w:rsidR="004610FA" w:rsidRDefault="004610FA">
      <w:pPr>
        <w:pStyle w:val="TOC5"/>
        <w:tabs>
          <w:tab w:val="right" w:leader="dot" w:pos="5030"/>
        </w:tabs>
        <w:rPr>
          <w:rFonts w:eastAsiaTheme="minorEastAsia"/>
          <w:noProof/>
          <w:sz w:val="22"/>
          <w:lang w:val="en-US" w:eastAsia="en-US" w:bidi="ar-SA"/>
        </w:rPr>
      </w:pPr>
      <w:hyperlink w:anchor="_Toc7605510" w:history="1">
        <w:r w:rsidRPr="0041242E">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_Toc7605510 \h </w:instrText>
        </w:r>
        <w:r>
          <w:rPr>
            <w:noProof/>
            <w:webHidden/>
          </w:rPr>
        </w:r>
        <w:r>
          <w:rPr>
            <w:noProof/>
            <w:webHidden/>
          </w:rPr>
          <w:fldChar w:fldCharType="separate"/>
        </w:r>
        <w:r>
          <w:rPr>
            <w:noProof/>
            <w:webHidden/>
          </w:rPr>
          <w:t>7</w:t>
        </w:r>
        <w:r>
          <w:rPr>
            <w:noProof/>
            <w:webHidden/>
          </w:rPr>
          <w:fldChar w:fldCharType="end"/>
        </w:r>
      </w:hyperlink>
    </w:p>
    <w:p w14:paraId="5B331E7B" w14:textId="3D4B8906" w:rsidR="004610FA" w:rsidRDefault="004610FA">
      <w:pPr>
        <w:pStyle w:val="TOC5"/>
        <w:tabs>
          <w:tab w:val="right" w:leader="dot" w:pos="5030"/>
        </w:tabs>
        <w:rPr>
          <w:rFonts w:eastAsiaTheme="minorEastAsia"/>
          <w:noProof/>
          <w:sz w:val="22"/>
          <w:lang w:val="en-US" w:eastAsia="en-US" w:bidi="ar-SA"/>
        </w:rPr>
      </w:pPr>
      <w:hyperlink w:anchor="_Toc7605511" w:history="1">
        <w:r w:rsidRPr="0041242E">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_Toc7605511 \h </w:instrText>
        </w:r>
        <w:r>
          <w:rPr>
            <w:noProof/>
            <w:webHidden/>
          </w:rPr>
        </w:r>
        <w:r>
          <w:rPr>
            <w:noProof/>
            <w:webHidden/>
          </w:rPr>
          <w:fldChar w:fldCharType="separate"/>
        </w:r>
        <w:r>
          <w:rPr>
            <w:noProof/>
            <w:webHidden/>
          </w:rPr>
          <w:t>7</w:t>
        </w:r>
        <w:r>
          <w:rPr>
            <w:noProof/>
            <w:webHidden/>
          </w:rPr>
          <w:fldChar w:fldCharType="end"/>
        </w:r>
      </w:hyperlink>
    </w:p>
    <w:p w14:paraId="53254E5E" w14:textId="1C97A493" w:rsidR="004610FA" w:rsidRDefault="004610FA">
      <w:pPr>
        <w:pStyle w:val="TOC5"/>
        <w:tabs>
          <w:tab w:val="right" w:leader="dot" w:pos="5030"/>
        </w:tabs>
        <w:rPr>
          <w:rFonts w:eastAsiaTheme="minorEastAsia"/>
          <w:noProof/>
          <w:sz w:val="22"/>
          <w:lang w:val="en-US" w:eastAsia="en-US" w:bidi="ar-SA"/>
        </w:rPr>
      </w:pPr>
      <w:hyperlink w:anchor="_Toc7605512" w:history="1">
        <w:r w:rsidRPr="0041242E">
          <w:rPr>
            <w:rStyle w:val="Hyperlink"/>
            <w:noProof/>
          </w:rPr>
          <w:t>Прочее</w:t>
        </w:r>
        <w:r>
          <w:rPr>
            <w:noProof/>
            <w:webHidden/>
          </w:rPr>
          <w:tab/>
        </w:r>
        <w:r>
          <w:rPr>
            <w:noProof/>
            <w:webHidden/>
          </w:rPr>
          <w:fldChar w:fldCharType="begin"/>
        </w:r>
        <w:r>
          <w:rPr>
            <w:noProof/>
            <w:webHidden/>
          </w:rPr>
          <w:instrText xml:space="preserve"> PAGEREF _Toc7605512 \h </w:instrText>
        </w:r>
        <w:r>
          <w:rPr>
            <w:noProof/>
            <w:webHidden/>
          </w:rPr>
        </w:r>
        <w:r>
          <w:rPr>
            <w:noProof/>
            <w:webHidden/>
          </w:rPr>
          <w:fldChar w:fldCharType="separate"/>
        </w:r>
        <w:r>
          <w:rPr>
            <w:noProof/>
            <w:webHidden/>
          </w:rPr>
          <w:t>8</w:t>
        </w:r>
        <w:r>
          <w:rPr>
            <w:noProof/>
            <w:webHidden/>
          </w:rPr>
          <w:fldChar w:fldCharType="end"/>
        </w:r>
      </w:hyperlink>
    </w:p>
    <w:p w14:paraId="593C4563" w14:textId="675D1949" w:rsidR="004610FA" w:rsidRDefault="004610FA">
      <w:pPr>
        <w:pStyle w:val="TOC1"/>
        <w:tabs>
          <w:tab w:val="right" w:leader="dot" w:pos="5030"/>
        </w:tabs>
        <w:rPr>
          <w:rFonts w:eastAsiaTheme="minorEastAsia"/>
          <w:b w:val="0"/>
          <w:caps w:val="0"/>
          <w:noProof/>
          <w:sz w:val="22"/>
          <w:lang w:val="en-US" w:eastAsia="en-US" w:bidi="ar-SA"/>
        </w:rPr>
      </w:pPr>
      <w:hyperlink w:anchor="_Toc7605513" w:history="1">
        <w:r w:rsidRPr="0041242E">
          <w:rPr>
            <w:rStyle w:val="Hyperlink"/>
            <w:noProof/>
          </w:rPr>
          <w:t>Условия защиты данных</w:t>
        </w:r>
        <w:r>
          <w:rPr>
            <w:noProof/>
            <w:webHidden/>
          </w:rPr>
          <w:tab/>
        </w:r>
        <w:r>
          <w:rPr>
            <w:noProof/>
            <w:webHidden/>
          </w:rPr>
          <w:fldChar w:fldCharType="begin"/>
        </w:r>
        <w:r>
          <w:rPr>
            <w:noProof/>
            <w:webHidden/>
          </w:rPr>
          <w:instrText xml:space="preserve"> PAGEREF _Toc7605513 \h </w:instrText>
        </w:r>
        <w:r>
          <w:rPr>
            <w:noProof/>
            <w:webHidden/>
          </w:rPr>
        </w:r>
        <w:r>
          <w:rPr>
            <w:noProof/>
            <w:webHidden/>
          </w:rPr>
          <w:fldChar w:fldCharType="separate"/>
        </w:r>
        <w:r>
          <w:rPr>
            <w:noProof/>
            <w:webHidden/>
          </w:rPr>
          <w:t>9</w:t>
        </w:r>
        <w:r>
          <w:rPr>
            <w:noProof/>
            <w:webHidden/>
          </w:rPr>
          <w:fldChar w:fldCharType="end"/>
        </w:r>
      </w:hyperlink>
    </w:p>
    <w:p w14:paraId="783ECD9D" w14:textId="7F623B95" w:rsidR="004610FA" w:rsidRDefault="004610FA">
      <w:pPr>
        <w:pStyle w:val="TOC5"/>
        <w:tabs>
          <w:tab w:val="right" w:leader="dot" w:pos="5030"/>
        </w:tabs>
        <w:rPr>
          <w:rFonts w:eastAsiaTheme="minorEastAsia"/>
          <w:noProof/>
          <w:sz w:val="22"/>
          <w:lang w:val="en-US" w:eastAsia="en-US" w:bidi="ar-SA"/>
        </w:rPr>
      </w:pPr>
      <w:hyperlink w:anchor="_Toc7605514" w:history="1">
        <w:r w:rsidRPr="0041242E">
          <w:rPr>
            <w:rStyle w:val="Hyperlink"/>
            <w:noProof/>
          </w:rPr>
          <w:t>Область действия</w:t>
        </w:r>
        <w:r>
          <w:rPr>
            <w:noProof/>
            <w:webHidden/>
          </w:rPr>
          <w:tab/>
        </w:r>
        <w:r>
          <w:rPr>
            <w:noProof/>
            <w:webHidden/>
          </w:rPr>
          <w:fldChar w:fldCharType="begin"/>
        </w:r>
        <w:r>
          <w:rPr>
            <w:noProof/>
            <w:webHidden/>
          </w:rPr>
          <w:instrText xml:space="preserve"> PAGEREF _Toc7605514 \h </w:instrText>
        </w:r>
        <w:r>
          <w:rPr>
            <w:noProof/>
            <w:webHidden/>
          </w:rPr>
        </w:r>
        <w:r>
          <w:rPr>
            <w:noProof/>
            <w:webHidden/>
          </w:rPr>
          <w:fldChar w:fldCharType="separate"/>
        </w:r>
        <w:r>
          <w:rPr>
            <w:noProof/>
            <w:webHidden/>
          </w:rPr>
          <w:t>9</w:t>
        </w:r>
        <w:r>
          <w:rPr>
            <w:noProof/>
            <w:webHidden/>
          </w:rPr>
          <w:fldChar w:fldCharType="end"/>
        </w:r>
      </w:hyperlink>
    </w:p>
    <w:p w14:paraId="1C62FA65" w14:textId="29A2CDEC" w:rsidR="004610FA" w:rsidRDefault="004610FA">
      <w:pPr>
        <w:pStyle w:val="TOC5"/>
        <w:tabs>
          <w:tab w:val="right" w:leader="dot" w:pos="5030"/>
        </w:tabs>
        <w:rPr>
          <w:rFonts w:eastAsiaTheme="minorEastAsia"/>
          <w:noProof/>
          <w:sz w:val="22"/>
          <w:lang w:val="en-US" w:eastAsia="en-US" w:bidi="ar-SA"/>
        </w:rPr>
      </w:pPr>
      <w:hyperlink w:anchor="_Toc7605515" w:history="1">
        <w:r w:rsidRPr="0041242E">
          <w:rPr>
            <w:rStyle w:val="Hyperlink"/>
            <w:noProof/>
          </w:rPr>
          <w:t>Обработка Данных клиента; Владение</w:t>
        </w:r>
        <w:r>
          <w:rPr>
            <w:noProof/>
            <w:webHidden/>
          </w:rPr>
          <w:tab/>
        </w:r>
        <w:r>
          <w:rPr>
            <w:noProof/>
            <w:webHidden/>
          </w:rPr>
          <w:fldChar w:fldCharType="begin"/>
        </w:r>
        <w:r>
          <w:rPr>
            <w:noProof/>
            <w:webHidden/>
          </w:rPr>
          <w:instrText xml:space="preserve"> PAGEREF _Toc7605515 \h </w:instrText>
        </w:r>
        <w:r>
          <w:rPr>
            <w:noProof/>
            <w:webHidden/>
          </w:rPr>
        </w:r>
        <w:r>
          <w:rPr>
            <w:noProof/>
            <w:webHidden/>
          </w:rPr>
          <w:fldChar w:fldCharType="separate"/>
        </w:r>
        <w:r>
          <w:rPr>
            <w:noProof/>
            <w:webHidden/>
          </w:rPr>
          <w:t>9</w:t>
        </w:r>
        <w:r>
          <w:rPr>
            <w:noProof/>
            <w:webHidden/>
          </w:rPr>
          <w:fldChar w:fldCharType="end"/>
        </w:r>
      </w:hyperlink>
    </w:p>
    <w:p w14:paraId="1C2CBFFF" w14:textId="3EE5E8A0" w:rsidR="004610FA" w:rsidRDefault="004610FA">
      <w:pPr>
        <w:pStyle w:val="TOC5"/>
        <w:tabs>
          <w:tab w:val="right" w:leader="dot" w:pos="5030"/>
        </w:tabs>
        <w:rPr>
          <w:rFonts w:eastAsiaTheme="minorEastAsia"/>
          <w:noProof/>
          <w:sz w:val="22"/>
          <w:lang w:val="en-US" w:eastAsia="en-US" w:bidi="ar-SA"/>
        </w:rPr>
      </w:pPr>
      <w:hyperlink w:anchor="_Toc7605516" w:history="1">
        <w:r w:rsidRPr="0041242E">
          <w:rPr>
            <w:rStyle w:val="Hyperlink"/>
            <w:noProof/>
          </w:rPr>
          <w:t>Раскрытие Данных клиента</w:t>
        </w:r>
        <w:r>
          <w:rPr>
            <w:noProof/>
            <w:webHidden/>
          </w:rPr>
          <w:tab/>
        </w:r>
        <w:r>
          <w:rPr>
            <w:noProof/>
            <w:webHidden/>
          </w:rPr>
          <w:fldChar w:fldCharType="begin"/>
        </w:r>
        <w:r>
          <w:rPr>
            <w:noProof/>
            <w:webHidden/>
          </w:rPr>
          <w:instrText xml:space="preserve"> PAGEREF _Toc7605516 \h </w:instrText>
        </w:r>
        <w:r>
          <w:rPr>
            <w:noProof/>
            <w:webHidden/>
          </w:rPr>
        </w:r>
        <w:r>
          <w:rPr>
            <w:noProof/>
            <w:webHidden/>
          </w:rPr>
          <w:fldChar w:fldCharType="separate"/>
        </w:r>
        <w:r>
          <w:rPr>
            <w:noProof/>
            <w:webHidden/>
          </w:rPr>
          <w:t>9</w:t>
        </w:r>
        <w:r>
          <w:rPr>
            <w:noProof/>
            <w:webHidden/>
          </w:rPr>
          <w:fldChar w:fldCharType="end"/>
        </w:r>
      </w:hyperlink>
    </w:p>
    <w:p w14:paraId="7BCE622A" w14:textId="41BC5B3A" w:rsidR="004610FA" w:rsidRDefault="004610FA">
      <w:pPr>
        <w:pStyle w:val="TOC5"/>
        <w:tabs>
          <w:tab w:val="right" w:leader="dot" w:pos="5030"/>
        </w:tabs>
        <w:rPr>
          <w:rFonts w:eastAsiaTheme="minorEastAsia"/>
          <w:noProof/>
          <w:sz w:val="22"/>
          <w:lang w:val="en-US" w:eastAsia="en-US" w:bidi="ar-SA"/>
        </w:rPr>
      </w:pPr>
      <w:hyperlink w:anchor="_Toc7605517" w:history="1">
        <w:r w:rsidRPr="0041242E">
          <w:rPr>
            <w:rStyle w:val="Hyperlink"/>
            <w:noProof/>
          </w:rPr>
          <w:t>Обработка Персональных данных; GDPR</w:t>
        </w:r>
        <w:r>
          <w:rPr>
            <w:noProof/>
            <w:webHidden/>
          </w:rPr>
          <w:tab/>
        </w:r>
        <w:r>
          <w:rPr>
            <w:noProof/>
            <w:webHidden/>
          </w:rPr>
          <w:fldChar w:fldCharType="begin"/>
        </w:r>
        <w:r>
          <w:rPr>
            <w:noProof/>
            <w:webHidden/>
          </w:rPr>
          <w:instrText xml:space="preserve"> PAGEREF _Toc7605517 \h </w:instrText>
        </w:r>
        <w:r>
          <w:rPr>
            <w:noProof/>
            <w:webHidden/>
          </w:rPr>
        </w:r>
        <w:r>
          <w:rPr>
            <w:noProof/>
            <w:webHidden/>
          </w:rPr>
          <w:fldChar w:fldCharType="separate"/>
        </w:r>
        <w:r>
          <w:rPr>
            <w:noProof/>
            <w:webHidden/>
          </w:rPr>
          <w:t>10</w:t>
        </w:r>
        <w:r>
          <w:rPr>
            <w:noProof/>
            <w:webHidden/>
          </w:rPr>
          <w:fldChar w:fldCharType="end"/>
        </w:r>
      </w:hyperlink>
    </w:p>
    <w:p w14:paraId="3798DEDE" w14:textId="2602CCDB" w:rsidR="004610FA" w:rsidRDefault="004610FA">
      <w:pPr>
        <w:pStyle w:val="TOC5"/>
        <w:tabs>
          <w:tab w:val="right" w:leader="dot" w:pos="5030"/>
        </w:tabs>
        <w:rPr>
          <w:rFonts w:eastAsiaTheme="minorEastAsia"/>
          <w:noProof/>
          <w:sz w:val="22"/>
          <w:lang w:val="en-US" w:eastAsia="en-US" w:bidi="ar-SA"/>
        </w:rPr>
      </w:pPr>
      <w:hyperlink w:anchor="_Toc7605518" w:history="1">
        <w:r w:rsidRPr="0041242E">
          <w:rPr>
            <w:rStyle w:val="Hyperlink"/>
            <w:noProof/>
          </w:rPr>
          <w:t>Безопасность данных</w:t>
        </w:r>
        <w:r>
          <w:rPr>
            <w:noProof/>
            <w:webHidden/>
          </w:rPr>
          <w:tab/>
        </w:r>
        <w:r>
          <w:rPr>
            <w:noProof/>
            <w:webHidden/>
          </w:rPr>
          <w:fldChar w:fldCharType="begin"/>
        </w:r>
        <w:r>
          <w:rPr>
            <w:noProof/>
            <w:webHidden/>
          </w:rPr>
          <w:instrText xml:space="preserve"> PAGEREF _Toc7605518 \h </w:instrText>
        </w:r>
        <w:r>
          <w:rPr>
            <w:noProof/>
            <w:webHidden/>
          </w:rPr>
        </w:r>
        <w:r>
          <w:rPr>
            <w:noProof/>
            <w:webHidden/>
          </w:rPr>
          <w:fldChar w:fldCharType="separate"/>
        </w:r>
        <w:r>
          <w:rPr>
            <w:noProof/>
            <w:webHidden/>
          </w:rPr>
          <w:t>10</w:t>
        </w:r>
        <w:r>
          <w:rPr>
            <w:noProof/>
            <w:webHidden/>
          </w:rPr>
          <w:fldChar w:fldCharType="end"/>
        </w:r>
      </w:hyperlink>
    </w:p>
    <w:p w14:paraId="7EAABCFE" w14:textId="11429C9F" w:rsidR="004610FA" w:rsidRDefault="004610FA">
      <w:pPr>
        <w:pStyle w:val="TOC5"/>
        <w:tabs>
          <w:tab w:val="right" w:leader="dot" w:pos="5030"/>
        </w:tabs>
        <w:rPr>
          <w:rFonts w:eastAsiaTheme="minorEastAsia"/>
          <w:noProof/>
          <w:sz w:val="22"/>
          <w:lang w:val="en-US" w:eastAsia="en-US" w:bidi="ar-SA"/>
        </w:rPr>
      </w:pPr>
      <w:hyperlink w:anchor="_Toc7605519" w:history="1">
        <w:r w:rsidRPr="0041242E">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_Toc7605519 \h </w:instrText>
        </w:r>
        <w:r>
          <w:rPr>
            <w:noProof/>
            <w:webHidden/>
          </w:rPr>
        </w:r>
        <w:r>
          <w:rPr>
            <w:noProof/>
            <w:webHidden/>
          </w:rPr>
          <w:fldChar w:fldCharType="separate"/>
        </w:r>
        <w:r>
          <w:rPr>
            <w:noProof/>
            <w:webHidden/>
          </w:rPr>
          <w:t>12</w:t>
        </w:r>
        <w:r>
          <w:rPr>
            <w:noProof/>
            <w:webHidden/>
          </w:rPr>
          <w:fldChar w:fldCharType="end"/>
        </w:r>
      </w:hyperlink>
    </w:p>
    <w:p w14:paraId="77214E03" w14:textId="5130A119" w:rsidR="004610FA" w:rsidRDefault="004610FA">
      <w:pPr>
        <w:pStyle w:val="TOC5"/>
        <w:tabs>
          <w:tab w:val="right" w:leader="dot" w:pos="5030"/>
        </w:tabs>
        <w:rPr>
          <w:rFonts w:eastAsiaTheme="minorEastAsia"/>
          <w:noProof/>
          <w:sz w:val="22"/>
          <w:lang w:val="en-US" w:eastAsia="en-US" w:bidi="ar-SA"/>
        </w:rPr>
      </w:pPr>
      <w:hyperlink w:anchor="_Toc7605520" w:history="1">
        <w:r w:rsidRPr="0041242E">
          <w:rPr>
            <w:rStyle w:val="Hyperlink"/>
            <w:noProof/>
          </w:rPr>
          <w:t>Передача и расположение данных</w:t>
        </w:r>
        <w:r>
          <w:rPr>
            <w:noProof/>
            <w:webHidden/>
          </w:rPr>
          <w:tab/>
        </w:r>
        <w:r>
          <w:rPr>
            <w:noProof/>
            <w:webHidden/>
          </w:rPr>
          <w:fldChar w:fldCharType="begin"/>
        </w:r>
        <w:r>
          <w:rPr>
            <w:noProof/>
            <w:webHidden/>
          </w:rPr>
          <w:instrText xml:space="preserve"> PAGEREF _Toc7605520 \h </w:instrText>
        </w:r>
        <w:r>
          <w:rPr>
            <w:noProof/>
            <w:webHidden/>
          </w:rPr>
        </w:r>
        <w:r>
          <w:rPr>
            <w:noProof/>
            <w:webHidden/>
          </w:rPr>
          <w:fldChar w:fldCharType="separate"/>
        </w:r>
        <w:r>
          <w:rPr>
            <w:noProof/>
            <w:webHidden/>
          </w:rPr>
          <w:t>12</w:t>
        </w:r>
        <w:r>
          <w:rPr>
            <w:noProof/>
            <w:webHidden/>
          </w:rPr>
          <w:fldChar w:fldCharType="end"/>
        </w:r>
      </w:hyperlink>
    </w:p>
    <w:p w14:paraId="53BABF1A" w14:textId="79B839F0" w:rsidR="004610FA" w:rsidRDefault="004610FA">
      <w:pPr>
        <w:pStyle w:val="TOC5"/>
        <w:tabs>
          <w:tab w:val="right" w:leader="dot" w:pos="5030"/>
        </w:tabs>
        <w:rPr>
          <w:rFonts w:eastAsiaTheme="minorEastAsia"/>
          <w:noProof/>
          <w:sz w:val="22"/>
          <w:lang w:val="en-US" w:eastAsia="en-US" w:bidi="ar-SA"/>
        </w:rPr>
      </w:pPr>
      <w:hyperlink w:anchor="_Toc7605521" w:history="1">
        <w:r w:rsidRPr="0041242E">
          <w:rPr>
            <w:rStyle w:val="Hyperlink"/>
            <w:noProof/>
          </w:rPr>
          <w:t>Хранение и удаление данных</w:t>
        </w:r>
        <w:r>
          <w:rPr>
            <w:noProof/>
            <w:webHidden/>
          </w:rPr>
          <w:tab/>
        </w:r>
        <w:r>
          <w:rPr>
            <w:noProof/>
            <w:webHidden/>
          </w:rPr>
          <w:fldChar w:fldCharType="begin"/>
        </w:r>
        <w:r>
          <w:rPr>
            <w:noProof/>
            <w:webHidden/>
          </w:rPr>
          <w:instrText xml:space="preserve"> PAGEREF _Toc7605521 \h </w:instrText>
        </w:r>
        <w:r>
          <w:rPr>
            <w:noProof/>
            <w:webHidden/>
          </w:rPr>
        </w:r>
        <w:r>
          <w:rPr>
            <w:noProof/>
            <w:webHidden/>
          </w:rPr>
          <w:fldChar w:fldCharType="separate"/>
        </w:r>
        <w:r>
          <w:rPr>
            <w:noProof/>
            <w:webHidden/>
          </w:rPr>
          <w:t>13</w:t>
        </w:r>
        <w:r>
          <w:rPr>
            <w:noProof/>
            <w:webHidden/>
          </w:rPr>
          <w:fldChar w:fldCharType="end"/>
        </w:r>
      </w:hyperlink>
    </w:p>
    <w:p w14:paraId="3E422595" w14:textId="2A74C3DB" w:rsidR="004610FA" w:rsidRDefault="004610FA">
      <w:pPr>
        <w:pStyle w:val="TOC5"/>
        <w:tabs>
          <w:tab w:val="right" w:leader="dot" w:pos="5030"/>
        </w:tabs>
        <w:rPr>
          <w:rFonts w:eastAsiaTheme="minorEastAsia"/>
          <w:noProof/>
          <w:sz w:val="22"/>
          <w:lang w:val="en-US" w:eastAsia="en-US" w:bidi="ar-SA"/>
        </w:rPr>
      </w:pPr>
      <w:hyperlink w:anchor="_Toc7605522" w:history="1">
        <w:r w:rsidRPr="0041242E">
          <w:rPr>
            <w:rStyle w:val="Hyperlink"/>
            <w:noProof/>
          </w:rPr>
          <w:t>Обязательства обработчика по конфиденциальности</w:t>
        </w:r>
        <w:r>
          <w:rPr>
            <w:noProof/>
            <w:webHidden/>
          </w:rPr>
          <w:tab/>
        </w:r>
        <w:r>
          <w:rPr>
            <w:noProof/>
            <w:webHidden/>
          </w:rPr>
          <w:fldChar w:fldCharType="begin"/>
        </w:r>
        <w:r>
          <w:rPr>
            <w:noProof/>
            <w:webHidden/>
          </w:rPr>
          <w:instrText xml:space="preserve"> PAGEREF _Toc7605522 \h </w:instrText>
        </w:r>
        <w:r>
          <w:rPr>
            <w:noProof/>
            <w:webHidden/>
          </w:rPr>
        </w:r>
        <w:r>
          <w:rPr>
            <w:noProof/>
            <w:webHidden/>
          </w:rPr>
          <w:fldChar w:fldCharType="separate"/>
        </w:r>
        <w:r>
          <w:rPr>
            <w:noProof/>
            <w:webHidden/>
          </w:rPr>
          <w:t>13</w:t>
        </w:r>
        <w:r>
          <w:rPr>
            <w:noProof/>
            <w:webHidden/>
          </w:rPr>
          <w:fldChar w:fldCharType="end"/>
        </w:r>
      </w:hyperlink>
    </w:p>
    <w:p w14:paraId="0AA89681" w14:textId="730EFA97" w:rsidR="004610FA" w:rsidRDefault="004610FA">
      <w:pPr>
        <w:pStyle w:val="TOC5"/>
        <w:tabs>
          <w:tab w:val="right" w:leader="dot" w:pos="5030"/>
        </w:tabs>
        <w:rPr>
          <w:rFonts w:eastAsiaTheme="minorEastAsia"/>
          <w:noProof/>
          <w:sz w:val="22"/>
          <w:lang w:val="en-US" w:eastAsia="en-US" w:bidi="ar-SA"/>
        </w:rPr>
      </w:pPr>
      <w:hyperlink w:anchor="_Toc7605523" w:history="1">
        <w:r w:rsidRPr="0041242E">
          <w:rPr>
            <w:rStyle w:val="Hyperlink"/>
            <w:noProof/>
          </w:rPr>
          <w:t>Уведомление об использовании дополнительных обработчиков и средства контроля</w:t>
        </w:r>
        <w:r>
          <w:rPr>
            <w:noProof/>
            <w:webHidden/>
          </w:rPr>
          <w:tab/>
        </w:r>
        <w:r>
          <w:rPr>
            <w:noProof/>
            <w:webHidden/>
          </w:rPr>
          <w:fldChar w:fldCharType="begin"/>
        </w:r>
        <w:r>
          <w:rPr>
            <w:noProof/>
            <w:webHidden/>
          </w:rPr>
          <w:instrText xml:space="preserve"> PAGEREF _Toc7605523 \h </w:instrText>
        </w:r>
        <w:r>
          <w:rPr>
            <w:noProof/>
            <w:webHidden/>
          </w:rPr>
        </w:r>
        <w:r>
          <w:rPr>
            <w:noProof/>
            <w:webHidden/>
          </w:rPr>
          <w:fldChar w:fldCharType="separate"/>
        </w:r>
        <w:r>
          <w:rPr>
            <w:noProof/>
            <w:webHidden/>
          </w:rPr>
          <w:t>13</w:t>
        </w:r>
        <w:r>
          <w:rPr>
            <w:noProof/>
            <w:webHidden/>
          </w:rPr>
          <w:fldChar w:fldCharType="end"/>
        </w:r>
      </w:hyperlink>
    </w:p>
    <w:p w14:paraId="00A29062" w14:textId="717B3760" w:rsidR="004610FA" w:rsidRDefault="004610FA">
      <w:pPr>
        <w:pStyle w:val="TOC5"/>
        <w:tabs>
          <w:tab w:val="right" w:leader="dot" w:pos="5030"/>
        </w:tabs>
        <w:rPr>
          <w:rFonts w:eastAsiaTheme="minorEastAsia"/>
          <w:noProof/>
          <w:sz w:val="22"/>
          <w:lang w:val="en-US" w:eastAsia="en-US" w:bidi="ar-SA"/>
        </w:rPr>
      </w:pPr>
      <w:hyperlink w:anchor="_Toc7605524" w:history="1">
        <w:r w:rsidRPr="0041242E">
          <w:rPr>
            <w:rStyle w:val="Hyperlink"/>
            <w:noProof/>
          </w:rPr>
          <w:t>Образовательные учреждения</w:t>
        </w:r>
        <w:r>
          <w:rPr>
            <w:noProof/>
            <w:webHidden/>
          </w:rPr>
          <w:tab/>
        </w:r>
        <w:r>
          <w:rPr>
            <w:noProof/>
            <w:webHidden/>
          </w:rPr>
          <w:fldChar w:fldCharType="begin"/>
        </w:r>
        <w:r>
          <w:rPr>
            <w:noProof/>
            <w:webHidden/>
          </w:rPr>
          <w:instrText xml:space="preserve"> PAGEREF _Toc7605524 \h </w:instrText>
        </w:r>
        <w:r>
          <w:rPr>
            <w:noProof/>
            <w:webHidden/>
          </w:rPr>
        </w:r>
        <w:r>
          <w:rPr>
            <w:noProof/>
            <w:webHidden/>
          </w:rPr>
          <w:fldChar w:fldCharType="separate"/>
        </w:r>
        <w:r>
          <w:rPr>
            <w:noProof/>
            <w:webHidden/>
          </w:rPr>
          <w:t>14</w:t>
        </w:r>
        <w:r>
          <w:rPr>
            <w:noProof/>
            <w:webHidden/>
          </w:rPr>
          <w:fldChar w:fldCharType="end"/>
        </w:r>
      </w:hyperlink>
    </w:p>
    <w:p w14:paraId="7789B7F2" w14:textId="4956542B" w:rsidR="004610FA" w:rsidRDefault="004610FA">
      <w:pPr>
        <w:pStyle w:val="TOC5"/>
        <w:tabs>
          <w:tab w:val="right" w:leader="dot" w:pos="5030"/>
        </w:tabs>
        <w:rPr>
          <w:rFonts w:eastAsiaTheme="minorEastAsia"/>
          <w:noProof/>
          <w:sz w:val="22"/>
          <w:lang w:val="en-US" w:eastAsia="en-US" w:bidi="ar-SA"/>
        </w:rPr>
      </w:pPr>
      <w:hyperlink w:anchor="_Toc7605525" w:history="1">
        <w:r w:rsidRPr="0041242E">
          <w:rPr>
            <w:rStyle w:val="Hyperlink"/>
            <w:noProof/>
          </w:rPr>
          <w:t>Бизнес-партнер по акту HIPAA</w:t>
        </w:r>
        <w:r>
          <w:rPr>
            <w:noProof/>
            <w:webHidden/>
          </w:rPr>
          <w:tab/>
        </w:r>
        <w:r>
          <w:rPr>
            <w:noProof/>
            <w:webHidden/>
          </w:rPr>
          <w:fldChar w:fldCharType="begin"/>
        </w:r>
        <w:r>
          <w:rPr>
            <w:noProof/>
            <w:webHidden/>
          </w:rPr>
          <w:instrText xml:space="preserve"> PAGEREF _Toc7605525 \h </w:instrText>
        </w:r>
        <w:r>
          <w:rPr>
            <w:noProof/>
            <w:webHidden/>
          </w:rPr>
        </w:r>
        <w:r>
          <w:rPr>
            <w:noProof/>
            <w:webHidden/>
          </w:rPr>
          <w:fldChar w:fldCharType="separate"/>
        </w:r>
        <w:r>
          <w:rPr>
            <w:noProof/>
            <w:webHidden/>
          </w:rPr>
          <w:t>14</w:t>
        </w:r>
        <w:r>
          <w:rPr>
            <w:noProof/>
            <w:webHidden/>
          </w:rPr>
          <w:fldChar w:fldCharType="end"/>
        </w:r>
      </w:hyperlink>
    </w:p>
    <w:p w14:paraId="7962AF87" w14:textId="100C48C4" w:rsidR="004610FA" w:rsidRDefault="004610FA">
      <w:pPr>
        <w:pStyle w:val="TOC5"/>
        <w:tabs>
          <w:tab w:val="right" w:leader="dot" w:pos="5030"/>
        </w:tabs>
        <w:rPr>
          <w:rFonts w:eastAsiaTheme="minorEastAsia"/>
          <w:noProof/>
          <w:sz w:val="22"/>
          <w:lang w:val="en-US" w:eastAsia="en-US" w:bidi="ar-SA"/>
        </w:rPr>
      </w:pPr>
      <w:hyperlink w:anchor="_Toc7605526" w:history="1">
        <w:r w:rsidRPr="0041242E">
          <w:rPr>
            <w:rStyle w:val="Hyperlink"/>
            <w:noProof/>
          </w:rPr>
          <w:t>Как связаться с Microsoft</w:t>
        </w:r>
        <w:r>
          <w:rPr>
            <w:noProof/>
            <w:webHidden/>
          </w:rPr>
          <w:tab/>
        </w:r>
        <w:r>
          <w:rPr>
            <w:noProof/>
            <w:webHidden/>
          </w:rPr>
          <w:fldChar w:fldCharType="begin"/>
        </w:r>
        <w:r>
          <w:rPr>
            <w:noProof/>
            <w:webHidden/>
          </w:rPr>
          <w:instrText xml:space="preserve"> PAGEREF _Toc7605526 \h </w:instrText>
        </w:r>
        <w:r>
          <w:rPr>
            <w:noProof/>
            <w:webHidden/>
          </w:rPr>
        </w:r>
        <w:r>
          <w:rPr>
            <w:noProof/>
            <w:webHidden/>
          </w:rPr>
          <w:fldChar w:fldCharType="separate"/>
        </w:r>
        <w:r>
          <w:rPr>
            <w:noProof/>
            <w:webHidden/>
          </w:rPr>
          <w:t>14</w:t>
        </w:r>
        <w:r>
          <w:rPr>
            <w:noProof/>
            <w:webHidden/>
          </w:rPr>
          <w:fldChar w:fldCharType="end"/>
        </w:r>
      </w:hyperlink>
    </w:p>
    <w:p w14:paraId="59F4DA15" w14:textId="553981CA" w:rsidR="004610FA" w:rsidRDefault="004610FA">
      <w:pPr>
        <w:pStyle w:val="TOC1"/>
        <w:tabs>
          <w:tab w:val="right" w:leader="dot" w:pos="5030"/>
        </w:tabs>
        <w:rPr>
          <w:rFonts w:eastAsiaTheme="minorEastAsia"/>
          <w:b w:val="0"/>
          <w:caps w:val="0"/>
          <w:noProof/>
          <w:sz w:val="22"/>
          <w:lang w:val="en-US" w:eastAsia="en-US" w:bidi="ar-SA"/>
        </w:rPr>
      </w:pPr>
      <w:hyperlink w:anchor="_Toc7605527" w:history="1">
        <w:r w:rsidRPr="0041242E">
          <w:rPr>
            <w:rStyle w:val="Hyperlink"/>
            <w:noProof/>
          </w:rPr>
          <w:t>Приложение A. Базовые веб-службы</w:t>
        </w:r>
        <w:r>
          <w:rPr>
            <w:noProof/>
            <w:webHidden/>
          </w:rPr>
          <w:tab/>
        </w:r>
        <w:r>
          <w:rPr>
            <w:noProof/>
            <w:webHidden/>
          </w:rPr>
          <w:fldChar w:fldCharType="begin"/>
        </w:r>
        <w:r>
          <w:rPr>
            <w:noProof/>
            <w:webHidden/>
          </w:rPr>
          <w:instrText xml:space="preserve"> PAGEREF _Toc7605527 \h </w:instrText>
        </w:r>
        <w:r>
          <w:rPr>
            <w:noProof/>
            <w:webHidden/>
          </w:rPr>
        </w:r>
        <w:r>
          <w:rPr>
            <w:noProof/>
            <w:webHidden/>
          </w:rPr>
          <w:fldChar w:fldCharType="separate"/>
        </w:r>
        <w:r>
          <w:rPr>
            <w:noProof/>
            <w:webHidden/>
          </w:rPr>
          <w:t>16</w:t>
        </w:r>
        <w:r>
          <w:rPr>
            <w:noProof/>
            <w:webHidden/>
          </w:rPr>
          <w:fldChar w:fldCharType="end"/>
        </w:r>
      </w:hyperlink>
    </w:p>
    <w:p w14:paraId="215F4434" w14:textId="2FF09AAC" w:rsidR="004610FA" w:rsidRDefault="004610FA">
      <w:pPr>
        <w:pStyle w:val="TOC1"/>
        <w:tabs>
          <w:tab w:val="right" w:leader="dot" w:pos="5030"/>
        </w:tabs>
        <w:rPr>
          <w:rFonts w:eastAsiaTheme="minorEastAsia"/>
          <w:b w:val="0"/>
          <w:caps w:val="0"/>
          <w:noProof/>
          <w:sz w:val="22"/>
          <w:lang w:val="en-US" w:eastAsia="en-US" w:bidi="ar-SA"/>
        </w:rPr>
      </w:pPr>
      <w:hyperlink w:anchor="_Toc7605528" w:history="1">
        <w:r w:rsidRPr="0041242E">
          <w:rPr>
            <w:rStyle w:val="Hyperlink"/>
            <w:noProof/>
          </w:rPr>
          <w:t>Приложение B. Меры безопасности</w:t>
        </w:r>
        <w:r>
          <w:rPr>
            <w:noProof/>
            <w:webHidden/>
          </w:rPr>
          <w:tab/>
        </w:r>
        <w:r>
          <w:rPr>
            <w:noProof/>
            <w:webHidden/>
          </w:rPr>
          <w:fldChar w:fldCharType="begin"/>
        </w:r>
        <w:r>
          <w:rPr>
            <w:noProof/>
            <w:webHidden/>
          </w:rPr>
          <w:instrText xml:space="preserve"> PAGEREF _Toc7605528 \h </w:instrText>
        </w:r>
        <w:r>
          <w:rPr>
            <w:noProof/>
            <w:webHidden/>
          </w:rPr>
        </w:r>
        <w:r>
          <w:rPr>
            <w:noProof/>
            <w:webHidden/>
          </w:rPr>
          <w:fldChar w:fldCharType="separate"/>
        </w:r>
        <w:r>
          <w:rPr>
            <w:noProof/>
            <w:webHidden/>
          </w:rPr>
          <w:t>16</w:t>
        </w:r>
        <w:r>
          <w:rPr>
            <w:noProof/>
            <w:webHidden/>
          </w:rPr>
          <w:fldChar w:fldCharType="end"/>
        </w:r>
      </w:hyperlink>
    </w:p>
    <w:p w14:paraId="5EC839EF" w14:textId="32D896E5" w:rsidR="004610FA" w:rsidRDefault="004610FA">
      <w:pPr>
        <w:pStyle w:val="TOC1"/>
        <w:tabs>
          <w:tab w:val="right" w:leader="dot" w:pos="5030"/>
        </w:tabs>
        <w:rPr>
          <w:rFonts w:eastAsiaTheme="minorEastAsia"/>
          <w:b w:val="0"/>
          <w:caps w:val="0"/>
          <w:noProof/>
          <w:sz w:val="22"/>
          <w:lang w:val="en-US" w:eastAsia="en-US" w:bidi="ar-SA"/>
        </w:rPr>
      </w:pPr>
      <w:hyperlink w:anchor="_Toc7605529" w:history="1">
        <w:r w:rsidRPr="0041242E">
          <w:rPr>
            <w:rStyle w:val="Hyperlink"/>
            <w:noProof/>
          </w:rPr>
          <w:t>Особые условия для Веб-служб</w:t>
        </w:r>
        <w:r>
          <w:rPr>
            <w:noProof/>
            <w:webHidden/>
          </w:rPr>
          <w:tab/>
        </w:r>
        <w:r>
          <w:rPr>
            <w:noProof/>
            <w:webHidden/>
          </w:rPr>
          <w:fldChar w:fldCharType="begin"/>
        </w:r>
        <w:r>
          <w:rPr>
            <w:noProof/>
            <w:webHidden/>
          </w:rPr>
          <w:instrText xml:space="preserve"> PAGEREF _Toc7605529 \h </w:instrText>
        </w:r>
        <w:r>
          <w:rPr>
            <w:noProof/>
            <w:webHidden/>
          </w:rPr>
        </w:r>
        <w:r>
          <w:rPr>
            <w:noProof/>
            <w:webHidden/>
          </w:rPr>
          <w:fldChar w:fldCharType="separate"/>
        </w:r>
        <w:r>
          <w:rPr>
            <w:noProof/>
            <w:webHidden/>
          </w:rPr>
          <w:t>19</w:t>
        </w:r>
        <w:r>
          <w:rPr>
            <w:noProof/>
            <w:webHidden/>
          </w:rPr>
          <w:fldChar w:fldCharType="end"/>
        </w:r>
      </w:hyperlink>
    </w:p>
    <w:p w14:paraId="426364C2" w14:textId="62088CF9" w:rsidR="004610FA" w:rsidRDefault="004610FA">
      <w:pPr>
        <w:pStyle w:val="TOC2"/>
        <w:tabs>
          <w:tab w:val="right" w:leader="dot" w:pos="5030"/>
        </w:tabs>
        <w:rPr>
          <w:rFonts w:eastAsiaTheme="minorEastAsia"/>
          <w:b w:val="0"/>
          <w:smallCaps w:val="0"/>
          <w:noProof/>
          <w:sz w:val="22"/>
          <w:lang w:val="en-US" w:eastAsia="en-US" w:bidi="ar-SA"/>
        </w:rPr>
      </w:pPr>
      <w:hyperlink w:anchor="_Toc7605530" w:history="1">
        <w:r w:rsidRPr="0041242E">
          <w:rPr>
            <w:rStyle w:val="Hyperlink"/>
            <w:noProof/>
          </w:rPr>
          <w:t>Службы Microsoft Azure</w:t>
        </w:r>
        <w:r>
          <w:rPr>
            <w:noProof/>
            <w:webHidden/>
          </w:rPr>
          <w:tab/>
        </w:r>
        <w:r>
          <w:rPr>
            <w:noProof/>
            <w:webHidden/>
          </w:rPr>
          <w:fldChar w:fldCharType="begin"/>
        </w:r>
        <w:r>
          <w:rPr>
            <w:noProof/>
            <w:webHidden/>
          </w:rPr>
          <w:instrText xml:space="preserve"> PAGEREF _Toc7605530 \h </w:instrText>
        </w:r>
        <w:r>
          <w:rPr>
            <w:noProof/>
            <w:webHidden/>
          </w:rPr>
        </w:r>
        <w:r>
          <w:rPr>
            <w:noProof/>
            <w:webHidden/>
          </w:rPr>
          <w:fldChar w:fldCharType="separate"/>
        </w:r>
        <w:r>
          <w:rPr>
            <w:noProof/>
            <w:webHidden/>
          </w:rPr>
          <w:t>19</w:t>
        </w:r>
        <w:r>
          <w:rPr>
            <w:noProof/>
            <w:webHidden/>
          </w:rPr>
          <w:fldChar w:fldCharType="end"/>
        </w:r>
      </w:hyperlink>
    </w:p>
    <w:p w14:paraId="7A1D45A2" w14:textId="6C2DA9C3" w:rsidR="004610FA" w:rsidRDefault="004610FA">
      <w:pPr>
        <w:pStyle w:val="TOC4"/>
        <w:rPr>
          <w:rFonts w:eastAsiaTheme="minorEastAsia"/>
          <w:smallCaps w:val="0"/>
          <w:noProof/>
          <w:sz w:val="22"/>
          <w:lang w:val="en-US" w:eastAsia="en-US" w:bidi="ar-SA"/>
        </w:rPr>
      </w:pPr>
      <w:hyperlink w:anchor="_Toc7605531" w:history="1">
        <w:r w:rsidRPr="0041242E">
          <w:rPr>
            <w:rStyle w:val="Hyperlink"/>
            <w:noProof/>
          </w:rPr>
          <w:t>Службы лабораторий Azure</w:t>
        </w:r>
        <w:r>
          <w:rPr>
            <w:noProof/>
            <w:webHidden/>
          </w:rPr>
          <w:tab/>
        </w:r>
        <w:r>
          <w:rPr>
            <w:noProof/>
            <w:webHidden/>
          </w:rPr>
          <w:fldChar w:fldCharType="begin"/>
        </w:r>
        <w:r>
          <w:rPr>
            <w:noProof/>
            <w:webHidden/>
          </w:rPr>
          <w:instrText xml:space="preserve"> PAGEREF _Toc7605531 \h </w:instrText>
        </w:r>
        <w:r>
          <w:rPr>
            <w:noProof/>
            <w:webHidden/>
          </w:rPr>
        </w:r>
        <w:r>
          <w:rPr>
            <w:noProof/>
            <w:webHidden/>
          </w:rPr>
          <w:fldChar w:fldCharType="separate"/>
        </w:r>
        <w:r>
          <w:rPr>
            <w:noProof/>
            <w:webHidden/>
          </w:rPr>
          <w:t>20</w:t>
        </w:r>
        <w:r>
          <w:rPr>
            <w:noProof/>
            <w:webHidden/>
          </w:rPr>
          <w:fldChar w:fldCharType="end"/>
        </w:r>
      </w:hyperlink>
    </w:p>
    <w:p w14:paraId="50054BEA" w14:textId="3E28B987" w:rsidR="004610FA" w:rsidRDefault="004610FA">
      <w:pPr>
        <w:pStyle w:val="TOC4"/>
        <w:rPr>
          <w:rFonts w:eastAsiaTheme="minorEastAsia"/>
          <w:smallCaps w:val="0"/>
          <w:noProof/>
          <w:sz w:val="22"/>
          <w:lang w:val="en-US" w:eastAsia="en-US" w:bidi="ar-SA"/>
        </w:rPr>
      </w:pPr>
      <w:hyperlink w:anchor="_Toc7605532" w:history="1">
        <w:r w:rsidRPr="0041242E">
          <w:rPr>
            <w:rStyle w:val="Hyperlink"/>
            <w:noProof/>
          </w:rPr>
          <w:t>Карты Azure</w:t>
        </w:r>
        <w:r>
          <w:rPr>
            <w:noProof/>
            <w:webHidden/>
          </w:rPr>
          <w:tab/>
        </w:r>
        <w:r>
          <w:rPr>
            <w:noProof/>
            <w:webHidden/>
          </w:rPr>
          <w:fldChar w:fldCharType="begin"/>
        </w:r>
        <w:r>
          <w:rPr>
            <w:noProof/>
            <w:webHidden/>
          </w:rPr>
          <w:instrText xml:space="preserve"> PAGEREF _Toc7605532 \h </w:instrText>
        </w:r>
        <w:r>
          <w:rPr>
            <w:noProof/>
            <w:webHidden/>
          </w:rPr>
        </w:r>
        <w:r>
          <w:rPr>
            <w:noProof/>
            <w:webHidden/>
          </w:rPr>
          <w:fldChar w:fldCharType="separate"/>
        </w:r>
        <w:r>
          <w:rPr>
            <w:noProof/>
            <w:webHidden/>
          </w:rPr>
          <w:t>21</w:t>
        </w:r>
        <w:r>
          <w:rPr>
            <w:noProof/>
            <w:webHidden/>
          </w:rPr>
          <w:fldChar w:fldCharType="end"/>
        </w:r>
      </w:hyperlink>
    </w:p>
    <w:p w14:paraId="763E37C8" w14:textId="7AFA1C0A" w:rsidR="004610FA" w:rsidRDefault="004610FA">
      <w:pPr>
        <w:pStyle w:val="TOC4"/>
        <w:rPr>
          <w:rFonts w:eastAsiaTheme="minorEastAsia"/>
          <w:smallCaps w:val="0"/>
          <w:noProof/>
          <w:sz w:val="22"/>
          <w:lang w:val="en-US" w:eastAsia="en-US" w:bidi="ar-SA"/>
        </w:rPr>
      </w:pPr>
      <w:hyperlink w:anchor="_Toc7605533" w:history="1">
        <w:r w:rsidRPr="0041242E">
          <w:rPr>
            <w:rStyle w:val="Hyperlink"/>
            <w:noProof/>
          </w:rPr>
          <w:t>Microsoft Azure Stack</w:t>
        </w:r>
        <w:r>
          <w:rPr>
            <w:noProof/>
            <w:webHidden/>
          </w:rPr>
          <w:tab/>
        </w:r>
        <w:r>
          <w:rPr>
            <w:noProof/>
            <w:webHidden/>
          </w:rPr>
          <w:fldChar w:fldCharType="begin"/>
        </w:r>
        <w:r>
          <w:rPr>
            <w:noProof/>
            <w:webHidden/>
          </w:rPr>
          <w:instrText xml:space="preserve"> PAGEREF _Toc7605533 \h </w:instrText>
        </w:r>
        <w:r>
          <w:rPr>
            <w:noProof/>
            <w:webHidden/>
          </w:rPr>
        </w:r>
        <w:r>
          <w:rPr>
            <w:noProof/>
            <w:webHidden/>
          </w:rPr>
          <w:fldChar w:fldCharType="separate"/>
        </w:r>
        <w:r>
          <w:rPr>
            <w:noProof/>
            <w:webHidden/>
          </w:rPr>
          <w:t>22</w:t>
        </w:r>
        <w:r>
          <w:rPr>
            <w:noProof/>
            <w:webHidden/>
          </w:rPr>
          <w:fldChar w:fldCharType="end"/>
        </w:r>
      </w:hyperlink>
    </w:p>
    <w:p w14:paraId="4BEEE373" w14:textId="2EDCCFF7" w:rsidR="004610FA" w:rsidRDefault="004610FA">
      <w:pPr>
        <w:pStyle w:val="TOC4"/>
        <w:rPr>
          <w:rFonts w:eastAsiaTheme="minorEastAsia"/>
          <w:smallCaps w:val="0"/>
          <w:noProof/>
          <w:sz w:val="22"/>
          <w:lang w:val="en-US" w:eastAsia="en-US" w:bidi="ar-SA"/>
        </w:rPr>
      </w:pPr>
      <w:hyperlink w:anchor="_Toc7605534" w:history="1">
        <w:r w:rsidRPr="0041242E">
          <w:rPr>
            <w:rStyle w:val="Hyperlink"/>
            <w:noProof/>
          </w:rPr>
          <w:t>Службы поиска Bing</w:t>
        </w:r>
        <w:r>
          <w:rPr>
            <w:noProof/>
            <w:webHidden/>
          </w:rPr>
          <w:tab/>
        </w:r>
        <w:r>
          <w:rPr>
            <w:noProof/>
            <w:webHidden/>
          </w:rPr>
          <w:fldChar w:fldCharType="begin"/>
        </w:r>
        <w:r>
          <w:rPr>
            <w:noProof/>
            <w:webHidden/>
          </w:rPr>
          <w:instrText xml:space="preserve"> PAGEREF _Toc7605534 \h </w:instrText>
        </w:r>
        <w:r>
          <w:rPr>
            <w:noProof/>
            <w:webHidden/>
          </w:rPr>
        </w:r>
        <w:r>
          <w:rPr>
            <w:noProof/>
            <w:webHidden/>
          </w:rPr>
          <w:fldChar w:fldCharType="separate"/>
        </w:r>
        <w:r>
          <w:rPr>
            <w:noProof/>
            <w:webHidden/>
          </w:rPr>
          <w:t>22</w:t>
        </w:r>
        <w:r>
          <w:rPr>
            <w:noProof/>
            <w:webHidden/>
          </w:rPr>
          <w:fldChar w:fldCharType="end"/>
        </w:r>
      </w:hyperlink>
    </w:p>
    <w:p w14:paraId="26988CEB" w14:textId="562FA7D6" w:rsidR="004610FA" w:rsidRDefault="004610FA">
      <w:pPr>
        <w:pStyle w:val="TOC4"/>
        <w:rPr>
          <w:rFonts w:eastAsiaTheme="minorEastAsia"/>
          <w:smallCaps w:val="0"/>
          <w:noProof/>
          <w:sz w:val="22"/>
          <w:lang w:val="en-US" w:eastAsia="en-US" w:bidi="ar-SA"/>
        </w:rPr>
      </w:pPr>
      <w:hyperlink w:anchor="_Toc7605535" w:history="1">
        <w:r w:rsidRPr="0041242E">
          <w:rPr>
            <w:rStyle w:val="Hyperlink"/>
            <w:noProof/>
          </w:rPr>
          <w:t>Cognitive Services</w:t>
        </w:r>
        <w:r>
          <w:rPr>
            <w:noProof/>
            <w:webHidden/>
          </w:rPr>
          <w:tab/>
        </w:r>
        <w:r>
          <w:rPr>
            <w:noProof/>
            <w:webHidden/>
          </w:rPr>
          <w:fldChar w:fldCharType="begin"/>
        </w:r>
        <w:r>
          <w:rPr>
            <w:noProof/>
            <w:webHidden/>
          </w:rPr>
          <w:instrText xml:space="preserve"> PAGEREF _Toc7605535 \h </w:instrText>
        </w:r>
        <w:r>
          <w:rPr>
            <w:noProof/>
            <w:webHidden/>
          </w:rPr>
        </w:r>
        <w:r>
          <w:rPr>
            <w:noProof/>
            <w:webHidden/>
          </w:rPr>
          <w:fldChar w:fldCharType="separate"/>
        </w:r>
        <w:r>
          <w:rPr>
            <w:noProof/>
            <w:webHidden/>
          </w:rPr>
          <w:t>23</w:t>
        </w:r>
        <w:r>
          <w:rPr>
            <w:noProof/>
            <w:webHidden/>
          </w:rPr>
          <w:fldChar w:fldCharType="end"/>
        </w:r>
      </w:hyperlink>
    </w:p>
    <w:p w14:paraId="4562DA8E" w14:textId="0CD60E96" w:rsidR="004610FA" w:rsidRDefault="004610FA">
      <w:pPr>
        <w:pStyle w:val="TOC4"/>
        <w:rPr>
          <w:rFonts w:eastAsiaTheme="minorEastAsia"/>
          <w:smallCaps w:val="0"/>
          <w:noProof/>
          <w:sz w:val="22"/>
          <w:lang w:val="en-US" w:eastAsia="en-US" w:bidi="ar-SA"/>
        </w:rPr>
      </w:pPr>
      <w:hyperlink w:anchor="_Toc7605536" w:history="1">
        <w:r w:rsidRPr="0041242E">
          <w:rPr>
            <w:rStyle w:val="Hyperlink"/>
            <w:noProof/>
          </w:rPr>
          <w:t>Microsoft Genomics</w:t>
        </w:r>
        <w:r>
          <w:rPr>
            <w:noProof/>
            <w:webHidden/>
          </w:rPr>
          <w:tab/>
        </w:r>
        <w:r>
          <w:rPr>
            <w:noProof/>
            <w:webHidden/>
          </w:rPr>
          <w:fldChar w:fldCharType="begin"/>
        </w:r>
        <w:r>
          <w:rPr>
            <w:noProof/>
            <w:webHidden/>
          </w:rPr>
          <w:instrText xml:space="preserve"> PAGEREF _Toc7605536 \h </w:instrText>
        </w:r>
        <w:r>
          <w:rPr>
            <w:noProof/>
            <w:webHidden/>
          </w:rPr>
        </w:r>
        <w:r>
          <w:rPr>
            <w:noProof/>
            <w:webHidden/>
          </w:rPr>
          <w:fldChar w:fldCharType="separate"/>
        </w:r>
        <w:r>
          <w:rPr>
            <w:noProof/>
            <w:webHidden/>
          </w:rPr>
          <w:t>23</w:t>
        </w:r>
        <w:r>
          <w:rPr>
            <w:noProof/>
            <w:webHidden/>
          </w:rPr>
          <w:fldChar w:fldCharType="end"/>
        </w:r>
      </w:hyperlink>
    </w:p>
    <w:p w14:paraId="7C67427D" w14:textId="0E303EEB" w:rsidR="004610FA" w:rsidRDefault="004610FA">
      <w:pPr>
        <w:pStyle w:val="TOC4"/>
        <w:rPr>
          <w:rFonts w:eastAsiaTheme="minorEastAsia"/>
          <w:smallCaps w:val="0"/>
          <w:noProof/>
          <w:sz w:val="22"/>
          <w:lang w:val="en-US" w:eastAsia="en-US" w:bidi="ar-SA"/>
        </w:rPr>
      </w:pPr>
      <w:hyperlink w:anchor="_Toc7605537" w:history="1">
        <w:r w:rsidRPr="0041242E">
          <w:rPr>
            <w:rStyle w:val="Hyperlink"/>
            <w:noProof/>
          </w:rPr>
          <w:t>Visual Studio App Center</w:t>
        </w:r>
        <w:r>
          <w:rPr>
            <w:noProof/>
            <w:webHidden/>
          </w:rPr>
          <w:tab/>
        </w:r>
        <w:r>
          <w:rPr>
            <w:noProof/>
            <w:webHidden/>
          </w:rPr>
          <w:fldChar w:fldCharType="begin"/>
        </w:r>
        <w:r>
          <w:rPr>
            <w:noProof/>
            <w:webHidden/>
          </w:rPr>
          <w:instrText xml:space="preserve"> PAGEREF _Toc7605537 \h </w:instrText>
        </w:r>
        <w:r>
          <w:rPr>
            <w:noProof/>
            <w:webHidden/>
          </w:rPr>
        </w:r>
        <w:r>
          <w:rPr>
            <w:noProof/>
            <w:webHidden/>
          </w:rPr>
          <w:fldChar w:fldCharType="separate"/>
        </w:r>
        <w:r>
          <w:rPr>
            <w:noProof/>
            <w:webHidden/>
          </w:rPr>
          <w:t>24</w:t>
        </w:r>
        <w:r>
          <w:rPr>
            <w:noProof/>
            <w:webHidden/>
          </w:rPr>
          <w:fldChar w:fldCharType="end"/>
        </w:r>
      </w:hyperlink>
    </w:p>
    <w:p w14:paraId="206EAB80" w14:textId="63B9677B" w:rsidR="004610FA" w:rsidRDefault="004610FA">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605538" w:history="1">
        <w:r w:rsidRPr="0041242E">
          <w:rPr>
            <w:rStyle w:val="Hyperlink"/>
            <w:noProof/>
          </w:rPr>
          <w:t>Планы Microsoft Azure</w:t>
        </w:r>
        <w:r>
          <w:rPr>
            <w:noProof/>
            <w:webHidden/>
          </w:rPr>
          <w:tab/>
        </w:r>
        <w:r>
          <w:rPr>
            <w:noProof/>
            <w:webHidden/>
          </w:rPr>
          <w:fldChar w:fldCharType="begin"/>
        </w:r>
        <w:r>
          <w:rPr>
            <w:noProof/>
            <w:webHidden/>
          </w:rPr>
          <w:instrText xml:space="preserve"> PAGEREF _Toc7605538 \h </w:instrText>
        </w:r>
        <w:r>
          <w:rPr>
            <w:noProof/>
            <w:webHidden/>
          </w:rPr>
        </w:r>
        <w:r>
          <w:rPr>
            <w:noProof/>
            <w:webHidden/>
          </w:rPr>
          <w:fldChar w:fldCharType="separate"/>
        </w:r>
        <w:r>
          <w:rPr>
            <w:noProof/>
            <w:webHidden/>
          </w:rPr>
          <w:t>24</w:t>
        </w:r>
        <w:r>
          <w:rPr>
            <w:noProof/>
            <w:webHidden/>
          </w:rPr>
          <w:fldChar w:fldCharType="end"/>
        </w:r>
      </w:hyperlink>
    </w:p>
    <w:p w14:paraId="50B60B2A" w14:textId="3BC597F5" w:rsidR="004610FA" w:rsidRDefault="004610FA">
      <w:pPr>
        <w:pStyle w:val="TOC4"/>
        <w:rPr>
          <w:rFonts w:eastAsiaTheme="minorEastAsia"/>
          <w:smallCaps w:val="0"/>
          <w:noProof/>
          <w:sz w:val="22"/>
          <w:lang w:val="en-US" w:eastAsia="en-US" w:bidi="ar-SA"/>
        </w:rPr>
      </w:pPr>
      <w:hyperlink w:anchor="_Toc7605539" w:history="1">
        <w:r w:rsidRPr="0041242E">
          <w:rPr>
            <w:rStyle w:val="Hyperlink"/>
            <w:noProof/>
          </w:rPr>
          <w:t>Azure Active Directory Basic</w:t>
        </w:r>
        <w:r>
          <w:rPr>
            <w:noProof/>
            <w:webHidden/>
          </w:rPr>
          <w:tab/>
        </w:r>
        <w:r>
          <w:rPr>
            <w:noProof/>
            <w:webHidden/>
          </w:rPr>
          <w:fldChar w:fldCharType="begin"/>
        </w:r>
        <w:r>
          <w:rPr>
            <w:noProof/>
            <w:webHidden/>
          </w:rPr>
          <w:instrText xml:space="preserve"> PAGEREF _Toc7605539 \h </w:instrText>
        </w:r>
        <w:r>
          <w:rPr>
            <w:noProof/>
            <w:webHidden/>
          </w:rPr>
        </w:r>
        <w:r>
          <w:rPr>
            <w:noProof/>
            <w:webHidden/>
          </w:rPr>
          <w:fldChar w:fldCharType="separate"/>
        </w:r>
        <w:r>
          <w:rPr>
            <w:noProof/>
            <w:webHidden/>
          </w:rPr>
          <w:t>24</w:t>
        </w:r>
        <w:r>
          <w:rPr>
            <w:noProof/>
            <w:webHidden/>
          </w:rPr>
          <w:fldChar w:fldCharType="end"/>
        </w:r>
      </w:hyperlink>
    </w:p>
    <w:p w14:paraId="72D736E7" w14:textId="3B52AE7D" w:rsidR="004610FA" w:rsidRDefault="004610FA">
      <w:pPr>
        <w:pStyle w:val="TOC4"/>
        <w:rPr>
          <w:rFonts w:eastAsiaTheme="minorEastAsia"/>
          <w:smallCaps w:val="0"/>
          <w:noProof/>
          <w:sz w:val="22"/>
          <w:lang w:val="en-US" w:eastAsia="en-US" w:bidi="ar-SA"/>
        </w:rPr>
      </w:pPr>
      <w:hyperlink w:anchor="_Toc7605540" w:history="1">
        <w:r w:rsidRPr="0041242E">
          <w:rPr>
            <w:rStyle w:val="Hyperlink"/>
            <w:noProof/>
          </w:rPr>
          <w:t>Azure Active Directory Premium</w:t>
        </w:r>
        <w:r>
          <w:rPr>
            <w:noProof/>
            <w:webHidden/>
          </w:rPr>
          <w:tab/>
        </w:r>
        <w:r>
          <w:rPr>
            <w:noProof/>
            <w:webHidden/>
          </w:rPr>
          <w:fldChar w:fldCharType="begin"/>
        </w:r>
        <w:r>
          <w:rPr>
            <w:noProof/>
            <w:webHidden/>
          </w:rPr>
          <w:instrText xml:space="preserve"> PAGEREF _Toc7605540 \h </w:instrText>
        </w:r>
        <w:r>
          <w:rPr>
            <w:noProof/>
            <w:webHidden/>
          </w:rPr>
        </w:r>
        <w:r>
          <w:rPr>
            <w:noProof/>
            <w:webHidden/>
          </w:rPr>
          <w:fldChar w:fldCharType="separate"/>
        </w:r>
        <w:r>
          <w:rPr>
            <w:noProof/>
            <w:webHidden/>
          </w:rPr>
          <w:t>24</w:t>
        </w:r>
        <w:r>
          <w:rPr>
            <w:noProof/>
            <w:webHidden/>
          </w:rPr>
          <w:fldChar w:fldCharType="end"/>
        </w:r>
      </w:hyperlink>
    </w:p>
    <w:p w14:paraId="4562244B" w14:textId="1D11DD01" w:rsidR="004610FA" w:rsidRDefault="004610FA">
      <w:pPr>
        <w:pStyle w:val="TOC4"/>
        <w:rPr>
          <w:rFonts w:eastAsiaTheme="minorEastAsia"/>
          <w:smallCaps w:val="0"/>
          <w:noProof/>
          <w:sz w:val="22"/>
          <w:lang w:val="en-US" w:eastAsia="en-US" w:bidi="ar-SA"/>
        </w:rPr>
      </w:pPr>
      <w:hyperlink w:anchor="_Toc7605541" w:history="1">
        <w:r w:rsidRPr="0041242E">
          <w:rPr>
            <w:rStyle w:val="Hyperlink"/>
            <w:noProof/>
          </w:rPr>
          <w:t>Azure Information Protection Premium</w:t>
        </w:r>
        <w:r>
          <w:rPr>
            <w:noProof/>
            <w:webHidden/>
          </w:rPr>
          <w:tab/>
        </w:r>
        <w:r>
          <w:rPr>
            <w:noProof/>
            <w:webHidden/>
          </w:rPr>
          <w:fldChar w:fldCharType="begin"/>
        </w:r>
        <w:r>
          <w:rPr>
            <w:noProof/>
            <w:webHidden/>
          </w:rPr>
          <w:instrText xml:space="preserve"> PAGEREF _Toc7605541 \h </w:instrText>
        </w:r>
        <w:r>
          <w:rPr>
            <w:noProof/>
            <w:webHidden/>
          </w:rPr>
        </w:r>
        <w:r>
          <w:rPr>
            <w:noProof/>
            <w:webHidden/>
          </w:rPr>
          <w:fldChar w:fldCharType="separate"/>
        </w:r>
        <w:r>
          <w:rPr>
            <w:noProof/>
            <w:webHidden/>
          </w:rPr>
          <w:t>25</w:t>
        </w:r>
        <w:r>
          <w:rPr>
            <w:noProof/>
            <w:webHidden/>
          </w:rPr>
          <w:fldChar w:fldCharType="end"/>
        </w:r>
      </w:hyperlink>
    </w:p>
    <w:p w14:paraId="61172C22" w14:textId="7682119A" w:rsidR="004610FA" w:rsidRDefault="004610FA">
      <w:pPr>
        <w:pStyle w:val="TOC3"/>
        <w:rPr>
          <w:rFonts w:eastAsiaTheme="minorEastAsia"/>
          <w:b w:val="0"/>
          <w:smallCaps w:val="0"/>
          <w:sz w:val="22"/>
          <w:lang w:val="en-US" w:eastAsia="en-US" w:bidi="ar-SA"/>
        </w:rPr>
      </w:pPr>
      <w:hyperlink w:anchor="_Toc7605542" w:history="1">
        <w:r w:rsidRPr="0041242E">
          <w:rPr>
            <w:rStyle w:val="Hyperlink"/>
            <w:lang w:val="fr-FR"/>
          </w:rPr>
          <w:t>Microsoft Dynamics 365 Services</w:t>
        </w:r>
        <w:r>
          <w:rPr>
            <w:webHidden/>
          </w:rPr>
          <w:tab/>
        </w:r>
        <w:r>
          <w:rPr>
            <w:webHidden/>
          </w:rPr>
          <w:fldChar w:fldCharType="begin"/>
        </w:r>
        <w:r>
          <w:rPr>
            <w:webHidden/>
          </w:rPr>
          <w:instrText xml:space="preserve"> PAGEREF _Toc7605542 \h </w:instrText>
        </w:r>
        <w:r>
          <w:rPr>
            <w:webHidden/>
          </w:rPr>
        </w:r>
        <w:r>
          <w:rPr>
            <w:webHidden/>
          </w:rPr>
          <w:fldChar w:fldCharType="separate"/>
        </w:r>
        <w:r>
          <w:rPr>
            <w:webHidden/>
          </w:rPr>
          <w:t>25</w:t>
        </w:r>
        <w:r>
          <w:rPr>
            <w:webHidden/>
          </w:rPr>
          <w:fldChar w:fldCharType="end"/>
        </w:r>
      </w:hyperlink>
    </w:p>
    <w:p w14:paraId="5104FADA" w14:textId="6EC02817" w:rsidR="004610FA" w:rsidRDefault="004610FA">
      <w:pPr>
        <w:pStyle w:val="TOC2"/>
        <w:tabs>
          <w:tab w:val="right" w:leader="dot" w:pos="5030"/>
        </w:tabs>
        <w:rPr>
          <w:rFonts w:eastAsiaTheme="minorEastAsia"/>
          <w:b w:val="0"/>
          <w:smallCaps w:val="0"/>
          <w:noProof/>
          <w:sz w:val="22"/>
          <w:lang w:val="en-US" w:eastAsia="en-US" w:bidi="ar-SA"/>
        </w:rPr>
      </w:pPr>
      <w:hyperlink w:anchor="_Toc7605543" w:history="1">
        <w:r w:rsidRPr="0041242E">
          <w:rPr>
            <w:rStyle w:val="Hyperlink"/>
            <w:noProof/>
          </w:rPr>
          <w:t>Службы Office 365</w:t>
        </w:r>
        <w:r>
          <w:rPr>
            <w:noProof/>
            <w:webHidden/>
          </w:rPr>
          <w:tab/>
        </w:r>
        <w:r>
          <w:rPr>
            <w:noProof/>
            <w:webHidden/>
          </w:rPr>
          <w:fldChar w:fldCharType="begin"/>
        </w:r>
        <w:r>
          <w:rPr>
            <w:noProof/>
            <w:webHidden/>
          </w:rPr>
          <w:instrText xml:space="preserve"> PAGEREF _Toc7605543 \h </w:instrText>
        </w:r>
        <w:r>
          <w:rPr>
            <w:noProof/>
            <w:webHidden/>
          </w:rPr>
        </w:r>
        <w:r>
          <w:rPr>
            <w:noProof/>
            <w:webHidden/>
          </w:rPr>
          <w:fldChar w:fldCharType="separate"/>
        </w:r>
        <w:r>
          <w:rPr>
            <w:noProof/>
            <w:webHidden/>
          </w:rPr>
          <w:t>28</w:t>
        </w:r>
        <w:r>
          <w:rPr>
            <w:noProof/>
            <w:webHidden/>
          </w:rPr>
          <w:fldChar w:fldCharType="end"/>
        </w:r>
      </w:hyperlink>
    </w:p>
    <w:p w14:paraId="4718699E" w14:textId="0621EEAC" w:rsidR="004610FA" w:rsidRDefault="004610FA">
      <w:pPr>
        <w:pStyle w:val="TOC4"/>
        <w:rPr>
          <w:rFonts w:eastAsiaTheme="minorEastAsia"/>
          <w:smallCaps w:val="0"/>
          <w:noProof/>
          <w:sz w:val="22"/>
          <w:lang w:val="en-US" w:eastAsia="en-US" w:bidi="ar-SA"/>
        </w:rPr>
      </w:pPr>
      <w:hyperlink w:anchor="_Toc7605544" w:history="1">
        <w:r w:rsidRPr="0041242E">
          <w:rPr>
            <w:rStyle w:val="Hyperlink"/>
            <w:noProof/>
          </w:rPr>
          <w:t>Службы звука</w:t>
        </w:r>
        <w:r>
          <w:rPr>
            <w:noProof/>
            <w:webHidden/>
          </w:rPr>
          <w:tab/>
        </w:r>
        <w:r>
          <w:rPr>
            <w:noProof/>
            <w:webHidden/>
          </w:rPr>
          <w:fldChar w:fldCharType="begin"/>
        </w:r>
        <w:r>
          <w:rPr>
            <w:noProof/>
            <w:webHidden/>
          </w:rPr>
          <w:instrText xml:space="preserve"> PAGEREF _Toc7605544 \h </w:instrText>
        </w:r>
        <w:r>
          <w:rPr>
            <w:noProof/>
            <w:webHidden/>
          </w:rPr>
        </w:r>
        <w:r>
          <w:rPr>
            <w:noProof/>
            <w:webHidden/>
          </w:rPr>
          <w:fldChar w:fldCharType="separate"/>
        </w:r>
        <w:r>
          <w:rPr>
            <w:noProof/>
            <w:webHidden/>
          </w:rPr>
          <w:t>28</w:t>
        </w:r>
        <w:r>
          <w:rPr>
            <w:noProof/>
            <w:webHidden/>
          </w:rPr>
          <w:fldChar w:fldCharType="end"/>
        </w:r>
      </w:hyperlink>
    </w:p>
    <w:p w14:paraId="0E98A5DF" w14:textId="3FDC1C58" w:rsidR="004610FA" w:rsidRDefault="004610FA">
      <w:pPr>
        <w:pStyle w:val="TOC4"/>
        <w:rPr>
          <w:rFonts w:eastAsiaTheme="minorEastAsia"/>
          <w:smallCaps w:val="0"/>
          <w:noProof/>
          <w:sz w:val="22"/>
          <w:lang w:val="en-US" w:eastAsia="en-US" w:bidi="ar-SA"/>
        </w:rPr>
      </w:pPr>
      <w:hyperlink w:anchor="_Toc7605545" w:history="1">
        <w:r w:rsidRPr="0041242E">
          <w:rPr>
            <w:rStyle w:val="Hyperlink"/>
            <w:noProof/>
          </w:rPr>
          <w:t>Exchange Online</w:t>
        </w:r>
        <w:r>
          <w:rPr>
            <w:noProof/>
            <w:webHidden/>
          </w:rPr>
          <w:tab/>
        </w:r>
        <w:r>
          <w:rPr>
            <w:noProof/>
            <w:webHidden/>
          </w:rPr>
          <w:fldChar w:fldCharType="begin"/>
        </w:r>
        <w:r>
          <w:rPr>
            <w:noProof/>
            <w:webHidden/>
          </w:rPr>
          <w:instrText xml:space="preserve"> PAGEREF _Toc7605545 \h </w:instrText>
        </w:r>
        <w:r>
          <w:rPr>
            <w:noProof/>
            <w:webHidden/>
          </w:rPr>
        </w:r>
        <w:r>
          <w:rPr>
            <w:noProof/>
            <w:webHidden/>
          </w:rPr>
          <w:fldChar w:fldCharType="separate"/>
        </w:r>
        <w:r>
          <w:rPr>
            <w:noProof/>
            <w:webHidden/>
          </w:rPr>
          <w:t>29</w:t>
        </w:r>
        <w:r>
          <w:rPr>
            <w:noProof/>
            <w:webHidden/>
          </w:rPr>
          <w:fldChar w:fldCharType="end"/>
        </w:r>
      </w:hyperlink>
    </w:p>
    <w:p w14:paraId="11201CD4" w14:textId="36F888E6" w:rsidR="004610FA" w:rsidRDefault="004610FA">
      <w:pPr>
        <w:pStyle w:val="TOC4"/>
        <w:rPr>
          <w:rFonts w:eastAsiaTheme="minorEastAsia"/>
          <w:smallCaps w:val="0"/>
          <w:noProof/>
          <w:sz w:val="22"/>
          <w:lang w:val="en-US" w:eastAsia="en-US" w:bidi="ar-SA"/>
        </w:rPr>
      </w:pPr>
      <w:hyperlink w:anchor="_Toc7605546" w:history="1">
        <w:r w:rsidRPr="0041242E">
          <w:rPr>
            <w:rStyle w:val="Hyperlink"/>
            <w:noProof/>
          </w:rPr>
          <w:t>Приложения Office 365</w:t>
        </w:r>
        <w:r>
          <w:rPr>
            <w:noProof/>
            <w:webHidden/>
          </w:rPr>
          <w:tab/>
        </w:r>
        <w:r>
          <w:rPr>
            <w:noProof/>
            <w:webHidden/>
          </w:rPr>
          <w:fldChar w:fldCharType="begin"/>
        </w:r>
        <w:r>
          <w:rPr>
            <w:noProof/>
            <w:webHidden/>
          </w:rPr>
          <w:instrText xml:space="preserve"> PAGEREF _Toc7605546 \h </w:instrText>
        </w:r>
        <w:r>
          <w:rPr>
            <w:noProof/>
            <w:webHidden/>
          </w:rPr>
        </w:r>
        <w:r>
          <w:rPr>
            <w:noProof/>
            <w:webHidden/>
          </w:rPr>
          <w:fldChar w:fldCharType="separate"/>
        </w:r>
        <w:r>
          <w:rPr>
            <w:noProof/>
            <w:webHidden/>
          </w:rPr>
          <w:t>31</w:t>
        </w:r>
        <w:r>
          <w:rPr>
            <w:noProof/>
            <w:webHidden/>
          </w:rPr>
          <w:fldChar w:fldCharType="end"/>
        </w:r>
      </w:hyperlink>
    </w:p>
    <w:p w14:paraId="17FEA911" w14:textId="5ABB27F9" w:rsidR="004610FA" w:rsidRDefault="004610FA">
      <w:pPr>
        <w:pStyle w:val="TOC4"/>
        <w:rPr>
          <w:rFonts w:eastAsiaTheme="minorEastAsia"/>
          <w:smallCaps w:val="0"/>
          <w:noProof/>
          <w:sz w:val="22"/>
          <w:lang w:val="en-US" w:eastAsia="en-US" w:bidi="ar-SA"/>
        </w:rPr>
      </w:pPr>
      <w:hyperlink w:anchor="_Toc7605547" w:history="1">
        <w:r w:rsidRPr="0041242E">
          <w:rPr>
            <w:rStyle w:val="Hyperlink"/>
            <w:noProof/>
          </w:rPr>
          <w:t>Office Online</w:t>
        </w:r>
        <w:r>
          <w:rPr>
            <w:noProof/>
            <w:webHidden/>
          </w:rPr>
          <w:tab/>
        </w:r>
        <w:r>
          <w:rPr>
            <w:noProof/>
            <w:webHidden/>
          </w:rPr>
          <w:fldChar w:fldCharType="begin"/>
        </w:r>
        <w:r>
          <w:rPr>
            <w:noProof/>
            <w:webHidden/>
          </w:rPr>
          <w:instrText xml:space="preserve"> PAGEREF _Toc7605547 \h </w:instrText>
        </w:r>
        <w:r>
          <w:rPr>
            <w:noProof/>
            <w:webHidden/>
          </w:rPr>
        </w:r>
        <w:r>
          <w:rPr>
            <w:noProof/>
            <w:webHidden/>
          </w:rPr>
          <w:fldChar w:fldCharType="separate"/>
        </w:r>
        <w:r>
          <w:rPr>
            <w:noProof/>
            <w:webHidden/>
          </w:rPr>
          <w:t>31</w:t>
        </w:r>
        <w:r>
          <w:rPr>
            <w:noProof/>
            <w:webHidden/>
          </w:rPr>
          <w:fldChar w:fldCharType="end"/>
        </w:r>
      </w:hyperlink>
    </w:p>
    <w:p w14:paraId="1FA89F8F" w14:textId="2F6B2CC1" w:rsidR="004610FA" w:rsidRDefault="004610FA">
      <w:pPr>
        <w:pStyle w:val="TOC4"/>
        <w:rPr>
          <w:rFonts w:eastAsiaTheme="minorEastAsia"/>
          <w:smallCaps w:val="0"/>
          <w:noProof/>
          <w:sz w:val="22"/>
          <w:lang w:val="en-US" w:eastAsia="en-US" w:bidi="ar-SA"/>
        </w:rPr>
      </w:pPr>
      <w:hyperlink w:anchor="_Toc7605548" w:history="1">
        <w:r w:rsidRPr="0041242E">
          <w:rPr>
            <w:rStyle w:val="Hyperlink"/>
            <w:noProof/>
          </w:rPr>
          <w:t>OneDrive для бизнеса</w:t>
        </w:r>
        <w:r>
          <w:rPr>
            <w:noProof/>
            <w:webHidden/>
          </w:rPr>
          <w:tab/>
        </w:r>
        <w:r>
          <w:rPr>
            <w:noProof/>
            <w:webHidden/>
          </w:rPr>
          <w:fldChar w:fldCharType="begin"/>
        </w:r>
        <w:r>
          <w:rPr>
            <w:noProof/>
            <w:webHidden/>
          </w:rPr>
          <w:instrText xml:space="preserve"> PAGEREF _Toc7605548 \h </w:instrText>
        </w:r>
        <w:r>
          <w:rPr>
            <w:noProof/>
            <w:webHidden/>
          </w:rPr>
        </w:r>
        <w:r>
          <w:rPr>
            <w:noProof/>
            <w:webHidden/>
          </w:rPr>
          <w:fldChar w:fldCharType="separate"/>
        </w:r>
        <w:r>
          <w:rPr>
            <w:noProof/>
            <w:webHidden/>
          </w:rPr>
          <w:t>32</w:t>
        </w:r>
        <w:r>
          <w:rPr>
            <w:noProof/>
            <w:webHidden/>
          </w:rPr>
          <w:fldChar w:fldCharType="end"/>
        </w:r>
      </w:hyperlink>
    </w:p>
    <w:p w14:paraId="22FDF523" w14:textId="27355FC1" w:rsidR="004610FA" w:rsidRDefault="004610FA">
      <w:pPr>
        <w:pStyle w:val="TOC4"/>
        <w:rPr>
          <w:rFonts w:eastAsiaTheme="minorEastAsia"/>
          <w:smallCaps w:val="0"/>
          <w:noProof/>
          <w:sz w:val="22"/>
          <w:lang w:val="en-US" w:eastAsia="en-US" w:bidi="ar-SA"/>
        </w:rPr>
      </w:pPr>
      <w:hyperlink w:anchor="_Toc7605549" w:history="1">
        <w:r w:rsidRPr="0041242E">
          <w:rPr>
            <w:rStyle w:val="Hyperlink"/>
            <w:noProof/>
          </w:rPr>
          <w:t>Project Online</w:t>
        </w:r>
        <w:r>
          <w:rPr>
            <w:noProof/>
            <w:webHidden/>
          </w:rPr>
          <w:tab/>
        </w:r>
        <w:r>
          <w:rPr>
            <w:noProof/>
            <w:webHidden/>
          </w:rPr>
          <w:fldChar w:fldCharType="begin"/>
        </w:r>
        <w:r>
          <w:rPr>
            <w:noProof/>
            <w:webHidden/>
          </w:rPr>
          <w:instrText xml:space="preserve"> PAGEREF _Toc7605549 \h </w:instrText>
        </w:r>
        <w:r>
          <w:rPr>
            <w:noProof/>
            <w:webHidden/>
          </w:rPr>
        </w:r>
        <w:r>
          <w:rPr>
            <w:noProof/>
            <w:webHidden/>
          </w:rPr>
          <w:fldChar w:fldCharType="separate"/>
        </w:r>
        <w:r>
          <w:rPr>
            <w:noProof/>
            <w:webHidden/>
          </w:rPr>
          <w:t>32</w:t>
        </w:r>
        <w:r>
          <w:rPr>
            <w:noProof/>
            <w:webHidden/>
          </w:rPr>
          <w:fldChar w:fldCharType="end"/>
        </w:r>
      </w:hyperlink>
    </w:p>
    <w:p w14:paraId="03B1FE6F" w14:textId="596131CA" w:rsidR="004610FA" w:rsidRDefault="004610FA">
      <w:pPr>
        <w:pStyle w:val="TOC4"/>
        <w:rPr>
          <w:rFonts w:eastAsiaTheme="minorEastAsia"/>
          <w:smallCaps w:val="0"/>
          <w:noProof/>
          <w:sz w:val="22"/>
          <w:lang w:val="en-US" w:eastAsia="en-US" w:bidi="ar-SA"/>
        </w:rPr>
      </w:pPr>
      <w:hyperlink w:anchor="_Toc7605550" w:history="1">
        <w:r w:rsidRPr="0041242E">
          <w:rPr>
            <w:rStyle w:val="Hyperlink"/>
            <w:noProof/>
          </w:rPr>
          <w:t>SharePoint Online</w:t>
        </w:r>
        <w:r>
          <w:rPr>
            <w:noProof/>
            <w:webHidden/>
          </w:rPr>
          <w:tab/>
        </w:r>
        <w:r>
          <w:rPr>
            <w:noProof/>
            <w:webHidden/>
          </w:rPr>
          <w:fldChar w:fldCharType="begin"/>
        </w:r>
        <w:r>
          <w:rPr>
            <w:noProof/>
            <w:webHidden/>
          </w:rPr>
          <w:instrText xml:space="preserve"> PAGEREF _Toc7605550 \h </w:instrText>
        </w:r>
        <w:r>
          <w:rPr>
            <w:noProof/>
            <w:webHidden/>
          </w:rPr>
        </w:r>
        <w:r>
          <w:rPr>
            <w:noProof/>
            <w:webHidden/>
          </w:rPr>
          <w:fldChar w:fldCharType="separate"/>
        </w:r>
        <w:r>
          <w:rPr>
            <w:noProof/>
            <w:webHidden/>
          </w:rPr>
          <w:t>32</w:t>
        </w:r>
        <w:r>
          <w:rPr>
            <w:noProof/>
            <w:webHidden/>
          </w:rPr>
          <w:fldChar w:fldCharType="end"/>
        </w:r>
      </w:hyperlink>
    </w:p>
    <w:p w14:paraId="5E7A9D12" w14:textId="0AB40BF4" w:rsidR="004610FA" w:rsidRDefault="004610FA">
      <w:pPr>
        <w:pStyle w:val="TOC4"/>
        <w:rPr>
          <w:rFonts w:eastAsiaTheme="minorEastAsia"/>
          <w:smallCaps w:val="0"/>
          <w:noProof/>
          <w:sz w:val="22"/>
          <w:lang w:val="en-US" w:eastAsia="en-US" w:bidi="ar-SA"/>
        </w:rPr>
      </w:pPr>
      <w:hyperlink w:anchor="_Toc7605551" w:history="1">
        <w:r w:rsidRPr="0041242E">
          <w:rPr>
            <w:rStyle w:val="Hyperlink"/>
            <w:noProof/>
          </w:rPr>
          <w:t>Microsoft Stream</w:t>
        </w:r>
        <w:r>
          <w:rPr>
            <w:noProof/>
            <w:webHidden/>
          </w:rPr>
          <w:tab/>
        </w:r>
        <w:r>
          <w:rPr>
            <w:noProof/>
            <w:webHidden/>
          </w:rPr>
          <w:fldChar w:fldCharType="begin"/>
        </w:r>
        <w:r>
          <w:rPr>
            <w:noProof/>
            <w:webHidden/>
          </w:rPr>
          <w:instrText xml:space="preserve"> PAGEREF _Toc7605551 \h </w:instrText>
        </w:r>
        <w:r>
          <w:rPr>
            <w:noProof/>
            <w:webHidden/>
          </w:rPr>
        </w:r>
        <w:r>
          <w:rPr>
            <w:noProof/>
            <w:webHidden/>
          </w:rPr>
          <w:fldChar w:fldCharType="separate"/>
        </w:r>
        <w:r>
          <w:rPr>
            <w:noProof/>
            <w:webHidden/>
          </w:rPr>
          <w:t>33</w:t>
        </w:r>
        <w:r>
          <w:rPr>
            <w:noProof/>
            <w:webHidden/>
          </w:rPr>
          <w:fldChar w:fldCharType="end"/>
        </w:r>
      </w:hyperlink>
    </w:p>
    <w:p w14:paraId="20E8B6F3" w14:textId="3B2CE3E5" w:rsidR="004610FA" w:rsidRDefault="004610FA">
      <w:pPr>
        <w:pStyle w:val="TOC2"/>
        <w:tabs>
          <w:tab w:val="right" w:leader="dot" w:pos="5030"/>
        </w:tabs>
        <w:rPr>
          <w:rFonts w:eastAsiaTheme="minorEastAsia"/>
          <w:b w:val="0"/>
          <w:smallCaps w:val="0"/>
          <w:noProof/>
          <w:sz w:val="22"/>
          <w:lang w:val="en-US" w:eastAsia="en-US" w:bidi="ar-SA"/>
        </w:rPr>
      </w:pPr>
      <w:hyperlink w:anchor="_Toc7605552" w:history="1">
        <w:r w:rsidRPr="0041242E">
          <w:rPr>
            <w:rStyle w:val="Hyperlink"/>
            <w:noProof/>
          </w:rPr>
          <w:t>Другие веб-службы</w:t>
        </w:r>
        <w:r>
          <w:rPr>
            <w:noProof/>
            <w:webHidden/>
          </w:rPr>
          <w:tab/>
        </w:r>
        <w:r>
          <w:rPr>
            <w:noProof/>
            <w:webHidden/>
          </w:rPr>
          <w:fldChar w:fldCharType="begin"/>
        </w:r>
        <w:r>
          <w:rPr>
            <w:noProof/>
            <w:webHidden/>
          </w:rPr>
          <w:instrText xml:space="preserve"> PAGEREF _Toc7605552 \h </w:instrText>
        </w:r>
        <w:r>
          <w:rPr>
            <w:noProof/>
            <w:webHidden/>
          </w:rPr>
        </w:r>
        <w:r>
          <w:rPr>
            <w:noProof/>
            <w:webHidden/>
          </w:rPr>
          <w:fldChar w:fldCharType="separate"/>
        </w:r>
        <w:r>
          <w:rPr>
            <w:noProof/>
            <w:webHidden/>
          </w:rPr>
          <w:t>33</w:t>
        </w:r>
        <w:r>
          <w:rPr>
            <w:noProof/>
            <w:webHidden/>
          </w:rPr>
          <w:fldChar w:fldCharType="end"/>
        </w:r>
      </w:hyperlink>
    </w:p>
    <w:p w14:paraId="1ABF41FA" w14:textId="7B267116" w:rsidR="004610FA" w:rsidRDefault="004610FA">
      <w:pPr>
        <w:pStyle w:val="TOC4"/>
        <w:rPr>
          <w:rFonts w:eastAsiaTheme="minorEastAsia"/>
          <w:smallCaps w:val="0"/>
          <w:noProof/>
          <w:sz w:val="22"/>
          <w:lang w:val="en-US" w:eastAsia="en-US" w:bidi="ar-SA"/>
        </w:rPr>
      </w:pPr>
      <w:hyperlink w:anchor="_Toc7605553" w:history="1">
        <w:r w:rsidRPr="0041242E">
          <w:rPr>
            <w:rStyle w:val="Hyperlink"/>
            <w:noProof/>
          </w:rPr>
          <w:t>Платформа Bing Maps Mobile Asset Management Platform</w:t>
        </w:r>
        <w:r>
          <w:rPr>
            <w:noProof/>
            <w:webHidden/>
          </w:rPr>
          <w:tab/>
        </w:r>
        <w:r>
          <w:rPr>
            <w:noProof/>
            <w:webHidden/>
          </w:rPr>
          <w:fldChar w:fldCharType="begin"/>
        </w:r>
        <w:r>
          <w:rPr>
            <w:noProof/>
            <w:webHidden/>
          </w:rPr>
          <w:instrText xml:space="preserve"> PAGEREF _Toc7605553 \h </w:instrText>
        </w:r>
        <w:r>
          <w:rPr>
            <w:noProof/>
            <w:webHidden/>
          </w:rPr>
        </w:r>
        <w:r>
          <w:rPr>
            <w:noProof/>
            <w:webHidden/>
          </w:rPr>
          <w:fldChar w:fldCharType="separate"/>
        </w:r>
        <w:r>
          <w:rPr>
            <w:noProof/>
            <w:webHidden/>
          </w:rPr>
          <w:t>33</w:t>
        </w:r>
        <w:r>
          <w:rPr>
            <w:noProof/>
            <w:webHidden/>
          </w:rPr>
          <w:fldChar w:fldCharType="end"/>
        </w:r>
      </w:hyperlink>
    </w:p>
    <w:p w14:paraId="3652C20D" w14:textId="4C36EE24" w:rsidR="004610FA" w:rsidRDefault="004610FA">
      <w:pPr>
        <w:pStyle w:val="TOC4"/>
        <w:rPr>
          <w:rFonts w:eastAsiaTheme="minorEastAsia"/>
          <w:smallCaps w:val="0"/>
          <w:noProof/>
          <w:sz w:val="22"/>
          <w:lang w:val="en-US" w:eastAsia="en-US" w:bidi="ar-SA"/>
        </w:rPr>
      </w:pPr>
      <w:hyperlink w:anchor="_Toc7605554" w:history="1">
        <w:r w:rsidRPr="0041242E">
          <w:rPr>
            <w:rStyle w:val="Hyperlink"/>
            <w:noProof/>
          </w:rPr>
          <w:t>Платформа Bing Maps Transactions and Users</w:t>
        </w:r>
        <w:r>
          <w:rPr>
            <w:noProof/>
            <w:webHidden/>
          </w:rPr>
          <w:tab/>
        </w:r>
        <w:r>
          <w:rPr>
            <w:noProof/>
            <w:webHidden/>
          </w:rPr>
          <w:fldChar w:fldCharType="begin"/>
        </w:r>
        <w:r>
          <w:rPr>
            <w:noProof/>
            <w:webHidden/>
          </w:rPr>
          <w:instrText xml:space="preserve"> PAGEREF _Toc7605554 \h </w:instrText>
        </w:r>
        <w:r>
          <w:rPr>
            <w:noProof/>
            <w:webHidden/>
          </w:rPr>
        </w:r>
        <w:r>
          <w:rPr>
            <w:noProof/>
            <w:webHidden/>
          </w:rPr>
          <w:fldChar w:fldCharType="separate"/>
        </w:r>
        <w:r>
          <w:rPr>
            <w:noProof/>
            <w:webHidden/>
          </w:rPr>
          <w:t>33</w:t>
        </w:r>
        <w:r>
          <w:rPr>
            <w:noProof/>
            <w:webHidden/>
          </w:rPr>
          <w:fldChar w:fldCharType="end"/>
        </w:r>
      </w:hyperlink>
    </w:p>
    <w:p w14:paraId="1FEB4956" w14:textId="26BE877C" w:rsidR="004610FA" w:rsidRDefault="004610FA">
      <w:pPr>
        <w:pStyle w:val="TOC4"/>
        <w:rPr>
          <w:rFonts w:eastAsiaTheme="minorEastAsia"/>
          <w:smallCaps w:val="0"/>
          <w:noProof/>
          <w:sz w:val="22"/>
          <w:lang w:val="en-US" w:eastAsia="en-US" w:bidi="ar-SA"/>
        </w:rPr>
      </w:pPr>
      <w:hyperlink w:anchor="_Toc7605555" w:history="1">
        <w:r w:rsidRPr="0041242E">
          <w:rPr>
            <w:rStyle w:val="Hyperlink"/>
            <w:noProof/>
          </w:rPr>
          <w:t>Основные службы платформы бизнес-приложений</w:t>
        </w:r>
        <w:r>
          <w:rPr>
            <w:noProof/>
            <w:webHidden/>
          </w:rPr>
          <w:tab/>
        </w:r>
        <w:r>
          <w:rPr>
            <w:noProof/>
            <w:webHidden/>
          </w:rPr>
          <w:fldChar w:fldCharType="begin"/>
        </w:r>
        <w:r>
          <w:rPr>
            <w:noProof/>
            <w:webHidden/>
          </w:rPr>
          <w:instrText xml:space="preserve"> PAGEREF _Toc7605555 \h </w:instrText>
        </w:r>
        <w:r>
          <w:rPr>
            <w:noProof/>
            <w:webHidden/>
          </w:rPr>
        </w:r>
        <w:r>
          <w:rPr>
            <w:noProof/>
            <w:webHidden/>
          </w:rPr>
          <w:fldChar w:fldCharType="separate"/>
        </w:r>
        <w:r>
          <w:rPr>
            <w:noProof/>
            <w:webHidden/>
          </w:rPr>
          <w:t>34</w:t>
        </w:r>
        <w:r>
          <w:rPr>
            <w:noProof/>
            <w:webHidden/>
          </w:rPr>
          <w:fldChar w:fldCharType="end"/>
        </w:r>
      </w:hyperlink>
    </w:p>
    <w:p w14:paraId="20692F34" w14:textId="0CDB93B0" w:rsidR="004610FA" w:rsidRDefault="004610FA">
      <w:pPr>
        <w:pStyle w:val="TOC4"/>
        <w:rPr>
          <w:rFonts w:eastAsiaTheme="minorEastAsia"/>
          <w:smallCaps w:val="0"/>
          <w:noProof/>
          <w:sz w:val="22"/>
          <w:lang w:val="en-US" w:eastAsia="en-US" w:bidi="ar-SA"/>
        </w:rPr>
      </w:pPr>
      <w:hyperlink w:anchor="_Toc7605556" w:history="1">
        <w:r w:rsidRPr="0041242E">
          <w:rPr>
            <w:rStyle w:val="Hyperlink"/>
            <w:noProof/>
          </w:rPr>
          <w:t>GitHub Enterprise</w:t>
        </w:r>
        <w:r>
          <w:rPr>
            <w:noProof/>
            <w:webHidden/>
          </w:rPr>
          <w:tab/>
        </w:r>
        <w:r>
          <w:rPr>
            <w:noProof/>
            <w:webHidden/>
          </w:rPr>
          <w:fldChar w:fldCharType="begin"/>
        </w:r>
        <w:r>
          <w:rPr>
            <w:noProof/>
            <w:webHidden/>
          </w:rPr>
          <w:instrText xml:space="preserve"> PAGEREF _Toc7605556 \h </w:instrText>
        </w:r>
        <w:r>
          <w:rPr>
            <w:noProof/>
            <w:webHidden/>
          </w:rPr>
        </w:r>
        <w:r>
          <w:rPr>
            <w:noProof/>
            <w:webHidden/>
          </w:rPr>
          <w:fldChar w:fldCharType="separate"/>
        </w:r>
        <w:r>
          <w:rPr>
            <w:noProof/>
            <w:webHidden/>
          </w:rPr>
          <w:t>34</w:t>
        </w:r>
        <w:r>
          <w:rPr>
            <w:noProof/>
            <w:webHidden/>
          </w:rPr>
          <w:fldChar w:fldCharType="end"/>
        </w:r>
      </w:hyperlink>
    </w:p>
    <w:p w14:paraId="7E4491E3" w14:textId="552E2709" w:rsidR="004610FA" w:rsidRDefault="004610FA">
      <w:pPr>
        <w:pStyle w:val="TOC4"/>
        <w:rPr>
          <w:rFonts w:eastAsiaTheme="minorEastAsia"/>
          <w:smallCaps w:val="0"/>
          <w:noProof/>
          <w:sz w:val="22"/>
          <w:lang w:val="en-US" w:eastAsia="en-US" w:bidi="ar-SA"/>
        </w:rPr>
      </w:pPr>
      <w:hyperlink w:anchor="_Toc7605557" w:history="1">
        <w:r w:rsidRPr="0041242E">
          <w:rPr>
            <w:rStyle w:val="Hyperlink"/>
            <w:noProof/>
          </w:rPr>
          <w:t>Microsoft Cloud App Security</w:t>
        </w:r>
        <w:r>
          <w:rPr>
            <w:noProof/>
            <w:webHidden/>
          </w:rPr>
          <w:tab/>
        </w:r>
        <w:r>
          <w:rPr>
            <w:noProof/>
            <w:webHidden/>
          </w:rPr>
          <w:fldChar w:fldCharType="begin"/>
        </w:r>
        <w:r>
          <w:rPr>
            <w:noProof/>
            <w:webHidden/>
          </w:rPr>
          <w:instrText xml:space="preserve"> PAGEREF _Toc7605557 \h </w:instrText>
        </w:r>
        <w:r>
          <w:rPr>
            <w:noProof/>
            <w:webHidden/>
          </w:rPr>
        </w:r>
        <w:r>
          <w:rPr>
            <w:noProof/>
            <w:webHidden/>
          </w:rPr>
          <w:fldChar w:fldCharType="separate"/>
        </w:r>
        <w:r>
          <w:rPr>
            <w:noProof/>
            <w:webHidden/>
          </w:rPr>
          <w:t>35</w:t>
        </w:r>
        <w:r>
          <w:rPr>
            <w:noProof/>
            <w:webHidden/>
          </w:rPr>
          <w:fldChar w:fldCharType="end"/>
        </w:r>
      </w:hyperlink>
    </w:p>
    <w:p w14:paraId="279DB3EB" w14:textId="2117C998" w:rsidR="004610FA" w:rsidRDefault="004610FA">
      <w:pPr>
        <w:pStyle w:val="TOC4"/>
        <w:rPr>
          <w:rFonts w:eastAsiaTheme="minorEastAsia"/>
          <w:smallCaps w:val="0"/>
          <w:noProof/>
          <w:sz w:val="22"/>
          <w:lang w:val="en-US" w:eastAsia="en-US" w:bidi="ar-SA"/>
        </w:rPr>
      </w:pPr>
      <w:hyperlink w:anchor="_Toc7605558" w:history="1">
        <w:r w:rsidRPr="0041242E">
          <w:rPr>
            <w:rStyle w:val="Hyperlink"/>
            <w:noProof/>
          </w:rPr>
          <w:t>Подключение к данным Microsoft Graph для Независимых поставщиков ПО</w:t>
        </w:r>
        <w:r>
          <w:rPr>
            <w:noProof/>
            <w:webHidden/>
          </w:rPr>
          <w:tab/>
        </w:r>
        <w:r>
          <w:rPr>
            <w:noProof/>
            <w:webHidden/>
          </w:rPr>
          <w:fldChar w:fldCharType="begin"/>
        </w:r>
        <w:r>
          <w:rPr>
            <w:noProof/>
            <w:webHidden/>
          </w:rPr>
          <w:instrText xml:space="preserve"> PAGEREF _Toc7605558 \h </w:instrText>
        </w:r>
        <w:r>
          <w:rPr>
            <w:noProof/>
            <w:webHidden/>
          </w:rPr>
        </w:r>
        <w:r>
          <w:rPr>
            <w:noProof/>
            <w:webHidden/>
          </w:rPr>
          <w:fldChar w:fldCharType="separate"/>
        </w:r>
        <w:r>
          <w:rPr>
            <w:noProof/>
            <w:webHidden/>
          </w:rPr>
          <w:t>35</w:t>
        </w:r>
        <w:r>
          <w:rPr>
            <w:noProof/>
            <w:webHidden/>
          </w:rPr>
          <w:fldChar w:fldCharType="end"/>
        </w:r>
      </w:hyperlink>
    </w:p>
    <w:p w14:paraId="680BFAFC" w14:textId="5140D406" w:rsidR="004610FA" w:rsidRDefault="004610FA">
      <w:pPr>
        <w:pStyle w:val="TOC4"/>
        <w:rPr>
          <w:rFonts w:eastAsiaTheme="minorEastAsia"/>
          <w:smallCaps w:val="0"/>
          <w:noProof/>
          <w:sz w:val="22"/>
          <w:lang w:val="en-US" w:eastAsia="en-US" w:bidi="ar-SA"/>
        </w:rPr>
      </w:pPr>
      <w:hyperlink w:anchor="_Toc7605559" w:history="1">
        <w:r w:rsidRPr="0041242E">
          <w:rPr>
            <w:rStyle w:val="Hyperlink"/>
            <w:noProof/>
          </w:rPr>
          <w:t>Служба Microsoft Healthcare Bot</w:t>
        </w:r>
        <w:r>
          <w:rPr>
            <w:noProof/>
            <w:webHidden/>
          </w:rPr>
          <w:tab/>
        </w:r>
        <w:r>
          <w:rPr>
            <w:noProof/>
            <w:webHidden/>
          </w:rPr>
          <w:fldChar w:fldCharType="begin"/>
        </w:r>
        <w:r>
          <w:rPr>
            <w:noProof/>
            <w:webHidden/>
          </w:rPr>
          <w:instrText xml:space="preserve"> PAGEREF _Toc7605559 \h </w:instrText>
        </w:r>
        <w:r>
          <w:rPr>
            <w:noProof/>
            <w:webHidden/>
          </w:rPr>
        </w:r>
        <w:r>
          <w:rPr>
            <w:noProof/>
            <w:webHidden/>
          </w:rPr>
          <w:fldChar w:fldCharType="separate"/>
        </w:r>
        <w:r>
          <w:rPr>
            <w:noProof/>
            <w:webHidden/>
          </w:rPr>
          <w:t>35</w:t>
        </w:r>
        <w:r>
          <w:rPr>
            <w:noProof/>
            <w:webHidden/>
          </w:rPr>
          <w:fldChar w:fldCharType="end"/>
        </w:r>
      </w:hyperlink>
    </w:p>
    <w:p w14:paraId="2EA893BA" w14:textId="586CA38E" w:rsidR="004610FA" w:rsidRDefault="004610FA">
      <w:pPr>
        <w:pStyle w:val="TOC4"/>
        <w:rPr>
          <w:rFonts w:eastAsiaTheme="minorEastAsia"/>
          <w:smallCaps w:val="0"/>
          <w:noProof/>
          <w:sz w:val="22"/>
          <w:lang w:val="en-US" w:eastAsia="en-US" w:bidi="ar-SA"/>
        </w:rPr>
      </w:pPr>
      <w:hyperlink w:anchor="_Toc7605560" w:history="1">
        <w:r w:rsidRPr="0041242E">
          <w:rPr>
            <w:rStyle w:val="Hyperlink"/>
            <w:noProof/>
          </w:rPr>
          <w:t>Microsoft Intune</w:t>
        </w:r>
        <w:r>
          <w:rPr>
            <w:noProof/>
            <w:webHidden/>
          </w:rPr>
          <w:tab/>
        </w:r>
        <w:r>
          <w:rPr>
            <w:noProof/>
            <w:webHidden/>
          </w:rPr>
          <w:fldChar w:fldCharType="begin"/>
        </w:r>
        <w:r>
          <w:rPr>
            <w:noProof/>
            <w:webHidden/>
          </w:rPr>
          <w:instrText xml:space="preserve"> PAGEREF _Toc7605560 \h </w:instrText>
        </w:r>
        <w:r>
          <w:rPr>
            <w:noProof/>
            <w:webHidden/>
          </w:rPr>
        </w:r>
        <w:r>
          <w:rPr>
            <w:noProof/>
            <w:webHidden/>
          </w:rPr>
          <w:fldChar w:fldCharType="separate"/>
        </w:r>
        <w:r>
          <w:rPr>
            <w:noProof/>
            <w:webHidden/>
          </w:rPr>
          <w:t>36</w:t>
        </w:r>
        <w:r>
          <w:rPr>
            <w:noProof/>
            <w:webHidden/>
          </w:rPr>
          <w:fldChar w:fldCharType="end"/>
        </w:r>
      </w:hyperlink>
    </w:p>
    <w:p w14:paraId="14381BEB" w14:textId="5CB96822" w:rsidR="004610FA" w:rsidRDefault="004610FA">
      <w:pPr>
        <w:pStyle w:val="TOC4"/>
        <w:rPr>
          <w:rFonts w:eastAsiaTheme="minorEastAsia"/>
          <w:smallCaps w:val="0"/>
          <w:noProof/>
          <w:sz w:val="22"/>
          <w:lang w:val="en-US" w:eastAsia="en-US" w:bidi="ar-SA"/>
        </w:rPr>
      </w:pPr>
      <w:hyperlink w:anchor="_Toc7605561" w:history="1">
        <w:r w:rsidRPr="0041242E">
          <w:rPr>
            <w:rStyle w:val="Hyperlink"/>
            <w:noProof/>
          </w:rPr>
          <w:t>Microsoft Learning</w:t>
        </w:r>
        <w:r>
          <w:rPr>
            <w:noProof/>
            <w:webHidden/>
          </w:rPr>
          <w:tab/>
        </w:r>
        <w:r>
          <w:rPr>
            <w:noProof/>
            <w:webHidden/>
          </w:rPr>
          <w:fldChar w:fldCharType="begin"/>
        </w:r>
        <w:r>
          <w:rPr>
            <w:noProof/>
            <w:webHidden/>
          </w:rPr>
          <w:instrText xml:space="preserve"> PAGEREF _Toc7605561 \h </w:instrText>
        </w:r>
        <w:r>
          <w:rPr>
            <w:noProof/>
            <w:webHidden/>
          </w:rPr>
        </w:r>
        <w:r>
          <w:rPr>
            <w:noProof/>
            <w:webHidden/>
          </w:rPr>
          <w:fldChar w:fldCharType="separate"/>
        </w:r>
        <w:r>
          <w:rPr>
            <w:noProof/>
            <w:webHidden/>
          </w:rPr>
          <w:t>36</w:t>
        </w:r>
        <w:r>
          <w:rPr>
            <w:noProof/>
            <w:webHidden/>
          </w:rPr>
          <w:fldChar w:fldCharType="end"/>
        </w:r>
      </w:hyperlink>
    </w:p>
    <w:p w14:paraId="4793B593" w14:textId="19F39E82" w:rsidR="004610FA" w:rsidRDefault="004610FA">
      <w:pPr>
        <w:pStyle w:val="TOC4"/>
        <w:rPr>
          <w:rFonts w:eastAsiaTheme="minorEastAsia"/>
          <w:smallCaps w:val="0"/>
          <w:noProof/>
          <w:sz w:val="22"/>
          <w:lang w:val="en-US" w:eastAsia="en-US" w:bidi="ar-SA"/>
        </w:rPr>
      </w:pPr>
      <w:hyperlink w:anchor="_Toc7605562" w:history="1">
        <w:r w:rsidRPr="0041242E">
          <w:rPr>
            <w:rStyle w:val="Hyperlink"/>
            <w:noProof/>
          </w:rPr>
          <w:t>Microsoft Search in Bing</w:t>
        </w:r>
        <w:r>
          <w:rPr>
            <w:noProof/>
            <w:webHidden/>
          </w:rPr>
          <w:tab/>
        </w:r>
        <w:r>
          <w:rPr>
            <w:noProof/>
            <w:webHidden/>
          </w:rPr>
          <w:fldChar w:fldCharType="begin"/>
        </w:r>
        <w:r>
          <w:rPr>
            <w:noProof/>
            <w:webHidden/>
          </w:rPr>
          <w:instrText xml:space="preserve"> PAGEREF _Toc7605562 \h </w:instrText>
        </w:r>
        <w:r>
          <w:rPr>
            <w:noProof/>
            <w:webHidden/>
          </w:rPr>
        </w:r>
        <w:r>
          <w:rPr>
            <w:noProof/>
            <w:webHidden/>
          </w:rPr>
          <w:fldChar w:fldCharType="separate"/>
        </w:r>
        <w:r>
          <w:rPr>
            <w:noProof/>
            <w:webHidden/>
          </w:rPr>
          <w:t>37</w:t>
        </w:r>
        <w:r>
          <w:rPr>
            <w:noProof/>
            <w:webHidden/>
          </w:rPr>
          <w:fldChar w:fldCharType="end"/>
        </w:r>
      </w:hyperlink>
    </w:p>
    <w:p w14:paraId="08A9B2E1" w14:textId="08E5FDD4" w:rsidR="004610FA" w:rsidRDefault="004610FA">
      <w:pPr>
        <w:pStyle w:val="TOC4"/>
        <w:rPr>
          <w:rFonts w:eastAsiaTheme="minorEastAsia"/>
          <w:smallCaps w:val="0"/>
          <w:noProof/>
          <w:sz w:val="22"/>
          <w:lang w:val="en-US" w:eastAsia="en-US" w:bidi="ar-SA"/>
        </w:rPr>
      </w:pPr>
      <w:hyperlink w:anchor="_Toc7605563" w:history="1">
        <w:r w:rsidRPr="0041242E">
          <w:rPr>
            <w:rStyle w:val="Hyperlink"/>
            <w:noProof/>
          </w:rPr>
          <w:t>Minecraft: Education Edition</w:t>
        </w:r>
        <w:r>
          <w:rPr>
            <w:noProof/>
            <w:webHidden/>
          </w:rPr>
          <w:tab/>
        </w:r>
        <w:r>
          <w:rPr>
            <w:noProof/>
            <w:webHidden/>
          </w:rPr>
          <w:fldChar w:fldCharType="begin"/>
        </w:r>
        <w:r>
          <w:rPr>
            <w:noProof/>
            <w:webHidden/>
          </w:rPr>
          <w:instrText xml:space="preserve"> PAGEREF _Toc7605563 \h </w:instrText>
        </w:r>
        <w:r>
          <w:rPr>
            <w:noProof/>
            <w:webHidden/>
          </w:rPr>
        </w:r>
        <w:r>
          <w:rPr>
            <w:noProof/>
            <w:webHidden/>
          </w:rPr>
          <w:fldChar w:fldCharType="separate"/>
        </w:r>
        <w:r>
          <w:rPr>
            <w:noProof/>
            <w:webHidden/>
          </w:rPr>
          <w:t>37</w:t>
        </w:r>
        <w:r>
          <w:rPr>
            <w:noProof/>
            <w:webHidden/>
          </w:rPr>
          <w:fldChar w:fldCharType="end"/>
        </w:r>
      </w:hyperlink>
    </w:p>
    <w:p w14:paraId="7140197B" w14:textId="03B012AA" w:rsidR="004610FA" w:rsidRDefault="004610FA">
      <w:pPr>
        <w:pStyle w:val="TOC4"/>
        <w:rPr>
          <w:rFonts w:eastAsiaTheme="minorEastAsia"/>
          <w:smallCaps w:val="0"/>
          <w:noProof/>
          <w:sz w:val="22"/>
          <w:lang w:val="en-US" w:eastAsia="en-US" w:bidi="ar-SA"/>
        </w:rPr>
      </w:pPr>
      <w:hyperlink w:anchor="_Toc7605564" w:history="1">
        <w:r w:rsidRPr="0041242E">
          <w:rPr>
            <w:rStyle w:val="Hyperlink"/>
            <w:noProof/>
          </w:rPr>
          <w:t>Office 365 Developer</w:t>
        </w:r>
        <w:r>
          <w:rPr>
            <w:noProof/>
            <w:webHidden/>
          </w:rPr>
          <w:tab/>
        </w:r>
        <w:r>
          <w:rPr>
            <w:noProof/>
            <w:webHidden/>
          </w:rPr>
          <w:fldChar w:fldCharType="begin"/>
        </w:r>
        <w:r>
          <w:rPr>
            <w:noProof/>
            <w:webHidden/>
          </w:rPr>
          <w:instrText xml:space="preserve"> PAGEREF _Toc7605564 \h </w:instrText>
        </w:r>
        <w:r>
          <w:rPr>
            <w:noProof/>
            <w:webHidden/>
          </w:rPr>
        </w:r>
        <w:r>
          <w:rPr>
            <w:noProof/>
            <w:webHidden/>
          </w:rPr>
          <w:fldChar w:fldCharType="separate"/>
        </w:r>
        <w:r>
          <w:rPr>
            <w:noProof/>
            <w:webHidden/>
          </w:rPr>
          <w:t>37</w:t>
        </w:r>
        <w:r>
          <w:rPr>
            <w:noProof/>
            <w:webHidden/>
          </w:rPr>
          <w:fldChar w:fldCharType="end"/>
        </w:r>
      </w:hyperlink>
    </w:p>
    <w:p w14:paraId="431E8948" w14:textId="1AAC09F2" w:rsidR="004610FA" w:rsidRDefault="004610FA">
      <w:pPr>
        <w:pStyle w:val="TOC4"/>
        <w:rPr>
          <w:rFonts w:eastAsiaTheme="minorEastAsia"/>
          <w:smallCaps w:val="0"/>
          <w:noProof/>
          <w:sz w:val="22"/>
          <w:lang w:val="en-US" w:eastAsia="en-US" w:bidi="ar-SA"/>
        </w:rPr>
      </w:pPr>
      <w:hyperlink w:anchor="_Toc7605565" w:history="1">
        <w:r w:rsidRPr="0041242E">
          <w:rPr>
            <w:rStyle w:val="Hyperlink"/>
            <w:noProof/>
          </w:rPr>
          <w:t>Операционная система Windows для настольных компьютеров</w:t>
        </w:r>
        <w:r>
          <w:rPr>
            <w:noProof/>
            <w:webHidden/>
          </w:rPr>
          <w:tab/>
        </w:r>
        <w:r>
          <w:rPr>
            <w:noProof/>
            <w:webHidden/>
          </w:rPr>
          <w:fldChar w:fldCharType="begin"/>
        </w:r>
        <w:r>
          <w:rPr>
            <w:noProof/>
            <w:webHidden/>
          </w:rPr>
          <w:instrText xml:space="preserve"> PAGEREF _Toc7605565 \h </w:instrText>
        </w:r>
        <w:r>
          <w:rPr>
            <w:noProof/>
            <w:webHidden/>
          </w:rPr>
        </w:r>
        <w:r>
          <w:rPr>
            <w:noProof/>
            <w:webHidden/>
          </w:rPr>
          <w:fldChar w:fldCharType="separate"/>
        </w:r>
        <w:r>
          <w:rPr>
            <w:noProof/>
            <w:webHidden/>
          </w:rPr>
          <w:t>37</w:t>
        </w:r>
        <w:r>
          <w:rPr>
            <w:noProof/>
            <w:webHidden/>
          </w:rPr>
          <w:fldChar w:fldCharType="end"/>
        </w:r>
      </w:hyperlink>
    </w:p>
    <w:p w14:paraId="058563E7" w14:textId="3D7E05BB" w:rsidR="004610FA" w:rsidRDefault="004610FA">
      <w:pPr>
        <w:pStyle w:val="TOC1"/>
        <w:tabs>
          <w:tab w:val="right" w:leader="dot" w:pos="5030"/>
        </w:tabs>
        <w:rPr>
          <w:rFonts w:eastAsiaTheme="minorEastAsia"/>
          <w:b w:val="0"/>
          <w:caps w:val="0"/>
          <w:noProof/>
          <w:sz w:val="22"/>
          <w:lang w:val="en-US" w:eastAsia="en-US" w:bidi="ar-SA"/>
        </w:rPr>
      </w:pPr>
      <w:hyperlink w:anchor="_Toc7605566" w:history="1">
        <w:r w:rsidRPr="0041242E">
          <w:rPr>
            <w:rStyle w:val="Hyperlink"/>
            <w:noProof/>
          </w:rPr>
          <w:t>Вложение 1 — Уведомления</w:t>
        </w:r>
        <w:r>
          <w:rPr>
            <w:noProof/>
            <w:webHidden/>
          </w:rPr>
          <w:tab/>
        </w:r>
        <w:r>
          <w:rPr>
            <w:noProof/>
            <w:webHidden/>
          </w:rPr>
          <w:fldChar w:fldCharType="begin"/>
        </w:r>
        <w:r>
          <w:rPr>
            <w:noProof/>
            <w:webHidden/>
          </w:rPr>
          <w:instrText xml:space="preserve"> PAGEREF _Toc7605566 \h </w:instrText>
        </w:r>
        <w:r>
          <w:rPr>
            <w:noProof/>
            <w:webHidden/>
          </w:rPr>
        </w:r>
        <w:r>
          <w:rPr>
            <w:noProof/>
            <w:webHidden/>
          </w:rPr>
          <w:fldChar w:fldCharType="separate"/>
        </w:r>
        <w:r>
          <w:rPr>
            <w:noProof/>
            <w:webHidden/>
          </w:rPr>
          <w:t>38</w:t>
        </w:r>
        <w:r>
          <w:rPr>
            <w:noProof/>
            <w:webHidden/>
          </w:rPr>
          <w:fldChar w:fldCharType="end"/>
        </w:r>
      </w:hyperlink>
    </w:p>
    <w:p w14:paraId="6956591A" w14:textId="3D15D7B1" w:rsidR="004610FA" w:rsidRDefault="004610FA">
      <w:pPr>
        <w:pStyle w:val="TOC3"/>
        <w:rPr>
          <w:rFonts w:eastAsiaTheme="minorEastAsia"/>
          <w:b w:val="0"/>
          <w:smallCaps w:val="0"/>
          <w:sz w:val="22"/>
          <w:lang w:val="en-US" w:eastAsia="en-US" w:bidi="ar-SA"/>
        </w:rPr>
      </w:pPr>
      <w:hyperlink w:anchor="_Toc7605567" w:history="1">
        <w:r w:rsidRPr="0041242E">
          <w:rPr>
            <w:rStyle w:val="Hyperlink"/>
          </w:rPr>
          <w:t>Bing Maps</w:t>
        </w:r>
        <w:r>
          <w:rPr>
            <w:webHidden/>
          </w:rPr>
          <w:tab/>
        </w:r>
        <w:r>
          <w:rPr>
            <w:webHidden/>
          </w:rPr>
          <w:fldChar w:fldCharType="begin"/>
        </w:r>
        <w:r>
          <w:rPr>
            <w:webHidden/>
          </w:rPr>
          <w:instrText xml:space="preserve"> PAGEREF _Toc7605567 \h </w:instrText>
        </w:r>
        <w:r>
          <w:rPr>
            <w:webHidden/>
          </w:rPr>
        </w:r>
        <w:r>
          <w:rPr>
            <w:webHidden/>
          </w:rPr>
          <w:fldChar w:fldCharType="separate"/>
        </w:r>
        <w:r>
          <w:rPr>
            <w:webHidden/>
          </w:rPr>
          <w:t>38</w:t>
        </w:r>
        <w:r>
          <w:rPr>
            <w:webHidden/>
          </w:rPr>
          <w:fldChar w:fldCharType="end"/>
        </w:r>
      </w:hyperlink>
    </w:p>
    <w:p w14:paraId="30A51F86" w14:textId="2D0F4ADD" w:rsidR="004610FA" w:rsidRDefault="004610FA">
      <w:pPr>
        <w:pStyle w:val="TOC3"/>
        <w:rPr>
          <w:rFonts w:eastAsiaTheme="minorEastAsia"/>
          <w:b w:val="0"/>
          <w:smallCaps w:val="0"/>
          <w:sz w:val="22"/>
          <w:lang w:val="en-US" w:eastAsia="en-US" w:bidi="ar-SA"/>
        </w:rPr>
      </w:pPr>
      <w:hyperlink w:anchor="_Toc7605568" w:history="1">
        <w:r w:rsidRPr="0041242E">
          <w:rPr>
            <w:rStyle w:val="Hyperlink"/>
          </w:rPr>
          <w:t>Профессиональные услуги</w:t>
        </w:r>
        <w:r>
          <w:rPr>
            <w:webHidden/>
          </w:rPr>
          <w:tab/>
        </w:r>
        <w:r>
          <w:rPr>
            <w:webHidden/>
          </w:rPr>
          <w:fldChar w:fldCharType="begin"/>
        </w:r>
        <w:r>
          <w:rPr>
            <w:webHidden/>
          </w:rPr>
          <w:instrText xml:space="preserve"> PAGEREF _Toc7605568 \h </w:instrText>
        </w:r>
        <w:r>
          <w:rPr>
            <w:webHidden/>
          </w:rPr>
        </w:r>
        <w:r>
          <w:rPr>
            <w:webHidden/>
          </w:rPr>
          <w:fldChar w:fldCharType="separate"/>
        </w:r>
        <w:r>
          <w:rPr>
            <w:webHidden/>
          </w:rPr>
          <w:t>38</w:t>
        </w:r>
        <w:r>
          <w:rPr>
            <w:webHidden/>
          </w:rPr>
          <w:fldChar w:fldCharType="end"/>
        </w:r>
      </w:hyperlink>
    </w:p>
    <w:p w14:paraId="49B732CB" w14:textId="028CDD5F" w:rsidR="004610FA" w:rsidRDefault="004610FA">
      <w:pPr>
        <w:pStyle w:val="TOC3"/>
        <w:rPr>
          <w:rFonts w:eastAsiaTheme="minorEastAsia"/>
          <w:b w:val="0"/>
          <w:smallCaps w:val="0"/>
          <w:sz w:val="22"/>
          <w:lang w:val="en-US" w:eastAsia="en-US" w:bidi="ar-SA"/>
        </w:rPr>
      </w:pPr>
      <w:hyperlink w:anchor="_Toc7605569" w:history="1">
        <w:r w:rsidRPr="0041242E">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_Toc7605569 \h </w:instrText>
        </w:r>
        <w:r>
          <w:rPr>
            <w:webHidden/>
          </w:rPr>
        </w:r>
        <w:r>
          <w:rPr>
            <w:webHidden/>
          </w:rPr>
          <w:fldChar w:fldCharType="separate"/>
        </w:r>
        <w:r>
          <w:rPr>
            <w:webHidden/>
          </w:rPr>
          <w:t>41</w:t>
        </w:r>
        <w:r>
          <w:rPr>
            <w:webHidden/>
          </w:rPr>
          <w:fldChar w:fldCharType="end"/>
        </w:r>
      </w:hyperlink>
    </w:p>
    <w:p w14:paraId="14246ACB" w14:textId="1068FAE7" w:rsidR="004610FA" w:rsidRDefault="004610FA">
      <w:pPr>
        <w:pStyle w:val="TOC3"/>
        <w:rPr>
          <w:rFonts w:eastAsiaTheme="minorEastAsia"/>
          <w:b w:val="0"/>
          <w:smallCaps w:val="0"/>
          <w:sz w:val="22"/>
          <w:lang w:val="en-US" w:eastAsia="en-US" w:bidi="ar-SA"/>
        </w:rPr>
      </w:pPr>
      <w:hyperlink w:anchor="_Toc7605570" w:history="1">
        <w:r w:rsidRPr="0041242E">
          <w:rPr>
            <w:rStyle w:val="Hyperlink"/>
          </w:rPr>
          <w:t>Уведомление о проигрывателе Adobe Flash Player</w:t>
        </w:r>
        <w:r>
          <w:rPr>
            <w:webHidden/>
          </w:rPr>
          <w:tab/>
        </w:r>
        <w:r>
          <w:rPr>
            <w:webHidden/>
          </w:rPr>
          <w:fldChar w:fldCharType="begin"/>
        </w:r>
        <w:r>
          <w:rPr>
            <w:webHidden/>
          </w:rPr>
          <w:instrText xml:space="preserve"> PAGEREF _Toc7605570 \h </w:instrText>
        </w:r>
        <w:r>
          <w:rPr>
            <w:webHidden/>
          </w:rPr>
        </w:r>
        <w:r>
          <w:rPr>
            <w:webHidden/>
          </w:rPr>
          <w:fldChar w:fldCharType="separate"/>
        </w:r>
        <w:r>
          <w:rPr>
            <w:webHidden/>
          </w:rPr>
          <w:t>41</w:t>
        </w:r>
        <w:r>
          <w:rPr>
            <w:webHidden/>
          </w:rPr>
          <w:fldChar w:fldCharType="end"/>
        </w:r>
      </w:hyperlink>
    </w:p>
    <w:p w14:paraId="5421A771" w14:textId="1812BEBB" w:rsidR="004610FA" w:rsidRDefault="004610FA">
      <w:pPr>
        <w:pStyle w:val="TOC3"/>
        <w:rPr>
          <w:rFonts w:eastAsiaTheme="minorEastAsia"/>
          <w:b w:val="0"/>
          <w:smallCaps w:val="0"/>
          <w:sz w:val="22"/>
          <w:lang w:val="en-US" w:eastAsia="en-US" w:bidi="ar-SA"/>
        </w:rPr>
      </w:pPr>
      <w:hyperlink w:anchor="_Toc7605571" w:history="1">
        <w:r w:rsidRPr="0041242E">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_Toc7605571 \h </w:instrText>
        </w:r>
        <w:r>
          <w:rPr>
            <w:webHidden/>
          </w:rPr>
        </w:r>
        <w:r>
          <w:rPr>
            <w:webHidden/>
          </w:rPr>
          <w:fldChar w:fldCharType="separate"/>
        </w:r>
        <w:r>
          <w:rPr>
            <w:webHidden/>
          </w:rPr>
          <w:t>41</w:t>
        </w:r>
        <w:r>
          <w:rPr>
            <w:webHidden/>
          </w:rPr>
          <w:fldChar w:fldCharType="end"/>
        </w:r>
      </w:hyperlink>
    </w:p>
    <w:p w14:paraId="2A216EA5" w14:textId="36B2FF4A" w:rsidR="004610FA" w:rsidRDefault="004610FA">
      <w:pPr>
        <w:pStyle w:val="TOC1"/>
        <w:tabs>
          <w:tab w:val="right" w:leader="dot" w:pos="5030"/>
        </w:tabs>
        <w:rPr>
          <w:rFonts w:eastAsiaTheme="minorEastAsia"/>
          <w:b w:val="0"/>
          <w:caps w:val="0"/>
          <w:noProof/>
          <w:sz w:val="22"/>
          <w:lang w:val="en-US" w:eastAsia="en-US" w:bidi="ar-SA"/>
        </w:rPr>
      </w:pPr>
      <w:hyperlink w:anchor="_Toc7605572" w:history="1">
        <w:r w:rsidRPr="0041242E">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_Toc7605572 \h </w:instrText>
        </w:r>
        <w:r>
          <w:rPr>
            <w:noProof/>
            <w:webHidden/>
          </w:rPr>
        </w:r>
        <w:r>
          <w:rPr>
            <w:noProof/>
            <w:webHidden/>
          </w:rPr>
          <w:fldChar w:fldCharType="separate"/>
        </w:r>
        <w:r>
          <w:rPr>
            <w:noProof/>
            <w:webHidden/>
          </w:rPr>
          <w:t>42</w:t>
        </w:r>
        <w:r>
          <w:rPr>
            <w:noProof/>
            <w:webHidden/>
          </w:rPr>
          <w:fldChar w:fldCharType="end"/>
        </w:r>
      </w:hyperlink>
    </w:p>
    <w:p w14:paraId="5F9E8C8D" w14:textId="13912A21" w:rsidR="004610FA" w:rsidRDefault="004610FA">
      <w:pPr>
        <w:pStyle w:val="TOC3"/>
        <w:rPr>
          <w:rFonts w:eastAsiaTheme="minorEastAsia"/>
          <w:b w:val="0"/>
          <w:smallCaps w:val="0"/>
          <w:sz w:val="22"/>
          <w:lang w:val="en-US" w:eastAsia="en-US" w:bidi="ar-SA"/>
        </w:rPr>
      </w:pPr>
      <w:hyperlink w:anchor="_Toc7605573" w:history="1">
        <w:r w:rsidRPr="0041242E">
          <w:rPr>
            <w:rStyle w:val="Hyperlink"/>
          </w:rPr>
          <w:t>Государственный сектор</w:t>
        </w:r>
        <w:r>
          <w:rPr>
            <w:webHidden/>
          </w:rPr>
          <w:tab/>
        </w:r>
        <w:r>
          <w:rPr>
            <w:webHidden/>
          </w:rPr>
          <w:fldChar w:fldCharType="begin"/>
        </w:r>
        <w:r>
          <w:rPr>
            <w:webHidden/>
          </w:rPr>
          <w:instrText xml:space="preserve"> PAGEREF _Toc7605573 \h </w:instrText>
        </w:r>
        <w:r>
          <w:rPr>
            <w:webHidden/>
          </w:rPr>
        </w:r>
        <w:r>
          <w:rPr>
            <w:webHidden/>
          </w:rPr>
          <w:fldChar w:fldCharType="separate"/>
        </w:r>
        <w:r>
          <w:rPr>
            <w:webHidden/>
          </w:rPr>
          <w:t>43</w:t>
        </w:r>
        <w:r>
          <w:rPr>
            <w:webHidden/>
          </w:rPr>
          <w:fldChar w:fldCharType="end"/>
        </w:r>
      </w:hyperlink>
    </w:p>
    <w:p w14:paraId="6082EA8B" w14:textId="73B5FFB6" w:rsidR="004610FA" w:rsidRDefault="004610FA">
      <w:pPr>
        <w:pStyle w:val="TOC1"/>
        <w:tabs>
          <w:tab w:val="right" w:leader="dot" w:pos="5030"/>
        </w:tabs>
        <w:rPr>
          <w:rFonts w:eastAsiaTheme="minorEastAsia"/>
          <w:b w:val="0"/>
          <w:caps w:val="0"/>
          <w:noProof/>
          <w:sz w:val="22"/>
          <w:lang w:val="en-US" w:eastAsia="en-US" w:bidi="ar-SA"/>
        </w:rPr>
      </w:pPr>
      <w:hyperlink w:anchor="_Toc7605574" w:history="1">
        <w:r w:rsidRPr="0041242E">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_Toc7605574 \h </w:instrText>
        </w:r>
        <w:r>
          <w:rPr>
            <w:noProof/>
            <w:webHidden/>
          </w:rPr>
        </w:r>
        <w:r>
          <w:rPr>
            <w:noProof/>
            <w:webHidden/>
          </w:rPr>
          <w:fldChar w:fldCharType="separate"/>
        </w:r>
        <w:r>
          <w:rPr>
            <w:noProof/>
            <w:webHidden/>
          </w:rPr>
          <w:t>44</w:t>
        </w:r>
        <w:r>
          <w:rPr>
            <w:noProof/>
            <w:webHidden/>
          </w:rPr>
          <w:fldChar w:fldCharType="end"/>
        </w:r>
      </w:hyperlink>
    </w:p>
    <w:p w14:paraId="196CB0DD" w14:textId="12B2782F" w:rsidR="004610FA" w:rsidRDefault="004610FA">
      <w:pPr>
        <w:pStyle w:val="TOC1"/>
        <w:tabs>
          <w:tab w:val="right" w:leader="dot" w:pos="5030"/>
        </w:tabs>
        <w:rPr>
          <w:rFonts w:eastAsiaTheme="minorEastAsia"/>
          <w:b w:val="0"/>
          <w:caps w:val="0"/>
          <w:noProof/>
          <w:sz w:val="22"/>
          <w:lang w:val="en-US" w:eastAsia="en-US" w:bidi="ar-SA"/>
        </w:rPr>
      </w:pPr>
      <w:hyperlink w:anchor="_Toc7605575" w:history="1">
        <w:r w:rsidRPr="0041242E">
          <w:rPr>
            <w:rStyle w:val="Hyperlink"/>
            <w:noProof/>
          </w:rPr>
          <w:t>Приложение 4. Условия Генерального регламента Европейского Союза о защите данных</w:t>
        </w:r>
        <w:r>
          <w:rPr>
            <w:noProof/>
            <w:webHidden/>
          </w:rPr>
          <w:tab/>
        </w:r>
        <w:r>
          <w:rPr>
            <w:noProof/>
            <w:webHidden/>
          </w:rPr>
          <w:fldChar w:fldCharType="begin"/>
        </w:r>
        <w:r>
          <w:rPr>
            <w:noProof/>
            <w:webHidden/>
          </w:rPr>
          <w:instrText xml:space="preserve"> PAGEREF _Toc7605575 \h </w:instrText>
        </w:r>
        <w:r>
          <w:rPr>
            <w:noProof/>
            <w:webHidden/>
          </w:rPr>
        </w:r>
        <w:r>
          <w:rPr>
            <w:noProof/>
            <w:webHidden/>
          </w:rPr>
          <w:fldChar w:fldCharType="separate"/>
        </w:r>
        <w:r>
          <w:rPr>
            <w:noProof/>
            <w:webHidden/>
          </w:rPr>
          <w:t>51</w:t>
        </w:r>
        <w:r>
          <w:rPr>
            <w:noProof/>
            <w:webHidden/>
          </w:rPr>
          <w:fldChar w:fldCharType="end"/>
        </w:r>
      </w:hyperlink>
    </w:p>
    <w:p w14:paraId="092C9288" w14:textId="722C9E55"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605496"/>
      <w:r>
        <w:lastRenderedPageBreak/>
        <w:t>Введение</w:t>
      </w:r>
      <w:bookmarkEnd w:id="3"/>
      <w:bookmarkEnd w:id="4"/>
      <w:bookmarkEnd w:id="5"/>
      <w:bookmarkEnd w:id="12"/>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7605497"/>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7605498"/>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7605499"/>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7605500"/>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557353A1" w14:textId="77777777" w:rsidR="00B37AFA" w:rsidRDefault="00B37AFA" w:rsidP="00B37AF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7605501"/>
      <w:r>
        <w:t>Пояснения и сводка изменений</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4610FA" w:rsidRPr="00AD6DB4" w14:paraId="3917E296" w14:textId="77777777" w:rsidTr="00B57238">
        <w:trPr>
          <w:tblHeader/>
        </w:trPr>
        <w:tc>
          <w:tcPr>
            <w:tcW w:w="5395" w:type="dxa"/>
            <w:shd w:val="clear" w:color="auto" w:fill="0072C6"/>
          </w:tcPr>
          <w:p w14:paraId="0CB745FB" w14:textId="77777777" w:rsidR="004610FA" w:rsidRPr="00231971" w:rsidRDefault="004610FA" w:rsidP="00B57238">
            <w:pPr>
              <w:pStyle w:val="ProductList-Body"/>
              <w:spacing w:before="20" w:after="20"/>
              <w:rPr>
                <w:color w:val="FFFFFF" w:themeColor="background1"/>
                <w:sz w:val="16"/>
                <w:szCs w:val="16"/>
              </w:rPr>
            </w:pPr>
            <w:r>
              <w:rPr>
                <w:color w:val="FFFFFF" w:themeColor="background1"/>
                <w:sz w:val="16"/>
                <w:szCs w:val="16"/>
              </w:rPr>
              <w:t>Добавлено</w:t>
            </w:r>
          </w:p>
        </w:tc>
        <w:tc>
          <w:tcPr>
            <w:tcW w:w="5395" w:type="dxa"/>
            <w:shd w:val="clear" w:color="auto" w:fill="0072C6"/>
          </w:tcPr>
          <w:p w14:paraId="6E04615B" w14:textId="77777777" w:rsidR="004610FA" w:rsidRPr="00231971" w:rsidRDefault="004610FA" w:rsidP="00B57238">
            <w:pPr>
              <w:pStyle w:val="ProductList-Body"/>
              <w:spacing w:before="20" w:after="20"/>
              <w:rPr>
                <w:color w:val="FFFFFF" w:themeColor="background1"/>
                <w:sz w:val="16"/>
                <w:szCs w:val="16"/>
              </w:rPr>
            </w:pPr>
            <w:r>
              <w:rPr>
                <w:color w:val="FFFFFF" w:themeColor="background1"/>
                <w:sz w:val="16"/>
                <w:szCs w:val="16"/>
              </w:rPr>
              <w:t>Исключено</w:t>
            </w:r>
          </w:p>
        </w:tc>
      </w:tr>
      <w:tr w:rsidR="004610FA" w:rsidRPr="00A47BC4" w14:paraId="58DC7EFA" w14:textId="77777777" w:rsidTr="00B57238">
        <w:tc>
          <w:tcPr>
            <w:tcW w:w="5395" w:type="dxa"/>
            <w:vAlign w:val="bottom"/>
          </w:tcPr>
          <w:p w14:paraId="645C5827" w14:textId="77777777" w:rsidR="004610FA" w:rsidRPr="006F7F52" w:rsidRDefault="004610FA" w:rsidP="00B57238">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45AEAAD5" w14:textId="77777777" w:rsidR="004610FA" w:rsidRPr="00E92AA5" w:rsidRDefault="004610FA" w:rsidP="00B57238">
            <w:pPr>
              <w:pStyle w:val="ProductList-Body"/>
              <w:rPr>
                <w:rFonts w:cstheme="minorHAnsi"/>
                <w:sz w:val="16"/>
                <w:szCs w:val="16"/>
              </w:rPr>
            </w:pPr>
          </w:p>
        </w:tc>
      </w:tr>
    </w:tbl>
    <w:p w14:paraId="1E000F3E" w14:textId="77777777" w:rsidR="004610FA" w:rsidRDefault="004610FA" w:rsidP="004610FA">
      <w:pPr>
        <w:pStyle w:val="ProductList-Body"/>
      </w:pPr>
      <w:bookmarkStart w:id="30" w:name="_Hlk494736381"/>
    </w:p>
    <w:p w14:paraId="03558FE0" w14:textId="77777777" w:rsidR="004610FA" w:rsidRDefault="004610FA" w:rsidP="004610FA">
      <w:pPr>
        <w:pStyle w:val="ProductList-ClauseHeading"/>
      </w:pPr>
      <w:r>
        <w:t>Условия защиты данных</w:t>
      </w:r>
    </w:p>
    <w:p w14:paraId="047D2965" w14:textId="77777777" w:rsidR="004610FA" w:rsidRPr="008C4C52" w:rsidRDefault="004610FA" w:rsidP="004610FA">
      <w:pPr>
        <w:pStyle w:val="ProductList-Body"/>
      </w:pPr>
      <w:hyperlink w:anchor="AppendixA_CoreOnlineServices" w:tooltip="Приложение A. Базовые веб-службы." w:history="1">
        <w:r>
          <w:rPr>
            <w:rStyle w:val="Hyperlink"/>
          </w:rPr>
          <w:t>Приложение A. Базовые веб-службы</w:t>
        </w:r>
      </w:hyperlink>
      <w:r>
        <w:t>. В список Основных служб Microsoft Dynamics 365 добавлена служба Dynamics 365 for Customer Service Insights. В список Основных служб Microsoft Azure добавлена служба Поиск Azure.</w:t>
      </w:r>
    </w:p>
    <w:p w14:paraId="50A9B0D4" w14:textId="77777777" w:rsidR="004610FA" w:rsidRDefault="004610FA" w:rsidP="004610FA">
      <w:pPr>
        <w:pStyle w:val="ProductList-Body"/>
      </w:pPr>
    </w:p>
    <w:p w14:paraId="18F18425" w14:textId="77777777" w:rsidR="004610FA" w:rsidRDefault="004610FA" w:rsidP="004610FA">
      <w:pPr>
        <w:pStyle w:val="ProductList-ClauseHeading"/>
      </w:pPr>
      <w:r>
        <w:t>Условия использования конкретных веб-служб</w:t>
      </w:r>
    </w:p>
    <w:p w14:paraId="04672BBA" w14:textId="77777777" w:rsidR="004610FA" w:rsidRPr="00096D0C" w:rsidRDefault="004610FA" w:rsidP="004610FA">
      <w:pPr>
        <w:pStyle w:val="ProductList-Body"/>
      </w:pPr>
      <w:hyperlink w:anchor="CognitiveServices" w:tooltip="Cognitive Services" w:history="1">
        <w:r>
          <w:rPr>
            <w:rStyle w:val="Hyperlink"/>
          </w:rPr>
          <w:t>Службы Cognitive Services</w:t>
        </w:r>
      </w:hyperlink>
      <w:r>
        <w:t>: добавлено положение, касающееся использования служб Cognitive Services в Контейнерах.</w:t>
      </w:r>
    </w:p>
    <w:p w14:paraId="05053F76" w14:textId="77777777" w:rsidR="004610FA" w:rsidRDefault="004610FA" w:rsidP="004610FA">
      <w:pPr>
        <w:pStyle w:val="ProductList-Body"/>
      </w:pPr>
      <w:hyperlink w:anchor="Dynamics365" w:tooltip="Microsoft Dynamics 365 Services" w:history="1">
        <w:r>
          <w:rPr>
            <w:rStyle w:val="Hyperlink"/>
          </w:rPr>
          <w:t>Microsoft Dynamics 365 Services</w:t>
        </w:r>
      </w:hyperlink>
      <w:r>
        <w:t>. Добавлено положение о том, что клиенты не могут совмещать использование лицензий Dynamics 365 Business Central Premium и Dynamics 365 Business Central Essentials в рамках одного клиента.</w:t>
      </w:r>
    </w:p>
    <w:p w14:paraId="356050E2" w14:textId="77777777" w:rsidR="004610FA" w:rsidRDefault="004610FA" w:rsidP="004610FA">
      <w:pPr>
        <w:pStyle w:val="ProductList-Body"/>
      </w:pPr>
    </w:p>
    <w:p w14:paraId="4B0BBEB9" w14:textId="77777777" w:rsidR="004610FA" w:rsidRDefault="004610FA" w:rsidP="004610FA">
      <w:pPr>
        <w:pStyle w:val="ProductList-ClauseHeading"/>
      </w:pPr>
      <w:r>
        <w:t>Вложение 1 — Уведомления</w:t>
      </w:r>
    </w:p>
    <w:p w14:paraId="1CA0AA22" w14:textId="0BDA4130" w:rsidR="004610FA" w:rsidRPr="001F7C32" w:rsidRDefault="004610FA" w:rsidP="004610FA">
      <w:pPr>
        <w:pStyle w:val="ProductList-Body"/>
      </w:pPr>
      <w:hyperlink w:anchor="ProfessionalServices" w:tooltip="Профессиональные услуги" w:history="1">
        <w:r>
          <w:rPr>
            <w:rStyle w:val="Hyperlink"/>
          </w:rPr>
          <w:t>Профессиональные услуги</w:t>
        </w:r>
      </w:hyperlink>
      <w:r>
        <w:t xml:space="preserve">: добавлено положение о том, что </w:t>
      </w:r>
      <w:r>
        <w:rPr>
          <w:szCs w:val="18"/>
        </w:rPr>
        <w:t>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Данное положение находится в подпункте «Обязательства сторон» пункта «Другие условия оказания Профессиональных услуг».</w:t>
      </w:r>
    </w:p>
    <w:p w14:paraId="5AAB958B" w14:textId="77777777" w:rsidR="004610FA" w:rsidRDefault="004610FA" w:rsidP="004610FA">
      <w:pPr>
        <w:pStyle w:val="ProductList-ClauseHeading"/>
      </w:pPr>
    </w:p>
    <w:p w14:paraId="0394E25F" w14:textId="77777777" w:rsidR="004610FA" w:rsidRDefault="004610FA" w:rsidP="004610FA">
      <w:pPr>
        <w:pStyle w:val="ProductList-ClauseHeading"/>
      </w:pPr>
      <w:r>
        <w:t>Приложение 2. Комплекты лицензий на подписку</w:t>
      </w:r>
    </w:p>
    <w:p w14:paraId="01BD0712" w14:textId="7E68D873" w:rsidR="004610FA" w:rsidRPr="003701DE" w:rsidRDefault="004610FA" w:rsidP="004610FA">
      <w:pPr>
        <w:pStyle w:val="ProductList-Body"/>
      </w:pPr>
      <w:hyperlink w:anchor="Attachment2" w:tooltip="Приложение 2" w:history="1">
        <w:r>
          <w:rPr>
            <w:rStyle w:val="Hyperlink"/>
          </w:rPr>
          <w:t>Дополнение 2</w:t>
        </w:r>
      </w:hyperlink>
      <w:r>
        <w:t>: В таблицы «Комплекты лицензий на подписку» для коммерческого и государственного секторов добавлен продукт Kaizala Pro, чтобы отметить те комплекты, в которые включен Kaizala Pro.</w:t>
      </w:r>
    </w:p>
    <w:bookmarkEnd w:id="29"/>
    <w:bookmarkEnd w:id="30"/>
    <w:p w14:paraId="2F49C9DC" w14:textId="24209EAF" w:rsidR="00293DAD" w:rsidRDefault="00B83D0C" w:rsidP="005C17BD">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sidR="005920C4">
        <w:rPr>
          <w:rStyle w:val="Hyperlink"/>
          <w:sz w:val="16"/>
          <w:szCs w:val="16"/>
        </w:rPr>
        <w:t>Оглавление</w:t>
      </w:r>
      <w:r>
        <w:rPr>
          <w:rStyle w:val="Hyperlink"/>
          <w:sz w:val="16"/>
          <w:szCs w:val="16"/>
        </w:rPr>
        <w:fldChar w:fldCharType="end"/>
      </w:r>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6D007EDC" w14:textId="5E8BABC7" w:rsidR="006730DA" w:rsidRDefault="006730DA" w:rsidP="00A64782">
      <w:pPr>
        <w:pStyle w:val="ProductList-Body"/>
        <w:tabs>
          <w:tab w:val="left" w:pos="360"/>
        </w:tabs>
        <w:rPr>
          <w:b/>
          <w:color w:val="00188F"/>
        </w:rPr>
        <w:sectPr w:rsidR="006730DA"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31" w:name="_Toc507768537"/>
      <w:bookmarkStart w:id="32" w:name="_Toc507239489"/>
      <w:bookmarkStart w:id="33" w:name="Definitions"/>
      <w:bookmarkStart w:id="34" w:name="_Toc7605502"/>
      <w:bookmarkEnd w:id="6"/>
      <w:bookmarkEnd w:id="7"/>
      <w:bookmarkEnd w:id="8"/>
      <w:bookmarkEnd w:id="9"/>
      <w:bookmarkEnd w:id="10"/>
      <w:bookmarkEnd w:id="11"/>
      <w:r>
        <w:lastRenderedPageBreak/>
        <w:t>Определения</w:t>
      </w:r>
      <w:bookmarkEnd w:id="31"/>
      <w:bookmarkEnd w:id="32"/>
      <w:bookmarkEnd w:id="34"/>
    </w:p>
    <w:bookmarkEnd w:id="33"/>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2B925945" w:rsidR="00885CA4" w:rsidRDefault="00885CA4" w:rsidP="00885CA4">
      <w:pPr>
        <w:pStyle w:val="ProductList-Body"/>
        <w:spacing w:after="120"/>
      </w:pPr>
      <w:r>
        <w:t xml:space="preserve">Базовые веб-службы — это Веб-службы, перечисленные в </w:t>
      </w:r>
      <w:hyperlink w:anchor="AppendixA_CoreOnlineServices" w:tooltip="Приложении A"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0F4C80A0" w:rsidR="00103924"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412F2D1" w14:textId="77777777" w:rsidR="009D75A2" w:rsidRPr="00874919" w:rsidRDefault="009D75A2" w:rsidP="009D75A2">
      <w:pPr>
        <w:pStyle w:val="ProductList-Body"/>
        <w:spacing w:after="120"/>
      </w:pPr>
      <w:r>
        <w:t>Термин «Сетевой сервер» означает физический аппаратный сервер, выделенный исключительно для использования Клиентом и</w:t>
      </w:r>
      <w:r>
        <w:rPr>
          <w:lang w:val="en-US"/>
        </w:rPr>
        <w:t> </w:t>
      </w:r>
      <w:r>
        <w:t>представляющий собой ресурс, вспомогательный для компьютеров сети.</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5" w:name="_Toc507239490"/>
      <w:r>
        <w:t>Условия использования Веб-служб</w:t>
      </w:r>
      <w:bookmarkEnd w:id="35"/>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3E1381B4" w:rsidR="00885CA4" w:rsidRDefault="00885CA4" w:rsidP="00885CA4">
      <w:pPr>
        <w:pStyle w:val="ProductList-Body"/>
        <w:spacing w:after="120"/>
      </w:pPr>
      <w:r>
        <w:lastRenderedPageBreak/>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Attachment3" w:tooltip="Вложении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5173EEDF"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6" w:name="_Toc507768538"/>
      <w:bookmarkStart w:id="37" w:name="GeneralTerms"/>
      <w:bookmarkStart w:id="38" w:name="_Toc7605503"/>
      <w:r>
        <w:lastRenderedPageBreak/>
        <w:t>Общие условия</w:t>
      </w:r>
      <w:bookmarkEnd w:id="36"/>
      <w:bookmarkEnd w:id="38"/>
    </w:p>
    <w:p w14:paraId="14C5FF1F" w14:textId="77777777" w:rsidR="00885CA4" w:rsidRDefault="00885CA4" w:rsidP="00885CA4">
      <w:pPr>
        <w:pStyle w:val="ProductList-SubSubSectionHeading"/>
        <w:outlineLvl w:val="1"/>
      </w:pPr>
      <w:bookmarkStart w:id="39" w:name="_Toc507768539"/>
      <w:bookmarkStart w:id="40" w:name="OnlineServicesChanges"/>
      <w:bookmarkStart w:id="41" w:name="_Toc7605504"/>
      <w:bookmarkEnd w:id="37"/>
      <w:r>
        <w:t>Лицензирование Веб-служб</w:t>
      </w:r>
      <w:bookmarkEnd w:id="39"/>
      <w:bookmarkEnd w:id="41"/>
    </w:p>
    <w:bookmarkEnd w:id="40"/>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1"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2" w:name="_Toc507768540"/>
      <w:bookmarkStart w:id="43" w:name="_Toc7605505"/>
      <w:r>
        <w:t>Использование Веб-служб</w:t>
      </w:r>
      <w:bookmarkEnd w:id="42"/>
      <w:bookmarkEnd w:id="43"/>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6730DA">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6730DA">
      <w:pPr>
        <w:pStyle w:val="ProductList-Body"/>
        <w:numPr>
          <w:ilvl w:val="0"/>
          <w:numId w:val="2"/>
        </w:numPr>
        <w:spacing w:before="40"/>
        <w:ind w:left="608" w:hanging="270"/>
      </w:pPr>
      <w:r>
        <w:t>для нарушения прав других лиц;</w:t>
      </w:r>
    </w:p>
    <w:p w14:paraId="49F86774" w14:textId="77777777" w:rsidR="006730DA" w:rsidRDefault="006730DA" w:rsidP="006730DA">
      <w:pPr>
        <w:pStyle w:val="ProductList-Body"/>
        <w:numPr>
          <w:ilvl w:val="0"/>
          <w:numId w:val="2"/>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6730DA">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6730DA">
      <w:pPr>
        <w:pStyle w:val="ProductList-Body"/>
        <w:numPr>
          <w:ilvl w:val="0"/>
          <w:numId w:val="2"/>
        </w:numPr>
        <w:spacing w:before="40"/>
        <w:ind w:left="608" w:hanging="270"/>
      </w:pPr>
      <w:r>
        <w:t>способом, который может причинить вред Веб-службе или помешать ее использованию другими лицами;</w:t>
      </w:r>
    </w:p>
    <w:p w14:paraId="42A2A332" w14:textId="77777777" w:rsidR="006730DA" w:rsidRDefault="006730DA" w:rsidP="006730DA">
      <w:pPr>
        <w:pStyle w:val="ProductList-Body"/>
        <w:numPr>
          <w:ilvl w:val="0"/>
          <w:numId w:val="2"/>
        </w:numPr>
        <w:spacing w:before="40"/>
        <w:ind w:left="608" w:hanging="270"/>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либо экологического ущерба;</w:t>
      </w:r>
    </w:p>
    <w:p w14:paraId="745B7FCA" w14:textId="77777777" w:rsidR="006730DA" w:rsidRDefault="006730DA" w:rsidP="006730DA">
      <w:pPr>
        <w:pStyle w:val="ProductList-Body"/>
        <w:numPr>
          <w:ilvl w:val="0"/>
          <w:numId w:val="2"/>
        </w:numPr>
        <w:spacing w:before="40" w:after="120"/>
        <w:ind w:left="605" w:hanging="274"/>
      </w:pPr>
      <w:r>
        <w:t>чтобы способствовать побуждению кого-либо выполнять приведенные выше действия.</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4" w:name="_Toc507768541"/>
      <w:bookmarkStart w:id="45" w:name="_Toc507239493"/>
      <w:bookmarkStart w:id="46" w:name="_Toc7605506"/>
      <w:r>
        <w:t>Использование ПО с веб-службами</w:t>
      </w:r>
      <w:bookmarkEnd w:id="44"/>
      <w:bookmarkEnd w:id="45"/>
      <w:bookmarkEnd w:id="46"/>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2"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7" w:name="_Toc507768542"/>
      <w:bookmarkStart w:id="48" w:name="_Toc7605507"/>
      <w:r>
        <w:t>Технические ограничения</w:t>
      </w:r>
      <w:bookmarkEnd w:id="47"/>
      <w:bookmarkEnd w:id="48"/>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9" w:name="_Toc507768543"/>
      <w:bookmarkStart w:id="50" w:name="_Toc7605508"/>
      <w:r>
        <w:t>Службы импортирования/экспортирования</w:t>
      </w:r>
      <w:bookmarkEnd w:id="49"/>
      <w:bookmarkEnd w:id="50"/>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1" w:name="_Toc507768544"/>
      <w:bookmarkStart w:id="52" w:name="_Toc7605509"/>
      <w:r>
        <w:t>Шрифты</w:t>
      </w:r>
      <w:bookmarkEnd w:id="51"/>
      <w:bookmarkEnd w:id="52"/>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53" w:name="_Toc507768545"/>
      <w:bookmarkStart w:id="54" w:name="_Toc7605510"/>
      <w:r>
        <w:t>Изменения и доступность Веб-служб</w:t>
      </w:r>
      <w:bookmarkEnd w:id="53"/>
      <w:bookmarkEnd w:id="54"/>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3"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5" w:name="_Toc507768546"/>
      <w:bookmarkStart w:id="56" w:name="_Toc7605511"/>
      <w:r>
        <w:t>Соблюдение законодательства</w:t>
      </w:r>
      <w:bookmarkEnd w:id="55"/>
      <w:bookmarkEnd w:id="56"/>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lastRenderedPageBreak/>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7" w:name="_Toc507768547"/>
      <w:bookmarkStart w:id="58" w:name="_Toc7605512"/>
      <w:r>
        <w:t>Прочее</w:t>
      </w:r>
      <w:bookmarkEnd w:id="57"/>
      <w:bookmarkEnd w:id="58"/>
    </w:p>
    <w:p w14:paraId="66221BFD" w14:textId="77777777" w:rsidR="00AD5F09" w:rsidRPr="00885CA4" w:rsidRDefault="00AD5F09" w:rsidP="00885CA4">
      <w:pPr>
        <w:pStyle w:val="ProductList-Body"/>
        <w:ind w:left="158"/>
        <w:rPr>
          <w:b/>
          <w:color w:val="0072C6"/>
        </w:rPr>
      </w:pPr>
      <w:bookmarkStart w:id="59" w:name="NonMicrosoftProducts"/>
      <w:r w:rsidRPr="00885CA4">
        <w:rPr>
          <w:b/>
          <w:color w:val="0072C6"/>
        </w:rPr>
        <w:t>Продукты, производимые не Microsoft</w:t>
      </w:r>
    </w:p>
    <w:bookmarkEnd w:id="59"/>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0D2F8AF6" w:rsid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3F2A55A" w14:textId="3EBE716B" w:rsidR="00B37AFA" w:rsidRDefault="00B37AFA" w:rsidP="00885CA4">
      <w:pPr>
        <w:pStyle w:val="ProductList-Body"/>
        <w:ind w:left="158"/>
      </w:pPr>
    </w:p>
    <w:p w14:paraId="6C08D50F" w14:textId="77777777" w:rsidR="00B37AFA" w:rsidRDefault="00B37AFA" w:rsidP="00B37AFA">
      <w:pPr>
        <w:pStyle w:val="ProductList-Body"/>
        <w:keepNext/>
        <w:ind w:left="187"/>
        <w:outlineLvl w:val="2"/>
        <w:rPr>
          <w:b/>
          <w:bCs/>
          <w:color w:val="0072C6"/>
        </w:rPr>
      </w:pPr>
      <w:bookmarkStart w:id="60" w:name="GeneralTerms_GovCustomers"/>
      <w:r>
        <w:rPr>
          <w:b/>
          <w:bCs/>
          <w:color w:val="0072C6"/>
        </w:rPr>
        <w:t>Клиенты, являющиеся государственными организациями</w:t>
      </w:r>
    </w:p>
    <w:bookmarkEnd w:id="60"/>
    <w:p w14:paraId="29E29E68" w14:textId="77777777" w:rsidR="00B37AFA" w:rsidRDefault="00B37AFA" w:rsidP="00B37AFA">
      <w:pPr>
        <w:pStyle w:val="ProductList-Body"/>
        <w:ind w:left="180"/>
      </w:pPr>
      <w:r>
        <w:t>Если Клиент является государственным органом, то ко всем Веб-службам,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Веб-службу. 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679FBBAC"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61" w:name="_Toc507239504"/>
      <w:bookmarkStart w:id="62" w:name="_Toc7605513"/>
      <w:r>
        <w:lastRenderedPageBreak/>
        <w:t>Условия защиты данных</w:t>
      </w:r>
      <w:bookmarkEnd w:id="61"/>
      <w:bookmarkEnd w:id="62"/>
    </w:p>
    <w:p w14:paraId="1F8A1FF7" w14:textId="77777777" w:rsidR="00885CA4" w:rsidRDefault="00885CA4" w:rsidP="00885CA4">
      <w:pPr>
        <w:pStyle w:val="ProductList-Body"/>
        <w:spacing w:after="120"/>
        <w:sectPr w:rsidR="00885CA4" w:rsidSect="00A2616B">
          <w:footerReference w:type="default" r:id="rId24"/>
          <w:footerReference w:type="first" r:id="rId25"/>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Приложение B. Меры </w:t>
      </w:r>
      <w:bookmarkEnd w:id="63"/>
      <w:bookmarkEnd w:id="64"/>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5" w:name="_Toc507768549"/>
      <w:bookmarkStart w:id="66" w:name="_Toc7605514"/>
      <w:r>
        <w:t>Область действия</w:t>
      </w:r>
      <w:bookmarkEnd w:id="65"/>
      <w:bookmarkEnd w:id="66"/>
    </w:p>
    <w:p w14:paraId="680A6E2F" w14:textId="77777777" w:rsidR="005C17BD" w:rsidRPr="00931AE7" w:rsidRDefault="005C17BD" w:rsidP="005C17BD">
      <w:pPr>
        <w:pStyle w:val="ProductList-Body"/>
      </w:pPr>
      <w:r>
        <w:t xml:space="preserve">Условия данного раздела («Условия защиты данных») применяются ко всем Веб-службам, за исключением Bing Maps Mobile Asset Management Platform, Bing Maps Transactions and Users, Служб поиска Bing, GitHub Enterprise, LinkedIn Sales Navigator, Microsoft Azure Stack, Подключение к данным Microsoft Graph для Независимых поставщиков ПО,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OnlineServiceSpecificTerms" w:tooltip="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7" w:name="_Toc507768550"/>
      <w:bookmarkStart w:id="68" w:name="_Toc7605515"/>
      <w:r>
        <w:t>Обработка Данных клиента; Владение</w:t>
      </w:r>
      <w:bookmarkEnd w:id="67"/>
      <w:bookmarkEnd w:id="68"/>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9" w:name="_Toc507768551"/>
      <w:bookmarkStart w:id="70" w:name="_Toc7605516"/>
      <w:r>
        <w:t>Раскрытие Данных клиента</w:t>
      </w:r>
      <w:bookmarkEnd w:id="69"/>
      <w:bookmarkEnd w:id="70"/>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w:t>
      </w:r>
      <w:r>
        <w:lastRenderedPageBreak/>
        <w:t xml:space="preserve">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71" w:name="_Toc507768552"/>
      <w:bookmarkStart w:id="72" w:name="_Toc7605517"/>
      <w:r>
        <w:t>Обработка Персональных данных; GDPR</w:t>
      </w:r>
      <w:bookmarkEnd w:id="71"/>
      <w:bookmarkEnd w:id="72"/>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73" w:name="_Toc507768553"/>
      <w:bookmarkStart w:id="74" w:name="_Toc7605518"/>
      <w:r>
        <w:t>Безопасность данных</w:t>
      </w:r>
      <w:bookmarkEnd w:id="73"/>
      <w:bookmarkEnd w:id="74"/>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5"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6889AF25" w:rsidR="00885CA4" w:rsidRDefault="00885CA4" w:rsidP="00885CA4">
      <w:pPr>
        <w:pStyle w:val="ProductList-Body"/>
        <w:ind w:left="158"/>
      </w:pPr>
      <w:r>
        <w:lastRenderedPageBreak/>
        <w:t xml:space="preserve">Кроме того, эти меры должны соответствовать требованиям, изложенным в стандартах ISO 27001, ISO 27002 и ISO 27018. </w:t>
      </w:r>
      <w:bookmarkEnd w:id="75"/>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tooltip="Приложении B"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A1737">
        <w:trPr>
          <w:trHeight w:val="288"/>
        </w:trPr>
        <w:tc>
          <w:tcPr>
            <w:tcW w:w="2732" w:type="dxa"/>
            <w:vAlign w:val="center"/>
          </w:tcPr>
          <w:p w14:paraId="11685453" w14:textId="77777777" w:rsidR="00B56215" w:rsidRPr="00231971" w:rsidRDefault="00B56215" w:rsidP="00CA1737">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7777777" w:rsidR="00B56215" w:rsidRPr="00231971" w:rsidRDefault="00B56215" w:rsidP="00CA1737">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67BBD56F" w14:textId="659173D7" w:rsidR="00DE14CF" w:rsidRPr="004C41FC" w:rsidRDefault="00DE14CF" w:rsidP="00DE14CF">
      <w:pPr>
        <w:pStyle w:val="ProductList-Body"/>
        <w:ind w:left="720"/>
      </w:pPr>
      <w:r>
        <w:rPr>
          <w:i/>
          <w:iCs/>
          <w:color w:val="000000" w:themeColor="text1"/>
        </w:rPr>
        <w:t xml:space="preserve">*Не включает </w:t>
      </w:r>
      <w:r>
        <w:rPr>
          <w:i/>
          <w:iCs/>
        </w:rPr>
        <w:t xml:space="preserve">Microsoft Dynamics 365 for Marketing, </w:t>
      </w:r>
      <w:r>
        <w:rPr>
          <w:i/>
          <w:iCs/>
          <w:color w:val="000000" w:themeColor="text1"/>
        </w:rPr>
        <w:t>Microsoft Dynamics 365 for Talent, Microsoft Dynamics 365 for Talent: Attract и Microsoft Dynamics 365 for Talent: Onboard и Dynamics 365 AI for Sales.</w:t>
      </w:r>
    </w:p>
    <w:p w14:paraId="6A2BDF1C" w14:textId="77777777" w:rsidR="00A32E3E" w:rsidRPr="00C97DF5" w:rsidRDefault="00A32E3E" w:rsidP="00A32E3E">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6"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6" w:name="_Toc507768554"/>
      <w:bookmarkStart w:id="77" w:name="_Toc7605519"/>
      <w:r>
        <w:t>Уведомление о нарушении информационной безопасности</w:t>
      </w:r>
      <w:bookmarkEnd w:id="76"/>
      <w:bookmarkEnd w:id="77"/>
    </w:p>
    <w:p w14:paraId="7BD87AE6" w14:textId="77777777" w:rsidR="00885CA4" w:rsidRDefault="00885CA4" w:rsidP="00885CA4">
      <w:pPr>
        <w:pStyle w:val="ProductList-Body"/>
        <w:ind w:right="180"/>
      </w:pPr>
      <w:bookmarkStart w:id="78"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8"/>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9" w:name="_Toc507768555"/>
      <w:bookmarkStart w:id="80" w:name="DataTransfersandLocation"/>
      <w:bookmarkStart w:id="81" w:name="_Toc7605520"/>
      <w:r>
        <w:t>Передача и расположение данных</w:t>
      </w:r>
      <w:bookmarkEnd w:id="79"/>
      <w:bookmarkEnd w:id="81"/>
    </w:p>
    <w:bookmarkEnd w:id="80"/>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82" w:name="LocationofCustomerDataatRest"/>
      <w:r>
        <w:rPr>
          <w:b/>
          <w:color w:val="0072C6"/>
        </w:rPr>
        <w:t>Расположение неактивных Данных клиента</w:t>
      </w:r>
    </w:p>
    <w:bookmarkEnd w:id="82"/>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29E4A76E" w:rsidR="00A2402C" w:rsidRPr="0044514B" w:rsidRDefault="00A2402C" w:rsidP="00A2402C">
      <w:pPr>
        <w:pStyle w:val="ProductList-Body"/>
        <w:numPr>
          <w:ilvl w:val="1"/>
          <w:numId w:val="7"/>
        </w:numPr>
        <w:ind w:left="900"/>
      </w:pPr>
      <w:r>
        <w:rPr>
          <w:b/>
          <w:bCs/>
        </w:rPr>
        <w:t xml:space="preserve">Службы Office 365. </w:t>
      </w:r>
      <w:r>
        <w:t xml:space="preserve">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w:t>
      </w:r>
      <w:r>
        <w:lastRenderedPageBreak/>
        <w:t>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1F7E1F2F"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5BC29283"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83" w:name="_Toc507768556"/>
      <w:bookmarkStart w:id="84" w:name="_Toc7605521"/>
      <w:r>
        <w:t>Хранение и удаление данных</w:t>
      </w:r>
      <w:bookmarkEnd w:id="83"/>
      <w:bookmarkEnd w:id="84"/>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85" w:name="_Toc507768557"/>
      <w:bookmarkStart w:id="86" w:name="_Toc7605522"/>
      <w:r>
        <w:t>Обязательства обработчика по конфиденциальности</w:t>
      </w:r>
      <w:bookmarkEnd w:id="85"/>
      <w:bookmarkEnd w:id="86"/>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7" w:name="_Toc507768558"/>
      <w:bookmarkStart w:id="88" w:name="_Toc7605523"/>
      <w:r>
        <w:t>Уведомление об использовании дополнительных обработчиков и средства контроля</w:t>
      </w:r>
      <w:bookmarkEnd w:id="87"/>
      <w:bookmarkEnd w:id="88"/>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lastRenderedPageBreak/>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9" w:name="_Toc507768559"/>
      <w:bookmarkStart w:id="90" w:name="_Toc7605524"/>
      <w:r>
        <w:t>Образовательные учреждения</w:t>
      </w:r>
      <w:bookmarkEnd w:id="89"/>
      <w:bookmarkEnd w:id="90"/>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91" w:name="_Toc489605580"/>
      <w:bookmarkStart w:id="92" w:name="_Toc487134016"/>
      <w:bookmarkStart w:id="93" w:name="HIPPA"/>
      <w:bookmarkStart w:id="94" w:name="_Toc7605525"/>
      <w:r>
        <w:t>Бизнес-партнер по акту HIPAA</w:t>
      </w:r>
      <w:bookmarkEnd w:id="91"/>
      <w:bookmarkEnd w:id="92"/>
      <w:bookmarkEnd w:id="94"/>
    </w:p>
    <w:bookmarkEnd w:id="93"/>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7"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95" w:name="_Toc7605526"/>
      <w:r>
        <w:t>Как связаться с Microsoft</w:t>
      </w:r>
      <w:bookmarkEnd w:id="95"/>
    </w:p>
    <w:p w14:paraId="3A314166" w14:textId="60274A08" w:rsidR="00F77036" w:rsidRPr="00E51BC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8" w:history="1">
        <w:r>
          <w:rPr>
            <w:rStyle w:val="Hyperlink"/>
          </w:rPr>
          <w:t>http://go.microsoft.com/?linkid=9846224</w:t>
        </w:r>
      </w:hyperlink>
      <w:r>
        <w:t>. Почтовый</w:t>
      </w:r>
      <w:r w:rsidRPr="00E51BC5">
        <w:t xml:space="preserve"> </w:t>
      </w:r>
      <w:r>
        <w:t>адрес</w:t>
      </w:r>
      <w:r w:rsidRPr="00E51BC5">
        <w:t xml:space="preserve"> </w:t>
      </w:r>
      <w:r w:rsidRPr="005920C4">
        <w:rPr>
          <w:lang w:val="en-US"/>
        </w:rPr>
        <w:t>Microsoft</w:t>
      </w:r>
      <w:r w:rsidRPr="00E51BC5">
        <w:t>:</w:t>
      </w:r>
      <w:r w:rsidR="00404E13" w:rsidRPr="00E51BC5">
        <w:t xml:space="preserve"> </w:t>
      </w:r>
    </w:p>
    <w:p w14:paraId="0EA6B8C7" w14:textId="77777777" w:rsidR="00F77036" w:rsidRPr="00E51BC5" w:rsidRDefault="00F77036" w:rsidP="0088164F">
      <w:pPr>
        <w:pStyle w:val="ProductList-Body"/>
        <w:spacing w:before="120"/>
        <w:ind w:left="187"/>
      </w:pPr>
      <w:r w:rsidRPr="005920C4">
        <w:rPr>
          <w:b/>
          <w:lang w:val="en-US"/>
        </w:rPr>
        <w:t>Microsoft</w:t>
      </w:r>
      <w:r w:rsidRPr="00E51BC5">
        <w:rPr>
          <w:b/>
        </w:rPr>
        <w:t xml:space="preserve"> </w:t>
      </w:r>
      <w:r w:rsidRPr="005920C4">
        <w:rPr>
          <w:b/>
          <w:lang w:val="en-US"/>
        </w:rPr>
        <w:t>Enterprise</w:t>
      </w:r>
      <w:r w:rsidRPr="00E51BC5">
        <w:rPr>
          <w:b/>
        </w:rPr>
        <w:t xml:space="preserve"> </w:t>
      </w:r>
      <w:r w:rsidRPr="005920C4">
        <w:rPr>
          <w:b/>
          <w:lang w:val="en-US"/>
        </w:rPr>
        <w:t>Service</w:t>
      </w:r>
      <w:r w:rsidRPr="00E51BC5">
        <w:rPr>
          <w:b/>
        </w:rPr>
        <w:t xml:space="preserve"> </w:t>
      </w:r>
      <w:r w:rsidRPr="005920C4">
        <w:rPr>
          <w:b/>
          <w:lang w:val="en-US"/>
        </w:rPr>
        <w:t>Privacy</w:t>
      </w:r>
    </w:p>
    <w:p w14:paraId="2D0B7227" w14:textId="77777777" w:rsidR="00F77036" w:rsidRPr="00E51BC5" w:rsidRDefault="00F77036" w:rsidP="00F77036">
      <w:pPr>
        <w:pStyle w:val="ProductList-Body"/>
        <w:ind w:left="180"/>
      </w:pPr>
      <w:r w:rsidRPr="005920C4">
        <w:rPr>
          <w:lang w:val="en-US"/>
        </w:rPr>
        <w:t>Microsoft</w:t>
      </w:r>
      <w:r w:rsidRPr="00E51BC5">
        <w:t xml:space="preserve"> </w:t>
      </w:r>
      <w:r w:rsidRPr="005920C4">
        <w:rPr>
          <w:lang w:val="en-US"/>
        </w:rPr>
        <w:t>Corporation</w:t>
      </w:r>
    </w:p>
    <w:p w14:paraId="2B26FD10" w14:textId="77777777" w:rsidR="00F77036" w:rsidRPr="00E51BC5" w:rsidRDefault="00F77036" w:rsidP="00F77036">
      <w:pPr>
        <w:pStyle w:val="ProductList-Body"/>
        <w:ind w:left="180"/>
      </w:pPr>
      <w:r w:rsidRPr="005920C4">
        <w:rPr>
          <w:lang w:val="en-US"/>
        </w:rPr>
        <w:t>One</w:t>
      </w:r>
      <w:r w:rsidRPr="00E51BC5">
        <w:t xml:space="preserve"> </w:t>
      </w:r>
      <w:r w:rsidRPr="005920C4">
        <w:rPr>
          <w:lang w:val="en-US"/>
        </w:rPr>
        <w:t>Microsoft</w:t>
      </w:r>
      <w:r w:rsidRPr="00E51BC5">
        <w:t xml:space="preserve"> </w:t>
      </w:r>
      <w:r w:rsidRPr="005920C4">
        <w:rPr>
          <w:lang w:val="en-US"/>
        </w:rPr>
        <w:t>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75EFAD71"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footerReference w:type="default" r:id="rId29"/>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7605527"/>
      <w:r>
        <w:lastRenderedPageBreak/>
        <w:t>Приложение A. Базовые веб-службы</w:t>
      </w:r>
      <w:bookmarkEnd w:id="96"/>
      <w:bookmarkEnd w:id="100"/>
    </w:p>
    <w:bookmarkEnd w:id="97"/>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8"/>
      <w:bookmarkEnd w:id="99"/>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101" w:name="DPTOnlineServicesTable"/>
            <w:r w:rsidRPr="00736CA0">
              <w:rPr>
                <w:color w:val="FFFFFF" w:themeColor="background1"/>
                <w:sz w:val="16"/>
                <w:szCs w:val="16"/>
              </w:rPr>
              <w:t>Веб-службы</w:t>
            </w:r>
          </w:p>
        </w:tc>
      </w:tr>
      <w:tr w:rsidR="004610FA" w:rsidRPr="0097059D" w14:paraId="5489B772" w14:textId="77777777" w:rsidTr="00ED5B83">
        <w:tc>
          <w:tcPr>
            <w:tcW w:w="2610" w:type="dxa"/>
            <w:vAlign w:val="center"/>
          </w:tcPr>
          <w:p w14:paraId="75092084" w14:textId="4B94A2A8" w:rsidR="004610FA" w:rsidRPr="005920C4" w:rsidRDefault="004610FA" w:rsidP="004610FA">
            <w:pPr>
              <w:pStyle w:val="ProductList-Body"/>
              <w:rPr>
                <w:sz w:val="16"/>
                <w:szCs w:val="16"/>
                <w:lang w:val="en-US"/>
              </w:rPr>
            </w:pPr>
            <w:bookmarkStart w:id="102" w:name="MicrosoftDynamicsOnlineServices"/>
            <w:bookmarkEnd w:id="101"/>
            <w:r>
              <w:rPr>
                <w:sz w:val="16"/>
                <w:szCs w:val="16"/>
              </w:rPr>
              <w:t>Microsoft Dynamics 365 Core Services</w:t>
            </w:r>
          </w:p>
        </w:tc>
        <w:tc>
          <w:tcPr>
            <w:tcW w:w="8190" w:type="dxa"/>
          </w:tcPr>
          <w:p w14:paraId="7A3168AD" w14:textId="0C60D182" w:rsidR="004610FA" w:rsidRPr="00985653" w:rsidRDefault="004610FA" w:rsidP="004610FA">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and Dynamics 365 for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bookmarkEnd w:id="102"/>
      <w:tr w:rsidR="005C17BD" w:rsidRPr="00736CA0" w14:paraId="3FD75D3C" w14:textId="77777777" w:rsidTr="00ED5B83">
        <w:tc>
          <w:tcPr>
            <w:tcW w:w="2610" w:type="dxa"/>
            <w:vAlign w:val="center"/>
          </w:tcPr>
          <w:p w14:paraId="424F8155" w14:textId="6D6A8DC4" w:rsidR="005C17BD" w:rsidRPr="00736CA0" w:rsidRDefault="005C17BD" w:rsidP="005C17BD">
            <w:pPr>
              <w:pStyle w:val="ProductList-Body"/>
              <w:rPr>
                <w:sz w:val="16"/>
                <w:szCs w:val="16"/>
              </w:rPr>
            </w:pPr>
            <w:r>
              <w:rPr>
                <w:sz w:val="16"/>
                <w:szCs w:val="16"/>
              </w:rPr>
              <w:t>Службы Office 365</w:t>
            </w:r>
          </w:p>
        </w:tc>
        <w:tc>
          <w:tcPr>
            <w:tcW w:w="8190" w:type="dxa"/>
          </w:tcPr>
          <w:p w14:paraId="7F216973" w14:textId="05D04866" w:rsidR="005C17BD" w:rsidRPr="00736CA0" w:rsidRDefault="005C17BD" w:rsidP="005C17BD">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103" w:name="_Hlk498519502"/>
            <w:r>
              <w:rPr>
                <w:sz w:val="16"/>
                <w:szCs w:val="16"/>
              </w:rPr>
              <w:t>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Microsoft To-Do, Office 365 Advanced Threat Protection, Office 365 Видео, Office Online, OneDrive для бизнеса, Outlook Customer Manager, Project Online (кроме Стратегического плана), SharePoint Online, Skype для бизнеса Online, Sway, Yammer корпоративный</w:t>
            </w:r>
            <w:bookmarkEnd w:id="103"/>
            <w:r>
              <w:rPr>
                <w:sz w:val="16"/>
                <w:szCs w:val="16"/>
              </w:rPr>
              <w:t xml:space="preserve">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службы с отдельными товарными знаками, доступные в рамках плана или набора, товарный знак которого включает в себя «Office 365», например Bing или службы с товарным знаком «для Office 365».</w:t>
            </w:r>
          </w:p>
        </w:tc>
      </w:tr>
      <w:tr w:rsidR="004610FA" w:rsidRPr="00736CA0" w14:paraId="5565F841" w14:textId="77777777" w:rsidTr="00ED5B83">
        <w:tc>
          <w:tcPr>
            <w:tcW w:w="2610" w:type="dxa"/>
            <w:vAlign w:val="center"/>
          </w:tcPr>
          <w:p w14:paraId="44209566" w14:textId="589410CB" w:rsidR="004610FA" w:rsidRPr="00736CA0" w:rsidRDefault="004610FA" w:rsidP="004610FA">
            <w:pPr>
              <w:pStyle w:val="ProductList-Body"/>
              <w:rPr>
                <w:sz w:val="16"/>
                <w:szCs w:val="16"/>
              </w:rPr>
            </w:pPr>
            <w:bookmarkStart w:id="104" w:name="MicrosoftAzureCoreServices"/>
            <w:r>
              <w:rPr>
                <w:sz w:val="16"/>
                <w:szCs w:val="16"/>
              </w:rPr>
              <w:t>Службы Microsoft Azure Core</w:t>
            </w:r>
            <w:bookmarkEnd w:id="104"/>
          </w:p>
        </w:tc>
        <w:tc>
          <w:tcPr>
            <w:tcW w:w="8190" w:type="dxa"/>
          </w:tcPr>
          <w:p w14:paraId="31103249" w14:textId="3243CC00" w:rsidR="004610FA" w:rsidRPr="00736CA0" w:rsidRDefault="004610FA" w:rsidP="004610FA">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службу управления правами Azure), служба Azure Kubernetes, Azure Resource Manager, Поиск Azure, служба резервного копирования, пакетная служба, службы BizTalk, облачные службы, компьютерное зрение, модератор контента, каталог данных, фабрика данных, Data Lake Analytics, Data Lake Store, концентраторы событий, экспресс-маршрутизация, распознавание лиц, функции, HDInsight, импорт и экспорт, Центр Интернета вещей, хранилище ключей, подсистема балансировки нагрузки, Log Analytics (ранее — оперативная аналитика), студия машинного обучения Azure, службы мультимедиа, портал Microsoft Azure, многофакторная проверка подлинности, концентраторы уведомлений, Power BI Embedded, QnA Maker, кэш Redis, планировщик, центр безопасности, служебная шина, Service Fabric, Site Recovery, хранилище данных SQL, база данных SQL, SQL Server Stretch Database, хранилище, StorSimple, Stream Analytics, Text Analytics, диспетчер трафика, виртуальные машины, масштабируемые наборы виртуальных машин, виртуальная сеть и VPN-шлюз.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A32E3E" w:rsidRPr="00736CA0" w14:paraId="1D55AD44" w14:textId="77777777" w:rsidTr="00ED5B83">
        <w:tc>
          <w:tcPr>
            <w:tcW w:w="2610" w:type="dxa"/>
            <w:vAlign w:val="center"/>
          </w:tcPr>
          <w:p w14:paraId="100D9100" w14:textId="3352779C" w:rsidR="00A32E3E" w:rsidRPr="00736CA0" w:rsidRDefault="00A32E3E" w:rsidP="00A32E3E">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4A0AC79B" w:rsidR="00A32E3E" w:rsidRPr="00A2402C" w:rsidRDefault="00A32E3E" w:rsidP="00A32E3E">
            <w:pPr>
              <w:pStyle w:val="ProductList-Body"/>
            </w:pPr>
            <w:r>
              <w:rPr>
                <w:sz w:val="16"/>
                <w:szCs w:val="16"/>
              </w:rPr>
              <w:t>Следующие службы, каждая из которых используется как самостоятельная служба или входит в план или набор</w:t>
            </w:r>
            <w:r w:rsidRPr="00A32E3E">
              <w:rPr>
                <w:sz w:val="16"/>
                <w:szCs w:val="16"/>
              </w:rPr>
              <w:br/>
            </w:r>
            <w:r>
              <w:rPr>
                <w:sz w:val="16"/>
                <w:szCs w:val="16"/>
              </w:rPr>
              <w:t>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7605528"/>
      <w:r>
        <w:t xml:space="preserve">Приложение B. </w:t>
      </w:r>
      <w:bookmarkStart w:id="109" w:name="DataProcessingTerms_Security"/>
      <w:bookmarkStart w:id="110" w:name="_Toc507239523"/>
      <w:r>
        <w:t>Меры</w:t>
      </w:r>
      <w:bookmarkEnd w:id="109"/>
      <w:bookmarkEnd w:id="110"/>
      <w:r>
        <w:t xml:space="preserve"> безопасности</w:t>
      </w:r>
      <w:bookmarkEnd w:id="105"/>
      <w:bookmarkEnd w:id="106"/>
      <w:bookmarkEnd w:id="108"/>
    </w:p>
    <w:bookmarkEnd w:id="107"/>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lastRenderedPageBreak/>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lastRenderedPageBreak/>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06DDC0D7"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7605529"/>
      <w:r>
        <w:lastRenderedPageBreak/>
        <w:t>Особые условия для Веб-служб</w:t>
      </w:r>
      <w:bookmarkEnd w:id="111"/>
      <w:bookmarkEnd w:id="112"/>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13" w:name="MicrosoftAzureServices"/>
      <w:bookmarkStart w:id="114" w:name="_Toc7605530"/>
      <w:r w:rsidRPr="007D64E5">
        <w:rPr>
          <w:lang w:val="ru-RU"/>
        </w:rPr>
        <w:t xml:space="preserve">Службы </w:t>
      </w:r>
      <w:r>
        <w:t>Microsoft</w:t>
      </w:r>
      <w:r w:rsidRPr="007D64E5">
        <w:rPr>
          <w:lang w:val="ru-RU"/>
        </w:rPr>
        <w:t xml:space="preserve"> </w:t>
      </w:r>
      <w:r w:rsidRPr="00BE3DB5">
        <w:t>Azure</w:t>
      </w:r>
      <w:bookmarkEnd w:id="114"/>
    </w:p>
    <w:bookmarkEnd w:id="113"/>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0"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1"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2"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3"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4"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5" w:history="1">
        <w:r w:rsidR="00F00BA4">
          <w:rPr>
            <w:rStyle w:val="Hyperlink"/>
          </w:rPr>
          <w:t>http://azure.microsoft.com/en-us/support/legal/store-terms/</w:t>
        </w:r>
      </w:hyperlink>
      <w:hyperlink r:id="rId36" w:history="1"/>
      <w:r>
        <w:t>.</w:t>
      </w:r>
    </w:p>
    <w:bookmarkStart w:id="115" w:name="_Toc484158292"/>
    <w:bookmarkStart w:id="116" w:name="MicrosoftTranslator"/>
    <w:p w14:paraId="2A0DDF73" w14:textId="77777777" w:rsidR="005C17BD" w:rsidRDefault="005C17BD" w:rsidP="005C17BD">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E3022B3" w14:textId="77777777" w:rsidR="006730DA" w:rsidRPr="005C17BD" w:rsidRDefault="006730DA" w:rsidP="006730DA">
      <w:pPr>
        <w:pStyle w:val="ProductList-Offering2Heading"/>
        <w:outlineLvl w:val="2"/>
        <w:rPr>
          <w:lang w:val="ru-RU"/>
        </w:rPr>
      </w:pPr>
      <w:r w:rsidRPr="005C17BD">
        <w:rPr>
          <w:lang w:val="ru-RU"/>
        </w:rPr>
        <w:tab/>
      </w:r>
      <w:bookmarkStart w:id="117" w:name="_Toc783785"/>
      <w:bookmarkStart w:id="118" w:name="_Toc7605531"/>
      <w:r w:rsidRPr="005C17BD">
        <w:rPr>
          <w:lang w:val="ru-RU"/>
        </w:rPr>
        <w:t xml:space="preserve">Службы лабораторий </w:t>
      </w:r>
      <w:r>
        <w:t>Azure</w:t>
      </w:r>
      <w:bookmarkEnd w:id="117"/>
      <w:bookmarkEnd w:id="118"/>
    </w:p>
    <w:p w14:paraId="67AFF4F5" w14:textId="77777777" w:rsidR="006730DA" w:rsidRDefault="006730DA" w:rsidP="006730DA">
      <w:pPr>
        <w:pStyle w:val="ProductList-ClauseHeading"/>
      </w:pPr>
      <w:r>
        <w:t>Отношения с пользователями</w:t>
      </w:r>
    </w:p>
    <w:p w14:paraId="6455433A" w14:textId="77777777" w:rsidR="006730DA" w:rsidRDefault="006730DA" w:rsidP="006730DA">
      <w:pPr>
        <w:pStyle w:val="ProductList-Body"/>
      </w:pPr>
      <w:r>
        <w:t>Хотя Microsoft и предоставляет вам Службы лабораторий Azure, в рамках отношений между вами и Microsoft вы являетесь исключительным поставщиком соответствующих услуг своим конечным пользователям и только вы несете исключительную ответственность перед конечными пользователями, включая любые обязательства по осуществлению поддержки. Ваши пользователи не являются стороной какого либо соглашения с Microsoft о предоставлении услуг.</w:t>
      </w:r>
    </w:p>
    <w:p w14:paraId="3600FB50" w14:textId="77777777" w:rsidR="006730DA" w:rsidRPr="00C84B58" w:rsidRDefault="006730DA" w:rsidP="006730DA">
      <w:pPr>
        <w:pStyle w:val="ProductList-Body"/>
      </w:pPr>
    </w:p>
    <w:p w14:paraId="5EB5ED79" w14:textId="77777777" w:rsidR="006730DA" w:rsidRDefault="006730DA" w:rsidP="006730DA">
      <w:pPr>
        <w:pStyle w:val="ProductList-ClauseHeading"/>
      </w:pPr>
      <w:r>
        <w:t>Уведомление; ответственность; запрет исков против Microsoft</w:t>
      </w:r>
    </w:p>
    <w:p w14:paraId="04642AC1" w14:textId="77777777" w:rsidR="006730DA" w:rsidRDefault="006730DA" w:rsidP="006730DA">
      <w:pPr>
        <w:pStyle w:val="ProductList-Body"/>
        <w:spacing w:after="120"/>
      </w:pPr>
      <w:r>
        <w:t>Вы должны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утрате данных пользователей или претензиях, связанных с интеллектуальной собственностью или конфиденциальностью.</w:t>
      </w:r>
    </w:p>
    <w:p w14:paraId="11C8E1E4" w14:textId="77777777" w:rsidR="006730DA" w:rsidRDefault="006730DA" w:rsidP="006730DA">
      <w:pPr>
        <w:pStyle w:val="ProductList-Body"/>
        <w:spacing w:after="120"/>
      </w:pPr>
      <w:r>
        <w:t>Вы признаете и соглашаетесь с тем, что Microsoft не имеет каких-либо обязательств и не несет ответственности перед вами или любыми конечными пользователями в связи с использованием служб, осуществляемым пользователем.</w:t>
      </w:r>
    </w:p>
    <w:p w14:paraId="628EAF02" w14:textId="77777777" w:rsidR="006730DA" w:rsidRPr="00C84B58" w:rsidRDefault="006730DA" w:rsidP="006730DA">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2F75F4A" w14:textId="77777777" w:rsidR="006730DA" w:rsidRDefault="006730DA" w:rsidP="006730DA">
      <w:pPr>
        <w:pStyle w:val="ProductList-ClauseHeading"/>
      </w:pPr>
    </w:p>
    <w:p w14:paraId="16DCCEFF" w14:textId="0E57A23B" w:rsidR="006730DA" w:rsidRDefault="006730DA" w:rsidP="006730DA">
      <w:pPr>
        <w:pStyle w:val="ProductList-ClauseHeading"/>
      </w:pPr>
      <w:r>
        <w:t>Возмещение убытков и ущерба</w:t>
      </w:r>
    </w:p>
    <w:p w14:paraId="2FFDDC5D" w14:textId="77777777" w:rsidR="006730DA" w:rsidRDefault="006730DA" w:rsidP="006730DA">
      <w:pPr>
        <w:pStyle w:val="ProductList-Body"/>
      </w:pPr>
      <w:r>
        <w:t>Вы соглашаетесь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Вы должны будете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38FB9974" w14:textId="77777777" w:rsidR="006730DA" w:rsidRPr="00C84B58" w:rsidRDefault="006730DA" w:rsidP="006730DA">
      <w:pPr>
        <w:pStyle w:val="ProductList-Body"/>
      </w:pPr>
    </w:p>
    <w:p w14:paraId="273ABD6D" w14:textId="77777777" w:rsidR="006730DA" w:rsidRDefault="006730DA" w:rsidP="006730DA">
      <w:pPr>
        <w:pStyle w:val="ProductList-ClauseHeading"/>
      </w:pPr>
      <w:r>
        <w:t>Условия, регулирующие отношения с пользователями</w:t>
      </w:r>
    </w:p>
    <w:p w14:paraId="1381C09D" w14:textId="77777777" w:rsidR="006730DA" w:rsidRDefault="006730DA" w:rsidP="006730DA">
      <w:pPr>
        <w:pStyle w:val="ProductList-Body"/>
        <w:spacing w:after="120"/>
      </w:pPr>
      <w:r>
        <w:t>Для предоставления услуг пользователям вы ваши пользователи должны надлежащим образом заключить юридически обязывающий договор в письменной форме, в котором будет содержаться смысл следующих требований:</w:t>
      </w:r>
    </w:p>
    <w:p w14:paraId="73C6FB7B" w14:textId="77777777" w:rsidR="006730DA" w:rsidRDefault="006730DA" w:rsidP="006730DA">
      <w:pPr>
        <w:pStyle w:val="ProductList-Body"/>
        <w:spacing w:after="120"/>
      </w:pPr>
      <w:r>
        <w:rPr>
          <w:u w:val="single"/>
        </w:rPr>
        <w:t>Определение отношений</w:t>
      </w:r>
      <w:r>
        <w:t>: Вы являетесь исключительным поставщиком услуг. Ответственность за предоставление поддержки конечным пользователям несете вы. Услуги будут предоставляться вами вашим конечным пользователям на ваших условиях использования и согласно вашей политике конфиденциальности.</w:t>
      </w:r>
    </w:p>
    <w:p w14:paraId="33AAA395" w14:textId="77777777" w:rsidR="006730DA" w:rsidRDefault="006730DA" w:rsidP="006730DA">
      <w:pPr>
        <w:pStyle w:val="ProductList-Body"/>
        <w:spacing w:after="120"/>
      </w:pPr>
      <w:r>
        <w:rPr>
          <w:u w:val="single"/>
        </w:rPr>
        <w:lastRenderedPageBreak/>
        <w:t>Соблюдение требований</w:t>
      </w:r>
      <w:r w:rsidRPr="00211522">
        <w:t>:</w:t>
      </w:r>
      <w:r>
        <w:t xml:space="preserve"> Ответственность за обеспечение соблюдения требований всех применимых законов и иных нормативно-правовых актов, включая Общий регламент ЕС по защите персональных данных (GDPR), но не ограничиваясь им, в связи с предоставлением вами услуг конечным пользователям и их использованием соответствующими лицами несете исключительно вы.</w:t>
      </w:r>
    </w:p>
    <w:p w14:paraId="34525562" w14:textId="77777777" w:rsidR="006730DA" w:rsidRDefault="006730DA" w:rsidP="006730DA">
      <w:pPr>
        <w:pStyle w:val="ProductList-Body"/>
        <w:spacing w:after="120"/>
      </w:pPr>
      <w:r>
        <w:rPr>
          <w:u w:val="single"/>
        </w:rPr>
        <w:t>Отказ от гарантий</w:t>
      </w:r>
      <w:r>
        <w:t>: Вы отказываетесь от предоставления любых гарантий в связи с услугами, а также подтверждаете такой же отказ со стороны Microsoft.</w:t>
      </w:r>
    </w:p>
    <w:p w14:paraId="55A26AAA" w14:textId="77777777" w:rsidR="006730DA" w:rsidRDefault="006730DA" w:rsidP="006730DA">
      <w:pPr>
        <w:pStyle w:val="ProductList-Body"/>
      </w:pPr>
      <w:r>
        <w:rPr>
          <w:u w:val="single"/>
        </w:rPr>
        <w:t>Ограничение ответственности и исключение ответственности за убытки</w:t>
      </w:r>
      <w:r>
        <w:t>: вы отказываетесь нести ответственность и исключаете ответственность за убытки так, чтобы это соответствовало положениям любых применимых соглашений между вами и Microsoft.</w:t>
      </w:r>
    </w:p>
    <w:p w14:paraId="52E2E255" w14:textId="77777777" w:rsidR="006730DA" w:rsidRPr="00C84B58" w:rsidRDefault="006730DA" w:rsidP="006730DA">
      <w:pPr>
        <w:pStyle w:val="ProductList-Body"/>
      </w:pPr>
    </w:p>
    <w:p w14:paraId="6511CA44" w14:textId="77777777" w:rsidR="006730DA" w:rsidRDefault="006730DA" w:rsidP="006730DA">
      <w:pPr>
        <w:pStyle w:val="ProductList-ClauseHeading"/>
      </w:pPr>
      <w:r>
        <w:t>Обновления</w:t>
      </w:r>
    </w:p>
    <w:p w14:paraId="7689886A" w14:textId="77777777" w:rsidR="006730DA" w:rsidRPr="00006432" w:rsidRDefault="006730DA" w:rsidP="006730DA">
      <w:pPr>
        <w:pStyle w:val="ProductList-Body"/>
      </w:pPr>
      <w:r>
        <w:t>Ответственность за обновление виртуальных машин (ВМ) в вашем портфеле несете вы.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p>
    <w:p w14:paraId="043BA418"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4065621" w14:textId="4D2BE9EF" w:rsidR="00D66D5F" w:rsidRPr="00D66D5F" w:rsidRDefault="00D66D5F" w:rsidP="00D66D5F">
      <w:pPr>
        <w:pStyle w:val="ProductList-Offering2Heading"/>
        <w:outlineLvl w:val="2"/>
        <w:rPr>
          <w:lang w:val="ru-RU"/>
        </w:rPr>
      </w:pPr>
      <w:bookmarkStart w:id="119" w:name="AzureMaps"/>
      <w:r w:rsidRPr="00D66D5F">
        <w:rPr>
          <w:lang w:val="ru-RU"/>
        </w:rPr>
        <w:tab/>
      </w:r>
      <w:bookmarkStart w:id="120" w:name="_Toc509825512"/>
      <w:bookmarkStart w:id="121" w:name="_Toc510880769"/>
      <w:bookmarkStart w:id="122" w:name="_Toc7605532"/>
      <w:r w:rsidRPr="00D66D5F">
        <w:rPr>
          <w:lang w:val="ru-RU"/>
        </w:rPr>
        <w:t xml:space="preserve">Карты </w:t>
      </w:r>
      <w:r>
        <w:t>Azure</w:t>
      </w:r>
      <w:bookmarkEnd w:id="120"/>
      <w:bookmarkEnd w:id="121"/>
      <w:bookmarkEnd w:id="122"/>
    </w:p>
    <w:bookmarkEnd w:id="119"/>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31E5631D" w14:textId="77777777" w:rsidR="005C17BD" w:rsidRPr="00931AE7" w:rsidRDefault="005C17BD" w:rsidP="005C17BD">
      <w:pPr>
        <w:pStyle w:val="ProductList-ClauseHeading"/>
      </w:pPr>
      <w:r>
        <w:t>Результаты API</w:t>
      </w:r>
    </w:p>
    <w:p w14:paraId="48182D92" w14:textId="77777777" w:rsidR="005C17BD" w:rsidRPr="00931AE7" w:rsidRDefault="005C17BD" w:rsidP="005C17BD">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Картах Azure.</w:t>
      </w:r>
    </w:p>
    <w:p w14:paraId="6299124E" w14:textId="77777777" w:rsidR="005C17BD" w:rsidRPr="00931AE7" w:rsidRDefault="005C17BD" w:rsidP="005C17BD">
      <w:pPr>
        <w:pStyle w:val="ProductList-Body"/>
      </w:pPr>
    </w:p>
    <w:p w14:paraId="25601321" w14:textId="77777777" w:rsidR="005C17BD" w:rsidRPr="00931AE7" w:rsidRDefault="005C17BD" w:rsidP="005C17BD">
      <w:pPr>
        <w:pStyle w:val="ProductList-Body"/>
      </w:pPr>
      <w:r>
        <w:t>Кэширование и хранение Результатов разрешено в том случае, если целью такого кэширования является сокращение задержки приложения.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1CA95D4" w14:textId="77777777" w:rsidR="005C17BD" w:rsidRPr="00931AE7" w:rsidRDefault="005C17BD" w:rsidP="005C17BD">
      <w:pPr>
        <w:pStyle w:val="ProductList-Body"/>
      </w:pPr>
    </w:p>
    <w:p w14:paraId="03E2D2BE" w14:textId="77777777" w:rsidR="005C17BD" w:rsidRPr="00931AE7" w:rsidRDefault="005C17BD" w:rsidP="005C17BD">
      <w:pPr>
        <w:pStyle w:val="ProductList-Body"/>
      </w:pPr>
      <w:bookmarkStart w:id="123" w:name="_Hlk509835802"/>
      <w:r>
        <w:t>Вы не должны отображать Результаты в какой-либо сторонней базе данных содержимого или географических карт.</w:t>
      </w:r>
    </w:p>
    <w:bookmarkEnd w:id="123"/>
    <w:p w14:paraId="2FBB65B7" w14:textId="77777777" w:rsidR="005C17BD" w:rsidRPr="00931AE7" w:rsidRDefault="005C17BD" w:rsidP="005C17BD">
      <w:pPr>
        <w:pStyle w:val="ProductList-Body"/>
      </w:pPr>
    </w:p>
    <w:p w14:paraId="4339FB24" w14:textId="77777777" w:rsidR="005C17BD" w:rsidRPr="00931AE7" w:rsidRDefault="005C17BD" w:rsidP="005C17BD">
      <w:pPr>
        <w:pStyle w:val="ProductList-ClauseHeading"/>
      </w:pPr>
      <w:r>
        <w:t>Данные карт</w:t>
      </w:r>
    </w:p>
    <w:p w14:paraId="22646FDE" w14:textId="77777777" w:rsidR="005C17BD" w:rsidRPr="00931AE7" w:rsidRDefault="005C17BD" w:rsidP="005C17BD">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7"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Вложение 1" w:tooltip="Дополнение 1" w:history="1">
        <w:r>
          <w:rPr>
            <w:rStyle w:val="Hyperlink"/>
          </w:rPr>
          <w:t>Приложении 1</w:t>
        </w:r>
      </w:hyperlink>
      <w:r>
        <w:t>.</w:t>
      </w:r>
    </w:p>
    <w:p w14:paraId="02245EAF" w14:textId="77777777" w:rsidR="005C17BD" w:rsidRPr="00931AE7" w:rsidRDefault="005C17BD" w:rsidP="005C17BD">
      <w:pPr>
        <w:pStyle w:val="ProductList-Body"/>
      </w:pPr>
    </w:p>
    <w:p w14:paraId="48511A8B" w14:textId="77777777" w:rsidR="005C17BD" w:rsidRPr="00931AE7" w:rsidRDefault="005C17BD" w:rsidP="005C17BD">
      <w:pPr>
        <w:pStyle w:val="ProductList-ClauseHeading"/>
      </w:pPr>
      <w:r>
        <w:t>Параметр «Регион пользователя»</w:t>
      </w:r>
    </w:p>
    <w:p w14:paraId="6A741E76" w14:textId="77777777" w:rsidR="005C17BD" w:rsidRPr="00931AE7" w:rsidRDefault="005C17BD" w:rsidP="005C17BD">
      <w:pPr>
        <w:pStyle w:val="ProductList-Body"/>
      </w:pPr>
      <w:r>
        <w:t>Использование Параметра «Регион пользователя» в Картах Azure должно осуществляться в соответствии с применимым законодательством, в том числе касающимся карт, страны, с территории которой через Карты Azure Вам предоставляется право доступа к картам, изображениям и иным данным и контенту третьих лиц.</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5C17BD">
      <w:pPr>
        <w:pStyle w:val="ProductList-ClauseHeading"/>
      </w:pPr>
      <w:r>
        <w:lastRenderedPageBreak/>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7F12D1BB"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418A80D" w14:textId="2A2AA91E" w:rsidR="00F67C78" w:rsidRPr="00F67C78" w:rsidRDefault="00F67C78" w:rsidP="006730DA">
      <w:pPr>
        <w:pStyle w:val="ProductList-Offering2Heading"/>
        <w:keepNext/>
        <w:outlineLvl w:val="2"/>
        <w:rPr>
          <w:lang w:val="ru-RU"/>
        </w:rPr>
      </w:pPr>
      <w:r w:rsidRPr="00F67C78">
        <w:rPr>
          <w:lang w:val="ru-RU"/>
        </w:rPr>
        <w:tab/>
      </w:r>
      <w:bookmarkStart w:id="124" w:name="_Toc7605533"/>
      <w:r>
        <w:t>Microsoft</w:t>
      </w:r>
      <w:r w:rsidRPr="00F67C78">
        <w:rPr>
          <w:lang w:val="ru-RU"/>
        </w:rPr>
        <w:t xml:space="preserve"> </w:t>
      </w:r>
      <w:r>
        <w:t>Azure</w:t>
      </w:r>
      <w:r w:rsidRPr="00F67C78">
        <w:rPr>
          <w:lang w:val="ru-RU"/>
        </w:rPr>
        <w:t xml:space="preserve"> </w:t>
      </w:r>
      <w:r>
        <w:t>Stack</w:t>
      </w:r>
      <w:bookmarkEnd w:id="115"/>
      <w:bookmarkEnd w:id="124"/>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8"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bookmarkStart w:id="125" w:name="_Toc494738672"/>
    <w:bookmarkStart w:id="126" w:name="EMS"/>
    <w:bookmarkStart w:id="127" w:name="_Toc476476610"/>
    <w:bookmarkStart w:id="128" w:name="_Toc459970714"/>
    <w:bookmarkStart w:id="129" w:name="_Toc457466428"/>
    <w:bookmarkStart w:id="130" w:name="AzureActiveDirectoryBasic"/>
    <w:bookmarkStart w:id="131" w:name="_Toc437590238"/>
    <w:bookmarkStart w:id="132" w:name="_Toc435790944"/>
    <w:bookmarkStart w:id="133" w:name="MicrosoftDynamicsMarketing"/>
    <w:bookmarkEnd w:id="116"/>
    <w:p w14:paraId="1004E8CD"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r w:rsidRPr="00D66D5F">
        <w:rPr>
          <w:lang w:val="ru-RU"/>
        </w:rPr>
        <w:tab/>
      </w:r>
      <w:bookmarkStart w:id="134" w:name="MicrosoftCognitiveServices"/>
      <w:bookmarkStart w:id="135" w:name="_Toc510880771"/>
      <w:bookmarkStart w:id="136" w:name="_Toc510115105"/>
      <w:bookmarkStart w:id="137" w:name="_Toc7605534"/>
      <w:r w:rsidRPr="00D66D5F">
        <w:rPr>
          <w:lang w:val="ru-RU"/>
        </w:rPr>
        <w:t xml:space="preserve">Службы поиска </w:t>
      </w:r>
      <w:r>
        <w:t>Bing</w:t>
      </w:r>
      <w:bookmarkEnd w:id="134"/>
      <w:bookmarkEnd w:id="135"/>
      <w:bookmarkEnd w:id="136"/>
      <w:bookmarkEnd w:id="137"/>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9"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0"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 xml:space="preserve">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w:t>
      </w:r>
      <w:r>
        <w:lastRenderedPageBreak/>
        <w:t>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2763A94F"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4610FA">
      <w:pPr>
        <w:pStyle w:val="ProductList-Offering2Heading"/>
        <w:keepNext/>
        <w:outlineLvl w:val="2"/>
        <w:rPr>
          <w:lang w:val="ru-RU"/>
        </w:rPr>
      </w:pPr>
      <w:r w:rsidRPr="004610FA">
        <w:rPr>
          <w:lang w:val="ru-RU"/>
        </w:rPr>
        <w:tab/>
      </w:r>
      <w:bookmarkStart w:id="138" w:name="_Toc5958159"/>
      <w:bookmarkStart w:id="139" w:name="CognitiveServices"/>
      <w:bookmarkStart w:id="140" w:name="_Toc7605535"/>
      <w:r>
        <w:t>Cognitive</w:t>
      </w:r>
      <w:r w:rsidRPr="004610FA">
        <w:rPr>
          <w:lang w:val="ru-RU"/>
        </w:rPr>
        <w:t xml:space="preserve"> </w:t>
      </w:r>
      <w:r>
        <w:t>Services</w:t>
      </w:r>
      <w:bookmarkEnd w:id="138"/>
      <w:bookmarkEnd w:id="140"/>
    </w:p>
    <w:bookmarkEnd w:id="139"/>
    <w:p w14:paraId="383D704D" w14:textId="77777777" w:rsidR="004610FA" w:rsidRDefault="004610FA" w:rsidP="004610FA">
      <w:pPr>
        <w:pStyle w:val="ProductList-ClauseHeading"/>
      </w:pPr>
      <w:r>
        <w:t>Ограничение использования результатов работы службы Клиентом</w:t>
      </w:r>
    </w:p>
    <w:p w14:paraId="2809FC5C" w14:textId="77777777" w:rsidR="004610FA" w:rsidRPr="00F86985" w:rsidRDefault="004610FA" w:rsidP="004610FA">
      <w:pPr>
        <w:pStyle w:val="ProductList-Body"/>
      </w:pPr>
      <w:r>
        <w:t>Клиент не будет сам и не будет позволять третьим лицам: (i)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p>
    <w:p w14:paraId="22232CB7" w14:textId="77777777" w:rsidR="004610FA" w:rsidRPr="00F86985" w:rsidRDefault="004610FA" w:rsidP="004610FA">
      <w:pPr>
        <w:pStyle w:val="ProductList-Body"/>
      </w:pPr>
    </w:p>
    <w:p w14:paraId="3A773369" w14:textId="77777777" w:rsidR="004610FA" w:rsidRPr="00F86985" w:rsidRDefault="004610FA" w:rsidP="004610FA">
      <w:pPr>
        <w:pStyle w:val="ProductList-ClauseHeading"/>
      </w:pPr>
      <w:r>
        <w:t>Атрибуция Microsoft Translator</w:t>
      </w:r>
    </w:p>
    <w:p w14:paraId="09FC0F33" w14:textId="77777777" w:rsidR="004610FA" w:rsidRPr="00F86985" w:rsidRDefault="004610FA" w:rsidP="004610FA">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4610FA">
      <w:pPr>
        <w:pStyle w:val="ProductList-Body"/>
      </w:pPr>
    </w:p>
    <w:p w14:paraId="17953EDB" w14:textId="77777777" w:rsidR="004610FA" w:rsidRPr="00541FFF" w:rsidRDefault="004610FA" w:rsidP="004610FA">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53990736" w14:textId="77777777" w:rsidR="004610FA" w:rsidRPr="00E90A70" w:rsidRDefault="004610FA" w:rsidP="004610F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 служб Cognitive Services, доступные в контейнерах, рассчитаны на подключение к конечной точке выставления счетов. Контейнеры и конечная точка выставления счетов предоставляются Клиенту в рамках настоящего соглашения по лицензии как Веб-службы. Контейнерам необходимо использовать конечную точку, и на них также распространяется действие условий использования программного обеспечения с Веб-службой, предусмотренные настоящим соглашением. 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о любом возможном незаконном использовании. На контейнеры действие Условий защиты данных не распространяется, потому что операционная среда контейнеров не контролируется Microsoft.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w:t>
      </w:r>
    </w:p>
    <w:p w14:paraId="30B6908A" w14:textId="77777777" w:rsidR="004610FA" w:rsidRPr="009A17A9" w:rsidRDefault="004610FA" w:rsidP="004610FA">
      <w:pPr>
        <w:pStyle w:val="ProductList-Body"/>
      </w:pPr>
    </w:p>
    <w:p w14:paraId="66D3C384" w14:textId="77777777" w:rsidR="004610FA" w:rsidRPr="00F86985" w:rsidRDefault="004610FA" w:rsidP="004610FA">
      <w:pPr>
        <w:pStyle w:val="ProductList-ClauseHeading"/>
      </w:pPr>
      <w:r>
        <w:t>Неактивные конфигурации и пользовательские модели служб Cognitive Services</w:t>
      </w:r>
    </w:p>
    <w:p w14:paraId="6500806F" w14:textId="77777777" w:rsidR="004610FA" w:rsidRPr="009A17A9" w:rsidRDefault="004610FA" w:rsidP="004610FA">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41" w:name="_Toc7605536"/>
      <w:r>
        <w:t>Microsoft</w:t>
      </w:r>
      <w:r w:rsidRPr="00C5359D">
        <w:rPr>
          <w:lang w:val="ru-RU"/>
        </w:rPr>
        <w:t xml:space="preserve"> </w:t>
      </w:r>
      <w:r>
        <w:t>Genomics</w:t>
      </w:r>
      <w:bookmarkEnd w:id="125"/>
      <w:bookmarkEnd w:id="141"/>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41"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lastRenderedPageBreak/>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tab/>
      </w:r>
      <w:bookmarkStart w:id="142" w:name="_Toc494738673"/>
      <w:bookmarkStart w:id="143" w:name="_Toc7605537"/>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42"/>
      <w:bookmarkEnd w:id="143"/>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42"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60AA1A8D"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44" w:name="_Toc7605538"/>
      <w:r w:rsidRPr="00560962">
        <w:rPr>
          <w:lang w:val="ru-RU"/>
        </w:rPr>
        <w:t xml:space="preserve">Планы </w:t>
      </w:r>
      <w:r>
        <w:t>Microsoft</w:t>
      </w:r>
      <w:r w:rsidRPr="00560962">
        <w:rPr>
          <w:lang w:val="ru-RU"/>
        </w:rPr>
        <w:t xml:space="preserve"> </w:t>
      </w:r>
      <w:r>
        <w:t>Azure</w:t>
      </w:r>
      <w:bookmarkEnd w:id="126"/>
      <w:bookmarkEnd w:id="127"/>
      <w:bookmarkEnd w:id="144"/>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1530B487" w:rsidR="00560962" w:rsidRPr="00AB267B" w:rsidRDefault="00560962" w:rsidP="00560962">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0443EB">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45" w:name="_Toc7605539"/>
      <w:r w:rsidR="00A2616B" w:rsidRPr="004C7B38">
        <w:t>Azure Active Directory Basic</w:t>
      </w:r>
      <w:bookmarkEnd w:id="128"/>
      <w:bookmarkEnd w:id="129"/>
      <w:bookmarkEnd w:id="145"/>
    </w:p>
    <w:bookmarkEnd w:id="130"/>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46" w:name="AzureActiveDirectoryPremium"/>
    <w:p w14:paraId="78C986AF"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A2616B">
      <w:pPr>
        <w:pStyle w:val="ProductList-Offering2Heading"/>
        <w:outlineLvl w:val="2"/>
        <w:rPr>
          <w:lang w:val="ru-RU"/>
        </w:rPr>
      </w:pPr>
      <w:r w:rsidRPr="00B56215">
        <w:rPr>
          <w:lang w:val="ru-RU"/>
        </w:rPr>
        <w:tab/>
      </w:r>
      <w:bookmarkStart w:id="147" w:name="_Toc459970715"/>
      <w:bookmarkStart w:id="148" w:name="_Toc457466429"/>
      <w:bookmarkStart w:id="149" w:name="_Toc7605540"/>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47"/>
      <w:bookmarkEnd w:id="148"/>
      <w:bookmarkEnd w:id="149"/>
    </w:p>
    <w:bookmarkEnd w:id="146"/>
    <w:p w14:paraId="4B982A8E" w14:textId="76D0C306" w:rsidR="00A2616B" w:rsidRDefault="00A2616B" w:rsidP="00A2616B">
      <w:pPr>
        <w:pStyle w:val="ProductList-Body"/>
      </w:pPr>
      <w:r>
        <w:t xml:space="preserve">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w:t>
      </w:r>
      <w:r>
        <w:lastRenderedPageBreak/>
        <w:t>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A2616B">
      <w:pPr>
        <w:pStyle w:val="ProductList-Body"/>
      </w:pPr>
    </w:p>
    <w:p w14:paraId="2A341AA8" w14:textId="77777777" w:rsidR="00DE14CF" w:rsidRDefault="00DE14CF" w:rsidP="00DE14CF">
      <w:pPr>
        <w:pStyle w:val="ProductList-ClauseHeading"/>
      </w:pPr>
      <w:r>
        <w:t>Предоставление разрешений внешним пользователям</w:t>
      </w:r>
    </w:p>
    <w:p w14:paraId="2BEF611F" w14:textId="77777777" w:rsidR="00DE14CF" w:rsidRPr="00534B01" w:rsidRDefault="00DE14CF" w:rsidP="00DE14CF">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50" w:name="AzureInformationProtectionPremium"/>
    <w:p w14:paraId="6640E441"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985653">
      <w:pPr>
        <w:pStyle w:val="ProductList-Offering2Heading"/>
        <w:keepNext/>
        <w:outlineLvl w:val="2"/>
        <w:rPr>
          <w:lang w:val="ru-RU"/>
        </w:rPr>
      </w:pPr>
      <w:r w:rsidRPr="00A32E3E">
        <w:rPr>
          <w:lang w:val="ru-RU"/>
        </w:rPr>
        <w:tab/>
      </w:r>
      <w:bookmarkStart w:id="151" w:name="AzureRightsManagement"/>
      <w:bookmarkStart w:id="152" w:name="_Toc459970716"/>
      <w:bookmarkStart w:id="153" w:name="_Toc457466430"/>
      <w:bookmarkStart w:id="154" w:name="_Toc7605541"/>
      <w:r w:rsidRPr="004C7B38">
        <w:t>Azure</w:t>
      </w:r>
      <w:r w:rsidRPr="00A32E3E">
        <w:rPr>
          <w:lang w:val="ru-RU"/>
        </w:rPr>
        <w:t xml:space="preserve"> </w:t>
      </w:r>
      <w:r w:rsidRPr="004C7B38">
        <w:t>Information</w:t>
      </w:r>
      <w:r w:rsidRPr="00A32E3E">
        <w:rPr>
          <w:lang w:val="ru-RU"/>
        </w:rPr>
        <w:t xml:space="preserve"> </w:t>
      </w:r>
      <w:r w:rsidRPr="004C7B38">
        <w:t>Protection</w:t>
      </w:r>
      <w:bookmarkEnd w:id="151"/>
      <w:r w:rsidRPr="00A32E3E">
        <w:rPr>
          <w:lang w:val="ru-RU"/>
        </w:rPr>
        <w:t xml:space="preserve"> </w:t>
      </w:r>
      <w:r w:rsidRPr="004C7B38">
        <w:t>Premium</w:t>
      </w:r>
      <w:bookmarkEnd w:id="152"/>
      <w:bookmarkEnd w:id="153"/>
      <w:bookmarkEnd w:id="154"/>
    </w:p>
    <w:bookmarkEnd w:id="150"/>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1CF2F9B1" w:rsidR="00A2616B" w:rsidRPr="003C2FBE" w:rsidRDefault="00A2616B" w:rsidP="00A2616B">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55" w:name="_Toc388464308"/>
    <w:bookmarkStart w:id="156" w:name="Dynamics365"/>
    <w:bookmarkStart w:id="157" w:name="_Toc524436945"/>
    <w:bookmarkStart w:id="158" w:name="_Toc523239317"/>
    <w:bookmarkEnd w:id="131"/>
    <w:bookmarkEnd w:id="132"/>
    <w:bookmarkEnd w:id="133"/>
    <w:bookmarkEnd w:id="155"/>
    <w:p w14:paraId="6281750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544CE3" w14:textId="77777777" w:rsidR="004610FA" w:rsidRPr="004610FA" w:rsidRDefault="004610FA" w:rsidP="004610FA">
      <w:pPr>
        <w:pStyle w:val="ProductList-Offering1Heading"/>
        <w:rPr>
          <w:lang w:val="ru-RU"/>
        </w:rPr>
      </w:pPr>
      <w:bookmarkStart w:id="159" w:name="_Toc5958166"/>
      <w:bookmarkStart w:id="160" w:name="_Toc4753296"/>
      <w:bookmarkStart w:id="161" w:name="_Toc7605542"/>
      <w:bookmarkEnd w:id="156"/>
      <w:bookmarkEnd w:id="157"/>
      <w:bookmarkEnd w:id="158"/>
      <w:r w:rsidRPr="004610FA">
        <w:rPr>
          <w:lang w:val="fr-FR"/>
        </w:rPr>
        <w:t>Microsoft</w:t>
      </w:r>
      <w:r w:rsidRPr="004610FA">
        <w:rPr>
          <w:lang w:val="ru-RU"/>
        </w:rPr>
        <w:t xml:space="preserve"> </w:t>
      </w:r>
      <w:r w:rsidRPr="004610FA">
        <w:rPr>
          <w:lang w:val="fr-FR"/>
        </w:rPr>
        <w:t>Dynamics</w:t>
      </w:r>
      <w:r w:rsidRPr="004610FA">
        <w:rPr>
          <w:lang w:val="ru-RU"/>
        </w:rPr>
        <w:t xml:space="preserve"> 365 </w:t>
      </w:r>
      <w:r w:rsidRPr="004610FA">
        <w:rPr>
          <w:lang w:val="fr-FR"/>
        </w:rPr>
        <w:t>Services</w:t>
      </w:r>
      <w:bookmarkEnd w:id="159"/>
      <w:bookmarkEnd w:id="160"/>
      <w:bookmarkEnd w:id="161"/>
    </w:p>
    <w:p w14:paraId="66166EFD" w14:textId="77777777" w:rsidR="004610FA" w:rsidRPr="00A8327A" w:rsidRDefault="004610FA" w:rsidP="004610FA">
      <w:pPr>
        <w:pStyle w:val="ProductList-Body"/>
        <w:rPr>
          <w:rFonts w:asciiTheme="majorHAnsi" w:hAnsiTheme="majorHAnsi"/>
          <w:sz w:val="16"/>
          <w:szCs w:val="16"/>
        </w:rPr>
        <w:sectPr w:rsidR="004610FA" w:rsidRPr="00A8327A" w:rsidSect="004610FA">
          <w:footerReference w:type="default" r:id="rId43"/>
          <w:footerReference w:type="first" r:id="rId44"/>
          <w:pgSz w:w="12240" w:h="15840"/>
          <w:pgMar w:top="1440" w:right="720" w:bottom="1440" w:left="720" w:header="720" w:footer="720" w:gutter="0"/>
          <w:cols w:space="720"/>
          <w:titlePg/>
          <w:docGrid w:linePitch="360"/>
        </w:sectPr>
      </w:pPr>
    </w:p>
    <w:p w14:paraId="05ACC78A"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План Dynamics 365</w:t>
      </w:r>
    </w:p>
    <w:p w14:paraId="506FB4A0"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План Dynamics 365 Unified Operations</w:t>
      </w:r>
    </w:p>
    <w:p w14:paraId="68714081"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План Dynamics 365 Customer Engagement</w:t>
      </w:r>
    </w:p>
    <w:p w14:paraId="5BC481A8"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Case Management</w:t>
      </w:r>
    </w:p>
    <w:p w14:paraId="1CAF0058"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0AD028B"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847486B"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1B1F402"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Field Service</w:t>
      </w:r>
    </w:p>
    <w:p w14:paraId="12EACC7B" w14:textId="77777777" w:rsidR="004610FA" w:rsidRPr="00455F0E" w:rsidRDefault="004610FA" w:rsidP="004610FA">
      <w:pPr>
        <w:pStyle w:val="ProductList-Body"/>
        <w:rPr>
          <w:rFonts w:asciiTheme="majorHAnsi" w:hAnsiTheme="majorHAnsi"/>
          <w:sz w:val="16"/>
          <w:szCs w:val="16"/>
        </w:rPr>
      </w:pPr>
      <w:r>
        <w:rPr>
          <w:rFonts w:asciiTheme="majorHAnsi" w:hAnsiTheme="majorHAnsi"/>
          <w:sz w:val="16"/>
          <w:szCs w:val="16"/>
        </w:rPr>
        <w:t>Dynamics 365 Business Central Essentials</w:t>
      </w:r>
    </w:p>
    <w:p w14:paraId="54B33B0D" w14:textId="77777777" w:rsidR="004610FA" w:rsidRPr="00455F0E" w:rsidRDefault="004610FA" w:rsidP="004610FA">
      <w:pPr>
        <w:pStyle w:val="ProductList-Body"/>
        <w:rPr>
          <w:rFonts w:asciiTheme="majorHAnsi" w:hAnsiTheme="majorHAnsi"/>
          <w:sz w:val="16"/>
          <w:szCs w:val="16"/>
        </w:rPr>
      </w:pPr>
      <w:r>
        <w:rPr>
          <w:rFonts w:asciiTheme="majorHAnsi" w:hAnsiTheme="majorHAnsi"/>
          <w:sz w:val="16"/>
          <w:szCs w:val="16"/>
        </w:rPr>
        <w:t>Dynamics 365 Business Central Premium</w:t>
      </w:r>
    </w:p>
    <w:p w14:paraId="7AED31EE" w14:textId="77777777" w:rsidR="004610FA" w:rsidRPr="00455F0E" w:rsidRDefault="004610FA" w:rsidP="004610FA">
      <w:pPr>
        <w:pStyle w:val="ProductList-Body"/>
        <w:rPr>
          <w:rFonts w:asciiTheme="majorHAnsi" w:hAnsiTheme="majorHAnsi"/>
          <w:sz w:val="16"/>
          <w:szCs w:val="16"/>
        </w:rPr>
      </w:pPr>
      <w:r>
        <w:rPr>
          <w:rFonts w:asciiTheme="majorHAnsi" w:hAnsiTheme="majorHAnsi"/>
          <w:sz w:val="16"/>
          <w:szCs w:val="16"/>
        </w:rPr>
        <w:t>Dynamics 365 Business Central Team Member</w:t>
      </w:r>
    </w:p>
    <w:p w14:paraId="78A175A3"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for Marketing</w:t>
      </w:r>
    </w:p>
    <w:p w14:paraId="652AE9EB" w14:textId="77777777" w:rsidR="004610FA" w:rsidRPr="00455F0E" w:rsidRDefault="004610FA" w:rsidP="004610FA">
      <w:pPr>
        <w:pStyle w:val="ProductList-Body"/>
        <w:rPr>
          <w:rFonts w:asciiTheme="majorHAnsi" w:hAnsiTheme="majorHAnsi"/>
          <w:sz w:val="16"/>
          <w:szCs w:val="16"/>
        </w:rPr>
      </w:pPr>
      <w:r>
        <w:rPr>
          <w:rFonts w:asciiTheme="majorHAnsi" w:hAnsiTheme="majorHAnsi"/>
          <w:sz w:val="16"/>
          <w:szCs w:val="16"/>
        </w:rPr>
        <w:t>Dynamics 365 for Customer Insights</w:t>
      </w:r>
    </w:p>
    <w:p w14:paraId="3A5CD861"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Operations Activity</w:t>
      </w:r>
    </w:p>
    <w:p w14:paraId="16E5CC52"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for Operations Device</w:t>
      </w:r>
    </w:p>
    <w:p w14:paraId="08DC196B"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Operations Order Lines</w:t>
      </w:r>
    </w:p>
    <w:p w14:paraId="7EC7D71D"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3946B0B"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Retail</w:t>
      </w:r>
    </w:p>
    <w:p w14:paraId="7FDB7A68"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for Sales Enterprise</w:t>
      </w:r>
    </w:p>
    <w:p w14:paraId="21F3D9D3"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for Sales Professional</w:t>
      </w:r>
    </w:p>
    <w:p w14:paraId="22F838D0" w14:textId="77777777" w:rsidR="004610FA" w:rsidRPr="00455F0E" w:rsidRDefault="004610FA" w:rsidP="004610FA">
      <w:pPr>
        <w:pStyle w:val="ProductList-Body"/>
        <w:rPr>
          <w:rFonts w:asciiTheme="majorHAnsi" w:hAnsiTheme="majorHAnsi"/>
          <w:sz w:val="16"/>
          <w:szCs w:val="16"/>
        </w:rPr>
      </w:pPr>
      <w:r>
        <w:rPr>
          <w:rFonts w:asciiTheme="majorHAnsi" w:hAnsiTheme="majorHAnsi"/>
          <w:sz w:val="16"/>
          <w:szCs w:val="16"/>
        </w:rPr>
        <w:t>Dynamics 365 AI for Sales</w:t>
      </w:r>
    </w:p>
    <w:p w14:paraId="27A85024"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Talent</w:t>
      </w:r>
    </w:p>
    <w:p w14:paraId="7F1740FA"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Talent: Attract</w:t>
      </w:r>
    </w:p>
    <w:p w14:paraId="3A24B719"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for Talent: Onboard</w:t>
      </w:r>
    </w:p>
    <w:p w14:paraId="2D9112B9"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for Team Members</w:t>
      </w:r>
    </w:p>
    <w:p w14:paraId="3188187A"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Dynamics 365 Layout</w:t>
      </w:r>
    </w:p>
    <w:p w14:paraId="4D1FCEEB"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Dynamics 365 Remote Assist</w:t>
      </w:r>
    </w:p>
    <w:p w14:paraId="5851FBF7" w14:textId="77777777" w:rsidR="004610FA" w:rsidRDefault="004610FA" w:rsidP="004610FA">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5C3C1077" w14:textId="77777777" w:rsidR="004610FA" w:rsidRPr="00FE50CE" w:rsidRDefault="004610FA" w:rsidP="004610FA">
      <w:pPr>
        <w:pStyle w:val="ProductList-Body"/>
        <w:rPr>
          <w:rFonts w:asciiTheme="majorHAnsi" w:hAnsiTheme="majorHAnsi"/>
          <w:sz w:val="16"/>
          <w:szCs w:val="16"/>
        </w:rPr>
      </w:pPr>
      <w:r>
        <w:rPr>
          <w:rFonts w:asciiTheme="majorHAnsi" w:hAnsiTheme="majorHAnsi"/>
          <w:sz w:val="16"/>
          <w:szCs w:val="16"/>
        </w:rPr>
        <w:t>Решение Microsoft Relationship Sales плюс</w:t>
      </w:r>
    </w:p>
    <w:p w14:paraId="075087FD" w14:textId="77777777" w:rsidR="004610FA" w:rsidRPr="005F08E6" w:rsidRDefault="004610FA" w:rsidP="004610FA">
      <w:pPr>
        <w:pStyle w:val="ProductList-Body"/>
        <w:rPr>
          <w:rFonts w:asciiTheme="majorHAnsi" w:hAnsiTheme="majorHAnsi"/>
          <w:sz w:val="16"/>
          <w:szCs w:val="16"/>
        </w:rPr>
        <w:sectPr w:rsidR="004610FA" w:rsidRPr="005F08E6" w:rsidSect="00E275D6">
          <w:type w:val="continuous"/>
          <w:pgSz w:w="12240" w:h="15840"/>
          <w:pgMar w:top="1440" w:right="720" w:bottom="1440" w:left="720" w:header="720" w:footer="720" w:gutter="0"/>
          <w:cols w:num="2" w:space="720"/>
          <w:titlePg/>
          <w:docGrid w:linePitch="360"/>
        </w:sectPr>
      </w:pPr>
    </w:p>
    <w:p w14:paraId="63BD30D8" w14:textId="77777777" w:rsidR="009D75A2" w:rsidRPr="000A5E8A" w:rsidRDefault="009D75A2" w:rsidP="009D75A2">
      <w:pPr>
        <w:pStyle w:val="ProductList-Body"/>
        <w:pBdr>
          <w:top w:val="single" w:sz="4" w:space="1" w:color="BFBFBF" w:themeColor="background1" w:themeShade="BF"/>
        </w:pBdr>
        <w:rPr>
          <w:b/>
          <w:color w:val="000000" w:themeColor="text1"/>
          <w:sz w:val="8"/>
          <w:szCs w:val="8"/>
        </w:rPr>
      </w:pPr>
    </w:p>
    <w:p w14:paraId="6C07C3A7" w14:textId="77777777" w:rsidR="009D75A2" w:rsidRDefault="009D75A2" w:rsidP="009D75A2">
      <w:pPr>
        <w:pStyle w:val="ProductList-ClauseHeading"/>
      </w:pPr>
      <w:r>
        <w:t>Уведомления</w:t>
      </w:r>
    </w:p>
    <w:p w14:paraId="00E9E12C" w14:textId="066C05CF" w:rsidR="009D75A2" w:rsidRPr="00AB267B" w:rsidRDefault="009D75A2" w:rsidP="009D75A2">
      <w:pPr>
        <w:pStyle w:val="ProductList-Body"/>
      </w:pPr>
      <w:r>
        <w:t xml:space="preserve">Применяются Уведомления о Картах Bing и о Профессиональных услугах, изложенные во </w:t>
      </w:r>
      <w:hyperlink w:anchor="Attachment1" w:tooltip="Вложении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rsidRPr="005418DC">
        <w:rPr>
          <w:rStyle w:val="Hyperlink"/>
        </w:rPr>
        <w:t>.</w:t>
      </w:r>
    </w:p>
    <w:p w14:paraId="27700012" w14:textId="77777777" w:rsidR="009D75A2" w:rsidRDefault="009D75A2" w:rsidP="009D75A2">
      <w:pPr>
        <w:pStyle w:val="ProductList-Body"/>
      </w:pPr>
    </w:p>
    <w:p w14:paraId="0EBF7707" w14:textId="77777777" w:rsidR="009D75A2" w:rsidRPr="00017A5A" w:rsidRDefault="009D75A2" w:rsidP="009D75A2">
      <w:pPr>
        <w:pStyle w:val="ProductList-ClauseHeading"/>
      </w:pPr>
      <w:r>
        <w:t>Наборы лицензий на подписку</w:t>
      </w:r>
    </w:p>
    <w:p w14:paraId="62460745" w14:textId="080FBA61" w:rsidR="009D75A2" w:rsidRPr="00234095" w:rsidRDefault="009D75A2" w:rsidP="009D75A2">
      <w:pPr>
        <w:pStyle w:val="ProductList-Body"/>
      </w:pPr>
      <w:r>
        <w:t xml:space="preserve">В дополнение к Подписным лицензиям «на пользователя» см. во </w:t>
      </w:r>
      <w:hyperlink w:anchor="Attachment2" w:tooltip="Вложении 2" w:history="1">
        <w:r>
          <w:rPr>
            <w:rStyle w:val="Hyperlink"/>
          </w:rPr>
          <w:t>Вложении 2</w:t>
        </w:r>
      </w:hyperlink>
      <w:r>
        <w:t xml:space="preserve"> другие предложения, которые соответствуют требованиям Лицензий на подписку.</w:t>
      </w:r>
    </w:p>
    <w:p w14:paraId="3391BB58" w14:textId="77777777" w:rsidR="009D75A2" w:rsidRPr="009C6E28" w:rsidRDefault="009D75A2" w:rsidP="009D75A2">
      <w:pPr>
        <w:pStyle w:val="ProductList-Body"/>
      </w:pPr>
    </w:p>
    <w:p w14:paraId="78CCF5E2" w14:textId="77777777" w:rsidR="009D75A2" w:rsidRPr="000A5E8A" w:rsidRDefault="009D75A2" w:rsidP="009D75A2">
      <w:pPr>
        <w:pStyle w:val="ProductList-ClauseHeading"/>
      </w:pPr>
      <w:r>
        <w:t>Внешние пользователи</w:t>
      </w:r>
    </w:p>
    <w:p w14:paraId="6A01D3EA" w14:textId="77777777" w:rsidR="009D75A2" w:rsidRDefault="009D75A2" w:rsidP="009D75A2">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План Dynamics 365 Unified Operations или продукты Dynamics 365 for Retail, Dynamics 365 for Talent, Dynamics 365 for Talent: Attract и Dynamics 365 for Talent: Onboard.</w:t>
      </w:r>
    </w:p>
    <w:p w14:paraId="632B98BD" w14:textId="77777777" w:rsidR="009D75A2" w:rsidRDefault="009D75A2" w:rsidP="009D75A2">
      <w:pPr>
        <w:pStyle w:val="ProductList-Body"/>
        <w:tabs>
          <w:tab w:val="clear" w:pos="158"/>
          <w:tab w:val="left" w:pos="360"/>
        </w:tabs>
        <w:rPr>
          <w:color w:val="000000" w:themeColor="text1"/>
          <w:szCs w:val="18"/>
        </w:rPr>
      </w:pPr>
    </w:p>
    <w:p w14:paraId="1A8F779C" w14:textId="77777777" w:rsidR="009D75A2" w:rsidRDefault="009D75A2" w:rsidP="009D75A2">
      <w:pPr>
        <w:pStyle w:val="ProductList-ClauseHeading"/>
      </w:pPr>
      <w:r>
        <w:t>Портал администрирования</w:t>
      </w:r>
    </w:p>
    <w:p w14:paraId="0CEC5332" w14:textId="77777777" w:rsidR="009D75A2" w:rsidRDefault="009D75A2" w:rsidP="009D75A2">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w:t>
      </w:r>
      <w:r>
        <w:rPr>
          <w:lang w:val="en-US"/>
        </w:rPr>
        <w:t> </w:t>
      </w:r>
      <w:r>
        <w:t>которых предусмотрены отдельные условия.</w:t>
      </w:r>
    </w:p>
    <w:p w14:paraId="61406F7E" w14:textId="77777777" w:rsidR="009D75A2" w:rsidRPr="006E11C3" w:rsidRDefault="009D75A2" w:rsidP="009D75A2">
      <w:pPr>
        <w:pStyle w:val="ProductList-Body"/>
      </w:pPr>
    </w:p>
    <w:p w14:paraId="000215CF" w14:textId="77777777" w:rsidR="009D75A2" w:rsidRPr="00E94E14" w:rsidRDefault="009D75A2" w:rsidP="009D75A2">
      <w:pPr>
        <w:pStyle w:val="ProductList-ClauseHeading"/>
      </w:pPr>
      <w:r>
        <w:t>Смешанные развертывания служб Dynamics 365</w:t>
      </w:r>
    </w:p>
    <w:p w14:paraId="6B0B624A" w14:textId="77777777" w:rsidR="009D75A2" w:rsidRDefault="009D75A2" w:rsidP="009D75A2">
      <w:pPr>
        <w:pStyle w:val="ProductList-Body"/>
      </w:pPr>
      <w:r>
        <w:t>Клиенты могут вместе использовать (i) лицензии на Dynamics 365 for Sales Professional и Enterprise, (ii) лицензии на Dynamics 365 for Customer Service Professional и Enterprise, (iii) Dynamics лицензии 365 Business Central и План Dynamics 365 for Unified Operations, если:</w:t>
      </w:r>
    </w:p>
    <w:p w14:paraId="2EC6A4A6" w14:textId="77777777" w:rsidR="009D75A2" w:rsidRDefault="009D75A2" w:rsidP="009D75A2">
      <w:pPr>
        <w:pStyle w:val="ProductList-Body"/>
        <w:numPr>
          <w:ilvl w:val="0"/>
          <w:numId w:val="48"/>
        </w:numPr>
        <w:tabs>
          <w:tab w:val="clear" w:pos="158"/>
          <w:tab w:val="left" w:pos="360"/>
          <w:tab w:val="left" w:pos="720"/>
          <w:tab w:val="left" w:pos="1080"/>
        </w:tabs>
      </w:pPr>
      <w:r>
        <w:lastRenderedPageBreak/>
        <w:t xml:space="preserve">Каждая Веб-служба развертывается в отдельном экземпляре. </w:t>
      </w:r>
    </w:p>
    <w:p w14:paraId="15A74DFF" w14:textId="77777777" w:rsidR="009D75A2" w:rsidRDefault="009D75A2" w:rsidP="009D75A2">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4E67F35F" w14:textId="77777777" w:rsidR="009D75A2" w:rsidRPr="00A16EFD" w:rsidRDefault="009D75A2" w:rsidP="009D75A2">
      <w:pPr>
        <w:pStyle w:val="ProductList-Body"/>
        <w:numPr>
          <w:ilvl w:val="0"/>
          <w:numId w:val="48"/>
        </w:numPr>
        <w:tabs>
          <w:tab w:val="clear" w:pos="158"/>
          <w:tab w:val="left" w:pos="360"/>
          <w:tab w:val="left" w:pos="720"/>
          <w:tab w:val="left" w:pos="1080"/>
        </w:tabs>
        <w:rPr>
          <w:spacing w:val="-2"/>
        </w:rPr>
      </w:pPr>
      <w:r w:rsidRPr="00A16EFD">
        <w:rPr>
          <w:spacing w:val="-2"/>
        </w:rPr>
        <w:t>Ни один из пользователей не имеет прямого или косвенного доступа к экземплярам, развернутым с помощью другой Веб-службы</w:t>
      </w:r>
    </w:p>
    <w:p w14:paraId="04F06526" w14:textId="0F543A28" w:rsidR="009D75A2" w:rsidRDefault="009D75A2" w:rsidP="009D75A2">
      <w:pPr>
        <w:pStyle w:val="ProductList-Body"/>
      </w:pPr>
    </w:p>
    <w:p w14:paraId="35FAC99B" w14:textId="77777777" w:rsidR="004610FA" w:rsidRPr="00E94E14" w:rsidRDefault="004610FA" w:rsidP="004610FA">
      <w:pPr>
        <w:pStyle w:val="ProductList-ClauseHeading"/>
      </w:pPr>
      <w:r>
        <w:t>Смешанные развертывания служб Dynamics 365 Business Central</w:t>
      </w:r>
    </w:p>
    <w:p w14:paraId="71150D02" w14:textId="77777777" w:rsidR="004610FA" w:rsidRDefault="004610FA" w:rsidP="004610FA">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2D47C91B" w14:textId="77777777" w:rsidR="004610FA" w:rsidRDefault="004610FA" w:rsidP="009D75A2">
      <w:pPr>
        <w:pStyle w:val="ProductList-Body"/>
      </w:pPr>
    </w:p>
    <w:p w14:paraId="156509EC" w14:textId="77777777" w:rsidR="009D75A2" w:rsidRDefault="009D75A2" w:rsidP="009D75A2">
      <w:pPr>
        <w:pStyle w:val="ProductList-ClauseHeading"/>
        <w:tabs>
          <w:tab w:val="clear" w:pos="360"/>
          <w:tab w:val="left" w:pos="0"/>
        </w:tabs>
        <w:ind w:left="360" w:hanging="360"/>
      </w:pPr>
      <w:r>
        <w:t>Dynamics 365 for Marketing</w:t>
      </w:r>
    </w:p>
    <w:p w14:paraId="603A4F2A"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37FBF372" w14:textId="77777777" w:rsidR="009D75A2" w:rsidRDefault="009D75A2" w:rsidP="009D75A2">
      <w:pPr>
        <w:pStyle w:val="ProductList-Body"/>
        <w:tabs>
          <w:tab w:val="clear" w:pos="158"/>
          <w:tab w:val="left" w:pos="90"/>
          <w:tab w:val="left" w:pos="270"/>
        </w:tabs>
        <w:ind w:left="518" w:hanging="360"/>
      </w:pPr>
      <w:r>
        <w:t>Для Dynamics 365 for Marketing Соглашение об уровне обслуживания отсутствует.</w:t>
      </w:r>
    </w:p>
    <w:p w14:paraId="57B7398C" w14:textId="77777777" w:rsidR="009D75A2" w:rsidRDefault="009D75A2" w:rsidP="009D75A2">
      <w:pPr>
        <w:pStyle w:val="ProductList-Body"/>
        <w:tabs>
          <w:tab w:val="clear" w:pos="158"/>
          <w:tab w:val="left" w:pos="90"/>
          <w:tab w:val="left" w:pos="270"/>
        </w:tabs>
        <w:ind w:left="518" w:hanging="360"/>
      </w:pPr>
    </w:p>
    <w:p w14:paraId="2B27A799" w14:textId="77777777" w:rsidR="009D75A2" w:rsidRDefault="009D75A2" w:rsidP="009D75A2">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2B55561A" w14:textId="77777777" w:rsidR="009D75A2" w:rsidRDefault="009D75A2" w:rsidP="009D75A2">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03D4DBCC" w14:textId="77777777" w:rsidR="009D75A2" w:rsidRPr="00BA61B1" w:rsidRDefault="009D75A2" w:rsidP="009D75A2">
      <w:pPr>
        <w:pStyle w:val="ProductList-Body"/>
      </w:pPr>
    </w:p>
    <w:p w14:paraId="1800C501" w14:textId="77777777" w:rsidR="009D75A2" w:rsidRDefault="009D75A2" w:rsidP="009D75A2">
      <w:pPr>
        <w:pStyle w:val="ProductList-ClauseHeading"/>
      </w:pPr>
      <w:r>
        <w:t>Исходный код Плана Dynamics 365 Unified Operations</w:t>
      </w:r>
    </w:p>
    <w:p w14:paraId="70926B10" w14:textId="77777777" w:rsidR="009D75A2" w:rsidRDefault="009D75A2" w:rsidP="009D75A2">
      <w:pPr>
        <w:pStyle w:val="ProductList-Body"/>
        <w:tabs>
          <w:tab w:val="clear" w:pos="158"/>
          <w:tab w:val="left" w:pos="360"/>
        </w:tabs>
        <w:rPr>
          <w:strike/>
        </w:rPr>
      </w:pPr>
      <w:r>
        <w:t>Клиент может изменить для своего внутреннего использования исходный код приложений Dynamics 365 Finance and Operations и Dynamics 365 for Retail.</w:t>
      </w:r>
    </w:p>
    <w:p w14:paraId="3C222B64" w14:textId="77777777" w:rsidR="009D75A2" w:rsidRPr="007F1B5F" w:rsidRDefault="009D75A2" w:rsidP="009D75A2">
      <w:pPr>
        <w:pStyle w:val="ProductList-Body"/>
        <w:tabs>
          <w:tab w:val="clear" w:pos="158"/>
          <w:tab w:val="left" w:pos="360"/>
        </w:tabs>
      </w:pPr>
    </w:p>
    <w:p w14:paraId="05E7686F" w14:textId="77777777" w:rsidR="009D75A2" w:rsidRPr="00FE50CE" w:rsidRDefault="009D75A2" w:rsidP="009D75A2">
      <w:pPr>
        <w:pStyle w:val="ProductList-ClauseHeading"/>
      </w:pPr>
      <w:r>
        <w:t>Dynamics 365 for Talent, Dynamics 365 for Talent: Attract и Dynamics 365 Talent: Onboard</w:t>
      </w:r>
    </w:p>
    <w:p w14:paraId="199E1A48" w14:textId="77777777" w:rsidR="009D75A2" w:rsidRPr="007F1B5F" w:rsidRDefault="009D75A2" w:rsidP="009D75A2">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w:t>
      </w:r>
      <w:r>
        <w:rPr>
          <w:lang w:val="en-US"/>
        </w:rPr>
        <w:t> </w:t>
      </w:r>
      <w:r>
        <w:t>новыми сотрудниками в модуле введения в должность, лицензия на подписку не требуется.</w:t>
      </w:r>
    </w:p>
    <w:p w14:paraId="6162F939" w14:textId="77777777" w:rsidR="009D75A2" w:rsidRDefault="009D75A2" w:rsidP="009D75A2">
      <w:pPr>
        <w:pStyle w:val="ProductList-Body"/>
        <w:tabs>
          <w:tab w:val="clear" w:pos="158"/>
          <w:tab w:val="left" w:pos="360"/>
        </w:tabs>
        <w:rPr>
          <w:color w:val="000000" w:themeColor="text1"/>
          <w:szCs w:val="18"/>
        </w:rPr>
      </w:pPr>
    </w:p>
    <w:p w14:paraId="2CFFDAF9" w14:textId="77777777" w:rsidR="009D75A2" w:rsidRDefault="009D75A2" w:rsidP="009D75A2">
      <w:pPr>
        <w:pStyle w:val="ProductList-ClauseHeading"/>
      </w:pPr>
      <w:r>
        <w:t>Права использования сервера для лицензий User SL, From SA User SL и Add-on User SL на Dynamics 365</w:t>
      </w:r>
    </w:p>
    <w:p w14:paraId="6E803F12" w14:textId="77777777" w:rsidR="009D75A2" w:rsidRPr="00556376" w:rsidRDefault="009D75A2" w:rsidP="009D75A2">
      <w:pPr>
        <w:pStyle w:val="ProductList-Body"/>
      </w:pPr>
      <w:r w:rsidRPr="00556376">
        <w:t>Приведенные ниже положения о правах на использование сервера не применяются к Клиентам с лицензиями на Dynamics 365 for Sales Professional, Dynamics 365 Customer Service Professional, Dynamics 365 for Marketing, Dynamics 365 for Talent: Attract, Dynamics 365 for Talent: Onboard или Клиентам, имеющим лицензию на веб-службы Dynamics 365 в рамках соглашений Open License, Open Value и Open Value Subscription.</w:t>
      </w:r>
    </w:p>
    <w:p w14:paraId="490093B8" w14:textId="77777777" w:rsidR="009D75A2" w:rsidRPr="00AC38E9" w:rsidRDefault="009D75A2" w:rsidP="009D75A2">
      <w:pPr>
        <w:pStyle w:val="ProductList-Body"/>
      </w:pPr>
    </w:p>
    <w:p w14:paraId="362FCF30" w14:textId="77777777" w:rsidR="009D75A2" w:rsidRPr="002C6BAD" w:rsidRDefault="009D75A2" w:rsidP="009D75A2">
      <w:pPr>
        <w:pStyle w:val="ProductList-Body"/>
        <w:ind w:left="180"/>
        <w:rPr>
          <w:b/>
          <w:color w:val="0072C6"/>
        </w:rPr>
      </w:pPr>
      <w:r>
        <w:rPr>
          <w:b/>
          <w:color w:val="0072C6"/>
        </w:rPr>
        <w:t>Локальный сервер Dynamics 365 for Operations</w:t>
      </w:r>
    </w:p>
    <w:p w14:paraId="632C3A01" w14:textId="77777777" w:rsidR="009D75A2" w:rsidRPr="004B4D84" w:rsidRDefault="009D75A2" w:rsidP="009D75A2">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32BA22D6" w14:textId="77777777" w:rsidR="009D75A2" w:rsidRPr="004B4D84" w:rsidRDefault="009D75A2" w:rsidP="009D75A2">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29D749DB" w14:textId="77777777" w:rsidR="009D75A2" w:rsidRDefault="009D75A2" w:rsidP="009D75A2">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43390F6E" w14:textId="77777777" w:rsidR="009D75A2" w:rsidRPr="004B4D84" w:rsidRDefault="009D75A2" w:rsidP="009D75A2">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F11C3A0" w14:textId="77777777" w:rsidR="009D75A2" w:rsidRPr="004B4D84" w:rsidRDefault="009D75A2" w:rsidP="009D75A2">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678ADB11" w14:textId="77777777" w:rsidR="009D75A2" w:rsidRPr="004B4D84" w:rsidRDefault="009D75A2" w:rsidP="009D75A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55030473" w14:textId="77777777" w:rsidR="009D75A2" w:rsidRDefault="009D75A2" w:rsidP="009D75A2">
      <w:pPr>
        <w:pStyle w:val="ProductList-Body"/>
      </w:pPr>
    </w:p>
    <w:p w14:paraId="6FCE917B" w14:textId="77777777" w:rsidR="009D75A2" w:rsidRPr="002C6BAD" w:rsidRDefault="009D75A2" w:rsidP="009D75A2">
      <w:pPr>
        <w:pStyle w:val="ProductList-Body"/>
        <w:tabs>
          <w:tab w:val="clear" w:pos="158"/>
          <w:tab w:val="left" w:pos="180"/>
        </w:tabs>
        <w:ind w:left="180"/>
        <w:rPr>
          <w:b/>
          <w:color w:val="0072C6"/>
        </w:rPr>
      </w:pPr>
      <w:r>
        <w:rPr>
          <w:b/>
          <w:color w:val="0072C6"/>
        </w:rPr>
        <w:t>Локальный сервер Dynamics 365</w:t>
      </w:r>
    </w:p>
    <w:p w14:paraId="62B0167D" w14:textId="77777777" w:rsidR="009D75A2" w:rsidRDefault="009D75A2" w:rsidP="009D75A2">
      <w:pPr>
        <w:pStyle w:val="ProductList-Body"/>
        <w:ind w:left="180"/>
      </w:pPr>
      <w:r>
        <w:t>Клиенты с действующей подпиской на (1) План Dynamics 365 или (2) План Dynamics 365 Customer Engagement (или любой отдельно лицензированный компонент Плана) могут:</w:t>
      </w:r>
    </w:p>
    <w:p w14:paraId="185BAE87" w14:textId="77777777" w:rsidR="009D75A2" w:rsidRDefault="009D75A2" w:rsidP="009D75A2">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104320DA" w14:textId="77777777" w:rsidR="009D75A2" w:rsidRDefault="009D75A2" w:rsidP="009D75A2">
      <w:pPr>
        <w:pStyle w:val="ProductList-Body"/>
        <w:numPr>
          <w:ilvl w:val="0"/>
          <w:numId w:val="43"/>
        </w:numPr>
      </w:pPr>
      <w:r>
        <w:t xml:space="preserve">устанавливать программное обеспечение Dynamics CRM 2016 Server вместо Dynamics 365 On-Premise Server; </w:t>
      </w:r>
    </w:p>
    <w:p w14:paraId="7A4FFA52"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94325A8"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50088043" w14:textId="77777777" w:rsidR="009D75A2" w:rsidRPr="009C6E28" w:rsidRDefault="009D75A2" w:rsidP="009D75A2">
      <w:pPr>
        <w:pStyle w:val="ProductList-Body"/>
      </w:pPr>
    </w:p>
    <w:p w14:paraId="712D6932" w14:textId="77777777" w:rsidR="009D75A2" w:rsidRPr="002C6BAD" w:rsidRDefault="009D75A2" w:rsidP="009D75A2">
      <w:pPr>
        <w:pStyle w:val="ProductList-Body"/>
        <w:tabs>
          <w:tab w:val="clear" w:pos="158"/>
          <w:tab w:val="left" w:pos="180"/>
        </w:tabs>
        <w:ind w:left="180"/>
        <w:rPr>
          <w:b/>
          <w:color w:val="0072C6"/>
        </w:rPr>
      </w:pPr>
      <w:r>
        <w:rPr>
          <w:b/>
          <w:color w:val="0072C6"/>
        </w:rPr>
        <w:lastRenderedPageBreak/>
        <w:t>Локальное ПО Dynamics 365 Business Central</w:t>
      </w:r>
    </w:p>
    <w:p w14:paraId="7629A1B7" w14:textId="77777777" w:rsidR="009D75A2" w:rsidRDefault="009D75A2" w:rsidP="009D75A2">
      <w:pPr>
        <w:pStyle w:val="ProductList-Body"/>
        <w:ind w:left="180"/>
      </w:pPr>
      <w:r>
        <w:t>Клиенты с действующими подписками на Dynamics 365 Business Central могут:</w:t>
      </w:r>
    </w:p>
    <w:p w14:paraId="362DE1BE" w14:textId="77777777" w:rsidR="009D75A2" w:rsidRDefault="009D75A2" w:rsidP="009D75A2">
      <w:pPr>
        <w:pStyle w:val="ProductList-Body"/>
        <w:numPr>
          <w:ilvl w:val="0"/>
          <w:numId w:val="43"/>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1939FE08"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0D341BC"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238DB86B" w14:textId="77777777" w:rsidR="009D75A2" w:rsidRDefault="009D75A2" w:rsidP="009D75A2">
      <w:pPr>
        <w:pStyle w:val="ProductList-Body"/>
      </w:pPr>
    </w:p>
    <w:p w14:paraId="0EE8A2A9" w14:textId="77777777" w:rsidR="009D75A2" w:rsidRPr="006F1174" w:rsidRDefault="009D75A2" w:rsidP="009D75A2">
      <w:pPr>
        <w:pStyle w:val="ProductList-ClauseHeading"/>
      </w:pPr>
      <w:r>
        <w:t>Решение Microsoft Relationship Sales</w:t>
      </w:r>
    </w:p>
    <w:p w14:paraId="0DB4F34E" w14:textId="77777777" w:rsidR="009D75A2" w:rsidRDefault="009D75A2" w:rsidP="009D75A2">
      <w:pPr>
        <w:pStyle w:val="ProductList-Body"/>
      </w:pPr>
      <w:r>
        <w:t>В решение Microsoft Relationship Sales входит Dynamics 365 for Sales, выпуск Enterprise, и LinkedIn Sales Navigator, выпуск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71E6BCDE" w14:textId="77777777" w:rsidR="009D75A2" w:rsidRDefault="009D75A2" w:rsidP="009D75A2">
      <w:pPr>
        <w:pStyle w:val="ProductList-Body"/>
      </w:pPr>
    </w:p>
    <w:p w14:paraId="3BE88011" w14:textId="77777777" w:rsidR="009D75A2" w:rsidRPr="00303530" w:rsidRDefault="009D75A2" w:rsidP="009D75A2">
      <w:pPr>
        <w:pStyle w:val="ProductList-Body"/>
        <w:ind w:left="180"/>
        <w:rPr>
          <w:b/>
        </w:rPr>
      </w:pPr>
      <w:r>
        <w:rPr>
          <w:b/>
          <w:color w:val="0072C6"/>
        </w:rPr>
        <w:t>LinkedIn Sales Navigator</w:t>
      </w:r>
    </w:p>
    <w:p w14:paraId="6185E9E9" w14:textId="77777777" w:rsidR="009D75A2" w:rsidRDefault="009D75A2" w:rsidP="009D75A2">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5" w:history="1">
        <w:r>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6" w:history="1">
        <w:r>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7" w:history="1">
        <w:r>
          <w:rPr>
            <w:rStyle w:val="Hyperlink"/>
          </w:rPr>
          <w:t>https://business.linkedin.com/c/15/10/eu-scc</w:t>
        </w:r>
      </w:hyperlink>
      <w:r>
        <w:t xml:space="preserve">. </w:t>
      </w:r>
    </w:p>
    <w:p w14:paraId="696B7266" w14:textId="77777777" w:rsidR="009D75A2" w:rsidRDefault="009D75A2" w:rsidP="009D75A2">
      <w:pPr>
        <w:pStyle w:val="ProductList-Body"/>
        <w:ind w:left="180"/>
      </w:pPr>
    </w:p>
    <w:p w14:paraId="5A109C54" w14:textId="77777777" w:rsidR="009D75A2" w:rsidRPr="00303530" w:rsidRDefault="009D75A2" w:rsidP="009D75A2">
      <w:pPr>
        <w:pStyle w:val="ProductList-Body"/>
        <w:ind w:left="180"/>
        <w:rPr>
          <w:b/>
          <w:color w:val="0072C6"/>
        </w:rPr>
      </w:pPr>
      <w:r>
        <w:rPr>
          <w:b/>
          <w:color w:val="0072C6"/>
        </w:rPr>
        <w:t>Соглашение об уровне обслуживания</w:t>
      </w:r>
    </w:p>
    <w:p w14:paraId="4A4A2439" w14:textId="77777777" w:rsidR="009D75A2" w:rsidRDefault="009D75A2" w:rsidP="009D75A2">
      <w:pPr>
        <w:pStyle w:val="ProductList-Body"/>
        <w:ind w:left="180"/>
      </w:pPr>
      <w:r>
        <w:t>Для LinkedIn Sales Navigator, выпуск Team или Enterprise, Соглашения об уровне обслуживания не предусмотрено.</w:t>
      </w:r>
    </w:p>
    <w:p w14:paraId="195C7327" w14:textId="77777777" w:rsidR="009D75A2" w:rsidRDefault="009D75A2" w:rsidP="009D75A2">
      <w:pPr>
        <w:pStyle w:val="ProductList-Body"/>
      </w:pPr>
    </w:p>
    <w:p w14:paraId="2AAC97D1" w14:textId="77777777" w:rsidR="009D75A2" w:rsidRPr="006F1174" w:rsidRDefault="009D75A2" w:rsidP="009D75A2">
      <w:pPr>
        <w:pStyle w:val="ProductList-ClauseHeading"/>
      </w:pPr>
      <w:r>
        <w:t>Dynamics 365 for Operations Order Lines</w:t>
      </w:r>
    </w:p>
    <w:p w14:paraId="3A4904BE" w14:textId="77777777" w:rsidR="009D75A2" w:rsidRPr="00556376" w:rsidRDefault="009D75A2" w:rsidP="009D75A2">
      <w:pPr>
        <w:pStyle w:val="ProductList-Body"/>
        <w:rPr>
          <w:spacing w:val="-2"/>
        </w:rPr>
      </w:pPr>
      <w:r w:rsidRPr="00556376">
        <w:rPr>
          <w:spacing w:val="-2"/>
        </w:rP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48" w:history="1">
        <w:r w:rsidRPr="00556376">
          <w:rPr>
            <w:rStyle w:val="Hyperlink"/>
            <w:spacing w:val="-2"/>
          </w:rPr>
          <w:t>https://go.microsoft.com/fwlink/?LinkId=866544&amp;clcid=0x409</w:t>
        </w:r>
      </w:hyperlink>
      <w:r w:rsidRPr="00556376">
        <w:rPr>
          <w:spacing w:val="-2"/>
        </w:rPr>
        <w:t xml:space="preserve">). Количество допустимых транзакций ограничивается количеством строк заказов, на которые получена лицензия. </w:t>
      </w:r>
    </w:p>
    <w:p w14:paraId="1E47C25F" w14:textId="77777777" w:rsidR="009D75A2" w:rsidRDefault="009D75A2" w:rsidP="009D75A2">
      <w:pPr>
        <w:pStyle w:val="ProductList-Body"/>
      </w:pPr>
    </w:p>
    <w:p w14:paraId="73F40202" w14:textId="77777777" w:rsidR="00DE14CF" w:rsidRDefault="00DE14CF" w:rsidP="00DE14CF">
      <w:pPr>
        <w:pStyle w:val="ProductList-ClauseHeading"/>
        <w:tabs>
          <w:tab w:val="clear" w:pos="360"/>
          <w:tab w:val="left" w:pos="0"/>
        </w:tabs>
        <w:ind w:left="360" w:hanging="360"/>
      </w:pPr>
      <w:r>
        <w:t>Dynamics 365 AI for Sales</w:t>
      </w:r>
    </w:p>
    <w:p w14:paraId="72FDF2EC"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135D43BE" w14:textId="77777777" w:rsidR="00DE14CF" w:rsidRDefault="00DE14CF" w:rsidP="00DE14CF">
      <w:pPr>
        <w:pStyle w:val="ProductList-Body"/>
        <w:tabs>
          <w:tab w:val="clear" w:pos="158"/>
          <w:tab w:val="left" w:pos="90"/>
          <w:tab w:val="left" w:pos="270"/>
        </w:tabs>
        <w:ind w:left="518" w:hanging="360"/>
      </w:pPr>
      <w:r>
        <w:t>Для Dynamics 365 for Sales Соглашение об уровне обслуживания отсутствует.</w:t>
      </w:r>
    </w:p>
    <w:p w14:paraId="7BFC9B2C" w14:textId="77777777" w:rsidR="00DE14CF" w:rsidRPr="00AC1B3E" w:rsidRDefault="00DE14CF" w:rsidP="00DE14CF">
      <w:pPr>
        <w:pStyle w:val="ProductList-Body"/>
      </w:pPr>
    </w:p>
    <w:p w14:paraId="24D9EE4F" w14:textId="77777777" w:rsidR="00DE14CF" w:rsidRDefault="00DE14CF" w:rsidP="00DE14CF">
      <w:pPr>
        <w:pStyle w:val="ProductList-ClauseHeading"/>
        <w:tabs>
          <w:tab w:val="clear" w:pos="360"/>
          <w:tab w:val="left" w:pos="0"/>
        </w:tabs>
        <w:ind w:left="360" w:hanging="360"/>
      </w:pPr>
      <w:r>
        <w:t>Dynamics 365 Layout</w:t>
      </w:r>
    </w:p>
    <w:p w14:paraId="579801F9"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7D908CEA" w14:textId="77777777" w:rsidR="00DE14CF" w:rsidRDefault="00DE14CF" w:rsidP="00DE14CF">
      <w:pPr>
        <w:pStyle w:val="ProductList-Body"/>
        <w:tabs>
          <w:tab w:val="clear" w:pos="158"/>
          <w:tab w:val="left" w:pos="90"/>
          <w:tab w:val="left" w:pos="270"/>
        </w:tabs>
        <w:ind w:left="518" w:hanging="360"/>
      </w:pPr>
      <w:r>
        <w:t>Для Dynamics 365 Layout Соглашение об уровне обслуживания отсутствует.</w:t>
      </w:r>
    </w:p>
    <w:p w14:paraId="2E5E19FC" w14:textId="77777777" w:rsidR="009D75A2" w:rsidRDefault="009D75A2" w:rsidP="009D75A2">
      <w:pPr>
        <w:pStyle w:val="ProductList-Body"/>
      </w:pPr>
    </w:p>
    <w:p w14:paraId="6B17AD4A" w14:textId="77777777" w:rsidR="009D75A2" w:rsidRDefault="009D75A2" w:rsidP="009D75A2">
      <w:pPr>
        <w:pStyle w:val="ProductList-ClauseHeading"/>
        <w:tabs>
          <w:tab w:val="clear" w:pos="360"/>
          <w:tab w:val="left" w:pos="0"/>
        </w:tabs>
        <w:ind w:left="360" w:hanging="360"/>
      </w:pPr>
      <w:r>
        <w:t>Dynamics 365 Remote Assist</w:t>
      </w:r>
    </w:p>
    <w:p w14:paraId="065FDA6F"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264B9331" w14:textId="54F9FA5F" w:rsidR="009D75A2" w:rsidRDefault="009D75A2" w:rsidP="009D75A2">
      <w:pPr>
        <w:pStyle w:val="ProductList-Body"/>
        <w:tabs>
          <w:tab w:val="clear" w:pos="158"/>
          <w:tab w:val="left" w:pos="90"/>
          <w:tab w:val="left" w:pos="270"/>
        </w:tabs>
        <w:ind w:left="518" w:hanging="360"/>
      </w:pPr>
      <w:r>
        <w:t>Для Dynamics 365 Remote Assist Соглашение об уровне обслуживания отсутствует.</w:t>
      </w:r>
    </w:p>
    <w:p w14:paraId="1506F8D7" w14:textId="4784F9EA" w:rsidR="005C17BD" w:rsidRDefault="005C17BD" w:rsidP="005C17BD">
      <w:pPr>
        <w:pStyle w:val="ProductList-Body"/>
        <w:tabs>
          <w:tab w:val="clear" w:pos="158"/>
          <w:tab w:val="left" w:pos="90"/>
          <w:tab w:val="left" w:pos="270"/>
        </w:tabs>
      </w:pPr>
    </w:p>
    <w:p w14:paraId="6670A7BD" w14:textId="77777777" w:rsidR="005C17BD" w:rsidRPr="00931AE7" w:rsidRDefault="005C17BD" w:rsidP="005C17BD">
      <w:pPr>
        <w:pStyle w:val="ProductList-ClauseHeading"/>
      </w:pPr>
      <w:r>
        <w:t>Dynamics 365 Customer Insights</w:t>
      </w:r>
    </w:p>
    <w:p w14:paraId="0ADFFB2B" w14:textId="77777777" w:rsidR="005C17BD" w:rsidRPr="00931AE7" w:rsidRDefault="005C17BD" w:rsidP="005C17BD">
      <w:pPr>
        <w:pStyle w:val="ProductList-Body"/>
        <w:keepNext/>
        <w:tabs>
          <w:tab w:val="clear" w:pos="158"/>
          <w:tab w:val="left" w:pos="90"/>
          <w:tab w:val="left" w:pos="270"/>
        </w:tabs>
        <w:ind w:left="518" w:hanging="360"/>
      </w:pPr>
      <w:r>
        <w:rPr>
          <w:b/>
          <w:bCs/>
          <w:color w:val="0072C6"/>
        </w:rPr>
        <w:t>Соглашение об уровне обслуживания</w:t>
      </w:r>
    </w:p>
    <w:p w14:paraId="4DB35D9D" w14:textId="77777777" w:rsidR="005C17BD" w:rsidRPr="00931AE7" w:rsidRDefault="005C17BD" w:rsidP="005C17BD">
      <w:pPr>
        <w:pStyle w:val="ProductList-Body"/>
        <w:tabs>
          <w:tab w:val="clear" w:pos="158"/>
          <w:tab w:val="left" w:pos="90"/>
          <w:tab w:val="left" w:pos="270"/>
        </w:tabs>
        <w:ind w:left="518" w:hanging="360"/>
      </w:pPr>
      <w:r>
        <w:t>Для Dynamics 365 Customer Insights Соглашение об уровне обслуживания отсутствует.</w:t>
      </w:r>
    </w:p>
    <w:p w14:paraId="751B2454" w14:textId="77777777" w:rsidR="005C17BD" w:rsidRPr="00931AE7" w:rsidRDefault="005C17BD" w:rsidP="005C17BD">
      <w:pPr>
        <w:pStyle w:val="ProductList-Body"/>
      </w:pPr>
    </w:p>
    <w:p w14:paraId="2D4D919E" w14:textId="77777777" w:rsidR="005C17BD" w:rsidRPr="00931AE7" w:rsidRDefault="005C17BD" w:rsidP="005C17BD">
      <w:pPr>
        <w:pStyle w:val="ProductList-Body"/>
        <w:keepNext/>
        <w:tabs>
          <w:tab w:val="clear" w:pos="158"/>
          <w:tab w:val="left" w:pos="90"/>
          <w:tab w:val="left" w:pos="270"/>
        </w:tabs>
        <w:ind w:left="518" w:hanging="360"/>
      </w:pPr>
      <w:r>
        <w:rPr>
          <w:b/>
          <w:bCs/>
          <w:color w:val="0072C6"/>
        </w:rPr>
        <w:t>Предоставленные Microsoft данные и результаты анализа</w:t>
      </w:r>
    </w:p>
    <w:p w14:paraId="13D831D8" w14:textId="77777777" w:rsidR="005C17BD" w:rsidRPr="00931AE7" w:rsidRDefault="005C17BD" w:rsidP="005C17BD">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bookmarkStart w:id="162" w:name="O365Services"/>
    <w:p w14:paraId="1B740243"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63" w:name="_Toc7605543"/>
      <w:r w:rsidRPr="007D64E5">
        <w:rPr>
          <w:lang w:val="ru-RU"/>
        </w:rPr>
        <w:lastRenderedPageBreak/>
        <w:t xml:space="preserve">Службы </w:t>
      </w:r>
      <w:r>
        <w:t>Office</w:t>
      </w:r>
      <w:r w:rsidRPr="007D64E5">
        <w:rPr>
          <w:lang w:val="ru-RU"/>
        </w:rPr>
        <w:t xml:space="preserve"> 365</w:t>
      </w:r>
      <w:bookmarkEnd w:id="163"/>
    </w:p>
    <w:bookmarkEnd w:id="162"/>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0C90A459" w:rsidR="000E3993" w:rsidRPr="00690C65" w:rsidRDefault="002838AA" w:rsidP="002838AA">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4" w:name="CoreFeaturesforOffice365Services"/>
      <w:r>
        <w:rPr>
          <w:b/>
          <w:color w:val="00188F"/>
        </w:rPr>
        <w:t>Основные характеристики Служб Office 365</w:t>
      </w:r>
    </w:p>
    <w:bookmarkEnd w:id="164"/>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643B145B" w14:textId="77777777" w:rsidR="00D66D5F" w:rsidRDefault="00D66D5F" w:rsidP="00D66D5F">
      <w:pPr>
        <w:pStyle w:val="ProductList-Body"/>
        <w:rPr>
          <w:b/>
          <w:color w:val="00188F"/>
        </w:rPr>
      </w:pPr>
      <w:bookmarkStart w:id="165" w:name="MicrosoftTeams"/>
      <w:r>
        <w:rPr>
          <w:b/>
          <w:color w:val="00188F"/>
        </w:rPr>
        <w:t>Группы специалистов Microsoft</w:t>
      </w:r>
      <w:bookmarkEnd w:id="165"/>
    </w:p>
    <w:p w14:paraId="7EC652C6" w14:textId="537F75C5"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tooltip="Дополнении 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66" w:name="AudioServices"/>
    <w:p w14:paraId="4C8780F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001B0828" w:rsidR="00A32E3E" w:rsidRPr="00E51BC5" w:rsidRDefault="00A32E3E" w:rsidP="00A32E3E">
      <w:pPr>
        <w:pStyle w:val="ProductList-Offering2Heading"/>
        <w:outlineLvl w:val="2"/>
        <w:rPr>
          <w:lang w:val="ru-RU"/>
        </w:rPr>
      </w:pPr>
      <w:r w:rsidRPr="00E51BC5">
        <w:rPr>
          <w:lang w:val="ru-RU"/>
        </w:rPr>
        <w:tab/>
      </w:r>
      <w:bookmarkStart w:id="167" w:name="_Toc528174078"/>
      <w:bookmarkStart w:id="168" w:name="_Toc7605544"/>
      <w:r w:rsidRPr="00E51BC5">
        <w:rPr>
          <w:lang w:val="ru-RU"/>
        </w:rPr>
        <w:t>Службы звука</w:t>
      </w:r>
      <w:bookmarkEnd w:id="167"/>
      <w:bookmarkEnd w:id="168"/>
    </w:p>
    <w:p w14:paraId="48C57F23" w14:textId="77777777" w:rsidR="00A32E3E" w:rsidRDefault="00A32E3E" w:rsidP="00A32E3E">
      <w:pPr>
        <w:pStyle w:val="ProductList-Offering1"/>
        <w:sectPr w:rsidR="00A32E3E"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66"/>
    <w:p w14:paraId="5BAB3BD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532407BD"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A32E3E">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A32E3E">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A32E3E">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A32E3E">
      <w:pPr>
        <w:pStyle w:val="ProductList-Body"/>
        <w:rPr>
          <w:b/>
          <w:color w:val="00188F"/>
        </w:rPr>
      </w:pPr>
      <w:r>
        <w:rPr>
          <w:b/>
          <w:color w:val="00188F"/>
        </w:rPr>
        <w:t>Основные характеристики Служб Office 365</w:t>
      </w:r>
    </w:p>
    <w:p w14:paraId="07C594D8" w14:textId="6D6F59F0" w:rsidR="00A32E3E" w:rsidRDefault="00A32E3E" w:rsidP="00A32E3E">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1EBE3F5" w14:textId="77777777" w:rsidR="00A32E3E" w:rsidRPr="00D7478E" w:rsidRDefault="00A32E3E" w:rsidP="00A32E3E">
      <w:pPr>
        <w:pStyle w:val="ProductList-Body"/>
      </w:pPr>
    </w:p>
    <w:p w14:paraId="1194FE68" w14:textId="77777777" w:rsidR="00A32E3E" w:rsidRPr="00D7478E" w:rsidRDefault="00A32E3E" w:rsidP="00A32E3E">
      <w:pPr>
        <w:pStyle w:val="ProductList-Body"/>
        <w:tabs>
          <w:tab w:val="clear" w:pos="158"/>
          <w:tab w:val="left" w:pos="360"/>
        </w:tabs>
        <w:ind w:left="180"/>
        <w:rPr>
          <w:b/>
          <w:color w:val="0072C6"/>
        </w:rPr>
      </w:pPr>
      <w:r>
        <w:rPr>
          <w:b/>
          <w:color w:val="0072C6"/>
        </w:rPr>
        <w:t>Обмен мгновенными сообщениями</w:t>
      </w:r>
    </w:p>
    <w:p w14:paraId="1BF08B70" w14:textId="77777777" w:rsidR="00A32E3E" w:rsidRDefault="00A32E3E" w:rsidP="00A32E3E">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A32E3E">
      <w:pPr>
        <w:pStyle w:val="ProductList-Body"/>
        <w:tabs>
          <w:tab w:val="clear" w:pos="158"/>
          <w:tab w:val="left" w:pos="360"/>
        </w:tabs>
        <w:ind w:left="180"/>
      </w:pPr>
    </w:p>
    <w:p w14:paraId="13AFA946" w14:textId="77777777" w:rsidR="00A32E3E" w:rsidRPr="00D7478E" w:rsidRDefault="00A32E3E" w:rsidP="00A32E3E">
      <w:pPr>
        <w:pStyle w:val="ProductList-Body"/>
        <w:tabs>
          <w:tab w:val="clear" w:pos="158"/>
          <w:tab w:val="left" w:pos="360"/>
        </w:tabs>
        <w:ind w:left="180"/>
        <w:rPr>
          <w:b/>
          <w:color w:val="0072C6"/>
        </w:rPr>
      </w:pPr>
      <w:r>
        <w:rPr>
          <w:b/>
          <w:color w:val="0072C6"/>
        </w:rPr>
        <w:t>Присутствие</w:t>
      </w:r>
    </w:p>
    <w:p w14:paraId="54FD9DB2" w14:textId="77777777" w:rsidR="00A32E3E" w:rsidRDefault="00A32E3E" w:rsidP="00A32E3E">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A32E3E">
      <w:pPr>
        <w:pStyle w:val="ProductList-Body"/>
        <w:tabs>
          <w:tab w:val="clear" w:pos="158"/>
          <w:tab w:val="left" w:pos="360"/>
        </w:tabs>
        <w:ind w:left="180"/>
      </w:pPr>
    </w:p>
    <w:p w14:paraId="754E8CA8" w14:textId="77777777" w:rsidR="00A32E3E" w:rsidRPr="00D7478E" w:rsidRDefault="00A32E3E" w:rsidP="00A32E3E">
      <w:pPr>
        <w:pStyle w:val="ProductList-Body"/>
        <w:keepNext/>
        <w:tabs>
          <w:tab w:val="clear" w:pos="158"/>
          <w:tab w:val="left" w:pos="360"/>
        </w:tabs>
        <w:ind w:left="187"/>
        <w:rPr>
          <w:b/>
          <w:color w:val="0072C6"/>
        </w:rPr>
      </w:pPr>
      <w:r>
        <w:rPr>
          <w:b/>
          <w:color w:val="0072C6"/>
        </w:rPr>
        <w:t>Собрания по сети</w:t>
      </w:r>
    </w:p>
    <w:p w14:paraId="6176FE38" w14:textId="77777777" w:rsidR="00A32E3E" w:rsidRDefault="00A32E3E" w:rsidP="00A32E3E">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A32E3E">
      <w:pPr>
        <w:pStyle w:val="ProductList-Body"/>
      </w:pPr>
    </w:p>
    <w:p w14:paraId="7B714B0D" w14:textId="77777777" w:rsidR="00A32E3E" w:rsidRDefault="00A32E3E" w:rsidP="00A32E3E">
      <w:pPr>
        <w:pStyle w:val="ProductList-Body"/>
        <w:rPr>
          <w:b/>
          <w:color w:val="00188F"/>
        </w:rPr>
      </w:pPr>
      <w:r>
        <w:rPr>
          <w:b/>
          <w:color w:val="00188F"/>
        </w:rPr>
        <w:t>Уведомления</w:t>
      </w:r>
    </w:p>
    <w:p w14:paraId="44593BF7" w14:textId="761B17C3" w:rsidR="00A32E3E" w:rsidRDefault="00A32E3E" w:rsidP="00A32E3E">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A32E3E">
      <w:pPr>
        <w:pStyle w:val="ProductList-Body"/>
        <w:tabs>
          <w:tab w:val="clear" w:pos="158"/>
          <w:tab w:val="left" w:pos="360"/>
        </w:tabs>
      </w:pPr>
    </w:p>
    <w:p w14:paraId="736A062C" w14:textId="77777777" w:rsidR="00A32E3E" w:rsidRPr="00207B92" w:rsidRDefault="00A32E3E" w:rsidP="004610FA">
      <w:pPr>
        <w:pStyle w:val="ProductList-Body"/>
        <w:keepNext/>
        <w:rPr>
          <w:b/>
          <w:color w:val="00188F"/>
        </w:rPr>
      </w:pPr>
      <w:r>
        <w:rPr>
          <w:b/>
          <w:color w:val="00188F"/>
        </w:rPr>
        <w:lastRenderedPageBreak/>
        <w:t>Внешние пользователи и пользователи, которые не прошли проверку подлинности в Skype для бизнеса Online</w:t>
      </w:r>
    </w:p>
    <w:p w14:paraId="457BC24A" w14:textId="77777777" w:rsidR="00A32E3E" w:rsidRDefault="00A32E3E" w:rsidP="00A32E3E">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A32E3E">
      <w:pPr>
        <w:pStyle w:val="ProductList-Body"/>
        <w:tabs>
          <w:tab w:val="clear" w:pos="158"/>
          <w:tab w:val="left" w:pos="360"/>
        </w:tabs>
      </w:pPr>
    </w:p>
    <w:p w14:paraId="2CD9F61E" w14:textId="77777777" w:rsidR="00A32E3E" w:rsidRPr="0011540B" w:rsidRDefault="00A32E3E" w:rsidP="00A32E3E">
      <w:pPr>
        <w:pStyle w:val="ProductList-Body"/>
        <w:rPr>
          <w:b/>
          <w:color w:val="00188F"/>
        </w:rPr>
      </w:pPr>
      <w:r>
        <w:rPr>
          <w:b/>
          <w:color w:val="00188F"/>
        </w:rPr>
        <w:t>Устройство связи общего пользования</w:t>
      </w:r>
    </w:p>
    <w:p w14:paraId="40C3B9E2" w14:textId="6FB2681E" w:rsidR="00A32E3E" w:rsidRDefault="00A32E3E" w:rsidP="00A32E3E">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A32E3E">
      <w:pPr>
        <w:pStyle w:val="ProductList-Body"/>
        <w:tabs>
          <w:tab w:val="clear" w:pos="158"/>
          <w:tab w:val="left" w:pos="360"/>
        </w:tabs>
      </w:pPr>
    </w:p>
    <w:p w14:paraId="2FBEFCE7" w14:textId="77777777" w:rsidR="00A32E3E" w:rsidRPr="003619D2" w:rsidRDefault="00A32E3E" w:rsidP="00A32E3E">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7777777" w:rsidR="00A32E3E" w:rsidRDefault="00A32E3E" w:rsidP="00A32E3E">
      <w:pPr>
        <w:pStyle w:val="ProductList-Body"/>
        <w:tabs>
          <w:tab w:val="clear" w:pos="158"/>
          <w:tab w:val="left" w:pos="360"/>
        </w:tabs>
      </w:pPr>
      <w:r>
        <w:t xml:space="preserve">Службы Вызовов и Конференц-связи предоставляет аффилированное лицо Microsoft, уполномоченное администрировать их. Цена служб Вызовов и Конференц-связи может включать применимые налоги и сборы.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1" w:history="1">
        <w:r>
          <w:rPr>
            <w:rStyle w:val="Hyperlink"/>
          </w:rPr>
          <w:t>http://go.microsoft.com/fwlink/?LinkId=690247</w:t>
        </w:r>
      </w:hyperlink>
      <w:r>
        <w:t>.</w:t>
      </w:r>
    </w:p>
    <w:p w14:paraId="050F9DD0" w14:textId="77777777" w:rsidR="00A32E3E" w:rsidRDefault="00A32E3E" w:rsidP="00A32E3E">
      <w:pPr>
        <w:pStyle w:val="ProductList-Body"/>
        <w:tabs>
          <w:tab w:val="clear" w:pos="158"/>
          <w:tab w:val="left" w:pos="360"/>
        </w:tabs>
      </w:pPr>
    </w:p>
    <w:p w14:paraId="4325DF7F" w14:textId="77777777" w:rsidR="00A32E3E" w:rsidRPr="0081293D" w:rsidRDefault="00A32E3E" w:rsidP="00A32E3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1EFBE80D" w14:textId="77777777" w:rsidR="00A32E3E" w:rsidRDefault="00A32E3E" w:rsidP="00A32E3E">
      <w:pPr>
        <w:pStyle w:val="ProductList-Body"/>
      </w:pPr>
    </w:p>
    <w:p w14:paraId="4101F731" w14:textId="77777777" w:rsidR="00A32E3E" w:rsidRPr="003619D2" w:rsidRDefault="00A32E3E" w:rsidP="00A32E3E">
      <w:pPr>
        <w:pStyle w:val="ProductList-Body"/>
        <w:rPr>
          <w:b/>
          <w:color w:val="00188F"/>
        </w:rPr>
      </w:pPr>
      <w:r>
        <w:rPr>
          <w:b/>
          <w:color w:val="00188F"/>
        </w:rPr>
        <w:t>Важная информация об экстренных службах</w:t>
      </w:r>
    </w:p>
    <w:p w14:paraId="0374DCAF" w14:textId="77777777" w:rsidR="00A32E3E" w:rsidRDefault="00A32E3E" w:rsidP="00A32E3E">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56B0ED3"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9D75A2">
      <w:pPr>
        <w:pStyle w:val="ProductList-Offering2Heading"/>
        <w:spacing w:line="233" w:lineRule="auto"/>
        <w:outlineLvl w:val="2"/>
        <w:rPr>
          <w:lang w:val="ru-RU"/>
        </w:rPr>
      </w:pPr>
      <w:r w:rsidRPr="00DE14CF">
        <w:rPr>
          <w:lang w:val="ru-RU"/>
        </w:rPr>
        <w:tab/>
      </w:r>
      <w:bookmarkStart w:id="169" w:name="ExchangeOnline"/>
      <w:bookmarkStart w:id="170" w:name="_Toc524436947"/>
      <w:bookmarkStart w:id="171" w:name="_Toc523239319"/>
      <w:bookmarkStart w:id="172" w:name="_Toc7605545"/>
      <w:r>
        <w:t>Exchange</w:t>
      </w:r>
      <w:r w:rsidRPr="00DE14CF">
        <w:rPr>
          <w:lang w:val="ru-RU"/>
        </w:rPr>
        <w:t xml:space="preserve"> </w:t>
      </w:r>
      <w:r>
        <w:t>Online</w:t>
      </w:r>
      <w:bookmarkEnd w:id="169"/>
      <w:bookmarkEnd w:id="170"/>
      <w:bookmarkEnd w:id="171"/>
      <w:bookmarkEnd w:id="172"/>
    </w:p>
    <w:p w14:paraId="761E435A" w14:textId="77777777" w:rsidR="009D75A2" w:rsidRDefault="009D75A2" w:rsidP="009D75A2">
      <w:pPr>
        <w:pStyle w:val="ProductList-Offering1"/>
        <w:spacing w:line="233" w:lineRule="auto"/>
        <w:sectPr w:rsidR="009D75A2" w:rsidSect="00E275D6">
          <w:footerReference w:type="first" r:id="rId52"/>
          <w:type w:val="continuous"/>
          <w:pgSz w:w="12240" w:h="15840"/>
          <w:pgMar w:top="1440" w:right="720" w:bottom="1440" w:left="720" w:header="720" w:footer="720" w:gutter="0"/>
          <w:cols w:space="720"/>
          <w:titlePg/>
          <w:docGrid w:linePitch="360"/>
        </w:sectPr>
      </w:pPr>
    </w:p>
    <w:p w14:paraId="020ABB2D"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9D75A2">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lastRenderedPageBreak/>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A32E3E">
      <w:pPr>
        <w:pStyle w:val="ProductList-Body"/>
        <w:keepNext/>
        <w:ind w:left="187"/>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62A29225"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E934850" w14:textId="77777777" w:rsidR="00A4486C" w:rsidRPr="00017A5A" w:rsidRDefault="00A4486C" w:rsidP="004610FA">
      <w:pPr>
        <w:pStyle w:val="ProductList-Body"/>
        <w:keepNext/>
        <w:tabs>
          <w:tab w:val="clear" w:pos="158"/>
          <w:tab w:val="left" w:pos="180"/>
        </w:tabs>
        <w:rPr>
          <w:b/>
          <w:color w:val="00188F"/>
        </w:rPr>
      </w:pPr>
      <w:r>
        <w:rPr>
          <w:b/>
          <w:color w:val="00188F"/>
        </w:rPr>
        <w:lastRenderedPageBreak/>
        <w:t>Лицензия на Office 365 Data Loss Prevention на устройство</w:t>
      </w:r>
    </w:p>
    <w:p w14:paraId="034A0D24" w14:textId="77777777" w:rsidR="00A4486C" w:rsidRDefault="00A4486C" w:rsidP="00A4486C">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73" w:name="_Hlk486589626"/>
    </w:p>
    <w:bookmarkEnd w:id="173"/>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74" w:name="_Toc423959249"/>
      <w:r w:rsidRPr="00E52DB9">
        <w:rPr>
          <w:b/>
          <w:color w:val="00188F"/>
        </w:rPr>
        <w:t>Соглашение об уровнях обслуживания</w:t>
      </w:r>
      <w:bookmarkEnd w:id="174"/>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bookmarkStart w:id="175" w:name="O365Applications"/>
    <w:p w14:paraId="772463A1"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B4ADCA0" w14:textId="5F9C0E8A" w:rsidR="009D75A2" w:rsidRPr="00DE14CF" w:rsidRDefault="009D75A2" w:rsidP="009D75A2">
      <w:pPr>
        <w:pStyle w:val="ProductList-Offering2Heading"/>
        <w:spacing w:line="233" w:lineRule="auto"/>
        <w:outlineLvl w:val="2"/>
        <w:rPr>
          <w:lang w:val="ru-RU"/>
        </w:rPr>
      </w:pPr>
      <w:r w:rsidRPr="00DE14CF">
        <w:rPr>
          <w:lang w:val="ru-RU"/>
        </w:rPr>
        <w:tab/>
      </w:r>
      <w:bookmarkStart w:id="176" w:name="_Toc524436948"/>
      <w:bookmarkStart w:id="177" w:name="_Toc523239320"/>
      <w:bookmarkStart w:id="178" w:name="_Toc7605546"/>
      <w:r w:rsidRPr="00DE14CF">
        <w:rPr>
          <w:lang w:val="ru-RU"/>
        </w:rPr>
        <w:t xml:space="preserve">Приложения </w:t>
      </w:r>
      <w:r>
        <w:t>Office</w:t>
      </w:r>
      <w:r w:rsidRPr="00DE14CF">
        <w:rPr>
          <w:lang w:val="ru-RU"/>
        </w:rPr>
        <w:t xml:space="preserve"> 365</w:t>
      </w:r>
      <w:bookmarkEnd w:id="175"/>
      <w:bookmarkEnd w:id="176"/>
      <w:bookmarkEnd w:id="177"/>
      <w:bookmarkEnd w:id="178"/>
    </w:p>
    <w:p w14:paraId="71FEB865"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9D75A2">
      <w:pPr>
        <w:pStyle w:val="ProductList-Body"/>
        <w:rPr>
          <w:b/>
          <w:color w:val="00188F"/>
        </w:rPr>
      </w:pPr>
      <w:r>
        <w:rPr>
          <w:b/>
          <w:color w:val="00188F"/>
        </w:rPr>
        <w:t>Соглашение об уровне обслуживания</w:t>
      </w:r>
    </w:p>
    <w:p w14:paraId="06CA2F58" w14:textId="77777777" w:rsidR="009D75A2" w:rsidRDefault="009D75A2" w:rsidP="009D75A2">
      <w:pPr>
        <w:pStyle w:val="ProductList-Body"/>
      </w:pPr>
      <w:r>
        <w:t>Для службы Visio Online отсутствует Соглашение об уровнях обслуживания.</w:t>
      </w:r>
    </w:p>
    <w:p w14:paraId="1586FD57" w14:textId="77777777" w:rsidR="009D75A2" w:rsidRPr="00123E7D" w:rsidRDefault="009D75A2" w:rsidP="009D75A2">
      <w:pPr>
        <w:pStyle w:val="ProductList-Body"/>
        <w:spacing w:line="233" w:lineRule="auto"/>
      </w:pPr>
    </w:p>
    <w:p w14:paraId="76B1B92F" w14:textId="77777777" w:rsidR="009D75A2" w:rsidRPr="00123E7D" w:rsidRDefault="009D75A2" w:rsidP="009D75A2">
      <w:pPr>
        <w:pStyle w:val="ProductList-Body"/>
        <w:tabs>
          <w:tab w:val="clear" w:pos="158"/>
          <w:tab w:val="left" w:pos="180"/>
        </w:tabs>
        <w:rPr>
          <w:b/>
          <w:color w:val="00188F"/>
        </w:rPr>
      </w:pPr>
      <w:r>
        <w:rPr>
          <w:b/>
          <w:color w:val="00188F"/>
        </w:rPr>
        <w:t xml:space="preserve">Права на установку и использование </w:t>
      </w:r>
    </w:p>
    <w:p w14:paraId="1B1A4453" w14:textId="77777777" w:rsidR="009D75A2" w:rsidRDefault="009D75A2" w:rsidP="009D75A2">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59BBEE8E" w14:textId="77777777" w:rsidR="009D75A2" w:rsidRDefault="009D75A2" w:rsidP="009D75A2">
      <w:pPr>
        <w:pStyle w:val="ProductList-Body"/>
        <w:numPr>
          <w:ilvl w:val="0"/>
          <w:numId w:val="40"/>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19BBA597" w14:textId="77777777" w:rsidR="009D75A2" w:rsidRDefault="009D75A2" w:rsidP="009D75A2">
      <w:pPr>
        <w:pStyle w:val="ProductList-Body"/>
        <w:numPr>
          <w:ilvl w:val="0"/>
          <w:numId w:val="40"/>
        </w:numPr>
        <w:ind w:left="450" w:hanging="270"/>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4" w:history="1">
        <w:r>
          <w:rPr>
            <w:rStyle w:val="Hyperlink"/>
          </w:rPr>
          <w:t>www.office.com/sca</w:t>
        </w:r>
      </w:hyperlink>
      <w:r>
        <w:rPr>
          <w:color w:val="1F497D"/>
        </w:rPr>
        <w:t xml:space="preserve">. </w:t>
      </w:r>
      <w:r>
        <w:t>Это положение относительно функции активации на общем компьютере не касается Клиентов, имеющих лицензию на службу Office 365 бизнес;</w:t>
      </w:r>
    </w:p>
    <w:p w14:paraId="4ECC49D4" w14:textId="77777777" w:rsidR="009D75A2" w:rsidRPr="008958E4" w:rsidRDefault="009D75A2" w:rsidP="009D75A2">
      <w:pPr>
        <w:pStyle w:val="ProductList-Body"/>
        <w:numPr>
          <w:ilvl w:val="0"/>
          <w:numId w:val="40"/>
        </w:numPr>
        <w:ind w:left="450" w:hanging="270"/>
        <w:rPr>
          <w:b/>
        </w:r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E3917CB" w14:textId="77777777" w:rsidR="009D75A2" w:rsidRPr="00F40FD0" w:rsidRDefault="009D75A2" w:rsidP="009D75A2">
      <w:pPr>
        <w:pStyle w:val="ProductList-Body"/>
        <w:numPr>
          <w:ilvl w:val="0"/>
          <w:numId w:val="40"/>
        </w:numPr>
        <w:ind w:left="450" w:hanging="270"/>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3F528F0D" w14:textId="77777777" w:rsidR="009D75A2" w:rsidRPr="00FF3FF1" w:rsidRDefault="009D75A2" w:rsidP="009D75A2">
      <w:pPr>
        <w:pStyle w:val="ProductList-Body"/>
        <w:spacing w:before="40" w:line="233" w:lineRule="auto"/>
      </w:pPr>
    </w:p>
    <w:p w14:paraId="5D46CA6D" w14:textId="77777777" w:rsidR="009D75A2" w:rsidRPr="00597EF9" w:rsidRDefault="009D75A2" w:rsidP="006730DA">
      <w:pPr>
        <w:pStyle w:val="ProductList-Body"/>
        <w:keepNext/>
        <w:rPr>
          <w:b/>
          <w:color w:val="00188F"/>
        </w:rPr>
      </w:pPr>
      <w:r>
        <w:rPr>
          <w:b/>
          <w:color w:val="00188F"/>
        </w:rPr>
        <w:t>Смартфоны и планшеты</w:t>
      </w:r>
    </w:p>
    <w:p w14:paraId="7FD0963B" w14:textId="77777777" w:rsidR="009D75A2" w:rsidRDefault="009D75A2" w:rsidP="009D75A2">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Office 365 A1, E1, F1, Office 365 бизнес базовый и Microsoft 365 E1, F1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00203F16" w14:textId="77777777" w:rsidR="009D75A2" w:rsidRDefault="009D75A2" w:rsidP="009D75A2">
      <w:pPr>
        <w:pStyle w:val="ProductList-Body"/>
      </w:pPr>
    </w:p>
    <w:p w14:paraId="7020E6F6" w14:textId="77777777" w:rsidR="009D75A2" w:rsidRPr="00974EAE" w:rsidRDefault="009D75A2" w:rsidP="009D75A2">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9D75A2">
      <w:pPr>
        <w:pStyle w:val="ProductList-Body"/>
        <w:ind w:left="180"/>
        <w:rPr>
          <w:b/>
          <w:color w:val="0072C6"/>
        </w:rPr>
      </w:pPr>
      <w:r>
        <w:rPr>
          <w:b/>
          <w:color w:val="0072C6"/>
        </w:rPr>
        <w:t>Коммерческое использование Office для дома и учебы 2013 RT</w:t>
      </w:r>
    </w:p>
    <w:p w14:paraId="4EE1D4EB" w14:textId="77777777" w:rsidR="009D75A2" w:rsidRDefault="009D75A2" w:rsidP="009D75A2">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9D75A2">
      <w:pPr>
        <w:pStyle w:val="ProductList-Body"/>
        <w:ind w:left="180"/>
      </w:pPr>
    </w:p>
    <w:p w14:paraId="73CD5FD0" w14:textId="77777777" w:rsidR="009D75A2" w:rsidRPr="00FC409E" w:rsidRDefault="009D75A2" w:rsidP="009D75A2">
      <w:pPr>
        <w:pStyle w:val="ProductList-Body"/>
        <w:ind w:left="180"/>
        <w:rPr>
          <w:b/>
          <w:color w:val="0072C6"/>
        </w:rPr>
      </w:pPr>
      <w:r>
        <w:rPr>
          <w:b/>
          <w:color w:val="0072C6"/>
        </w:rPr>
        <w:t>Office Online Server</w:t>
      </w:r>
    </w:p>
    <w:p w14:paraId="28E1936B" w14:textId="77777777" w:rsidR="009D75A2" w:rsidRPr="00003503" w:rsidRDefault="009D75A2" w:rsidP="009D75A2">
      <w:pPr>
        <w:pStyle w:val="ProductList-Body"/>
        <w:ind w:left="180"/>
      </w:pPr>
      <w:r>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4A0F136B"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79" w:name="_Toc7605547"/>
      <w:r>
        <w:t>Office</w:t>
      </w:r>
      <w:r w:rsidRPr="007D64E5">
        <w:rPr>
          <w:lang w:val="ru-RU"/>
        </w:rPr>
        <w:t xml:space="preserve"> </w:t>
      </w:r>
      <w:r>
        <w:t>Online</w:t>
      </w:r>
      <w:bookmarkEnd w:id="179"/>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210E7788"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7F63318D" w14:textId="77777777" w:rsidR="00976EB6" w:rsidRPr="00690C65" w:rsidRDefault="00976EB6" w:rsidP="00EF1136">
      <w:pPr>
        <w:pStyle w:val="ProductList-Body"/>
      </w:pPr>
      <w:r>
        <w:lastRenderedPageBreak/>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F68DA7F"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80" w:name="_Toc7605548"/>
      <w:r>
        <w:t>OneDrive</w:t>
      </w:r>
      <w:r w:rsidRPr="007D64E5">
        <w:rPr>
          <w:lang w:val="ru-RU"/>
        </w:rPr>
        <w:t xml:space="preserve"> для бизнеса</w:t>
      </w:r>
      <w:bookmarkEnd w:id="180"/>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81" w:name="_Toc453946627"/>
    <w:bookmarkStart w:id="182" w:name="_Toc451949065"/>
    <w:bookmarkStart w:id="183" w:name="ProjectOnline"/>
    <w:p w14:paraId="3492FFD2"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9757F6A" w14:textId="6E4B1846" w:rsidR="005920C4" w:rsidRPr="00A32E3E" w:rsidRDefault="003C0092" w:rsidP="005920C4">
      <w:pPr>
        <w:pStyle w:val="ProductList-Offering2Heading"/>
        <w:outlineLvl w:val="2"/>
        <w:rPr>
          <w:lang w:val="ru-RU"/>
        </w:rPr>
      </w:pPr>
      <w:r w:rsidRPr="00A32E3E">
        <w:rPr>
          <w:lang w:val="ru-RU"/>
        </w:rPr>
        <w:tab/>
      </w:r>
      <w:bookmarkStart w:id="184" w:name="_Toc7605549"/>
      <w:r w:rsidR="005920C4" w:rsidRPr="000C5139">
        <w:t>Project</w:t>
      </w:r>
      <w:r w:rsidR="005920C4" w:rsidRPr="00A32E3E">
        <w:rPr>
          <w:lang w:val="ru-RU"/>
        </w:rPr>
        <w:t xml:space="preserve"> </w:t>
      </w:r>
      <w:r w:rsidR="005920C4" w:rsidRPr="000C5139">
        <w:t>Online</w:t>
      </w:r>
      <w:bookmarkEnd w:id="181"/>
      <w:bookmarkEnd w:id="182"/>
      <w:bookmarkEnd w:id="184"/>
    </w:p>
    <w:bookmarkEnd w:id="183"/>
    <w:p w14:paraId="2BA607CF" w14:textId="77777777" w:rsidR="005920C4" w:rsidRPr="00A32E3E" w:rsidRDefault="005920C4" w:rsidP="005920C4">
      <w:pPr>
        <w:pStyle w:val="ProductList-Offering1"/>
        <w:sectPr w:rsidR="005920C4" w:rsidRPr="00A32E3E" w:rsidSect="00A2616B">
          <w:footerReference w:type="first" r:id="rId55"/>
          <w:type w:val="continuous"/>
          <w:pgSz w:w="12240" w:h="15840"/>
          <w:pgMar w:top="1440" w:right="720" w:bottom="1440" w:left="720" w:header="720" w:footer="576" w:gutter="0"/>
          <w:cols w:space="720"/>
          <w:titlePg/>
          <w:docGrid w:linePitch="360"/>
        </w:sectPr>
      </w:pPr>
    </w:p>
    <w:p w14:paraId="1B86653F" w14:textId="77777777" w:rsidR="005920C4" w:rsidRPr="00A32E3E" w:rsidRDefault="005920C4" w:rsidP="005920C4">
      <w:pPr>
        <w:pStyle w:val="ProductList-Body"/>
      </w:pPr>
      <w:r w:rsidRPr="000C5139">
        <w:rPr>
          <w:rFonts w:asciiTheme="majorHAnsi" w:hAnsiTheme="majorHAnsi"/>
          <w:sz w:val="16"/>
          <w:szCs w:val="16"/>
          <w:lang w:val="en-US"/>
        </w:rPr>
        <w:t>Project</w:t>
      </w:r>
      <w:r w:rsidRPr="00A32E3E">
        <w:rPr>
          <w:rFonts w:asciiTheme="majorHAnsi" w:hAnsiTheme="majorHAnsi"/>
          <w:sz w:val="16"/>
          <w:szCs w:val="16"/>
        </w:rPr>
        <w:t xml:space="preserve"> </w:t>
      </w:r>
      <w:r w:rsidRPr="000C5139">
        <w:rPr>
          <w:rFonts w:asciiTheme="majorHAnsi" w:hAnsiTheme="majorHAnsi"/>
          <w:sz w:val="16"/>
          <w:szCs w:val="16"/>
          <w:lang w:val="en-US"/>
        </w:rPr>
        <w:t>Online</w:t>
      </w:r>
      <w:r w:rsidRPr="00A32E3E">
        <w:rPr>
          <w:rFonts w:asciiTheme="majorHAnsi" w:hAnsiTheme="majorHAnsi"/>
          <w:sz w:val="16"/>
          <w:szCs w:val="16"/>
        </w:rPr>
        <w:t xml:space="preserve"> </w:t>
      </w:r>
      <w:r w:rsidRPr="000C5139">
        <w:rPr>
          <w:rFonts w:asciiTheme="majorHAnsi" w:hAnsiTheme="majorHAnsi"/>
          <w:sz w:val="16"/>
          <w:szCs w:val="16"/>
          <w:lang w:val="en-US"/>
        </w:rPr>
        <w:t>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674E1CF6" w14:textId="77777777" w:rsidR="009D75A2" w:rsidRPr="005108F0" w:rsidRDefault="009D75A2" w:rsidP="009D75A2">
      <w:pPr>
        <w:pStyle w:val="ProductList-Body"/>
        <w:rPr>
          <w:b/>
          <w:color w:val="00188F"/>
        </w:rPr>
      </w:pPr>
      <w:r>
        <w:rPr>
          <w:b/>
          <w:color w:val="00188F"/>
        </w:rPr>
        <w:t>Права на установку и использование приложения Project.</w:t>
      </w:r>
    </w:p>
    <w:p w14:paraId="3AB9E827" w14:textId="77777777" w:rsidR="009D75A2" w:rsidRDefault="009D75A2" w:rsidP="009D75A2">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090BF165" w14:textId="77777777" w:rsidR="009D75A2" w:rsidRDefault="009D75A2" w:rsidP="009D75A2">
      <w:pPr>
        <w:pStyle w:val="ProductList-Body"/>
        <w:numPr>
          <w:ilvl w:val="0"/>
          <w:numId w:val="37"/>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A385F46" w14:textId="77777777" w:rsidR="009D75A2" w:rsidRDefault="009D75A2" w:rsidP="009D75A2">
      <w:pPr>
        <w:pStyle w:val="ProductList-Body"/>
        <w:numPr>
          <w:ilvl w:val="0"/>
          <w:numId w:val="37"/>
        </w:numPr>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6" w:history="1">
        <w:r>
          <w:rPr>
            <w:rStyle w:val="Hyperlink"/>
          </w:rPr>
          <w:t>www.office.com/sca</w:t>
        </w:r>
      </w:hyperlink>
      <w:r>
        <w:t>;</w:t>
      </w:r>
    </w:p>
    <w:p w14:paraId="4FABC104" w14:textId="77777777" w:rsidR="009D75A2" w:rsidRDefault="009D75A2" w:rsidP="009D75A2">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066CF249"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9D75A2">
      <w:pPr>
        <w:pStyle w:val="ProductList-Offering2Heading"/>
        <w:spacing w:line="233" w:lineRule="auto"/>
        <w:outlineLvl w:val="2"/>
        <w:rPr>
          <w:lang w:val="ru-RU"/>
        </w:rPr>
      </w:pPr>
      <w:r w:rsidRPr="00DE14CF">
        <w:rPr>
          <w:lang w:val="ru-RU"/>
        </w:rPr>
        <w:tab/>
      </w:r>
      <w:bookmarkStart w:id="185" w:name="_Toc524436952"/>
      <w:bookmarkStart w:id="186" w:name="_Toc523239324"/>
      <w:bookmarkStart w:id="187" w:name="_Toc7605550"/>
      <w:r>
        <w:t>SharePoint</w:t>
      </w:r>
      <w:r w:rsidRPr="00DE14CF">
        <w:rPr>
          <w:lang w:val="ru-RU"/>
        </w:rPr>
        <w:t xml:space="preserve"> </w:t>
      </w:r>
      <w:r>
        <w:t>Online</w:t>
      </w:r>
      <w:bookmarkEnd w:id="185"/>
      <w:bookmarkEnd w:id="186"/>
      <w:bookmarkEnd w:id="187"/>
    </w:p>
    <w:p w14:paraId="4E564619" w14:textId="77777777" w:rsidR="009D75A2" w:rsidRDefault="009D75A2" w:rsidP="009D75A2">
      <w:pPr>
        <w:pStyle w:val="ProductList-Offering1"/>
        <w:spacing w:line="233" w:lineRule="auto"/>
        <w:ind w:left="0"/>
        <w:sectPr w:rsidR="009D75A2" w:rsidSect="00E275D6">
          <w:type w:val="continuous"/>
          <w:pgSz w:w="12240" w:h="15840"/>
          <w:pgMar w:top="1440" w:right="720" w:bottom="1440" w:left="720" w:header="720" w:footer="720" w:gutter="0"/>
          <w:cols w:space="720"/>
          <w:titlePg/>
          <w:docGrid w:linePitch="360"/>
        </w:sectPr>
      </w:pPr>
    </w:p>
    <w:p w14:paraId="5ECC1B2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5526EB84"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610FA">
      <w:pPr>
        <w:pStyle w:val="ProductList-Body"/>
        <w:keepNext/>
        <w:tabs>
          <w:tab w:val="clear" w:pos="158"/>
          <w:tab w:val="left" w:pos="180"/>
        </w:tabs>
      </w:pPr>
      <w:r>
        <w:rPr>
          <w:b/>
          <w:color w:val="00188F"/>
        </w:rPr>
        <w:lastRenderedPageBreak/>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1C978994"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EE21F7E" w14:textId="77777777" w:rsidR="00A32E3E" w:rsidRPr="00E51BC5" w:rsidRDefault="00A32E3E" w:rsidP="00A32E3E">
      <w:pPr>
        <w:pStyle w:val="ProductList-Offering2Heading"/>
        <w:outlineLvl w:val="2"/>
        <w:rPr>
          <w:lang w:val="ru-RU"/>
        </w:rPr>
      </w:pPr>
      <w:r w:rsidRPr="00E51BC5">
        <w:rPr>
          <w:lang w:val="ru-RU"/>
        </w:rPr>
        <w:tab/>
      </w:r>
      <w:bookmarkStart w:id="188" w:name="Stream"/>
      <w:bookmarkStart w:id="189" w:name="_Toc528174085"/>
      <w:bookmarkStart w:id="190" w:name="_Toc7605551"/>
      <w:r>
        <w:t>Microsoft</w:t>
      </w:r>
      <w:r w:rsidRPr="00E51BC5">
        <w:rPr>
          <w:lang w:val="ru-RU"/>
        </w:rPr>
        <w:t xml:space="preserve"> </w:t>
      </w:r>
      <w:r>
        <w:t>Stream</w:t>
      </w:r>
      <w:bookmarkEnd w:id="188"/>
      <w:bookmarkEnd w:id="189"/>
      <w:bookmarkEnd w:id="190"/>
    </w:p>
    <w:p w14:paraId="63DEF7CB" w14:textId="77777777" w:rsidR="00A32E3E" w:rsidRDefault="00A32E3E" w:rsidP="00A32E3E">
      <w:pPr>
        <w:pStyle w:val="ProductList-Body"/>
        <w:keepNext/>
        <w:tabs>
          <w:tab w:val="clear" w:pos="158"/>
          <w:tab w:val="left" w:pos="360"/>
        </w:tabs>
        <w:rPr>
          <w:b/>
          <w:color w:val="00188F"/>
        </w:rPr>
      </w:pPr>
      <w:r>
        <w:rPr>
          <w:b/>
          <w:color w:val="00188F"/>
        </w:rPr>
        <w:t>Уведомления</w:t>
      </w:r>
    </w:p>
    <w:p w14:paraId="7BD50A79" w14:textId="77777777" w:rsidR="00A32E3E" w:rsidRDefault="00A32E3E" w:rsidP="00A32E3E">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Вложение 1" w:history="1">
        <w:r>
          <w:rPr>
            <w:rStyle w:val="Hyperlink"/>
          </w:rPr>
          <w:t>Вложения 1</w:t>
        </w:r>
      </w:hyperlink>
      <w:r>
        <w:t>.</w:t>
      </w:r>
    </w:p>
    <w:bookmarkStart w:id="191" w:name="OtherOnlineServices"/>
    <w:p w14:paraId="7C85A8EF"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2EF9505" w14:textId="625F4D35" w:rsidR="008E1EAF" w:rsidRPr="007D64E5" w:rsidRDefault="004B3528" w:rsidP="00DE14CF">
      <w:pPr>
        <w:pStyle w:val="ProductList-OfferingGroupHeading"/>
        <w:keepNext/>
        <w:rPr>
          <w:lang w:val="ru-RU"/>
        </w:rPr>
      </w:pPr>
      <w:bookmarkStart w:id="192" w:name="_Toc7605552"/>
      <w:r w:rsidRPr="007D64E5">
        <w:rPr>
          <w:lang w:val="ru-RU"/>
        </w:rPr>
        <w:t>Другие веб-службы</w:t>
      </w:r>
      <w:bookmarkEnd w:id="192"/>
    </w:p>
    <w:p w14:paraId="10D3998F" w14:textId="77777777" w:rsidR="005C17BD" w:rsidRPr="004610FA" w:rsidRDefault="005C17BD" w:rsidP="005C17BD">
      <w:pPr>
        <w:pStyle w:val="ProductList-Offering2Heading"/>
        <w:keepNext/>
        <w:outlineLvl w:val="2"/>
        <w:rPr>
          <w:lang w:val="ru-RU"/>
        </w:rPr>
      </w:pPr>
      <w:bookmarkStart w:id="193" w:name="BusinessApplicationPlatform"/>
      <w:bookmarkStart w:id="194" w:name="MicrosoftLearning"/>
      <w:bookmarkStart w:id="195" w:name="MicrosoftPowerBIPro"/>
      <w:bookmarkEnd w:id="191"/>
      <w:r w:rsidRPr="004610FA">
        <w:rPr>
          <w:lang w:val="ru-RU"/>
        </w:rPr>
        <w:tab/>
      </w:r>
      <w:bookmarkStart w:id="196" w:name="_Toc3111583"/>
      <w:bookmarkStart w:id="197" w:name="_Toc794198"/>
      <w:bookmarkStart w:id="198" w:name="BingMaps"/>
      <w:bookmarkStart w:id="199" w:name="_Toc7605553"/>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96"/>
      <w:bookmarkEnd w:id="197"/>
      <w:bookmarkEnd w:id="199"/>
    </w:p>
    <w:bookmarkEnd w:id="198"/>
    <w:p w14:paraId="20B6C2DE" w14:textId="77777777" w:rsidR="005C17BD" w:rsidRPr="00931AE7" w:rsidRDefault="005C17BD" w:rsidP="005C17BD">
      <w:pPr>
        <w:pStyle w:val="ProductList-Body"/>
        <w:keepNext/>
      </w:pPr>
      <w:r>
        <w:rPr>
          <w:b/>
          <w:color w:val="00188F"/>
        </w:rPr>
        <w:t>Лицензии на подписку для служб</w:t>
      </w:r>
    </w:p>
    <w:p w14:paraId="1E5E6FCE" w14:textId="77777777" w:rsidR="005C17BD" w:rsidRPr="00931AE7" w:rsidRDefault="005C17BD" w:rsidP="005C17BD">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5C17BD">
      <w:pPr>
        <w:pStyle w:val="ProductList-Body"/>
        <w:numPr>
          <w:ilvl w:val="0"/>
          <w:numId w:val="40"/>
        </w:numPr>
        <w:spacing w:before="40"/>
      </w:pPr>
      <w:r>
        <w:t>лицензия на подписку Add-on для Северной Америки на Mobile Asset Management (с маршрутизацией или без),</w:t>
      </w:r>
    </w:p>
    <w:p w14:paraId="5396F563" w14:textId="77777777" w:rsidR="005C17BD" w:rsidRPr="00931AE7" w:rsidRDefault="005C17BD" w:rsidP="005C17BD">
      <w:pPr>
        <w:pStyle w:val="ProductList-Body"/>
        <w:numPr>
          <w:ilvl w:val="0"/>
          <w:numId w:val="40"/>
        </w:numPr>
        <w:spacing w:before="40"/>
      </w:pPr>
      <w:r>
        <w:t>лицензия на подписку Add-on для Европы на Mobile Asset Management (с маршрутизацией или без) или</w:t>
      </w:r>
    </w:p>
    <w:p w14:paraId="6150BFF0" w14:textId="77777777" w:rsidR="005C17BD" w:rsidRPr="00931AE7" w:rsidRDefault="005C17BD" w:rsidP="005C17BD">
      <w:pPr>
        <w:pStyle w:val="ProductList-Body"/>
        <w:numPr>
          <w:ilvl w:val="0"/>
          <w:numId w:val="40"/>
        </w:numPr>
        <w:spacing w:before="40"/>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5C17BD">
      <w:pPr>
        <w:pStyle w:val="ProductList-Body"/>
      </w:pPr>
    </w:p>
    <w:p w14:paraId="43F90288" w14:textId="77777777" w:rsidR="005C17BD" w:rsidRPr="00931AE7" w:rsidRDefault="005C17BD" w:rsidP="005C17BD">
      <w:pPr>
        <w:pStyle w:val="ProductList-Body"/>
        <w:keepNext/>
      </w:pPr>
      <w:r>
        <w:rPr>
          <w:b/>
          <w:color w:val="00188F"/>
        </w:rPr>
        <w:t>Интерфейсы API для Карт Bing</w:t>
      </w:r>
    </w:p>
    <w:p w14:paraId="42E2E8A8" w14:textId="77777777" w:rsidR="005C17BD" w:rsidRPr="00931AE7" w:rsidRDefault="005C17BD" w:rsidP="005C17BD">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57" w:history="1">
        <w:r>
          <w:rPr>
            <w:rStyle w:val="Hyperlink"/>
          </w:rPr>
          <w:t>https://aka.ms/bingmapsplatformapistou</w:t>
        </w:r>
      </w:hyperlink>
      <w:r>
        <w:t xml:space="preserve"> и </w:t>
      </w:r>
      <w:hyperlink r:id="rId58" w:history="1">
        <w:r>
          <w:rPr>
            <w:rStyle w:val="Hyperlink"/>
          </w:rPr>
          <w:t>https://aka.ms/bingmapsplatformsdks/</w:t>
        </w:r>
      </w:hyperlink>
      <w:r>
        <w:t>.</w:t>
      </w:r>
    </w:p>
    <w:p w14:paraId="1604594A" w14:textId="77777777" w:rsidR="005C17BD" w:rsidRPr="00931AE7" w:rsidRDefault="005C17BD" w:rsidP="005C17BD">
      <w:pPr>
        <w:pStyle w:val="ProductList-Body"/>
      </w:pPr>
    </w:p>
    <w:p w14:paraId="3FE220B5" w14:textId="77777777" w:rsidR="005C17BD" w:rsidRPr="00931AE7" w:rsidRDefault="005C17BD" w:rsidP="005C17BD">
      <w:pPr>
        <w:pStyle w:val="ProductList-Body"/>
        <w:keepNext/>
      </w:pPr>
      <w:r>
        <w:rPr>
          <w:b/>
          <w:color w:val="00188F"/>
        </w:rPr>
        <w:t>Конфиденциальность Карт Bing</w:t>
      </w:r>
    </w:p>
    <w:p w14:paraId="610D9BC4" w14:textId="77777777" w:rsidR="005C17BD" w:rsidRPr="00931AE7" w:rsidRDefault="005C17BD" w:rsidP="005C17BD">
      <w:pPr>
        <w:pStyle w:val="ProductList-Body"/>
      </w:pPr>
      <w:r>
        <w:t xml:space="preserve">Действие условий Заявления о конфиденциальности Microsoft (размещено по адресу: </w:t>
      </w:r>
      <w:hyperlink r:id="rId59"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621D8A23" w14:textId="77777777" w:rsidR="005C17BD" w:rsidRPr="00931AE7" w:rsidRDefault="00B83D0C" w:rsidP="005C17BD">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77777777" w:rsidR="005C17BD" w:rsidRPr="005C17BD" w:rsidRDefault="005C17BD" w:rsidP="005C17BD">
      <w:pPr>
        <w:pStyle w:val="ProductList-Offering2Heading"/>
        <w:outlineLvl w:val="2"/>
        <w:rPr>
          <w:lang w:val="ru-RU"/>
        </w:rPr>
      </w:pPr>
      <w:r w:rsidRPr="005C17BD">
        <w:rPr>
          <w:lang w:val="ru-RU"/>
        </w:rPr>
        <w:tab/>
      </w:r>
      <w:bookmarkStart w:id="200" w:name="BingMapsTransactionsandUsers"/>
      <w:bookmarkStart w:id="201" w:name="_Toc3111584"/>
      <w:bookmarkStart w:id="202" w:name="_Toc7605554"/>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200"/>
      <w:bookmarkEnd w:id="201"/>
      <w:bookmarkEnd w:id="202"/>
    </w:p>
    <w:p w14:paraId="735D1172" w14:textId="77777777" w:rsidR="005C17BD" w:rsidRPr="00A8327A" w:rsidRDefault="005C17BD" w:rsidP="005C17BD">
      <w:pPr>
        <w:pStyle w:val="ProductList-Body"/>
        <w:rPr>
          <w:rFonts w:asciiTheme="majorHAnsi" w:hAnsiTheme="majorHAnsi"/>
          <w:sz w:val="16"/>
          <w:szCs w:val="16"/>
        </w:rPr>
        <w:sectPr w:rsidR="005C17BD"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5C17BD">
      <w:pPr>
        <w:pStyle w:val="ProductList-Body"/>
      </w:pPr>
      <w:r>
        <w:rPr>
          <w:rFonts w:asciiTheme="majorHAnsi" w:hAnsiTheme="majorHAnsi"/>
          <w:sz w:val="16"/>
          <w:szCs w:val="16"/>
        </w:rPr>
        <w:t>Bing Maps Transactions</w:t>
      </w:r>
    </w:p>
    <w:p w14:paraId="64A45B02" w14:textId="77777777" w:rsidR="005C17BD" w:rsidRPr="00931AE7" w:rsidRDefault="005C17BD" w:rsidP="005C17BD">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5C17BD">
      <w:pPr>
        <w:pStyle w:val="ProductList-Body"/>
      </w:pPr>
      <w:r>
        <w:rPr>
          <w:rFonts w:asciiTheme="majorHAnsi" w:hAnsiTheme="majorHAnsi"/>
          <w:sz w:val="16"/>
          <w:szCs w:val="16"/>
        </w:rPr>
        <w:t>Карты Bing, лицензия Light Known User</w:t>
      </w:r>
    </w:p>
    <w:p w14:paraId="273A45A5" w14:textId="77777777" w:rsidR="005C17BD" w:rsidRDefault="005C17BD" w:rsidP="005C17BD">
      <w:pPr>
        <w:pStyle w:val="ProductList-Body"/>
        <w:rPr>
          <w:rFonts w:asciiTheme="majorHAnsi" w:hAnsiTheme="majorHAnsi"/>
          <w:sz w:val="16"/>
          <w:szCs w:val="16"/>
        </w:rPr>
        <w:sectPr w:rsidR="005C17BD" w:rsidSect="00B5721D">
          <w:footerReference w:type="default" r:id="rId62"/>
          <w:footerReference w:type="first" r:id="rId63"/>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5C17BD">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5C17BD">
      <w:pPr>
        <w:pStyle w:val="ProductList-Body"/>
        <w:keepNext/>
      </w:pPr>
      <w:r>
        <w:rPr>
          <w:b/>
          <w:color w:val="00188F"/>
        </w:rPr>
        <w:t>Пользователи, прошедшие проверку подлинности</w:t>
      </w:r>
    </w:p>
    <w:p w14:paraId="5F13A75C" w14:textId="77777777" w:rsidR="005C17BD" w:rsidRPr="00931AE7" w:rsidRDefault="005C17BD" w:rsidP="005C17BD">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5C17BD">
      <w:pPr>
        <w:pStyle w:val="ProductList-Body"/>
      </w:pPr>
    </w:p>
    <w:p w14:paraId="29F14F0A" w14:textId="77777777" w:rsidR="005C17BD" w:rsidRPr="00931AE7" w:rsidRDefault="005C17BD" w:rsidP="005C17BD">
      <w:pPr>
        <w:pStyle w:val="ProductList-Body"/>
        <w:keepNext/>
      </w:pPr>
      <w:r>
        <w:rPr>
          <w:b/>
          <w:color w:val="00188F"/>
        </w:rPr>
        <w:t>Интерфейсы API для Карт Bing</w:t>
      </w:r>
    </w:p>
    <w:p w14:paraId="2971F9F7" w14:textId="77777777" w:rsidR="005C17BD" w:rsidRPr="00931AE7" w:rsidRDefault="005C17BD" w:rsidP="005C17BD">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64" w:history="1">
        <w:r>
          <w:rPr>
            <w:rStyle w:val="Hyperlink"/>
          </w:rPr>
          <w:t>https://aka.ms/bingmapsplatformapistou</w:t>
        </w:r>
      </w:hyperlink>
      <w:r>
        <w:t xml:space="preserve"> и </w:t>
      </w:r>
      <w:hyperlink r:id="rId65" w:history="1">
        <w:r>
          <w:rPr>
            <w:rStyle w:val="Hyperlink"/>
          </w:rPr>
          <w:t>https://aka.ms/bingmapsplatformsdks/</w:t>
        </w:r>
      </w:hyperlink>
      <w:r>
        <w:t>.</w:t>
      </w:r>
    </w:p>
    <w:p w14:paraId="148F4F93" w14:textId="77777777" w:rsidR="005C17BD" w:rsidRPr="00931AE7" w:rsidRDefault="005C17BD" w:rsidP="005C17BD">
      <w:pPr>
        <w:pStyle w:val="ProductList-Body"/>
      </w:pPr>
    </w:p>
    <w:p w14:paraId="58EC81E2" w14:textId="77777777" w:rsidR="005C17BD" w:rsidRPr="00931AE7" w:rsidRDefault="005C17BD" w:rsidP="005C17BD">
      <w:pPr>
        <w:pStyle w:val="ProductList-Body"/>
        <w:keepNext/>
      </w:pPr>
      <w:r>
        <w:rPr>
          <w:b/>
          <w:color w:val="00188F"/>
        </w:rPr>
        <w:t>Конфиденциальность Карт Bing</w:t>
      </w:r>
    </w:p>
    <w:p w14:paraId="043F9FE2" w14:textId="77777777" w:rsidR="005C17BD" w:rsidRPr="00931AE7" w:rsidRDefault="005C17BD" w:rsidP="005C17BD">
      <w:pPr>
        <w:pStyle w:val="ProductList-Body"/>
      </w:pPr>
      <w:r>
        <w:t xml:space="preserve">Действие условий Заявления о конфиденциальности Microsoft (размещено по адресу: </w:t>
      </w:r>
      <w:hyperlink r:id="rId66"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B83D0C" w:rsidP="005C17BD">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434A9673" w14:textId="1CE448B1" w:rsidR="00A7097A" w:rsidRPr="00A7097A" w:rsidRDefault="00A7097A" w:rsidP="00A7097A">
      <w:pPr>
        <w:pStyle w:val="ProductList-Offering2Heading"/>
        <w:outlineLvl w:val="2"/>
        <w:rPr>
          <w:lang w:val="ru-RU"/>
        </w:rPr>
      </w:pPr>
      <w:r w:rsidRPr="00A7097A">
        <w:rPr>
          <w:lang w:val="ru-RU"/>
        </w:rPr>
        <w:lastRenderedPageBreak/>
        <w:tab/>
      </w:r>
      <w:bookmarkStart w:id="203" w:name="_Toc7605555"/>
      <w:r w:rsidR="00A32E3E" w:rsidRPr="00E51BC5">
        <w:rPr>
          <w:lang w:val="ru-RU"/>
        </w:rPr>
        <w:t>Основные службы платформы бизнес-приложений</w:t>
      </w:r>
      <w:bookmarkEnd w:id="203"/>
    </w:p>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67"/>
          <w:type w:val="continuous"/>
          <w:pgSz w:w="12240" w:h="15840"/>
          <w:pgMar w:top="1440" w:right="720" w:bottom="1440" w:left="720" w:header="720" w:footer="720" w:gutter="0"/>
          <w:cols w:space="720"/>
          <w:titlePg/>
          <w:docGrid w:linePitch="360"/>
        </w:sectPr>
      </w:pPr>
    </w:p>
    <w:bookmarkEnd w:id="193"/>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A7097A">
      <w:pPr>
        <w:pStyle w:val="ProductList-Body"/>
        <w:rPr>
          <w:rFonts w:asciiTheme="majorHAnsi" w:hAnsiTheme="majorHAnsi"/>
          <w:sz w:val="16"/>
          <w:szCs w:val="16"/>
        </w:rPr>
        <w:sectPr w:rsidR="00A7097A" w:rsidSect="007F1102">
          <w:footerReference w:type="default" r:id="rId68"/>
          <w:footerReference w:type="first" r:id="rId69"/>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4DFB21B3"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5C17BD">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5C17BD">
      <w:pPr>
        <w:pStyle w:val="ProductList-Body"/>
        <w:keepNext/>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3A6EF08D" w:rsidR="00A7097A" w:rsidRPr="00DE14CF"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sidRPr="00DE14CF">
        <w:rPr>
          <w:szCs w:val="18"/>
        </w:rPr>
        <w:t xml:space="preserve"> </w:t>
      </w:r>
      <w:r w:rsidR="00DE14CF">
        <w:rPr>
          <w:szCs w:val="18"/>
        </w:rPr>
        <w:t>Клиенты не имеют права использовать это исключение при размещении для предоставления доступа к содержимому, хранящемуся исключительно в виде серверных компонентов.</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0A91A49C" w:rsidR="00A7097A" w:rsidRPr="00DE14CF"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sidRPr="00DE14CF">
        <w:rPr>
          <w:szCs w:val="18"/>
        </w:rPr>
        <w:t xml:space="preserve"> </w:t>
      </w:r>
      <w:r w:rsidR="00DE14CF">
        <w:rPr>
          <w:szCs w:val="18"/>
        </w:rPr>
        <w:t>Однако если Клиент предпочитает использовать возможности Power BI Premium только для серверных компонентов, то для просмотра содержимого, доступ к которому предоставлен с помощью этих возможностей, необходима Пользовательская лицензия на подписку Power BI Pro.</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70" w:history="1">
        <w:r>
          <w:rPr>
            <w:rStyle w:val="Hyperlink"/>
          </w:rPr>
          <w:t>https://go.microsoft.com/fwlink/?linkid=868812</w:t>
        </w:r>
      </w:hyperlink>
      <w:r>
        <w:t>. К таким объектам Клиент имеет доступ «только для чтения».</w:t>
      </w:r>
    </w:p>
    <w:bookmarkStart w:id="204" w:name="Intune"/>
    <w:p w14:paraId="06A8BDC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8CEBBE1" w14:textId="77777777" w:rsidR="00E51BC5" w:rsidRPr="00E51BC5" w:rsidRDefault="00E51BC5" w:rsidP="00E51BC5">
      <w:pPr>
        <w:pStyle w:val="ProductList-Offering2Heading"/>
        <w:outlineLvl w:val="2"/>
        <w:rPr>
          <w:lang w:val="ru-RU"/>
        </w:rPr>
      </w:pPr>
      <w:r w:rsidRPr="00E51BC5">
        <w:rPr>
          <w:lang w:val="ru-RU"/>
        </w:rPr>
        <w:tab/>
      </w:r>
      <w:bookmarkStart w:id="205" w:name="_Toc531082929"/>
      <w:bookmarkStart w:id="206" w:name="_Toc7605556"/>
      <w:r>
        <w:t>GitHub</w:t>
      </w:r>
      <w:r w:rsidRPr="00E51BC5">
        <w:rPr>
          <w:lang w:val="ru-RU"/>
        </w:rPr>
        <w:t xml:space="preserve"> </w:t>
      </w:r>
      <w:r>
        <w:t>Enterprise</w:t>
      </w:r>
      <w:bookmarkEnd w:id="205"/>
      <w:bookmarkEnd w:id="206"/>
    </w:p>
    <w:p w14:paraId="05A3D719" w14:textId="77777777" w:rsidR="004610FA" w:rsidRPr="001A19E0" w:rsidRDefault="004610FA" w:rsidP="004610FA">
      <w:pPr>
        <w:pStyle w:val="ProductList-Body"/>
      </w:pPr>
      <w:r>
        <w:t xml:space="preserve">GitHub Enterprise предоставляет компания GitHub, Inc. Используя GitHub Enterprise, Клиент обязуется соблюдать условия использования GitHub, опубликованные на веб-сайте </w:t>
      </w:r>
      <w:hyperlink r:id="rId71" w:history="1">
        <w:r>
          <w:rPr>
            <w:rStyle w:val="Hyperlink"/>
          </w:rPr>
          <w:t>https://aka.ms/github_terms</w:t>
        </w:r>
      </w:hyperlink>
      <w:r>
        <w:t xml:space="preserve">. Невзирая на любые противоречащие положения об обратном в Соглашении о корпоративном лицензировании Клиента (включая данные Условия использования Веб-служб), использование Клиентом GitHub Enterprise по отдельной лицензии или в рамках лицензии Visual Studio Enterprise или Professional с GitHub Enterprise регулируется </w:t>
      </w:r>
      <w:r>
        <w:lastRenderedPageBreak/>
        <w:t xml:space="preserve">Заявлением о конфиденциальности GitHub (опубликовано по адресу </w:t>
      </w:r>
      <w:hyperlink r:id="rId72"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73" w:history="1">
        <w:r>
          <w:rPr>
            <w:rStyle w:val="Hyperlink"/>
          </w:rPr>
          <w:t>https://aka.ms/github_terms</w:t>
        </w:r>
      </w:hyperlink>
      <w:r>
        <w:t>).</w:t>
      </w:r>
    </w:p>
    <w:p w14:paraId="1284F1DB"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A7B818E" w14:textId="77777777" w:rsidR="00E51BC5" w:rsidRPr="00E51BC5" w:rsidRDefault="00E51BC5" w:rsidP="00E51BC5">
      <w:pPr>
        <w:pStyle w:val="ProductList-Offering2Heading"/>
        <w:outlineLvl w:val="2"/>
        <w:rPr>
          <w:lang w:val="ru-RU"/>
        </w:rPr>
      </w:pPr>
      <w:r w:rsidRPr="00E51BC5">
        <w:rPr>
          <w:lang w:val="ru-RU"/>
        </w:rPr>
        <w:tab/>
      </w:r>
      <w:bookmarkStart w:id="207" w:name="_Toc531082930"/>
      <w:bookmarkStart w:id="208" w:name="MicrosoftCloudAppSecurity"/>
      <w:bookmarkStart w:id="209" w:name="_Toc531348188"/>
      <w:bookmarkStart w:id="210" w:name="_Toc7605557"/>
      <w:r>
        <w:t>Microsoft</w:t>
      </w:r>
      <w:r w:rsidRPr="00E51BC5">
        <w:rPr>
          <w:lang w:val="ru-RU"/>
        </w:rPr>
        <w:t xml:space="preserve"> </w:t>
      </w:r>
      <w:r>
        <w:t>Cloud</w:t>
      </w:r>
      <w:r w:rsidRPr="00E51BC5">
        <w:rPr>
          <w:lang w:val="ru-RU"/>
        </w:rPr>
        <w:t xml:space="preserve"> </w:t>
      </w:r>
      <w:r>
        <w:t>App</w:t>
      </w:r>
      <w:r w:rsidRPr="00E51BC5">
        <w:rPr>
          <w:lang w:val="ru-RU"/>
        </w:rPr>
        <w:t xml:space="preserve"> </w:t>
      </w:r>
      <w:r>
        <w:t>Security</w:t>
      </w:r>
      <w:bookmarkEnd w:id="207"/>
      <w:bookmarkEnd w:id="208"/>
      <w:bookmarkEnd w:id="209"/>
      <w:bookmarkEnd w:id="210"/>
    </w:p>
    <w:p w14:paraId="0F25DB49" w14:textId="77777777" w:rsidR="00E51BC5" w:rsidRDefault="00E51BC5" w:rsidP="00E51BC5">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E51BC5">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E51BC5">
      <w:pPr>
        <w:pStyle w:val="ProductList-Body"/>
        <w:tabs>
          <w:tab w:val="clear" w:pos="158"/>
          <w:tab w:val="left" w:pos="360"/>
        </w:tabs>
      </w:pPr>
    </w:p>
    <w:p w14:paraId="15B86CA2" w14:textId="77777777" w:rsidR="00E51BC5" w:rsidRDefault="00E51BC5" w:rsidP="00E51BC5">
      <w:pPr>
        <w:pStyle w:val="ProductList-Body"/>
        <w:tabs>
          <w:tab w:val="clear" w:pos="158"/>
          <w:tab w:val="left" w:pos="360"/>
        </w:tabs>
        <w:rPr>
          <w:b/>
          <w:color w:val="00188F"/>
        </w:rPr>
      </w:pPr>
      <w:r>
        <w:rPr>
          <w:b/>
          <w:color w:val="00188F"/>
        </w:rPr>
        <w:t>Уведомления</w:t>
      </w:r>
    </w:p>
    <w:p w14:paraId="5F2C50A0" w14:textId="2888A324" w:rsidR="00E51BC5" w:rsidRDefault="00E51BC5" w:rsidP="00E51BC5">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5C17BD">
      <w:pPr>
        <w:pStyle w:val="ProductList-Offering2Heading"/>
        <w:keepNext/>
        <w:outlineLvl w:val="2"/>
        <w:rPr>
          <w:lang w:val="ru-RU"/>
        </w:rPr>
      </w:pPr>
      <w:r w:rsidRPr="004610FA">
        <w:rPr>
          <w:lang w:val="ru-RU"/>
        </w:rPr>
        <w:tab/>
      </w:r>
      <w:bookmarkStart w:id="211" w:name="MicrosoftGraphdataconnect"/>
      <w:bookmarkStart w:id="212" w:name="_Toc3111588"/>
      <w:bookmarkStart w:id="213" w:name="_Toc7605558"/>
      <w:r w:rsidRPr="004610FA">
        <w:rPr>
          <w:lang w:val="ru-RU"/>
        </w:rPr>
        <w:t xml:space="preserve">Подключение к данным </w:t>
      </w:r>
      <w:r>
        <w:t>Microsoft</w:t>
      </w:r>
      <w:r w:rsidRPr="004610FA">
        <w:rPr>
          <w:lang w:val="ru-RU"/>
        </w:rPr>
        <w:t xml:space="preserve"> </w:t>
      </w:r>
      <w:r>
        <w:t>Graph</w:t>
      </w:r>
      <w:bookmarkEnd w:id="211"/>
      <w:r w:rsidRPr="004610FA">
        <w:rPr>
          <w:lang w:val="ru-RU"/>
        </w:rPr>
        <w:t xml:space="preserve"> для Независимых поставщиков ПО</w:t>
      </w:r>
      <w:bookmarkEnd w:id="212"/>
      <w:bookmarkEnd w:id="213"/>
    </w:p>
    <w:p w14:paraId="13EA1D9A" w14:textId="77777777" w:rsidR="005C17BD" w:rsidRPr="00931AE7" w:rsidRDefault="005C17BD" w:rsidP="005C17BD">
      <w:pPr>
        <w:pStyle w:val="ProductList-Body"/>
        <w:keepNext/>
        <w:tabs>
          <w:tab w:val="clear" w:pos="158"/>
          <w:tab w:val="left" w:pos="360"/>
        </w:tabs>
      </w:pPr>
      <w:r>
        <w:rPr>
          <w:b/>
          <w:color w:val="00188F"/>
        </w:rPr>
        <w:t>Лицензии на подписку для служб</w:t>
      </w:r>
    </w:p>
    <w:p w14:paraId="177E5E10" w14:textId="77777777" w:rsidR="005C17BD" w:rsidRPr="00931AE7" w:rsidRDefault="005C17BD" w:rsidP="005C17BD">
      <w:pPr>
        <w:pStyle w:val="ProductList-Body"/>
        <w:keepNext/>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5C17BD">
      <w:pPr>
        <w:pStyle w:val="ProductList-Body"/>
      </w:pPr>
    </w:p>
    <w:p w14:paraId="0C04B5C6" w14:textId="77777777" w:rsidR="005C17BD" w:rsidRPr="00931AE7" w:rsidRDefault="005C17BD" w:rsidP="005C17BD">
      <w:pPr>
        <w:pStyle w:val="ProductList-ClauseHeading"/>
      </w:pPr>
      <w:r>
        <w:t>Соглашение об уровне обслуживания</w:t>
      </w:r>
    </w:p>
    <w:p w14:paraId="2BBE329D" w14:textId="77777777" w:rsidR="005C17BD" w:rsidRPr="00931AE7" w:rsidRDefault="005C17BD" w:rsidP="005C17BD">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3AA88807" w14:textId="77777777" w:rsidR="005C17BD" w:rsidRPr="00931AE7" w:rsidRDefault="00B83D0C" w:rsidP="005C17BD">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1532BC6C" w:rsidR="00B37AFA" w:rsidRPr="006730DA" w:rsidRDefault="00B37AFA" w:rsidP="00B37AFA">
      <w:pPr>
        <w:pStyle w:val="ProductList-Offering2Heading"/>
        <w:keepNext/>
        <w:outlineLvl w:val="2"/>
        <w:rPr>
          <w:lang w:val="ru-RU"/>
        </w:rPr>
      </w:pPr>
      <w:r w:rsidRPr="006730DA">
        <w:rPr>
          <w:lang w:val="ru-RU"/>
        </w:rPr>
        <w:tab/>
      </w:r>
      <w:bookmarkStart w:id="214" w:name="_Toc534755264"/>
      <w:bookmarkStart w:id="215" w:name="_Toc7605559"/>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214"/>
      <w:bookmarkEnd w:id="215"/>
    </w:p>
    <w:p w14:paraId="34A77D53" w14:textId="77777777" w:rsidR="00B37AFA" w:rsidRDefault="00B37AFA" w:rsidP="00B37AFA">
      <w:pPr>
        <w:pStyle w:val="ProductList-Body"/>
        <w:keepNext/>
        <w:tabs>
          <w:tab w:val="clear" w:pos="158"/>
          <w:tab w:val="left" w:pos="360"/>
        </w:tabs>
        <w:rPr>
          <w:b/>
          <w:color w:val="00188F"/>
        </w:rPr>
      </w:pPr>
      <w:r>
        <w:rPr>
          <w:b/>
          <w:color w:val="00188F"/>
        </w:rPr>
        <w:t>Определения</w:t>
      </w:r>
    </w:p>
    <w:p w14:paraId="187FA848" w14:textId="77777777" w:rsidR="00B37AFA" w:rsidRDefault="00B37AFA" w:rsidP="00B37AFA">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B37AFA">
      <w:pPr>
        <w:pStyle w:val="ProductList-Body"/>
      </w:pPr>
    </w:p>
    <w:p w14:paraId="416A75F0" w14:textId="77777777" w:rsidR="00B37AFA" w:rsidRDefault="00B37AFA" w:rsidP="00B37AFA">
      <w:pPr>
        <w:pStyle w:val="ProductList-Body"/>
        <w:keepNext/>
        <w:tabs>
          <w:tab w:val="clear" w:pos="158"/>
          <w:tab w:val="left" w:pos="360"/>
        </w:tabs>
        <w:rPr>
          <w:b/>
          <w:color w:val="00188F"/>
        </w:rPr>
      </w:pPr>
      <w:r>
        <w:rPr>
          <w:b/>
          <w:color w:val="00188F"/>
        </w:rPr>
        <w:t>Обязательства Клиента</w:t>
      </w:r>
    </w:p>
    <w:p w14:paraId="2C3B5DB8" w14:textId="77777777" w:rsidR="00B37AFA" w:rsidRDefault="00B37AFA" w:rsidP="00B37AFA">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74"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B37AFA">
      <w:pPr>
        <w:pStyle w:val="ProductList-Body"/>
      </w:pPr>
    </w:p>
    <w:p w14:paraId="6518A650" w14:textId="77777777" w:rsidR="00B37AFA" w:rsidRDefault="00B37AFA" w:rsidP="00B37AFA">
      <w:pPr>
        <w:pStyle w:val="ProductList-Body"/>
        <w:keepNext/>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B37AFA">
      <w:pPr>
        <w:pStyle w:val="ProductList-Body"/>
      </w:pPr>
      <w:r>
        <w:t xml:space="preserve">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w:t>
      </w:r>
      <w:r>
        <w:lastRenderedPageBreak/>
        <w:t>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A7097A">
      <w:pPr>
        <w:pStyle w:val="ProductList-Offering2Heading"/>
        <w:outlineLvl w:val="2"/>
        <w:rPr>
          <w:lang w:val="ru-RU"/>
        </w:rPr>
      </w:pPr>
      <w:r w:rsidRPr="00A7097A">
        <w:rPr>
          <w:lang w:val="ru-RU"/>
        </w:rPr>
        <w:tab/>
      </w:r>
      <w:bookmarkStart w:id="216" w:name="_Toc476230944"/>
      <w:bookmarkStart w:id="217" w:name="_Toc7605560"/>
      <w:r>
        <w:t>Microsoft</w:t>
      </w:r>
      <w:r w:rsidRPr="00A7097A">
        <w:rPr>
          <w:lang w:val="ru-RU"/>
        </w:rPr>
        <w:t xml:space="preserve"> </w:t>
      </w:r>
      <w:r>
        <w:t>Intune</w:t>
      </w:r>
      <w:bookmarkEnd w:id="216"/>
      <w:bookmarkEnd w:id="217"/>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75"/>
          <w:type w:val="continuous"/>
          <w:pgSz w:w="12240" w:h="15840"/>
          <w:pgMar w:top="1440" w:right="720" w:bottom="1440" w:left="720" w:header="720" w:footer="720" w:gutter="0"/>
          <w:cols w:space="720"/>
          <w:titlePg/>
          <w:docGrid w:linePitch="360"/>
        </w:sectPr>
      </w:pPr>
    </w:p>
    <w:bookmarkEnd w:id="204"/>
    <w:p w14:paraId="7B571C33"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DE14CF">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DE14CF">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5D557F6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A7097A">
      <w:pPr>
        <w:pStyle w:val="ProductList-Body"/>
      </w:pPr>
    </w:p>
    <w:p w14:paraId="5457D48E" w14:textId="77777777" w:rsidR="00DE14CF" w:rsidRPr="00A8327A" w:rsidRDefault="00DE14CF" w:rsidP="00B37AFA">
      <w:pPr>
        <w:pStyle w:val="ProductList-Body"/>
        <w:keepNext/>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DE14CF">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DE14CF">
      <w:pPr>
        <w:pStyle w:val="ProductList-Body"/>
        <w:tabs>
          <w:tab w:val="clear" w:pos="158"/>
          <w:tab w:val="left" w:pos="180"/>
        </w:tabs>
      </w:pPr>
    </w:p>
    <w:p w14:paraId="069DCC8D" w14:textId="77777777" w:rsidR="00DE14CF" w:rsidRPr="00612EFD" w:rsidRDefault="00DE14CF" w:rsidP="00DE14CF">
      <w:pPr>
        <w:pStyle w:val="ProductList-Body"/>
        <w:rPr>
          <w:b/>
          <w:bCs/>
          <w:color w:val="00188F"/>
        </w:rPr>
      </w:pPr>
      <w:r>
        <w:rPr>
          <w:b/>
          <w:bCs/>
          <w:color w:val="00188F"/>
        </w:rPr>
        <w:t>Microsoft Intune для устройств</w:t>
      </w:r>
    </w:p>
    <w:p w14:paraId="6EBCEFB9" w14:textId="77777777" w:rsidR="00DE14CF" w:rsidRPr="00A8327A" w:rsidRDefault="00DE14CF" w:rsidP="00DE14CF">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18"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18"/>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76"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19" w:name="_Toc453946633"/>
    <w:bookmarkStart w:id="220" w:name="_Toc451949071"/>
    <w:p w14:paraId="0E55589A"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221" w:name="_Toc7605561"/>
      <w:r w:rsidR="005920C4" w:rsidRPr="000C5139">
        <w:t>Microsoft</w:t>
      </w:r>
      <w:r w:rsidR="005920C4" w:rsidRPr="00792BA5">
        <w:rPr>
          <w:lang w:val="ru-RU"/>
        </w:rPr>
        <w:t xml:space="preserve"> </w:t>
      </w:r>
      <w:r w:rsidR="005920C4" w:rsidRPr="000C5139">
        <w:t>Learning</w:t>
      </w:r>
      <w:bookmarkEnd w:id="219"/>
      <w:bookmarkEnd w:id="221"/>
      <w:r w:rsidR="005920C4" w:rsidRPr="00792BA5">
        <w:rPr>
          <w:lang w:val="ru-RU"/>
        </w:rPr>
        <w:t xml:space="preserve"> </w:t>
      </w:r>
      <w:bookmarkEnd w:id="220"/>
    </w:p>
    <w:bookmarkEnd w:id="194"/>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222" w:name="_Toc451949072"/>
      <w:r>
        <w:t>Microsoft Learning Imagine Academy</w:t>
      </w:r>
      <w:bookmarkEnd w:id="222"/>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A32E3E" w:rsidRDefault="005920C4" w:rsidP="005920C4">
      <w:pPr>
        <w:pStyle w:val="ProductList-ClauseHeading"/>
      </w:pPr>
      <w:r>
        <w:lastRenderedPageBreak/>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77"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95"/>
    <w:p w14:paraId="7B34C988"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5C17BD">
      <w:pPr>
        <w:pStyle w:val="ProductList-Offering2Heading"/>
        <w:keepNext/>
        <w:outlineLvl w:val="2"/>
        <w:rPr>
          <w:lang w:val="ru-RU"/>
        </w:rPr>
      </w:pPr>
      <w:r w:rsidRPr="004610FA">
        <w:rPr>
          <w:lang w:val="ru-RU"/>
        </w:rPr>
        <w:tab/>
      </w:r>
      <w:bookmarkStart w:id="223" w:name="MicrosoftSearchinBing"/>
      <w:bookmarkStart w:id="224" w:name="_Toc3111592"/>
      <w:bookmarkStart w:id="225" w:name="_Toc7605562"/>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23"/>
      <w:bookmarkEnd w:id="224"/>
      <w:bookmarkEnd w:id="225"/>
    </w:p>
    <w:p w14:paraId="4EBABAEA" w14:textId="77777777" w:rsidR="005C17BD" w:rsidRPr="00931AE7" w:rsidRDefault="005C17BD" w:rsidP="005C17BD">
      <w:pPr>
        <w:pStyle w:val="ProductList-Body"/>
        <w:keepNext/>
        <w:tabs>
          <w:tab w:val="clear" w:pos="158"/>
          <w:tab w:val="left" w:pos="360"/>
        </w:tabs>
      </w:pPr>
      <w:r>
        <w:rPr>
          <w:b/>
          <w:color w:val="00188F"/>
        </w:rPr>
        <w:t>Microsoft Search in Bing</w:t>
      </w:r>
    </w:p>
    <w:p w14:paraId="6CA17CB2" w14:textId="77777777" w:rsidR="005C17BD" w:rsidRPr="00931AE7" w:rsidRDefault="005C17BD" w:rsidP="005C17BD">
      <w:pPr>
        <w:pStyle w:val="ProductList-Body"/>
      </w:pPr>
      <w:r>
        <w:t>Microsoft Search in Bing — это служба Office 365,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5C17BD">
      <w:pPr>
        <w:pStyle w:val="ProductList-Body"/>
      </w:pPr>
    </w:p>
    <w:p w14:paraId="6025F478" w14:textId="77777777" w:rsidR="005C17BD" w:rsidRPr="00931AE7" w:rsidRDefault="005C17BD" w:rsidP="005C17BD">
      <w:pPr>
        <w:pStyle w:val="ProductList-Body"/>
        <w:keepNext/>
      </w:pPr>
      <w:r>
        <w:rPr>
          <w:b/>
          <w:color w:val="00188F"/>
        </w:rPr>
        <w:t>Конфиденциальность Microsoft Search in Bing</w:t>
      </w:r>
    </w:p>
    <w:p w14:paraId="2B20936F" w14:textId="77777777" w:rsidR="005C17BD" w:rsidRPr="00931AE7" w:rsidRDefault="005C17BD" w:rsidP="005C17BD">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в том числе Условий обработки данных, распространяется только на использование Microsoft Search in Bing: Действие Заявления о конфиденциальности Microsoft, размещенное по адресу </w:t>
      </w:r>
      <w:hyperlink r:id="rId78" w:history="1">
        <w:r>
          <w:rPr>
            <w:rStyle w:val="Hyperlink"/>
          </w:rPr>
          <w:t>https://go.microsoft.com/fwlink/?LinkId=521839</w:t>
        </w:r>
      </w:hyperlink>
      <w:r>
        <w:t xml:space="preserve">, распространяется на общедоступный поиск в Bing.com. </w:t>
      </w:r>
    </w:p>
    <w:p w14:paraId="1BC4DC1F" w14:textId="77777777" w:rsidR="005C17BD" w:rsidRPr="00931AE7" w:rsidRDefault="00B83D0C" w:rsidP="005C17BD">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5F566A">
      <w:pPr>
        <w:pStyle w:val="ProductList-Offering2Heading"/>
        <w:keepNext/>
        <w:outlineLvl w:val="2"/>
        <w:rPr>
          <w:lang w:val="ru-RU"/>
        </w:rPr>
      </w:pPr>
      <w:r w:rsidRPr="005F566A">
        <w:rPr>
          <w:lang w:val="ru-RU"/>
        </w:rPr>
        <w:tab/>
      </w:r>
      <w:bookmarkStart w:id="226" w:name="_Toc457466455"/>
      <w:bookmarkStart w:id="227" w:name="_Toc7605563"/>
      <w:r>
        <w:t>Minecraft</w:t>
      </w:r>
      <w:r w:rsidRPr="005F566A">
        <w:rPr>
          <w:lang w:val="ru-RU"/>
        </w:rPr>
        <w:t xml:space="preserve">: </w:t>
      </w:r>
      <w:r>
        <w:t>Education</w:t>
      </w:r>
      <w:r w:rsidRPr="005F566A">
        <w:rPr>
          <w:lang w:val="ru-RU"/>
        </w:rPr>
        <w:t xml:space="preserve"> </w:t>
      </w:r>
      <w:r>
        <w:t>Edition</w:t>
      </w:r>
      <w:bookmarkEnd w:id="226"/>
      <w:bookmarkEnd w:id="227"/>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50CC6B81" w:rsidR="005F566A" w:rsidRPr="00AB267B" w:rsidRDefault="005F566A" w:rsidP="005F566A">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228" w:name="_Toc7605564"/>
      <w:r w:rsidR="00581CDB">
        <w:t>Office</w:t>
      </w:r>
      <w:r w:rsidR="00581CDB" w:rsidRPr="007D64E5">
        <w:rPr>
          <w:lang w:val="ru-RU"/>
        </w:rPr>
        <w:t xml:space="preserve"> 365 </w:t>
      </w:r>
      <w:r w:rsidR="00581CDB">
        <w:t>Developer</w:t>
      </w:r>
      <w:bookmarkEnd w:id="228"/>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229" w:name="_Toc453946637"/>
      <w:bookmarkStart w:id="230" w:name="_Toc7605565"/>
      <w:r w:rsidRPr="005920C4">
        <w:rPr>
          <w:lang w:val="ru-RU"/>
        </w:rPr>
        <w:t xml:space="preserve">Операционная система </w:t>
      </w:r>
      <w:r>
        <w:t>Windows</w:t>
      </w:r>
      <w:r w:rsidRPr="005920C4">
        <w:rPr>
          <w:lang w:val="ru-RU"/>
        </w:rPr>
        <w:t xml:space="preserve"> для настольных компьютеров</w:t>
      </w:r>
      <w:bookmarkEnd w:id="229"/>
      <w:bookmarkEnd w:id="230"/>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6266148F"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0010694" w14:textId="77777777" w:rsidR="00985653" w:rsidRDefault="00985653" w:rsidP="00A914BF">
      <w:pPr>
        <w:pStyle w:val="ProductList-Body"/>
      </w:pPr>
    </w:p>
    <w:p w14:paraId="7B3119E9" w14:textId="070683F5" w:rsidR="006730DA" w:rsidRDefault="006730DA" w:rsidP="00A914BF">
      <w:pPr>
        <w:pStyle w:val="ProductList-Body"/>
        <w:sectPr w:rsidR="006730DA" w:rsidSect="00A2616B">
          <w:footerReference w:type="first" r:id="rId7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31" w:name="Attachment1"/>
      <w:bookmarkStart w:id="232" w:name="_Toc7605566"/>
      <w:r>
        <w:lastRenderedPageBreak/>
        <w:t>Вложение 1 — Уведомления</w:t>
      </w:r>
      <w:bookmarkEnd w:id="231"/>
      <w:bookmarkEnd w:id="232"/>
    </w:p>
    <w:p w14:paraId="2F4609B8" w14:textId="0A35F4A9" w:rsidR="004D27A6" w:rsidRPr="007D64E5" w:rsidRDefault="00D67A4B" w:rsidP="00BE3DB5">
      <w:pPr>
        <w:pStyle w:val="ProductList-Offering1Heading"/>
        <w:rPr>
          <w:lang w:val="ru-RU"/>
        </w:rPr>
      </w:pPr>
      <w:bookmarkStart w:id="233" w:name="_Toc7605567"/>
      <w:r>
        <w:t>Bing</w:t>
      </w:r>
      <w:r w:rsidRPr="007D64E5">
        <w:rPr>
          <w:lang w:val="ru-RU"/>
        </w:rPr>
        <w:t xml:space="preserve"> </w:t>
      </w:r>
      <w:r>
        <w:t>Maps</w:t>
      </w:r>
      <w:bookmarkEnd w:id="233"/>
    </w:p>
    <w:p w14:paraId="5D684FED" w14:textId="77777777" w:rsidR="00DE14CF" w:rsidRDefault="00DE14CF" w:rsidP="00DE14CF">
      <w:pPr>
        <w:pStyle w:val="ProductList-Body"/>
      </w:pPr>
      <w:bookmarkStart w:id="234"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80" w:history="1">
        <w:r>
          <w:rPr>
            <w:rStyle w:val="Hyperlink"/>
          </w:rPr>
          <w:t>go.microsoft.com/?linkid=9710837</w:t>
        </w:r>
      </w:hyperlink>
      <w:r>
        <w:t xml:space="preserve">, и Заявлением о конфиденциальности Microsoft, размещенном на веб-сайте </w:t>
      </w:r>
      <w:hyperlink r:id="rId81" w:history="1">
        <w:r>
          <w:rPr>
            <w:rStyle w:val="Hyperlink"/>
          </w:rPr>
          <w:t>go.microsoft.com/fwlink/?LinkID=248686</w:t>
        </w:r>
      </w:hyperlink>
      <w:r>
        <w:t>.</w:t>
      </w:r>
    </w:p>
    <w:bookmarkStart w:id="235"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36" w:name="_Toc7605568"/>
      <w:r w:rsidRPr="007D64E5">
        <w:rPr>
          <w:lang w:val="ru-RU"/>
        </w:rPr>
        <w:t>Профессиональные услуги</w:t>
      </w:r>
      <w:bookmarkEnd w:id="234"/>
      <w:bookmarkEnd w:id="236"/>
    </w:p>
    <w:bookmarkEnd w:id="235"/>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lastRenderedPageBreak/>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21216ED3" w14:textId="77777777" w:rsidR="00DE14CF" w:rsidRDefault="00DE14CF" w:rsidP="00DE14CF">
      <w:pPr>
        <w:pStyle w:val="ProductList-Body"/>
        <w:ind w:left="180"/>
        <w:outlineLvl w:val="2"/>
        <w:rPr>
          <w:color w:val="0072C6"/>
        </w:rPr>
      </w:pPr>
      <w:r>
        <w:rPr>
          <w:b/>
          <w:color w:val="0072C6"/>
        </w:rPr>
        <w:tab/>
      </w:r>
      <w:r>
        <w:rPr>
          <w:color w:val="0072C6"/>
        </w:rPr>
        <w:t>Использование дополнительных обработчиков</w:t>
      </w:r>
    </w:p>
    <w:p w14:paraId="1AA54DFA" w14:textId="77777777" w:rsidR="00DE14CF" w:rsidRDefault="00DE14CF" w:rsidP="00DE14CF">
      <w:pPr>
        <w:pStyle w:val="ProductList-Body"/>
        <w:ind w:left="720"/>
      </w:pPr>
      <w:r>
        <w:t>Использование Microsoft услуг Дополнительных обработчиков в связи с предоставлением технической поддержки для Веб-служб регулируется теми же процедурами и ограничениями, что и использование Microsoft услуг Дополнительных обработчиков в связи с предоставлением Веб-служб согласно пункту «Уведомление об использовании дополнительных обработчиков и средства контроля»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5FEE5A55" w14:textId="77777777" w:rsidR="00DE14CF" w:rsidRPr="00AC5443" w:rsidRDefault="00DE14CF" w:rsidP="00DE14CF">
      <w:pPr>
        <w:pStyle w:val="ProductList-Body"/>
        <w:keepNext/>
        <w:keepLines/>
        <w:tabs>
          <w:tab w:val="clear" w:pos="158"/>
          <w:tab w:val="left" w:pos="360"/>
        </w:tabs>
        <w:ind w:left="187"/>
        <w:outlineLvl w:val="3"/>
        <w:rPr>
          <w:b/>
          <w:color w:val="0072C6"/>
        </w:rPr>
      </w:pPr>
      <w:r>
        <w:rPr>
          <w:b/>
          <w:color w:val="0072C6"/>
        </w:rPr>
        <w:t>Обработка Персональных данных</w:t>
      </w:r>
    </w:p>
    <w:p w14:paraId="560C4F63" w14:textId="65C595CE" w:rsidR="00DE14CF" w:rsidRDefault="00DE14CF" w:rsidP="00DE14CF">
      <w:pPr>
        <w:pStyle w:val="CommentText"/>
        <w:ind w:left="180"/>
        <w:rPr>
          <w:sz w:val="18"/>
          <w:szCs w:val="18"/>
        </w:rPr>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(а) положения «Обработка Персональных данных; GDPR» раздела «Условия защиты данных» Условий использования веб-служб и (б) Условий регламента GDPR, приведенных в Приложении 4, перед всеми клиентами с 25 мая 2018 г. </w:t>
      </w:r>
    </w:p>
    <w:p w14:paraId="6C0DD5E7" w14:textId="77777777" w:rsidR="00A32E3E" w:rsidRPr="00AC5443" w:rsidRDefault="00A32E3E" w:rsidP="00A32E3E">
      <w:pPr>
        <w:pStyle w:val="ProductList-Body"/>
        <w:keepNext/>
        <w:keepLines/>
        <w:tabs>
          <w:tab w:val="clear" w:pos="158"/>
          <w:tab w:val="left" w:pos="360"/>
        </w:tabs>
        <w:ind w:left="187"/>
        <w:outlineLvl w:val="3"/>
        <w:rPr>
          <w:b/>
          <w:color w:val="0072C6"/>
        </w:rPr>
      </w:pPr>
      <w:r>
        <w:rPr>
          <w:b/>
          <w:color w:val="0072C6"/>
        </w:rPr>
        <w:lastRenderedPageBreak/>
        <w:t>Использование дополнительных обработчиков</w:t>
      </w:r>
    </w:p>
    <w:p w14:paraId="69D3E7AA" w14:textId="77777777" w:rsidR="00A32E3E" w:rsidRPr="00A32E3E" w:rsidRDefault="00A32E3E" w:rsidP="00A32E3E">
      <w:pPr>
        <w:pStyle w:val="CommentText"/>
        <w:ind w:left="180"/>
        <w:rPr>
          <w:sz w:val="18"/>
          <w:szCs w:val="18"/>
        </w:rPr>
      </w:pPr>
      <w:r w:rsidRPr="00A32E3E">
        <w:rPr>
          <w:sz w:val="18"/>
          <w:szCs w:val="18"/>
        </w:rPr>
        <w:t xml:space="preserve">Для предоставления определенных услуг от своего имени Microsoft может привлекать Дополнительных обработчиков. Клиент разрешает Microsoft привлекать Дополнительных обработчиков к обработке Персональных данных с целью предоставления Профессиональных услуг, не относящихся к технической поддержке Веб-служб. Microsoft обеспечит оформление Дополнительными обработчиками письменных соглашений, обязывающих их защищать данные по крайней мере на том же уровне, который требуется от Microsoft в соответствии с настоящим Вложением. </w:t>
      </w:r>
    </w:p>
    <w:p w14:paraId="0FB1072E" w14:textId="77777777" w:rsidR="00A32E3E" w:rsidRPr="00A32E3E" w:rsidRDefault="00A32E3E" w:rsidP="00A32E3E">
      <w:pPr>
        <w:pStyle w:val="CommentText"/>
        <w:ind w:left="180"/>
        <w:rPr>
          <w:sz w:val="18"/>
          <w:szCs w:val="18"/>
        </w:rPr>
      </w:pPr>
      <w:r w:rsidRPr="00A32E3E">
        <w:rPr>
          <w:sz w:val="18"/>
          <w:szCs w:val="18"/>
        </w:rPr>
        <w:t>Список Дополнительных обработчиков Microsoft доступен по запросу. В случае получения запроса указанного списка как минимум за 14 дней до предоставления прав доступа к Персональным данным новому Дополнительному обработчику Microsoft обновит соответствующий список и обеспечит Клиенту механизм получения уведомления об этом обновлении.</w:t>
      </w:r>
    </w:p>
    <w:p w14:paraId="195E696C" w14:textId="77777777" w:rsidR="00A32E3E" w:rsidRPr="00A32E3E" w:rsidRDefault="00A32E3E" w:rsidP="00A32E3E">
      <w:pPr>
        <w:pStyle w:val="CommentText"/>
        <w:ind w:left="180"/>
        <w:rPr>
          <w:sz w:val="18"/>
          <w:szCs w:val="18"/>
        </w:rPr>
      </w:pPr>
      <w:r w:rsidRPr="00A32E3E">
        <w:rPr>
          <w:sz w:val="18"/>
          <w:szCs w:val="18"/>
        </w:rPr>
        <w:t>Если Клиент не утвердит нового Дополнительного обработчика, то Клиент может прекратить действие настоящего Соглашения для соответствующих Профессиональных услуг, предоставив до окончания соответствующего срока уведомления письменное уведомление о прекращении с указанием оснований отказа в утверждении.</w:t>
      </w:r>
    </w:p>
    <w:p w14:paraId="117EBB30" w14:textId="77777777" w:rsidR="004610FA" w:rsidRPr="00AC5443" w:rsidRDefault="004610FA" w:rsidP="004610FA">
      <w:pPr>
        <w:pStyle w:val="ProductList-Body"/>
        <w:keepNext/>
        <w:tabs>
          <w:tab w:val="clear" w:pos="158"/>
          <w:tab w:val="left" w:pos="360"/>
        </w:tabs>
        <w:ind w:left="187"/>
        <w:outlineLvl w:val="3"/>
        <w:rPr>
          <w:b/>
          <w:color w:val="0072C6"/>
        </w:rPr>
      </w:pPr>
      <w:r>
        <w:rPr>
          <w:b/>
          <w:color w:val="0072C6"/>
        </w:rPr>
        <w:t>Обязательства сторон</w:t>
      </w:r>
    </w:p>
    <w:p w14:paraId="45DFD855" w14:textId="77777777" w:rsidR="004610FA" w:rsidRDefault="004610FA" w:rsidP="004610FA">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377B220D" w14:textId="77777777" w:rsidR="004610FA" w:rsidRDefault="004610FA" w:rsidP="004610FA">
      <w:pPr>
        <w:pStyle w:val="ProductList-Body"/>
        <w:tabs>
          <w:tab w:val="clear" w:pos="158"/>
          <w:tab w:val="left" w:pos="360"/>
        </w:tabs>
        <w:ind w:left="180"/>
      </w:pPr>
    </w:p>
    <w:p w14:paraId="09D61927" w14:textId="77777777" w:rsidR="004610FA" w:rsidRDefault="004610FA" w:rsidP="004610FA">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4610FA">
      <w:pPr>
        <w:pStyle w:val="ProductList-Body"/>
        <w:keepNext/>
        <w:tabs>
          <w:tab w:val="clear" w:pos="158"/>
          <w:tab w:val="left" w:pos="360"/>
        </w:tabs>
        <w:ind w:left="187"/>
        <w:outlineLvl w:val="3"/>
        <w:rPr>
          <w:b/>
          <w:color w:val="0072C6"/>
        </w:rPr>
      </w:pPr>
      <w:r w:rsidRPr="007F1102">
        <w:rPr>
          <w:b/>
          <w:color w:val="0072C6"/>
        </w:rPr>
        <w:lastRenderedPageBreak/>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A32E3E">
      <w:pPr>
        <w:pStyle w:val="ProductList-Body"/>
        <w:keepNext/>
        <w:tabs>
          <w:tab w:val="clear" w:pos="158"/>
          <w:tab w:val="left" w:pos="360"/>
        </w:tabs>
        <w:ind w:left="187"/>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bookmarkStart w:id="237"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38" w:name="_Toc7605569"/>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37"/>
      <w:bookmarkEnd w:id="23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39"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40" w:name="_Toc760557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39"/>
      <w:bookmarkEnd w:id="240"/>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8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41" w:name="_Toc484158324"/>
    <w:bookmarkStart w:id="242"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43" w:name="_Toc760557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41"/>
      <w:bookmarkEnd w:id="242"/>
      <w:bookmarkEnd w:id="24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8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84"/>
          <w:footerReference w:type="first" r:id="rId8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44" w:name="_Toc503180509"/>
      <w:bookmarkStart w:id="245" w:name="Attachment2"/>
      <w:bookmarkStart w:id="246" w:name="_Toc7605572"/>
      <w:r>
        <w:lastRenderedPageBreak/>
        <w:t>Вложение 2. Комплект лицензий на подписку</w:t>
      </w:r>
      <w:bookmarkEnd w:id="244"/>
      <w:bookmarkEnd w:id="246"/>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10908" w:type="dxa"/>
        <w:tblLayout w:type="fixed"/>
        <w:tblLook w:val="04A0" w:firstRow="1" w:lastRow="0" w:firstColumn="1" w:lastColumn="0" w:noHBand="0" w:noVBand="1"/>
      </w:tblPr>
      <w:tblGrid>
        <w:gridCol w:w="3312"/>
        <w:gridCol w:w="236"/>
        <w:gridCol w:w="250"/>
        <w:gridCol w:w="270"/>
        <w:gridCol w:w="270"/>
        <w:gridCol w:w="702"/>
        <w:gridCol w:w="693"/>
        <w:gridCol w:w="360"/>
        <w:gridCol w:w="351"/>
        <w:gridCol w:w="236"/>
        <w:gridCol w:w="268"/>
        <w:gridCol w:w="270"/>
        <w:gridCol w:w="747"/>
        <w:gridCol w:w="657"/>
        <w:gridCol w:w="882"/>
        <w:gridCol w:w="441"/>
        <w:gridCol w:w="459"/>
        <w:gridCol w:w="504"/>
      </w:tblGrid>
      <w:tr w:rsidR="005C17BD" w14:paraId="381C1867" w14:textId="77777777" w:rsidTr="00DB74E7">
        <w:trPr>
          <w:trHeight w:val="636"/>
          <w:tblHeader/>
        </w:trPr>
        <w:tc>
          <w:tcPr>
            <w:tcW w:w="3312" w:type="dxa"/>
            <w:vMerge w:val="restart"/>
            <w:tcBorders>
              <w:top w:val="nil"/>
              <w:left w:val="nil"/>
              <w:bottom w:val="dashSmallGap" w:sz="4" w:space="0" w:color="FFFFFF" w:themeColor="text1" w:themeTint="00" w:themeShade="00"/>
              <w:right w:val="nil"/>
            </w:tcBorders>
            <w:vAlign w:val="bottom"/>
            <w:hideMark/>
          </w:tcPr>
          <w:p w14:paraId="61A8E7DC" w14:textId="77777777" w:rsidR="005C17BD" w:rsidRDefault="005C17BD" w:rsidP="00DB74E7">
            <w:pPr>
              <w:pStyle w:val="ProductList-Body"/>
              <w:tabs>
                <w:tab w:val="clear" w:pos="158"/>
                <w:tab w:val="left" w:pos="720"/>
              </w:tabs>
              <w:spacing w:line="256" w:lineRule="auto"/>
              <w:ind w:left="-108"/>
              <w:rPr>
                <w:sz w:val="22"/>
              </w:rPr>
            </w:pPr>
            <w:r>
              <w:rPr>
                <w:sz w:val="22"/>
              </w:rPr>
              <w:t>Веб-служба</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5C17BD" w:rsidRPr="001F15CE" w:rsidRDefault="005C17BD"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2FDBD5"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1520C"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B855DC5" w14:textId="77777777" w:rsidR="005C17BD" w:rsidRPr="001F15CE" w:rsidRDefault="005C17BD"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6B0604"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2D28AD1"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22432B8" w14:textId="77777777" w:rsidR="005C17BD" w:rsidRPr="001F15CE" w:rsidRDefault="005C17BD"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711"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5C17BD" w:rsidRPr="001F15CE" w:rsidRDefault="005C17BD"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1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77777777" w:rsidR="005C17BD" w:rsidRPr="00931AE7" w:rsidRDefault="005C17BD"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5C17BD" w:rsidRDefault="005C17BD"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777777" w:rsidR="005C17BD" w:rsidRPr="006F1174" w:rsidRDefault="005C17BD"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404" w:type="dxa"/>
            <w:gridSpan w:val="3"/>
            <w:tcBorders>
              <w:top w:val="single" w:sz="12" w:space="0" w:color="FFFFFF" w:themeColor="background1"/>
              <w:left w:val="single" w:sz="12" w:space="0" w:color="FFFFFF" w:themeColor="background1"/>
              <w:bottom w:val="nil"/>
              <w:right w:val="nil"/>
            </w:tcBorders>
            <w:shd w:val="clear" w:color="auto" w:fill="0072C6"/>
          </w:tcPr>
          <w:p w14:paraId="1AB17787" w14:textId="77777777" w:rsidR="005C17BD" w:rsidRPr="00931AE7" w:rsidRDefault="005C17BD"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5433BF4" w14:textId="77777777" w:rsidR="005C17BD" w:rsidRPr="00931AE7" w:rsidRDefault="005C17B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F5FC52D" w14:textId="77777777" w:rsidR="005C17BD" w:rsidRPr="001F15CE" w:rsidRDefault="005C17BD"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C17BD" w14:paraId="2CA89A35" w14:textId="77777777" w:rsidTr="00DB74E7">
        <w:trPr>
          <w:trHeight w:val="299"/>
          <w:tblHeader/>
        </w:trPr>
        <w:tc>
          <w:tcPr>
            <w:tcW w:w="3312" w:type="dxa"/>
            <w:vMerge/>
            <w:tcBorders>
              <w:top w:val="nil"/>
              <w:left w:val="nil"/>
              <w:bottom w:val="dashSmallGap" w:sz="4" w:space="0" w:color="808080" w:themeColor="background1" w:themeShade="80"/>
              <w:right w:val="nil"/>
            </w:tcBorders>
            <w:vAlign w:val="center"/>
            <w:hideMark/>
          </w:tcPr>
          <w:p w14:paraId="28E10514" w14:textId="77777777" w:rsidR="005C17BD" w:rsidRDefault="005C17BD"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47C93" w14:textId="77777777" w:rsidR="005C17BD" w:rsidDel="009C5E6C"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5C17BD" w:rsidDel="009C5E6C"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00AF6FBE" w14:textId="77777777" w:rsidR="005C17BD" w:rsidRPr="00931AE7" w:rsidRDefault="005C17BD"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55E85CB"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763F984F" w14:textId="77777777" w:rsidR="005C17BD" w:rsidRPr="00931AE7" w:rsidRDefault="005C17BD"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0C2F2A8"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1E3D67F"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5C17BD" w14:paraId="2AB09F96" w14:textId="77777777" w:rsidTr="00DB74E7">
        <w:trPr>
          <w:trHeight w:val="210"/>
        </w:trPr>
        <w:tc>
          <w:tcPr>
            <w:tcW w:w="3312" w:type="dxa"/>
            <w:tcBorders>
              <w:top w:val="nil"/>
              <w:left w:val="nil"/>
              <w:bottom w:val="dashSmallGap" w:sz="4" w:space="0" w:color="BFBFBF" w:themeColor="background1" w:themeShade="BF"/>
              <w:right w:val="nil"/>
            </w:tcBorders>
            <w:noWrap/>
            <w:vAlign w:val="center"/>
            <w:hideMark/>
          </w:tcPr>
          <w:p w14:paraId="5B30C0EA"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57E6C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67EF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1444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648E3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4CC1CA46"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2B8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8D5F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4BF4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A747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880EBE0"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F3B7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6EAE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EF53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3041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0DEFC9F6"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9539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6100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1341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7E02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0AD9ACF"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2E27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37A1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F8D5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DF2E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193F8927"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934E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0F1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C68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A5FF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0DBD2F16"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15C5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6FE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ABEC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680E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CEDDBEA"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F53E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FA16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5E4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FD72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FFABE59"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D730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8686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8AC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1B50E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3BA9984"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654AC7"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F2843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8111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4A60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377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AF9B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C02E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8550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3943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AAAC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633C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A4C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9E6B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5E47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49C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C1E4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3116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7F039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4E18B0A4"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2CEF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2583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D96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3211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3C34BFA"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A38B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1C9D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8223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5F9F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4610FA" w14:paraId="4463B896" w14:textId="77777777" w:rsidTr="004610FA">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7C4819" w14:textId="40AD3CF7" w:rsidR="004610FA" w:rsidRDefault="004610FA"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E6B23C"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88C2"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B2F99"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DF877"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1DF0C"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A5D4"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8104"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66FD7"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D4879"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21ABA"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84A6E"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8C375B"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445EB"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B3A7D"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B063"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EC426"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8794C9"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0B7A38B5"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6881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DFC52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A569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96D6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79E6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4AAE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D902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FE40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C0C2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A265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D444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108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5EA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44B6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4A3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08B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C56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ECCCD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C4213A9"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E35DE"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575B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9A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FA88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1CD4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C6B5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EC6F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D96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B13B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F4DE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B61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6364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E088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B0E9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BC35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1F6F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D109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F2520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384B9EF" w14:textId="77777777" w:rsidTr="00DB74E7">
        <w:trPr>
          <w:trHeight w:val="195"/>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925EC" w14:textId="77777777" w:rsidR="005C17BD" w:rsidRPr="006F1174"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0750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3A0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DA8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4D2F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45D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297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847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863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EF9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6FD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8829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6904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E13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0CF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F90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B749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3698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089CF15" w14:textId="77777777" w:rsidTr="00DB74E7">
        <w:trPr>
          <w:trHeight w:val="24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7C34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8905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59A2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736A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77FA075"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7739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B323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124F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312A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4D94561"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CF06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899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DE92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656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38736756"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0DCD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872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90E5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1B9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537273C"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3433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6DFE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C6C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C37A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80C5F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FA5145F"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2985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8616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C9C1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D97C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04F34DD5"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B613E"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E747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FD7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220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AE1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BDB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093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281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71C6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A5E5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C45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2299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9C9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3E6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95D3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B139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D88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0882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30BC03FA"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591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FBD1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5202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0208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17CB098"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125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FB0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B0C4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3220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159827C"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C759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F48A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26A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27AB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E2F0FC5"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E149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40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F8FC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B03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F79C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D2EAEA6"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CE1EA"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F3B6D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9E7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B254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11D6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2F79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1A55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0BE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E70B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7263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46D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CD6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24CC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FA6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F382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C958F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51F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76C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BAAD71B"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F1323"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DF0D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559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6F6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C1A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2F4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99C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ED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2912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5C5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1DFD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C0E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82AB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A8F8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30E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ABA3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1DC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D140A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EAFA8CE"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B11BB"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4149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5CC2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C6F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EC0A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C49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C87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187D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6B0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77AD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F2F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4F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2ECE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78D4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4709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0B58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130B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45F40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141AA208"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EBAED8" w14:textId="77777777" w:rsidR="005C17BD" w:rsidRPr="006F1174"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F5D4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B1BB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396B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9FD1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02D6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C46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99AE6"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8455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9080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4C956"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C99D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6D6C0"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95F73"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8E5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4E8C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35BF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C9AC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B3082ED"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6C94C" w14:textId="77777777" w:rsidR="005C17BD" w:rsidRPr="00F40FD0"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выпуск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551E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32CC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AD5A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2E99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9219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AC43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5954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D5B0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F96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4953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828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7FC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32D3C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32A5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D577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C7E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0266D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1778C786"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B8DBE" w14:textId="77777777" w:rsidR="005C17BD" w:rsidRPr="006F1174"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9B572"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2C75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5D77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5362"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B31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4C32"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7FCC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8ECE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543D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6F5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158A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F429F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B7E7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0685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0814A"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0CD4F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53D75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0C43D32D"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B2BE3" w14:textId="77777777" w:rsidR="005C17BD"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F4C86"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79F32"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33E4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9AA47"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60FE7"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EDE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FA0B7"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789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089E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5A9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AD3A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793F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4A8A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7B9E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CB6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9D315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AFCD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184BE2FE"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0928DC" w14:textId="77777777" w:rsidR="005C17BD" w:rsidRPr="006F1174"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14CA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562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39B30"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60C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3C3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5D61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3B8A0"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EC4C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699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2D69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428A"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8B7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50ED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B63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6EAF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2124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830462"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DF4F84F"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FF760"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1F43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1DF3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DB5B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50A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2A1C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464D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CA1D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A390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AC60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B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429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B17E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048B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35C7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E367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4C3DC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B179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335C7052" w14:textId="77777777" w:rsidTr="00DB74E7">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77777777" w:rsidR="005C17BD" w:rsidRPr="006F1174"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5D91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735C1"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60F7F"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94DF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B57B"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678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768B"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1E7F88"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2FAB9"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951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DD08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659D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754F4F5F" w14:textId="528894C2" w:rsidR="00DE0D8E" w:rsidRDefault="00DE0D8E" w:rsidP="00DE0D8E">
      <w:pPr>
        <w:pStyle w:val="ProductList-Body"/>
        <w:rPr>
          <w:i/>
          <w:sz w:val="16"/>
          <w:szCs w:val="16"/>
          <w:lang w:val="fr-FR"/>
        </w:rPr>
      </w:pPr>
      <w:r w:rsidRPr="00D26A6C">
        <w:rPr>
          <w:i/>
          <w:sz w:val="16"/>
          <w:szCs w:val="16"/>
          <w:vertAlign w:val="superscript"/>
        </w:rPr>
        <w:lastRenderedPageBreak/>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86" w:history="1">
        <w:r w:rsidRPr="00D26A6C">
          <w:rPr>
            <w:rStyle w:val="Hyperlink"/>
            <w:i/>
            <w:sz w:val="16"/>
            <w:szCs w:val="16"/>
            <w:lang w:val="fr-FR"/>
          </w:rPr>
          <w:t>https://www.microsoft.com/en-us/dynamics365/pricing</w:t>
        </w:r>
      </w:hyperlink>
      <w:r w:rsidRPr="00D26A6C">
        <w:rPr>
          <w:i/>
          <w:sz w:val="16"/>
          <w:szCs w:val="16"/>
          <w:lang w:val="fr-FR"/>
        </w:rPr>
        <w:t>.</w:t>
      </w:r>
    </w:p>
    <w:p w14:paraId="3FEA6FF6" w14:textId="77777777"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26B48883" w14:textId="77777777" w:rsidR="005C17BD" w:rsidRPr="00931AE7" w:rsidRDefault="005C17BD" w:rsidP="005C17BD">
      <w:pPr>
        <w:pStyle w:val="ProductList-Body"/>
      </w:pPr>
      <w:r>
        <w:rPr>
          <w:i/>
          <w:sz w:val="16"/>
          <w:szCs w:val="16"/>
          <w:vertAlign w:val="superscript"/>
        </w:rPr>
        <w:t>6</w:t>
      </w:r>
      <w:r>
        <w:rPr>
          <w:i/>
          <w:sz w:val="16"/>
          <w:szCs w:val="16"/>
        </w:rPr>
        <w:t xml:space="preserve"> Microsoft 365 E5 Security включает Windows Defender Advanced Threat Protection.</w:t>
      </w:r>
    </w:p>
    <w:p w14:paraId="7EA4E525" w14:textId="77777777" w:rsidR="00DE0D8E" w:rsidRPr="00B37AFA" w:rsidRDefault="00DE0D8E" w:rsidP="00DE0D8E">
      <w:pPr>
        <w:pStyle w:val="ProductList-Body"/>
      </w:pPr>
    </w:p>
    <w:p w14:paraId="16F7C38A" w14:textId="079AE1E0" w:rsidR="00DE0D8E" w:rsidRDefault="00DE0D8E" w:rsidP="00DE0D8E">
      <w:pPr>
        <w:pStyle w:val="ProductList-Offering1Heading"/>
      </w:pPr>
      <w:bookmarkStart w:id="247" w:name="_Toc503180510"/>
      <w:bookmarkStart w:id="248" w:name="_Toc7605573"/>
      <w:r>
        <w:t>Государственный сектор</w:t>
      </w:r>
      <w:bookmarkEnd w:id="247"/>
      <w:bookmarkEnd w:id="24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39"/>
        <w:gridCol w:w="531"/>
        <w:gridCol w:w="783"/>
        <w:gridCol w:w="855"/>
      </w:tblGrid>
      <w:tr w:rsidR="005C17BD" w14:paraId="7D017CC0"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DB74E7">
            <w:pPr>
              <w:pStyle w:val="ProductList-Body"/>
              <w:tabs>
                <w:tab w:val="clear" w:pos="158"/>
                <w:tab w:val="left" w:pos="720"/>
              </w:tabs>
              <w:spacing w:line="256" w:lineRule="auto"/>
              <w:ind w:left="-108"/>
              <w:rPr>
                <w:sz w:val="22"/>
              </w:rPr>
            </w:pPr>
            <w:r>
              <w:rPr>
                <w:sz w:val="22"/>
              </w:rPr>
              <w:t>Веб-служба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5C17BD" w14:paraId="66F725E8"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5C17BD" w:rsidRDefault="005C17BD"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0AB3FDE"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5C17BD" w:rsidRPr="006F1174"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20450C"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5C17BD" w:rsidRPr="001F15CE" w:rsidRDefault="005C17B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C17BD" w14:paraId="7EEA1FF6"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87B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F2FBB7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17EE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11CE80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095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612F3C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0942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4759279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58D4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AB5E24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6618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1A33E9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7F73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571F4BC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69A0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C0E49E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3C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1785249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61CE"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5FB9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1D54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0D81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DEFF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CF22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F7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34C3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64C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7DF7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5C88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9CD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2B8B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4F7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35AA0A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B6E0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4610FA" w14:paraId="0FEB75AB" w14:textId="77777777" w:rsidTr="004610F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066FF" w14:textId="570DCE14" w:rsidR="004610FA" w:rsidRDefault="004610FA"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316E"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3F46"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3313"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54726"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888B"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338F"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C07A"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E5C2"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B0A5C" w14:textId="77777777" w:rsidR="004610FA"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3ED2" w14:textId="77777777" w:rsidR="004610FA"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BB823"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3D2E2"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DFC78" w14:textId="77777777" w:rsidR="004610FA" w:rsidRPr="009B68F5" w:rsidRDefault="004610FA"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4123871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51FC4"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0850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C742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B36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D82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6F4F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BF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927D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ACE1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0C716"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24719"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E551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3000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2456D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467BF4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14350"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0070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EB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474F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8FFE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18C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736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A3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9872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13A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96BA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49C8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6726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F1D6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CC76AD2" w14:textId="77777777" w:rsidTr="00DB74E7">
        <w:trPr>
          <w:trHeight w:val="18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2C05E" w14:textId="77777777" w:rsidR="005C17BD" w:rsidRPr="006F1174"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AB65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2A39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AAC3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DF4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4499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E54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0951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41AA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E376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13F7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D980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CA1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E98C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19AF4C9"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95F5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CECC4D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7AD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0D59C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C2B4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47A0C81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1EB5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5BC50E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8B6D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BD1A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96518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17BF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4A884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469C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7CBF855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AC285"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56EA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3D7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9993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5FB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FEB0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A65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22AED"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59F5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8CE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130"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8A59A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EB6B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32F0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40E5EB2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27E9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30DA2F2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DF55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2029A3B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50588"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162EDF5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5C17BD" w:rsidRPr="009B68F5"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009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5CB24"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6A85378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77777777" w:rsidR="005C17BD" w:rsidRPr="006F1174"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BD00"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B6EC3" w14:textId="77777777" w:rsidR="005C17BD" w:rsidRPr="009B68F5"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D4E671"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927FC"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2A55"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DEF33"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28469"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E9E10"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BAA4D"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5C17BD" w:rsidRPr="006F1174" w:rsidRDefault="005C17BD" w:rsidP="00DB74E7">
            <w:pPr>
              <w:pStyle w:val="ProductList-Body"/>
              <w:tabs>
                <w:tab w:val="clear" w:pos="158"/>
                <w:tab w:val="left" w:pos="720"/>
              </w:tabs>
              <w:spacing w:line="256" w:lineRule="auto"/>
              <w:jc w:val="center"/>
              <w:rPr>
                <w:rFonts w:asciiTheme="majorHAnsi" w:hAnsiTheme="majorHAnsi"/>
                <w:sz w:val="15"/>
                <w:szCs w:val="15"/>
              </w:rPr>
            </w:pPr>
          </w:p>
        </w:tc>
      </w:tr>
      <w:tr w:rsidR="005C17BD" w14:paraId="1F6F97F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5C17BD" w:rsidRDefault="005C17B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7D77C"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5C17BD" w:rsidRDefault="005C17BD" w:rsidP="00DB74E7">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45"/>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24AE0806"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360AE82D" w14:textId="77777777" w:rsidR="005C17BD" w:rsidRPr="00623929"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Pr="00623929">
        <w:rPr>
          <w:i/>
          <w:sz w:val="16"/>
          <w:szCs w:val="16"/>
          <w:lang w:val="en-US" w:eastAsia="en-US" w:bidi="ar-SA"/>
        </w:rPr>
        <w:t>Microsoft 365 A5 Security</w:t>
      </w:r>
      <w:r>
        <w:rPr>
          <w:i/>
          <w:sz w:val="16"/>
          <w:szCs w:val="16"/>
        </w:rPr>
        <w:t xml:space="preserve"> включает </w:t>
      </w:r>
      <w:r w:rsidRPr="00623929">
        <w:rPr>
          <w:i/>
          <w:sz w:val="16"/>
          <w:szCs w:val="16"/>
          <w:lang w:val="en-US" w:eastAsia="en-US" w:bidi="ar-SA"/>
        </w:rPr>
        <w:t>Windows Defender Advanced Threat Protection.</w:t>
      </w:r>
    </w:p>
    <w:p w14:paraId="7D53DE74" w14:textId="77777777" w:rsidR="006730DA" w:rsidRDefault="00B83D0C"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49" w:name="Attachment3"/>
      <w:bookmarkStart w:id="250" w:name="_Toc7605574"/>
      <w:r>
        <w:lastRenderedPageBreak/>
        <w:t>Вложение 3 — Стандартные пункты договора (Процессоры)</w:t>
      </w:r>
      <w:bookmarkEnd w:id="249"/>
      <w:bookmarkEnd w:id="250"/>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lastRenderedPageBreak/>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w:t>
      </w:r>
      <w:r>
        <w:lastRenderedPageBreak/>
        <w:t xml:space="preserve">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w:t>
      </w:r>
      <w:r>
        <w:lastRenderedPageBreak/>
        <w:t xml:space="preserve">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lastRenderedPageBreak/>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lastRenderedPageBreak/>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51" w:name="_Toc489605629"/>
      <w:bookmarkStart w:id="252" w:name="Attachment4"/>
      <w:bookmarkStart w:id="253" w:name="_Toc7605575"/>
      <w:r>
        <w:lastRenderedPageBreak/>
        <w:t>Приложение 4. Условия Генерального регламента Европейского Союза о защите данных</w:t>
      </w:r>
      <w:bookmarkEnd w:id="251"/>
      <w:bookmarkEnd w:id="253"/>
    </w:p>
    <w:bookmarkEnd w:id="252"/>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A4486C" w:rsidRDefault="007F1102" w:rsidP="007F1102">
      <w:pPr>
        <w:pStyle w:val="ProductList-Body"/>
        <w:outlineLvl w:val="1"/>
        <w:rPr>
          <w:color w:val="00188F"/>
        </w:rPr>
      </w:pPr>
      <w:r w:rsidRPr="00A4486C">
        <w:rPr>
          <w:b/>
          <w:color w:val="00188F"/>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sidRPr="00A4486C">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lastRenderedPageBreak/>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13DAAF" w14:textId="77777777" w:rsidR="007A4480" w:rsidRDefault="007A4480" w:rsidP="009A573F">
      <w:pPr>
        <w:spacing w:after="0" w:line="240" w:lineRule="auto"/>
      </w:pPr>
      <w:r>
        <w:separator/>
      </w:r>
    </w:p>
  </w:endnote>
  <w:endnote w:type="continuationSeparator" w:id="0">
    <w:p w14:paraId="15A05115" w14:textId="77777777" w:rsidR="007A4480" w:rsidRDefault="007A4480" w:rsidP="009A573F">
      <w:pPr>
        <w:spacing w:after="0" w:line="240" w:lineRule="auto"/>
      </w:pPr>
      <w:r>
        <w:continuationSeparator/>
      </w:r>
    </w:p>
  </w:endnote>
  <w:endnote w:type="continuationNotice" w:id="1">
    <w:p w14:paraId="0EF79405" w14:textId="77777777" w:rsidR="007A4480" w:rsidRDefault="007A44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A1737" w:rsidRDefault="00CA173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A1737" w:rsidRPr="00591643" w:rsidRDefault="00CA173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A1737" w:rsidRPr="007F1102" w:rsidRDefault="00B83D0C"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A1737" w:rsidRPr="007F1102" w:rsidRDefault="00B83D0C"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A1737" w:rsidRPr="007F1102" w:rsidRDefault="00B83D0C"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A1737" w:rsidRPr="007F1102" w:rsidRDefault="00B83D0C"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A1737" w:rsidRPr="007F1102" w:rsidRDefault="00B83D0C"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A1737" w:rsidRPr="007F1102" w:rsidRDefault="00B83D0C"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CB73DD6" w14:textId="77777777" w:rsidR="00CA1737" w:rsidRPr="00E01779" w:rsidRDefault="00CA1737"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A1737" w:rsidRPr="005A61E7" w:rsidRDefault="00B83D0C" w:rsidP="00A42579">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A1737" w:rsidRPr="005A61E7" w:rsidRDefault="00CA173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A1737" w:rsidRPr="005A61E7" w:rsidRDefault="00B83D0C" w:rsidP="00A42579">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A1737" w:rsidRPr="005A61E7" w:rsidRDefault="00CA173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A1737" w:rsidRPr="005A61E7" w:rsidRDefault="00B83D0C" w:rsidP="00A42579">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A1737" w:rsidRPr="005A61E7" w:rsidRDefault="00CA173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A1737" w:rsidRPr="005A61E7" w:rsidRDefault="00B83D0C" w:rsidP="00A42579">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A1737" w:rsidRPr="005A61E7" w:rsidRDefault="00B83D0C" w:rsidP="00A42579">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A1737" w:rsidRPr="005A61E7" w:rsidRDefault="00B83D0C" w:rsidP="00A42579">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41590B64" w14:textId="77777777" w:rsidR="00CA1737" w:rsidRPr="00E01779" w:rsidRDefault="00CA1737"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A1737" w:rsidRPr="005A61E7" w:rsidRDefault="00B83D0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A1737" w:rsidRPr="005A61E7" w:rsidRDefault="00B83D0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A1737" w:rsidRPr="005A61E7" w:rsidRDefault="00B83D0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A1737" w:rsidRPr="005A61E7" w:rsidRDefault="00B83D0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A1737" w:rsidRPr="005A61E7" w:rsidRDefault="00B83D0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A1737" w:rsidRPr="005A61E7" w:rsidRDefault="00B83D0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E9C78C7" w14:textId="77777777" w:rsidR="00CA1737" w:rsidRPr="00E01779" w:rsidRDefault="00CA1737"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A1737" w:rsidRPr="007F1102" w:rsidRDefault="00B83D0C"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A1737" w:rsidRPr="007F1102" w:rsidRDefault="00B83D0C"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A1737" w:rsidRPr="007F1102" w:rsidRDefault="00B83D0C"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A1737" w:rsidRPr="007F1102" w:rsidRDefault="00B83D0C"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A1737" w:rsidRPr="007F1102" w:rsidRDefault="00B83D0C"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A1737" w:rsidRPr="007F1102" w:rsidRDefault="00B83D0C"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1AB14709" w14:textId="77777777" w:rsidR="00CA1737" w:rsidRPr="00E01779" w:rsidRDefault="00CA1737"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A1737" w:rsidRPr="005A61E7" w:rsidRDefault="00B83D0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A1737" w:rsidRPr="005A61E7" w:rsidRDefault="00B83D0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A1737" w:rsidRPr="005A61E7" w:rsidRDefault="00B83D0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A1737" w:rsidRPr="005A61E7" w:rsidRDefault="00B83D0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A1737" w:rsidRPr="005A61E7" w:rsidRDefault="00B83D0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A1737" w:rsidRPr="005A61E7" w:rsidRDefault="00B83D0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582EF07A" w14:textId="77777777" w:rsidR="00CA1737" w:rsidRPr="00E01779" w:rsidRDefault="00CA173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74120014"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A1737" w:rsidRPr="007F1102" w:rsidRDefault="00B83D0C"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A1737" w:rsidRPr="007F1102" w:rsidRDefault="00B83D0C"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A1737" w:rsidRPr="007F1102" w:rsidRDefault="00B83D0C"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DB88C" w14:textId="77777777" w:rsidR="00CA1737" w:rsidRPr="007F1102" w:rsidRDefault="00B83D0C"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E2B0BC" w14:textId="77777777" w:rsidR="00CA1737" w:rsidRPr="007F1102" w:rsidRDefault="00B83D0C"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A1737" w:rsidRPr="007F1102" w:rsidRDefault="00B83D0C"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7199E251" w14:textId="77777777" w:rsidR="00CA1737" w:rsidRPr="00E01779" w:rsidRDefault="00CA1737"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A1737" w:rsidRPr="005A61E7" w:rsidRDefault="00B83D0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A1737" w:rsidRPr="005A61E7" w:rsidRDefault="00B83D0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A1737" w:rsidRPr="005A61E7" w:rsidRDefault="00B83D0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A1737" w:rsidRPr="005A61E7" w:rsidRDefault="00B83D0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A1737" w:rsidRPr="005A61E7" w:rsidRDefault="00B83D0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A1737" w:rsidRPr="005A61E7" w:rsidRDefault="00B83D0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B012A73" w14:textId="77777777" w:rsidR="00CA1737" w:rsidRPr="00E01779" w:rsidRDefault="00CA173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5A61E7" w14:paraId="48CA646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8FC0C" w14:textId="77777777" w:rsidR="00DE14CF" w:rsidRPr="005A61E7" w:rsidRDefault="00B83D0C" w:rsidP="00DE14CF">
          <w:pPr>
            <w:pStyle w:val="ProductList-OfferingBody"/>
            <w:ind w:left="-77" w:right="-73"/>
            <w:jc w:val="center"/>
            <w:rPr>
              <w:rStyle w:val="LogoportDoNotTranslate"/>
              <w:rFonts w:asciiTheme="minorHAnsi" w:hAnsiTheme="minorHAnsi"/>
              <w:sz w:val="14"/>
              <w:szCs w:val="16"/>
            </w:rPr>
          </w:pPr>
          <w:hyperlink w:anchor="TableofContents" w:history="1">
            <w:r w:rsidR="00DE14C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1A076B" w14:textId="77777777" w:rsidR="00DE14CF" w:rsidRPr="005A61E7" w:rsidRDefault="00DE14CF" w:rsidP="00DE14CF">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B4A0B" w14:textId="77777777" w:rsidR="00DE14CF" w:rsidRPr="005A61E7" w:rsidRDefault="00B83D0C" w:rsidP="00DE14CF">
          <w:pPr>
            <w:pStyle w:val="ProductList-OfferingBody"/>
            <w:ind w:left="-72" w:right="-74"/>
            <w:jc w:val="center"/>
            <w:rPr>
              <w:rStyle w:val="LogoportDoNotTranslate"/>
              <w:sz w:val="14"/>
            </w:rPr>
          </w:pPr>
          <w:hyperlink w:anchor="Introduction" w:history="1">
            <w:r w:rsidR="00DE14C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746E5A" w14:textId="77777777" w:rsidR="00DE14CF" w:rsidRPr="005A61E7" w:rsidRDefault="00DE14CF" w:rsidP="00DE14CF">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A2AF8" w14:textId="77777777" w:rsidR="00DE14CF" w:rsidRPr="005A61E7" w:rsidRDefault="00B83D0C" w:rsidP="00DE14CF">
          <w:pPr>
            <w:pStyle w:val="ProductList-OfferingBody"/>
            <w:ind w:left="-72" w:right="-75"/>
            <w:jc w:val="center"/>
            <w:rPr>
              <w:rStyle w:val="LogoportDoNotTranslate"/>
              <w:sz w:val="14"/>
            </w:rPr>
          </w:pPr>
          <w:hyperlink w:anchor="GeneralTerms" w:history="1">
            <w:r w:rsidR="00DE14CF"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F2F61" w14:textId="77777777" w:rsidR="00DE14CF" w:rsidRPr="005A61E7" w:rsidRDefault="00DE14CF" w:rsidP="00DE14CF">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997A6E" w14:textId="77777777" w:rsidR="00DE14CF" w:rsidRPr="005A61E7" w:rsidRDefault="00B83D0C" w:rsidP="00DE14CF">
          <w:pPr>
            <w:pStyle w:val="ProductList-OfferingBody"/>
            <w:ind w:left="-72" w:right="-77"/>
            <w:jc w:val="center"/>
            <w:rPr>
              <w:rStyle w:val="LogoportDoNotTranslate"/>
              <w:sz w:val="14"/>
            </w:rPr>
          </w:pPr>
          <w:hyperlink w:anchor="PrivacyandSecurityTerms" w:history="1">
            <w:r w:rsidR="00DE14CF" w:rsidRPr="005A61E7">
              <w:rPr>
                <w:rStyle w:val="Hyperlink"/>
                <w:sz w:val="14"/>
              </w:rPr>
              <w:t xml:space="preserve">Условия конфиденциальности </w:t>
            </w:r>
            <w:r w:rsidR="00DE14CF"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5FA7E71"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7C89" w14:textId="77777777" w:rsidR="00DE14CF" w:rsidRPr="005A61E7" w:rsidRDefault="00B83D0C" w:rsidP="00DE14CF">
          <w:pPr>
            <w:pStyle w:val="ProductList-OfferingBody"/>
            <w:ind w:left="-72" w:right="-77"/>
            <w:jc w:val="center"/>
            <w:rPr>
              <w:rStyle w:val="LogoportDoNotTranslate"/>
              <w:sz w:val="14"/>
            </w:rPr>
          </w:pPr>
          <w:hyperlink w:anchor="OnlineServiceSpecificTerms" w:history="1">
            <w:r w:rsidR="00DE14CF" w:rsidRPr="005A61E7">
              <w:rPr>
                <w:rStyle w:val="Hyperlink"/>
                <w:sz w:val="14"/>
              </w:rPr>
              <w:t xml:space="preserve">Особые условия для </w:t>
            </w:r>
            <w:r w:rsidR="00DE14C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A35230"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4BAAE" w14:textId="77777777" w:rsidR="00DE14CF" w:rsidRPr="005A61E7" w:rsidRDefault="00B83D0C" w:rsidP="00DE14CF">
          <w:pPr>
            <w:pStyle w:val="ProductList-OfferingBody"/>
            <w:ind w:left="-72" w:right="-76"/>
            <w:jc w:val="center"/>
            <w:rPr>
              <w:rStyle w:val="LogoportDoNotTranslate"/>
              <w:sz w:val="14"/>
            </w:rPr>
          </w:pPr>
          <w:hyperlink w:anchor="Attachment1" w:history="1">
            <w:r w:rsidR="00DE14CF" w:rsidRPr="005A61E7">
              <w:rPr>
                <w:rStyle w:val="Hyperlink"/>
                <w:sz w:val="14"/>
              </w:rPr>
              <w:t>Вложение</w:t>
            </w:r>
          </w:hyperlink>
        </w:p>
      </w:tc>
    </w:tr>
  </w:tbl>
  <w:p w14:paraId="40D90A32" w14:textId="77777777" w:rsidR="00DE14CF" w:rsidRPr="00E01779" w:rsidRDefault="00DE14CF"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4610FA" w:rsidRPr="005A61E7" w14:paraId="0F0CA69B" w14:textId="77777777" w:rsidTr="00B572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F9772" w14:textId="77777777" w:rsidR="004610FA" w:rsidRPr="005A61E7" w:rsidRDefault="004610FA" w:rsidP="004610FA">
          <w:pPr>
            <w:pStyle w:val="ProductList-OfferingBody"/>
            <w:ind w:left="-77" w:right="-73"/>
            <w:jc w:val="center"/>
            <w:rPr>
              <w:rStyle w:val="LogoportDoNotTranslate"/>
              <w:rFonts w:asciiTheme="minorHAnsi" w:hAnsiTheme="minorHAnsi"/>
              <w:sz w:val="14"/>
              <w:szCs w:val="16"/>
            </w:rPr>
          </w:pPr>
          <w:hyperlink w:anchor="TableofContents" w:history="1">
            <w:r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91B0B4" w14:textId="77777777" w:rsidR="004610FA" w:rsidRPr="005A61E7" w:rsidRDefault="004610FA" w:rsidP="004610F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4BD64" w14:textId="77777777" w:rsidR="004610FA" w:rsidRPr="005A61E7" w:rsidRDefault="004610FA" w:rsidP="004610FA">
          <w:pPr>
            <w:pStyle w:val="ProductList-OfferingBody"/>
            <w:ind w:left="-72" w:right="-74"/>
            <w:jc w:val="center"/>
            <w:rPr>
              <w:rStyle w:val="LogoportDoNotTranslate"/>
              <w:sz w:val="14"/>
            </w:rPr>
          </w:pPr>
          <w:hyperlink w:anchor="Introduction" w:history="1">
            <w:r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524A32" w14:textId="77777777" w:rsidR="004610FA" w:rsidRPr="005A61E7" w:rsidRDefault="004610FA" w:rsidP="004610F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21BC" w14:textId="77777777" w:rsidR="004610FA" w:rsidRPr="005A61E7" w:rsidRDefault="004610FA" w:rsidP="004610FA">
          <w:pPr>
            <w:pStyle w:val="ProductList-OfferingBody"/>
            <w:ind w:left="-72" w:right="-75"/>
            <w:jc w:val="center"/>
            <w:rPr>
              <w:rStyle w:val="LogoportDoNotTranslate"/>
              <w:sz w:val="14"/>
            </w:rPr>
          </w:pPr>
          <w:hyperlink w:anchor="GeneralTerms" w:history="1">
            <w:r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BCAF0" w14:textId="77777777" w:rsidR="004610FA" w:rsidRPr="005A61E7" w:rsidRDefault="004610FA" w:rsidP="004610F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4863" w14:textId="77777777" w:rsidR="004610FA" w:rsidRPr="005A61E7" w:rsidRDefault="004610FA" w:rsidP="004610FA">
          <w:pPr>
            <w:pStyle w:val="ProductList-OfferingBody"/>
            <w:ind w:left="-72" w:right="-77"/>
            <w:jc w:val="center"/>
            <w:rPr>
              <w:rStyle w:val="LogoportDoNotTranslate"/>
              <w:sz w:val="14"/>
            </w:rPr>
          </w:pPr>
          <w:hyperlink w:anchor="PrivacyandSecurityTerms" w:history="1">
            <w:r w:rsidRPr="005A61E7">
              <w:rPr>
                <w:rStyle w:val="Hyperlink"/>
                <w:sz w:val="14"/>
              </w:rPr>
              <w:t xml:space="preserve">Условия конфиденциальности </w:t>
            </w:r>
            <w:r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F6A05B" w14:textId="77777777" w:rsidR="004610FA" w:rsidRPr="005A61E7" w:rsidRDefault="004610FA"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2AB36" w14:textId="77777777" w:rsidR="004610FA" w:rsidRPr="005A61E7" w:rsidRDefault="004610FA" w:rsidP="004610FA">
          <w:pPr>
            <w:pStyle w:val="ProductList-OfferingBody"/>
            <w:ind w:left="-72" w:right="-77"/>
            <w:jc w:val="center"/>
            <w:rPr>
              <w:rStyle w:val="LogoportDoNotTranslate"/>
              <w:sz w:val="14"/>
            </w:rPr>
          </w:pPr>
          <w:hyperlink w:anchor="OnlineServiceSpecificTerms" w:history="1">
            <w:r w:rsidRPr="005A61E7">
              <w:rPr>
                <w:rStyle w:val="Hyperlink"/>
                <w:sz w:val="14"/>
              </w:rPr>
              <w:t xml:space="preserve">Особые условия для </w:t>
            </w:r>
            <w:r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1EFCAE" w14:textId="77777777" w:rsidR="004610FA" w:rsidRPr="005A61E7" w:rsidRDefault="004610FA"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4C51" w14:textId="77777777" w:rsidR="004610FA" w:rsidRPr="005A61E7" w:rsidRDefault="004610FA" w:rsidP="004610FA">
          <w:pPr>
            <w:pStyle w:val="ProductList-OfferingBody"/>
            <w:ind w:left="-72" w:right="-76"/>
            <w:jc w:val="center"/>
            <w:rPr>
              <w:rStyle w:val="LogoportDoNotTranslate"/>
              <w:sz w:val="14"/>
            </w:rPr>
          </w:pPr>
          <w:hyperlink w:anchor="Attachment1" w:history="1">
            <w:r w:rsidRPr="005A61E7">
              <w:rPr>
                <w:rStyle w:val="Hyperlink"/>
                <w:sz w:val="14"/>
              </w:rPr>
              <w:t>Вложение</w:t>
            </w:r>
          </w:hyperlink>
        </w:p>
      </w:tc>
    </w:tr>
  </w:tbl>
  <w:p w14:paraId="377DB7D2" w14:textId="77777777" w:rsidR="004610FA" w:rsidRPr="004610FA" w:rsidRDefault="004610FA" w:rsidP="00B462C9">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4610FA" w:rsidRPr="005A61E7" w14:paraId="2156C7EE" w14:textId="77777777" w:rsidTr="004610F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B7F867" w14:textId="77777777" w:rsidR="004610FA" w:rsidRPr="005A61E7" w:rsidRDefault="004610FA" w:rsidP="004610FA">
          <w:pPr>
            <w:pStyle w:val="ProductList-OfferingBody"/>
            <w:ind w:left="-77" w:right="-73"/>
            <w:jc w:val="center"/>
            <w:rPr>
              <w:rStyle w:val="LogoportDoNotTranslate"/>
              <w:rFonts w:asciiTheme="minorHAnsi" w:hAnsiTheme="minorHAnsi"/>
              <w:sz w:val="14"/>
              <w:szCs w:val="16"/>
            </w:rPr>
          </w:pPr>
          <w:hyperlink w:anchor="TableofContents" w:history="1">
            <w:r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17365" w14:textId="77777777" w:rsidR="004610FA" w:rsidRPr="005A61E7" w:rsidRDefault="004610FA" w:rsidP="004610F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4936E" w14:textId="77777777" w:rsidR="004610FA" w:rsidRPr="005A61E7" w:rsidRDefault="004610FA" w:rsidP="004610FA">
          <w:pPr>
            <w:pStyle w:val="ProductList-OfferingBody"/>
            <w:ind w:left="-72" w:right="-74"/>
            <w:jc w:val="center"/>
            <w:rPr>
              <w:rStyle w:val="LogoportDoNotTranslate"/>
              <w:sz w:val="14"/>
            </w:rPr>
          </w:pPr>
          <w:hyperlink w:anchor="Introduction" w:history="1">
            <w:r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89D1A" w14:textId="77777777" w:rsidR="004610FA" w:rsidRPr="005A61E7" w:rsidRDefault="004610FA" w:rsidP="004610F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FECD9" w14:textId="77777777" w:rsidR="004610FA" w:rsidRPr="005A61E7" w:rsidRDefault="004610FA" w:rsidP="004610FA">
          <w:pPr>
            <w:pStyle w:val="ProductList-OfferingBody"/>
            <w:ind w:left="-72" w:right="-75"/>
            <w:jc w:val="center"/>
            <w:rPr>
              <w:rStyle w:val="LogoportDoNotTranslate"/>
              <w:sz w:val="14"/>
            </w:rPr>
          </w:pPr>
          <w:hyperlink w:anchor="GeneralTerms" w:history="1">
            <w:r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E2B28" w14:textId="77777777" w:rsidR="004610FA" w:rsidRPr="005A61E7" w:rsidRDefault="004610FA" w:rsidP="004610F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A6DC8" w14:textId="77777777" w:rsidR="004610FA" w:rsidRPr="005A61E7" w:rsidRDefault="004610FA" w:rsidP="004610FA">
          <w:pPr>
            <w:pStyle w:val="ProductList-OfferingBody"/>
            <w:ind w:left="-72" w:right="-77"/>
            <w:jc w:val="center"/>
            <w:rPr>
              <w:rStyle w:val="LogoportDoNotTranslate"/>
              <w:sz w:val="14"/>
            </w:rPr>
          </w:pPr>
          <w:hyperlink w:anchor="PrivacyandSecurityTerms" w:history="1">
            <w:r w:rsidRPr="005A61E7">
              <w:rPr>
                <w:rStyle w:val="Hyperlink"/>
                <w:sz w:val="14"/>
              </w:rPr>
              <w:t xml:space="preserve">Условия конфиденциальности </w:t>
            </w:r>
            <w:r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5259BD" w14:textId="77777777" w:rsidR="004610FA" w:rsidRPr="005A61E7" w:rsidRDefault="004610FA"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97776" w14:textId="77777777" w:rsidR="004610FA" w:rsidRPr="005A61E7" w:rsidRDefault="004610FA" w:rsidP="004610FA">
          <w:pPr>
            <w:pStyle w:val="ProductList-OfferingBody"/>
            <w:ind w:left="-72" w:right="-77"/>
            <w:jc w:val="center"/>
            <w:rPr>
              <w:rStyle w:val="LogoportDoNotTranslate"/>
              <w:sz w:val="14"/>
            </w:rPr>
          </w:pPr>
          <w:hyperlink w:anchor="OnlineServiceSpecificTerms" w:history="1">
            <w:r w:rsidRPr="005A61E7">
              <w:rPr>
                <w:rStyle w:val="Hyperlink"/>
                <w:sz w:val="14"/>
              </w:rPr>
              <w:t xml:space="preserve">Особые условия для </w:t>
            </w:r>
            <w:r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78AE81" w14:textId="77777777" w:rsidR="004610FA" w:rsidRPr="005A61E7" w:rsidRDefault="004610FA"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B4D06" w14:textId="77777777" w:rsidR="004610FA" w:rsidRPr="005A61E7" w:rsidRDefault="004610FA" w:rsidP="004610FA">
          <w:pPr>
            <w:pStyle w:val="ProductList-OfferingBody"/>
            <w:ind w:left="-72" w:right="-76"/>
            <w:jc w:val="center"/>
            <w:rPr>
              <w:rStyle w:val="LogoportDoNotTranslate"/>
              <w:sz w:val="14"/>
            </w:rPr>
          </w:pPr>
          <w:hyperlink w:anchor="Attachment1" w:history="1">
            <w:r w:rsidRPr="005A61E7">
              <w:rPr>
                <w:rStyle w:val="Hyperlink"/>
                <w:sz w:val="14"/>
              </w:rPr>
              <w:t>Вложение</w:t>
            </w:r>
          </w:hyperlink>
        </w:p>
      </w:tc>
    </w:tr>
  </w:tbl>
  <w:p w14:paraId="525E1CBE" w14:textId="77777777" w:rsidR="004610FA" w:rsidRPr="00591643" w:rsidRDefault="004610F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7F1102" w14:paraId="2A8529F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F8C005" w14:textId="77777777" w:rsidR="00DE14CF" w:rsidRPr="007F1102" w:rsidRDefault="00B83D0C" w:rsidP="00DE14CF">
          <w:pPr>
            <w:pStyle w:val="ProductList-OfferingBody"/>
            <w:ind w:left="-77" w:right="-73"/>
            <w:jc w:val="center"/>
            <w:rPr>
              <w:rStyle w:val="LogoportDoNotTranslate"/>
              <w:rFonts w:asciiTheme="minorHAnsi" w:hAnsiTheme="minorHAnsi"/>
              <w:sz w:val="14"/>
              <w:szCs w:val="14"/>
            </w:rPr>
          </w:pPr>
          <w:hyperlink w:anchor="TableofContents" w:history="1">
            <w:r w:rsidR="00DE14C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EB4486" w14:textId="77777777" w:rsidR="00DE14CF" w:rsidRPr="007F1102" w:rsidRDefault="00DE14CF" w:rsidP="00DE14CF">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B82B" w14:textId="77777777" w:rsidR="00DE14CF" w:rsidRPr="007F1102" w:rsidRDefault="00B83D0C" w:rsidP="00DE14CF">
          <w:pPr>
            <w:pStyle w:val="ProductList-OfferingBody"/>
            <w:ind w:left="-72" w:right="-74"/>
            <w:jc w:val="center"/>
            <w:rPr>
              <w:rStyle w:val="LogoportDoNotTranslate"/>
              <w:sz w:val="14"/>
              <w:szCs w:val="14"/>
            </w:rPr>
          </w:pPr>
          <w:hyperlink w:anchor="Introduction" w:history="1">
            <w:r w:rsidR="00DE14C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96549D" w14:textId="77777777" w:rsidR="00DE14CF" w:rsidRPr="007F1102" w:rsidRDefault="00DE14CF" w:rsidP="00DE14CF">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8E2C6" w14:textId="77777777" w:rsidR="00DE14CF" w:rsidRPr="007F1102" w:rsidRDefault="00B83D0C" w:rsidP="00DE14CF">
          <w:pPr>
            <w:pStyle w:val="ProductList-OfferingBody"/>
            <w:ind w:left="-72" w:right="-75"/>
            <w:jc w:val="center"/>
            <w:rPr>
              <w:rStyle w:val="LogoportDoNotTranslate"/>
              <w:sz w:val="14"/>
              <w:szCs w:val="14"/>
            </w:rPr>
          </w:pPr>
          <w:hyperlink w:anchor="GeneralTerms" w:history="1">
            <w:r w:rsidR="00DE14C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0BAAB" w14:textId="77777777" w:rsidR="00DE14CF" w:rsidRPr="007F1102" w:rsidRDefault="00DE14CF" w:rsidP="00DE14CF">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60BCF" w14:textId="77777777" w:rsidR="00DE14CF" w:rsidRPr="007F1102" w:rsidRDefault="00B83D0C" w:rsidP="00DE14CF">
          <w:pPr>
            <w:pStyle w:val="ProductList-OfferingBody"/>
            <w:ind w:left="-72" w:right="-77"/>
            <w:jc w:val="center"/>
            <w:rPr>
              <w:rStyle w:val="LogoportDoNotTranslate"/>
              <w:sz w:val="14"/>
              <w:szCs w:val="14"/>
            </w:rPr>
          </w:pPr>
          <w:hyperlink w:anchor="PrivacyandSecurityTerms" w:history="1">
            <w:r w:rsidR="00DE14CF" w:rsidRPr="007F1102">
              <w:rPr>
                <w:rStyle w:val="Hyperlink"/>
                <w:sz w:val="14"/>
                <w:szCs w:val="14"/>
              </w:rPr>
              <w:t xml:space="preserve">Условия конфиденциальности </w:t>
            </w:r>
            <w:r w:rsidR="00DE14C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5FEE4C"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45BB3F" w14:textId="77777777" w:rsidR="00DE14CF" w:rsidRPr="007F1102" w:rsidRDefault="00B83D0C" w:rsidP="00DE14CF">
          <w:pPr>
            <w:pStyle w:val="ProductList-OfferingBody"/>
            <w:ind w:left="-72" w:right="-77"/>
            <w:jc w:val="center"/>
            <w:rPr>
              <w:rStyle w:val="LogoportDoNotTranslate"/>
              <w:sz w:val="14"/>
              <w:szCs w:val="14"/>
            </w:rPr>
          </w:pPr>
          <w:hyperlink w:anchor="OnlineServiceSpecificTerms" w:history="1">
            <w:r w:rsidR="00DE14CF" w:rsidRPr="007F1102">
              <w:rPr>
                <w:rStyle w:val="Hyperlink"/>
                <w:sz w:val="14"/>
                <w:szCs w:val="14"/>
              </w:rPr>
              <w:t xml:space="preserve">Особые условия для </w:t>
            </w:r>
            <w:r w:rsidR="00DE14C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2D06FF"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25DCB" w14:textId="77777777" w:rsidR="00DE14CF" w:rsidRPr="007F1102" w:rsidRDefault="00B83D0C" w:rsidP="00DE14CF">
          <w:pPr>
            <w:pStyle w:val="ProductList-OfferingBody"/>
            <w:ind w:left="-72" w:right="-76"/>
            <w:jc w:val="center"/>
            <w:rPr>
              <w:rStyle w:val="LogoportDoNotTranslate"/>
              <w:sz w:val="14"/>
              <w:szCs w:val="14"/>
            </w:rPr>
          </w:pPr>
          <w:hyperlink w:anchor="Attachment1" w:history="1">
            <w:r w:rsidR="00DE14CF" w:rsidRPr="007F1102">
              <w:rPr>
                <w:rStyle w:val="Hyperlink"/>
                <w:sz w:val="14"/>
                <w:szCs w:val="14"/>
              </w:rPr>
              <w:t>Вложение</w:t>
            </w:r>
          </w:hyperlink>
        </w:p>
      </w:tc>
    </w:tr>
  </w:tbl>
  <w:p w14:paraId="0283C955" w14:textId="77777777" w:rsidR="00DE14CF" w:rsidRPr="00E01779" w:rsidRDefault="00DE14CF" w:rsidP="00CB40F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D75A2"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9D75A2" w:rsidRPr="007F1102" w:rsidRDefault="00B83D0C" w:rsidP="009D75A2">
          <w:pPr>
            <w:pStyle w:val="ProductList-OfferingBody"/>
            <w:ind w:left="-77" w:right="-73"/>
            <w:jc w:val="center"/>
            <w:rPr>
              <w:rStyle w:val="LogoportDoNotTranslate"/>
              <w:rFonts w:asciiTheme="minorHAnsi" w:hAnsiTheme="minorHAnsi"/>
              <w:sz w:val="14"/>
              <w:szCs w:val="14"/>
            </w:rPr>
          </w:pPr>
          <w:hyperlink w:anchor="TableofContents" w:history="1">
            <w:r w:rsidR="009D75A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9D75A2" w:rsidRPr="007F1102" w:rsidRDefault="009D75A2"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9D75A2" w:rsidRPr="007F1102" w:rsidRDefault="00B83D0C" w:rsidP="009D75A2">
          <w:pPr>
            <w:pStyle w:val="ProductList-OfferingBody"/>
            <w:ind w:left="-72" w:right="-74"/>
            <w:jc w:val="center"/>
            <w:rPr>
              <w:rStyle w:val="LogoportDoNotTranslate"/>
              <w:sz w:val="14"/>
              <w:szCs w:val="14"/>
            </w:rPr>
          </w:pPr>
          <w:hyperlink w:anchor="Introduction" w:history="1">
            <w:r w:rsidR="009D75A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9D75A2" w:rsidRPr="007F1102" w:rsidRDefault="009D75A2"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9D75A2" w:rsidRPr="007F1102" w:rsidRDefault="00B83D0C" w:rsidP="009D75A2">
          <w:pPr>
            <w:pStyle w:val="ProductList-OfferingBody"/>
            <w:ind w:left="-72" w:right="-75"/>
            <w:jc w:val="center"/>
            <w:rPr>
              <w:rStyle w:val="LogoportDoNotTranslate"/>
              <w:sz w:val="14"/>
              <w:szCs w:val="14"/>
            </w:rPr>
          </w:pPr>
          <w:hyperlink w:anchor="GeneralTerms" w:history="1">
            <w:r w:rsidR="009D75A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9D75A2" w:rsidRPr="007F1102" w:rsidRDefault="009D75A2"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9D75A2" w:rsidRPr="007F1102" w:rsidRDefault="00B83D0C" w:rsidP="009D75A2">
          <w:pPr>
            <w:pStyle w:val="ProductList-OfferingBody"/>
            <w:ind w:left="-72" w:right="-77"/>
            <w:jc w:val="center"/>
            <w:rPr>
              <w:rStyle w:val="LogoportDoNotTranslate"/>
              <w:sz w:val="14"/>
              <w:szCs w:val="14"/>
            </w:rPr>
          </w:pPr>
          <w:hyperlink w:anchor="PrivacyandSecurityTerms" w:history="1">
            <w:r w:rsidR="009D75A2" w:rsidRPr="007F1102">
              <w:rPr>
                <w:rStyle w:val="Hyperlink"/>
                <w:sz w:val="14"/>
                <w:szCs w:val="14"/>
              </w:rPr>
              <w:t xml:space="preserve">Условия конфиденциальности </w:t>
            </w:r>
            <w:r w:rsidR="009D75A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9D75A2" w:rsidRPr="007F1102" w:rsidRDefault="00B83D0C" w:rsidP="009D75A2">
          <w:pPr>
            <w:pStyle w:val="ProductList-OfferingBody"/>
            <w:ind w:left="-72" w:right="-77"/>
            <w:jc w:val="center"/>
            <w:rPr>
              <w:rStyle w:val="LogoportDoNotTranslate"/>
              <w:sz w:val="14"/>
              <w:szCs w:val="14"/>
            </w:rPr>
          </w:pPr>
          <w:hyperlink w:anchor="OnlineServiceSpecificTerms" w:history="1">
            <w:r w:rsidR="009D75A2" w:rsidRPr="007F1102">
              <w:rPr>
                <w:rStyle w:val="Hyperlink"/>
                <w:sz w:val="14"/>
                <w:szCs w:val="14"/>
              </w:rPr>
              <w:t xml:space="preserve">Особые условия для </w:t>
            </w:r>
            <w:r w:rsidR="009D75A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9D75A2" w:rsidRPr="007F1102" w:rsidRDefault="00B83D0C" w:rsidP="009D75A2">
          <w:pPr>
            <w:pStyle w:val="ProductList-OfferingBody"/>
            <w:ind w:left="-72" w:right="-76"/>
            <w:jc w:val="center"/>
            <w:rPr>
              <w:rStyle w:val="LogoportDoNotTranslate"/>
              <w:sz w:val="14"/>
              <w:szCs w:val="14"/>
            </w:rPr>
          </w:pPr>
          <w:hyperlink w:anchor="Attachment1" w:history="1">
            <w:r w:rsidR="009D75A2" w:rsidRPr="007F1102">
              <w:rPr>
                <w:rStyle w:val="Hyperlink"/>
                <w:sz w:val="14"/>
                <w:szCs w:val="14"/>
              </w:rPr>
              <w:t>Вложение</w:t>
            </w:r>
          </w:hyperlink>
        </w:p>
      </w:tc>
    </w:tr>
  </w:tbl>
  <w:p w14:paraId="1EA847C1" w14:textId="77777777" w:rsidR="009D75A2" w:rsidRPr="00591643" w:rsidRDefault="009D75A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9D75A2" w:rsidRPr="00591643" w:rsidRDefault="009D75A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A1737" w:rsidRPr="00A42579" w:rsidRDefault="00B83D0C" w:rsidP="00E23912">
          <w:pPr>
            <w:pStyle w:val="ProductList-OfferingBody"/>
            <w:ind w:left="-77" w:right="-73"/>
            <w:jc w:val="center"/>
            <w:rPr>
              <w:rStyle w:val="LogoportDoNotTranslate"/>
              <w:rFonts w:asciiTheme="minorHAnsi" w:hAnsiTheme="minorHAnsi"/>
              <w:sz w:val="16"/>
              <w:szCs w:val="16"/>
            </w:rPr>
          </w:pPr>
          <w:hyperlink w:anchor="TableofContents" w:history="1">
            <w:r w:rsidR="00CA173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A1737" w:rsidRPr="00990DE4" w:rsidRDefault="00CA173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A1737" w:rsidRPr="00990DE4" w:rsidRDefault="00B83D0C" w:rsidP="00E23912">
          <w:pPr>
            <w:pStyle w:val="ProductList-OfferingBody"/>
            <w:ind w:left="-72" w:right="-74"/>
            <w:jc w:val="center"/>
            <w:rPr>
              <w:rStyle w:val="LogoportDoNotTranslate"/>
            </w:rPr>
          </w:pPr>
          <w:hyperlink w:anchor="Introduction" w:history="1">
            <w:r w:rsidR="00CA173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A1737" w:rsidRPr="00990DE4" w:rsidRDefault="00CA173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A1737" w:rsidRPr="00990DE4" w:rsidRDefault="00B83D0C" w:rsidP="00E23912">
          <w:pPr>
            <w:pStyle w:val="ProductList-OfferingBody"/>
            <w:ind w:left="-72" w:right="-75"/>
            <w:jc w:val="center"/>
            <w:rPr>
              <w:rStyle w:val="LogoportDoNotTranslate"/>
            </w:rPr>
          </w:pPr>
          <w:hyperlink w:anchor="GeneralTerms" w:history="1">
            <w:r w:rsidR="00CA173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A1737" w:rsidRPr="00990DE4" w:rsidRDefault="00CA173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A1737" w:rsidRPr="00990DE4" w:rsidRDefault="00B83D0C" w:rsidP="00E23912">
          <w:pPr>
            <w:pStyle w:val="ProductList-OfferingBody"/>
            <w:ind w:left="-72" w:right="-77"/>
            <w:jc w:val="center"/>
            <w:rPr>
              <w:rStyle w:val="LogoportDoNotTranslate"/>
            </w:rPr>
          </w:pPr>
          <w:hyperlink w:anchor="PrivacyandSecurityTerms" w:history="1">
            <w:r w:rsidR="00CA1737" w:rsidRPr="00CE42B2">
              <w:rPr>
                <w:rStyle w:val="Hyperlink"/>
              </w:rPr>
              <w:t xml:space="preserve">Условия конфиденциальности </w:t>
            </w:r>
            <w:r w:rsidR="00CA1737" w:rsidRPr="009448B3">
              <w:rPr>
                <w:rStyle w:val="Hyperlink"/>
              </w:rPr>
              <w:br/>
            </w:r>
            <w:r w:rsidR="00CA173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A1737" w:rsidRPr="00990DE4" w:rsidRDefault="00B83D0C" w:rsidP="00E23912">
          <w:pPr>
            <w:pStyle w:val="ProductList-OfferingBody"/>
            <w:ind w:left="-72" w:right="-77"/>
            <w:jc w:val="center"/>
            <w:rPr>
              <w:rStyle w:val="LogoportDoNotTranslate"/>
            </w:rPr>
          </w:pPr>
          <w:hyperlink w:anchor="OnlineServiceSpecificTerms" w:history="1">
            <w:r w:rsidR="00CA1737" w:rsidRPr="00CE42B2">
              <w:rPr>
                <w:rStyle w:val="Hyperlink"/>
              </w:rPr>
              <w:t xml:space="preserve">Особые условия для </w:t>
            </w:r>
            <w:r w:rsidR="00CA1737" w:rsidRPr="009448B3">
              <w:rPr>
                <w:rStyle w:val="Hyperlink"/>
              </w:rPr>
              <w:br/>
            </w:r>
            <w:r w:rsidR="00CA173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A1737" w:rsidRPr="00990DE4" w:rsidRDefault="00B83D0C" w:rsidP="00E23912">
          <w:pPr>
            <w:pStyle w:val="ProductList-OfferingBody"/>
            <w:ind w:left="-72" w:right="-76"/>
            <w:jc w:val="center"/>
            <w:rPr>
              <w:rStyle w:val="LogoportDoNotTranslate"/>
            </w:rPr>
          </w:pPr>
          <w:hyperlink w:anchor="Attachment1" w:history="1">
            <w:r w:rsidR="00CA1737" w:rsidRPr="00CE42B2">
              <w:rPr>
                <w:rStyle w:val="Hyperlink"/>
              </w:rPr>
              <w:t>Вложение</w:t>
            </w:r>
          </w:hyperlink>
        </w:p>
      </w:tc>
    </w:tr>
  </w:tbl>
  <w:p w14:paraId="15690AB0" w14:textId="77777777" w:rsidR="00CA1737" w:rsidRPr="00E01779" w:rsidRDefault="00CA1737" w:rsidP="0094635A">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4610FA" w:rsidRPr="007F1102" w14:paraId="47D9500E" w14:textId="77777777" w:rsidTr="00B572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18D5B" w14:textId="77777777" w:rsidR="004610FA" w:rsidRPr="007F1102" w:rsidRDefault="004610FA" w:rsidP="004610FA">
          <w:pPr>
            <w:pStyle w:val="ProductList-OfferingBody"/>
            <w:ind w:left="-77" w:right="-73"/>
            <w:jc w:val="center"/>
            <w:rPr>
              <w:rStyle w:val="LogoportDoNotTranslate"/>
              <w:rFonts w:asciiTheme="minorHAnsi" w:hAnsiTheme="minorHAnsi"/>
              <w:sz w:val="14"/>
              <w:szCs w:val="14"/>
            </w:rPr>
          </w:pPr>
          <w:hyperlink w:anchor="TableofContents" w:history="1">
            <w:r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78AABB" w14:textId="77777777" w:rsidR="004610FA" w:rsidRPr="007F1102" w:rsidRDefault="004610FA"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ABD7F" w14:textId="77777777" w:rsidR="004610FA" w:rsidRPr="007F1102" w:rsidRDefault="004610FA" w:rsidP="004610FA">
          <w:pPr>
            <w:pStyle w:val="ProductList-OfferingBody"/>
            <w:ind w:left="-72" w:right="-74"/>
            <w:jc w:val="center"/>
            <w:rPr>
              <w:rStyle w:val="LogoportDoNotTranslate"/>
              <w:sz w:val="14"/>
              <w:szCs w:val="14"/>
            </w:rPr>
          </w:pPr>
          <w:hyperlink w:anchor="Introduction" w:history="1">
            <w:r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848AD3" w14:textId="77777777" w:rsidR="004610FA" w:rsidRPr="007F1102" w:rsidRDefault="004610FA"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EAAC0" w14:textId="77777777" w:rsidR="004610FA" w:rsidRPr="007F1102" w:rsidRDefault="004610FA" w:rsidP="004610FA">
          <w:pPr>
            <w:pStyle w:val="ProductList-OfferingBody"/>
            <w:ind w:left="-72" w:right="-75"/>
            <w:jc w:val="center"/>
            <w:rPr>
              <w:rStyle w:val="LogoportDoNotTranslate"/>
              <w:sz w:val="14"/>
              <w:szCs w:val="14"/>
            </w:rPr>
          </w:pPr>
          <w:hyperlink w:anchor="GeneralTerms" w:history="1">
            <w:r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96961" w14:textId="77777777" w:rsidR="004610FA" w:rsidRPr="007F1102" w:rsidRDefault="004610FA"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CA214" w14:textId="77777777" w:rsidR="004610FA" w:rsidRPr="007F1102" w:rsidRDefault="004610FA" w:rsidP="004610FA">
          <w:pPr>
            <w:pStyle w:val="ProductList-OfferingBody"/>
            <w:ind w:left="-72" w:right="-77"/>
            <w:jc w:val="center"/>
            <w:rPr>
              <w:rStyle w:val="LogoportDoNotTranslate"/>
              <w:sz w:val="14"/>
              <w:szCs w:val="14"/>
            </w:rPr>
          </w:pPr>
          <w:hyperlink w:anchor="PrivacyandSecurityTerms" w:history="1">
            <w:r w:rsidRPr="007F1102">
              <w:rPr>
                <w:rStyle w:val="Hyperlink"/>
                <w:sz w:val="14"/>
                <w:szCs w:val="14"/>
              </w:rPr>
              <w:t xml:space="preserve">Условия конфиденциальности </w:t>
            </w:r>
            <w:r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72AC0F" w14:textId="77777777" w:rsidR="004610FA" w:rsidRPr="007F1102" w:rsidRDefault="004610FA"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3FB0A4" w14:textId="77777777" w:rsidR="004610FA" w:rsidRPr="007F1102" w:rsidRDefault="004610FA" w:rsidP="004610FA">
          <w:pPr>
            <w:pStyle w:val="ProductList-OfferingBody"/>
            <w:ind w:left="-72" w:right="-77"/>
            <w:jc w:val="center"/>
            <w:rPr>
              <w:rStyle w:val="LogoportDoNotTranslate"/>
              <w:sz w:val="14"/>
              <w:szCs w:val="14"/>
            </w:rPr>
          </w:pPr>
          <w:hyperlink w:anchor="OnlineServiceSpecificTerms" w:history="1">
            <w:r w:rsidRPr="007F1102">
              <w:rPr>
                <w:rStyle w:val="Hyperlink"/>
                <w:sz w:val="14"/>
                <w:szCs w:val="14"/>
              </w:rPr>
              <w:t xml:space="preserve">Особые условия для </w:t>
            </w:r>
            <w:r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683A5A" w14:textId="77777777" w:rsidR="004610FA" w:rsidRPr="007F1102" w:rsidRDefault="004610FA"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36012" w14:textId="77777777" w:rsidR="004610FA" w:rsidRPr="007F1102" w:rsidRDefault="004610FA" w:rsidP="004610FA">
          <w:pPr>
            <w:pStyle w:val="ProductList-OfferingBody"/>
            <w:ind w:left="-72" w:right="-76"/>
            <w:jc w:val="center"/>
            <w:rPr>
              <w:rStyle w:val="LogoportDoNotTranslate"/>
              <w:sz w:val="14"/>
              <w:szCs w:val="14"/>
            </w:rPr>
          </w:pPr>
          <w:hyperlink w:anchor="Attachment1" w:history="1">
            <w:r w:rsidRPr="007F1102">
              <w:rPr>
                <w:rStyle w:val="Hyperlink"/>
                <w:sz w:val="14"/>
                <w:szCs w:val="14"/>
              </w:rPr>
              <w:t>Вложение</w:t>
            </w:r>
          </w:hyperlink>
        </w:p>
      </w:tc>
    </w:tr>
  </w:tbl>
  <w:p w14:paraId="0BC20994" w14:textId="77777777" w:rsidR="005C17BD" w:rsidRPr="00E01779" w:rsidRDefault="005C17BD" w:rsidP="005C17BD">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17BD"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5C17BD" w:rsidRPr="00C76DF3" w:rsidRDefault="00B83D0C" w:rsidP="00591643">
          <w:pPr>
            <w:pStyle w:val="ProductList-OfferingBody"/>
            <w:ind w:left="-77" w:right="-73"/>
            <w:jc w:val="center"/>
            <w:rPr>
              <w:color w:val="808080" w:themeColor="background1" w:themeShade="80"/>
              <w:sz w:val="14"/>
              <w:szCs w:val="14"/>
            </w:rPr>
          </w:pPr>
          <w:hyperlink w:anchor="Оглавление" w:history="1">
            <w:r w:rsidR="005C17B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5C17BD" w:rsidRPr="00C76DF3" w:rsidRDefault="005C17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5C17BD" w:rsidRPr="00C76DF3" w:rsidRDefault="00B83D0C" w:rsidP="00591643">
          <w:pPr>
            <w:pStyle w:val="ProductList-OfferingBody"/>
            <w:ind w:left="-72" w:right="-74"/>
            <w:jc w:val="center"/>
            <w:rPr>
              <w:color w:val="808080" w:themeColor="background1" w:themeShade="80"/>
              <w:sz w:val="14"/>
              <w:szCs w:val="14"/>
            </w:rPr>
          </w:pPr>
          <w:hyperlink w:anchor="Введение" w:history="1">
            <w:r w:rsidR="005C17B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5C17BD" w:rsidRPr="00C76DF3" w:rsidRDefault="005C17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5C17BD" w:rsidRPr="00C76DF3" w:rsidRDefault="00B83D0C" w:rsidP="003812FE">
          <w:pPr>
            <w:pStyle w:val="ProductList-OfferingBody"/>
            <w:ind w:left="-72" w:right="-75"/>
            <w:jc w:val="center"/>
            <w:rPr>
              <w:color w:val="808080" w:themeColor="background1" w:themeShade="80"/>
              <w:sz w:val="14"/>
              <w:szCs w:val="14"/>
            </w:rPr>
          </w:pPr>
          <w:hyperlink w:anchor="Общие условия" w:history="1">
            <w:r w:rsidR="005C17B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5C17BD" w:rsidRPr="00C76DF3" w:rsidRDefault="005C17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5C17BD" w:rsidRPr="00C76DF3" w:rsidRDefault="00B83D0C"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5C17B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5C17BD" w:rsidRPr="00C76DF3" w:rsidRDefault="005C17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5C17BD" w:rsidRPr="00C76DF3" w:rsidRDefault="00B83D0C"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5C17BD">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5C17BD" w:rsidRPr="00C76DF3" w:rsidRDefault="005C17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5C17BD" w:rsidRPr="00C76DF3" w:rsidRDefault="00B83D0C" w:rsidP="003812FE">
          <w:pPr>
            <w:pStyle w:val="ProductList-OfferingBody"/>
            <w:ind w:left="-72" w:right="-76"/>
            <w:jc w:val="center"/>
            <w:rPr>
              <w:color w:val="808080" w:themeColor="background1" w:themeShade="80"/>
              <w:sz w:val="14"/>
              <w:szCs w:val="14"/>
            </w:rPr>
          </w:pPr>
          <w:hyperlink w:anchor="Вложение 1" w:history="1">
            <w:r w:rsidR="005C17BD">
              <w:rPr>
                <w:rStyle w:val="Hyperlink"/>
                <w:sz w:val="14"/>
                <w:szCs w:val="14"/>
              </w:rPr>
              <w:t>Вложения</w:t>
            </w:r>
          </w:hyperlink>
        </w:p>
      </w:tc>
    </w:tr>
  </w:tbl>
  <w:p w14:paraId="24A035EA" w14:textId="77777777" w:rsidR="005C17BD" w:rsidRPr="00591643" w:rsidRDefault="005C17B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4610FA" w:rsidRPr="007F1102" w14:paraId="0C232092" w14:textId="77777777" w:rsidTr="00B572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4610FA" w:rsidRPr="007F1102" w:rsidRDefault="004610FA" w:rsidP="004610FA">
          <w:pPr>
            <w:pStyle w:val="ProductList-OfferingBody"/>
            <w:ind w:left="-77" w:right="-73"/>
            <w:jc w:val="center"/>
            <w:rPr>
              <w:rStyle w:val="LogoportDoNotTranslate"/>
              <w:rFonts w:asciiTheme="minorHAnsi" w:hAnsiTheme="minorHAnsi"/>
              <w:sz w:val="14"/>
              <w:szCs w:val="14"/>
            </w:rPr>
          </w:pPr>
          <w:hyperlink w:anchor="TableofContents" w:history="1">
            <w:r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4610FA" w:rsidRPr="007F1102" w:rsidRDefault="004610FA"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4610FA" w:rsidRPr="007F1102" w:rsidRDefault="004610FA" w:rsidP="004610FA">
          <w:pPr>
            <w:pStyle w:val="ProductList-OfferingBody"/>
            <w:ind w:left="-72" w:right="-74"/>
            <w:jc w:val="center"/>
            <w:rPr>
              <w:rStyle w:val="LogoportDoNotTranslate"/>
              <w:sz w:val="14"/>
              <w:szCs w:val="14"/>
            </w:rPr>
          </w:pPr>
          <w:hyperlink w:anchor="Introduction" w:history="1">
            <w:r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4610FA" w:rsidRPr="007F1102" w:rsidRDefault="004610FA"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4610FA" w:rsidRPr="007F1102" w:rsidRDefault="004610FA" w:rsidP="004610FA">
          <w:pPr>
            <w:pStyle w:val="ProductList-OfferingBody"/>
            <w:ind w:left="-72" w:right="-75"/>
            <w:jc w:val="center"/>
            <w:rPr>
              <w:rStyle w:val="LogoportDoNotTranslate"/>
              <w:sz w:val="14"/>
              <w:szCs w:val="14"/>
            </w:rPr>
          </w:pPr>
          <w:hyperlink w:anchor="GeneralTerms" w:history="1">
            <w:r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4610FA" w:rsidRPr="007F1102" w:rsidRDefault="004610FA"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4610FA" w:rsidRPr="007F1102" w:rsidRDefault="004610FA" w:rsidP="004610FA">
          <w:pPr>
            <w:pStyle w:val="ProductList-OfferingBody"/>
            <w:ind w:left="-72" w:right="-77"/>
            <w:jc w:val="center"/>
            <w:rPr>
              <w:rStyle w:val="LogoportDoNotTranslate"/>
              <w:sz w:val="14"/>
              <w:szCs w:val="14"/>
            </w:rPr>
          </w:pPr>
          <w:hyperlink w:anchor="PrivacyandSecurityTerms" w:history="1">
            <w:r w:rsidRPr="007F1102">
              <w:rPr>
                <w:rStyle w:val="Hyperlink"/>
                <w:sz w:val="14"/>
                <w:szCs w:val="14"/>
              </w:rPr>
              <w:t xml:space="preserve">Условия конфиденциальности </w:t>
            </w:r>
            <w:r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4610FA" w:rsidRPr="007F1102" w:rsidRDefault="004610FA"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4610FA" w:rsidRPr="007F1102" w:rsidRDefault="004610FA" w:rsidP="004610FA">
          <w:pPr>
            <w:pStyle w:val="ProductList-OfferingBody"/>
            <w:ind w:left="-72" w:right="-77"/>
            <w:jc w:val="center"/>
            <w:rPr>
              <w:rStyle w:val="LogoportDoNotTranslate"/>
              <w:sz w:val="14"/>
              <w:szCs w:val="14"/>
            </w:rPr>
          </w:pPr>
          <w:hyperlink w:anchor="OnlineServiceSpecificTerms" w:history="1">
            <w:r w:rsidRPr="007F1102">
              <w:rPr>
                <w:rStyle w:val="Hyperlink"/>
                <w:sz w:val="14"/>
                <w:szCs w:val="14"/>
              </w:rPr>
              <w:t xml:space="preserve">Особые условия для </w:t>
            </w:r>
            <w:r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4610FA" w:rsidRPr="007F1102" w:rsidRDefault="004610FA"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4610FA" w:rsidRPr="007F1102" w:rsidRDefault="004610FA" w:rsidP="004610FA">
          <w:pPr>
            <w:pStyle w:val="ProductList-OfferingBody"/>
            <w:ind w:left="-72" w:right="-76"/>
            <w:jc w:val="center"/>
            <w:rPr>
              <w:rStyle w:val="LogoportDoNotTranslate"/>
              <w:sz w:val="14"/>
              <w:szCs w:val="14"/>
            </w:rPr>
          </w:pPr>
          <w:hyperlink w:anchor="Attachment1" w:history="1">
            <w:r w:rsidRPr="007F1102">
              <w:rPr>
                <w:rStyle w:val="Hyperlink"/>
                <w:sz w:val="14"/>
                <w:szCs w:val="14"/>
              </w:rPr>
              <w:t>Вложение</w:t>
            </w:r>
          </w:hyperlink>
        </w:p>
      </w:tc>
    </w:tr>
  </w:tbl>
  <w:p w14:paraId="11C3B5A7" w14:textId="77777777" w:rsidR="005C17BD" w:rsidRPr="00591643" w:rsidRDefault="005C17BD"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17BD"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5C17BD" w:rsidRPr="00C76DF3" w:rsidRDefault="00B83D0C" w:rsidP="00591643">
          <w:pPr>
            <w:pStyle w:val="ProductList-OfferingBody"/>
            <w:ind w:left="-77" w:right="-73"/>
            <w:jc w:val="center"/>
            <w:rPr>
              <w:color w:val="808080" w:themeColor="background1" w:themeShade="80"/>
              <w:sz w:val="14"/>
              <w:szCs w:val="14"/>
            </w:rPr>
          </w:pPr>
          <w:hyperlink w:anchor="Оглавление" w:history="1">
            <w:r w:rsidR="005C17B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5C17BD" w:rsidRPr="00C76DF3" w:rsidRDefault="005C17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5C17BD" w:rsidRPr="00C76DF3" w:rsidRDefault="00B83D0C" w:rsidP="00591643">
          <w:pPr>
            <w:pStyle w:val="ProductList-OfferingBody"/>
            <w:ind w:left="-72" w:right="-74"/>
            <w:jc w:val="center"/>
            <w:rPr>
              <w:color w:val="808080" w:themeColor="background1" w:themeShade="80"/>
              <w:sz w:val="14"/>
              <w:szCs w:val="14"/>
            </w:rPr>
          </w:pPr>
          <w:hyperlink w:anchor="Введение" w:history="1">
            <w:r w:rsidR="005C17B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5C17BD" w:rsidRPr="00C76DF3" w:rsidRDefault="005C17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5C17BD" w:rsidRPr="00C76DF3" w:rsidRDefault="00B83D0C" w:rsidP="003812FE">
          <w:pPr>
            <w:pStyle w:val="ProductList-OfferingBody"/>
            <w:ind w:left="-72" w:right="-75"/>
            <w:jc w:val="center"/>
            <w:rPr>
              <w:color w:val="808080" w:themeColor="background1" w:themeShade="80"/>
              <w:sz w:val="14"/>
              <w:szCs w:val="14"/>
            </w:rPr>
          </w:pPr>
          <w:hyperlink w:anchor="Общие условия" w:history="1">
            <w:r w:rsidR="005C17B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5C17BD" w:rsidRPr="00C76DF3" w:rsidRDefault="005C17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5C17BD" w:rsidRPr="00C76DF3" w:rsidRDefault="00B83D0C"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5C17B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5C17BD" w:rsidRPr="00C76DF3" w:rsidRDefault="005C17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5C17BD" w:rsidRPr="00C76DF3" w:rsidRDefault="00B83D0C"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5C17BD">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5C17BD" w:rsidRPr="00C76DF3" w:rsidRDefault="005C17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5C17BD" w:rsidRPr="00C76DF3" w:rsidRDefault="00B83D0C" w:rsidP="003812FE">
          <w:pPr>
            <w:pStyle w:val="ProductList-OfferingBody"/>
            <w:ind w:left="-72" w:right="-76"/>
            <w:jc w:val="center"/>
            <w:rPr>
              <w:color w:val="808080" w:themeColor="background1" w:themeShade="80"/>
              <w:sz w:val="14"/>
              <w:szCs w:val="14"/>
            </w:rPr>
          </w:pPr>
          <w:hyperlink w:anchor="Вложение 1" w:history="1">
            <w:r w:rsidR="005C17BD">
              <w:rPr>
                <w:rStyle w:val="Hyperlink"/>
                <w:sz w:val="14"/>
                <w:szCs w:val="14"/>
              </w:rPr>
              <w:t>Вложения</w:t>
            </w:r>
          </w:hyperlink>
        </w:p>
      </w:tc>
    </w:tr>
  </w:tbl>
  <w:p w14:paraId="453509EA" w14:textId="77777777" w:rsidR="005C17BD" w:rsidRPr="00591643" w:rsidRDefault="005C17B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A1737" w:rsidRPr="00C76DF3" w:rsidRDefault="00B83D0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A1737" w:rsidRPr="00C76DF3" w:rsidRDefault="00B83D0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A1737" w:rsidRPr="00C76DF3" w:rsidRDefault="00B83D0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A1737" w:rsidRPr="00C76DF3" w:rsidRDefault="00B83D0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A1737" w:rsidRPr="00C76DF3" w:rsidRDefault="00B83D0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A1737" w:rsidRPr="00C76DF3" w:rsidRDefault="00B83D0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4F20361D" w14:textId="77777777" w:rsidR="00CA1737" w:rsidRPr="00591643" w:rsidRDefault="00CA173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A1737" w:rsidRPr="005A61E7" w:rsidRDefault="00B83D0C" w:rsidP="00A7097A">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A1737" w:rsidRPr="005A61E7" w:rsidRDefault="00CA1737"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A1737" w:rsidRPr="005A61E7" w:rsidRDefault="00B83D0C" w:rsidP="00A7097A">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A1737" w:rsidRPr="005A61E7" w:rsidRDefault="00CA1737"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A1737" w:rsidRPr="005A61E7" w:rsidRDefault="00B83D0C" w:rsidP="00A7097A">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A1737" w:rsidRPr="005A61E7" w:rsidRDefault="00CA1737"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A1737" w:rsidRPr="005A61E7" w:rsidRDefault="00B83D0C" w:rsidP="00A7097A">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A1737" w:rsidRPr="005A61E7" w:rsidRDefault="00B83D0C" w:rsidP="00A7097A">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A1737" w:rsidRPr="005A61E7" w:rsidRDefault="00B83D0C" w:rsidP="00A7097A">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EC8503A" w14:textId="77777777" w:rsidR="00CA1737" w:rsidRPr="00591643" w:rsidRDefault="00CA1737"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A1737" w:rsidRPr="00C76DF3" w:rsidRDefault="00B83D0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A1737" w:rsidRPr="00C76DF3" w:rsidRDefault="00B83D0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A1737" w:rsidRPr="00C76DF3" w:rsidRDefault="00B83D0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A1737" w:rsidRPr="00C76DF3" w:rsidRDefault="00B83D0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A1737" w:rsidRPr="00C76DF3" w:rsidRDefault="00B83D0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A1737" w:rsidRPr="00C76DF3" w:rsidRDefault="00B83D0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7BD42D14" w14:textId="77777777" w:rsidR="00CA1737" w:rsidRPr="00591643" w:rsidRDefault="00CA173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A1737" w:rsidRPr="00C76DF3" w:rsidRDefault="00B83D0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A1737" w:rsidRPr="00C76DF3" w:rsidRDefault="00B83D0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A1737" w:rsidRPr="00C76DF3" w:rsidRDefault="00B83D0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A1737" w:rsidRPr="00C76DF3" w:rsidRDefault="00B83D0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A1737" w:rsidRPr="00C76DF3" w:rsidRDefault="00B83D0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A1737" w:rsidRPr="00C76DF3" w:rsidRDefault="00B83D0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25BDAA98" w14:textId="77777777" w:rsidR="00CA1737" w:rsidRPr="00591643" w:rsidRDefault="00CA173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A1737" w:rsidRPr="00C76DF3" w:rsidRDefault="00B83D0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A1737" w:rsidRPr="00C76DF3" w:rsidRDefault="00B83D0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A1737" w:rsidRPr="00C76DF3" w:rsidRDefault="00B83D0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A1737" w:rsidRPr="00C76DF3" w:rsidRDefault="00B83D0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A1737" w:rsidRPr="00C76DF3" w:rsidRDefault="00B83D0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A1737" w:rsidRPr="00C76DF3" w:rsidRDefault="00B83D0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3B2E6466" w14:textId="77777777" w:rsidR="00CA1737" w:rsidRPr="00591643" w:rsidRDefault="00CA173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A1737" w:rsidRPr="005A61E7" w:rsidRDefault="00B83D0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A1737" w:rsidRPr="005A61E7" w:rsidRDefault="00B83D0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A1737" w:rsidRPr="005A61E7" w:rsidRDefault="00B83D0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A1737" w:rsidRPr="005A61E7" w:rsidRDefault="00B83D0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A1737" w:rsidRPr="005A61E7" w:rsidRDefault="00B83D0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A1737" w:rsidRPr="005A61E7" w:rsidRDefault="00B83D0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88DCF29" w14:textId="77777777" w:rsidR="00CA1737" w:rsidRPr="00E01779" w:rsidRDefault="00CA1737" w:rsidP="00E01779">
    <w:pPr>
      <w:pStyle w:val="Footer"/>
      <w:rPr>
        <w:sz w:val="14"/>
        <w:szCs w:val="14"/>
        <w:lang w:val="en-US" w:eastAsia="en-US" w:bidi="ar-S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A1737" w:rsidRPr="005A61E7" w:rsidRDefault="00B83D0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A1737" w:rsidRPr="005A61E7" w:rsidRDefault="00B83D0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A1737" w:rsidRPr="005A61E7" w:rsidRDefault="00B83D0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A1737" w:rsidRPr="005A61E7" w:rsidRDefault="00B83D0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A1737" w:rsidRPr="005A61E7" w:rsidRDefault="00B83D0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A1737" w:rsidRPr="005A61E7" w:rsidRDefault="00B83D0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6FC41541" w14:textId="77777777" w:rsidR="00CA1737" w:rsidRPr="00E01779" w:rsidRDefault="00CA173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8D5430" w14:textId="77777777" w:rsidR="007A4480" w:rsidRDefault="007A4480" w:rsidP="009A573F">
      <w:pPr>
        <w:spacing w:after="0" w:line="240" w:lineRule="auto"/>
      </w:pPr>
      <w:r>
        <w:separator/>
      </w:r>
    </w:p>
  </w:footnote>
  <w:footnote w:type="continuationSeparator" w:id="0">
    <w:p w14:paraId="0D97A17C" w14:textId="77777777" w:rsidR="007A4480" w:rsidRDefault="007A4480" w:rsidP="009A573F">
      <w:pPr>
        <w:spacing w:after="0" w:line="240" w:lineRule="auto"/>
      </w:pPr>
      <w:r>
        <w:continuationSeparator/>
      </w:r>
    </w:p>
  </w:footnote>
  <w:footnote w:type="continuationNotice" w:id="1">
    <w:p w14:paraId="582C6AEF" w14:textId="77777777" w:rsidR="007A4480" w:rsidRDefault="007A44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A1737" w:rsidRPr="004D27A6" w:rsidRDefault="00CA173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892334"/>
      <w:docPartObj>
        <w:docPartGallery w:val="Page Numbers (Top of Page)"/>
        <w:docPartUnique/>
      </w:docPartObj>
    </w:sdtPr>
    <w:sdtEndPr>
      <w:rPr>
        <w:noProof/>
        <w:sz w:val="16"/>
        <w:szCs w:val="16"/>
      </w:rPr>
    </w:sdtEndPr>
    <w:sdtContent>
      <w:p w14:paraId="7CAC6168" w14:textId="77777777" w:rsidR="004610FA" w:rsidRPr="004610FA" w:rsidRDefault="004610FA"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Pr="004610FA">
              <w:rPr>
                <w:sz w:val="16"/>
              </w:rPr>
              <w:t xml:space="preserve">Условия использования веб-служб в рамках корпоративного лицензирования Microsoft (русский, </w:t>
            </w:r>
            <w:r w:rsidRPr="004610FA">
              <w:rPr>
                <w:sz w:val="16"/>
                <w:szCs w:val="16"/>
              </w:rPr>
              <w:t>май</w:t>
            </w:r>
            <w:r w:rsidRPr="004610FA">
              <w:rPr>
                <w:sz w:val="16"/>
              </w:rPr>
              <w:t xml:space="preserve"> 2019 г.)</w:t>
            </w:r>
          </w:sdtContent>
        </w:sdt>
        <w:r w:rsidRPr="004610FA">
          <w:rPr>
            <w:sz w:val="16"/>
            <w:szCs w:val="16"/>
          </w:rPr>
          <w:tab/>
        </w:r>
        <w:r w:rsidRPr="004610FA">
          <w:rPr>
            <w:sz w:val="16"/>
            <w:szCs w:val="16"/>
          </w:rPr>
          <w:fldChar w:fldCharType="begin"/>
        </w:r>
        <w:r w:rsidRPr="004610FA">
          <w:rPr>
            <w:sz w:val="16"/>
            <w:szCs w:val="16"/>
          </w:rPr>
          <w:instrText xml:space="preserve"> PAGE   \* MERGEFORMAT </w:instrText>
        </w:r>
        <w:r w:rsidRPr="004610FA">
          <w:rPr>
            <w:sz w:val="16"/>
            <w:szCs w:val="16"/>
          </w:rPr>
          <w:fldChar w:fldCharType="separate"/>
        </w:r>
        <w:r>
          <w:rPr>
            <w:sz w:val="16"/>
            <w:szCs w:val="16"/>
          </w:rPr>
          <w:t>2</w:t>
        </w:r>
        <w:r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A56BC96" w:rsidR="00CA1737" w:rsidRPr="004610FA" w:rsidRDefault="00B83D0C"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4610FA" w:rsidRPr="004610FA">
              <w:rPr>
                <w:sz w:val="16"/>
              </w:rPr>
              <w:t xml:space="preserve">Условия использования веб-служб в рамках корпоративного лицензирования Microsoft (русский, </w:t>
            </w:r>
            <w:r w:rsidR="004610FA" w:rsidRPr="004610FA">
              <w:rPr>
                <w:sz w:val="16"/>
                <w:szCs w:val="16"/>
              </w:rPr>
              <w:t>май</w:t>
            </w:r>
            <w:r w:rsidR="004610FA" w:rsidRPr="004610FA">
              <w:rPr>
                <w:sz w:val="16"/>
              </w:rPr>
              <w:t xml:space="preserve"> 2019 г.)</w:t>
            </w:r>
          </w:sdtContent>
        </w:sdt>
        <w:r w:rsidR="00CA1737" w:rsidRPr="004610FA">
          <w:rPr>
            <w:sz w:val="16"/>
            <w:szCs w:val="16"/>
          </w:rPr>
          <w:tab/>
        </w:r>
        <w:r w:rsidR="00CA1737" w:rsidRPr="004610FA">
          <w:rPr>
            <w:sz w:val="16"/>
            <w:szCs w:val="16"/>
          </w:rPr>
          <w:fldChar w:fldCharType="begin"/>
        </w:r>
        <w:r w:rsidR="00CA1737" w:rsidRPr="004610FA">
          <w:rPr>
            <w:sz w:val="16"/>
            <w:szCs w:val="16"/>
          </w:rPr>
          <w:instrText xml:space="preserve"> PAGE   \* MERGEFORMAT </w:instrText>
        </w:r>
        <w:r w:rsidR="00CA1737" w:rsidRPr="004610FA">
          <w:rPr>
            <w:sz w:val="16"/>
            <w:szCs w:val="16"/>
          </w:rPr>
          <w:fldChar w:fldCharType="separate"/>
        </w:r>
        <w:r w:rsidR="00CA1737" w:rsidRPr="004610FA">
          <w:rPr>
            <w:noProof/>
            <w:sz w:val="16"/>
            <w:szCs w:val="16"/>
          </w:rPr>
          <w:t>2</w:t>
        </w:r>
        <w:r w:rsidR="00CA1737"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wvUl1+mrxBHKHsTYtUNL+ZgeYn2BVvrA4QEpgvIltirDfYtaEjp20RD/uOFS9UnI2Pg0XHuie/Kn+5GYlEBmiw==" w:salt="2E9G3ChUzZMIsChOWXdZ/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4480"/>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BC5"/>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s://servicetrust.microsoft.com/" TargetMode="External"/><Relationship Id="rId39" Type="http://schemas.openxmlformats.org/officeDocument/2006/relationships/hyperlink" Target="https://aka.ms/r1j7jq" TargetMode="External"/><Relationship Id="rId21" Type="http://schemas.openxmlformats.org/officeDocument/2006/relationships/hyperlink" Target="file:///C:\Users\v-jumoen\Desktop\Third%20Party%20Program%20Documents\OST\2019\May%202019%20OST\use%20these%20files%20for%20buildback\&#1054;&#1089;&#1086;&#1073;&#1099;&#1077;" TargetMode="External"/><Relationship Id="rId34" Type="http://schemas.openxmlformats.org/officeDocument/2006/relationships/hyperlink" Target="http://azure.microsoft.com/ru-ru/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footer" Target="footer14.xml"/><Relationship Id="rId55" Type="http://schemas.openxmlformats.org/officeDocument/2006/relationships/footer" Target="footer16.xml"/><Relationship Id="rId63" Type="http://schemas.openxmlformats.org/officeDocument/2006/relationships/footer" Target="footer20.xml"/><Relationship Id="rId68" Type="http://schemas.openxmlformats.org/officeDocument/2006/relationships/footer" Target="footer22.xml"/><Relationship Id="rId76" Type="http://schemas.openxmlformats.org/officeDocument/2006/relationships/hyperlink" Target="http://go.microsoft.com/?linkid=9839206" TargetMode="External"/><Relationship Id="rId84" Type="http://schemas.openxmlformats.org/officeDocument/2006/relationships/footer" Target="footer26.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footer" Target="footer10.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go.microsoft.com/?linkid=9839206" TargetMode="External"/><Relationship Id="rId58" Type="http://schemas.openxmlformats.org/officeDocument/2006/relationships/hyperlink" Target="https://aka.ms/bingmapsplatformsdks/" TargetMode="External"/><Relationship Id="rId66" Type="http://schemas.openxmlformats.org/officeDocument/2006/relationships/hyperlink" Target="https://go.microsoft.com/fwlink/?LinkId=521839" TargetMode="Externa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footer" Target="footer25.xm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18.xml"/><Relationship Id="rId82" Type="http://schemas.openxmlformats.org/officeDocument/2006/relationships/hyperlink" Target="http://go.microsoft.com/fwlink/?linkid=248532"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file:///C:\Users\v-jumoen\Desktop\Third%20Party%20Program%20Documents\OST\2019\May%202019%20OST\use%20these%20files%20for%20buildback\&#1054;&#1089;&#1086;&#1073;&#1099;&#1077;" TargetMode="External"/><Relationship Id="rId27" Type="http://schemas.openxmlformats.org/officeDocument/2006/relationships/hyperlink" Target="http://aka.ms/BAA"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43" Type="http://schemas.openxmlformats.org/officeDocument/2006/relationships/footer" Target="footer11.xml"/><Relationship Id="rId48" Type="http://schemas.openxmlformats.org/officeDocument/2006/relationships/hyperlink" Target="https://go.microsoft.com/fwlink/?LinkId=866544&amp;clcid=0x409" TargetMode="External"/><Relationship Id="rId56" Type="http://schemas.openxmlformats.org/officeDocument/2006/relationships/hyperlink" Target="http://www.office.com/sca" TargetMode="External"/><Relationship Id="rId64" Type="http://schemas.openxmlformats.org/officeDocument/2006/relationships/hyperlink" Target="https://aka.ms/bingmapsplatformapistou" TargetMode="External"/><Relationship Id="rId69" Type="http://schemas.openxmlformats.org/officeDocument/2006/relationships/footer" Target="footer23.xm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help.github.com/articles/github-privacy-statement/" TargetMode="External"/><Relationship Id="rId80" Type="http://schemas.openxmlformats.org/officeDocument/2006/relationships/hyperlink" Target="http://go.microsoft.com/?linkid=9710837" TargetMode="External"/><Relationship Id="rId85" Type="http://schemas.openxmlformats.org/officeDocument/2006/relationships/footer" Target="footer2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go.microsoft.com/fwlink/?LinkId=521839"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www.office.com/sca" TargetMode="External"/><Relationship Id="rId62" Type="http://schemas.openxmlformats.org/officeDocument/2006/relationships/footer" Target="footer19.xml"/><Relationship Id="rId70" Type="http://schemas.openxmlformats.org/officeDocument/2006/relationships/hyperlink" Target="https://go.microsoft.com/fwlink/?linkid=868812" TargetMode="External"/><Relationship Id="rId75" Type="http://schemas.openxmlformats.org/officeDocument/2006/relationships/footer" Target="footer24.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s://go.microsoft.com/fwlink/?linkid=870295"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3.xml"/><Relationship Id="rId57" Type="http://schemas.openxmlformats.org/officeDocument/2006/relationships/hyperlink" Target="https://aka.ms/bingmapsplatformapistou"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hyperlink" Target="https://aka.ms/bingmapsplatformsdks/" TargetMode="External"/><Relationship Id="rId73" Type="http://schemas.openxmlformats.org/officeDocument/2006/relationships/hyperlink" Target="https://aka.ms/github_terms"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3E367-0766-4C73-89B3-CBFF2072A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30994</Words>
  <Characters>176672</Characters>
  <Application>Microsoft Office Word</Application>
  <DocSecurity>8</DocSecurity>
  <Lines>1472</Lines>
  <Paragraphs>414</Paragraphs>
  <ScaleCrop>false</ScaleCrop>
  <LinksUpToDate>false</LinksUpToDate>
  <CharactersWithSpaces>207252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2019-05-01T19:18:00Z</dcterms:created>
  <dcterms:modified xsi:type="dcterms:W3CDTF">2019-05-01T19:18:00Z</dcterms:modified>
</cp:coreProperties>
</file>