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77777777"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Условия использования веб-служб</w:t>
      </w:r>
    </w:p>
    <w:p w14:paraId="4BA6A1E4" w14:textId="278C0F03" w:rsidR="004A081D" w:rsidRPr="00A30EE5" w:rsidRDefault="004D27A6" w:rsidP="0071212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A30EE5">
        <w:rPr>
          <w:rFonts w:asciiTheme="majorHAnsi" w:hAnsiTheme="majorHAnsi"/>
          <w:color w:val="FFFFFF" w:themeColor="background1"/>
          <w:sz w:val="72"/>
          <w:szCs w:val="72"/>
        </w:rPr>
        <w:tab/>
        <w:t xml:space="preserve">1 </w:t>
      </w:r>
      <w:r w:rsidR="005F566A">
        <w:rPr>
          <w:rFonts w:asciiTheme="majorHAnsi" w:hAnsiTheme="majorHAnsi"/>
          <w:color w:val="FFFFFF" w:themeColor="background1"/>
          <w:sz w:val="72"/>
          <w:szCs w:val="72"/>
        </w:rPr>
        <w:t xml:space="preserve">сентября </w:t>
      </w:r>
      <w:r w:rsidR="007D64E5" w:rsidRPr="00A30EE5">
        <w:rPr>
          <w:rFonts w:asciiTheme="majorHAnsi" w:hAnsiTheme="majorHAnsi"/>
          <w:color w:val="FFFFFF" w:themeColor="background1"/>
          <w:sz w:val="72"/>
          <w:szCs w:val="72"/>
        </w:rPr>
        <w:t>2016 </w:t>
      </w:r>
      <w:r w:rsidRPr="00A30EE5">
        <w:rPr>
          <w:rFonts w:asciiTheme="majorHAnsi" w:hAnsiTheme="majorHAnsi"/>
          <w:color w:val="FFFFFF" w:themeColor="background1"/>
          <w:sz w:val="72"/>
          <w:szCs w:val="72"/>
        </w:rPr>
        <w:t>г.</w:t>
      </w:r>
      <w:r w:rsidR="004A081D" w:rsidRPr="00A30EE5">
        <w:rPr>
          <w:rFonts w:asciiTheme="majorHAnsi" w:hAnsiTheme="majorHAnsi"/>
          <w:color w:val="FFFFFF" w:themeColor="background1"/>
          <w:sz w:val="72"/>
          <w:szCs w:val="72"/>
        </w:rPr>
        <w:t xml:space="preserve"> </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73906857" w14:textId="56AAB62C" w:rsidR="005F566A"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9903555" w:history="1">
        <w:r w:rsidR="005F566A" w:rsidRPr="004561AE">
          <w:rPr>
            <w:rStyle w:val="Hyperlink"/>
            <w:noProof/>
          </w:rPr>
          <w:t>Введение</w:t>
        </w:r>
        <w:r w:rsidR="005F566A">
          <w:rPr>
            <w:noProof/>
            <w:webHidden/>
          </w:rPr>
          <w:tab/>
        </w:r>
        <w:r w:rsidR="005F566A">
          <w:rPr>
            <w:noProof/>
            <w:webHidden/>
          </w:rPr>
          <w:fldChar w:fldCharType="begin"/>
        </w:r>
        <w:r w:rsidR="005F566A">
          <w:rPr>
            <w:noProof/>
            <w:webHidden/>
          </w:rPr>
          <w:instrText xml:space="preserve"> PAGEREF _Toc459903555 \h </w:instrText>
        </w:r>
        <w:r w:rsidR="005F566A">
          <w:rPr>
            <w:noProof/>
            <w:webHidden/>
          </w:rPr>
        </w:r>
        <w:r w:rsidR="005F566A">
          <w:rPr>
            <w:noProof/>
            <w:webHidden/>
          </w:rPr>
          <w:fldChar w:fldCharType="separate"/>
        </w:r>
        <w:r w:rsidR="005F566A">
          <w:rPr>
            <w:noProof/>
            <w:webHidden/>
          </w:rPr>
          <w:t>3</w:t>
        </w:r>
        <w:r w:rsidR="005F566A">
          <w:rPr>
            <w:noProof/>
            <w:webHidden/>
          </w:rPr>
          <w:fldChar w:fldCharType="end"/>
        </w:r>
      </w:hyperlink>
    </w:p>
    <w:p w14:paraId="05FFB8A3" w14:textId="42520CF1" w:rsidR="005F566A" w:rsidRDefault="00AC04F9">
      <w:pPr>
        <w:pStyle w:val="TOC3"/>
        <w:tabs>
          <w:tab w:val="right" w:leader="dot" w:pos="5030"/>
        </w:tabs>
        <w:rPr>
          <w:rFonts w:eastAsiaTheme="minorEastAsia"/>
          <w:smallCaps w:val="0"/>
          <w:noProof/>
          <w:sz w:val="22"/>
          <w:lang w:val="en-US" w:eastAsia="en-US" w:bidi="ar-SA"/>
        </w:rPr>
      </w:pPr>
      <w:hyperlink w:anchor="_Toc459903556" w:history="1">
        <w:r w:rsidR="005F566A" w:rsidRPr="004561AE">
          <w:rPr>
            <w:rStyle w:val="Hyperlink"/>
            <w:noProof/>
          </w:rPr>
          <w:t>Предыдущие версии</w:t>
        </w:r>
        <w:r w:rsidR="005F566A">
          <w:rPr>
            <w:noProof/>
            <w:webHidden/>
          </w:rPr>
          <w:tab/>
        </w:r>
        <w:r w:rsidR="005F566A">
          <w:rPr>
            <w:noProof/>
            <w:webHidden/>
          </w:rPr>
          <w:fldChar w:fldCharType="begin"/>
        </w:r>
        <w:r w:rsidR="005F566A">
          <w:rPr>
            <w:noProof/>
            <w:webHidden/>
          </w:rPr>
          <w:instrText xml:space="preserve"> PAGEREF _Toc459903556 \h </w:instrText>
        </w:r>
        <w:r w:rsidR="005F566A">
          <w:rPr>
            <w:noProof/>
            <w:webHidden/>
          </w:rPr>
        </w:r>
        <w:r w:rsidR="005F566A">
          <w:rPr>
            <w:noProof/>
            <w:webHidden/>
          </w:rPr>
          <w:fldChar w:fldCharType="separate"/>
        </w:r>
        <w:r w:rsidR="005F566A">
          <w:rPr>
            <w:noProof/>
            <w:webHidden/>
          </w:rPr>
          <w:t>3</w:t>
        </w:r>
        <w:r w:rsidR="005F566A">
          <w:rPr>
            <w:noProof/>
            <w:webHidden/>
          </w:rPr>
          <w:fldChar w:fldCharType="end"/>
        </w:r>
      </w:hyperlink>
    </w:p>
    <w:p w14:paraId="3E5AEF66" w14:textId="1A383AA1" w:rsidR="005F566A" w:rsidRDefault="00AC04F9">
      <w:pPr>
        <w:pStyle w:val="TOC3"/>
        <w:tabs>
          <w:tab w:val="right" w:leader="dot" w:pos="5030"/>
        </w:tabs>
        <w:rPr>
          <w:rFonts w:eastAsiaTheme="minorEastAsia"/>
          <w:smallCaps w:val="0"/>
          <w:noProof/>
          <w:sz w:val="22"/>
          <w:lang w:val="en-US" w:eastAsia="en-US" w:bidi="ar-SA"/>
        </w:rPr>
      </w:pPr>
      <w:hyperlink w:anchor="_Toc459903557" w:history="1">
        <w:r w:rsidR="005F566A" w:rsidRPr="004561AE">
          <w:rPr>
            <w:rStyle w:val="Hyperlink"/>
            <w:noProof/>
          </w:rPr>
          <w:t>Пояснения и сводка изменений</w:t>
        </w:r>
        <w:r w:rsidR="005F566A">
          <w:rPr>
            <w:noProof/>
            <w:webHidden/>
          </w:rPr>
          <w:tab/>
        </w:r>
        <w:r w:rsidR="005F566A">
          <w:rPr>
            <w:noProof/>
            <w:webHidden/>
          </w:rPr>
          <w:fldChar w:fldCharType="begin"/>
        </w:r>
        <w:r w:rsidR="005F566A">
          <w:rPr>
            <w:noProof/>
            <w:webHidden/>
          </w:rPr>
          <w:instrText xml:space="preserve"> PAGEREF _Toc459903557 \h </w:instrText>
        </w:r>
        <w:r w:rsidR="005F566A">
          <w:rPr>
            <w:noProof/>
            <w:webHidden/>
          </w:rPr>
        </w:r>
        <w:r w:rsidR="005F566A">
          <w:rPr>
            <w:noProof/>
            <w:webHidden/>
          </w:rPr>
          <w:fldChar w:fldCharType="separate"/>
        </w:r>
        <w:r w:rsidR="005F566A">
          <w:rPr>
            <w:noProof/>
            <w:webHidden/>
          </w:rPr>
          <w:t>3</w:t>
        </w:r>
        <w:r w:rsidR="005F566A">
          <w:rPr>
            <w:noProof/>
            <w:webHidden/>
          </w:rPr>
          <w:fldChar w:fldCharType="end"/>
        </w:r>
      </w:hyperlink>
    </w:p>
    <w:p w14:paraId="419F0002" w14:textId="69B88A85" w:rsidR="005F566A" w:rsidRDefault="00AC04F9">
      <w:pPr>
        <w:pStyle w:val="TOC1"/>
        <w:tabs>
          <w:tab w:val="right" w:leader="dot" w:pos="5030"/>
        </w:tabs>
        <w:rPr>
          <w:rFonts w:eastAsiaTheme="minorEastAsia"/>
          <w:b w:val="0"/>
          <w:caps w:val="0"/>
          <w:noProof/>
          <w:sz w:val="22"/>
          <w:lang w:val="en-US" w:eastAsia="en-US" w:bidi="ar-SA"/>
        </w:rPr>
      </w:pPr>
      <w:hyperlink w:anchor="_Toc459903558" w:history="1">
        <w:r w:rsidR="005F566A" w:rsidRPr="004561AE">
          <w:rPr>
            <w:rStyle w:val="Hyperlink"/>
            <w:noProof/>
          </w:rPr>
          <w:t>Общие условия</w:t>
        </w:r>
        <w:r w:rsidR="005F566A">
          <w:rPr>
            <w:noProof/>
            <w:webHidden/>
          </w:rPr>
          <w:tab/>
        </w:r>
        <w:r w:rsidR="005F566A">
          <w:rPr>
            <w:noProof/>
            <w:webHidden/>
          </w:rPr>
          <w:fldChar w:fldCharType="begin"/>
        </w:r>
        <w:r w:rsidR="005F566A">
          <w:rPr>
            <w:noProof/>
            <w:webHidden/>
          </w:rPr>
          <w:instrText xml:space="preserve"> PAGEREF _Toc459903558 \h </w:instrText>
        </w:r>
        <w:r w:rsidR="005F566A">
          <w:rPr>
            <w:noProof/>
            <w:webHidden/>
          </w:rPr>
        </w:r>
        <w:r w:rsidR="005F566A">
          <w:rPr>
            <w:noProof/>
            <w:webHidden/>
          </w:rPr>
          <w:fldChar w:fldCharType="separate"/>
        </w:r>
        <w:r w:rsidR="005F566A">
          <w:rPr>
            <w:noProof/>
            <w:webHidden/>
          </w:rPr>
          <w:t>4</w:t>
        </w:r>
        <w:r w:rsidR="005F566A">
          <w:rPr>
            <w:noProof/>
            <w:webHidden/>
          </w:rPr>
          <w:fldChar w:fldCharType="end"/>
        </w:r>
      </w:hyperlink>
    </w:p>
    <w:p w14:paraId="0BD03268" w14:textId="22D55D01" w:rsidR="005F566A" w:rsidRDefault="00AC04F9">
      <w:pPr>
        <w:pStyle w:val="TOC5"/>
        <w:tabs>
          <w:tab w:val="right" w:leader="dot" w:pos="5030"/>
        </w:tabs>
        <w:rPr>
          <w:rFonts w:eastAsiaTheme="minorEastAsia"/>
          <w:noProof/>
          <w:sz w:val="22"/>
          <w:lang w:val="en-US" w:eastAsia="en-US" w:bidi="ar-SA"/>
        </w:rPr>
      </w:pPr>
      <w:hyperlink w:anchor="_Toc459903559" w:history="1">
        <w:r w:rsidR="005F566A" w:rsidRPr="004561AE">
          <w:rPr>
            <w:rStyle w:val="Hyperlink"/>
            <w:noProof/>
          </w:rPr>
          <w:t>Определения</w:t>
        </w:r>
        <w:r w:rsidR="005F566A">
          <w:rPr>
            <w:noProof/>
            <w:webHidden/>
          </w:rPr>
          <w:tab/>
        </w:r>
        <w:r w:rsidR="005F566A">
          <w:rPr>
            <w:noProof/>
            <w:webHidden/>
          </w:rPr>
          <w:fldChar w:fldCharType="begin"/>
        </w:r>
        <w:r w:rsidR="005F566A">
          <w:rPr>
            <w:noProof/>
            <w:webHidden/>
          </w:rPr>
          <w:instrText xml:space="preserve"> PAGEREF _Toc459903559 \h </w:instrText>
        </w:r>
        <w:r w:rsidR="005F566A">
          <w:rPr>
            <w:noProof/>
            <w:webHidden/>
          </w:rPr>
        </w:r>
        <w:r w:rsidR="005F566A">
          <w:rPr>
            <w:noProof/>
            <w:webHidden/>
          </w:rPr>
          <w:fldChar w:fldCharType="separate"/>
        </w:r>
        <w:r w:rsidR="005F566A">
          <w:rPr>
            <w:noProof/>
            <w:webHidden/>
          </w:rPr>
          <w:t>4</w:t>
        </w:r>
        <w:r w:rsidR="005F566A">
          <w:rPr>
            <w:noProof/>
            <w:webHidden/>
          </w:rPr>
          <w:fldChar w:fldCharType="end"/>
        </w:r>
      </w:hyperlink>
    </w:p>
    <w:p w14:paraId="4D2A85EA" w14:textId="4ACEE383" w:rsidR="005F566A" w:rsidRDefault="00AC04F9">
      <w:pPr>
        <w:pStyle w:val="TOC5"/>
        <w:tabs>
          <w:tab w:val="right" w:leader="dot" w:pos="5030"/>
        </w:tabs>
        <w:rPr>
          <w:rFonts w:eastAsiaTheme="minorEastAsia"/>
          <w:noProof/>
          <w:sz w:val="22"/>
          <w:lang w:val="en-US" w:eastAsia="en-US" w:bidi="ar-SA"/>
        </w:rPr>
      </w:pPr>
      <w:hyperlink w:anchor="_Toc459903560" w:history="1">
        <w:r w:rsidR="005F566A" w:rsidRPr="004561AE">
          <w:rPr>
            <w:rStyle w:val="Hyperlink"/>
            <w:noProof/>
          </w:rPr>
          <w:t>Обновления Условий использования веб-служб</w:t>
        </w:r>
        <w:r w:rsidR="005F566A">
          <w:rPr>
            <w:noProof/>
            <w:webHidden/>
          </w:rPr>
          <w:tab/>
        </w:r>
        <w:r w:rsidR="005F566A">
          <w:rPr>
            <w:noProof/>
            <w:webHidden/>
          </w:rPr>
          <w:fldChar w:fldCharType="begin"/>
        </w:r>
        <w:r w:rsidR="005F566A">
          <w:rPr>
            <w:noProof/>
            <w:webHidden/>
          </w:rPr>
          <w:instrText xml:space="preserve"> PAGEREF _Toc459903560 \h </w:instrText>
        </w:r>
        <w:r w:rsidR="005F566A">
          <w:rPr>
            <w:noProof/>
            <w:webHidden/>
          </w:rPr>
        </w:r>
        <w:r w:rsidR="005F566A">
          <w:rPr>
            <w:noProof/>
            <w:webHidden/>
          </w:rPr>
          <w:fldChar w:fldCharType="separate"/>
        </w:r>
        <w:r w:rsidR="005F566A">
          <w:rPr>
            <w:noProof/>
            <w:webHidden/>
          </w:rPr>
          <w:t>4</w:t>
        </w:r>
        <w:r w:rsidR="005F566A">
          <w:rPr>
            <w:noProof/>
            <w:webHidden/>
          </w:rPr>
          <w:fldChar w:fldCharType="end"/>
        </w:r>
      </w:hyperlink>
    </w:p>
    <w:p w14:paraId="73603C72" w14:textId="2F76713B" w:rsidR="005F566A" w:rsidRDefault="00AC04F9">
      <w:pPr>
        <w:pStyle w:val="TOC5"/>
        <w:tabs>
          <w:tab w:val="right" w:leader="dot" w:pos="5030"/>
        </w:tabs>
        <w:rPr>
          <w:rFonts w:eastAsiaTheme="minorEastAsia"/>
          <w:noProof/>
          <w:sz w:val="22"/>
          <w:lang w:val="en-US" w:eastAsia="en-US" w:bidi="ar-SA"/>
        </w:rPr>
      </w:pPr>
      <w:hyperlink w:anchor="_Toc459903561" w:history="1">
        <w:r w:rsidR="005F566A" w:rsidRPr="004561AE">
          <w:rPr>
            <w:rStyle w:val="Hyperlink"/>
            <w:noProof/>
          </w:rPr>
          <w:t>Изменения и доступность веб-служб</w:t>
        </w:r>
        <w:r w:rsidR="005F566A">
          <w:rPr>
            <w:noProof/>
            <w:webHidden/>
          </w:rPr>
          <w:tab/>
        </w:r>
        <w:r w:rsidR="005F566A">
          <w:rPr>
            <w:noProof/>
            <w:webHidden/>
          </w:rPr>
          <w:fldChar w:fldCharType="begin"/>
        </w:r>
        <w:r w:rsidR="005F566A">
          <w:rPr>
            <w:noProof/>
            <w:webHidden/>
          </w:rPr>
          <w:instrText xml:space="preserve"> PAGEREF _Toc459903561 \h </w:instrText>
        </w:r>
        <w:r w:rsidR="005F566A">
          <w:rPr>
            <w:noProof/>
            <w:webHidden/>
          </w:rPr>
        </w:r>
        <w:r w:rsidR="005F566A">
          <w:rPr>
            <w:noProof/>
            <w:webHidden/>
          </w:rPr>
          <w:fldChar w:fldCharType="separate"/>
        </w:r>
        <w:r w:rsidR="005F566A">
          <w:rPr>
            <w:noProof/>
            <w:webHidden/>
          </w:rPr>
          <w:t>4</w:t>
        </w:r>
        <w:r w:rsidR="005F566A">
          <w:rPr>
            <w:noProof/>
            <w:webHidden/>
          </w:rPr>
          <w:fldChar w:fldCharType="end"/>
        </w:r>
      </w:hyperlink>
    </w:p>
    <w:p w14:paraId="4DFBC478" w14:textId="61B14998" w:rsidR="005F566A" w:rsidRDefault="00AC04F9">
      <w:pPr>
        <w:pStyle w:val="TOC5"/>
        <w:tabs>
          <w:tab w:val="right" w:leader="dot" w:pos="5030"/>
        </w:tabs>
        <w:rPr>
          <w:rFonts w:eastAsiaTheme="minorEastAsia"/>
          <w:noProof/>
          <w:sz w:val="22"/>
          <w:lang w:val="en-US" w:eastAsia="en-US" w:bidi="ar-SA"/>
        </w:rPr>
      </w:pPr>
      <w:hyperlink w:anchor="_Toc459903562" w:history="1">
        <w:r w:rsidR="005F566A" w:rsidRPr="004561AE">
          <w:rPr>
            <w:rStyle w:val="Hyperlink"/>
            <w:noProof/>
          </w:rPr>
          <w:t>Хранение данных</w:t>
        </w:r>
        <w:r w:rsidR="005F566A">
          <w:rPr>
            <w:noProof/>
            <w:webHidden/>
          </w:rPr>
          <w:tab/>
        </w:r>
        <w:r w:rsidR="005F566A">
          <w:rPr>
            <w:noProof/>
            <w:webHidden/>
          </w:rPr>
          <w:fldChar w:fldCharType="begin"/>
        </w:r>
        <w:r w:rsidR="005F566A">
          <w:rPr>
            <w:noProof/>
            <w:webHidden/>
          </w:rPr>
          <w:instrText xml:space="preserve"> PAGEREF _Toc459903562 \h </w:instrText>
        </w:r>
        <w:r w:rsidR="005F566A">
          <w:rPr>
            <w:noProof/>
            <w:webHidden/>
          </w:rPr>
        </w:r>
        <w:r w:rsidR="005F566A">
          <w:rPr>
            <w:noProof/>
            <w:webHidden/>
          </w:rPr>
          <w:fldChar w:fldCharType="separate"/>
        </w:r>
        <w:r w:rsidR="005F566A">
          <w:rPr>
            <w:noProof/>
            <w:webHidden/>
          </w:rPr>
          <w:t>5</w:t>
        </w:r>
        <w:r w:rsidR="005F566A">
          <w:rPr>
            <w:noProof/>
            <w:webHidden/>
          </w:rPr>
          <w:fldChar w:fldCharType="end"/>
        </w:r>
      </w:hyperlink>
    </w:p>
    <w:p w14:paraId="4EAD0E87" w14:textId="5875D0E1" w:rsidR="005F566A" w:rsidRDefault="00AC04F9">
      <w:pPr>
        <w:pStyle w:val="TOC5"/>
        <w:tabs>
          <w:tab w:val="right" w:leader="dot" w:pos="5030"/>
        </w:tabs>
        <w:rPr>
          <w:rFonts w:eastAsiaTheme="minorEastAsia"/>
          <w:noProof/>
          <w:sz w:val="22"/>
          <w:lang w:val="en-US" w:eastAsia="en-US" w:bidi="ar-SA"/>
        </w:rPr>
      </w:pPr>
      <w:hyperlink w:anchor="_Toc459903563" w:history="1">
        <w:r w:rsidR="005F566A" w:rsidRPr="004561AE">
          <w:rPr>
            <w:rStyle w:val="Hyperlink"/>
            <w:noProof/>
          </w:rPr>
          <w:t>Использование ПО с веб-службами</w:t>
        </w:r>
        <w:r w:rsidR="005F566A">
          <w:rPr>
            <w:noProof/>
            <w:webHidden/>
          </w:rPr>
          <w:tab/>
        </w:r>
        <w:r w:rsidR="005F566A">
          <w:rPr>
            <w:noProof/>
            <w:webHidden/>
          </w:rPr>
          <w:fldChar w:fldCharType="begin"/>
        </w:r>
        <w:r w:rsidR="005F566A">
          <w:rPr>
            <w:noProof/>
            <w:webHidden/>
          </w:rPr>
          <w:instrText xml:space="preserve"> PAGEREF _Toc459903563 \h </w:instrText>
        </w:r>
        <w:r w:rsidR="005F566A">
          <w:rPr>
            <w:noProof/>
            <w:webHidden/>
          </w:rPr>
        </w:r>
        <w:r w:rsidR="005F566A">
          <w:rPr>
            <w:noProof/>
            <w:webHidden/>
          </w:rPr>
          <w:fldChar w:fldCharType="separate"/>
        </w:r>
        <w:r w:rsidR="005F566A">
          <w:rPr>
            <w:noProof/>
            <w:webHidden/>
          </w:rPr>
          <w:t>5</w:t>
        </w:r>
        <w:r w:rsidR="005F566A">
          <w:rPr>
            <w:noProof/>
            <w:webHidden/>
          </w:rPr>
          <w:fldChar w:fldCharType="end"/>
        </w:r>
      </w:hyperlink>
    </w:p>
    <w:p w14:paraId="60133033" w14:textId="0566AC8C" w:rsidR="005F566A" w:rsidRDefault="00AC04F9">
      <w:pPr>
        <w:pStyle w:val="TOC5"/>
        <w:tabs>
          <w:tab w:val="right" w:leader="dot" w:pos="5030"/>
        </w:tabs>
        <w:rPr>
          <w:rFonts w:eastAsiaTheme="minorEastAsia"/>
          <w:noProof/>
          <w:sz w:val="22"/>
          <w:lang w:val="en-US" w:eastAsia="en-US" w:bidi="ar-SA"/>
        </w:rPr>
      </w:pPr>
      <w:hyperlink w:anchor="_Toc459903564" w:history="1">
        <w:r w:rsidR="005F566A" w:rsidRPr="004561AE">
          <w:rPr>
            <w:rStyle w:val="Hyperlink"/>
            <w:noProof/>
          </w:rPr>
          <w:t>Продукты, производимые не Microsoft</w:t>
        </w:r>
        <w:r w:rsidR="005F566A">
          <w:rPr>
            <w:noProof/>
            <w:webHidden/>
          </w:rPr>
          <w:tab/>
        </w:r>
        <w:r w:rsidR="005F566A">
          <w:rPr>
            <w:noProof/>
            <w:webHidden/>
          </w:rPr>
          <w:fldChar w:fldCharType="begin"/>
        </w:r>
        <w:r w:rsidR="005F566A">
          <w:rPr>
            <w:noProof/>
            <w:webHidden/>
          </w:rPr>
          <w:instrText xml:space="preserve"> PAGEREF _Toc459903564 \h </w:instrText>
        </w:r>
        <w:r w:rsidR="005F566A">
          <w:rPr>
            <w:noProof/>
            <w:webHidden/>
          </w:rPr>
        </w:r>
        <w:r w:rsidR="005F566A">
          <w:rPr>
            <w:noProof/>
            <w:webHidden/>
          </w:rPr>
          <w:fldChar w:fldCharType="separate"/>
        </w:r>
        <w:r w:rsidR="005F566A">
          <w:rPr>
            <w:noProof/>
            <w:webHidden/>
          </w:rPr>
          <w:t>5</w:t>
        </w:r>
        <w:r w:rsidR="005F566A">
          <w:rPr>
            <w:noProof/>
            <w:webHidden/>
          </w:rPr>
          <w:fldChar w:fldCharType="end"/>
        </w:r>
      </w:hyperlink>
    </w:p>
    <w:p w14:paraId="5B2D0897" w14:textId="59DDC2AF" w:rsidR="005F566A" w:rsidRDefault="00AC04F9">
      <w:pPr>
        <w:pStyle w:val="TOC5"/>
        <w:tabs>
          <w:tab w:val="right" w:leader="dot" w:pos="5030"/>
        </w:tabs>
        <w:rPr>
          <w:rFonts w:eastAsiaTheme="minorEastAsia"/>
          <w:noProof/>
          <w:sz w:val="22"/>
          <w:lang w:val="en-US" w:eastAsia="en-US" w:bidi="ar-SA"/>
        </w:rPr>
      </w:pPr>
      <w:hyperlink w:anchor="_Toc459903565" w:history="1">
        <w:r w:rsidR="005F566A" w:rsidRPr="004561AE">
          <w:rPr>
            <w:rStyle w:val="Hyperlink"/>
            <w:noProof/>
          </w:rPr>
          <w:t>Правила допустимого использования</w:t>
        </w:r>
        <w:r w:rsidR="005F566A">
          <w:rPr>
            <w:noProof/>
            <w:webHidden/>
          </w:rPr>
          <w:tab/>
        </w:r>
        <w:r w:rsidR="005F566A">
          <w:rPr>
            <w:noProof/>
            <w:webHidden/>
          </w:rPr>
          <w:fldChar w:fldCharType="begin"/>
        </w:r>
        <w:r w:rsidR="005F566A">
          <w:rPr>
            <w:noProof/>
            <w:webHidden/>
          </w:rPr>
          <w:instrText xml:space="preserve"> PAGEREF _Toc459903565 \h </w:instrText>
        </w:r>
        <w:r w:rsidR="005F566A">
          <w:rPr>
            <w:noProof/>
            <w:webHidden/>
          </w:rPr>
        </w:r>
        <w:r w:rsidR="005F566A">
          <w:rPr>
            <w:noProof/>
            <w:webHidden/>
          </w:rPr>
          <w:fldChar w:fldCharType="separate"/>
        </w:r>
        <w:r w:rsidR="005F566A">
          <w:rPr>
            <w:noProof/>
            <w:webHidden/>
          </w:rPr>
          <w:t>5</w:t>
        </w:r>
        <w:r w:rsidR="005F566A">
          <w:rPr>
            <w:noProof/>
            <w:webHidden/>
          </w:rPr>
          <w:fldChar w:fldCharType="end"/>
        </w:r>
      </w:hyperlink>
    </w:p>
    <w:p w14:paraId="69AF708E" w14:textId="4EBD75AF" w:rsidR="005F566A" w:rsidRDefault="00AC04F9">
      <w:pPr>
        <w:pStyle w:val="TOC5"/>
        <w:tabs>
          <w:tab w:val="right" w:leader="dot" w:pos="5030"/>
        </w:tabs>
        <w:rPr>
          <w:rFonts w:eastAsiaTheme="minorEastAsia"/>
          <w:noProof/>
          <w:sz w:val="22"/>
          <w:lang w:val="en-US" w:eastAsia="en-US" w:bidi="ar-SA"/>
        </w:rPr>
      </w:pPr>
      <w:hyperlink w:anchor="_Toc459903566" w:history="1">
        <w:r w:rsidR="005F566A" w:rsidRPr="004561AE">
          <w:rPr>
            <w:rStyle w:val="Hyperlink"/>
            <w:noProof/>
          </w:rPr>
          <w:t>Технические ограничения</w:t>
        </w:r>
        <w:r w:rsidR="005F566A">
          <w:rPr>
            <w:noProof/>
            <w:webHidden/>
          </w:rPr>
          <w:tab/>
        </w:r>
        <w:r w:rsidR="005F566A">
          <w:rPr>
            <w:noProof/>
            <w:webHidden/>
          </w:rPr>
          <w:fldChar w:fldCharType="begin"/>
        </w:r>
        <w:r w:rsidR="005F566A">
          <w:rPr>
            <w:noProof/>
            <w:webHidden/>
          </w:rPr>
          <w:instrText xml:space="preserve"> PAGEREF _Toc459903566 \h </w:instrText>
        </w:r>
        <w:r w:rsidR="005F566A">
          <w:rPr>
            <w:noProof/>
            <w:webHidden/>
          </w:rPr>
        </w:r>
        <w:r w:rsidR="005F566A">
          <w:rPr>
            <w:noProof/>
            <w:webHidden/>
          </w:rPr>
          <w:fldChar w:fldCharType="separate"/>
        </w:r>
        <w:r w:rsidR="005F566A">
          <w:rPr>
            <w:noProof/>
            <w:webHidden/>
          </w:rPr>
          <w:t>6</w:t>
        </w:r>
        <w:r w:rsidR="005F566A">
          <w:rPr>
            <w:noProof/>
            <w:webHidden/>
          </w:rPr>
          <w:fldChar w:fldCharType="end"/>
        </w:r>
      </w:hyperlink>
    </w:p>
    <w:p w14:paraId="0A7DE06A" w14:textId="247DB60B" w:rsidR="005F566A" w:rsidRDefault="00AC04F9">
      <w:pPr>
        <w:pStyle w:val="TOC5"/>
        <w:tabs>
          <w:tab w:val="right" w:leader="dot" w:pos="5030"/>
        </w:tabs>
        <w:rPr>
          <w:rFonts w:eastAsiaTheme="minorEastAsia"/>
          <w:noProof/>
          <w:sz w:val="22"/>
          <w:lang w:val="en-US" w:eastAsia="en-US" w:bidi="ar-SA"/>
        </w:rPr>
      </w:pPr>
      <w:hyperlink w:anchor="_Toc459903567" w:history="1">
        <w:r w:rsidR="005F566A" w:rsidRPr="004561AE">
          <w:rPr>
            <w:rStyle w:val="Hyperlink"/>
            <w:noProof/>
          </w:rPr>
          <w:t>Соблюдение законодательства</w:t>
        </w:r>
        <w:r w:rsidR="005F566A">
          <w:rPr>
            <w:noProof/>
            <w:webHidden/>
          </w:rPr>
          <w:tab/>
        </w:r>
        <w:r w:rsidR="005F566A">
          <w:rPr>
            <w:noProof/>
            <w:webHidden/>
          </w:rPr>
          <w:fldChar w:fldCharType="begin"/>
        </w:r>
        <w:r w:rsidR="005F566A">
          <w:rPr>
            <w:noProof/>
            <w:webHidden/>
          </w:rPr>
          <w:instrText xml:space="preserve"> PAGEREF _Toc459903567 \h </w:instrText>
        </w:r>
        <w:r w:rsidR="005F566A">
          <w:rPr>
            <w:noProof/>
            <w:webHidden/>
          </w:rPr>
        </w:r>
        <w:r w:rsidR="005F566A">
          <w:rPr>
            <w:noProof/>
            <w:webHidden/>
          </w:rPr>
          <w:fldChar w:fldCharType="separate"/>
        </w:r>
        <w:r w:rsidR="005F566A">
          <w:rPr>
            <w:noProof/>
            <w:webHidden/>
          </w:rPr>
          <w:t>6</w:t>
        </w:r>
        <w:r w:rsidR="005F566A">
          <w:rPr>
            <w:noProof/>
            <w:webHidden/>
          </w:rPr>
          <w:fldChar w:fldCharType="end"/>
        </w:r>
      </w:hyperlink>
    </w:p>
    <w:p w14:paraId="1A16FA68" w14:textId="6F06A9DC" w:rsidR="005F566A" w:rsidRDefault="00AC04F9">
      <w:pPr>
        <w:pStyle w:val="TOC5"/>
        <w:tabs>
          <w:tab w:val="right" w:leader="dot" w:pos="5030"/>
        </w:tabs>
        <w:rPr>
          <w:rFonts w:eastAsiaTheme="minorEastAsia"/>
          <w:noProof/>
          <w:sz w:val="22"/>
          <w:lang w:val="en-US" w:eastAsia="en-US" w:bidi="ar-SA"/>
        </w:rPr>
      </w:pPr>
      <w:hyperlink w:anchor="_Toc459903568" w:history="1">
        <w:r w:rsidR="005F566A" w:rsidRPr="004561AE">
          <w:rPr>
            <w:rStyle w:val="Hyperlink"/>
            <w:noProof/>
          </w:rPr>
          <w:t>Службы импортирования/экспортирования</w:t>
        </w:r>
        <w:r w:rsidR="005F566A">
          <w:rPr>
            <w:noProof/>
            <w:webHidden/>
          </w:rPr>
          <w:tab/>
        </w:r>
        <w:r w:rsidR="005F566A">
          <w:rPr>
            <w:noProof/>
            <w:webHidden/>
          </w:rPr>
          <w:fldChar w:fldCharType="begin"/>
        </w:r>
        <w:r w:rsidR="005F566A">
          <w:rPr>
            <w:noProof/>
            <w:webHidden/>
          </w:rPr>
          <w:instrText xml:space="preserve"> PAGEREF _Toc459903568 \h </w:instrText>
        </w:r>
        <w:r w:rsidR="005F566A">
          <w:rPr>
            <w:noProof/>
            <w:webHidden/>
          </w:rPr>
        </w:r>
        <w:r w:rsidR="005F566A">
          <w:rPr>
            <w:noProof/>
            <w:webHidden/>
          </w:rPr>
          <w:fldChar w:fldCharType="separate"/>
        </w:r>
        <w:r w:rsidR="005F566A">
          <w:rPr>
            <w:noProof/>
            <w:webHidden/>
          </w:rPr>
          <w:t>6</w:t>
        </w:r>
        <w:r w:rsidR="005F566A">
          <w:rPr>
            <w:noProof/>
            <w:webHidden/>
          </w:rPr>
          <w:fldChar w:fldCharType="end"/>
        </w:r>
      </w:hyperlink>
    </w:p>
    <w:p w14:paraId="7E912E96" w14:textId="0B3597C5" w:rsidR="005F566A" w:rsidRDefault="00AC04F9">
      <w:pPr>
        <w:pStyle w:val="TOC5"/>
        <w:tabs>
          <w:tab w:val="right" w:leader="dot" w:pos="5030"/>
        </w:tabs>
        <w:rPr>
          <w:rFonts w:eastAsiaTheme="minorEastAsia"/>
          <w:noProof/>
          <w:sz w:val="22"/>
          <w:lang w:val="en-US" w:eastAsia="en-US" w:bidi="ar-SA"/>
        </w:rPr>
      </w:pPr>
      <w:hyperlink w:anchor="_Toc459903569" w:history="1">
        <w:r w:rsidR="005F566A" w:rsidRPr="004561AE">
          <w:rPr>
            <w:rStyle w:val="Hyperlink"/>
            <w:noProof/>
          </w:rPr>
          <w:t>Электронные уведомления</w:t>
        </w:r>
        <w:r w:rsidR="005F566A">
          <w:rPr>
            <w:noProof/>
            <w:webHidden/>
          </w:rPr>
          <w:tab/>
        </w:r>
        <w:r w:rsidR="005F566A">
          <w:rPr>
            <w:noProof/>
            <w:webHidden/>
          </w:rPr>
          <w:fldChar w:fldCharType="begin"/>
        </w:r>
        <w:r w:rsidR="005F566A">
          <w:rPr>
            <w:noProof/>
            <w:webHidden/>
          </w:rPr>
          <w:instrText xml:space="preserve"> PAGEREF _Toc459903569 \h </w:instrText>
        </w:r>
        <w:r w:rsidR="005F566A">
          <w:rPr>
            <w:noProof/>
            <w:webHidden/>
          </w:rPr>
        </w:r>
        <w:r w:rsidR="005F566A">
          <w:rPr>
            <w:noProof/>
            <w:webHidden/>
          </w:rPr>
          <w:fldChar w:fldCharType="separate"/>
        </w:r>
        <w:r w:rsidR="005F566A">
          <w:rPr>
            <w:noProof/>
            <w:webHidden/>
          </w:rPr>
          <w:t>6</w:t>
        </w:r>
        <w:r w:rsidR="005F566A">
          <w:rPr>
            <w:noProof/>
            <w:webHidden/>
          </w:rPr>
          <w:fldChar w:fldCharType="end"/>
        </w:r>
      </w:hyperlink>
    </w:p>
    <w:p w14:paraId="22B52349" w14:textId="75C47E22" w:rsidR="005F566A" w:rsidRDefault="00AC04F9">
      <w:pPr>
        <w:pStyle w:val="TOC5"/>
        <w:tabs>
          <w:tab w:val="right" w:leader="dot" w:pos="5030"/>
        </w:tabs>
        <w:rPr>
          <w:rFonts w:eastAsiaTheme="minorEastAsia"/>
          <w:noProof/>
          <w:sz w:val="22"/>
          <w:lang w:val="en-US" w:eastAsia="en-US" w:bidi="ar-SA"/>
        </w:rPr>
      </w:pPr>
      <w:hyperlink w:anchor="_Toc459903570" w:history="1">
        <w:r w:rsidR="005F566A" w:rsidRPr="004561AE">
          <w:rPr>
            <w:rStyle w:val="Hyperlink"/>
            <w:noProof/>
          </w:rPr>
          <w:t>Передача лицензии</w:t>
        </w:r>
        <w:r w:rsidR="005F566A">
          <w:rPr>
            <w:noProof/>
            <w:webHidden/>
          </w:rPr>
          <w:tab/>
        </w:r>
        <w:r w:rsidR="005F566A">
          <w:rPr>
            <w:noProof/>
            <w:webHidden/>
          </w:rPr>
          <w:fldChar w:fldCharType="begin"/>
        </w:r>
        <w:r w:rsidR="005F566A">
          <w:rPr>
            <w:noProof/>
            <w:webHidden/>
          </w:rPr>
          <w:instrText xml:space="preserve"> PAGEREF _Toc459903570 \h </w:instrText>
        </w:r>
        <w:r w:rsidR="005F566A">
          <w:rPr>
            <w:noProof/>
            <w:webHidden/>
          </w:rPr>
        </w:r>
        <w:r w:rsidR="005F566A">
          <w:rPr>
            <w:noProof/>
            <w:webHidden/>
          </w:rPr>
          <w:fldChar w:fldCharType="separate"/>
        </w:r>
        <w:r w:rsidR="005F566A">
          <w:rPr>
            <w:noProof/>
            <w:webHidden/>
          </w:rPr>
          <w:t>6</w:t>
        </w:r>
        <w:r w:rsidR="005F566A">
          <w:rPr>
            <w:noProof/>
            <w:webHidden/>
          </w:rPr>
          <w:fldChar w:fldCharType="end"/>
        </w:r>
      </w:hyperlink>
    </w:p>
    <w:p w14:paraId="1A17657D" w14:textId="32905B5F" w:rsidR="005F566A" w:rsidRDefault="00AC04F9">
      <w:pPr>
        <w:pStyle w:val="TOC5"/>
        <w:tabs>
          <w:tab w:val="right" w:leader="dot" w:pos="5030"/>
        </w:tabs>
        <w:rPr>
          <w:rFonts w:eastAsiaTheme="minorEastAsia"/>
          <w:noProof/>
          <w:sz w:val="22"/>
          <w:lang w:val="en-US" w:eastAsia="en-US" w:bidi="ar-SA"/>
        </w:rPr>
      </w:pPr>
      <w:hyperlink w:anchor="_Toc459903571" w:history="1">
        <w:r w:rsidR="005F566A" w:rsidRPr="004561AE">
          <w:rPr>
            <w:rStyle w:val="Hyperlink"/>
            <w:noProof/>
          </w:rPr>
          <w:t>Шрифты</w:t>
        </w:r>
        <w:r w:rsidR="005F566A">
          <w:rPr>
            <w:noProof/>
            <w:webHidden/>
          </w:rPr>
          <w:tab/>
        </w:r>
        <w:r w:rsidR="005F566A">
          <w:rPr>
            <w:noProof/>
            <w:webHidden/>
          </w:rPr>
          <w:fldChar w:fldCharType="begin"/>
        </w:r>
        <w:r w:rsidR="005F566A">
          <w:rPr>
            <w:noProof/>
            <w:webHidden/>
          </w:rPr>
          <w:instrText xml:space="preserve"> PAGEREF _Toc459903571 \h </w:instrText>
        </w:r>
        <w:r w:rsidR="005F566A">
          <w:rPr>
            <w:noProof/>
            <w:webHidden/>
          </w:rPr>
        </w:r>
        <w:r w:rsidR="005F566A">
          <w:rPr>
            <w:noProof/>
            <w:webHidden/>
          </w:rPr>
          <w:fldChar w:fldCharType="separate"/>
        </w:r>
        <w:r w:rsidR="005F566A">
          <w:rPr>
            <w:noProof/>
            <w:webHidden/>
          </w:rPr>
          <w:t>6</w:t>
        </w:r>
        <w:r w:rsidR="005F566A">
          <w:rPr>
            <w:noProof/>
            <w:webHidden/>
          </w:rPr>
          <w:fldChar w:fldCharType="end"/>
        </w:r>
      </w:hyperlink>
    </w:p>
    <w:p w14:paraId="0E9D2835" w14:textId="2FCA9A9F" w:rsidR="005F566A" w:rsidRDefault="00AC04F9">
      <w:pPr>
        <w:pStyle w:val="TOC5"/>
        <w:tabs>
          <w:tab w:val="right" w:leader="dot" w:pos="5030"/>
        </w:tabs>
        <w:rPr>
          <w:rFonts w:eastAsiaTheme="minorEastAsia"/>
          <w:noProof/>
          <w:sz w:val="22"/>
          <w:lang w:val="en-US" w:eastAsia="en-US" w:bidi="ar-SA"/>
        </w:rPr>
      </w:pPr>
      <w:hyperlink w:anchor="_Toc459903572" w:history="1">
        <w:r w:rsidR="005F566A" w:rsidRPr="004561AE">
          <w:rPr>
            <w:rStyle w:val="Hyperlink"/>
            <w:noProof/>
          </w:rPr>
          <w:t>Мультиплексирование</w:t>
        </w:r>
        <w:r w:rsidR="005F566A">
          <w:rPr>
            <w:noProof/>
            <w:webHidden/>
          </w:rPr>
          <w:tab/>
        </w:r>
        <w:r w:rsidR="005F566A">
          <w:rPr>
            <w:noProof/>
            <w:webHidden/>
          </w:rPr>
          <w:fldChar w:fldCharType="begin"/>
        </w:r>
        <w:r w:rsidR="005F566A">
          <w:rPr>
            <w:noProof/>
            <w:webHidden/>
          </w:rPr>
          <w:instrText xml:space="preserve"> PAGEREF _Toc459903572 \h </w:instrText>
        </w:r>
        <w:r w:rsidR="005F566A">
          <w:rPr>
            <w:noProof/>
            <w:webHidden/>
          </w:rPr>
        </w:r>
        <w:r w:rsidR="005F566A">
          <w:rPr>
            <w:noProof/>
            <w:webHidden/>
          </w:rPr>
          <w:fldChar w:fldCharType="separate"/>
        </w:r>
        <w:r w:rsidR="005F566A">
          <w:rPr>
            <w:noProof/>
            <w:webHidden/>
          </w:rPr>
          <w:t>6</w:t>
        </w:r>
        <w:r w:rsidR="005F566A">
          <w:rPr>
            <w:noProof/>
            <w:webHidden/>
          </w:rPr>
          <w:fldChar w:fldCharType="end"/>
        </w:r>
      </w:hyperlink>
    </w:p>
    <w:p w14:paraId="3E1C2AC8" w14:textId="0660EE69" w:rsidR="005F566A" w:rsidRDefault="00AC04F9">
      <w:pPr>
        <w:pStyle w:val="TOC1"/>
        <w:tabs>
          <w:tab w:val="right" w:leader="dot" w:pos="5030"/>
        </w:tabs>
        <w:rPr>
          <w:rFonts w:eastAsiaTheme="minorEastAsia"/>
          <w:b w:val="0"/>
          <w:caps w:val="0"/>
          <w:noProof/>
          <w:sz w:val="22"/>
          <w:lang w:val="en-US" w:eastAsia="en-US" w:bidi="ar-SA"/>
        </w:rPr>
      </w:pPr>
      <w:hyperlink w:anchor="_Toc459903573" w:history="1">
        <w:r w:rsidR="005F566A" w:rsidRPr="004561AE">
          <w:rPr>
            <w:rStyle w:val="Hyperlink"/>
            <w:noProof/>
          </w:rPr>
          <w:t>Условия конфиденциальности и безопасности</w:t>
        </w:r>
        <w:r w:rsidR="005F566A">
          <w:rPr>
            <w:noProof/>
            <w:webHidden/>
          </w:rPr>
          <w:tab/>
        </w:r>
        <w:r w:rsidR="005F566A">
          <w:rPr>
            <w:noProof/>
            <w:webHidden/>
          </w:rPr>
          <w:fldChar w:fldCharType="begin"/>
        </w:r>
        <w:r w:rsidR="005F566A">
          <w:rPr>
            <w:noProof/>
            <w:webHidden/>
          </w:rPr>
          <w:instrText xml:space="preserve"> PAGEREF _Toc459903573 \h </w:instrText>
        </w:r>
        <w:r w:rsidR="005F566A">
          <w:rPr>
            <w:noProof/>
            <w:webHidden/>
          </w:rPr>
        </w:r>
        <w:r w:rsidR="005F566A">
          <w:rPr>
            <w:noProof/>
            <w:webHidden/>
          </w:rPr>
          <w:fldChar w:fldCharType="separate"/>
        </w:r>
        <w:r w:rsidR="005F566A">
          <w:rPr>
            <w:noProof/>
            <w:webHidden/>
          </w:rPr>
          <w:t>8</w:t>
        </w:r>
        <w:r w:rsidR="005F566A">
          <w:rPr>
            <w:noProof/>
            <w:webHidden/>
          </w:rPr>
          <w:fldChar w:fldCharType="end"/>
        </w:r>
      </w:hyperlink>
    </w:p>
    <w:p w14:paraId="59A216F7" w14:textId="6CC040DE" w:rsidR="005F566A" w:rsidRDefault="00AC04F9">
      <w:pPr>
        <w:pStyle w:val="TOC3"/>
        <w:tabs>
          <w:tab w:val="right" w:leader="dot" w:pos="5030"/>
        </w:tabs>
        <w:rPr>
          <w:rFonts w:eastAsiaTheme="minorEastAsia"/>
          <w:smallCaps w:val="0"/>
          <w:noProof/>
          <w:sz w:val="22"/>
          <w:lang w:val="en-US" w:eastAsia="en-US" w:bidi="ar-SA"/>
        </w:rPr>
      </w:pPr>
      <w:hyperlink w:anchor="_Toc459903574" w:history="1">
        <w:r w:rsidR="005F566A" w:rsidRPr="004561AE">
          <w:rPr>
            <w:rStyle w:val="Hyperlink"/>
            <w:noProof/>
          </w:rPr>
          <w:t>Общие условия конфиденциальности и безопасности</w:t>
        </w:r>
        <w:r w:rsidR="005F566A">
          <w:rPr>
            <w:noProof/>
            <w:webHidden/>
          </w:rPr>
          <w:tab/>
        </w:r>
        <w:r w:rsidR="005F566A">
          <w:rPr>
            <w:noProof/>
            <w:webHidden/>
          </w:rPr>
          <w:fldChar w:fldCharType="begin"/>
        </w:r>
        <w:r w:rsidR="005F566A">
          <w:rPr>
            <w:noProof/>
            <w:webHidden/>
          </w:rPr>
          <w:instrText xml:space="preserve"> PAGEREF _Toc459903574 \h </w:instrText>
        </w:r>
        <w:r w:rsidR="005F566A">
          <w:rPr>
            <w:noProof/>
            <w:webHidden/>
          </w:rPr>
        </w:r>
        <w:r w:rsidR="005F566A">
          <w:rPr>
            <w:noProof/>
            <w:webHidden/>
          </w:rPr>
          <w:fldChar w:fldCharType="separate"/>
        </w:r>
        <w:r w:rsidR="005F566A">
          <w:rPr>
            <w:noProof/>
            <w:webHidden/>
          </w:rPr>
          <w:t>8</w:t>
        </w:r>
        <w:r w:rsidR="005F566A">
          <w:rPr>
            <w:noProof/>
            <w:webHidden/>
          </w:rPr>
          <w:fldChar w:fldCharType="end"/>
        </w:r>
      </w:hyperlink>
    </w:p>
    <w:p w14:paraId="3A57F98B" w14:textId="1254CFAB" w:rsidR="005F566A" w:rsidRDefault="00AC04F9">
      <w:pPr>
        <w:pStyle w:val="TOC5"/>
        <w:tabs>
          <w:tab w:val="right" w:leader="dot" w:pos="5030"/>
        </w:tabs>
        <w:rPr>
          <w:rFonts w:eastAsiaTheme="minorEastAsia"/>
          <w:noProof/>
          <w:sz w:val="22"/>
          <w:lang w:val="en-US" w:eastAsia="en-US" w:bidi="ar-SA"/>
        </w:rPr>
      </w:pPr>
      <w:hyperlink w:anchor="_Toc459903575" w:history="1">
        <w:r w:rsidR="005F566A" w:rsidRPr="004561AE">
          <w:rPr>
            <w:rStyle w:val="Hyperlink"/>
            <w:noProof/>
          </w:rPr>
          <w:t>Область действия</w:t>
        </w:r>
        <w:r w:rsidR="005F566A">
          <w:rPr>
            <w:noProof/>
            <w:webHidden/>
          </w:rPr>
          <w:tab/>
        </w:r>
        <w:r w:rsidR="005F566A">
          <w:rPr>
            <w:noProof/>
            <w:webHidden/>
          </w:rPr>
          <w:fldChar w:fldCharType="begin"/>
        </w:r>
        <w:r w:rsidR="005F566A">
          <w:rPr>
            <w:noProof/>
            <w:webHidden/>
          </w:rPr>
          <w:instrText xml:space="preserve"> PAGEREF _Toc459903575 \h </w:instrText>
        </w:r>
        <w:r w:rsidR="005F566A">
          <w:rPr>
            <w:noProof/>
            <w:webHidden/>
          </w:rPr>
        </w:r>
        <w:r w:rsidR="005F566A">
          <w:rPr>
            <w:noProof/>
            <w:webHidden/>
          </w:rPr>
          <w:fldChar w:fldCharType="separate"/>
        </w:r>
        <w:r w:rsidR="005F566A">
          <w:rPr>
            <w:noProof/>
            <w:webHidden/>
          </w:rPr>
          <w:t>8</w:t>
        </w:r>
        <w:r w:rsidR="005F566A">
          <w:rPr>
            <w:noProof/>
            <w:webHidden/>
          </w:rPr>
          <w:fldChar w:fldCharType="end"/>
        </w:r>
      </w:hyperlink>
    </w:p>
    <w:p w14:paraId="5C0D0DFB" w14:textId="23F9542A" w:rsidR="005F566A" w:rsidRDefault="00AC04F9">
      <w:pPr>
        <w:pStyle w:val="TOC5"/>
        <w:tabs>
          <w:tab w:val="right" w:leader="dot" w:pos="5030"/>
        </w:tabs>
        <w:rPr>
          <w:rFonts w:eastAsiaTheme="minorEastAsia"/>
          <w:noProof/>
          <w:sz w:val="22"/>
          <w:lang w:val="en-US" w:eastAsia="en-US" w:bidi="ar-SA"/>
        </w:rPr>
      </w:pPr>
      <w:hyperlink w:anchor="_Toc459903576" w:history="1">
        <w:r w:rsidR="005F566A" w:rsidRPr="004561AE">
          <w:rPr>
            <w:rStyle w:val="Hyperlink"/>
            <w:noProof/>
          </w:rPr>
          <w:t>Использование Данных клиента</w:t>
        </w:r>
        <w:r w:rsidR="005F566A">
          <w:rPr>
            <w:noProof/>
            <w:webHidden/>
          </w:rPr>
          <w:tab/>
        </w:r>
        <w:r w:rsidR="005F566A">
          <w:rPr>
            <w:noProof/>
            <w:webHidden/>
          </w:rPr>
          <w:fldChar w:fldCharType="begin"/>
        </w:r>
        <w:r w:rsidR="005F566A">
          <w:rPr>
            <w:noProof/>
            <w:webHidden/>
          </w:rPr>
          <w:instrText xml:space="preserve"> PAGEREF _Toc459903576 \h </w:instrText>
        </w:r>
        <w:r w:rsidR="005F566A">
          <w:rPr>
            <w:noProof/>
            <w:webHidden/>
          </w:rPr>
        </w:r>
        <w:r w:rsidR="005F566A">
          <w:rPr>
            <w:noProof/>
            <w:webHidden/>
          </w:rPr>
          <w:fldChar w:fldCharType="separate"/>
        </w:r>
        <w:r w:rsidR="005F566A">
          <w:rPr>
            <w:noProof/>
            <w:webHidden/>
          </w:rPr>
          <w:t>8</w:t>
        </w:r>
        <w:r w:rsidR="005F566A">
          <w:rPr>
            <w:noProof/>
            <w:webHidden/>
          </w:rPr>
          <w:fldChar w:fldCharType="end"/>
        </w:r>
      </w:hyperlink>
    </w:p>
    <w:p w14:paraId="7BDE30C5" w14:textId="5C3FAF6A" w:rsidR="005F566A" w:rsidRDefault="00AC04F9">
      <w:pPr>
        <w:pStyle w:val="TOC5"/>
        <w:tabs>
          <w:tab w:val="right" w:leader="dot" w:pos="5030"/>
        </w:tabs>
        <w:rPr>
          <w:rFonts w:eastAsiaTheme="minorEastAsia"/>
          <w:noProof/>
          <w:sz w:val="22"/>
          <w:lang w:val="en-US" w:eastAsia="en-US" w:bidi="ar-SA"/>
        </w:rPr>
      </w:pPr>
      <w:hyperlink w:anchor="_Toc459903577" w:history="1">
        <w:r w:rsidR="005F566A" w:rsidRPr="004561AE">
          <w:rPr>
            <w:rStyle w:val="Hyperlink"/>
            <w:noProof/>
          </w:rPr>
          <w:t>Раскрытие Данных клиента</w:t>
        </w:r>
        <w:r w:rsidR="005F566A">
          <w:rPr>
            <w:noProof/>
            <w:webHidden/>
          </w:rPr>
          <w:tab/>
        </w:r>
        <w:r w:rsidR="005F566A">
          <w:rPr>
            <w:noProof/>
            <w:webHidden/>
          </w:rPr>
          <w:fldChar w:fldCharType="begin"/>
        </w:r>
        <w:r w:rsidR="005F566A">
          <w:rPr>
            <w:noProof/>
            <w:webHidden/>
          </w:rPr>
          <w:instrText xml:space="preserve"> PAGEREF _Toc459903577 \h </w:instrText>
        </w:r>
        <w:r w:rsidR="005F566A">
          <w:rPr>
            <w:noProof/>
            <w:webHidden/>
          </w:rPr>
        </w:r>
        <w:r w:rsidR="005F566A">
          <w:rPr>
            <w:noProof/>
            <w:webHidden/>
          </w:rPr>
          <w:fldChar w:fldCharType="separate"/>
        </w:r>
        <w:r w:rsidR="005F566A">
          <w:rPr>
            <w:noProof/>
            <w:webHidden/>
          </w:rPr>
          <w:t>8</w:t>
        </w:r>
        <w:r w:rsidR="005F566A">
          <w:rPr>
            <w:noProof/>
            <w:webHidden/>
          </w:rPr>
          <w:fldChar w:fldCharType="end"/>
        </w:r>
      </w:hyperlink>
    </w:p>
    <w:p w14:paraId="1601E690" w14:textId="742C6460" w:rsidR="005F566A" w:rsidRDefault="00AC04F9">
      <w:pPr>
        <w:pStyle w:val="TOC5"/>
        <w:tabs>
          <w:tab w:val="right" w:leader="dot" w:pos="5030"/>
        </w:tabs>
        <w:rPr>
          <w:rFonts w:eastAsiaTheme="minorEastAsia"/>
          <w:noProof/>
          <w:sz w:val="22"/>
          <w:lang w:val="en-US" w:eastAsia="en-US" w:bidi="ar-SA"/>
        </w:rPr>
      </w:pPr>
      <w:hyperlink w:anchor="_Toc459903578" w:history="1">
        <w:r w:rsidR="005F566A" w:rsidRPr="004561AE">
          <w:rPr>
            <w:rStyle w:val="Hyperlink"/>
            <w:noProof/>
          </w:rPr>
          <w:t>Образовательные учреждения</w:t>
        </w:r>
        <w:r w:rsidR="005F566A">
          <w:rPr>
            <w:noProof/>
            <w:webHidden/>
          </w:rPr>
          <w:tab/>
        </w:r>
        <w:r w:rsidR="005F566A">
          <w:rPr>
            <w:noProof/>
            <w:webHidden/>
          </w:rPr>
          <w:fldChar w:fldCharType="begin"/>
        </w:r>
        <w:r w:rsidR="005F566A">
          <w:rPr>
            <w:noProof/>
            <w:webHidden/>
          </w:rPr>
          <w:instrText xml:space="preserve"> PAGEREF _Toc459903578 \h </w:instrText>
        </w:r>
        <w:r w:rsidR="005F566A">
          <w:rPr>
            <w:noProof/>
            <w:webHidden/>
          </w:rPr>
        </w:r>
        <w:r w:rsidR="005F566A">
          <w:rPr>
            <w:noProof/>
            <w:webHidden/>
          </w:rPr>
          <w:fldChar w:fldCharType="separate"/>
        </w:r>
        <w:r w:rsidR="005F566A">
          <w:rPr>
            <w:noProof/>
            <w:webHidden/>
          </w:rPr>
          <w:t>8</w:t>
        </w:r>
        <w:r w:rsidR="005F566A">
          <w:rPr>
            <w:noProof/>
            <w:webHidden/>
          </w:rPr>
          <w:fldChar w:fldCharType="end"/>
        </w:r>
      </w:hyperlink>
    </w:p>
    <w:p w14:paraId="61F6D27D" w14:textId="194C4D4D" w:rsidR="005F566A" w:rsidRDefault="00AC04F9">
      <w:pPr>
        <w:pStyle w:val="TOC5"/>
        <w:tabs>
          <w:tab w:val="right" w:leader="dot" w:pos="5030"/>
        </w:tabs>
        <w:rPr>
          <w:rFonts w:eastAsiaTheme="minorEastAsia"/>
          <w:noProof/>
          <w:sz w:val="22"/>
          <w:lang w:val="en-US" w:eastAsia="en-US" w:bidi="ar-SA"/>
        </w:rPr>
      </w:pPr>
      <w:hyperlink w:anchor="_Toc459903579" w:history="1">
        <w:r w:rsidR="005F566A" w:rsidRPr="004561AE">
          <w:rPr>
            <w:rStyle w:val="Hyperlink"/>
            <w:noProof/>
          </w:rPr>
          <w:t>Бизнес-партнер по акту HIPAA</w:t>
        </w:r>
        <w:r w:rsidR="005F566A">
          <w:rPr>
            <w:noProof/>
            <w:webHidden/>
          </w:rPr>
          <w:tab/>
        </w:r>
        <w:r w:rsidR="005F566A">
          <w:rPr>
            <w:noProof/>
            <w:webHidden/>
          </w:rPr>
          <w:fldChar w:fldCharType="begin"/>
        </w:r>
        <w:r w:rsidR="005F566A">
          <w:rPr>
            <w:noProof/>
            <w:webHidden/>
          </w:rPr>
          <w:instrText xml:space="preserve"> PAGEREF _Toc459903579 \h </w:instrText>
        </w:r>
        <w:r w:rsidR="005F566A">
          <w:rPr>
            <w:noProof/>
            <w:webHidden/>
          </w:rPr>
        </w:r>
        <w:r w:rsidR="005F566A">
          <w:rPr>
            <w:noProof/>
            <w:webHidden/>
          </w:rPr>
          <w:fldChar w:fldCharType="separate"/>
        </w:r>
        <w:r w:rsidR="005F566A">
          <w:rPr>
            <w:noProof/>
            <w:webHidden/>
          </w:rPr>
          <w:t>9</w:t>
        </w:r>
        <w:r w:rsidR="005F566A">
          <w:rPr>
            <w:noProof/>
            <w:webHidden/>
          </w:rPr>
          <w:fldChar w:fldCharType="end"/>
        </w:r>
      </w:hyperlink>
    </w:p>
    <w:p w14:paraId="54F5FDBE" w14:textId="2BFC27BF" w:rsidR="005F566A" w:rsidRDefault="00AC04F9">
      <w:pPr>
        <w:pStyle w:val="TOC5"/>
        <w:tabs>
          <w:tab w:val="right" w:leader="dot" w:pos="5030"/>
        </w:tabs>
        <w:rPr>
          <w:rFonts w:eastAsiaTheme="minorEastAsia"/>
          <w:noProof/>
          <w:sz w:val="22"/>
          <w:lang w:val="en-US" w:eastAsia="en-US" w:bidi="ar-SA"/>
        </w:rPr>
      </w:pPr>
      <w:hyperlink w:anchor="_Toc459903580" w:history="1">
        <w:r w:rsidR="005F566A" w:rsidRPr="004561AE">
          <w:rPr>
            <w:rStyle w:val="Hyperlink"/>
            <w:noProof/>
          </w:rPr>
          <w:t>Безопасность</w:t>
        </w:r>
        <w:r w:rsidR="005F566A">
          <w:rPr>
            <w:noProof/>
            <w:webHidden/>
          </w:rPr>
          <w:tab/>
        </w:r>
        <w:r w:rsidR="005F566A">
          <w:rPr>
            <w:noProof/>
            <w:webHidden/>
          </w:rPr>
          <w:fldChar w:fldCharType="begin"/>
        </w:r>
        <w:r w:rsidR="005F566A">
          <w:rPr>
            <w:noProof/>
            <w:webHidden/>
          </w:rPr>
          <w:instrText xml:space="preserve"> PAGEREF _Toc459903580 \h </w:instrText>
        </w:r>
        <w:r w:rsidR="005F566A">
          <w:rPr>
            <w:noProof/>
            <w:webHidden/>
          </w:rPr>
        </w:r>
        <w:r w:rsidR="005F566A">
          <w:rPr>
            <w:noProof/>
            <w:webHidden/>
          </w:rPr>
          <w:fldChar w:fldCharType="separate"/>
        </w:r>
        <w:r w:rsidR="005F566A">
          <w:rPr>
            <w:noProof/>
            <w:webHidden/>
          </w:rPr>
          <w:t>9</w:t>
        </w:r>
        <w:r w:rsidR="005F566A">
          <w:rPr>
            <w:noProof/>
            <w:webHidden/>
          </w:rPr>
          <w:fldChar w:fldCharType="end"/>
        </w:r>
      </w:hyperlink>
    </w:p>
    <w:p w14:paraId="7C145748" w14:textId="309A1C85" w:rsidR="005F566A" w:rsidRDefault="00AC04F9">
      <w:pPr>
        <w:pStyle w:val="TOC5"/>
        <w:tabs>
          <w:tab w:val="right" w:leader="dot" w:pos="5030"/>
        </w:tabs>
        <w:rPr>
          <w:rFonts w:eastAsiaTheme="minorEastAsia"/>
          <w:noProof/>
          <w:sz w:val="22"/>
          <w:lang w:val="en-US" w:eastAsia="en-US" w:bidi="ar-SA"/>
        </w:rPr>
      </w:pPr>
      <w:hyperlink w:anchor="_Toc459903581" w:history="1">
        <w:r w:rsidR="005F566A" w:rsidRPr="004561AE">
          <w:rPr>
            <w:rStyle w:val="Hyperlink"/>
            <w:noProof/>
          </w:rPr>
          <w:t>Уведомление о нарушении информационной безопасности</w:t>
        </w:r>
        <w:r w:rsidR="005F566A">
          <w:rPr>
            <w:noProof/>
            <w:webHidden/>
          </w:rPr>
          <w:tab/>
        </w:r>
        <w:r w:rsidR="005F566A">
          <w:rPr>
            <w:noProof/>
            <w:webHidden/>
          </w:rPr>
          <w:fldChar w:fldCharType="begin"/>
        </w:r>
        <w:r w:rsidR="005F566A">
          <w:rPr>
            <w:noProof/>
            <w:webHidden/>
          </w:rPr>
          <w:instrText xml:space="preserve"> PAGEREF _Toc459903581 \h </w:instrText>
        </w:r>
        <w:r w:rsidR="005F566A">
          <w:rPr>
            <w:noProof/>
            <w:webHidden/>
          </w:rPr>
        </w:r>
        <w:r w:rsidR="005F566A">
          <w:rPr>
            <w:noProof/>
            <w:webHidden/>
          </w:rPr>
          <w:fldChar w:fldCharType="separate"/>
        </w:r>
        <w:r w:rsidR="005F566A">
          <w:rPr>
            <w:noProof/>
            <w:webHidden/>
          </w:rPr>
          <w:t>9</w:t>
        </w:r>
        <w:r w:rsidR="005F566A">
          <w:rPr>
            <w:noProof/>
            <w:webHidden/>
          </w:rPr>
          <w:fldChar w:fldCharType="end"/>
        </w:r>
      </w:hyperlink>
    </w:p>
    <w:p w14:paraId="33656FA0" w14:textId="1EDA5C66" w:rsidR="005F566A" w:rsidRDefault="00AC04F9">
      <w:pPr>
        <w:pStyle w:val="TOC5"/>
        <w:tabs>
          <w:tab w:val="right" w:leader="dot" w:pos="5030"/>
        </w:tabs>
        <w:rPr>
          <w:rFonts w:eastAsiaTheme="minorEastAsia"/>
          <w:noProof/>
          <w:sz w:val="22"/>
          <w:lang w:val="en-US" w:eastAsia="en-US" w:bidi="ar-SA"/>
        </w:rPr>
      </w:pPr>
      <w:hyperlink w:anchor="_Toc459903582" w:history="1">
        <w:r w:rsidR="005F566A" w:rsidRPr="004561AE">
          <w:rPr>
            <w:rStyle w:val="Hyperlink"/>
            <w:noProof/>
          </w:rPr>
          <w:t>Место обработки данных</w:t>
        </w:r>
        <w:r w:rsidR="005F566A">
          <w:rPr>
            <w:noProof/>
            <w:webHidden/>
          </w:rPr>
          <w:tab/>
        </w:r>
        <w:r w:rsidR="005F566A">
          <w:rPr>
            <w:noProof/>
            <w:webHidden/>
          </w:rPr>
          <w:fldChar w:fldCharType="begin"/>
        </w:r>
        <w:r w:rsidR="005F566A">
          <w:rPr>
            <w:noProof/>
            <w:webHidden/>
          </w:rPr>
          <w:instrText xml:space="preserve"> PAGEREF _Toc459903582 \h </w:instrText>
        </w:r>
        <w:r w:rsidR="005F566A">
          <w:rPr>
            <w:noProof/>
            <w:webHidden/>
          </w:rPr>
        </w:r>
        <w:r w:rsidR="005F566A">
          <w:rPr>
            <w:noProof/>
            <w:webHidden/>
          </w:rPr>
          <w:fldChar w:fldCharType="separate"/>
        </w:r>
        <w:r w:rsidR="005F566A">
          <w:rPr>
            <w:noProof/>
            <w:webHidden/>
          </w:rPr>
          <w:t>9</w:t>
        </w:r>
        <w:r w:rsidR="005F566A">
          <w:rPr>
            <w:noProof/>
            <w:webHidden/>
          </w:rPr>
          <w:fldChar w:fldCharType="end"/>
        </w:r>
      </w:hyperlink>
    </w:p>
    <w:p w14:paraId="55781A60" w14:textId="597E2E9A" w:rsidR="005F566A" w:rsidRDefault="00AC04F9">
      <w:pPr>
        <w:pStyle w:val="TOC5"/>
        <w:tabs>
          <w:tab w:val="right" w:leader="dot" w:pos="5030"/>
        </w:tabs>
        <w:rPr>
          <w:rFonts w:eastAsiaTheme="minorEastAsia"/>
          <w:noProof/>
          <w:sz w:val="22"/>
          <w:lang w:val="en-US" w:eastAsia="en-US" w:bidi="ar-SA"/>
        </w:rPr>
      </w:pPr>
      <w:hyperlink w:anchor="_Toc459903583" w:history="1">
        <w:r w:rsidR="005F566A" w:rsidRPr="004561AE">
          <w:rPr>
            <w:rStyle w:val="Hyperlink"/>
            <w:noProof/>
          </w:rPr>
          <w:t>Предварительные выпуски</w:t>
        </w:r>
        <w:r w:rsidR="005F566A">
          <w:rPr>
            <w:noProof/>
            <w:webHidden/>
          </w:rPr>
          <w:tab/>
        </w:r>
        <w:r w:rsidR="005F566A">
          <w:rPr>
            <w:noProof/>
            <w:webHidden/>
          </w:rPr>
          <w:fldChar w:fldCharType="begin"/>
        </w:r>
        <w:r w:rsidR="005F566A">
          <w:rPr>
            <w:noProof/>
            <w:webHidden/>
          </w:rPr>
          <w:instrText xml:space="preserve"> PAGEREF _Toc459903583 \h </w:instrText>
        </w:r>
        <w:r w:rsidR="005F566A">
          <w:rPr>
            <w:noProof/>
            <w:webHidden/>
          </w:rPr>
        </w:r>
        <w:r w:rsidR="005F566A">
          <w:rPr>
            <w:noProof/>
            <w:webHidden/>
          </w:rPr>
          <w:fldChar w:fldCharType="separate"/>
        </w:r>
        <w:r w:rsidR="005F566A">
          <w:rPr>
            <w:noProof/>
            <w:webHidden/>
          </w:rPr>
          <w:t>9</w:t>
        </w:r>
        <w:r w:rsidR="005F566A">
          <w:rPr>
            <w:noProof/>
            <w:webHidden/>
          </w:rPr>
          <w:fldChar w:fldCharType="end"/>
        </w:r>
      </w:hyperlink>
    </w:p>
    <w:p w14:paraId="7B98B920" w14:textId="41947C92" w:rsidR="005F566A" w:rsidRDefault="00AC04F9">
      <w:pPr>
        <w:pStyle w:val="TOC5"/>
        <w:tabs>
          <w:tab w:val="right" w:leader="dot" w:pos="5030"/>
        </w:tabs>
        <w:rPr>
          <w:rFonts w:eastAsiaTheme="minorEastAsia"/>
          <w:noProof/>
          <w:sz w:val="22"/>
          <w:lang w:val="en-US" w:eastAsia="en-US" w:bidi="ar-SA"/>
        </w:rPr>
      </w:pPr>
      <w:hyperlink w:anchor="_Toc459903584" w:history="1">
        <w:r w:rsidR="005F566A" w:rsidRPr="004561AE">
          <w:rPr>
            <w:rStyle w:val="Hyperlink"/>
            <w:noProof/>
          </w:rPr>
          <w:t>Привлечение подрядчиков</w:t>
        </w:r>
        <w:r w:rsidR="005F566A">
          <w:rPr>
            <w:noProof/>
            <w:webHidden/>
          </w:rPr>
          <w:tab/>
        </w:r>
        <w:r w:rsidR="005F566A">
          <w:rPr>
            <w:noProof/>
            <w:webHidden/>
          </w:rPr>
          <w:fldChar w:fldCharType="begin"/>
        </w:r>
        <w:r w:rsidR="005F566A">
          <w:rPr>
            <w:noProof/>
            <w:webHidden/>
          </w:rPr>
          <w:instrText xml:space="preserve"> PAGEREF _Toc459903584 \h </w:instrText>
        </w:r>
        <w:r w:rsidR="005F566A">
          <w:rPr>
            <w:noProof/>
            <w:webHidden/>
          </w:rPr>
        </w:r>
        <w:r w:rsidR="005F566A">
          <w:rPr>
            <w:noProof/>
            <w:webHidden/>
          </w:rPr>
          <w:fldChar w:fldCharType="separate"/>
        </w:r>
        <w:r w:rsidR="005F566A">
          <w:rPr>
            <w:noProof/>
            <w:webHidden/>
          </w:rPr>
          <w:t>9</w:t>
        </w:r>
        <w:r w:rsidR="005F566A">
          <w:rPr>
            <w:noProof/>
            <w:webHidden/>
          </w:rPr>
          <w:fldChar w:fldCharType="end"/>
        </w:r>
      </w:hyperlink>
    </w:p>
    <w:p w14:paraId="2D03022D" w14:textId="00B93BD2" w:rsidR="005F566A" w:rsidRDefault="00AC04F9">
      <w:pPr>
        <w:pStyle w:val="TOC5"/>
        <w:tabs>
          <w:tab w:val="right" w:leader="dot" w:pos="5030"/>
        </w:tabs>
        <w:rPr>
          <w:rFonts w:eastAsiaTheme="minorEastAsia"/>
          <w:noProof/>
          <w:sz w:val="22"/>
          <w:lang w:val="en-US" w:eastAsia="en-US" w:bidi="ar-SA"/>
        </w:rPr>
      </w:pPr>
      <w:hyperlink w:anchor="_Toc459903585" w:history="1">
        <w:r w:rsidR="005F566A" w:rsidRPr="004561AE">
          <w:rPr>
            <w:rStyle w:val="Hyperlink"/>
            <w:noProof/>
          </w:rPr>
          <w:t>Как связаться с Microsoft</w:t>
        </w:r>
        <w:r w:rsidR="005F566A">
          <w:rPr>
            <w:noProof/>
            <w:webHidden/>
          </w:rPr>
          <w:tab/>
        </w:r>
        <w:r w:rsidR="005F566A">
          <w:rPr>
            <w:noProof/>
            <w:webHidden/>
          </w:rPr>
          <w:fldChar w:fldCharType="begin"/>
        </w:r>
        <w:r w:rsidR="005F566A">
          <w:rPr>
            <w:noProof/>
            <w:webHidden/>
          </w:rPr>
          <w:instrText xml:space="preserve"> PAGEREF _Toc459903585 \h </w:instrText>
        </w:r>
        <w:r w:rsidR="005F566A">
          <w:rPr>
            <w:noProof/>
            <w:webHidden/>
          </w:rPr>
        </w:r>
        <w:r w:rsidR="005F566A">
          <w:rPr>
            <w:noProof/>
            <w:webHidden/>
          </w:rPr>
          <w:fldChar w:fldCharType="separate"/>
        </w:r>
        <w:r w:rsidR="005F566A">
          <w:rPr>
            <w:noProof/>
            <w:webHidden/>
          </w:rPr>
          <w:t>10</w:t>
        </w:r>
        <w:r w:rsidR="005F566A">
          <w:rPr>
            <w:noProof/>
            <w:webHidden/>
          </w:rPr>
          <w:fldChar w:fldCharType="end"/>
        </w:r>
      </w:hyperlink>
    </w:p>
    <w:p w14:paraId="6777546F" w14:textId="1B14F9DE" w:rsidR="005F566A" w:rsidRDefault="00AC04F9">
      <w:pPr>
        <w:pStyle w:val="TOC3"/>
        <w:tabs>
          <w:tab w:val="right" w:leader="dot" w:pos="5030"/>
        </w:tabs>
        <w:rPr>
          <w:rFonts w:eastAsiaTheme="minorEastAsia"/>
          <w:smallCaps w:val="0"/>
          <w:noProof/>
          <w:sz w:val="22"/>
          <w:lang w:val="en-US" w:eastAsia="en-US" w:bidi="ar-SA"/>
        </w:rPr>
      </w:pPr>
      <w:hyperlink w:anchor="_Toc459903586" w:history="1">
        <w:r w:rsidR="005F566A" w:rsidRPr="004561AE">
          <w:rPr>
            <w:rStyle w:val="Hyperlink"/>
            <w:noProof/>
          </w:rPr>
          <w:t>Условия обработки данных</w:t>
        </w:r>
        <w:r w:rsidR="005F566A">
          <w:rPr>
            <w:noProof/>
            <w:webHidden/>
          </w:rPr>
          <w:tab/>
        </w:r>
        <w:r w:rsidR="005F566A">
          <w:rPr>
            <w:noProof/>
            <w:webHidden/>
          </w:rPr>
          <w:fldChar w:fldCharType="begin"/>
        </w:r>
        <w:r w:rsidR="005F566A">
          <w:rPr>
            <w:noProof/>
            <w:webHidden/>
          </w:rPr>
          <w:instrText xml:space="preserve"> PAGEREF _Toc459903586 \h </w:instrText>
        </w:r>
        <w:r w:rsidR="005F566A">
          <w:rPr>
            <w:noProof/>
            <w:webHidden/>
          </w:rPr>
        </w:r>
        <w:r w:rsidR="005F566A">
          <w:rPr>
            <w:noProof/>
            <w:webHidden/>
          </w:rPr>
          <w:fldChar w:fldCharType="separate"/>
        </w:r>
        <w:r w:rsidR="005F566A">
          <w:rPr>
            <w:noProof/>
            <w:webHidden/>
          </w:rPr>
          <w:t>11</w:t>
        </w:r>
        <w:r w:rsidR="005F566A">
          <w:rPr>
            <w:noProof/>
            <w:webHidden/>
          </w:rPr>
          <w:fldChar w:fldCharType="end"/>
        </w:r>
      </w:hyperlink>
    </w:p>
    <w:p w14:paraId="67EF093A" w14:textId="489F879F" w:rsidR="005F566A" w:rsidRDefault="00AC04F9">
      <w:pPr>
        <w:pStyle w:val="TOC5"/>
        <w:tabs>
          <w:tab w:val="right" w:leader="dot" w:pos="5030"/>
        </w:tabs>
        <w:rPr>
          <w:rFonts w:eastAsiaTheme="minorEastAsia"/>
          <w:noProof/>
          <w:sz w:val="22"/>
          <w:lang w:val="en-US" w:eastAsia="en-US" w:bidi="ar-SA"/>
        </w:rPr>
      </w:pPr>
      <w:hyperlink w:anchor="_Toc459903587" w:history="1">
        <w:r w:rsidR="005F566A" w:rsidRPr="004561AE">
          <w:rPr>
            <w:rStyle w:val="Hyperlink"/>
            <w:noProof/>
          </w:rPr>
          <w:t>Расположение неактивных Данных клиента</w:t>
        </w:r>
        <w:r w:rsidR="005F566A">
          <w:rPr>
            <w:noProof/>
            <w:webHidden/>
          </w:rPr>
          <w:tab/>
        </w:r>
        <w:r w:rsidR="005F566A">
          <w:rPr>
            <w:noProof/>
            <w:webHidden/>
          </w:rPr>
          <w:fldChar w:fldCharType="begin"/>
        </w:r>
        <w:r w:rsidR="005F566A">
          <w:rPr>
            <w:noProof/>
            <w:webHidden/>
          </w:rPr>
          <w:instrText xml:space="preserve"> PAGEREF _Toc459903587 \h </w:instrText>
        </w:r>
        <w:r w:rsidR="005F566A">
          <w:rPr>
            <w:noProof/>
            <w:webHidden/>
          </w:rPr>
        </w:r>
        <w:r w:rsidR="005F566A">
          <w:rPr>
            <w:noProof/>
            <w:webHidden/>
          </w:rPr>
          <w:fldChar w:fldCharType="separate"/>
        </w:r>
        <w:r w:rsidR="005F566A">
          <w:rPr>
            <w:noProof/>
            <w:webHidden/>
          </w:rPr>
          <w:t>12</w:t>
        </w:r>
        <w:r w:rsidR="005F566A">
          <w:rPr>
            <w:noProof/>
            <w:webHidden/>
          </w:rPr>
          <w:fldChar w:fldCharType="end"/>
        </w:r>
      </w:hyperlink>
    </w:p>
    <w:p w14:paraId="5841ED48" w14:textId="7FF05C61" w:rsidR="005F566A" w:rsidRDefault="00AC04F9">
      <w:pPr>
        <w:pStyle w:val="TOC5"/>
        <w:tabs>
          <w:tab w:val="right" w:leader="dot" w:pos="5030"/>
        </w:tabs>
        <w:rPr>
          <w:rFonts w:eastAsiaTheme="minorEastAsia"/>
          <w:noProof/>
          <w:sz w:val="22"/>
          <w:lang w:val="en-US" w:eastAsia="en-US" w:bidi="ar-SA"/>
        </w:rPr>
      </w:pPr>
      <w:hyperlink w:anchor="_Toc459903588" w:history="1">
        <w:r w:rsidR="005F566A" w:rsidRPr="004561AE">
          <w:rPr>
            <w:rStyle w:val="Hyperlink"/>
            <w:noProof/>
          </w:rPr>
          <w:t>Конфиденциальность</w:t>
        </w:r>
        <w:r w:rsidR="005F566A">
          <w:rPr>
            <w:noProof/>
            <w:webHidden/>
          </w:rPr>
          <w:tab/>
        </w:r>
        <w:r w:rsidR="005F566A">
          <w:rPr>
            <w:noProof/>
            <w:webHidden/>
          </w:rPr>
          <w:fldChar w:fldCharType="begin"/>
        </w:r>
        <w:r w:rsidR="005F566A">
          <w:rPr>
            <w:noProof/>
            <w:webHidden/>
          </w:rPr>
          <w:instrText xml:space="preserve"> PAGEREF _Toc459903588 \h </w:instrText>
        </w:r>
        <w:r w:rsidR="005F566A">
          <w:rPr>
            <w:noProof/>
            <w:webHidden/>
          </w:rPr>
        </w:r>
        <w:r w:rsidR="005F566A">
          <w:rPr>
            <w:noProof/>
            <w:webHidden/>
          </w:rPr>
          <w:fldChar w:fldCharType="separate"/>
        </w:r>
        <w:r w:rsidR="005F566A">
          <w:rPr>
            <w:noProof/>
            <w:webHidden/>
          </w:rPr>
          <w:t>12</w:t>
        </w:r>
        <w:r w:rsidR="005F566A">
          <w:rPr>
            <w:noProof/>
            <w:webHidden/>
          </w:rPr>
          <w:fldChar w:fldCharType="end"/>
        </w:r>
      </w:hyperlink>
    </w:p>
    <w:p w14:paraId="7438BC9E" w14:textId="1765E0D9" w:rsidR="005F566A" w:rsidRDefault="00AC04F9">
      <w:pPr>
        <w:pStyle w:val="TOC5"/>
        <w:tabs>
          <w:tab w:val="right" w:leader="dot" w:pos="5030"/>
        </w:tabs>
        <w:rPr>
          <w:rFonts w:eastAsiaTheme="minorEastAsia"/>
          <w:noProof/>
          <w:sz w:val="22"/>
          <w:lang w:val="en-US" w:eastAsia="en-US" w:bidi="ar-SA"/>
        </w:rPr>
      </w:pPr>
      <w:hyperlink w:anchor="_Toc459903589" w:history="1">
        <w:r w:rsidR="005F566A" w:rsidRPr="004561AE">
          <w:rPr>
            <w:rStyle w:val="Hyperlink"/>
            <w:noProof/>
          </w:rPr>
          <w:t>Дополнительные условия для европейских стран</w:t>
        </w:r>
        <w:r w:rsidR="005F566A">
          <w:rPr>
            <w:noProof/>
            <w:webHidden/>
          </w:rPr>
          <w:tab/>
        </w:r>
        <w:r w:rsidR="005F566A">
          <w:rPr>
            <w:noProof/>
            <w:webHidden/>
          </w:rPr>
          <w:fldChar w:fldCharType="begin"/>
        </w:r>
        <w:r w:rsidR="005F566A">
          <w:rPr>
            <w:noProof/>
            <w:webHidden/>
          </w:rPr>
          <w:instrText xml:space="preserve"> PAGEREF _Toc459903589 \h </w:instrText>
        </w:r>
        <w:r w:rsidR="005F566A">
          <w:rPr>
            <w:noProof/>
            <w:webHidden/>
          </w:rPr>
        </w:r>
        <w:r w:rsidR="005F566A">
          <w:rPr>
            <w:noProof/>
            <w:webHidden/>
          </w:rPr>
          <w:fldChar w:fldCharType="separate"/>
        </w:r>
        <w:r w:rsidR="005F566A">
          <w:rPr>
            <w:noProof/>
            <w:webHidden/>
          </w:rPr>
          <w:t>13</w:t>
        </w:r>
        <w:r w:rsidR="005F566A">
          <w:rPr>
            <w:noProof/>
            <w:webHidden/>
          </w:rPr>
          <w:fldChar w:fldCharType="end"/>
        </w:r>
      </w:hyperlink>
    </w:p>
    <w:p w14:paraId="3FA8F4F5" w14:textId="29A32768" w:rsidR="005F566A" w:rsidRDefault="00AC04F9">
      <w:pPr>
        <w:pStyle w:val="TOC5"/>
        <w:tabs>
          <w:tab w:val="right" w:leader="dot" w:pos="5030"/>
        </w:tabs>
        <w:rPr>
          <w:rFonts w:eastAsiaTheme="minorEastAsia"/>
          <w:noProof/>
          <w:sz w:val="22"/>
          <w:lang w:val="en-US" w:eastAsia="en-US" w:bidi="ar-SA"/>
        </w:rPr>
      </w:pPr>
      <w:hyperlink w:anchor="_Toc459903590" w:history="1">
        <w:r w:rsidR="005F566A" w:rsidRPr="004561AE">
          <w:rPr>
            <w:rStyle w:val="Hyperlink"/>
            <w:noProof/>
          </w:rPr>
          <w:t>Безопасность</w:t>
        </w:r>
        <w:r w:rsidR="005F566A">
          <w:rPr>
            <w:noProof/>
            <w:webHidden/>
          </w:rPr>
          <w:tab/>
        </w:r>
        <w:r w:rsidR="005F566A">
          <w:rPr>
            <w:noProof/>
            <w:webHidden/>
          </w:rPr>
          <w:fldChar w:fldCharType="begin"/>
        </w:r>
        <w:r w:rsidR="005F566A">
          <w:rPr>
            <w:noProof/>
            <w:webHidden/>
          </w:rPr>
          <w:instrText xml:space="preserve"> PAGEREF _Toc459903590 \h </w:instrText>
        </w:r>
        <w:r w:rsidR="005F566A">
          <w:rPr>
            <w:noProof/>
            <w:webHidden/>
          </w:rPr>
        </w:r>
        <w:r w:rsidR="005F566A">
          <w:rPr>
            <w:noProof/>
            <w:webHidden/>
          </w:rPr>
          <w:fldChar w:fldCharType="separate"/>
        </w:r>
        <w:r w:rsidR="005F566A">
          <w:rPr>
            <w:noProof/>
            <w:webHidden/>
          </w:rPr>
          <w:t>13</w:t>
        </w:r>
        <w:r w:rsidR="005F566A">
          <w:rPr>
            <w:noProof/>
            <w:webHidden/>
          </w:rPr>
          <w:fldChar w:fldCharType="end"/>
        </w:r>
      </w:hyperlink>
    </w:p>
    <w:p w14:paraId="4FCA22B6" w14:textId="603BE7ED" w:rsidR="005F566A" w:rsidRDefault="00AC04F9">
      <w:pPr>
        <w:pStyle w:val="TOC1"/>
        <w:tabs>
          <w:tab w:val="right" w:leader="dot" w:pos="5030"/>
        </w:tabs>
        <w:rPr>
          <w:rFonts w:eastAsiaTheme="minorEastAsia"/>
          <w:b w:val="0"/>
          <w:caps w:val="0"/>
          <w:noProof/>
          <w:sz w:val="22"/>
          <w:lang w:val="en-US" w:eastAsia="en-US" w:bidi="ar-SA"/>
        </w:rPr>
      </w:pPr>
      <w:hyperlink w:anchor="_Toc459903591" w:history="1">
        <w:r w:rsidR="005F566A" w:rsidRPr="004561AE">
          <w:rPr>
            <w:rStyle w:val="Hyperlink"/>
            <w:noProof/>
          </w:rPr>
          <w:t>Особые условия для Веб-служб</w:t>
        </w:r>
        <w:r w:rsidR="005F566A">
          <w:rPr>
            <w:noProof/>
            <w:webHidden/>
          </w:rPr>
          <w:tab/>
        </w:r>
        <w:r w:rsidR="005F566A">
          <w:rPr>
            <w:noProof/>
            <w:webHidden/>
          </w:rPr>
          <w:fldChar w:fldCharType="begin"/>
        </w:r>
        <w:r w:rsidR="005F566A">
          <w:rPr>
            <w:noProof/>
            <w:webHidden/>
          </w:rPr>
          <w:instrText xml:space="preserve"> PAGEREF _Toc459903591 \h </w:instrText>
        </w:r>
        <w:r w:rsidR="005F566A">
          <w:rPr>
            <w:noProof/>
            <w:webHidden/>
          </w:rPr>
        </w:r>
        <w:r w:rsidR="005F566A">
          <w:rPr>
            <w:noProof/>
            <w:webHidden/>
          </w:rPr>
          <w:fldChar w:fldCharType="separate"/>
        </w:r>
        <w:r w:rsidR="005F566A">
          <w:rPr>
            <w:noProof/>
            <w:webHidden/>
          </w:rPr>
          <w:t>17</w:t>
        </w:r>
        <w:r w:rsidR="005F566A">
          <w:rPr>
            <w:noProof/>
            <w:webHidden/>
          </w:rPr>
          <w:fldChar w:fldCharType="end"/>
        </w:r>
      </w:hyperlink>
    </w:p>
    <w:p w14:paraId="18A27371" w14:textId="59C10215" w:rsidR="005F566A" w:rsidRDefault="00AC04F9">
      <w:pPr>
        <w:pStyle w:val="TOC2"/>
        <w:tabs>
          <w:tab w:val="right" w:leader="dot" w:pos="5030"/>
        </w:tabs>
        <w:rPr>
          <w:rFonts w:eastAsiaTheme="minorEastAsia"/>
          <w:b w:val="0"/>
          <w:smallCaps w:val="0"/>
          <w:noProof/>
          <w:sz w:val="22"/>
          <w:lang w:val="en-US" w:eastAsia="en-US" w:bidi="ar-SA"/>
        </w:rPr>
      </w:pPr>
      <w:hyperlink w:anchor="_Toc459903592" w:history="1">
        <w:r w:rsidR="005F566A" w:rsidRPr="004561AE">
          <w:rPr>
            <w:rStyle w:val="Hyperlink"/>
            <w:noProof/>
          </w:rPr>
          <w:t>Службы Microsoft Azure</w:t>
        </w:r>
        <w:r w:rsidR="005F566A">
          <w:rPr>
            <w:noProof/>
            <w:webHidden/>
          </w:rPr>
          <w:tab/>
        </w:r>
        <w:r w:rsidR="005F566A">
          <w:rPr>
            <w:noProof/>
            <w:webHidden/>
          </w:rPr>
          <w:fldChar w:fldCharType="begin"/>
        </w:r>
        <w:r w:rsidR="005F566A">
          <w:rPr>
            <w:noProof/>
            <w:webHidden/>
          </w:rPr>
          <w:instrText xml:space="preserve"> PAGEREF _Toc459903592 \h </w:instrText>
        </w:r>
        <w:r w:rsidR="005F566A">
          <w:rPr>
            <w:noProof/>
            <w:webHidden/>
          </w:rPr>
        </w:r>
        <w:r w:rsidR="005F566A">
          <w:rPr>
            <w:noProof/>
            <w:webHidden/>
          </w:rPr>
          <w:fldChar w:fldCharType="separate"/>
        </w:r>
        <w:r w:rsidR="005F566A">
          <w:rPr>
            <w:noProof/>
            <w:webHidden/>
          </w:rPr>
          <w:t>17</w:t>
        </w:r>
        <w:r w:rsidR="005F566A">
          <w:rPr>
            <w:noProof/>
            <w:webHidden/>
          </w:rPr>
          <w:fldChar w:fldCharType="end"/>
        </w:r>
      </w:hyperlink>
    </w:p>
    <w:p w14:paraId="2B3368EE" w14:textId="13DE1A19" w:rsidR="005F566A" w:rsidRDefault="00AC04F9">
      <w:pPr>
        <w:pStyle w:val="TOC4"/>
        <w:rPr>
          <w:rFonts w:eastAsiaTheme="minorEastAsia"/>
          <w:smallCaps w:val="0"/>
          <w:noProof/>
          <w:sz w:val="22"/>
          <w:lang w:val="en-US" w:eastAsia="en-US" w:bidi="ar-SA"/>
        </w:rPr>
      </w:pPr>
      <w:hyperlink w:anchor="_Toc459903593" w:history="1">
        <w:r w:rsidR="005F566A" w:rsidRPr="004561AE">
          <w:rPr>
            <w:rStyle w:val="Hyperlink"/>
            <w:noProof/>
          </w:rPr>
          <w:t>Служба Microsoft Azure StorSimple</w:t>
        </w:r>
        <w:r w:rsidR="005F566A">
          <w:rPr>
            <w:noProof/>
            <w:webHidden/>
          </w:rPr>
          <w:tab/>
        </w:r>
        <w:r w:rsidR="005F566A">
          <w:rPr>
            <w:noProof/>
            <w:webHidden/>
          </w:rPr>
          <w:fldChar w:fldCharType="begin"/>
        </w:r>
        <w:r w:rsidR="005F566A">
          <w:rPr>
            <w:noProof/>
            <w:webHidden/>
          </w:rPr>
          <w:instrText xml:space="preserve"> PAGEREF _Toc459903593 \h </w:instrText>
        </w:r>
        <w:r w:rsidR="005F566A">
          <w:rPr>
            <w:noProof/>
            <w:webHidden/>
          </w:rPr>
        </w:r>
        <w:r w:rsidR="005F566A">
          <w:rPr>
            <w:noProof/>
            <w:webHidden/>
          </w:rPr>
          <w:fldChar w:fldCharType="separate"/>
        </w:r>
        <w:r w:rsidR="005F566A">
          <w:rPr>
            <w:noProof/>
            <w:webHidden/>
          </w:rPr>
          <w:t>18</w:t>
        </w:r>
        <w:r w:rsidR="005F566A">
          <w:rPr>
            <w:noProof/>
            <w:webHidden/>
          </w:rPr>
          <w:fldChar w:fldCharType="end"/>
        </w:r>
      </w:hyperlink>
    </w:p>
    <w:p w14:paraId="6E4D32BF" w14:textId="1422BA0D" w:rsidR="005F566A" w:rsidRDefault="00AC04F9">
      <w:pPr>
        <w:pStyle w:val="TOC4"/>
        <w:rPr>
          <w:rFonts w:eastAsiaTheme="minorEastAsia"/>
          <w:smallCaps w:val="0"/>
          <w:noProof/>
          <w:sz w:val="22"/>
          <w:lang w:val="en-US" w:eastAsia="en-US" w:bidi="ar-SA"/>
        </w:rPr>
      </w:pPr>
      <w:hyperlink w:anchor="_Toc459903594" w:history="1">
        <w:r w:rsidR="005F566A" w:rsidRPr="004561AE">
          <w:rPr>
            <w:rStyle w:val="Hyperlink"/>
            <w:noProof/>
          </w:rPr>
          <w:t>Microsoft Cloud App Security</w:t>
        </w:r>
        <w:r w:rsidR="005F566A">
          <w:rPr>
            <w:noProof/>
            <w:webHidden/>
          </w:rPr>
          <w:tab/>
        </w:r>
        <w:r w:rsidR="005F566A">
          <w:rPr>
            <w:noProof/>
            <w:webHidden/>
          </w:rPr>
          <w:fldChar w:fldCharType="begin"/>
        </w:r>
        <w:r w:rsidR="005F566A">
          <w:rPr>
            <w:noProof/>
            <w:webHidden/>
          </w:rPr>
          <w:instrText xml:space="preserve"> PAGEREF _Toc459903594 \h </w:instrText>
        </w:r>
        <w:r w:rsidR="005F566A">
          <w:rPr>
            <w:noProof/>
            <w:webHidden/>
          </w:rPr>
        </w:r>
        <w:r w:rsidR="005F566A">
          <w:rPr>
            <w:noProof/>
            <w:webHidden/>
          </w:rPr>
          <w:fldChar w:fldCharType="separate"/>
        </w:r>
        <w:r w:rsidR="005F566A">
          <w:rPr>
            <w:noProof/>
            <w:webHidden/>
          </w:rPr>
          <w:t>18</w:t>
        </w:r>
        <w:r w:rsidR="005F566A">
          <w:rPr>
            <w:noProof/>
            <w:webHidden/>
          </w:rPr>
          <w:fldChar w:fldCharType="end"/>
        </w:r>
      </w:hyperlink>
    </w:p>
    <w:p w14:paraId="22A0C3BF" w14:textId="6D5E03D7" w:rsidR="005F566A" w:rsidRDefault="00AC04F9">
      <w:pPr>
        <w:pStyle w:val="TOC2"/>
        <w:tabs>
          <w:tab w:val="right" w:leader="dot" w:pos="5030"/>
        </w:tabs>
        <w:rPr>
          <w:rFonts w:eastAsiaTheme="minorEastAsia"/>
          <w:b w:val="0"/>
          <w:smallCaps w:val="0"/>
          <w:noProof/>
          <w:sz w:val="22"/>
          <w:lang w:val="en-US" w:eastAsia="en-US" w:bidi="ar-SA"/>
        </w:rPr>
      </w:pPr>
      <w:hyperlink w:anchor="_Toc459903595" w:history="1">
        <w:r w:rsidR="005F566A" w:rsidRPr="004561AE">
          <w:rPr>
            <w:rStyle w:val="Hyperlink"/>
            <w:noProof/>
          </w:rPr>
          <w:t>Enterprise Mobility Suite</w:t>
        </w:r>
        <w:r w:rsidR="005F566A">
          <w:rPr>
            <w:noProof/>
            <w:webHidden/>
          </w:rPr>
          <w:tab/>
        </w:r>
        <w:r w:rsidR="005F566A">
          <w:rPr>
            <w:noProof/>
            <w:webHidden/>
          </w:rPr>
          <w:fldChar w:fldCharType="begin"/>
        </w:r>
        <w:r w:rsidR="005F566A">
          <w:rPr>
            <w:noProof/>
            <w:webHidden/>
          </w:rPr>
          <w:instrText xml:space="preserve"> PAGEREF _Toc459903595 \h </w:instrText>
        </w:r>
        <w:r w:rsidR="005F566A">
          <w:rPr>
            <w:noProof/>
            <w:webHidden/>
          </w:rPr>
        </w:r>
        <w:r w:rsidR="005F566A">
          <w:rPr>
            <w:noProof/>
            <w:webHidden/>
          </w:rPr>
          <w:fldChar w:fldCharType="separate"/>
        </w:r>
        <w:r w:rsidR="005F566A">
          <w:rPr>
            <w:noProof/>
            <w:webHidden/>
          </w:rPr>
          <w:t>18</w:t>
        </w:r>
        <w:r w:rsidR="005F566A">
          <w:rPr>
            <w:noProof/>
            <w:webHidden/>
          </w:rPr>
          <w:fldChar w:fldCharType="end"/>
        </w:r>
      </w:hyperlink>
    </w:p>
    <w:p w14:paraId="0C8241B1" w14:textId="6CD6DBD1" w:rsidR="005F566A" w:rsidRDefault="00AC04F9">
      <w:pPr>
        <w:pStyle w:val="TOC4"/>
        <w:rPr>
          <w:rFonts w:eastAsiaTheme="minorEastAsia"/>
          <w:smallCaps w:val="0"/>
          <w:noProof/>
          <w:sz w:val="22"/>
          <w:lang w:val="en-US" w:eastAsia="en-US" w:bidi="ar-SA"/>
        </w:rPr>
      </w:pPr>
      <w:hyperlink w:anchor="_Toc459903596" w:history="1">
        <w:r w:rsidR="005F566A" w:rsidRPr="004561AE">
          <w:rPr>
            <w:rStyle w:val="Hyperlink"/>
            <w:noProof/>
          </w:rPr>
          <w:t>Azure Active Directory Basic</w:t>
        </w:r>
        <w:r w:rsidR="005F566A">
          <w:rPr>
            <w:noProof/>
            <w:webHidden/>
          </w:rPr>
          <w:tab/>
        </w:r>
        <w:r w:rsidR="005F566A">
          <w:rPr>
            <w:noProof/>
            <w:webHidden/>
          </w:rPr>
          <w:fldChar w:fldCharType="begin"/>
        </w:r>
        <w:r w:rsidR="005F566A">
          <w:rPr>
            <w:noProof/>
            <w:webHidden/>
          </w:rPr>
          <w:instrText xml:space="preserve"> PAGEREF _Toc459903596 \h </w:instrText>
        </w:r>
        <w:r w:rsidR="005F566A">
          <w:rPr>
            <w:noProof/>
            <w:webHidden/>
          </w:rPr>
        </w:r>
        <w:r w:rsidR="005F566A">
          <w:rPr>
            <w:noProof/>
            <w:webHidden/>
          </w:rPr>
          <w:fldChar w:fldCharType="separate"/>
        </w:r>
        <w:r w:rsidR="005F566A">
          <w:rPr>
            <w:noProof/>
            <w:webHidden/>
          </w:rPr>
          <w:t>18</w:t>
        </w:r>
        <w:r w:rsidR="005F566A">
          <w:rPr>
            <w:noProof/>
            <w:webHidden/>
          </w:rPr>
          <w:fldChar w:fldCharType="end"/>
        </w:r>
      </w:hyperlink>
    </w:p>
    <w:p w14:paraId="7C1EEBD4" w14:textId="3C0F5021" w:rsidR="005F566A" w:rsidRDefault="00AC04F9">
      <w:pPr>
        <w:pStyle w:val="TOC4"/>
        <w:rPr>
          <w:rFonts w:eastAsiaTheme="minorEastAsia"/>
          <w:smallCaps w:val="0"/>
          <w:noProof/>
          <w:sz w:val="22"/>
          <w:lang w:val="en-US" w:eastAsia="en-US" w:bidi="ar-SA"/>
        </w:rPr>
      </w:pPr>
      <w:hyperlink w:anchor="_Toc459903597" w:history="1">
        <w:r w:rsidR="005F566A" w:rsidRPr="004561AE">
          <w:rPr>
            <w:rStyle w:val="Hyperlink"/>
            <w:noProof/>
          </w:rPr>
          <w:t>Azure Active Directory Premium</w:t>
        </w:r>
        <w:r w:rsidR="005F566A">
          <w:rPr>
            <w:noProof/>
            <w:webHidden/>
          </w:rPr>
          <w:tab/>
        </w:r>
        <w:r w:rsidR="005F566A">
          <w:rPr>
            <w:noProof/>
            <w:webHidden/>
          </w:rPr>
          <w:fldChar w:fldCharType="begin"/>
        </w:r>
        <w:r w:rsidR="005F566A">
          <w:rPr>
            <w:noProof/>
            <w:webHidden/>
          </w:rPr>
          <w:instrText xml:space="preserve"> PAGEREF _Toc459903597 \h </w:instrText>
        </w:r>
        <w:r w:rsidR="005F566A">
          <w:rPr>
            <w:noProof/>
            <w:webHidden/>
          </w:rPr>
        </w:r>
        <w:r w:rsidR="005F566A">
          <w:rPr>
            <w:noProof/>
            <w:webHidden/>
          </w:rPr>
          <w:fldChar w:fldCharType="separate"/>
        </w:r>
        <w:r w:rsidR="005F566A">
          <w:rPr>
            <w:noProof/>
            <w:webHidden/>
          </w:rPr>
          <w:t>18</w:t>
        </w:r>
        <w:r w:rsidR="005F566A">
          <w:rPr>
            <w:noProof/>
            <w:webHidden/>
          </w:rPr>
          <w:fldChar w:fldCharType="end"/>
        </w:r>
      </w:hyperlink>
    </w:p>
    <w:p w14:paraId="494A1DA0" w14:textId="39D868C5" w:rsidR="005F566A" w:rsidRDefault="00AC04F9">
      <w:pPr>
        <w:pStyle w:val="TOC4"/>
        <w:rPr>
          <w:rFonts w:eastAsiaTheme="minorEastAsia"/>
          <w:smallCaps w:val="0"/>
          <w:noProof/>
          <w:sz w:val="22"/>
          <w:lang w:val="en-US" w:eastAsia="en-US" w:bidi="ar-SA"/>
        </w:rPr>
      </w:pPr>
      <w:hyperlink w:anchor="_Toc459903598" w:history="1">
        <w:r w:rsidR="005F566A" w:rsidRPr="004561AE">
          <w:rPr>
            <w:rStyle w:val="Hyperlink"/>
            <w:noProof/>
          </w:rPr>
          <w:t>Azure Rights Management Premium</w:t>
        </w:r>
        <w:r w:rsidR="005F566A">
          <w:rPr>
            <w:noProof/>
            <w:webHidden/>
          </w:rPr>
          <w:tab/>
        </w:r>
        <w:r w:rsidR="005F566A">
          <w:rPr>
            <w:noProof/>
            <w:webHidden/>
          </w:rPr>
          <w:fldChar w:fldCharType="begin"/>
        </w:r>
        <w:r w:rsidR="005F566A">
          <w:rPr>
            <w:noProof/>
            <w:webHidden/>
          </w:rPr>
          <w:instrText xml:space="preserve"> PAGEREF _Toc459903598 \h </w:instrText>
        </w:r>
        <w:r w:rsidR="005F566A">
          <w:rPr>
            <w:noProof/>
            <w:webHidden/>
          </w:rPr>
        </w:r>
        <w:r w:rsidR="005F566A">
          <w:rPr>
            <w:noProof/>
            <w:webHidden/>
          </w:rPr>
          <w:fldChar w:fldCharType="separate"/>
        </w:r>
        <w:r w:rsidR="005F566A">
          <w:rPr>
            <w:noProof/>
            <w:webHidden/>
          </w:rPr>
          <w:t>19</w:t>
        </w:r>
        <w:r w:rsidR="005F566A">
          <w:rPr>
            <w:noProof/>
            <w:webHidden/>
          </w:rPr>
          <w:fldChar w:fldCharType="end"/>
        </w:r>
      </w:hyperlink>
    </w:p>
    <w:p w14:paraId="3B5F5579" w14:textId="7F66BB0F" w:rsidR="005F566A" w:rsidRDefault="00AC04F9">
      <w:pPr>
        <w:pStyle w:val="TOC4"/>
        <w:rPr>
          <w:rFonts w:eastAsiaTheme="minorEastAsia"/>
          <w:smallCaps w:val="0"/>
          <w:noProof/>
          <w:sz w:val="22"/>
          <w:lang w:val="en-US" w:eastAsia="en-US" w:bidi="ar-SA"/>
        </w:rPr>
      </w:pPr>
      <w:hyperlink w:anchor="_Toc459903599" w:history="1">
        <w:r w:rsidR="005F566A" w:rsidRPr="004561AE">
          <w:rPr>
            <w:rStyle w:val="Hyperlink"/>
            <w:noProof/>
          </w:rPr>
          <w:t>Azure RemoteApp</w:t>
        </w:r>
        <w:r w:rsidR="005F566A">
          <w:rPr>
            <w:noProof/>
            <w:webHidden/>
          </w:rPr>
          <w:tab/>
        </w:r>
        <w:r w:rsidR="005F566A">
          <w:rPr>
            <w:noProof/>
            <w:webHidden/>
          </w:rPr>
          <w:fldChar w:fldCharType="begin"/>
        </w:r>
        <w:r w:rsidR="005F566A">
          <w:rPr>
            <w:noProof/>
            <w:webHidden/>
          </w:rPr>
          <w:instrText xml:space="preserve"> PAGEREF _Toc459903599 \h </w:instrText>
        </w:r>
        <w:r w:rsidR="005F566A">
          <w:rPr>
            <w:noProof/>
            <w:webHidden/>
          </w:rPr>
        </w:r>
        <w:r w:rsidR="005F566A">
          <w:rPr>
            <w:noProof/>
            <w:webHidden/>
          </w:rPr>
          <w:fldChar w:fldCharType="separate"/>
        </w:r>
        <w:r w:rsidR="005F566A">
          <w:rPr>
            <w:noProof/>
            <w:webHidden/>
          </w:rPr>
          <w:t>19</w:t>
        </w:r>
        <w:r w:rsidR="005F566A">
          <w:rPr>
            <w:noProof/>
            <w:webHidden/>
          </w:rPr>
          <w:fldChar w:fldCharType="end"/>
        </w:r>
      </w:hyperlink>
    </w:p>
    <w:p w14:paraId="535ECE56" w14:textId="18D505AA" w:rsidR="005F566A" w:rsidRDefault="00AC04F9">
      <w:pPr>
        <w:pStyle w:val="TOC4"/>
        <w:rPr>
          <w:rFonts w:eastAsiaTheme="minorEastAsia"/>
          <w:smallCaps w:val="0"/>
          <w:noProof/>
          <w:sz w:val="22"/>
          <w:lang w:val="en-US" w:eastAsia="en-US" w:bidi="ar-SA"/>
        </w:rPr>
      </w:pPr>
      <w:hyperlink w:anchor="_Toc459903600" w:history="1">
        <w:r w:rsidR="005F566A" w:rsidRPr="004561AE">
          <w:rPr>
            <w:rStyle w:val="Hyperlink"/>
            <w:noProof/>
          </w:rPr>
          <w:t>Microsoft MultiFactor Authentication</w:t>
        </w:r>
        <w:r w:rsidR="005F566A">
          <w:rPr>
            <w:noProof/>
            <w:webHidden/>
          </w:rPr>
          <w:tab/>
        </w:r>
        <w:r w:rsidR="005F566A">
          <w:rPr>
            <w:noProof/>
            <w:webHidden/>
          </w:rPr>
          <w:fldChar w:fldCharType="begin"/>
        </w:r>
        <w:r w:rsidR="005F566A">
          <w:rPr>
            <w:noProof/>
            <w:webHidden/>
          </w:rPr>
          <w:instrText xml:space="preserve"> PAGEREF _Toc459903600 \h </w:instrText>
        </w:r>
        <w:r w:rsidR="005F566A">
          <w:rPr>
            <w:noProof/>
            <w:webHidden/>
          </w:rPr>
        </w:r>
        <w:r w:rsidR="005F566A">
          <w:rPr>
            <w:noProof/>
            <w:webHidden/>
          </w:rPr>
          <w:fldChar w:fldCharType="separate"/>
        </w:r>
        <w:r w:rsidR="005F566A">
          <w:rPr>
            <w:noProof/>
            <w:webHidden/>
          </w:rPr>
          <w:t>19</w:t>
        </w:r>
        <w:r w:rsidR="005F566A">
          <w:rPr>
            <w:noProof/>
            <w:webHidden/>
          </w:rPr>
          <w:fldChar w:fldCharType="end"/>
        </w:r>
      </w:hyperlink>
    </w:p>
    <w:p w14:paraId="771E88BD" w14:textId="0F191DDB" w:rsidR="005F566A" w:rsidRDefault="00AC04F9">
      <w:pPr>
        <w:pStyle w:val="TOC3"/>
        <w:tabs>
          <w:tab w:val="right" w:leader="dot" w:pos="5030"/>
        </w:tabs>
        <w:rPr>
          <w:rFonts w:eastAsiaTheme="minorEastAsia"/>
          <w:smallCaps w:val="0"/>
          <w:noProof/>
          <w:sz w:val="22"/>
          <w:lang w:val="en-US" w:eastAsia="en-US" w:bidi="ar-SA"/>
        </w:rPr>
      </w:pPr>
      <w:hyperlink w:anchor="_Toc459903601" w:history="1">
        <w:r w:rsidR="005F566A" w:rsidRPr="004561AE">
          <w:rPr>
            <w:rStyle w:val="Hyperlink"/>
            <w:noProof/>
          </w:rPr>
          <w:t>Microsoft Intune</w:t>
        </w:r>
        <w:r w:rsidR="005F566A">
          <w:rPr>
            <w:noProof/>
            <w:webHidden/>
          </w:rPr>
          <w:tab/>
        </w:r>
        <w:r w:rsidR="005F566A">
          <w:rPr>
            <w:noProof/>
            <w:webHidden/>
          </w:rPr>
          <w:fldChar w:fldCharType="begin"/>
        </w:r>
        <w:r w:rsidR="005F566A">
          <w:rPr>
            <w:noProof/>
            <w:webHidden/>
          </w:rPr>
          <w:instrText xml:space="preserve"> PAGEREF _Toc459903601 \h </w:instrText>
        </w:r>
        <w:r w:rsidR="005F566A">
          <w:rPr>
            <w:noProof/>
            <w:webHidden/>
          </w:rPr>
        </w:r>
        <w:r w:rsidR="005F566A">
          <w:rPr>
            <w:noProof/>
            <w:webHidden/>
          </w:rPr>
          <w:fldChar w:fldCharType="separate"/>
        </w:r>
        <w:r w:rsidR="005F566A">
          <w:rPr>
            <w:noProof/>
            <w:webHidden/>
          </w:rPr>
          <w:t>19</w:t>
        </w:r>
        <w:r w:rsidR="005F566A">
          <w:rPr>
            <w:noProof/>
            <w:webHidden/>
          </w:rPr>
          <w:fldChar w:fldCharType="end"/>
        </w:r>
      </w:hyperlink>
    </w:p>
    <w:p w14:paraId="6970B025" w14:textId="68D70610" w:rsidR="005F566A" w:rsidRDefault="00AC04F9">
      <w:pPr>
        <w:pStyle w:val="TOC2"/>
        <w:tabs>
          <w:tab w:val="right" w:leader="dot" w:pos="5030"/>
        </w:tabs>
        <w:rPr>
          <w:rFonts w:eastAsiaTheme="minorEastAsia"/>
          <w:b w:val="0"/>
          <w:smallCaps w:val="0"/>
          <w:noProof/>
          <w:sz w:val="22"/>
          <w:lang w:val="en-US" w:eastAsia="en-US" w:bidi="ar-SA"/>
        </w:rPr>
      </w:pPr>
      <w:hyperlink w:anchor="_Toc459903602" w:history="1">
        <w:r w:rsidR="005F566A" w:rsidRPr="004561AE">
          <w:rPr>
            <w:rStyle w:val="Hyperlink"/>
            <w:noProof/>
          </w:rPr>
          <w:t>Службы Microsoft Dynamics Online Services</w:t>
        </w:r>
        <w:r w:rsidR="005F566A">
          <w:rPr>
            <w:noProof/>
            <w:webHidden/>
          </w:rPr>
          <w:tab/>
        </w:r>
        <w:r w:rsidR="005F566A">
          <w:rPr>
            <w:noProof/>
            <w:webHidden/>
          </w:rPr>
          <w:fldChar w:fldCharType="begin"/>
        </w:r>
        <w:r w:rsidR="005F566A">
          <w:rPr>
            <w:noProof/>
            <w:webHidden/>
          </w:rPr>
          <w:instrText xml:space="preserve"> PAGEREF _Toc459903602 \h </w:instrText>
        </w:r>
        <w:r w:rsidR="005F566A">
          <w:rPr>
            <w:noProof/>
            <w:webHidden/>
          </w:rPr>
        </w:r>
        <w:r w:rsidR="005F566A">
          <w:rPr>
            <w:noProof/>
            <w:webHidden/>
          </w:rPr>
          <w:fldChar w:fldCharType="separate"/>
        </w:r>
        <w:r w:rsidR="005F566A">
          <w:rPr>
            <w:noProof/>
            <w:webHidden/>
          </w:rPr>
          <w:t>19</w:t>
        </w:r>
        <w:r w:rsidR="005F566A">
          <w:rPr>
            <w:noProof/>
            <w:webHidden/>
          </w:rPr>
          <w:fldChar w:fldCharType="end"/>
        </w:r>
      </w:hyperlink>
    </w:p>
    <w:p w14:paraId="23227474" w14:textId="500BF912" w:rsidR="005F566A" w:rsidRDefault="00AC04F9">
      <w:pPr>
        <w:pStyle w:val="TOC4"/>
        <w:rPr>
          <w:rFonts w:eastAsiaTheme="minorEastAsia"/>
          <w:smallCaps w:val="0"/>
          <w:noProof/>
          <w:sz w:val="22"/>
          <w:lang w:val="en-US" w:eastAsia="en-US" w:bidi="ar-SA"/>
        </w:rPr>
      </w:pPr>
      <w:hyperlink w:anchor="_Toc459903603" w:history="1">
        <w:r w:rsidR="005F566A" w:rsidRPr="004561AE">
          <w:rPr>
            <w:rStyle w:val="Hyperlink"/>
            <w:noProof/>
          </w:rPr>
          <w:t>Microsoft Dynamics AX</w:t>
        </w:r>
        <w:r w:rsidR="005F566A">
          <w:rPr>
            <w:noProof/>
            <w:webHidden/>
          </w:rPr>
          <w:tab/>
        </w:r>
        <w:r w:rsidR="005F566A">
          <w:rPr>
            <w:noProof/>
            <w:webHidden/>
          </w:rPr>
          <w:fldChar w:fldCharType="begin"/>
        </w:r>
        <w:r w:rsidR="005F566A">
          <w:rPr>
            <w:noProof/>
            <w:webHidden/>
          </w:rPr>
          <w:instrText xml:space="preserve"> PAGEREF _Toc459903603 \h </w:instrText>
        </w:r>
        <w:r w:rsidR="005F566A">
          <w:rPr>
            <w:noProof/>
            <w:webHidden/>
          </w:rPr>
        </w:r>
        <w:r w:rsidR="005F566A">
          <w:rPr>
            <w:noProof/>
            <w:webHidden/>
          </w:rPr>
          <w:fldChar w:fldCharType="separate"/>
        </w:r>
        <w:r w:rsidR="005F566A">
          <w:rPr>
            <w:noProof/>
            <w:webHidden/>
          </w:rPr>
          <w:t>20</w:t>
        </w:r>
        <w:r w:rsidR="005F566A">
          <w:rPr>
            <w:noProof/>
            <w:webHidden/>
          </w:rPr>
          <w:fldChar w:fldCharType="end"/>
        </w:r>
      </w:hyperlink>
    </w:p>
    <w:p w14:paraId="7BDA4706" w14:textId="1E29621A" w:rsidR="005F566A" w:rsidRDefault="00AC04F9">
      <w:pPr>
        <w:pStyle w:val="TOC4"/>
        <w:rPr>
          <w:rFonts w:eastAsiaTheme="minorEastAsia"/>
          <w:smallCaps w:val="0"/>
          <w:noProof/>
          <w:sz w:val="22"/>
          <w:lang w:val="en-US" w:eastAsia="en-US" w:bidi="ar-SA"/>
        </w:rPr>
      </w:pPr>
      <w:hyperlink w:anchor="_Toc459903604" w:history="1">
        <w:r w:rsidR="005F566A" w:rsidRPr="004561AE">
          <w:rPr>
            <w:rStyle w:val="Hyperlink"/>
            <w:noProof/>
          </w:rPr>
          <w:t>Microsoft Dynamics CRM Online</w:t>
        </w:r>
        <w:r w:rsidR="005F566A">
          <w:rPr>
            <w:noProof/>
            <w:webHidden/>
          </w:rPr>
          <w:tab/>
        </w:r>
        <w:r w:rsidR="005F566A">
          <w:rPr>
            <w:noProof/>
            <w:webHidden/>
          </w:rPr>
          <w:fldChar w:fldCharType="begin"/>
        </w:r>
        <w:r w:rsidR="005F566A">
          <w:rPr>
            <w:noProof/>
            <w:webHidden/>
          </w:rPr>
          <w:instrText xml:space="preserve"> PAGEREF _Toc459903604 \h </w:instrText>
        </w:r>
        <w:r w:rsidR="005F566A">
          <w:rPr>
            <w:noProof/>
            <w:webHidden/>
          </w:rPr>
        </w:r>
        <w:r w:rsidR="005F566A">
          <w:rPr>
            <w:noProof/>
            <w:webHidden/>
          </w:rPr>
          <w:fldChar w:fldCharType="separate"/>
        </w:r>
        <w:r w:rsidR="005F566A">
          <w:rPr>
            <w:noProof/>
            <w:webHidden/>
          </w:rPr>
          <w:t>20</w:t>
        </w:r>
        <w:r w:rsidR="005F566A">
          <w:rPr>
            <w:noProof/>
            <w:webHidden/>
          </w:rPr>
          <w:fldChar w:fldCharType="end"/>
        </w:r>
      </w:hyperlink>
    </w:p>
    <w:p w14:paraId="7FE3BCEB" w14:textId="4B8DCEDF" w:rsidR="005F566A" w:rsidRDefault="00AC04F9">
      <w:pPr>
        <w:pStyle w:val="TOC4"/>
        <w:rPr>
          <w:rFonts w:eastAsiaTheme="minorEastAsia"/>
          <w:smallCaps w:val="0"/>
          <w:noProof/>
          <w:sz w:val="22"/>
          <w:lang w:val="en-US" w:eastAsia="en-US" w:bidi="ar-SA"/>
        </w:rPr>
      </w:pPr>
      <w:hyperlink w:anchor="_Toc459903605" w:history="1">
        <w:r w:rsidR="005F566A" w:rsidRPr="004561AE">
          <w:rPr>
            <w:rStyle w:val="Hyperlink"/>
            <w:noProof/>
          </w:rPr>
          <w:t>Microsoft Dynamics Marketing</w:t>
        </w:r>
        <w:r w:rsidR="005F566A">
          <w:rPr>
            <w:noProof/>
            <w:webHidden/>
          </w:rPr>
          <w:tab/>
        </w:r>
        <w:r w:rsidR="005F566A">
          <w:rPr>
            <w:noProof/>
            <w:webHidden/>
          </w:rPr>
          <w:fldChar w:fldCharType="begin"/>
        </w:r>
        <w:r w:rsidR="005F566A">
          <w:rPr>
            <w:noProof/>
            <w:webHidden/>
          </w:rPr>
          <w:instrText xml:space="preserve"> PAGEREF _Toc459903605 \h </w:instrText>
        </w:r>
        <w:r w:rsidR="005F566A">
          <w:rPr>
            <w:noProof/>
            <w:webHidden/>
          </w:rPr>
        </w:r>
        <w:r w:rsidR="005F566A">
          <w:rPr>
            <w:noProof/>
            <w:webHidden/>
          </w:rPr>
          <w:fldChar w:fldCharType="separate"/>
        </w:r>
        <w:r w:rsidR="005F566A">
          <w:rPr>
            <w:noProof/>
            <w:webHidden/>
          </w:rPr>
          <w:t>20</w:t>
        </w:r>
        <w:r w:rsidR="005F566A">
          <w:rPr>
            <w:noProof/>
            <w:webHidden/>
          </w:rPr>
          <w:fldChar w:fldCharType="end"/>
        </w:r>
      </w:hyperlink>
    </w:p>
    <w:p w14:paraId="5ED37A6E" w14:textId="2B5497AF" w:rsidR="005F566A" w:rsidRDefault="00AC04F9">
      <w:pPr>
        <w:pStyle w:val="TOC4"/>
        <w:rPr>
          <w:rFonts w:eastAsiaTheme="minorEastAsia"/>
          <w:smallCaps w:val="0"/>
          <w:noProof/>
          <w:sz w:val="22"/>
          <w:lang w:val="en-US" w:eastAsia="en-US" w:bidi="ar-SA"/>
        </w:rPr>
      </w:pPr>
      <w:hyperlink w:anchor="_Toc459903606" w:history="1">
        <w:r w:rsidR="005F566A" w:rsidRPr="004561AE">
          <w:rPr>
            <w:rStyle w:val="Hyperlink"/>
            <w:noProof/>
          </w:rPr>
          <w:t>Microsoft Social Engagement</w:t>
        </w:r>
        <w:r w:rsidR="005F566A">
          <w:rPr>
            <w:noProof/>
            <w:webHidden/>
          </w:rPr>
          <w:tab/>
        </w:r>
        <w:r w:rsidR="005F566A">
          <w:rPr>
            <w:noProof/>
            <w:webHidden/>
          </w:rPr>
          <w:fldChar w:fldCharType="begin"/>
        </w:r>
        <w:r w:rsidR="005F566A">
          <w:rPr>
            <w:noProof/>
            <w:webHidden/>
          </w:rPr>
          <w:instrText xml:space="preserve"> PAGEREF _Toc459903606 \h </w:instrText>
        </w:r>
        <w:r w:rsidR="005F566A">
          <w:rPr>
            <w:noProof/>
            <w:webHidden/>
          </w:rPr>
        </w:r>
        <w:r w:rsidR="005F566A">
          <w:rPr>
            <w:noProof/>
            <w:webHidden/>
          </w:rPr>
          <w:fldChar w:fldCharType="separate"/>
        </w:r>
        <w:r w:rsidR="005F566A">
          <w:rPr>
            <w:noProof/>
            <w:webHidden/>
          </w:rPr>
          <w:t>20</w:t>
        </w:r>
        <w:r w:rsidR="005F566A">
          <w:rPr>
            <w:noProof/>
            <w:webHidden/>
          </w:rPr>
          <w:fldChar w:fldCharType="end"/>
        </w:r>
      </w:hyperlink>
    </w:p>
    <w:p w14:paraId="720CBFED" w14:textId="64982616" w:rsidR="005F566A" w:rsidRDefault="00AC04F9">
      <w:pPr>
        <w:pStyle w:val="TOC4"/>
        <w:rPr>
          <w:rFonts w:eastAsiaTheme="minorEastAsia"/>
          <w:smallCaps w:val="0"/>
          <w:noProof/>
          <w:sz w:val="22"/>
          <w:lang w:val="en-US" w:eastAsia="en-US" w:bidi="ar-SA"/>
        </w:rPr>
      </w:pPr>
      <w:hyperlink w:anchor="_Toc459903607" w:history="1">
        <w:r w:rsidR="005F566A" w:rsidRPr="004561AE">
          <w:rPr>
            <w:rStyle w:val="Hyperlink"/>
            <w:noProof/>
          </w:rPr>
          <w:t>Parature от Microsoft</w:t>
        </w:r>
        <w:r w:rsidR="005F566A">
          <w:rPr>
            <w:noProof/>
            <w:webHidden/>
          </w:rPr>
          <w:tab/>
        </w:r>
        <w:r w:rsidR="005F566A">
          <w:rPr>
            <w:noProof/>
            <w:webHidden/>
          </w:rPr>
          <w:fldChar w:fldCharType="begin"/>
        </w:r>
        <w:r w:rsidR="005F566A">
          <w:rPr>
            <w:noProof/>
            <w:webHidden/>
          </w:rPr>
          <w:instrText xml:space="preserve"> PAGEREF _Toc459903607 \h </w:instrText>
        </w:r>
        <w:r w:rsidR="005F566A">
          <w:rPr>
            <w:noProof/>
            <w:webHidden/>
          </w:rPr>
        </w:r>
        <w:r w:rsidR="005F566A">
          <w:rPr>
            <w:noProof/>
            <w:webHidden/>
          </w:rPr>
          <w:fldChar w:fldCharType="separate"/>
        </w:r>
        <w:r w:rsidR="005F566A">
          <w:rPr>
            <w:noProof/>
            <w:webHidden/>
          </w:rPr>
          <w:t>21</w:t>
        </w:r>
        <w:r w:rsidR="005F566A">
          <w:rPr>
            <w:noProof/>
            <w:webHidden/>
          </w:rPr>
          <w:fldChar w:fldCharType="end"/>
        </w:r>
      </w:hyperlink>
    </w:p>
    <w:p w14:paraId="6E2BCB80" w14:textId="554D370B" w:rsidR="005F566A" w:rsidRDefault="00AC04F9">
      <w:pPr>
        <w:pStyle w:val="TOC2"/>
        <w:tabs>
          <w:tab w:val="right" w:leader="dot" w:pos="5030"/>
        </w:tabs>
        <w:rPr>
          <w:rFonts w:eastAsiaTheme="minorEastAsia"/>
          <w:b w:val="0"/>
          <w:smallCaps w:val="0"/>
          <w:noProof/>
          <w:sz w:val="22"/>
          <w:lang w:val="en-US" w:eastAsia="en-US" w:bidi="ar-SA"/>
        </w:rPr>
      </w:pPr>
      <w:hyperlink w:anchor="_Toc459903608" w:history="1">
        <w:r w:rsidR="005F566A" w:rsidRPr="004561AE">
          <w:rPr>
            <w:rStyle w:val="Hyperlink"/>
            <w:noProof/>
          </w:rPr>
          <w:t>Службы Office 365</w:t>
        </w:r>
        <w:r w:rsidR="005F566A">
          <w:rPr>
            <w:noProof/>
            <w:webHidden/>
          </w:rPr>
          <w:tab/>
        </w:r>
        <w:r w:rsidR="005F566A">
          <w:rPr>
            <w:noProof/>
            <w:webHidden/>
          </w:rPr>
          <w:fldChar w:fldCharType="begin"/>
        </w:r>
        <w:r w:rsidR="005F566A">
          <w:rPr>
            <w:noProof/>
            <w:webHidden/>
          </w:rPr>
          <w:instrText xml:space="preserve"> PAGEREF _Toc459903608 \h </w:instrText>
        </w:r>
        <w:r w:rsidR="005F566A">
          <w:rPr>
            <w:noProof/>
            <w:webHidden/>
          </w:rPr>
        </w:r>
        <w:r w:rsidR="005F566A">
          <w:rPr>
            <w:noProof/>
            <w:webHidden/>
          </w:rPr>
          <w:fldChar w:fldCharType="separate"/>
        </w:r>
        <w:r w:rsidR="005F566A">
          <w:rPr>
            <w:noProof/>
            <w:webHidden/>
          </w:rPr>
          <w:t>21</w:t>
        </w:r>
        <w:r w:rsidR="005F566A">
          <w:rPr>
            <w:noProof/>
            <w:webHidden/>
          </w:rPr>
          <w:fldChar w:fldCharType="end"/>
        </w:r>
      </w:hyperlink>
    </w:p>
    <w:p w14:paraId="212AD6A0" w14:textId="70157C90" w:rsidR="005F566A" w:rsidRDefault="00AC04F9">
      <w:pPr>
        <w:pStyle w:val="TOC4"/>
        <w:rPr>
          <w:rFonts w:eastAsiaTheme="minorEastAsia"/>
          <w:smallCaps w:val="0"/>
          <w:noProof/>
          <w:sz w:val="22"/>
          <w:lang w:val="en-US" w:eastAsia="en-US" w:bidi="ar-SA"/>
        </w:rPr>
      </w:pPr>
      <w:hyperlink w:anchor="_Toc459903609" w:history="1">
        <w:r w:rsidR="005F566A" w:rsidRPr="004561AE">
          <w:rPr>
            <w:rStyle w:val="Hyperlink"/>
            <w:noProof/>
          </w:rPr>
          <w:t>Exchange Online</w:t>
        </w:r>
        <w:r w:rsidR="005F566A">
          <w:rPr>
            <w:noProof/>
            <w:webHidden/>
          </w:rPr>
          <w:tab/>
        </w:r>
        <w:r w:rsidR="005F566A">
          <w:rPr>
            <w:noProof/>
            <w:webHidden/>
          </w:rPr>
          <w:fldChar w:fldCharType="begin"/>
        </w:r>
        <w:r w:rsidR="005F566A">
          <w:rPr>
            <w:noProof/>
            <w:webHidden/>
          </w:rPr>
          <w:instrText xml:space="preserve"> PAGEREF _Toc459903609 \h </w:instrText>
        </w:r>
        <w:r w:rsidR="005F566A">
          <w:rPr>
            <w:noProof/>
            <w:webHidden/>
          </w:rPr>
        </w:r>
        <w:r w:rsidR="005F566A">
          <w:rPr>
            <w:noProof/>
            <w:webHidden/>
          </w:rPr>
          <w:fldChar w:fldCharType="separate"/>
        </w:r>
        <w:r w:rsidR="005F566A">
          <w:rPr>
            <w:noProof/>
            <w:webHidden/>
          </w:rPr>
          <w:t>21</w:t>
        </w:r>
        <w:r w:rsidR="005F566A">
          <w:rPr>
            <w:noProof/>
            <w:webHidden/>
          </w:rPr>
          <w:fldChar w:fldCharType="end"/>
        </w:r>
      </w:hyperlink>
    </w:p>
    <w:p w14:paraId="03788BF9" w14:textId="344966E4" w:rsidR="005F566A" w:rsidRDefault="00AC04F9">
      <w:pPr>
        <w:pStyle w:val="TOC4"/>
        <w:rPr>
          <w:rFonts w:eastAsiaTheme="minorEastAsia"/>
          <w:smallCaps w:val="0"/>
          <w:noProof/>
          <w:sz w:val="22"/>
          <w:lang w:val="en-US" w:eastAsia="en-US" w:bidi="ar-SA"/>
        </w:rPr>
      </w:pPr>
      <w:hyperlink w:anchor="_Toc459903610" w:history="1">
        <w:r w:rsidR="005F566A" w:rsidRPr="004561AE">
          <w:rPr>
            <w:rStyle w:val="Hyperlink"/>
            <w:noProof/>
          </w:rPr>
          <w:t>Приложения Office 365</w:t>
        </w:r>
        <w:r w:rsidR="005F566A">
          <w:rPr>
            <w:noProof/>
            <w:webHidden/>
          </w:rPr>
          <w:tab/>
        </w:r>
        <w:r w:rsidR="005F566A">
          <w:rPr>
            <w:noProof/>
            <w:webHidden/>
          </w:rPr>
          <w:fldChar w:fldCharType="begin"/>
        </w:r>
        <w:r w:rsidR="005F566A">
          <w:rPr>
            <w:noProof/>
            <w:webHidden/>
          </w:rPr>
          <w:instrText xml:space="preserve"> PAGEREF _Toc459903610 \h </w:instrText>
        </w:r>
        <w:r w:rsidR="005F566A">
          <w:rPr>
            <w:noProof/>
            <w:webHidden/>
          </w:rPr>
        </w:r>
        <w:r w:rsidR="005F566A">
          <w:rPr>
            <w:noProof/>
            <w:webHidden/>
          </w:rPr>
          <w:fldChar w:fldCharType="separate"/>
        </w:r>
        <w:r w:rsidR="005F566A">
          <w:rPr>
            <w:noProof/>
            <w:webHidden/>
          </w:rPr>
          <w:t>23</w:t>
        </w:r>
        <w:r w:rsidR="005F566A">
          <w:rPr>
            <w:noProof/>
            <w:webHidden/>
          </w:rPr>
          <w:fldChar w:fldCharType="end"/>
        </w:r>
      </w:hyperlink>
    </w:p>
    <w:p w14:paraId="429E8CC0" w14:textId="52B91BB2" w:rsidR="005F566A" w:rsidRDefault="00AC04F9">
      <w:pPr>
        <w:pStyle w:val="TOC4"/>
        <w:rPr>
          <w:rFonts w:eastAsiaTheme="minorEastAsia"/>
          <w:smallCaps w:val="0"/>
          <w:noProof/>
          <w:sz w:val="22"/>
          <w:lang w:val="en-US" w:eastAsia="en-US" w:bidi="ar-SA"/>
        </w:rPr>
      </w:pPr>
      <w:hyperlink w:anchor="_Toc459903611" w:history="1">
        <w:r w:rsidR="005F566A" w:rsidRPr="004561AE">
          <w:rPr>
            <w:rStyle w:val="Hyperlink"/>
            <w:noProof/>
          </w:rPr>
          <w:t>Office 365 Delve Analytics</w:t>
        </w:r>
        <w:r w:rsidR="005F566A">
          <w:rPr>
            <w:noProof/>
            <w:webHidden/>
          </w:rPr>
          <w:tab/>
        </w:r>
        <w:r w:rsidR="005F566A">
          <w:rPr>
            <w:noProof/>
            <w:webHidden/>
          </w:rPr>
          <w:fldChar w:fldCharType="begin"/>
        </w:r>
        <w:r w:rsidR="005F566A">
          <w:rPr>
            <w:noProof/>
            <w:webHidden/>
          </w:rPr>
          <w:instrText xml:space="preserve"> PAGEREF _Toc459903611 \h </w:instrText>
        </w:r>
        <w:r w:rsidR="005F566A">
          <w:rPr>
            <w:noProof/>
            <w:webHidden/>
          </w:rPr>
        </w:r>
        <w:r w:rsidR="005F566A">
          <w:rPr>
            <w:noProof/>
            <w:webHidden/>
          </w:rPr>
          <w:fldChar w:fldCharType="separate"/>
        </w:r>
        <w:r w:rsidR="005F566A">
          <w:rPr>
            <w:noProof/>
            <w:webHidden/>
          </w:rPr>
          <w:t>24</w:t>
        </w:r>
        <w:r w:rsidR="005F566A">
          <w:rPr>
            <w:noProof/>
            <w:webHidden/>
          </w:rPr>
          <w:fldChar w:fldCharType="end"/>
        </w:r>
      </w:hyperlink>
    </w:p>
    <w:p w14:paraId="578A6B8E" w14:textId="0E332493" w:rsidR="005F566A" w:rsidRDefault="00AC04F9">
      <w:pPr>
        <w:pStyle w:val="TOC4"/>
        <w:rPr>
          <w:rFonts w:eastAsiaTheme="minorEastAsia"/>
          <w:smallCaps w:val="0"/>
          <w:noProof/>
          <w:sz w:val="22"/>
          <w:lang w:val="en-US" w:eastAsia="en-US" w:bidi="ar-SA"/>
        </w:rPr>
      </w:pPr>
      <w:hyperlink w:anchor="_Toc459903612" w:history="1">
        <w:r w:rsidR="005F566A" w:rsidRPr="004561AE">
          <w:rPr>
            <w:rStyle w:val="Hyperlink"/>
            <w:noProof/>
          </w:rPr>
          <w:t>Расширенное обнаружение электронных данных Office 365</w:t>
        </w:r>
        <w:r w:rsidR="005F566A">
          <w:rPr>
            <w:noProof/>
            <w:webHidden/>
          </w:rPr>
          <w:tab/>
        </w:r>
        <w:r w:rsidR="005F566A">
          <w:rPr>
            <w:noProof/>
            <w:webHidden/>
          </w:rPr>
          <w:fldChar w:fldCharType="begin"/>
        </w:r>
        <w:r w:rsidR="005F566A">
          <w:rPr>
            <w:noProof/>
            <w:webHidden/>
          </w:rPr>
          <w:instrText xml:space="preserve"> PAGEREF _Toc459903612 \h </w:instrText>
        </w:r>
        <w:r w:rsidR="005F566A">
          <w:rPr>
            <w:noProof/>
            <w:webHidden/>
          </w:rPr>
        </w:r>
        <w:r w:rsidR="005F566A">
          <w:rPr>
            <w:noProof/>
            <w:webHidden/>
          </w:rPr>
          <w:fldChar w:fldCharType="separate"/>
        </w:r>
        <w:r w:rsidR="005F566A">
          <w:rPr>
            <w:noProof/>
            <w:webHidden/>
          </w:rPr>
          <w:t>24</w:t>
        </w:r>
        <w:r w:rsidR="005F566A">
          <w:rPr>
            <w:noProof/>
            <w:webHidden/>
          </w:rPr>
          <w:fldChar w:fldCharType="end"/>
        </w:r>
      </w:hyperlink>
    </w:p>
    <w:p w14:paraId="744CFD33" w14:textId="60996E1D" w:rsidR="005F566A" w:rsidRDefault="00AC04F9">
      <w:pPr>
        <w:pStyle w:val="TOC4"/>
        <w:rPr>
          <w:rFonts w:eastAsiaTheme="minorEastAsia"/>
          <w:smallCaps w:val="0"/>
          <w:noProof/>
          <w:sz w:val="22"/>
          <w:lang w:val="en-US" w:eastAsia="en-US" w:bidi="ar-SA"/>
        </w:rPr>
      </w:pPr>
      <w:hyperlink w:anchor="_Toc459903613" w:history="1">
        <w:r w:rsidR="005F566A" w:rsidRPr="004561AE">
          <w:rPr>
            <w:rStyle w:val="Hyperlink"/>
            <w:noProof/>
          </w:rPr>
          <w:t>Office Online</w:t>
        </w:r>
        <w:r w:rsidR="005F566A">
          <w:rPr>
            <w:noProof/>
            <w:webHidden/>
          </w:rPr>
          <w:tab/>
        </w:r>
        <w:r w:rsidR="005F566A">
          <w:rPr>
            <w:noProof/>
            <w:webHidden/>
          </w:rPr>
          <w:fldChar w:fldCharType="begin"/>
        </w:r>
        <w:r w:rsidR="005F566A">
          <w:rPr>
            <w:noProof/>
            <w:webHidden/>
          </w:rPr>
          <w:instrText xml:space="preserve"> PAGEREF _Toc459903613 \h </w:instrText>
        </w:r>
        <w:r w:rsidR="005F566A">
          <w:rPr>
            <w:noProof/>
            <w:webHidden/>
          </w:rPr>
        </w:r>
        <w:r w:rsidR="005F566A">
          <w:rPr>
            <w:noProof/>
            <w:webHidden/>
          </w:rPr>
          <w:fldChar w:fldCharType="separate"/>
        </w:r>
        <w:r w:rsidR="005F566A">
          <w:rPr>
            <w:noProof/>
            <w:webHidden/>
          </w:rPr>
          <w:t>24</w:t>
        </w:r>
        <w:r w:rsidR="005F566A">
          <w:rPr>
            <w:noProof/>
            <w:webHidden/>
          </w:rPr>
          <w:fldChar w:fldCharType="end"/>
        </w:r>
      </w:hyperlink>
    </w:p>
    <w:p w14:paraId="489A8CD5" w14:textId="33015C75" w:rsidR="005F566A" w:rsidRDefault="00AC04F9">
      <w:pPr>
        <w:pStyle w:val="TOC4"/>
        <w:rPr>
          <w:rFonts w:eastAsiaTheme="minorEastAsia"/>
          <w:smallCaps w:val="0"/>
          <w:noProof/>
          <w:sz w:val="22"/>
          <w:lang w:val="en-US" w:eastAsia="en-US" w:bidi="ar-SA"/>
        </w:rPr>
      </w:pPr>
      <w:hyperlink w:anchor="_Toc459903614" w:history="1">
        <w:r w:rsidR="005F566A" w:rsidRPr="004561AE">
          <w:rPr>
            <w:rStyle w:val="Hyperlink"/>
            <w:noProof/>
          </w:rPr>
          <w:t>OneDrive для бизнеса</w:t>
        </w:r>
        <w:r w:rsidR="005F566A">
          <w:rPr>
            <w:noProof/>
            <w:webHidden/>
          </w:rPr>
          <w:tab/>
        </w:r>
        <w:r w:rsidR="005F566A">
          <w:rPr>
            <w:noProof/>
            <w:webHidden/>
          </w:rPr>
          <w:fldChar w:fldCharType="begin"/>
        </w:r>
        <w:r w:rsidR="005F566A">
          <w:rPr>
            <w:noProof/>
            <w:webHidden/>
          </w:rPr>
          <w:instrText xml:space="preserve"> PAGEREF _Toc459903614 \h </w:instrText>
        </w:r>
        <w:r w:rsidR="005F566A">
          <w:rPr>
            <w:noProof/>
            <w:webHidden/>
          </w:rPr>
        </w:r>
        <w:r w:rsidR="005F566A">
          <w:rPr>
            <w:noProof/>
            <w:webHidden/>
          </w:rPr>
          <w:fldChar w:fldCharType="separate"/>
        </w:r>
        <w:r w:rsidR="005F566A">
          <w:rPr>
            <w:noProof/>
            <w:webHidden/>
          </w:rPr>
          <w:t>24</w:t>
        </w:r>
        <w:r w:rsidR="005F566A">
          <w:rPr>
            <w:noProof/>
            <w:webHidden/>
          </w:rPr>
          <w:fldChar w:fldCharType="end"/>
        </w:r>
      </w:hyperlink>
    </w:p>
    <w:p w14:paraId="6C19923B" w14:textId="302DBEDD" w:rsidR="005F566A" w:rsidRDefault="00AC04F9">
      <w:pPr>
        <w:pStyle w:val="TOC4"/>
        <w:rPr>
          <w:rFonts w:eastAsiaTheme="minorEastAsia"/>
          <w:smallCaps w:val="0"/>
          <w:noProof/>
          <w:sz w:val="22"/>
          <w:lang w:val="en-US" w:eastAsia="en-US" w:bidi="ar-SA"/>
        </w:rPr>
      </w:pPr>
      <w:hyperlink w:anchor="_Toc459903615" w:history="1">
        <w:r w:rsidR="005F566A" w:rsidRPr="004561AE">
          <w:rPr>
            <w:rStyle w:val="Hyperlink"/>
            <w:noProof/>
          </w:rPr>
          <w:t>Project Online</w:t>
        </w:r>
        <w:r w:rsidR="005F566A">
          <w:rPr>
            <w:noProof/>
            <w:webHidden/>
          </w:rPr>
          <w:tab/>
        </w:r>
        <w:r w:rsidR="005F566A">
          <w:rPr>
            <w:noProof/>
            <w:webHidden/>
          </w:rPr>
          <w:fldChar w:fldCharType="begin"/>
        </w:r>
        <w:r w:rsidR="005F566A">
          <w:rPr>
            <w:noProof/>
            <w:webHidden/>
          </w:rPr>
          <w:instrText xml:space="preserve"> PAGEREF _Toc459903615 \h </w:instrText>
        </w:r>
        <w:r w:rsidR="005F566A">
          <w:rPr>
            <w:noProof/>
            <w:webHidden/>
          </w:rPr>
        </w:r>
        <w:r w:rsidR="005F566A">
          <w:rPr>
            <w:noProof/>
            <w:webHidden/>
          </w:rPr>
          <w:fldChar w:fldCharType="separate"/>
        </w:r>
        <w:r w:rsidR="005F566A">
          <w:rPr>
            <w:noProof/>
            <w:webHidden/>
          </w:rPr>
          <w:t>24</w:t>
        </w:r>
        <w:r w:rsidR="005F566A">
          <w:rPr>
            <w:noProof/>
            <w:webHidden/>
          </w:rPr>
          <w:fldChar w:fldCharType="end"/>
        </w:r>
      </w:hyperlink>
    </w:p>
    <w:p w14:paraId="2C0BCCE2" w14:textId="22BD85ED" w:rsidR="005F566A" w:rsidRDefault="00AC04F9">
      <w:pPr>
        <w:pStyle w:val="TOC4"/>
        <w:rPr>
          <w:rFonts w:eastAsiaTheme="minorEastAsia"/>
          <w:smallCaps w:val="0"/>
          <w:noProof/>
          <w:sz w:val="22"/>
          <w:lang w:val="en-US" w:eastAsia="en-US" w:bidi="ar-SA"/>
        </w:rPr>
      </w:pPr>
      <w:hyperlink w:anchor="_Toc459903616" w:history="1">
        <w:r w:rsidR="005F566A" w:rsidRPr="004561AE">
          <w:rPr>
            <w:rStyle w:val="Hyperlink"/>
            <w:noProof/>
          </w:rPr>
          <w:t>SharePoint Online</w:t>
        </w:r>
        <w:r w:rsidR="005F566A">
          <w:rPr>
            <w:noProof/>
            <w:webHidden/>
          </w:rPr>
          <w:tab/>
        </w:r>
        <w:r w:rsidR="005F566A">
          <w:rPr>
            <w:noProof/>
            <w:webHidden/>
          </w:rPr>
          <w:fldChar w:fldCharType="begin"/>
        </w:r>
        <w:r w:rsidR="005F566A">
          <w:rPr>
            <w:noProof/>
            <w:webHidden/>
          </w:rPr>
          <w:instrText xml:space="preserve"> PAGEREF _Toc459903616 \h </w:instrText>
        </w:r>
        <w:r w:rsidR="005F566A">
          <w:rPr>
            <w:noProof/>
            <w:webHidden/>
          </w:rPr>
        </w:r>
        <w:r w:rsidR="005F566A">
          <w:rPr>
            <w:noProof/>
            <w:webHidden/>
          </w:rPr>
          <w:fldChar w:fldCharType="separate"/>
        </w:r>
        <w:r w:rsidR="005F566A">
          <w:rPr>
            <w:noProof/>
            <w:webHidden/>
          </w:rPr>
          <w:t>25</w:t>
        </w:r>
        <w:r w:rsidR="005F566A">
          <w:rPr>
            <w:noProof/>
            <w:webHidden/>
          </w:rPr>
          <w:fldChar w:fldCharType="end"/>
        </w:r>
      </w:hyperlink>
    </w:p>
    <w:p w14:paraId="5BBFBFDC" w14:textId="23256221" w:rsidR="005F566A" w:rsidRDefault="00AC04F9">
      <w:pPr>
        <w:pStyle w:val="TOC4"/>
        <w:rPr>
          <w:rFonts w:eastAsiaTheme="minorEastAsia"/>
          <w:smallCaps w:val="0"/>
          <w:noProof/>
          <w:sz w:val="22"/>
          <w:lang w:val="en-US" w:eastAsia="en-US" w:bidi="ar-SA"/>
        </w:rPr>
      </w:pPr>
      <w:hyperlink w:anchor="_Toc459903617" w:history="1">
        <w:r w:rsidR="005F566A" w:rsidRPr="004561AE">
          <w:rPr>
            <w:rStyle w:val="Hyperlink"/>
            <w:noProof/>
          </w:rPr>
          <w:t>Skype для бизнеса Online</w:t>
        </w:r>
        <w:r w:rsidR="005F566A">
          <w:rPr>
            <w:noProof/>
            <w:webHidden/>
          </w:rPr>
          <w:tab/>
        </w:r>
        <w:r w:rsidR="005F566A">
          <w:rPr>
            <w:noProof/>
            <w:webHidden/>
          </w:rPr>
          <w:fldChar w:fldCharType="begin"/>
        </w:r>
        <w:r w:rsidR="005F566A">
          <w:rPr>
            <w:noProof/>
            <w:webHidden/>
          </w:rPr>
          <w:instrText xml:space="preserve"> PAGEREF _Toc459903617 \h </w:instrText>
        </w:r>
        <w:r w:rsidR="005F566A">
          <w:rPr>
            <w:noProof/>
            <w:webHidden/>
          </w:rPr>
        </w:r>
        <w:r w:rsidR="005F566A">
          <w:rPr>
            <w:noProof/>
            <w:webHidden/>
          </w:rPr>
          <w:fldChar w:fldCharType="separate"/>
        </w:r>
        <w:r w:rsidR="005F566A">
          <w:rPr>
            <w:noProof/>
            <w:webHidden/>
          </w:rPr>
          <w:t>25</w:t>
        </w:r>
        <w:r w:rsidR="005F566A">
          <w:rPr>
            <w:noProof/>
            <w:webHidden/>
          </w:rPr>
          <w:fldChar w:fldCharType="end"/>
        </w:r>
      </w:hyperlink>
    </w:p>
    <w:p w14:paraId="663038E1" w14:textId="24067BEB" w:rsidR="005F566A" w:rsidRDefault="00AC04F9">
      <w:pPr>
        <w:pStyle w:val="TOC4"/>
        <w:rPr>
          <w:rFonts w:eastAsiaTheme="minorEastAsia"/>
          <w:smallCaps w:val="0"/>
          <w:noProof/>
          <w:sz w:val="22"/>
          <w:lang w:val="en-US" w:eastAsia="en-US" w:bidi="ar-SA"/>
        </w:rPr>
      </w:pPr>
      <w:hyperlink w:anchor="_Toc459903618" w:history="1">
        <w:r w:rsidR="005F566A" w:rsidRPr="004561AE">
          <w:rPr>
            <w:rStyle w:val="Hyperlink"/>
            <w:noProof/>
          </w:rPr>
          <w:t>Службы ТСОП в Skype для бизнеса Online</w:t>
        </w:r>
        <w:r w:rsidR="005F566A">
          <w:rPr>
            <w:noProof/>
            <w:webHidden/>
          </w:rPr>
          <w:tab/>
        </w:r>
        <w:r w:rsidR="005F566A">
          <w:rPr>
            <w:noProof/>
            <w:webHidden/>
          </w:rPr>
          <w:fldChar w:fldCharType="begin"/>
        </w:r>
        <w:r w:rsidR="005F566A">
          <w:rPr>
            <w:noProof/>
            <w:webHidden/>
          </w:rPr>
          <w:instrText xml:space="preserve"> PAGEREF _Toc459903618 \h </w:instrText>
        </w:r>
        <w:r w:rsidR="005F566A">
          <w:rPr>
            <w:noProof/>
            <w:webHidden/>
          </w:rPr>
        </w:r>
        <w:r w:rsidR="005F566A">
          <w:rPr>
            <w:noProof/>
            <w:webHidden/>
          </w:rPr>
          <w:fldChar w:fldCharType="separate"/>
        </w:r>
        <w:r w:rsidR="005F566A">
          <w:rPr>
            <w:noProof/>
            <w:webHidden/>
          </w:rPr>
          <w:t>25</w:t>
        </w:r>
        <w:r w:rsidR="005F566A">
          <w:rPr>
            <w:noProof/>
            <w:webHidden/>
          </w:rPr>
          <w:fldChar w:fldCharType="end"/>
        </w:r>
      </w:hyperlink>
    </w:p>
    <w:p w14:paraId="63030766" w14:textId="42F78B5F" w:rsidR="005F566A" w:rsidRDefault="00AC04F9">
      <w:pPr>
        <w:pStyle w:val="TOC2"/>
        <w:tabs>
          <w:tab w:val="right" w:leader="dot" w:pos="5030"/>
        </w:tabs>
        <w:rPr>
          <w:rFonts w:eastAsiaTheme="minorEastAsia"/>
          <w:b w:val="0"/>
          <w:smallCaps w:val="0"/>
          <w:noProof/>
          <w:sz w:val="22"/>
          <w:lang w:val="en-US" w:eastAsia="en-US" w:bidi="ar-SA"/>
        </w:rPr>
      </w:pPr>
      <w:hyperlink w:anchor="_Toc459903619" w:history="1">
        <w:r w:rsidR="005F566A" w:rsidRPr="004561AE">
          <w:rPr>
            <w:rStyle w:val="Hyperlink"/>
            <w:noProof/>
          </w:rPr>
          <w:t>Другие веб-службы</w:t>
        </w:r>
        <w:r w:rsidR="005F566A">
          <w:rPr>
            <w:noProof/>
            <w:webHidden/>
          </w:rPr>
          <w:tab/>
        </w:r>
        <w:r w:rsidR="005F566A">
          <w:rPr>
            <w:noProof/>
            <w:webHidden/>
          </w:rPr>
          <w:fldChar w:fldCharType="begin"/>
        </w:r>
        <w:r w:rsidR="005F566A">
          <w:rPr>
            <w:noProof/>
            <w:webHidden/>
          </w:rPr>
          <w:instrText xml:space="preserve"> PAGEREF _Toc459903619 \h </w:instrText>
        </w:r>
        <w:r w:rsidR="005F566A">
          <w:rPr>
            <w:noProof/>
            <w:webHidden/>
          </w:rPr>
        </w:r>
        <w:r w:rsidR="005F566A">
          <w:rPr>
            <w:noProof/>
            <w:webHidden/>
          </w:rPr>
          <w:fldChar w:fldCharType="separate"/>
        </w:r>
        <w:r w:rsidR="005F566A">
          <w:rPr>
            <w:noProof/>
            <w:webHidden/>
          </w:rPr>
          <w:t>26</w:t>
        </w:r>
        <w:r w:rsidR="005F566A">
          <w:rPr>
            <w:noProof/>
            <w:webHidden/>
          </w:rPr>
          <w:fldChar w:fldCharType="end"/>
        </w:r>
      </w:hyperlink>
    </w:p>
    <w:p w14:paraId="063FB0F8" w14:textId="10363E16" w:rsidR="005F566A" w:rsidRDefault="00AC04F9">
      <w:pPr>
        <w:pStyle w:val="TOC4"/>
        <w:rPr>
          <w:rFonts w:eastAsiaTheme="minorEastAsia"/>
          <w:smallCaps w:val="0"/>
          <w:noProof/>
          <w:sz w:val="22"/>
          <w:lang w:val="en-US" w:eastAsia="en-US" w:bidi="ar-SA"/>
        </w:rPr>
      </w:pPr>
      <w:hyperlink w:anchor="_Toc459903620" w:history="1">
        <w:r w:rsidR="005F566A" w:rsidRPr="004561AE">
          <w:rPr>
            <w:rStyle w:val="Hyperlink"/>
            <w:noProof/>
          </w:rPr>
          <w:t>Платформы Bing Maps Enterprise Platform и Bing Maps Mobile Asset Management Platform</w:t>
        </w:r>
        <w:r w:rsidR="005F566A">
          <w:rPr>
            <w:noProof/>
            <w:webHidden/>
          </w:rPr>
          <w:tab/>
        </w:r>
        <w:r w:rsidR="005F566A">
          <w:rPr>
            <w:noProof/>
            <w:webHidden/>
          </w:rPr>
          <w:fldChar w:fldCharType="begin"/>
        </w:r>
        <w:r w:rsidR="005F566A">
          <w:rPr>
            <w:noProof/>
            <w:webHidden/>
          </w:rPr>
          <w:instrText xml:space="preserve"> PAGEREF _Toc459903620 \h </w:instrText>
        </w:r>
        <w:r w:rsidR="005F566A">
          <w:rPr>
            <w:noProof/>
            <w:webHidden/>
          </w:rPr>
        </w:r>
        <w:r w:rsidR="005F566A">
          <w:rPr>
            <w:noProof/>
            <w:webHidden/>
          </w:rPr>
          <w:fldChar w:fldCharType="separate"/>
        </w:r>
        <w:r w:rsidR="005F566A">
          <w:rPr>
            <w:noProof/>
            <w:webHidden/>
          </w:rPr>
          <w:t>26</w:t>
        </w:r>
        <w:r w:rsidR="005F566A">
          <w:rPr>
            <w:noProof/>
            <w:webHidden/>
          </w:rPr>
          <w:fldChar w:fldCharType="end"/>
        </w:r>
      </w:hyperlink>
    </w:p>
    <w:p w14:paraId="5474D68F" w14:textId="3BB338AA" w:rsidR="005F566A" w:rsidRDefault="00AC04F9">
      <w:pPr>
        <w:pStyle w:val="TOC4"/>
        <w:rPr>
          <w:rFonts w:eastAsiaTheme="minorEastAsia"/>
          <w:smallCaps w:val="0"/>
          <w:noProof/>
          <w:sz w:val="22"/>
          <w:lang w:val="en-US" w:eastAsia="en-US" w:bidi="ar-SA"/>
        </w:rPr>
      </w:pPr>
      <w:hyperlink w:anchor="_Toc459903621" w:history="1">
        <w:r w:rsidR="005F566A" w:rsidRPr="004561AE">
          <w:rPr>
            <w:rStyle w:val="Hyperlink"/>
            <w:noProof/>
          </w:rPr>
          <w:t>Microsoft Learning</w:t>
        </w:r>
        <w:r w:rsidR="005F566A">
          <w:rPr>
            <w:noProof/>
            <w:webHidden/>
          </w:rPr>
          <w:tab/>
        </w:r>
        <w:r w:rsidR="005F566A">
          <w:rPr>
            <w:noProof/>
            <w:webHidden/>
          </w:rPr>
          <w:fldChar w:fldCharType="begin"/>
        </w:r>
        <w:r w:rsidR="005F566A">
          <w:rPr>
            <w:noProof/>
            <w:webHidden/>
          </w:rPr>
          <w:instrText xml:space="preserve"> PAGEREF _Toc459903621 \h </w:instrText>
        </w:r>
        <w:r w:rsidR="005F566A">
          <w:rPr>
            <w:noProof/>
            <w:webHidden/>
          </w:rPr>
        </w:r>
        <w:r w:rsidR="005F566A">
          <w:rPr>
            <w:noProof/>
            <w:webHidden/>
          </w:rPr>
          <w:fldChar w:fldCharType="separate"/>
        </w:r>
        <w:r w:rsidR="005F566A">
          <w:rPr>
            <w:noProof/>
            <w:webHidden/>
          </w:rPr>
          <w:t>27</w:t>
        </w:r>
        <w:r w:rsidR="005F566A">
          <w:rPr>
            <w:noProof/>
            <w:webHidden/>
          </w:rPr>
          <w:fldChar w:fldCharType="end"/>
        </w:r>
      </w:hyperlink>
    </w:p>
    <w:p w14:paraId="21581C32" w14:textId="6E9EAF92" w:rsidR="005F566A" w:rsidRDefault="00AC04F9">
      <w:pPr>
        <w:pStyle w:val="TOC4"/>
        <w:rPr>
          <w:rFonts w:eastAsiaTheme="minorEastAsia"/>
          <w:smallCaps w:val="0"/>
          <w:noProof/>
          <w:sz w:val="22"/>
          <w:lang w:val="en-US" w:eastAsia="en-US" w:bidi="ar-SA"/>
        </w:rPr>
      </w:pPr>
      <w:hyperlink w:anchor="_Toc459903622" w:history="1">
        <w:r w:rsidR="005F566A" w:rsidRPr="004561AE">
          <w:rPr>
            <w:rStyle w:val="Hyperlink"/>
            <w:noProof/>
          </w:rPr>
          <w:t>Microsoft Power BI Pro</w:t>
        </w:r>
        <w:r w:rsidR="005F566A">
          <w:rPr>
            <w:noProof/>
            <w:webHidden/>
          </w:rPr>
          <w:tab/>
        </w:r>
        <w:r w:rsidR="005F566A">
          <w:rPr>
            <w:noProof/>
            <w:webHidden/>
          </w:rPr>
          <w:fldChar w:fldCharType="begin"/>
        </w:r>
        <w:r w:rsidR="005F566A">
          <w:rPr>
            <w:noProof/>
            <w:webHidden/>
          </w:rPr>
          <w:instrText xml:space="preserve"> PAGEREF _Toc459903622 \h </w:instrText>
        </w:r>
        <w:r w:rsidR="005F566A">
          <w:rPr>
            <w:noProof/>
            <w:webHidden/>
          </w:rPr>
        </w:r>
        <w:r w:rsidR="005F566A">
          <w:rPr>
            <w:noProof/>
            <w:webHidden/>
          </w:rPr>
          <w:fldChar w:fldCharType="separate"/>
        </w:r>
        <w:r w:rsidR="005F566A">
          <w:rPr>
            <w:noProof/>
            <w:webHidden/>
          </w:rPr>
          <w:t>27</w:t>
        </w:r>
        <w:r w:rsidR="005F566A">
          <w:rPr>
            <w:noProof/>
            <w:webHidden/>
          </w:rPr>
          <w:fldChar w:fldCharType="end"/>
        </w:r>
      </w:hyperlink>
    </w:p>
    <w:p w14:paraId="4C3E6163" w14:textId="408EB2CA" w:rsidR="005F566A" w:rsidRDefault="00AC04F9">
      <w:pPr>
        <w:pStyle w:val="TOC4"/>
        <w:rPr>
          <w:rFonts w:eastAsiaTheme="minorEastAsia"/>
          <w:smallCaps w:val="0"/>
          <w:noProof/>
          <w:sz w:val="22"/>
          <w:lang w:val="en-US" w:eastAsia="en-US" w:bidi="ar-SA"/>
        </w:rPr>
      </w:pPr>
      <w:hyperlink w:anchor="_Toc459903623" w:history="1">
        <w:r w:rsidR="005F566A" w:rsidRPr="004561AE">
          <w:rPr>
            <w:rStyle w:val="Hyperlink"/>
            <w:noProof/>
          </w:rPr>
          <w:t>Minecraft: Education Edition</w:t>
        </w:r>
        <w:r w:rsidR="005F566A">
          <w:rPr>
            <w:noProof/>
            <w:webHidden/>
          </w:rPr>
          <w:tab/>
        </w:r>
        <w:r w:rsidR="005F566A">
          <w:rPr>
            <w:noProof/>
            <w:webHidden/>
          </w:rPr>
          <w:fldChar w:fldCharType="begin"/>
        </w:r>
        <w:r w:rsidR="005F566A">
          <w:rPr>
            <w:noProof/>
            <w:webHidden/>
          </w:rPr>
          <w:instrText xml:space="preserve"> PAGEREF _Toc459903623 \h </w:instrText>
        </w:r>
        <w:r w:rsidR="005F566A">
          <w:rPr>
            <w:noProof/>
            <w:webHidden/>
          </w:rPr>
        </w:r>
        <w:r w:rsidR="005F566A">
          <w:rPr>
            <w:noProof/>
            <w:webHidden/>
          </w:rPr>
          <w:fldChar w:fldCharType="separate"/>
        </w:r>
        <w:r w:rsidR="005F566A">
          <w:rPr>
            <w:noProof/>
            <w:webHidden/>
          </w:rPr>
          <w:t>27</w:t>
        </w:r>
        <w:r w:rsidR="005F566A">
          <w:rPr>
            <w:noProof/>
            <w:webHidden/>
          </w:rPr>
          <w:fldChar w:fldCharType="end"/>
        </w:r>
      </w:hyperlink>
    </w:p>
    <w:p w14:paraId="102AE7C9" w14:textId="282D4BE8" w:rsidR="005F566A" w:rsidRDefault="00AC04F9">
      <w:pPr>
        <w:pStyle w:val="TOC4"/>
        <w:rPr>
          <w:rFonts w:eastAsiaTheme="minorEastAsia"/>
          <w:smallCaps w:val="0"/>
          <w:noProof/>
          <w:sz w:val="22"/>
          <w:lang w:val="en-US" w:eastAsia="en-US" w:bidi="ar-SA"/>
        </w:rPr>
      </w:pPr>
      <w:hyperlink w:anchor="_Toc459903624" w:history="1">
        <w:r w:rsidR="005F566A" w:rsidRPr="004561AE">
          <w:rPr>
            <w:rStyle w:val="Hyperlink"/>
            <w:noProof/>
          </w:rPr>
          <w:t>Office 365 Developer</w:t>
        </w:r>
        <w:r w:rsidR="005F566A">
          <w:rPr>
            <w:noProof/>
            <w:webHidden/>
          </w:rPr>
          <w:tab/>
        </w:r>
        <w:r w:rsidR="005F566A">
          <w:rPr>
            <w:noProof/>
            <w:webHidden/>
          </w:rPr>
          <w:fldChar w:fldCharType="begin"/>
        </w:r>
        <w:r w:rsidR="005F566A">
          <w:rPr>
            <w:noProof/>
            <w:webHidden/>
          </w:rPr>
          <w:instrText xml:space="preserve"> PAGEREF _Toc459903624 \h </w:instrText>
        </w:r>
        <w:r w:rsidR="005F566A">
          <w:rPr>
            <w:noProof/>
            <w:webHidden/>
          </w:rPr>
        </w:r>
        <w:r w:rsidR="005F566A">
          <w:rPr>
            <w:noProof/>
            <w:webHidden/>
          </w:rPr>
          <w:fldChar w:fldCharType="separate"/>
        </w:r>
        <w:r w:rsidR="005F566A">
          <w:rPr>
            <w:noProof/>
            <w:webHidden/>
          </w:rPr>
          <w:t>27</w:t>
        </w:r>
        <w:r w:rsidR="005F566A">
          <w:rPr>
            <w:noProof/>
            <w:webHidden/>
          </w:rPr>
          <w:fldChar w:fldCharType="end"/>
        </w:r>
      </w:hyperlink>
    </w:p>
    <w:p w14:paraId="590AD52C" w14:textId="5B864206" w:rsidR="005F566A" w:rsidRDefault="00AC04F9">
      <w:pPr>
        <w:pStyle w:val="TOC4"/>
        <w:rPr>
          <w:rFonts w:eastAsiaTheme="minorEastAsia"/>
          <w:smallCaps w:val="0"/>
          <w:noProof/>
          <w:sz w:val="22"/>
          <w:lang w:val="en-US" w:eastAsia="en-US" w:bidi="ar-SA"/>
        </w:rPr>
      </w:pPr>
      <w:hyperlink w:anchor="_Toc459903625" w:history="1">
        <w:r w:rsidR="005F566A" w:rsidRPr="004561AE">
          <w:rPr>
            <w:rStyle w:val="Hyperlink"/>
            <w:noProof/>
          </w:rPr>
          <w:t>Translator API</w:t>
        </w:r>
        <w:r w:rsidR="005F566A">
          <w:rPr>
            <w:noProof/>
            <w:webHidden/>
          </w:rPr>
          <w:tab/>
        </w:r>
        <w:r w:rsidR="005F566A">
          <w:rPr>
            <w:noProof/>
            <w:webHidden/>
          </w:rPr>
          <w:fldChar w:fldCharType="begin"/>
        </w:r>
        <w:r w:rsidR="005F566A">
          <w:rPr>
            <w:noProof/>
            <w:webHidden/>
          </w:rPr>
          <w:instrText xml:space="preserve"> PAGEREF _Toc459903625 \h </w:instrText>
        </w:r>
        <w:r w:rsidR="005F566A">
          <w:rPr>
            <w:noProof/>
            <w:webHidden/>
          </w:rPr>
        </w:r>
        <w:r w:rsidR="005F566A">
          <w:rPr>
            <w:noProof/>
            <w:webHidden/>
          </w:rPr>
          <w:fldChar w:fldCharType="separate"/>
        </w:r>
        <w:r w:rsidR="005F566A">
          <w:rPr>
            <w:noProof/>
            <w:webHidden/>
          </w:rPr>
          <w:t>28</w:t>
        </w:r>
        <w:r w:rsidR="005F566A">
          <w:rPr>
            <w:noProof/>
            <w:webHidden/>
          </w:rPr>
          <w:fldChar w:fldCharType="end"/>
        </w:r>
      </w:hyperlink>
    </w:p>
    <w:p w14:paraId="0FA0D9F2" w14:textId="159843FA" w:rsidR="005F566A" w:rsidRDefault="00AC04F9">
      <w:pPr>
        <w:pStyle w:val="TOC4"/>
        <w:rPr>
          <w:rFonts w:eastAsiaTheme="minorEastAsia"/>
          <w:smallCaps w:val="0"/>
          <w:noProof/>
          <w:sz w:val="22"/>
          <w:lang w:val="en-US" w:eastAsia="en-US" w:bidi="ar-SA"/>
        </w:rPr>
      </w:pPr>
      <w:hyperlink w:anchor="_Toc459903626" w:history="1">
        <w:r w:rsidR="005F566A" w:rsidRPr="004561AE">
          <w:rPr>
            <w:rStyle w:val="Hyperlink"/>
            <w:noProof/>
          </w:rPr>
          <w:t>Операционная система Windows для настольных компьютеров</w:t>
        </w:r>
        <w:r w:rsidR="005F566A">
          <w:rPr>
            <w:noProof/>
            <w:webHidden/>
          </w:rPr>
          <w:tab/>
        </w:r>
        <w:r w:rsidR="005F566A">
          <w:rPr>
            <w:noProof/>
            <w:webHidden/>
          </w:rPr>
          <w:fldChar w:fldCharType="begin"/>
        </w:r>
        <w:r w:rsidR="005F566A">
          <w:rPr>
            <w:noProof/>
            <w:webHidden/>
          </w:rPr>
          <w:instrText xml:space="preserve"> PAGEREF _Toc459903626 \h </w:instrText>
        </w:r>
        <w:r w:rsidR="005F566A">
          <w:rPr>
            <w:noProof/>
            <w:webHidden/>
          </w:rPr>
        </w:r>
        <w:r w:rsidR="005F566A">
          <w:rPr>
            <w:noProof/>
            <w:webHidden/>
          </w:rPr>
          <w:fldChar w:fldCharType="separate"/>
        </w:r>
        <w:r w:rsidR="005F566A">
          <w:rPr>
            <w:noProof/>
            <w:webHidden/>
          </w:rPr>
          <w:t>28</w:t>
        </w:r>
        <w:r w:rsidR="005F566A">
          <w:rPr>
            <w:noProof/>
            <w:webHidden/>
          </w:rPr>
          <w:fldChar w:fldCharType="end"/>
        </w:r>
      </w:hyperlink>
    </w:p>
    <w:p w14:paraId="28D5CE0A" w14:textId="1E0C91E8" w:rsidR="005F566A" w:rsidRDefault="00AC04F9">
      <w:pPr>
        <w:pStyle w:val="TOC4"/>
        <w:rPr>
          <w:rFonts w:eastAsiaTheme="minorEastAsia"/>
          <w:smallCaps w:val="0"/>
          <w:noProof/>
          <w:sz w:val="22"/>
          <w:lang w:val="en-US" w:eastAsia="en-US" w:bidi="ar-SA"/>
        </w:rPr>
      </w:pPr>
      <w:hyperlink w:anchor="_Toc459903627" w:history="1">
        <w:r w:rsidR="005F566A" w:rsidRPr="004561AE">
          <w:rPr>
            <w:rStyle w:val="Hyperlink"/>
            <w:noProof/>
          </w:rPr>
          <w:t>Yammer Enterprise</w:t>
        </w:r>
        <w:r w:rsidR="005F566A">
          <w:rPr>
            <w:noProof/>
            <w:webHidden/>
          </w:rPr>
          <w:tab/>
        </w:r>
        <w:r w:rsidR="005F566A">
          <w:rPr>
            <w:noProof/>
            <w:webHidden/>
          </w:rPr>
          <w:fldChar w:fldCharType="begin"/>
        </w:r>
        <w:r w:rsidR="005F566A">
          <w:rPr>
            <w:noProof/>
            <w:webHidden/>
          </w:rPr>
          <w:instrText xml:space="preserve"> PAGEREF _Toc459903627 \h </w:instrText>
        </w:r>
        <w:r w:rsidR="005F566A">
          <w:rPr>
            <w:noProof/>
            <w:webHidden/>
          </w:rPr>
        </w:r>
        <w:r w:rsidR="005F566A">
          <w:rPr>
            <w:noProof/>
            <w:webHidden/>
          </w:rPr>
          <w:fldChar w:fldCharType="separate"/>
        </w:r>
        <w:r w:rsidR="005F566A">
          <w:rPr>
            <w:noProof/>
            <w:webHidden/>
          </w:rPr>
          <w:t>28</w:t>
        </w:r>
        <w:r w:rsidR="005F566A">
          <w:rPr>
            <w:noProof/>
            <w:webHidden/>
          </w:rPr>
          <w:fldChar w:fldCharType="end"/>
        </w:r>
      </w:hyperlink>
    </w:p>
    <w:p w14:paraId="2D4E2728" w14:textId="68A08079" w:rsidR="005F566A" w:rsidRDefault="00AC04F9">
      <w:pPr>
        <w:pStyle w:val="TOC1"/>
        <w:tabs>
          <w:tab w:val="right" w:leader="dot" w:pos="5030"/>
        </w:tabs>
        <w:rPr>
          <w:rFonts w:eastAsiaTheme="minorEastAsia"/>
          <w:b w:val="0"/>
          <w:caps w:val="0"/>
          <w:noProof/>
          <w:sz w:val="22"/>
          <w:lang w:val="en-US" w:eastAsia="en-US" w:bidi="ar-SA"/>
        </w:rPr>
      </w:pPr>
      <w:hyperlink w:anchor="_Toc459903628" w:history="1">
        <w:r w:rsidR="005F566A" w:rsidRPr="004561AE">
          <w:rPr>
            <w:rStyle w:val="Hyperlink"/>
            <w:noProof/>
          </w:rPr>
          <w:t>Вложение 1 — Уведомления</w:t>
        </w:r>
        <w:r w:rsidR="005F566A">
          <w:rPr>
            <w:noProof/>
            <w:webHidden/>
          </w:rPr>
          <w:tab/>
        </w:r>
        <w:r w:rsidR="005F566A">
          <w:rPr>
            <w:noProof/>
            <w:webHidden/>
          </w:rPr>
          <w:fldChar w:fldCharType="begin"/>
        </w:r>
        <w:r w:rsidR="005F566A">
          <w:rPr>
            <w:noProof/>
            <w:webHidden/>
          </w:rPr>
          <w:instrText xml:space="preserve"> PAGEREF _Toc459903628 \h </w:instrText>
        </w:r>
        <w:r w:rsidR="005F566A">
          <w:rPr>
            <w:noProof/>
            <w:webHidden/>
          </w:rPr>
        </w:r>
        <w:r w:rsidR="005F566A">
          <w:rPr>
            <w:noProof/>
            <w:webHidden/>
          </w:rPr>
          <w:fldChar w:fldCharType="separate"/>
        </w:r>
        <w:r w:rsidR="005F566A">
          <w:rPr>
            <w:noProof/>
            <w:webHidden/>
          </w:rPr>
          <w:t>29</w:t>
        </w:r>
        <w:r w:rsidR="005F566A">
          <w:rPr>
            <w:noProof/>
            <w:webHidden/>
          </w:rPr>
          <w:fldChar w:fldCharType="end"/>
        </w:r>
      </w:hyperlink>
    </w:p>
    <w:p w14:paraId="2A40F4FC" w14:textId="3B5864BD" w:rsidR="005F566A" w:rsidRDefault="00AC04F9">
      <w:pPr>
        <w:pStyle w:val="TOC3"/>
        <w:tabs>
          <w:tab w:val="right" w:leader="dot" w:pos="5030"/>
        </w:tabs>
        <w:rPr>
          <w:rFonts w:eastAsiaTheme="minorEastAsia"/>
          <w:smallCaps w:val="0"/>
          <w:noProof/>
          <w:sz w:val="22"/>
          <w:lang w:val="en-US" w:eastAsia="en-US" w:bidi="ar-SA"/>
        </w:rPr>
      </w:pPr>
      <w:hyperlink w:anchor="_Toc459903629" w:history="1">
        <w:r w:rsidR="005F566A" w:rsidRPr="004561AE">
          <w:rPr>
            <w:rStyle w:val="Hyperlink"/>
            <w:noProof/>
          </w:rPr>
          <w:t>Bing Maps</w:t>
        </w:r>
        <w:r w:rsidR="005F566A">
          <w:rPr>
            <w:noProof/>
            <w:webHidden/>
          </w:rPr>
          <w:tab/>
        </w:r>
        <w:r w:rsidR="005F566A">
          <w:rPr>
            <w:noProof/>
            <w:webHidden/>
          </w:rPr>
          <w:fldChar w:fldCharType="begin"/>
        </w:r>
        <w:r w:rsidR="005F566A">
          <w:rPr>
            <w:noProof/>
            <w:webHidden/>
          </w:rPr>
          <w:instrText xml:space="preserve"> PAGEREF _Toc459903629 \h </w:instrText>
        </w:r>
        <w:r w:rsidR="005F566A">
          <w:rPr>
            <w:noProof/>
            <w:webHidden/>
          </w:rPr>
        </w:r>
        <w:r w:rsidR="005F566A">
          <w:rPr>
            <w:noProof/>
            <w:webHidden/>
          </w:rPr>
          <w:fldChar w:fldCharType="separate"/>
        </w:r>
        <w:r w:rsidR="005F566A">
          <w:rPr>
            <w:noProof/>
            <w:webHidden/>
          </w:rPr>
          <w:t>29</w:t>
        </w:r>
        <w:r w:rsidR="005F566A">
          <w:rPr>
            <w:noProof/>
            <w:webHidden/>
          </w:rPr>
          <w:fldChar w:fldCharType="end"/>
        </w:r>
      </w:hyperlink>
    </w:p>
    <w:p w14:paraId="19033E04" w14:textId="08AA9D8A" w:rsidR="005F566A" w:rsidRDefault="00AC04F9">
      <w:pPr>
        <w:pStyle w:val="TOC3"/>
        <w:tabs>
          <w:tab w:val="right" w:leader="dot" w:pos="5030"/>
        </w:tabs>
        <w:rPr>
          <w:rFonts w:eastAsiaTheme="minorEastAsia"/>
          <w:smallCaps w:val="0"/>
          <w:noProof/>
          <w:sz w:val="22"/>
          <w:lang w:val="en-US" w:eastAsia="en-US" w:bidi="ar-SA"/>
        </w:rPr>
      </w:pPr>
      <w:hyperlink w:anchor="_Toc459903630" w:history="1">
        <w:r w:rsidR="005F566A" w:rsidRPr="004561AE">
          <w:rPr>
            <w:rStyle w:val="Hyperlink"/>
            <w:noProof/>
          </w:rPr>
          <w:t>Профессиональные услуги</w:t>
        </w:r>
        <w:r w:rsidR="005F566A">
          <w:rPr>
            <w:noProof/>
            <w:webHidden/>
          </w:rPr>
          <w:tab/>
        </w:r>
        <w:r w:rsidR="005F566A">
          <w:rPr>
            <w:noProof/>
            <w:webHidden/>
          </w:rPr>
          <w:fldChar w:fldCharType="begin"/>
        </w:r>
        <w:r w:rsidR="005F566A">
          <w:rPr>
            <w:noProof/>
            <w:webHidden/>
          </w:rPr>
          <w:instrText xml:space="preserve"> PAGEREF _Toc459903630 \h </w:instrText>
        </w:r>
        <w:r w:rsidR="005F566A">
          <w:rPr>
            <w:noProof/>
            <w:webHidden/>
          </w:rPr>
        </w:r>
        <w:r w:rsidR="005F566A">
          <w:rPr>
            <w:noProof/>
            <w:webHidden/>
          </w:rPr>
          <w:fldChar w:fldCharType="separate"/>
        </w:r>
        <w:r w:rsidR="005F566A">
          <w:rPr>
            <w:noProof/>
            <w:webHidden/>
          </w:rPr>
          <w:t>29</w:t>
        </w:r>
        <w:r w:rsidR="005F566A">
          <w:rPr>
            <w:noProof/>
            <w:webHidden/>
          </w:rPr>
          <w:fldChar w:fldCharType="end"/>
        </w:r>
      </w:hyperlink>
    </w:p>
    <w:p w14:paraId="2C6EEA75" w14:textId="2F74C51D" w:rsidR="005F566A" w:rsidRDefault="00AC04F9">
      <w:pPr>
        <w:pStyle w:val="TOC3"/>
        <w:tabs>
          <w:tab w:val="right" w:leader="dot" w:pos="5030"/>
        </w:tabs>
        <w:rPr>
          <w:rFonts w:eastAsiaTheme="minorEastAsia"/>
          <w:smallCaps w:val="0"/>
          <w:noProof/>
          <w:sz w:val="22"/>
          <w:lang w:val="en-US" w:eastAsia="en-US" w:bidi="ar-SA"/>
        </w:rPr>
      </w:pPr>
      <w:hyperlink w:anchor="_Toc459903631" w:history="1">
        <w:r w:rsidR="005F566A" w:rsidRPr="004561AE">
          <w:rPr>
            <w:rStyle w:val="Hyperlink"/>
            <w:noProof/>
          </w:rPr>
          <w:t>Уведомление о кодировании в формате H.265/HEVC в Службах мультимедиа Azure</w:t>
        </w:r>
        <w:r w:rsidR="005F566A">
          <w:rPr>
            <w:noProof/>
            <w:webHidden/>
          </w:rPr>
          <w:tab/>
        </w:r>
        <w:r w:rsidR="005F566A">
          <w:rPr>
            <w:noProof/>
            <w:webHidden/>
          </w:rPr>
          <w:fldChar w:fldCharType="begin"/>
        </w:r>
        <w:r w:rsidR="005F566A">
          <w:rPr>
            <w:noProof/>
            <w:webHidden/>
          </w:rPr>
          <w:instrText xml:space="preserve"> PAGEREF _Toc459903631 \h </w:instrText>
        </w:r>
        <w:r w:rsidR="005F566A">
          <w:rPr>
            <w:noProof/>
            <w:webHidden/>
          </w:rPr>
        </w:r>
        <w:r w:rsidR="005F566A">
          <w:rPr>
            <w:noProof/>
            <w:webHidden/>
          </w:rPr>
          <w:fldChar w:fldCharType="separate"/>
        </w:r>
        <w:r w:rsidR="005F566A">
          <w:rPr>
            <w:noProof/>
            <w:webHidden/>
          </w:rPr>
          <w:t>30</w:t>
        </w:r>
        <w:r w:rsidR="005F566A">
          <w:rPr>
            <w:noProof/>
            <w:webHidden/>
          </w:rPr>
          <w:fldChar w:fldCharType="end"/>
        </w:r>
      </w:hyperlink>
    </w:p>
    <w:p w14:paraId="36255D86" w14:textId="0296E20D" w:rsidR="005F566A" w:rsidRDefault="00AC04F9">
      <w:pPr>
        <w:pStyle w:val="TOC3"/>
        <w:tabs>
          <w:tab w:val="right" w:leader="dot" w:pos="5030"/>
        </w:tabs>
        <w:rPr>
          <w:rFonts w:eastAsiaTheme="minorEastAsia"/>
          <w:smallCaps w:val="0"/>
          <w:noProof/>
          <w:sz w:val="22"/>
          <w:lang w:val="en-US" w:eastAsia="en-US" w:bidi="ar-SA"/>
        </w:rPr>
      </w:pPr>
      <w:hyperlink w:anchor="_Toc459903632" w:history="1">
        <w:r w:rsidR="005F566A" w:rsidRPr="004561AE">
          <w:rPr>
            <w:rStyle w:val="Hyperlink"/>
            <w:noProof/>
          </w:rPr>
          <w:t>Уведомление о стандартах кодирования видео H.264/AVC, VC-1, MPEG-4, часть 2, и MPEG-2</w:t>
        </w:r>
        <w:r w:rsidR="005F566A">
          <w:rPr>
            <w:noProof/>
            <w:webHidden/>
          </w:rPr>
          <w:tab/>
        </w:r>
        <w:r w:rsidR="005F566A">
          <w:rPr>
            <w:noProof/>
            <w:webHidden/>
          </w:rPr>
          <w:fldChar w:fldCharType="begin"/>
        </w:r>
        <w:r w:rsidR="005F566A">
          <w:rPr>
            <w:noProof/>
            <w:webHidden/>
          </w:rPr>
          <w:instrText xml:space="preserve"> PAGEREF _Toc459903632 \h </w:instrText>
        </w:r>
        <w:r w:rsidR="005F566A">
          <w:rPr>
            <w:noProof/>
            <w:webHidden/>
          </w:rPr>
        </w:r>
        <w:r w:rsidR="005F566A">
          <w:rPr>
            <w:noProof/>
            <w:webHidden/>
          </w:rPr>
          <w:fldChar w:fldCharType="separate"/>
        </w:r>
        <w:r w:rsidR="005F566A">
          <w:rPr>
            <w:noProof/>
            <w:webHidden/>
          </w:rPr>
          <w:t>30</w:t>
        </w:r>
        <w:r w:rsidR="005F566A">
          <w:rPr>
            <w:noProof/>
            <w:webHidden/>
          </w:rPr>
          <w:fldChar w:fldCharType="end"/>
        </w:r>
      </w:hyperlink>
    </w:p>
    <w:p w14:paraId="5281C169" w14:textId="4E8A6959" w:rsidR="005F566A" w:rsidRDefault="00AC04F9">
      <w:pPr>
        <w:pStyle w:val="TOC1"/>
        <w:tabs>
          <w:tab w:val="right" w:leader="dot" w:pos="5030"/>
        </w:tabs>
        <w:rPr>
          <w:rFonts w:eastAsiaTheme="minorEastAsia"/>
          <w:b w:val="0"/>
          <w:caps w:val="0"/>
          <w:noProof/>
          <w:sz w:val="22"/>
          <w:lang w:val="en-US" w:eastAsia="en-US" w:bidi="ar-SA"/>
        </w:rPr>
      </w:pPr>
      <w:hyperlink w:anchor="_Toc459903633" w:history="1">
        <w:r w:rsidR="005F566A" w:rsidRPr="004561AE">
          <w:rPr>
            <w:rStyle w:val="Hyperlink"/>
            <w:noProof/>
          </w:rPr>
          <w:t>Вложение 2 – Наборы подписных лицензий</w:t>
        </w:r>
        <w:r w:rsidR="005F566A">
          <w:rPr>
            <w:noProof/>
            <w:webHidden/>
          </w:rPr>
          <w:tab/>
        </w:r>
        <w:r w:rsidR="005F566A">
          <w:rPr>
            <w:noProof/>
            <w:webHidden/>
          </w:rPr>
          <w:fldChar w:fldCharType="begin"/>
        </w:r>
        <w:r w:rsidR="005F566A">
          <w:rPr>
            <w:noProof/>
            <w:webHidden/>
          </w:rPr>
          <w:instrText xml:space="preserve"> PAGEREF _Toc459903633 \h </w:instrText>
        </w:r>
        <w:r w:rsidR="005F566A">
          <w:rPr>
            <w:noProof/>
            <w:webHidden/>
          </w:rPr>
        </w:r>
        <w:r w:rsidR="005F566A">
          <w:rPr>
            <w:noProof/>
            <w:webHidden/>
          </w:rPr>
          <w:fldChar w:fldCharType="separate"/>
        </w:r>
        <w:r w:rsidR="005F566A">
          <w:rPr>
            <w:noProof/>
            <w:webHidden/>
          </w:rPr>
          <w:t>31</w:t>
        </w:r>
        <w:r w:rsidR="005F566A">
          <w:rPr>
            <w:noProof/>
            <w:webHidden/>
          </w:rPr>
          <w:fldChar w:fldCharType="end"/>
        </w:r>
      </w:hyperlink>
    </w:p>
    <w:p w14:paraId="56E5A9EB" w14:textId="1BC647CF" w:rsidR="005F566A" w:rsidRDefault="00AC04F9">
      <w:pPr>
        <w:pStyle w:val="TOC1"/>
        <w:tabs>
          <w:tab w:val="right" w:leader="dot" w:pos="5030"/>
        </w:tabs>
        <w:rPr>
          <w:rFonts w:eastAsiaTheme="minorEastAsia"/>
          <w:b w:val="0"/>
          <w:caps w:val="0"/>
          <w:noProof/>
          <w:sz w:val="22"/>
          <w:lang w:val="en-US" w:eastAsia="en-US" w:bidi="ar-SA"/>
        </w:rPr>
      </w:pPr>
      <w:hyperlink w:anchor="_Toc459903634" w:history="1">
        <w:r w:rsidR="005F566A" w:rsidRPr="004561AE">
          <w:rPr>
            <w:rStyle w:val="Hyperlink"/>
            <w:noProof/>
          </w:rPr>
          <w:t>Вложение 3 — Стандартные пункты договора (Процессоры)</w:t>
        </w:r>
        <w:r w:rsidR="005F566A">
          <w:rPr>
            <w:noProof/>
            <w:webHidden/>
          </w:rPr>
          <w:tab/>
        </w:r>
        <w:r w:rsidR="005F566A">
          <w:rPr>
            <w:noProof/>
            <w:webHidden/>
          </w:rPr>
          <w:fldChar w:fldCharType="begin"/>
        </w:r>
        <w:r w:rsidR="005F566A">
          <w:rPr>
            <w:noProof/>
            <w:webHidden/>
          </w:rPr>
          <w:instrText xml:space="preserve"> PAGEREF _Toc459903634 \h </w:instrText>
        </w:r>
        <w:r w:rsidR="005F566A">
          <w:rPr>
            <w:noProof/>
            <w:webHidden/>
          </w:rPr>
        </w:r>
        <w:r w:rsidR="005F566A">
          <w:rPr>
            <w:noProof/>
            <w:webHidden/>
          </w:rPr>
          <w:fldChar w:fldCharType="separate"/>
        </w:r>
        <w:r w:rsidR="005F566A">
          <w:rPr>
            <w:noProof/>
            <w:webHidden/>
          </w:rPr>
          <w:t>33</w:t>
        </w:r>
        <w:r w:rsidR="005F566A">
          <w:rPr>
            <w:noProof/>
            <w:webHidden/>
          </w:rPr>
          <w:fldChar w:fldCharType="end"/>
        </w:r>
      </w:hyperlink>
    </w:p>
    <w:p w14:paraId="092C9288" w14:textId="2C1D1A8D"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9903555"/>
      <w:r>
        <w:lastRenderedPageBreak/>
        <w:t>Введение</w:t>
      </w:r>
      <w:bookmarkEnd w:id="3"/>
      <w:bookmarkEnd w:id="4"/>
    </w:p>
    <w:p w14:paraId="7E3AAC87" w14:textId="1C01A0A5" w:rsidR="003F6CEE" w:rsidRPr="00FB1FDC" w:rsidRDefault="003C35CD" w:rsidP="00366C8E">
      <w:pPr>
        <w:pStyle w:val="ProductList-Body"/>
        <w:spacing w:after="120"/>
        <w:rPr>
          <w:szCs w:val="18"/>
        </w:rPr>
      </w:pPr>
      <w:r w:rsidRPr="00FB1FDC">
        <w:rPr>
          <w:szCs w:val="18"/>
        </w:rPr>
        <w:t>С 1 июля 2014 г. эти Условия для Веб-служб («OST») заменяют собой Права на использование веб-служб («OLSUR»). Эти Условия для Веб-служб применяются к использованию Клиентом Веб-служб.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приведенным ниже), а также других продуктов и услуг Microsoft.</w:t>
      </w:r>
    </w:p>
    <w:p w14:paraId="03BB023E" w14:textId="057C8C39" w:rsidR="004D27A6" w:rsidRPr="00690C65" w:rsidRDefault="003F6CEE" w:rsidP="003F6CEE">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D64E5" w:rsidRDefault="003F6CEE" w:rsidP="00BE3DB5">
      <w:pPr>
        <w:pStyle w:val="ProductList-Offering1Heading"/>
        <w:rPr>
          <w:lang w:val="ru-RU"/>
        </w:rPr>
      </w:pPr>
      <w:bookmarkStart w:id="5" w:name="_Toc459903556"/>
      <w:r w:rsidRPr="007D64E5">
        <w:rPr>
          <w:lang w:val="ru-RU"/>
        </w:rPr>
        <w:t>Предыдущие версии</w:t>
      </w:r>
      <w:bookmarkEnd w:id="5"/>
    </w:p>
    <w:p w14:paraId="2A9D9754" w14:textId="487D7DCC" w:rsidR="004D27A6" w:rsidRPr="00690C65" w:rsidRDefault="003F6CEE" w:rsidP="00A914BF">
      <w:pPr>
        <w:pStyle w:val="ProductList-Body"/>
      </w:pPr>
      <w:r>
        <w:t xml:space="preserve">Данные Условия для Веб-служб содержат условия для Веб-служб, доступных в настоящее время. С более ранними версиями этого документа, Клиент может ознакомиться на веб-сайте </w:t>
      </w:r>
      <w:hyperlink r:id="rId19" w:history="1">
        <w:r>
          <w:rPr>
            <w:rStyle w:val="Hyperlink"/>
          </w:rPr>
          <w:t>http://go.microsoft.com/?linkid=9840733</w:t>
        </w:r>
      </w:hyperlink>
      <w:r>
        <w:t>, или обратившись к торговому посреднику или менеджеру по работе с клиентами Microsoft.</w:t>
      </w:r>
    </w:p>
    <w:p w14:paraId="0E33A2B4" w14:textId="77777777" w:rsidR="003F6CEE" w:rsidRPr="00690C65" w:rsidRDefault="003F6CEE" w:rsidP="00A914BF">
      <w:pPr>
        <w:pStyle w:val="ProductList-Body"/>
      </w:pPr>
    </w:p>
    <w:p w14:paraId="107CE680" w14:textId="77777777" w:rsidR="008F0D89" w:rsidRDefault="008F0D89" w:rsidP="008F0D89">
      <w:pPr>
        <w:pStyle w:val="ProductList-Offering1Heading"/>
      </w:pPr>
      <w:bookmarkStart w:id="6" w:name="_Toc449618366"/>
      <w:bookmarkStart w:id="7" w:name="_Toc445967433"/>
      <w:bookmarkStart w:id="8" w:name="_Toc459903557"/>
      <w:bookmarkStart w:id="9" w:name="_Toc378147615"/>
      <w:bookmarkStart w:id="10" w:name="_Toc378151517"/>
      <w:bookmarkStart w:id="11" w:name="_Toc379797094"/>
      <w:bookmarkStart w:id="12" w:name="_Toc380513120"/>
      <w:bookmarkStart w:id="13" w:name="_Toc380655159"/>
      <w:bookmarkStart w:id="14" w:name="_Toc383415077"/>
      <w:r>
        <w:t>Пояснения и сводка изменений</w:t>
      </w:r>
      <w:bookmarkEnd w:id="6"/>
      <w:bookmarkEnd w:id="7"/>
      <w:bookmarkEnd w:id="8"/>
    </w:p>
    <w:tbl>
      <w:tblPr>
        <w:tblStyle w:val="TableGrid"/>
        <w:tblW w:w="10800" w:type="dxa"/>
        <w:tblInd w:w="-5" w:type="dxa"/>
        <w:tblLook w:val="04A0" w:firstRow="1" w:lastRow="0" w:firstColumn="1" w:lastColumn="0" w:noHBand="0" w:noVBand="1"/>
      </w:tblPr>
      <w:tblGrid>
        <w:gridCol w:w="5400"/>
        <w:gridCol w:w="5400"/>
      </w:tblGrid>
      <w:tr w:rsidR="008F0D89" w:rsidRPr="00AD6DB4" w14:paraId="7E0AFC38" w14:textId="77777777" w:rsidTr="008F0D89">
        <w:trPr>
          <w:tblHeader/>
        </w:trPr>
        <w:tc>
          <w:tcPr>
            <w:tcW w:w="5400" w:type="dxa"/>
            <w:shd w:val="clear" w:color="auto" w:fill="0072C6"/>
          </w:tcPr>
          <w:p w14:paraId="22A36916" w14:textId="77777777" w:rsidR="008F0D89" w:rsidRPr="00231971" w:rsidRDefault="008F0D89" w:rsidP="00CB5DE9">
            <w:pPr>
              <w:pStyle w:val="ProductList-Body"/>
              <w:spacing w:before="20" w:after="20"/>
              <w:rPr>
                <w:color w:val="FFFFFF" w:themeColor="background1"/>
                <w:sz w:val="16"/>
                <w:szCs w:val="16"/>
              </w:rPr>
            </w:pPr>
            <w:r>
              <w:rPr>
                <w:color w:val="FFFFFF" w:themeColor="background1"/>
                <w:sz w:val="16"/>
                <w:szCs w:val="16"/>
              </w:rPr>
              <w:t>Добавления</w:t>
            </w:r>
          </w:p>
        </w:tc>
        <w:tc>
          <w:tcPr>
            <w:tcW w:w="5400" w:type="dxa"/>
            <w:shd w:val="clear" w:color="auto" w:fill="0072C6"/>
          </w:tcPr>
          <w:p w14:paraId="72032763" w14:textId="77777777" w:rsidR="008F0D89" w:rsidRPr="00231971" w:rsidRDefault="008F0D89" w:rsidP="00CB5DE9">
            <w:pPr>
              <w:pStyle w:val="ProductList-Body"/>
              <w:spacing w:before="20" w:after="20"/>
              <w:rPr>
                <w:color w:val="FFFFFF" w:themeColor="background1"/>
                <w:sz w:val="16"/>
                <w:szCs w:val="16"/>
              </w:rPr>
            </w:pPr>
            <w:r>
              <w:rPr>
                <w:color w:val="FFFFFF" w:themeColor="background1"/>
                <w:sz w:val="16"/>
                <w:szCs w:val="16"/>
              </w:rPr>
              <w:t>Удаления</w:t>
            </w:r>
          </w:p>
        </w:tc>
      </w:tr>
      <w:tr w:rsidR="005920C4" w14:paraId="5D1B73F1" w14:textId="77777777" w:rsidTr="008F0D89">
        <w:tc>
          <w:tcPr>
            <w:tcW w:w="5400" w:type="dxa"/>
          </w:tcPr>
          <w:p w14:paraId="5431AFFC" w14:textId="78A93785" w:rsidR="005920C4" w:rsidRPr="00BC5530" w:rsidRDefault="005F566A" w:rsidP="005920C4">
            <w:pPr>
              <w:pStyle w:val="ProductList-Body"/>
              <w:rPr>
                <w:rFonts w:asciiTheme="majorHAnsi" w:hAnsiTheme="majorHAnsi"/>
                <w:sz w:val="16"/>
                <w:szCs w:val="16"/>
              </w:rPr>
            </w:pPr>
            <w:r w:rsidRPr="005F566A">
              <w:rPr>
                <w:rFonts w:asciiTheme="majorHAnsi" w:hAnsiTheme="majorHAnsi"/>
                <w:sz w:val="16"/>
                <w:szCs w:val="16"/>
              </w:rPr>
              <w:t>Minecraft: Education Edition</w:t>
            </w:r>
          </w:p>
        </w:tc>
        <w:tc>
          <w:tcPr>
            <w:tcW w:w="5400" w:type="dxa"/>
          </w:tcPr>
          <w:p w14:paraId="11394512" w14:textId="77777777" w:rsidR="005920C4" w:rsidRPr="00231971" w:rsidRDefault="005920C4" w:rsidP="005920C4">
            <w:pPr>
              <w:pStyle w:val="ProductList-Body"/>
              <w:rPr>
                <w:sz w:val="16"/>
                <w:szCs w:val="16"/>
              </w:rPr>
            </w:pPr>
          </w:p>
        </w:tc>
      </w:tr>
    </w:tbl>
    <w:p w14:paraId="73C3C38A" w14:textId="77777777" w:rsidR="008F0D89" w:rsidRPr="00862C50" w:rsidRDefault="008F0D89" w:rsidP="008F0D89">
      <w:pPr>
        <w:pStyle w:val="ProductList-Body"/>
      </w:pPr>
    </w:p>
    <w:p w14:paraId="1762964A" w14:textId="77777777" w:rsidR="005F566A" w:rsidRDefault="005F566A" w:rsidP="005F566A">
      <w:pPr>
        <w:pStyle w:val="ProductList-ClauseHeading"/>
        <w:outlineLvl w:val="2"/>
      </w:pPr>
      <w:r>
        <w:t>Условия конфиденциальности и безопасности</w:t>
      </w:r>
    </w:p>
    <w:p w14:paraId="3C2C4EA7" w14:textId="77777777" w:rsidR="005F566A" w:rsidRDefault="00AC04F9" w:rsidP="005F566A">
      <w:pPr>
        <w:pStyle w:val="ProductList-Body"/>
      </w:pPr>
      <w:hyperlink w:anchor="PrivacyandSecurityTerms" w:history="1">
        <w:r w:rsidR="005F566A">
          <w:rPr>
            <w:rStyle w:val="Hyperlink"/>
          </w:rPr>
          <w:t>Область действия</w:t>
        </w:r>
      </w:hyperlink>
      <w:r w:rsidR="005F566A">
        <w:t>. Общие условия конфиденциальности и безопасности теперь распространяются и на решение Parature, предлагаемое службой Microsoft.</w:t>
      </w:r>
    </w:p>
    <w:p w14:paraId="0AD2383C" w14:textId="77777777" w:rsidR="005F566A" w:rsidRDefault="00AC04F9" w:rsidP="005F566A">
      <w:pPr>
        <w:pStyle w:val="ProductList-Body"/>
      </w:pPr>
      <w:hyperlink w:anchor="DataProcessingTerms_DataatRest" w:history="1">
        <w:r w:rsidR="005F566A">
          <w:rPr>
            <w:rStyle w:val="Hyperlink"/>
          </w:rPr>
          <w:t>Расположение неактивных Данных клиента</w:t>
        </w:r>
      </w:hyperlink>
      <w:r w:rsidR="005F566A">
        <w:t xml:space="preserve">. Для служб Office 365. </w:t>
      </w:r>
    </w:p>
    <w:p w14:paraId="3DC407ED" w14:textId="77777777" w:rsidR="005F566A" w:rsidRDefault="005F566A" w:rsidP="005F566A">
      <w:pPr>
        <w:pStyle w:val="ProductList-Body"/>
        <w:numPr>
          <w:ilvl w:val="0"/>
          <w:numId w:val="38"/>
        </w:numPr>
        <w:tabs>
          <w:tab w:val="clear" w:pos="158"/>
          <w:tab w:val="left" w:pos="360"/>
          <w:tab w:val="left" w:pos="720"/>
          <w:tab w:val="left" w:pos="1080"/>
        </w:tabs>
      </w:pPr>
      <w:r>
        <w:t xml:space="preserve">Хранилище «OneDrive для бизнеса» добавлено в качестве службы, обеспечивающей хранение неактивных Данных клиента в той же географической области, в которой у Клиента открыта пользовательская учетная запись, для установленных географических областей; </w:t>
      </w:r>
    </w:p>
    <w:p w14:paraId="2470D66E" w14:textId="77777777" w:rsidR="005F566A" w:rsidRDefault="005F566A" w:rsidP="005F566A">
      <w:pPr>
        <w:pStyle w:val="ProductList-Body"/>
        <w:numPr>
          <w:ilvl w:val="0"/>
          <w:numId w:val="38"/>
        </w:numPr>
        <w:tabs>
          <w:tab w:val="clear" w:pos="158"/>
          <w:tab w:val="left" w:pos="360"/>
          <w:tab w:val="left" w:pos="720"/>
          <w:tab w:val="left" w:pos="1080"/>
        </w:tabs>
      </w:pPr>
      <w:r>
        <w:t xml:space="preserve">Канада добавлена в качестве географической области, в которой при условии открытия Клиентом пользовательской учетной записи в Канаде будут храниться неактивные Данные клиента. </w:t>
      </w:r>
    </w:p>
    <w:p w14:paraId="17DF10CE" w14:textId="77777777" w:rsidR="005F566A" w:rsidRDefault="005F566A" w:rsidP="005F566A">
      <w:pPr>
        <w:pStyle w:val="ProductList-Body"/>
      </w:pPr>
    </w:p>
    <w:p w14:paraId="63947651" w14:textId="77777777" w:rsidR="005F566A" w:rsidRDefault="005F566A" w:rsidP="005F566A">
      <w:pPr>
        <w:pStyle w:val="ProductList-ClauseHeading"/>
        <w:outlineLvl w:val="2"/>
      </w:pPr>
      <w:r>
        <w:t>Дополнение 2</w:t>
      </w:r>
    </w:p>
    <w:p w14:paraId="518BE634" w14:textId="77777777" w:rsidR="005F566A" w:rsidRDefault="00AC04F9" w:rsidP="005F566A">
      <w:pPr>
        <w:pStyle w:val="ProductList-Body"/>
      </w:pPr>
      <w:hyperlink w:anchor="Attachment2" w:history="1">
        <w:r w:rsidR="005F566A">
          <w:rPr>
            <w:rStyle w:val="Hyperlink"/>
          </w:rPr>
          <w:t>Набор лицензий на подписку</w:t>
        </w:r>
      </w:hyperlink>
      <w:r w:rsidR="005F566A">
        <w:t>. В таблицу добавлена «Конференц-связь через ТСОП по Интернету посредством Skype для бизнеса».</w:t>
      </w:r>
    </w:p>
    <w:p w14:paraId="66690AA1" w14:textId="77777777" w:rsidR="005920C4" w:rsidRPr="00903BB7" w:rsidRDefault="00AC04F9" w:rsidP="005920C4">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40D41078" w14:textId="77777777" w:rsidR="00293DAD" w:rsidRDefault="00293DAD" w:rsidP="00A64782">
      <w:pPr>
        <w:pStyle w:val="ProductList-Body"/>
        <w:tabs>
          <w:tab w:val="left" w:pos="360"/>
        </w:tabs>
        <w:rPr>
          <w:b/>
          <w:color w:val="00188F"/>
        </w:rPr>
      </w:pPr>
    </w:p>
    <w:p w14:paraId="6D007EDC" w14:textId="77777777" w:rsidR="00293DAD" w:rsidRDefault="00293DAD" w:rsidP="00A64782">
      <w:pPr>
        <w:pStyle w:val="ProductList-Body"/>
        <w:tabs>
          <w:tab w:val="left" w:pos="360"/>
        </w:tabs>
        <w:rPr>
          <w:b/>
          <w:color w:val="00188F"/>
        </w:rPr>
        <w:sectPr w:rsidR="00293DA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59903558"/>
      <w:bookmarkEnd w:id="9"/>
      <w:bookmarkEnd w:id="10"/>
      <w:bookmarkEnd w:id="11"/>
      <w:bookmarkEnd w:id="12"/>
      <w:bookmarkEnd w:id="13"/>
      <w:bookmarkEnd w:id="14"/>
      <w:r>
        <w:lastRenderedPageBreak/>
        <w:t>Общие условия</w:t>
      </w:r>
      <w:bookmarkEnd w:id="15"/>
      <w:bookmarkEnd w:id="16"/>
    </w:p>
    <w:p w14:paraId="13E595AA" w14:textId="760D3897" w:rsidR="00730B3A" w:rsidRPr="00690C65" w:rsidRDefault="00A30EE5" w:rsidP="00A914BF">
      <w:pPr>
        <w:pStyle w:val="ProductList-Body"/>
      </w:pPr>
      <w:r>
        <w:t xml:space="preserve">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 Для того, чтобы использовать каждую Веб-службу, Клиент должен приобрести и назначить соответствующие лицензии на подписку.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w:anchor="OnlineServiceSpecificTerms" w:history="1">
        <w:r>
          <w:rPr>
            <w:rStyle w:val="Hyperlink"/>
          </w:rPr>
          <w:t>«Особые условия для Веб-служб»</w:t>
        </w:r>
      </w:hyperlink>
      <w:r>
        <w:t xml:space="preserve"> предусмотрено иное. </w:t>
      </w:r>
      <w:hyperlink w:anchor="Attachment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право пользоваться Веб-службой после окончания срока действия Подписной лицензии «на пользователя» для этой Веб-службы</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59903559"/>
      <w:r>
        <w:t>Определения</w:t>
      </w:r>
      <w:bookmarkEnd w:id="17"/>
    </w:p>
    <w:p w14:paraId="6FDD5DC5" w14:textId="77777777" w:rsidR="00103924" w:rsidRPr="00690C65" w:rsidRDefault="00103924" w:rsidP="00337870">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A63487A" w14:textId="25E13A07" w:rsidR="00103924" w:rsidRPr="00690C65" w:rsidRDefault="00874919" w:rsidP="00337870">
      <w:pPr>
        <w:pStyle w:val="ProductList-Body"/>
        <w:spacing w:after="120"/>
      </w:pPr>
      <w:r>
        <w:t>«Данные клиента» —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w:t>
      </w:r>
    </w:p>
    <w:p w14:paraId="6DE0382D" w14:textId="0EFC21ED" w:rsidR="00103924" w:rsidRPr="00690C65" w:rsidRDefault="00874919" w:rsidP="00337870">
      <w:pPr>
        <w:pStyle w:val="ProductList-Body"/>
        <w:spacing w:after="120"/>
      </w:pPr>
      <w:r>
        <w:t>«Внешний пользователь» —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60A959FD" w:rsidR="00103924" w:rsidRPr="00690C65" w:rsidRDefault="00337870" w:rsidP="00337870">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515D3AFF" w:rsidR="00103924" w:rsidRPr="00690C65"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29C4457B" w14:textId="3041E55F" w:rsidR="00103924" w:rsidRPr="00690C65" w:rsidRDefault="00874919" w:rsidP="00337870">
      <w:pPr>
        <w:pStyle w:val="ProductList-Body"/>
        <w:spacing w:after="120"/>
      </w:pPr>
      <w:r>
        <w:t>«Продукт, производимый не Microsoft» — любое программное обеспечение, данные, служба, веб-сайт или продукт с маркой третьего лица.</w:t>
      </w:r>
    </w:p>
    <w:p w14:paraId="3CBFA28A" w14:textId="77777777" w:rsidR="00F208ED" w:rsidRPr="00874919" w:rsidRDefault="00F208ED" w:rsidP="00F208ED">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Условия для продуктов расположены по адресу </w:t>
      </w:r>
      <w:hyperlink r:id="rId21" w:history="1">
        <w:r>
          <w:rPr>
            <w:rStyle w:val="Hyperlink"/>
          </w:rPr>
          <w:t>http://go.microsoft.com/?linkid=9839207</w:t>
        </w:r>
      </w:hyperlink>
      <w:r w:rsidRPr="00796DF4">
        <w:rPr>
          <w:rStyle w:val="Hyperlink"/>
        </w:rPr>
        <w:t>.</w:t>
      </w:r>
    </w:p>
    <w:p w14:paraId="44145F90" w14:textId="0948FB9C" w:rsidR="00103924" w:rsidRPr="00FB1FDC" w:rsidRDefault="00874919" w:rsidP="00337870">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72678E23" w14:textId="178D61A7" w:rsidR="00730B3A" w:rsidRPr="00FB1FDC" w:rsidRDefault="00337870" w:rsidP="00103924">
      <w:pPr>
        <w:pStyle w:val="ProductList-Body"/>
        <w:rPr>
          <w:szCs w:val="18"/>
        </w:rPr>
      </w:pPr>
      <w:r w:rsidRPr="00FB1FDC">
        <w:rPr>
          <w:szCs w:val="18"/>
        </w:rPr>
        <w:t>«SL» — подписная лицензия.</w:t>
      </w:r>
    </w:p>
    <w:p w14:paraId="18F7674C" w14:textId="77777777" w:rsidR="00103924" w:rsidRPr="00690C65" w:rsidRDefault="00103924" w:rsidP="00103924">
      <w:pPr>
        <w:pStyle w:val="ProductList-Body"/>
      </w:pPr>
    </w:p>
    <w:p w14:paraId="062BACE0" w14:textId="77777777" w:rsidR="005920C4" w:rsidRPr="00903BB7" w:rsidRDefault="005920C4" w:rsidP="005920C4">
      <w:pPr>
        <w:pStyle w:val="ProductList-SubSubSectionHeading"/>
        <w:outlineLvl w:val="1"/>
      </w:pPr>
      <w:bookmarkStart w:id="18" w:name="_Toc453946572"/>
      <w:bookmarkStart w:id="19" w:name="_Toc451949009"/>
      <w:bookmarkStart w:id="20" w:name="_Toc459903560"/>
      <w:r>
        <w:t>Обновления Условий использования веб-служб</w:t>
      </w:r>
      <w:bookmarkEnd w:id="18"/>
      <w:bookmarkEnd w:id="19"/>
      <w:bookmarkEnd w:id="20"/>
    </w:p>
    <w:p w14:paraId="2425CDE5" w14:textId="62FACDAB" w:rsidR="00103924" w:rsidRPr="00FB1FDC" w:rsidRDefault="00103924" w:rsidP="00103924">
      <w:pPr>
        <w:pStyle w:val="ProductList-Body"/>
        <w:rPr>
          <w:szCs w:val="18"/>
        </w:rPr>
      </w:pPr>
      <w:r w:rsidRPr="00FB1FDC">
        <w:rPr>
          <w:szCs w:val="18"/>
        </w:rPr>
        <w:t>Когда Клиент продлевает или приобретает новую подписку на Веб-службу, действующие на тот момент Условия для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для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595888D5" w14:textId="77777777" w:rsidR="00103924" w:rsidRPr="00690C65" w:rsidRDefault="00103924" w:rsidP="00103924">
      <w:pPr>
        <w:pStyle w:val="ProductList-Body"/>
      </w:pPr>
    </w:p>
    <w:p w14:paraId="1B35F1FE" w14:textId="77777777" w:rsidR="005920C4" w:rsidRPr="00903BB7" w:rsidRDefault="005920C4" w:rsidP="005920C4">
      <w:pPr>
        <w:pStyle w:val="ProductList-SubSubSectionHeading"/>
        <w:outlineLvl w:val="1"/>
      </w:pPr>
      <w:bookmarkStart w:id="21" w:name="_Toc453946573"/>
      <w:bookmarkStart w:id="22" w:name="_Toc451949010"/>
      <w:bookmarkStart w:id="23" w:name="_Toc459903561"/>
      <w:bookmarkStart w:id="24" w:name="OnlineServicesChanges"/>
      <w:r>
        <w:t>Изменения и доступность веб-служб</w:t>
      </w:r>
      <w:bookmarkEnd w:id="21"/>
      <w:bookmarkEnd w:id="22"/>
      <w:bookmarkEnd w:id="23"/>
    </w:p>
    <w:bookmarkEnd w:id="24"/>
    <w:p w14:paraId="3A70F627" w14:textId="6B0942DA" w:rsidR="00103924" w:rsidRPr="00FB1FDC" w:rsidRDefault="00103924" w:rsidP="00103924">
      <w:pPr>
        <w:pStyle w:val="ProductList-Body"/>
        <w:rPr>
          <w:szCs w:val="18"/>
        </w:rPr>
      </w:pPr>
      <w:r w:rsidRPr="00FB1FDC">
        <w:rPr>
          <w:szCs w:val="18"/>
        </w:rPr>
        <w:t xml:space="preserve">Время от времени Microsoft может вносить коммерчески обоснованные изменения в каждую Веб-службу. Microsoft может прекратить действие Веб-службы в любой стране, где Microsoft подлежит государственному регулированию, обязательствам или другим требованиям, которые в общем случае не применяются к работающим там предприятиям. Доступность, функциональность и языковые версии каждой Веб-службы могут изменяться в зависимости от страны. Информацию о доступности Клиент может узнать по адресу </w:t>
      </w:r>
      <w:hyperlink r:id="rId22" w:history="1">
        <w:r w:rsidRPr="00FB1FDC">
          <w:rPr>
            <w:rStyle w:val="Hyperlink"/>
            <w:szCs w:val="18"/>
          </w:rPr>
          <w:t>www.microsoft.com/online/international-availability.aspx</w:t>
        </w:r>
      </w:hyperlink>
      <w:r w:rsidRPr="00FB1FDC">
        <w:rPr>
          <w:szCs w:val="18"/>
        </w:rPr>
        <w:t>.</w:t>
      </w:r>
    </w:p>
    <w:p w14:paraId="12161D17" w14:textId="77777777" w:rsidR="00E3048B" w:rsidRPr="009448B3" w:rsidRDefault="00E3048B" w:rsidP="00103924">
      <w:pPr>
        <w:pStyle w:val="ProductList-Body"/>
      </w:pPr>
    </w:p>
    <w:p w14:paraId="67C5471B" w14:textId="77777777" w:rsidR="00103924" w:rsidRPr="00690C65" w:rsidRDefault="00103924" w:rsidP="00A64782">
      <w:pPr>
        <w:pStyle w:val="ProductList-SubSubSectionHeading"/>
        <w:keepNext/>
        <w:outlineLvl w:val="1"/>
      </w:pPr>
      <w:bookmarkStart w:id="25" w:name="_Toc459903562"/>
      <w:r>
        <w:lastRenderedPageBreak/>
        <w:t>Хранение данных</w:t>
      </w:r>
      <w:bookmarkEnd w:id="25"/>
    </w:p>
    <w:p w14:paraId="1645CC39" w14:textId="4E29E588" w:rsidR="00103924" w:rsidRPr="00690C65" w:rsidRDefault="00A30EE5" w:rsidP="00337870">
      <w:pPr>
        <w:pStyle w:val="ProductList-Body"/>
        <w:spacing w:after="120"/>
      </w:pPr>
      <w:r>
        <w:t>В течение всего срока действия подписки Клиента Клиент будет иметь возможность доступа и извлечения Данных клиента, хранящихся в каждой Веб-службе. За исключением бесплатных пробных версий, Microsoft будет хранить Данные клиента, сохраненные в Веб-службе,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истечении 90-дневного периода хранения данных Microsoft отключит учетную запись Клиента и удалит Данные клиента</w:t>
      </w:r>
      <w:r w:rsidR="00D92296">
        <w:t>.</w:t>
      </w:r>
    </w:p>
    <w:p w14:paraId="0950D160" w14:textId="4DB260CB" w:rsidR="00103924" w:rsidRPr="00690C65" w:rsidRDefault="00103924" w:rsidP="0010392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как описано в этом разделе.</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59903563"/>
      <w:r>
        <w:t>Использование ПО с веб-службами</w:t>
      </w:r>
      <w:bookmarkEnd w:id="26"/>
    </w:p>
    <w:p w14:paraId="62002352" w14:textId="3B9E93C8" w:rsidR="00103924" w:rsidRPr="00690C65" w:rsidRDefault="00103924" w:rsidP="0010392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4938CBA5"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61389966"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или расширяться за их счет. Приложения могут собирать данные об использовании и производительности Приложений, и эти данные могут быть переданы Microsoft и использованы для целей, описанных в этих Условиях для Веб-служб.</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59903564"/>
      <w:r>
        <w:t>Продукты, производимые не Microsoft</w:t>
      </w:r>
      <w:bookmarkEnd w:id="27"/>
    </w:p>
    <w:p w14:paraId="717B1BE0" w14:textId="22E9601F" w:rsidR="00103924" w:rsidRPr="00690C65" w:rsidRDefault="00AD5F09" w:rsidP="00AD5F09">
      <w:pPr>
        <w:pStyle w:val="ProductList-Body"/>
      </w:pPr>
      <w:r>
        <w:t xml:space="preserve">Microsoft может делать Продукты, производимые не Microsoft, доступными для Клиента в результате использования Клиентом Веб-служб (например, при использовании магазина или галереи). Если вместе с Веб-службой Клиент устанавливает или использует Продукт, производимый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соглашении о корпоративном лицензировании Клиента. Для удобства Клиента Microsoft может включить плату за Продукт, производимый не Microsoft, в счет Клиента за использование Веб-служб. Однако Microsoft не несет никакой ответственности за Продукт, производимый не Microsoft, и не принимает на себя никаких обязательств в отношении этого Продукта. Клиент несет исключительную ответственность за Продукт, производимый не Microsoft, который он устанавливает или использует вместе с Веб-службой.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59903565"/>
      <w:r>
        <w:t>Правила допустимого использования</w:t>
      </w:r>
      <w:bookmarkEnd w:id="28"/>
    </w:p>
    <w:p w14:paraId="743282DE" w14:textId="77777777" w:rsidR="00AD5F09" w:rsidRPr="00690C65" w:rsidRDefault="00AD5F09" w:rsidP="00AD5F09">
      <w:pPr>
        <w:pStyle w:val="ProductList-Body"/>
      </w:pPr>
      <w:r>
        <w:t>Ни Клиент, ни те, кто получает доступ к Веб-службе через Клиента, не должны использовать Веб-службу:</w:t>
      </w:r>
    </w:p>
    <w:p w14:paraId="50D38345" w14:textId="77777777" w:rsidR="00AD5F09" w:rsidRPr="00690C65" w:rsidRDefault="00AD5F09" w:rsidP="00A44A41">
      <w:pPr>
        <w:pStyle w:val="ProductList-Body"/>
        <w:numPr>
          <w:ilvl w:val="0"/>
          <w:numId w:val="2"/>
        </w:numPr>
        <w:ind w:left="450" w:hanging="270"/>
      </w:pPr>
      <w:r>
        <w:t>способом, запрещенным законом, правилами, правительственным постановлением или решением;</w:t>
      </w:r>
    </w:p>
    <w:p w14:paraId="5D5FDB63" w14:textId="77777777" w:rsidR="00AD5F09" w:rsidRPr="00690C65" w:rsidRDefault="00AD5F09" w:rsidP="0088164F">
      <w:pPr>
        <w:pStyle w:val="ProductList-Body"/>
        <w:numPr>
          <w:ilvl w:val="0"/>
          <w:numId w:val="2"/>
        </w:numPr>
        <w:spacing w:before="40"/>
        <w:ind w:left="450" w:hanging="270"/>
      </w:pPr>
      <w:r>
        <w:t xml:space="preserve">для нарушения прав других лиц; </w:t>
      </w:r>
    </w:p>
    <w:p w14:paraId="41703F54" w14:textId="467BD7CB" w:rsidR="00AD5F09" w:rsidRPr="00690C65" w:rsidRDefault="00AD5F09" w:rsidP="0088164F">
      <w:pPr>
        <w:pStyle w:val="ProductList-Body"/>
        <w:numPr>
          <w:ilvl w:val="0"/>
          <w:numId w:val="2"/>
        </w:numPr>
        <w:spacing w:before="40"/>
        <w:ind w:left="450" w:hanging="270"/>
      </w:pPr>
      <w:r>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14:paraId="0A3A559B" w14:textId="77777777" w:rsidR="00AD5F09" w:rsidRPr="00690C65" w:rsidRDefault="00AD5F09" w:rsidP="0088164F">
      <w:pPr>
        <w:pStyle w:val="ProductList-Body"/>
        <w:numPr>
          <w:ilvl w:val="0"/>
          <w:numId w:val="2"/>
        </w:numPr>
        <w:spacing w:before="40"/>
        <w:ind w:left="450" w:hanging="270"/>
      </w:pPr>
      <w:r>
        <w:t>для рассылки нежелательной почты или распространения вредоносных программ;</w:t>
      </w:r>
    </w:p>
    <w:p w14:paraId="7AF2D7D9" w14:textId="77777777" w:rsidR="00AD5F09" w:rsidRPr="00690C65" w:rsidRDefault="00AD5F09" w:rsidP="0088164F">
      <w:pPr>
        <w:pStyle w:val="ProductList-Body"/>
        <w:numPr>
          <w:ilvl w:val="0"/>
          <w:numId w:val="2"/>
        </w:numPr>
        <w:spacing w:before="40"/>
        <w:ind w:left="450" w:hanging="270"/>
      </w:pPr>
      <w:r>
        <w:t xml:space="preserve">способом, который может нанести вред Веб-службе или помешать ее использованию другими лицами; </w:t>
      </w:r>
    </w:p>
    <w:p w14:paraId="514F970B" w14:textId="77777777" w:rsidR="00AD5F09" w:rsidRPr="00690C65" w:rsidRDefault="00AD5F09" w:rsidP="0088164F">
      <w:pPr>
        <w:pStyle w:val="ProductList-Body"/>
        <w:numPr>
          <w:ilvl w:val="0"/>
          <w:numId w:val="2"/>
        </w:numPr>
        <w:spacing w:before="40" w:after="120"/>
        <w:ind w:left="461" w:hanging="274"/>
      </w:pPr>
      <w:r>
        <w:lastRenderedPageBreak/>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14:paraId="05E5E29F" w14:textId="67BFC2BB" w:rsidR="00103924" w:rsidRPr="00690C65" w:rsidRDefault="00AD5F09" w:rsidP="00AD5F09">
      <w:pPr>
        <w:pStyle w:val="ProductList-Body"/>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59903566"/>
      <w:r>
        <w:t>Технические ограничения</w:t>
      </w:r>
      <w:bookmarkEnd w:id="29"/>
    </w:p>
    <w:p w14:paraId="40AC0812" w14:textId="7E166F55" w:rsidR="00C62FB6" w:rsidRPr="00690C65" w:rsidRDefault="003C35CD" w:rsidP="00C62FB6">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59903567"/>
      <w:r>
        <w:t>Соблюдение законодательства</w:t>
      </w:r>
      <w:bookmarkEnd w:id="30"/>
    </w:p>
    <w:p w14:paraId="4AF31B1C" w14:textId="5CECBED5" w:rsidR="00AD5F09" w:rsidRPr="00C61D3B" w:rsidRDefault="00AD5F09" w:rsidP="00F824AC">
      <w:pPr>
        <w:pStyle w:val="ProductList-Body"/>
        <w:spacing w:after="120"/>
        <w:rPr>
          <w:szCs w:val="18"/>
        </w:rPr>
      </w:pPr>
      <w:r w:rsidRPr="00C61D3B">
        <w:rPr>
          <w:szCs w:val="18"/>
        </w:rP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ответственность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6B63D384" w14:textId="2FDBD42C" w:rsidR="00AD5F09" w:rsidRPr="00690C65" w:rsidRDefault="00AD5F09" w:rsidP="00AD5F09">
      <w:pPr>
        <w:pStyle w:val="ProductList-Body"/>
      </w:pPr>
      <w:r>
        <w:t>Клиент должен соблюдать все законы и правила, включая законы, касающиеся конфиденциальности, защиты данных и конфиденциальности коммуникаций в связи с использованием им Веб-служб. Клиент несет ответственность за реализацию и соблюдение мер защиты конфиденциальности и безопасности в отношении компонентов, предоставляемых или контролируемых им (например, устройств, зарегистрированных в службе Microsoft Intune или в приложении либо на виртуальной машине клиента в Microsoft Azure), а также за определение того, подходят ли Веб-службы для хранения и обработки информации, использование которой регулируется согласно определенному закону или положению.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другими применимыми законами.</w:t>
      </w:r>
    </w:p>
    <w:p w14:paraId="6D56C61C" w14:textId="77777777" w:rsidR="003C35CD" w:rsidRDefault="003C35CD" w:rsidP="003C35CD">
      <w:pPr>
        <w:pStyle w:val="ProductList-Body"/>
      </w:pPr>
    </w:p>
    <w:p w14:paraId="41AA38E1" w14:textId="77777777" w:rsidR="002838AA" w:rsidRPr="00ED5B83" w:rsidRDefault="002838AA" w:rsidP="00ED5B83">
      <w:pPr>
        <w:pStyle w:val="ProductList-SubSubSectionHeading"/>
        <w:outlineLvl w:val="1"/>
      </w:pPr>
      <w:bookmarkStart w:id="31" w:name="_Toc459903568"/>
      <w:r w:rsidRPr="00A30EE5">
        <w:t>Службы импортирования/экспортирования</w:t>
      </w:r>
      <w:bookmarkEnd w:id="31"/>
    </w:p>
    <w:p w14:paraId="7EC093C3" w14:textId="7B7B5F9A" w:rsidR="00F208ED" w:rsidRPr="001A5A8F" w:rsidRDefault="003B0BB4" w:rsidP="002838AA">
      <w:pPr>
        <w:pStyle w:val="productlist-body0"/>
        <w:rPr>
          <w:rFonts w:asciiTheme="minorHAnsi" w:eastAsiaTheme="minorHAnsi" w:hAnsiTheme="minorHAnsi" w:cstheme="minorBidi"/>
          <w:szCs w:val="22"/>
          <w:lang w:bidi="ar-SA"/>
        </w:rPr>
      </w:pPr>
      <w:r w:rsidRPr="003B0BB4">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w:t>
      </w:r>
      <w:r w:rsidR="002838AA">
        <w:rPr>
          <w:rFonts w:asciiTheme="minorHAnsi" w:eastAsiaTheme="minorHAnsi" w:hAnsiTheme="minorHAnsi" w:cstheme="minorBidi"/>
          <w:szCs w:val="22"/>
        </w:rPr>
        <w:t>»). Клиент несет исключительную ответственность за обеспечение того, что носители данных и данные предоставляются в соответствии со всеми законами и правилами.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r w:rsidR="00F208ED">
        <w:rPr>
          <w:rFonts w:asciiTheme="minorHAnsi" w:eastAsiaTheme="minorHAnsi" w:hAnsiTheme="minorHAnsi" w:cstheme="minorBidi"/>
          <w:szCs w:val="22"/>
        </w:rPr>
        <w:t>).</w:t>
      </w:r>
    </w:p>
    <w:p w14:paraId="133C5E96" w14:textId="77777777" w:rsidR="00F208ED" w:rsidRPr="00690C65" w:rsidRDefault="00F208ED" w:rsidP="003C35CD">
      <w:pPr>
        <w:pStyle w:val="ProductList-Body"/>
      </w:pPr>
    </w:p>
    <w:p w14:paraId="4FEA4633" w14:textId="77777777" w:rsidR="00AD5F09" w:rsidRPr="00690C65" w:rsidRDefault="00AD5F09" w:rsidP="00366C8E">
      <w:pPr>
        <w:pStyle w:val="ProductList-SubSubSectionHeading"/>
        <w:outlineLvl w:val="1"/>
      </w:pPr>
      <w:bookmarkStart w:id="32" w:name="_Toc459903569"/>
      <w:r>
        <w:t>Электронные уведомления</w:t>
      </w:r>
      <w:bookmarkEnd w:id="32"/>
    </w:p>
    <w:p w14:paraId="6993E3E6" w14:textId="7559D1BC" w:rsidR="00AD5F09" w:rsidRPr="00690C65" w:rsidRDefault="00AD5F09" w:rsidP="00AD5F09">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59903570"/>
      <w:r>
        <w:t>Передача лицензии</w:t>
      </w:r>
      <w:bookmarkEnd w:id="33"/>
    </w:p>
    <w:p w14:paraId="7387CB08" w14:textId="59C42BE7" w:rsidR="00AD5F09" w:rsidRPr="00690C65" w:rsidRDefault="00AD5F09" w:rsidP="00AD5F09">
      <w:pPr>
        <w:pStyle w:val="ProductList-Body"/>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history="1">
        <w:r>
          <w:rPr>
            <w:rStyle w:val="Hyperlink"/>
          </w:rPr>
          <w:t>Особых условиях для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59903571"/>
      <w:r>
        <w:t>Шрифты</w:t>
      </w:r>
      <w:bookmarkEnd w:id="34"/>
    </w:p>
    <w:p w14:paraId="73F308D1" w14:textId="66EA51E0" w:rsidR="00AD5F09" w:rsidRPr="00690C65" w:rsidRDefault="00AD5F09" w:rsidP="00AD5F09">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2F1E4E" w14:textId="77777777" w:rsidR="00AD5F09" w:rsidRPr="00690C65" w:rsidRDefault="00AD5F09" w:rsidP="00AD5F09">
      <w:pPr>
        <w:pStyle w:val="ProductList-SubSubSectionHeading"/>
      </w:pPr>
    </w:p>
    <w:p w14:paraId="4DA62778" w14:textId="77777777" w:rsidR="00AD5F09" w:rsidRPr="00690C65" w:rsidRDefault="00AD5F09" w:rsidP="00F208ED">
      <w:pPr>
        <w:pStyle w:val="ProductList-SubSubSectionHeading"/>
        <w:keepNext/>
        <w:outlineLvl w:val="1"/>
      </w:pPr>
      <w:bookmarkStart w:id="35" w:name="_Toc459903572"/>
      <w:r>
        <w:t>Мультиплексирование</w:t>
      </w:r>
      <w:bookmarkEnd w:id="35"/>
    </w:p>
    <w:p w14:paraId="594AA384" w14:textId="7A451602" w:rsidR="00103924" w:rsidRPr="00690C65" w:rsidRDefault="00AD5F09" w:rsidP="00AD5F09">
      <w:pPr>
        <w:pStyle w:val="ProductList-Body"/>
      </w:pPr>
      <w:r>
        <w:t xml:space="preserve">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w:t>
      </w:r>
      <w:r>
        <w:lastRenderedPageBreak/>
        <w:t>(или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7064B596" w14:textId="77777777" w:rsidR="002838AA" w:rsidRPr="00690C65" w:rsidRDefault="00AC04F9"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6" w:name="PrivacyandSecurityTerms"/>
      <w:bookmarkStart w:id="37" w:name="_Toc459903573"/>
      <w:r>
        <w:lastRenderedPageBreak/>
        <w:t>Условия конфиденциальности и безопасности</w:t>
      </w:r>
      <w:bookmarkEnd w:id="36"/>
      <w:bookmarkEnd w:id="37"/>
    </w:p>
    <w:p w14:paraId="7D1A07E0" w14:textId="189496FA" w:rsidR="00F77036" w:rsidRPr="00690C65" w:rsidRDefault="00F77036" w:rsidP="00F77036">
      <w:pPr>
        <w:pStyle w:val="ProductList-Body"/>
      </w:pPr>
      <w:r>
        <w:t xml:space="preserve">Этот раздел Условий для Веб-служб состоит из двух частей: </w:t>
      </w:r>
    </w:p>
    <w:p w14:paraId="6AAD177B" w14:textId="4104F62E" w:rsidR="00F77036" w:rsidRPr="009448B3" w:rsidRDefault="00F77036" w:rsidP="00A44A41">
      <w:pPr>
        <w:pStyle w:val="ProductList-Body"/>
        <w:numPr>
          <w:ilvl w:val="0"/>
          <w:numId w:val="3"/>
        </w:numPr>
        <w:ind w:left="450" w:hanging="270"/>
        <w:rPr>
          <w:lang w:eastAsia="en-US" w:bidi="ar-SA"/>
        </w:rPr>
      </w:pPr>
      <w:r>
        <w:t>Общие условия конфиденциальности и безопасности, применимые к Веб-службам, и</w:t>
      </w:r>
    </w:p>
    <w:p w14:paraId="19F00AAF" w14:textId="0D6AB44F" w:rsidR="000E6ED8" w:rsidRPr="009448B3" w:rsidRDefault="00F77036" w:rsidP="007C0A76">
      <w:pPr>
        <w:pStyle w:val="ProductList-Body"/>
        <w:numPr>
          <w:ilvl w:val="0"/>
          <w:numId w:val="3"/>
        </w:numPr>
        <w:spacing w:before="40"/>
        <w:ind w:left="461" w:hanging="274"/>
        <w:rPr>
          <w:lang w:eastAsia="en-US" w:bidi="ar-SA"/>
        </w:rPr>
      </w:pPr>
      <w:r w:rsidRPr="009448B3">
        <w:rPr>
          <w:lang w:eastAsia="en-US" w:bidi="ar-SA"/>
        </w:rPr>
        <w:t>Условия обработки данных, которые являются дополнительными обязательствами для некоторых Веб-служб.</w:t>
      </w:r>
    </w:p>
    <w:p w14:paraId="63CB356D" w14:textId="77777777" w:rsidR="00F77036" w:rsidRPr="00690C65" w:rsidRDefault="00F77036" w:rsidP="00F77036">
      <w:pPr>
        <w:pStyle w:val="ProductList-Body"/>
      </w:pPr>
    </w:p>
    <w:p w14:paraId="28D69558" w14:textId="380CF2CB" w:rsidR="000E6ED8" w:rsidRPr="007D64E5" w:rsidRDefault="00F77036" w:rsidP="002838AA">
      <w:pPr>
        <w:pStyle w:val="ProductList-Offering1Heading"/>
        <w:rPr>
          <w:lang w:val="ru-RU"/>
        </w:rPr>
      </w:pPr>
      <w:bookmarkStart w:id="38" w:name="_Toc459903574"/>
      <w:r w:rsidRPr="007D64E5">
        <w:rPr>
          <w:lang w:val="ru-RU"/>
        </w:rPr>
        <w:t>Общие условия конфиденциальности и безопасности</w:t>
      </w:r>
      <w:bookmarkEnd w:id="38"/>
    </w:p>
    <w:p w14:paraId="766CD537" w14:textId="77777777" w:rsidR="005F566A" w:rsidRDefault="005F566A" w:rsidP="005F566A">
      <w:pPr>
        <w:pStyle w:val="ProductList-SubSubSectionHeading"/>
        <w:outlineLvl w:val="2"/>
      </w:pPr>
      <w:bookmarkStart w:id="39" w:name="_Toc457466407"/>
      <w:bookmarkStart w:id="40" w:name="_Toc453946587"/>
      <w:bookmarkStart w:id="41" w:name="_Toc459903575"/>
      <w:r>
        <w:t>Область действия</w:t>
      </w:r>
      <w:bookmarkEnd w:id="39"/>
      <w:bookmarkEnd w:id="40"/>
      <w:bookmarkEnd w:id="41"/>
    </w:p>
    <w:p w14:paraId="483CA900" w14:textId="77777777" w:rsidR="005F566A" w:rsidRDefault="005F566A" w:rsidP="005F566A">
      <w:pPr>
        <w:pStyle w:val="ProductList-Body"/>
      </w:pPr>
      <w:r>
        <w:t xml:space="preserve">Условия в этом разделе применяются ко всем Веб-службам, за исключением Bing Maps Enterprise Platform, Bing Maps Mobile Asset Management Platform и Translator API, которые регулируются условиями конфиденциальности и (или) безопасности, на которые приводится ссылка ниже в применимых </w:t>
      </w:r>
      <w:hyperlink w:anchor="OnlineServiceSpecificTerms" w:history="1">
        <w:r>
          <w:rPr>
            <w:rStyle w:val="Hyperlink"/>
          </w:rPr>
          <w:t>Особых условиях для Веб-служб</w:t>
        </w:r>
      </w:hyperlink>
      <w:r>
        <w:t>.</w:t>
      </w:r>
    </w:p>
    <w:p w14:paraId="77E4D02E" w14:textId="77777777" w:rsidR="00F77036" w:rsidRPr="00690C65" w:rsidRDefault="00F77036" w:rsidP="00F77036">
      <w:pPr>
        <w:pStyle w:val="ProductList-Body"/>
      </w:pPr>
    </w:p>
    <w:p w14:paraId="7785BD88" w14:textId="44B582AD" w:rsidR="00F77036" w:rsidRPr="00006DDE" w:rsidRDefault="00F77036" w:rsidP="00366C8E">
      <w:pPr>
        <w:pStyle w:val="ProductList-SubSubSectionHeading"/>
        <w:outlineLvl w:val="2"/>
      </w:pPr>
      <w:bookmarkStart w:id="42" w:name="_Toc459903576"/>
      <w:r>
        <w:t>Использование Данных клиента</w:t>
      </w:r>
      <w:bookmarkEnd w:id="42"/>
    </w:p>
    <w:p w14:paraId="60C50476" w14:textId="5A63F640" w:rsidR="00F77036" w:rsidRPr="00690C65" w:rsidRDefault="00F77036" w:rsidP="00F77036">
      <w:pPr>
        <w:pStyle w:val="ProductList-Body"/>
      </w:pPr>
      <w:r>
        <w:t>Данные клиента будут использоваться только для предоставления Клиенту Веб-служб, включая цели, совместимые с предоставлением этих служб. Microsoft не будет использовать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2013749E" w14:textId="77777777" w:rsidR="00F77036" w:rsidRPr="00690C65" w:rsidRDefault="00F77036" w:rsidP="00F77036">
      <w:pPr>
        <w:pStyle w:val="ProductList-Body"/>
      </w:pPr>
    </w:p>
    <w:p w14:paraId="03B7CD5F" w14:textId="77777777" w:rsidR="00293DAD" w:rsidRDefault="00293DAD" w:rsidP="00293DAD">
      <w:pPr>
        <w:pStyle w:val="ProductList-SubSubSectionHeading"/>
        <w:outlineLvl w:val="2"/>
      </w:pPr>
      <w:bookmarkStart w:id="43" w:name="_Toc423959220"/>
      <w:bookmarkStart w:id="44" w:name="_Toc417892060"/>
      <w:bookmarkStart w:id="45" w:name="_Toc459903577"/>
      <w:r>
        <w:t>Раскрытие Данных клиента</w:t>
      </w:r>
      <w:bookmarkEnd w:id="43"/>
      <w:bookmarkEnd w:id="44"/>
      <w:bookmarkEnd w:id="45"/>
    </w:p>
    <w:p w14:paraId="3D4E6012" w14:textId="77777777" w:rsidR="00293DAD" w:rsidRDefault="00293DAD" w:rsidP="00293DAD">
      <w:pPr>
        <w:pStyle w:val="ProductList-Body"/>
        <w:spacing w:after="120"/>
      </w:pPr>
      <w:r>
        <w:t xml:space="preserve">Microsoft не будет раскрывать Данные клиента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 соответствии с Условиями для Веб-служб или (3) в соответствии с требованиями законодательства. </w:t>
      </w:r>
    </w:p>
    <w:p w14:paraId="02C872FA" w14:textId="77777777" w:rsidR="00293DAD" w:rsidRDefault="00293DAD" w:rsidP="00293DAD">
      <w:pPr>
        <w:pStyle w:val="ProductList-Body"/>
        <w:spacing w:after="120"/>
      </w:pPr>
      <w:r>
        <w:t>Microsoft не будет разглашать Данные клиента 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Microsoft предпримет попытку перенаправить такой запрос правоохранительных органов непосредственно в адрес Клиента. Если Microsoft обяжут раскрыть Данные клиента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5EEF8B87" w14:textId="77777777" w:rsidR="00293DAD" w:rsidRDefault="00293DAD" w:rsidP="00293DAD">
      <w:pPr>
        <w:pStyle w:val="ProductList-Body"/>
        <w:spacing w:after="120"/>
      </w:pPr>
      <w:r>
        <w:t>При получении запроса о раскрытии Данных клиента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26C8A86B" w14:textId="77777777" w:rsidR="00293DAD" w:rsidRDefault="00293DAD" w:rsidP="00293DAD">
      <w:pPr>
        <w:pStyle w:val="ProductList-Body"/>
        <w:spacing w:after="120"/>
      </w:pPr>
      <w:r>
        <w:t>Microsoft не будет предоставлять какому-либо третьему лицу: (</w:t>
      </w:r>
      <w:r>
        <w:rPr>
          <w:lang w:val="en-US"/>
        </w:rPr>
        <w:t>a</w:t>
      </w:r>
      <w:r>
        <w:t>) прямой, непрямой, полный или беспрепятственный доступ к Данным клиента; (</w:t>
      </w:r>
      <w:r>
        <w:rPr>
          <w:lang w:val="en-US"/>
        </w:rPr>
        <w:t>b</w:t>
      </w:r>
      <w:r>
        <w:t>) ключи шифрования платформы, используемые для защиты Данных клиента, или возможность взломать такое шифрование, (</w:t>
      </w:r>
      <w:r>
        <w:rPr>
          <w:lang w:val="en-US"/>
        </w:rPr>
        <w:t>c</w:t>
      </w:r>
      <w:r>
        <w:t xml:space="preserve">) доступ к Данным клиента, если Microsoft известно, что эти данные используются в целях, отличных от целей, указанных в запросе третьего лица. </w:t>
      </w:r>
    </w:p>
    <w:p w14:paraId="7AF1CA56" w14:textId="77777777" w:rsidR="00293DAD" w:rsidRDefault="00293DAD" w:rsidP="00293DAD">
      <w:pPr>
        <w:pStyle w:val="ProductList-Body"/>
      </w:pPr>
      <w:r>
        <w:t xml:space="preserve">В подтверждение вышеизложенного Microsoft может предоставить третьему лицу основные контактные данные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6" w:name="_Toc459903578"/>
      <w:r>
        <w:t>Образовательные учреждения</w:t>
      </w:r>
      <w:bookmarkEnd w:id="46"/>
    </w:p>
    <w:p w14:paraId="1FD6883B" w14:textId="34F015CC" w:rsidR="00F77036" w:rsidRPr="00690C65" w:rsidRDefault="00F77036" w:rsidP="00F824AC">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для Веб-служб Microsoft будет обозначен как «школьное должностное лицо» с «законными образовательными интересами» касательно Данных клиента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04350C2A" w14:textId="7980FE1C" w:rsidR="00F77036" w:rsidRPr="00690C65" w:rsidRDefault="00F77036" w:rsidP="00F77036">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законодательством,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что может требоваться применимым законодательством.</w:t>
      </w:r>
    </w:p>
    <w:p w14:paraId="3141D55B" w14:textId="77777777" w:rsidR="00A64782" w:rsidRDefault="00A64782" w:rsidP="00366C8E">
      <w:pPr>
        <w:pStyle w:val="ProductList-SubSubSectionHeading"/>
        <w:outlineLvl w:val="2"/>
      </w:pPr>
    </w:p>
    <w:p w14:paraId="582D2535" w14:textId="77777777" w:rsidR="00293DAD" w:rsidRPr="000D77F3" w:rsidRDefault="00293DAD" w:rsidP="00293DAD">
      <w:pPr>
        <w:pStyle w:val="ProductList-SubSubSectionHeading"/>
      </w:pPr>
      <w:bookmarkStart w:id="47" w:name="_Toc423959222"/>
      <w:bookmarkStart w:id="48" w:name="_Toc459903579"/>
      <w:bookmarkStart w:id="49" w:name="_Toc417892062"/>
      <w:bookmarkStart w:id="50" w:name="HIPAA"/>
      <w:r>
        <w:lastRenderedPageBreak/>
        <w:t>Бизнес-партнер по акту HIPAA</w:t>
      </w:r>
      <w:bookmarkEnd w:id="47"/>
      <w:bookmarkEnd w:id="48"/>
    </w:p>
    <w:p w14:paraId="56F94A54" w14:textId="49FA34D3" w:rsidR="00293DAD" w:rsidRPr="00ED53C5" w:rsidRDefault="007D64E5" w:rsidP="00F208ED">
      <w:pPr>
        <w:pStyle w:val="ProductList-Body"/>
      </w:pPr>
      <w:r w:rsidRPr="007D64E5">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Клиента о корпоративном лицензировании предполагает реализацию Соглашения с бизнес-партнером по акту HIPAA («BAA»), в полном тексте которого указываются Веб-службы, к которым оно применяется. Текст опубликован на веб-странице </w:t>
      </w:r>
      <w:hyperlink r:id="rId25" w:history="1">
        <w:r w:rsidRPr="007D64E5">
          <w:rPr>
            <w:rStyle w:val="Hyperlink"/>
          </w:rPr>
          <w:t>http://aka.ms/BAA</w:t>
        </w:r>
      </w:hyperlink>
      <w:r w:rsidR="00293DAD">
        <w:t>. Клиент может отказаться от BAA, отправив Microsoft следующую информацию в письменном уведомлении (в соответствии с условиями соглашения о корпоративном лицензировании Клиента):</w:t>
      </w:r>
    </w:p>
    <w:p w14:paraId="34A55DD2" w14:textId="77777777" w:rsidR="00293DAD" w:rsidRPr="00ED53C5" w:rsidRDefault="00293DAD" w:rsidP="00F208ED">
      <w:pPr>
        <w:pStyle w:val="ProductList-Body"/>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470D0AF2" w14:textId="77777777" w:rsidR="00293DAD" w:rsidRPr="00ED53C5" w:rsidRDefault="00293DAD" w:rsidP="00293DAD">
      <w:pPr>
        <w:pStyle w:val="ProductList-Body"/>
        <w:numPr>
          <w:ilvl w:val="0"/>
          <w:numId w:val="36"/>
        </w:numPr>
        <w:ind w:left="450" w:hanging="270"/>
      </w:pPr>
      <w:r>
        <w:t> соглашение о корпоративном лицензировании, к которому относится отказ (если Клиент имеет несколько соглашений о корпоративном лицензировании).</w:t>
      </w:r>
    </w:p>
    <w:bookmarkEnd w:id="49"/>
    <w:bookmarkEnd w:id="50"/>
    <w:p w14:paraId="45A2C3D3" w14:textId="77777777" w:rsidR="00A64782" w:rsidRDefault="00A6478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51" w:name="_Toc459903580"/>
      <w:r>
        <w:t>Безопасность</w:t>
      </w:r>
      <w:bookmarkEnd w:id="51"/>
    </w:p>
    <w:p w14:paraId="2E45AFF8" w14:textId="7FCF7485" w:rsidR="00F77036" w:rsidRPr="00690C65" w:rsidRDefault="00F77036" w:rsidP="00F77036">
      <w:pPr>
        <w:pStyle w:val="ProductList-Body"/>
      </w:pPr>
      <w:r>
        <w:t xml:space="preserve">Microsoft прилагает все усилия, чтобы помочь защитить Данные клиента. Microsoft внедрила и будет поддерживать и соблюдать надлежащие технические и организационные меры, направленные на защиту Данных клиента от случайного, несанкционированного или незаконного доступа, раскрытия, изменения, потери или повреждения.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2" w:name="_Toc459903581"/>
      <w:r>
        <w:t>Уведомление о нарушении информационной безопасности</w:t>
      </w:r>
      <w:bookmarkEnd w:id="52"/>
    </w:p>
    <w:p w14:paraId="40A5F846" w14:textId="7E5F1305" w:rsidR="00F77036" w:rsidRPr="00690C65" w:rsidRDefault="00F77036" w:rsidP="00F824AC">
      <w:pPr>
        <w:pStyle w:val="ProductList-Body"/>
        <w:spacing w:after="120"/>
      </w:pPr>
      <w:r>
        <w:t>Если Microsoft станет известно о каком-либо незаконном доступе к каким-либо Данным клиента, хранящимся на оборудовании Microsoft или в помещениях Microsoft, или о несанкционированном доступе к такому оборудованию или помещениям, что привело к потере, раскрытию или изменению Данных клиента (в каждом случае — «Нарушение информационной безопасности»), Microsoft незамедлительно (1) уведомит Клиента о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3A327E7B" w14:textId="67F429DB" w:rsidR="00F77036" w:rsidRPr="00690C65" w:rsidRDefault="00F77036" w:rsidP="00F824AC">
      <w:pPr>
        <w:pStyle w:val="ProductList-Body"/>
        <w:spacing w:after="120"/>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Обязательство Microsoft сообщать или отвечать на такие Нарушения информационной безопасности в соответствии с данным разделом не является признанием со стороны Microsoft какой-либо вины или ответственности по отношению к Нарушению информационной безопасности.</w:t>
      </w:r>
    </w:p>
    <w:p w14:paraId="3E2B017C" w14:textId="77777777" w:rsidR="00F77036" w:rsidRPr="00690C65" w:rsidRDefault="00F77036" w:rsidP="00F77036">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3" w:name="_Toc459903582"/>
      <w:bookmarkStart w:id="54" w:name="LocationofDataProcessing"/>
      <w:r>
        <w:t>Место обработки данных</w:t>
      </w:r>
      <w:bookmarkEnd w:id="53"/>
    </w:p>
    <w:bookmarkEnd w:id="54"/>
    <w:p w14:paraId="6F79E91B" w14:textId="30AE3393" w:rsidR="00F77036" w:rsidRPr="00690C65" w:rsidRDefault="007D64E5" w:rsidP="00F77036">
      <w:pPr>
        <w:pStyle w:val="ProductList-Body"/>
      </w:pPr>
      <w:r>
        <w:t>За исключением описанного в других частях Условий для Веб-служб, Данные клиента,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аффилированных лиц либо субподрядчиков. Клиент назначает Microsoft для передачи Данных клиента в такую страну, хранения и обработки Данных клиента в целях предоставления Веб-служб. 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w:t>
      </w:r>
      <w:r w:rsidR="00F77036">
        <w:t>.</w:t>
      </w:r>
    </w:p>
    <w:p w14:paraId="0F49DA8B" w14:textId="77777777" w:rsidR="00F77036" w:rsidRPr="00690C65" w:rsidRDefault="00F77036" w:rsidP="00F77036">
      <w:pPr>
        <w:pStyle w:val="ProductList-Body"/>
      </w:pPr>
    </w:p>
    <w:p w14:paraId="57DBEAD5" w14:textId="77777777" w:rsidR="00A64782" w:rsidRDefault="00A64782" w:rsidP="00A64782">
      <w:pPr>
        <w:pStyle w:val="ProductList-SubSubSectionHeading"/>
        <w:outlineLvl w:val="2"/>
      </w:pPr>
      <w:bookmarkStart w:id="55" w:name="_Toc417892066"/>
      <w:bookmarkStart w:id="56" w:name="_Toc412644895"/>
      <w:bookmarkStart w:id="57" w:name="_Toc459903583"/>
      <w:r>
        <w:t>Предварительные выпуски</w:t>
      </w:r>
      <w:bookmarkEnd w:id="55"/>
      <w:bookmarkEnd w:id="56"/>
      <w:bookmarkEnd w:id="57"/>
    </w:p>
    <w:p w14:paraId="2ACCD023" w14:textId="77777777" w:rsidR="00A64782" w:rsidRDefault="00A64782" w:rsidP="00A64782">
      <w:pPr>
        <w:pStyle w:val="ProductList-Body"/>
      </w:pPr>
      <w:r>
        <w:t>Microsoft может предлагать предварительные выпуски, бета-версии или другие предварительные версии компонентов, расположений центров обработки данных и служб («Предварительные выпуски») для необязательной оценки. Предварительные выпуски могут предполагать существование менее жестких или других мер безопасности чем те, которые обычно присутствуют в Веб-службах. Если не обусловлено иное, Предварительные выпуски не включаются в Соглашение об уровнях обслуживания для соответствующей Веб-службы.</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8" w:name="_Toc459903584"/>
      <w:r>
        <w:t>Привлечение подрядчиков</w:t>
      </w:r>
      <w:bookmarkEnd w:id="58"/>
    </w:p>
    <w:p w14:paraId="4B2C2C88" w14:textId="2069A67F" w:rsidR="000E6ED8" w:rsidRPr="00690C65" w:rsidRDefault="00F77036" w:rsidP="00F77036">
      <w:pPr>
        <w:pStyle w:val="ProductList-Body"/>
      </w:pPr>
      <w:r>
        <w:t>Microsoft может пользоваться услугами субподрядчиков для предоставления услуг от ее имени. Таким субподрядчикам будет разрешено получать Данные клиента только для предоставления услуг, предписанных им Microsoft, и им будет запрещено использовать Данные клиента в других целях. Microsoft несет ответственность за соблюдение своими Субподрядчиками обязательств Microsoft, изложенных в Условиях использования веб-служб. Клиент дал предварительное согласие на передачу Данных клиента от Microsoft субподрядчикам согласно положениям, изложенным в настоящих Условиях для Веб-служб.</w:t>
      </w:r>
    </w:p>
    <w:p w14:paraId="78B535E5" w14:textId="77777777" w:rsidR="000E6ED8" w:rsidRPr="00690C65" w:rsidRDefault="000E6ED8" w:rsidP="00A914BF">
      <w:pPr>
        <w:pStyle w:val="ProductList-Body"/>
      </w:pPr>
    </w:p>
    <w:p w14:paraId="0937BBEE" w14:textId="77777777" w:rsidR="00F77036" w:rsidRPr="00690C65" w:rsidRDefault="00F77036" w:rsidP="00A64782">
      <w:pPr>
        <w:pStyle w:val="ProductList-SubSubSectionHeading"/>
        <w:keepNext/>
        <w:outlineLvl w:val="2"/>
      </w:pPr>
      <w:bookmarkStart w:id="59" w:name="_Toc459903585"/>
      <w:r>
        <w:lastRenderedPageBreak/>
        <w:t>Как связаться с Microsoft</w:t>
      </w:r>
      <w:bookmarkEnd w:id="59"/>
    </w:p>
    <w:p w14:paraId="3A314166" w14:textId="60274A08" w:rsidR="00F77036" w:rsidRPr="005920C4" w:rsidRDefault="00F77036" w:rsidP="00F77036">
      <w:pPr>
        <w:pStyle w:val="ProductList-Body"/>
        <w:rPr>
          <w:lang w:val="en-US"/>
        </w:rPr>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6" w:history="1">
        <w:r>
          <w:rPr>
            <w:rStyle w:val="Hyperlink"/>
          </w:rPr>
          <w:t>http://go.microsoft.com/?linkid=9846224</w:t>
        </w:r>
      </w:hyperlink>
      <w:r>
        <w:t>. Почтовый</w:t>
      </w:r>
      <w:r w:rsidRPr="005920C4">
        <w:rPr>
          <w:lang w:val="en-US"/>
        </w:rPr>
        <w:t xml:space="preserve"> </w:t>
      </w:r>
      <w:r>
        <w:t>адрес</w:t>
      </w:r>
      <w:r w:rsidRPr="005920C4">
        <w:rPr>
          <w:lang w:val="en-US"/>
        </w:rPr>
        <w:t xml:space="preserve"> Microsoft:</w:t>
      </w:r>
      <w:r w:rsidR="00404E13" w:rsidRPr="005920C4">
        <w:rPr>
          <w:lang w:val="en-US"/>
        </w:rPr>
        <w:t xml:space="preserve"> </w:t>
      </w:r>
    </w:p>
    <w:p w14:paraId="0EA6B8C7" w14:textId="77777777" w:rsidR="00F77036" w:rsidRPr="005920C4" w:rsidRDefault="00F77036" w:rsidP="0088164F">
      <w:pPr>
        <w:pStyle w:val="ProductList-Body"/>
        <w:spacing w:before="120"/>
        <w:ind w:left="187"/>
        <w:rPr>
          <w:lang w:val="en-US"/>
        </w:rPr>
      </w:pPr>
      <w:r w:rsidRPr="005920C4">
        <w:rPr>
          <w:b/>
          <w:lang w:val="en-US"/>
        </w:rPr>
        <w:t>Microsoft Enterprise Service Privacy</w:t>
      </w:r>
    </w:p>
    <w:p w14:paraId="2D0B7227" w14:textId="77777777" w:rsidR="00F77036" w:rsidRPr="005920C4" w:rsidRDefault="00F77036" w:rsidP="00F77036">
      <w:pPr>
        <w:pStyle w:val="ProductList-Body"/>
        <w:ind w:left="180"/>
        <w:rPr>
          <w:lang w:val="en-US"/>
        </w:rPr>
      </w:pPr>
      <w:r w:rsidRPr="005920C4">
        <w:rPr>
          <w:lang w:val="en-US"/>
        </w:rPr>
        <w:t>Microsoft Corporation</w:t>
      </w:r>
    </w:p>
    <w:p w14:paraId="2B26FD10" w14:textId="77777777" w:rsidR="00F77036" w:rsidRPr="005920C4" w:rsidRDefault="00F77036" w:rsidP="00F77036">
      <w:pPr>
        <w:pStyle w:val="ProductList-Body"/>
        <w:ind w:left="180"/>
        <w:rPr>
          <w:lang w:val="en-US"/>
        </w:rPr>
      </w:pPr>
      <w:r w:rsidRPr="005920C4">
        <w:rPr>
          <w:lang w:val="en-US"/>
        </w:rP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175AF3E6" w14:textId="77777777" w:rsidR="00F77036" w:rsidRPr="00E23912" w:rsidRDefault="00F77036" w:rsidP="0088164F">
      <w:pPr>
        <w:pStyle w:val="ProductList-Body"/>
        <w:spacing w:before="120"/>
        <w:ind w:left="187"/>
        <w:rPr>
          <w:lang w:val="en-US"/>
        </w:rPr>
      </w:pPr>
      <w:r w:rsidRPr="00E23912">
        <w:rPr>
          <w:b/>
          <w:lang w:val="en-US"/>
        </w:rPr>
        <w:t>Microsoft Ireland Operations, Ltd.</w:t>
      </w:r>
    </w:p>
    <w:p w14:paraId="174B86F0" w14:textId="7C0460B4" w:rsidR="00F77036" w:rsidRPr="00A30EE5" w:rsidRDefault="00F77036" w:rsidP="00F77036">
      <w:pPr>
        <w:pStyle w:val="ProductList-Body"/>
        <w:ind w:left="180"/>
        <w:rPr>
          <w:lang w:val="en-US"/>
        </w:rPr>
      </w:pPr>
      <w:r w:rsidRPr="00E23912">
        <w:rPr>
          <w:lang w:val="en-US"/>
        </w:rPr>
        <w:t>Attn</w:t>
      </w:r>
      <w:r w:rsidR="00A30EE5">
        <w:rPr>
          <w:lang w:val="en-US"/>
        </w:rPr>
        <w:t>:</w:t>
      </w:r>
      <w:r w:rsidR="00404E13" w:rsidRPr="00E23912">
        <w:rPr>
          <w:lang w:val="en-US"/>
        </w:rPr>
        <w:t xml:space="preserve"> </w:t>
      </w:r>
      <w:r w:rsidR="00A30EE5">
        <w:rPr>
          <w:lang w:val="en-US"/>
        </w:rPr>
        <w:t>Data Protection</w:t>
      </w:r>
    </w:p>
    <w:p w14:paraId="47846A7F" w14:textId="77777777" w:rsidR="00F77036" w:rsidRPr="00E23912" w:rsidRDefault="00F77036" w:rsidP="00F77036">
      <w:pPr>
        <w:pStyle w:val="ProductList-Body"/>
        <w:ind w:left="180"/>
        <w:rPr>
          <w:lang w:val="en-US"/>
        </w:rPr>
      </w:pPr>
      <w:r w:rsidRPr="00E23912">
        <w:rPr>
          <w:lang w:val="en-US"/>
        </w:rPr>
        <w:t>Carmenhall Road</w:t>
      </w:r>
    </w:p>
    <w:p w14:paraId="5AE17FE3" w14:textId="3DF664A7" w:rsidR="000E6ED8" w:rsidRPr="00E23912" w:rsidRDefault="00F77036" w:rsidP="00F77036">
      <w:pPr>
        <w:pStyle w:val="ProductList-Body"/>
        <w:ind w:left="180"/>
        <w:rPr>
          <w:lang w:val="en-US"/>
        </w:rPr>
      </w:pPr>
      <w:r w:rsidRPr="00E23912">
        <w:rPr>
          <w:lang w:val="en-US"/>
        </w:rPr>
        <w:t>Sandyford, Dublin 18, Ireland</w:t>
      </w:r>
    </w:p>
    <w:p w14:paraId="225AAB1A" w14:textId="77777777" w:rsidR="002838AA" w:rsidRPr="00E23912" w:rsidRDefault="00AC04F9" w:rsidP="002838AA">
      <w:pPr>
        <w:pStyle w:val="ProductList-Body"/>
        <w:shd w:val="clear" w:color="auto" w:fill="A6A6A6" w:themeFill="background1" w:themeFillShade="A6"/>
        <w:spacing w:before="120" w:after="240"/>
        <w:jc w:val="right"/>
        <w:rPr>
          <w:lang w:val="en-US"/>
        </w:rPr>
      </w:pPr>
      <w:hyperlink w:anchor="TableofContents" w:history="1">
        <w:r w:rsidR="002838AA">
          <w:rPr>
            <w:rStyle w:val="Hyperlink"/>
            <w:sz w:val="16"/>
            <w:szCs w:val="16"/>
          </w:rPr>
          <w:t>Оглавление</w:t>
        </w:r>
      </w:hyperlink>
      <w:r w:rsidR="002838AA" w:rsidRPr="00E23912">
        <w:rPr>
          <w:sz w:val="16"/>
          <w:szCs w:val="16"/>
          <w:lang w:val="en-US"/>
        </w:rPr>
        <w:t xml:space="preserve"> / </w:t>
      </w:r>
      <w:hyperlink w:anchor="GeneralTerms" w:history="1">
        <w:r w:rsidR="002838AA">
          <w:rPr>
            <w:rStyle w:val="Hyperlink"/>
            <w:sz w:val="16"/>
            <w:szCs w:val="16"/>
          </w:rPr>
          <w:t>Общие</w:t>
        </w:r>
        <w:r w:rsidR="002838AA" w:rsidRPr="00E23912">
          <w:rPr>
            <w:rStyle w:val="Hyperlink"/>
            <w:sz w:val="16"/>
            <w:szCs w:val="16"/>
            <w:lang w:val="en-US"/>
          </w:rPr>
          <w:t xml:space="preserve"> </w:t>
        </w:r>
        <w:r w:rsidR="002838AA">
          <w:rPr>
            <w:rStyle w:val="Hyperlink"/>
            <w:sz w:val="16"/>
            <w:szCs w:val="16"/>
          </w:rPr>
          <w:t>условия</w:t>
        </w:r>
      </w:hyperlink>
    </w:p>
    <w:p w14:paraId="037227D4" w14:textId="24AA534B" w:rsidR="00A64782" w:rsidRPr="00E23912" w:rsidRDefault="00A64782" w:rsidP="00366C8E">
      <w:pPr>
        <w:pStyle w:val="ProductList-Body"/>
        <w:rPr>
          <w:lang w:val="en-US"/>
        </w:rPr>
      </w:pPr>
    </w:p>
    <w:p w14:paraId="354A1ACB" w14:textId="77777777" w:rsidR="002838AA" w:rsidRPr="00E23912" w:rsidRDefault="002838AA" w:rsidP="00366C8E">
      <w:pPr>
        <w:pStyle w:val="ProductList-Body"/>
        <w:rPr>
          <w:lang w:val="en-US"/>
        </w:rPr>
      </w:pPr>
    </w:p>
    <w:p w14:paraId="1FA23802" w14:textId="77777777" w:rsidR="00F208ED" w:rsidRPr="00E23912" w:rsidRDefault="00F208ED" w:rsidP="00366C8E">
      <w:pPr>
        <w:pStyle w:val="ProductList-Body"/>
        <w:rPr>
          <w:lang w:val="en-US"/>
        </w:rPr>
        <w:sectPr w:rsidR="00F208ED" w:rsidRPr="00E23912"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7D64E5" w:rsidRDefault="00F77036" w:rsidP="002838AA">
      <w:pPr>
        <w:pStyle w:val="ProductList-Offering1Heading"/>
        <w:rPr>
          <w:lang w:val="ru-RU"/>
        </w:rPr>
      </w:pPr>
      <w:bookmarkStart w:id="60" w:name="_Toc459903586"/>
      <w:bookmarkStart w:id="61" w:name="DataProcessingTerms"/>
      <w:r w:rsidRPr="007D64E5">
        <w:rPr>
          <w:lang w:val="ru-RU"/>
        </w:rPr>
        <w:lastRenderedPageBreak/>
        <w:t>Условия обработки данных</w:t>
      </w:r>
      <w:bookmarkEnd w:id="60"/>
    </w:p>
    <w:bookmarkEnd w:id="61"/>
    <w:p w14:paraId="2F075DBA" w14:textId="77777777" w:rsidR="00F77036" w:rsidRPr="00690C65" w:rsidRDefault="00F77036" w:rsidP="00F824AC">
      <w:pPr>
        <w:pStyle w:val="ProductList-Body"/>
        <w:spacing w:after="120"/>
      </w:pPr>
      <w:r>
        <w:t>Условия обработки данных (DPT) включают условия этого раздела.</w:t>
      </w:r>
    </w:p>
    <w:p w14:paraId="48A379F1" w14:textId="599CFDB1" w:rsidR="00F77036" w:rsidRPr="00690C65" w:rsidRDefault="00F77036" w:rsidP="00F77036">
      <w:pPr>
        <w:pStyle w:val="ProductList-Body"/>
      </w:pPr>
      <w:r>
        <w:t xml:space="preserve">Условия обработки данных также включают «Стандартные пункты договора» в соответствии с решением Европейской комиссии от 5 февраля 2010 г. по стандартным пунктам договора, касающимся передачи личных данных компаниям-обработчикам, расположенным в третьих странах, в соответствии с Директивой ЕС о защите данных. Стандартные пункты договора находятся во </w:t>
      </w:r>
      <w:hyperlink w:anchor="Attachment3" w:history="1">
        <w:r>
          <w:rPr>
            <w:rStyle w:val="Hyperlink"/>
          </w:rPr>
          <w:t>Вложении 3</w:t>
        </w:r>
      </w:hyperlink>
      <w:r>
        <w:t>. Кроме того,</w:t>
      </w:r>
    </w:p>
    <w:p w14:paraId="4289F66E" w14:textId="10251D66" w:rsidR="00F77036" w:rsidRPr="00690C65" w:rsidRDefault="00F77036" w:rsidP="00A44A41">
      <w:pPr>
        <w:pStyle w:val="ProductList-Body"/>
        <w:numPr>
          <w:ilvl w:val="0"/>
          <w:numId w:val="4"/>
        </w:numPr>
        <w:ind w:left="450" w:hanging="270"/>
      </w:pPr>
      <w:r>
        <w:t xml:space="preserve">Заключение соглашения корпоративного лицензирование включает выполнение </w:t>
      </w:r>
      <w:hyperlink w:anchor="Attachment3" w:history="1">
        <w:r>
          <w:rPr>
            <w:rStyle w:val="Hyperlink"/>
          </w:rPr>
          <w:t>Вложения 3</w:t>
        </w:r>
      </w:hyperlink>
      <w:r>
        <w:t>, которое подписывается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 соглашения о корпоративном лицензировании Клиента, включая Условия обработки данных, составляют соглашение об обработке данных, в соответствии с которым Microsoft является обработчиком данных; и</w:t>
      </w:r>
    </w:p>
    <w:p w14:paraId="731C68BC" w14:textId="77777777" w:rsidR="00F77036" w:rsidRPr="00690C65" w:rsidRDefault="00F77036" w:rsidP="0088164F">
      <w:pPr>
        <w:pStyle w:val="ProductList-Body"/>
        <w:numPr>
          <w:ilvl w:val="0"/>
          <w:numId w:val="4"/>
        </w:numPr>
        <w:spacing w:before="40" w:after="120"/>
        <w:ind w:left="461" w:hanging="274"/>
      </w:pPr>
      <w:r>
        <w:t>Условия обработки данных имеют преимущественную силу по отношению к какому-либо не соответствующему или противоречащему им положению в соглашении о корпоративном лицензировании Клиента и для каждой подписки остаются в полной силе и действии до момента удаления всех соответствующих Данных клиента из систем Microsoft согласно Условиям обработки данных.</w:t>
      </w:r>
    </w:p>
    <w:p w14:paraId="07BB43F0" w14:textId="6284018E" w:rsidR="00F77036" w:rsidRPr="00690C65" w:rsidRDefault="00F77036" w:rsidP="00F77036">
      <w:pPr>
        <w:pStyle w:val="ProductList-Body"/>
      </w:pPr>
      <w:r>
        <w:t>Клиент может отказаться от «Стандартных пунктов договора» или Условий обработки данных в полном объеме. Чтобы отказаться от пунктов или условий,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362A02CA" w14:textId="77777777" w:rsidR="00F77036" w:rsidRPr="00690C65" w:rsidRDefault="00F77036" w:rsidP="00A44A41">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04B9C67E" w14:textId="165A03F7" w:rsidR="00F77036" w:rsidRPr="00690C65" w:rsidRDefault="00F77036" w:rsidP="0088164F">
      <w:pPr>
        <w:pStyle w:val="ProductList-Body"/>
        <w:numPr>
          <w:ilvl w:val="0"/>
          <w:numId w:val="5"/>
        </w:numPr>
        <w:spacing w:before="40"/>
        <w:ind w:left="450" w:hanging="270"/>
      </w:pPr>
      <w:r>
        <w:t xml:space="preserve">если Клиент имеет несколько соглашений о корпоративном лицензировании, соглашение о корпоративном лицензировании, к которому относится Отказ, </w:t>
      </w:r>
    </w:p>
    <w:p w14:paraId="660091B5" w14:textId="77777777" w:rsidR="00F77036" w:rsidRPr="00690C65" w:rsidRDefault="00F77036" w:rsidP="0088164F">
      <w:pPr>
        <w:pStyle w:val="ProductList-Body"/>
        <w:numPr>
          <w:ilvl w:val="0"/>
          <w:numId w:val="5"/>
        </w:numPr>
        <w:spacing w:before="40"/>
        <w:ind w:left="450" w:hanging="270"/>
      </w:pPr>
      <w:r>
        <w:t>если производится отказ от Условий обработки данных в полном объеме, заявление, что Клиент (или Аффилированное лицо) отказывается от Условий обработки данных в полном объеме; и</w:t>
      </w:r>
    </w:p>
    <w:p w14:paraId="3EE2C6F6" w14:textId="77777777" w:rsidR="00F77036" w:rsidRPr="00690C65" w:rsidRDefault="00F77036" w:rsidP="0088164F">
      <w:pPr>
        <w:pStyle w:val="ProductList-Body"/>
        <w:numPr>
          <w:ilvl w:val="0"/>
          <w:numId w:val="5"/>
        </w:numPr>
        <w:spacing w:before="40" w:after="120"/>
        <w:ind w:left="461" w:hanging="274"/>
      </w:pPr>
      <w:r>
        <w:t xml:space="preserve">если производится отказ только от Стандартных пунктов договора, заявление, что Клиент (или Аффилированное лицо) отказывается только от Стандартных пунктов договора. </w:t>
      </w:r>
    </w:p>
    <w:p w14:paraId="650242FB" w14:textId="183A9416" w:rsidR="00F77036" w:rsidRPr="00690C65" w:rsidRDefault="00F77036" w:rsidP="00F824AC">
      <w:pPr>
        <w:pStyle w:val="ProductList-Body"/>
        <w:spacing w:after="120"/>
      </w:pPr>
      <w:r>
        <w:t>В странах, где для применения Стандартных пунктов договора требуется разрешение регулирующих органов, Стандартные пункты договора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6802EDA" w14:textId="77777777" w:rsidR="00A64782" w:rsidRPr="003B7142" w:rsidRDefault="00A64782" w:rsidP="00A64782">
      <w:pPr>
        <w:pStyle w:val="ProductList-Body"/>
        <w:rPr>
          <w:b/>
        </w:rPr>
      </w:pPr>
      <w:r>
        <w:rPr>
          <w:b/>
        </w:rPr>
        <w:t>В Условиях обработки данных термин «Веб-службы» применяется только к службам, приведенным в таблице ниже, и исключает какие-либо Предварительные выпуски, а термин «Данные клиента» включает только Данные клиента, предоставленные в результате использования этих Веб-служб.</w:t>
      </w:r>
    </w:p>
    <w:p w14:paraId="72AE1A9D" w14:textId="78B8B00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D5B83" w:rsidRPr="00736CA0" w14:paraId="5F6306CF" w14:textId="77777777" w:rsidTr="00ED5B83">
        <w:trPr>
          <w:tblHeader/>
        </w:trPr>
        <w:tc>
          <w:tcPr>
            <w:tcW w:w="10800" w:type="dxa"/>
            <w:gridSpan w:val="2"/>
            <w:shd w:val="clear" w:color="auto" w:fill="0072C6"/>
          </w:tcPr>
          <w:p w14:paraId="68B769CF" w14:textId="77777777" w:rsidR="00ED5B83" w:rsidRPr="00736CA0" w:rsidRDefault="00ED5B83" w:rsidP="00ED5B83">
            <w:pPr>
              <w:pStyle w:val="ProductList-Body"/>
              <w:spacing w:before="20" w:after="20"/>
              <w:rPr>
                <w:color w:val="FFFFFF" w:themeColor="background1"/>
                <w:sz w:val="16"/>
                <w:szCs w:val="16"/>
              </w:rPr>
            </w:pPr>
            <w:r w:rsidRPr="00736CA0">
              <w:rPr>
                <w:color w:val="FFFFFF" w:themeColor="background1"/>
                <w:sz w:val="16"/>
                <w:szCs w:val="16"/>
              </w:rPr>
              <w:t>Веб-службы</w:t>
            </w:r>
          </w:p>
        </w:tc>
      </w:tr>
      <w:tr w:rsidR="005920C4" w:rsidRPr="005F566A" w14:paraId="5489B772" w14:textId="77777777" w:rsidTr="00ED5B83">
        <w:tc>
          <w:tcPr>
            <w:tcW w:w="2610" w:type="dxa"/>
            <w:vAlign w:val="center"/>
          </w:tcPr>
          <w:p w14:paraId="75092084" w14:textId="70163668" w:rsidR="005920C4" w:rsidRPr="005920C4" w:rsidRDefault="005920C4" w:rsidP="005920C4">
            <w:pPr>
              <w:pStyle w:val="ProductList-Body"/>
              <w:rPr>
                <w:sz w:val="16"/>
                <w:szCs w:val="16"/>
                <w:lang w:val="en-US"/>
              </w:rPr>
            </w:pPr>
            <w:bookmarkStart w:id="62" w:name="MicrosoftDynamicsOnlineServices"/>
            <w:r>
              <w:rPr>
                <w:sz w:val="16"/>
                <w:szCs w:val="16"/>
              </w:rPr>
              <w:t>Службы</w:t>
            </w:r>
            <w:r w:rsidRPr="000C5139">
              <w:rPr>
                <w:sz w:val="16"/>
                <w:szCs w:val="16"/>
                <w:lang w:val="en-US"/>
              </w:rPr>
              <w:t xml:space="preserve"> Microsoft Dynamics Online Services</w:t>
            </w:r>
          </w:p>
        </w:tc>
        <w:tc>
          <w:tcPr>
            <w:tcW w:w="8190" w:type="dxa"/>
          </w:tcPr>
          <w:p w14:paraId="7A3168AD" w14:textId="600D49D1" w:rsidR="005920C4" w:rsidRPr="005920C4" w:rsidRDefault="005920C4" w:rsidP="005920C4">
            <w:pPr>
              <w:pStyle w:val="ProductList-Body"/>
              <w:rPr>
                <w:sz w:val="16"/>
                <w:szCs w:val="16"/>
                <w:lang w:val="en-US"/>
              </w:rPr>
            </w:pPr>
            <w:r>
              <w:rPr>
                <w:sz w:val="16"/>
                <w:szCs w:val="16"/>
              </w:rPr>
              <w:t>Следующие</w:t>
            </w:r>
            <w:r w:rsidRPr="000C5139">
              <w:rPr>
                <w:sz w:val="16"/>
                <w:szCs w:val="16"/>
                <w:lang w:val="en-US"/>
              </w:rPr>
              <w:t xml:space="preserve"> </w:t>
            </w:r>
            <w:r>
              <w:rPr>
                <w:sz w:val="16"/>
                <w:szCs w:val="16"/>
              </w:rPr>
              <w:t>службы</w:t>
            </w:r>
            <w:r w:rsidRPr="000C5139">
              <w:rPr>
                <w:sz w:val="16"/>
                <w:szCs w:val="16"/>
                <w:lang w:val="en-US"/>
              </w:rPr>
              <w:t xml:space="preserve">: Microsoft Dynamics CRM Online, Microsoft Dynamics Marketing </w:t>
            </w:r>
            <w:r>
              <w:rPr>
                <w:sz w:val="16"/>
                <w:szCs w:val="16"/>
              </w:rPr>
              <w:t>и</w:t>
            </w:r>
            <w:r w:rsidRPr="000C5139">
              <w:rPr>
                <w:sz w:val="16"/>
                <w:szCs w:val="16"/>
                <w:lang w:val="en-US"/>
              </w:rPr>
              <w:t xml:space="preserve"> Microsoft Social Engagement. </w:t>
            </w:r>
            <w:r>
              <w:rPr>
                <w:sz w:val="16"/>
                <w:szCs w:val="16"/>
              </w:rPr>
              <w:t>К</w:t>
            </w:r>
            <w:r w:rsidRPr="000C5139">
              <w:rPr>
                <w:sz w:val="16"/>
                <w:szCs w:val="16"/>
                <w:lang w:val="en-US"/>
              </w:rPr>
              <w:t xml:space="preserve"> </w:t>
            </w:r>
            <w:r>
              <w:rPr>
                <w:sz w:val="16"/>
                <w:szCs w:val="16"/>
              </w:rPr>
              <w:t>Веб</w:t>
            </w:r>
            <w:r w:rsidRPr="000C5139">
              <w:rPr>
                <w:sz w:val="16"/>
                <w:szCs w:val="16"/>
                <w:lang w:val="en-US"/>
              </w:rPr>
              <w:t>-</w:t>
            </w:r>
            <w:r>
              <w:rPr>
                <w:sz w:val="16"/>
                <w:szCs w:val="16"/>
              </w:rPr>
              <w:t>службам</w:t>
            </w:r>
            <w:r w:rsidRPr="000C5139">
              <w:rPr>
                <w:sz w:val="16"/>
                <w:szCs w:val="16"/>
                <w:lang w:val="en-US"/>
              </w:rPr>
              <w:t xml:space="preserve"> Microsoft Dynamics </w:t>
            </w:r>
            <w:r>
              <w:rPr>
                <w:sz w:val="16"/>
                <w:szCs w:val="16"/>
              </w:rPr>
              <w:t>не</w:t>
            </w:r>
            <w:r w:rsidRPr="000C5139">
              <w:rPr>
                <w:sz w:val="16"/>
                <w:szCs w:val="16"/>
                <w:lang w:val="en-US"/>
              </w:rPr>
              <w:t xml:space="preserve"> </w:t>
            </w:r>
            <w:r>
              <w:rPr>
                <w:sz w:val="16"/>
                <w:szCs w:val="16"/>
              </w:rPr>
              <w:t>относятся</w:t>
            </w:r>
            <w:r w:rsidRPr="000C5139">
              <w:rPr>
                <w:sz w:val="16"/>
                <w:szCs w:val="16"/>
                <w:lang w:val="en-US"/>
              </w:rPr>
              <w:t xml:space="preserve"> (1) Microsoft Dynamics CRM </w:t>
            </w:r>
            <w:r>
              <w:rPr>
                <w:sz w:val="16"/>
                <w:szCs w:val="16"/>
              </w:rPr>
              <w:t>для</w:t>
            </w:r>
            <w:r w:rsidRPr="000C5139">
              <w:rPr>
                <w:sz w:val="16"/>
                <w:szCs w:val="16"/>
                <w:lang w:val="en-US"/>
              </w:rPr>
              <w:t xml:space="preserve"> </w:t>
            </w:r>
            <w:r>
              <w:rPr>
                <w:sz w:val="16"/>
                <w:szCs w:val="16"/>
              </w:rPr>
              <w:t>поддерживаемых</w:t>
            </w:r>
            <w:r w:rsidRPr="000C5139">
              <w:rPr>
                <w:sz w:val="16"/>
                <w:szCs w:val="16"/>
                <w:lang w:val="en-US"/>
              </w:rPr>
              <w:t xml:space="preserve"> </w:t>
            </w:r>
            <w:r>
              <w:rPr>
                <w:sz w:val="16"/>
                <w:szCs w:val="16"/>
              </w:rPr>
              <w:t>устройств</w:t>
            </w:r>
            <w:r w:rsidRPr="000C5139">
              <w:rPr>
                <w:sz w:val="16"/>
                <w:szCs w:val="16"/>
                <w:lang w:val="en-US"/>
              </w:rPr>
              <w:t xml:space="preserve">, </w:t>
            </w:r>
            <w:r>
              <w:rPr>
                <w:sz w:val="16"/>
                <w:szCs w:val="16"/>
              </w:rPr>
              <w:t>включающие</w:t>
            </w:r>
            <w:r w:rsidRPr="000C5139">
              <w:rPr>
                <w:sz w:val="16"/>
                <w:szCs w:val="16"/>
                <w:lang w:val="en-US"/>
              </w:rPr>
              <w:t xml:space="preserve">, </w:t>
            </w:r>
            <w:r>
              <w:rPr>
                <w:sz w:val="16"/>
                <w:szCs w:val="16"/>
              </w:rPr>
              <w:t>помимо</w:t>
            </w:r>
            <w:r w:rsidRPr="000C5139">
              <w:rPr>
                <w:sz w:val="16"/>
                <w:szCs w:val="16"/>
                <w:lang w:val="en-US"/>
              </w:rPr>
              <w:t xml:space="preserve"> </w:t>
            </w:r>
            <w:r>
              <w:rPr>
                <w:sz w:val="16"/>
                <w:szCs w:val="16"/>
              </w:rPr>
              <w:t>прочего</w:t>
            </w:r>
            <w:r w:rsidRPr="000C5139">
              <w:rPr>
                <w:sz w:val="16"/>
                <w:szCs w:val="16"/>
                <w:lang w:val="en-US"/>
              </w:rPr>
              <w:t xml:space="preserve">, </w:t>
            </w:r>
            <w:r>
              <w:rPr>
                <w:sz w:val="16"/>
                <w:szCs w:val="16"/>
              </w:rPr>
              <w:t>службы</w:t>
            </w:r>
            <w:r w:rsidRPr="000C5139">
              <w:rPr>
                <w:sz w:val="16"/>
                <w:szCs w:val="16"/>
                <w:lang w:val="en-US"/>
              </w:rPr>
              <w:t xml:space="preserve"> Microsoft Dynamics CRM Online </w:t>
            </w:r>
            <w:r>
              <w:rPr>
                <w:sz w:val="16"/>
                <w:szCs w:val="16"/>
              </w:rPr>
              <w:t>для</w:t>
            </w:r>
            <w:r w:rsidRPr="000C5139">
              <w:rPr>
                <w:sz w:val="16"/>
                <w:szCs w:val="16"/>
                <w:lang w:val="en-US"/>
              </w:rPr>
              <w:t xml:space="preserve"> </w:t>
            </w:r>
            <w:r>
              <w:rPr>
                <w:sz w:val="16"/>
                <w:szCs w:val="16"/>
              </w:rPr>
              <w:t>планшетов</w:t>
            </w:r>
            <w:r w:rsidRPr="000C5139">
              <w:rPr>
                <w:sz w:val="16"/>
                <w:szCs w:val="16"/>
                <w:lang w:val="en-US"/>
              </w:rPr>
              <w:t xml:space="preserve"> </w:t>
            </w:r>
            <w:r>
              <w:rPr>
                <w:sz w:val="16"/>
                <w:szCs w:val="16"/>
              </w:rPr>
              <w:t>и</w:t>
            </w:r>
            <w:r w:rsidRPr="000C5139">
              <w:rPr>
                <w:sz w:val="16"/>
                <w:szCs w:val="16"/>
                <w:lang w:val="en-US"/>
              </w:rPr>
              <w:t xml:space="preserve"> (</w:t>
            </w:r>
            <w:r>
              <w:rPr>
                <w:sz w:val="16"/>
                <w:szCs w:val="16"/>
              </w:rPr>
              <w:t>или</w:t>
            </w:r>
            <w:r w:rsidRPr="000C5139">
              <w:rPr>
                <w:sz w:val="16"/>
                <w:szCs w:val="16"/>
                <w:lang w:val="en-US"/>
              </w:rPr>
              <w:t xml:space="preserve">) </w:t>
            </w:r>
            <w:r>
              <w:rPr>
                <w:sz w:val="16"/>
                <w:szCs w:val="16"/>
              </w:rPr>
              <w:t>смартфонов</w:t>
            </w:r>
            <w:r w:rsidRPr="000C5139">
              <w:rPr>
                <w:sz w:val="16"/>
                <w:szCs w:val="16"/>
                <w:lang w:val="en-US"/>
              </w:rPr>
              <w:t xml:space="preserve">, </w:t>
            </w:r>
            <w:r>
              <w:rPr>
                <w:sz w:val="16"/>
                <w:szCs w:val="16"/>
              </w:rPr>
              <w:t>а</w:t>
            </w:r>
            <w:r w:rsidRPr="000C5139">
              <w:rPr>
                <w:sz w:val="16"/>
                <w:szCs w:val="16"/>
                <w:lang w:val="en-US"/>
              </w:rPr>
              <w:t xml:space="preserve"> </w:t>
            </w:r>
            <w:r>
              <w:rPr>
                <w:sz w:val="16"/>
                <w:szCs w:val="16"/>
              </w:rPr>
              <w:t>также</w:t>
            </w:r>
            <w:r w:rsidRPr="000C5139">
              <w:rPr>
                <w:sz w:val="16"/>
                <w:szCs w:val="16"/>
                <w:lang w:val="en-US"/>
              </w:rPr>
              <w:t xml:space="preserve"> (2) </w:t>
            </w:r>
            <w:r>
              <w:rPr>
                <w:sz w:val="16"/>
                <w:szCs w:val="16"/>
              </w:rPr>
              <w:t>любые</w:t>
            </w:r>
            <w:r w:rsidRPr="000C5139">
              <w:rPr>
                <w:sz w:val="16"/>
                <w:szCs w:val="16"/>
                <w:lang w:val="en-US"/>
              </w:rPr>
              <w:t xml:space="preserve"> </w:t>
            </w:r>
            <w:r>
              <w:rPr>
                <w:sz w:val="16"/>
                <w:szCs w:val="16"/>
              </w:rPr>
              <w:t>другие</w:t>
            </w:r>
            <w:r w:rsidRPr="000C5139">
              <w:rPr>
                <w:sz w:val="16"/>
                <w:szCs w:val="16"/>
                <w:lang w:val="en-US"/>
              </w:rPr>
              <w:t xml:space="preserve"> </w:t>
            </w:r>
            <w:r>
              <w:rPr>
                <w:sz w:val="16"/>
                <w:szCs w:val="16"/>
              </w:rPr>
              <w:t>службы</w:t>
            </w:r>
            <w:r w:rsidRPr="000C5139">
              <w:rPr>
                <w:sz w:val="16"/>
                <w:szCs w:val="16"/>
                <w:lang w:val="en-US"/>
              </w:rPr>
              <w:t xml:space="preserve"> </w:t>
            </w:r>
            <w:r>
              <w:rPr>
                <w:sz w:val="16"/>
                <w:szCs w:val="16"/>
              </w:rPr>
              <w:t>с</w:t>
            </w:r>
            <w:r w:rsidRPr="000C5139">
              <w:rPr>
                <w:sz w:val="16"/>
                <w:szCs w:val="16"/>
                <w:lang w:val="en-US"/>
              </w:rPr>
              <w:t xml:space="preserve"> </w:t>
            </w:r>
            <w:r>
              <w:rPr>
                <w:sz w:val="16"/>
                <w:szCs w:val="16"/>
              </w:rPr>
              <w:t>отдельными</w:t>
            </w:r>
            <w:r w:rsidRPr="000C5139">
              <w:rPr>
                <w:sz w:val="16"/>
                <w:szCs w:val="16"/>
                <w:lang w:val="en-US"/>
              </w:rPr>
              <w:t xml:space="preserve"> </w:t>
            </w:r>
            <w:r>
              <w:rPr>
                <w:sz w:val="16"/>
                <w:szCs w:val="16"/>
              </w:rPr>
              <w:t>товарными</w:t>
            </w:r>
            <w:r w:rsidRPr="000C5139">
              <w:rPr>
                <w:sz w:val="16"/>
                <w:szCs w:val="16"/>
                <w:lang w:val="en-US"/>
              </w:rPr>
              <w:t xml:space="preserve"> </w:t>
            </w:r>
            <w:r>
              <w:rPr>
                <w:sz w:val="16"/>
                <w:szCs w:val="16"/>
              </w:rPr>
              <w:t>знаками</w:t>
            </w:r>
            <w:r w:rsidRPr="000C5139">
              <w:rPr>
                <w:sz w:val="16"/>
                <w:szCs w:val="16"/>
                <w:lang w:val="en-US"/>
              </w:rPr>
              <w:t xml:space="preserve">, </w:t>
            </w:r>
            <w:r>
              <w:rPr>
                <w:sz w:val="16"/>
                <w:szCs w:val="16"/>
              </w:rPr>
              <w:t>предоставляемые</w:t>
            </w:r>
            <w:r w:rsidRPr="000C5139">
              <w:rPr>
                <w:sz w:val="16"/>
                <w:szCs w:val="16"/>
                <w:lang w:val="en-US"/>
              </w:rPr>
              <w:t xml:space="preserve"> </w:t>
            </w:r>
            <w:r>
              <w:rPr>
                <w:sz w:val="16"/>
                <w:szCs w:val="16"/>
              </w:rPr>
              <w:t>или</w:t>
            </w:r>
            <w:r w:rsidRPr="000C5139">
              <w:rPr>
                <w:sz w:val="16"/>
                <w:szCs w:val="16"/>
                <w:lang w:val="en-US"/>
              </w:rPr>
              <w:t xml:space="preserve"> </w:t>
            </w:r>
            <w:r>
              <w:rPr>
                <w:sz w:val="16"/>
                <w:szCs w:val="16"/>
              </w:rPr>
              <w:t>связанные</w:t>
            </w:r>
            <w:r w:rsidRPr="000C5139">
              <w:rPr>
                <w:sz w:val="16"/>
                <w:szCs w:val="16"/>
                <w:lang w:val="en-US"/>
              </w:rPr>
              <w:t xml:space="preserve"> </w:t>
            </w:r>
            <w:r>
              <w:rPr>
                <w:sz w:val="16"/>
                <w:szCs w:val="16"/>
              </w:rPr>
              <w:t>со</w:t>
            </w:r>
            <w:r w:rsidRPr="000C5139">
              <w:rPr>
                <w:sz w:val="16"/>
                <w:szCs w:val="16"/>
                <w:lang w:val="en-US"/>
              </w:rPr>
              <w:t xml:space="preserve"> </w:t>
            </w:r>
            <w:r>
              <w:rPr>
                <w:sz w:val="16"/>
                <w:szCs w:val="16"/>
              </w:rPr>
              <w:t>службой</w:t>
            </w:r>
            <w:r w:rsidRPr="000C5139">
              <w:rPr>
                <w:sz w:val="16"/>
                <w:szCs w:val="16"/>
                <w:lang w:val="en-US"/>
              </w:rPr>
              <w:t xml:space="preserve"> Microsoft Dynamics CRM Online, Microsoft Dynamics Marketing </w:t>
            </w:r>
            <w:r>
              <w:rPr>
                <w:sz w:val="16"/>
                <w:szCs w:val="16"/>
              </w:rPr>
              <w:t>или</w:t>
            </w:r>
            <w:r w:rsidRPr="000C5139">
              <w:rPr>
                <w:sz w:val="16"/>
                <w:szCs w:val="16"/>
                <w:lang w:val="en-US"/>
              </w:rPr>
              <w:t xml:space="preserve"> Microsoft Social Engagement.</w:t>
            </w:r>
          </w:p>
        </w:tc>
      </w:tr>
      <w:bookmarkEnd w:id="62"/>
      <w:tr w:rsidR="005920C4" w:rsidRPr="00736CA0" w14:paraId="3FD75D3C" w14:textId="77777777" w:rsidTr="00ED5B83">
        <w:tc>
          <w:tcPr>
            <w:tcW w:w="2610" w:type="dxa"/>
            <w:vAlign w:val="center"/>
          </w:tcPr>
          <w:p w14:paraId="424F8155" w14:textId="38D1420A" w:rsidR="005920C4" w:rsidRPr="00736CA0" w:rsidRDefault="005920C4" w:rsidP="005920C4">
            <w:pPr>
              <w:pStyle w:val="ProductList-Body"/>
              <w:rPr>
                <w:sz w:val="16"/>
                <w:szCs w:val="16"/>
              </w:rPr>
            </w:pPr>
            <w:r>
              <w:rPr>
                <w:sz w:val="16"/>
                <w:szCs w:val="16"/>
              </w:rPr>
              <w:t>Службы Office 365</w:t>
            </w:r>
          </w:p>
        </w:tc>
        <w:tc>
          <w:tcPr>
            <w:tcW w:w="8190" w:type="dxa"/>
          </w:tcPr>
          <w:p w14:paraId="7F216973" w14:textId="6852DD79" w:rsidR="005920C4" w:rsidRPr="00736CA0" w:rsidRDefault="005920C4" w:rsidP="005920C4">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набор с товарным знаком «Office 365»: Exchange Online, Exchange Online Archiving, Exchange Online Protection, Office 365 Advanced Threat Protection, SharePoint Online, OneDrive для бизнеса, Project Online, Skype для бизнеса Online, Sway, Office Online, Delve Analytics, Customer Lockbox и Yammer Enterprise. Службы Office 365 не включают Office 365 профессиональный плюс, любые части Служб ТСОП, работающие не под контролем Microsoft, любое клиентское программное обеспечение и любые иные службы с отдельными товарными знаками, доступные в рамках плана или набора, товарный знак которого включает в себя «Office 365», например, службы Bing или службы с товарным знаком «для Office 365».</w:t>
            </w:r>
          </w:p>
        </w:tc>
      </w:tr>
      <w:tr w:rsidR="00ED5B83" w:rsidRPr="00736CA0" w14:paraId="5565F841" w14:textId="77777777" w:rsidTr="00ED5B83">
        <w:tc>
          <w:tcPr>
            <w:tcW w:w="2610" w:type="dxa"/>
            <w:vAlign w:val="center"/>
          </w:tcPr>
          <w:p w14:paraId="44209566" w14:textId="77777777" w:rsidR="00ED5B83" w:rsidRPr="00736CA0" w:rsidRDefault="00ED5B83" w:rsidP="00ED5B83">
            <w:pPr>
              <w:pStyle w:val="ProductList-Body"/>
              <w:rPr>
                <w:sz w:val="16"/>
                <w:szCs w:val="16"/>
              </w:rPr>
            </w:pPr>
            <w:bookmarkStart w:id="63" w:name="MicrosoftAzureCoreServices"/>
            <w:r w:rsidRPr="00736CA0">
              <w:rPr>
                <w:sz w:val="16"/>
                <w:szCs w:val="16"/>
              </w:rPr>
              <w:t>Службы Microsoft Azure Core</w:t>
            </w:r>
            <w:bookmarkEnd w:id="63"/>
          </w:p>
        </w:tc>
        <w:tc>
          <w:tcPr>
            <w:tcW w:w="8190" w:type="dxa"/>
          </w:tcPr>
          <w:p w14:paraId="31103249" w14:textId="77777777" w:rsidR="00ED5B83" w:rsidRPr="00736CA0" w:rsidRDefault="00ED5B83" w:rsidP="00ED5B83">
            <w:pPr>
              <w:pStyle w:val="ProductList-Body"/>
              <w:rPr>
                <w:sz w:val="16"/>
                <w:szCs w:val="16"/>
              </w:rPr>
            </w:pPr>
            <w:r w:rsidRPr="00736CA0">
              <w:rPr>
                <w:sz w:val="16"/>
                <w:szCs w:val="16"/>
              </w:rPr>
              <w:t xml:space="preserve">Active Directory, службы по управлению API, службы API (приложения API, мобильные приложения, веб-приложения), служба автоматизации, служба резервного копирования, пакетная служба, службы BizTalk, облачные службы, DocumentDB, концентраторы событий, Экспресс-маршрутизация, служба HDInsight, Хранилище ключей, служба балансировки нагрузки, Машинное обучение, Портал управления, службы мультимедиа, служба многофакторной аутентификации, Концентратор уведомлений, Оперативная аналитика, служба кэша Redis, служба RemoteApp, служба управления правами, Планировщик, служба для служебной шины, служба Site Recovery, база данных SQL, Хранилище, служба StorSimple, Потоковая аналитика, Диспетчер трафика, Виртуальные машины, Виртуальная сеть, службы Visual Studio Team, Диспетчер бизнес-правил. </w:t>
            </w:r>
          </w:p>
        </w:tc>
      </w:tr>
      <w:tr w:rsidR="00ED5B83" w:rsidRPr="00736CA0" w14:paraId="0B672BF2" w14:textId="77777777" w:rsidTr="00ED5B83">
        <w:tc>
          <w:tcPr>
            <w:tcW w:w="2610" w:type="dxa"/>
            <w:vAlign w:val="center"/>
          </w:tcPr>
          <w:p w14:paraId="43F1B85E" w14:textId="77777777" w:rsidR="00ED5B83" w:rsidRPr="00736CA0" w:rsidRDefault="00ED5B83" w:rsidP="00ED5B83">
            <w:pPr>
              <w:pStyle w:val="ProductList-Body"/>
              <w:rPr>
                <w:sz w:val="16"/>
                <w:szCs w:val="16"/>
              </w:rPr>
            </w:pPr>
            <w:r w:rsidRPr="00736CA0">
              <w:rPr>
                <w:sz w:val="16"/>
                <w:szCs w:val="16"/>
              </w:rPr>
              <w:t>Веб-службы Microsoft Intune</w:t>
            </w:r>
          </w:p>
        </w:tc>
        <w:tc>
          <w:tcPr>
            <w:tcW w:w="8190" w:type="dxa"/>
          </w:tcPr>
          <w:p w14:paraId="2B3AD76D" w14:textId="77777777" w:rsidR="00ED5B83" w:rsidRPr="00736CA0" w:rsidRDefault="00ED5B83" w:rsidP="00ED5B83">
            <w:pPr>
              <w:pStyle w:val="ProductList-Body"/>
              <w:rPr>
                <w:sz w:val="16"/>
                <w:szCs w:val="16"/>
              </w:rPr>
            </w:pPr>
            <w:r w:rsidRPr="00736CA0">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ED5B83" w:rsidRPr="00736CA0" w14:paraId="1D55AD44" w14:textId="77777777" w:rsidTr="00ED5B83">
        <w:tc>
          <w:tcPr>
            <w:tcW w:w="2610" w:type="dxa"/>
            <w:vAlign w:val="center"/>
          </w:tcPr>
          <w:p w14:paraId="100D9100" w14:textId="77777777" w:rsidR="00ED5B83" w:rsidRPr="00736CA0" w:rsidRDefault="00ED5B83" w:rsidP="00ED5B83">
            <w:pPr>
              <w:pStyle w:val="ProductList-Body"/>
              <w:rPr>
                <w:sz w:val="16"/>
                <w:szCs w:val="16"/>
              </w:rPr>
            </w:pPr>
            <w:r w:rsidRPr="00736CA0">
              <w:rPr>
                <w:sz w:val="16"/>
                <w:szCs w:val="16"/>
              </w:rPr>
              <w:lastRenderedPageBreak/>
              <w:t>Службы Microsoft Power BI</w:t>
            </w:r>
          </w:p>
        </w:tc>
        <w:tc>
          <w:tcPr>
            <w:tcW w:w="8190" w:type="dxa"/>
          </w:tcPr>
          <w:p w14:paraId="7380554F" w14:textId="77777777" w:rsidR="00ED5B83" w:rsidRPr="00736CA0" w:rsidRDefault="00ED5B83" w:rsidP="00ED5B83">
            <w:pPr>
              <w:pStyle w:val="ProductList-Body"/>
              <w:rPr>
                <w:sz w:val="16"/>
                <w:szCs w:val="16"/>
              </w:rPr>
            </w:pPr>
            <w:r w:rsidRPr="00736CA0">
              <w:rPr>
                <w:sz w:val="16"/>
                <w:szCs w:val="16"/>
              </w:rPr>
              <w:t>Облачная часть служб Microsoft Power BI, предлагающаяся в качестве отдельной службы или в составе плана или набора с товарным знаком «Office 365», за исключением функций каталога данных, мобильных приложений Power BI и Power BI Desktop.</w:t>
            </w:r>
          </w:p>
        </w:tc>
      </w:tr>
    </w:tbl>
    <w:p w14:paraId="66CC672F" w14:textId="77777777" w:rsidR="00F47C4D" w:rsidRPr="00E23912" w:rsidRDefault="00F47C4D" w:rsidP="00F47C4D">
      <w:pPr>
        <w:pStyle w:val="ProductList-Body"/>
      </w:pPr>
    </w:p>
    <w:p w14:paraId="044677C2" w14:textId="77777777" w:rsidR="005F566A" w:rsidRDefault="005F566A" w:rsidP="005F566A">
      <w:pPr>
        <w:pStyle w:val="ProductList-SubSubSectionHeading"/>
        <w:keepNext/>
        <w:outlineLvl w:val="2"/>
      </w:pPr>
      <w:bookmarkStart w:id="64" w:name="DataProcessingTerms_DataatRest"/>
      <w:bookmarkStart w:id="65" w:name="_Toc457466419"/>
      <w:bookmarkStart w:id="66" w:name="_Toc453946599"/>
      <w:bookmarkStart w:id="67" w:name="_Toc459903587"/>
      <w:r>
        <w:t>Расположение неактивных Данных клиента</w:t>
      </w:r>
      <w:bookmarkEnd w:id="64"/>
      <w:bookmarkEnd w:id="65"/>
      <w:bookmarkEnd w:id="66"/>
      <w:bookmarkEnd w:id="67"/>
    </w:p>
    <w:p w14:paraId="1E6CFE7B" w14:textId="77777777" w:rsidR="005F566A" w:rsidRDefault="005F566A" w:rsidP="005F566A">
      <w:pPr>
        <w:pStyle w:val="ProductList-Body"/>
        <w:keepNext/>
      </w:pPr>
      <w:r>
        <w:t>Microsoft будет хранить неактивные Данные клиента в определенных географических областях (каждая — «Географическая область») следующим образом:</w:t>
      </w:r>
    </w:p>
    <w:p w14:paraId="566B8694" w14:textId="77777777" w:rsidR="005F566A" w:rsidRDefault="005F566A" w:rsidP="005F566A">
      <w:pPr>
        <w:pStyle w:val="ProductList-Body"/>
        <w:keepNext/>
        <w:numPr>
          <w:ilvl w:val="0"/>
          <w:numId w:val="6"/>
        </w:numPr>
        <w:ind w:left="450" w:hanging="270"/>
      </w:pPr>
      <w:r>
        <w:rPr>
          <w:b/>
        </w:rPr>
        <w:t xml:space="preserve">Службы Office 365. </w:t>
      </w:r>
      <w:r>
        <w:t xml:space="preserve">Если Клиент открывает пользовательскую учетную запись в Австралии, Канаде, Европейском Союзе, Индии, Японии или США (каждый из перечисленных регионов — «Географическая область»), Microsoft хранит указанные далее неактивные Данные клиента только в соответствующей географической области: (1) содержимое почтового ящика Exchange Online (тело сообщения, записи календаря и содержимое вложений), (2) содержимое веб-сайта SharePoint Online и файлы, хранимые на этом веб-сайте и (3) загруженные в хранилище «OneDrive для бизнеса» файлы. </w:t>
      </w:r>
    </w:p>
    <w:p w14:paraId="3A10FB8A" w14:textId="77777777" w:rsidR="008F0D89" w:rsidRDefault="008F0D89" w:rsidP="008F0D89">
      <w:pPr>
        <w:pStyle w:val="ProductList-Body"/>
        <w:numPr>
          <w:ilvl w:val="0"/>
          <w:numId w:val="6"/>
        </w:numPr>
        <w:ind w:left="450" w:hanging="270"/>
      </w:pPr>
      <w:r>
        <w:rPr>
          <w:b/>
        </w:rPr>
        <w:t>Веб-службы Microsoft Intune</w:t>
      </w:r>
      <w:r w:rsidRPr="000B664A">
        <w:rPr>
          <w:b/>
        </w:rPr>
        <w:t xml:space="preserve">. </w:t>
      </w:r>
      <w:r>
        <w:t>Когда Клиент открывает пользовательскую учетную запись, он выбирает доступную географическую область,где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388EB64C" w14:textId="77777777" w:rsidR="008F0D89" w:rsidRDefault="008F0D89" w:rsidP="008F0D89">
      <w:pPr>
        <w:pStyle w:val="ProductList-Body"/>
        <w:numPr>
          <w:ilvl w:val="0"/>
          <w:numId w:val="6"/>
        </w:numPr>
        <w:ind w:left="450" w:hanging="270"/>
      </w:pPr>
      <w:r>
        <w:rPr>
          <w:b/>
        </w:rPr>
        <w:t>Службы Microsoft Power BI</w:t>
      </w:r>
      <w:r w:rsidRPr="000B664A">
        <w:rPr>
          <w:b/>
        </w:rPr>
        <w:t xml:space="preserve">. </w:t>
      </w:r>
      <w:r>
        <w:t>Если Клиент открывает пользовательскую учетную запись в Австралии, ЕС или Соединенных Штатах, Microsoft хранит его неактивные Данные Microsoft Power BI только в этой географической области.</w:t>
      </w:r>
    </w:p>
    <w:p w14:paraId="155F849E" w14:textId="77777777" w:rsidR="00F47C4D" w:rsidRDefault="00F47C4D" w:rsidP="00F47C4D">
      <w:pPr>
        <w:pStyle w:val="ProductList-Body"/>
        <w:numPr>
          <w:ilvl w:val="0"/>
          <w:numId w:val="6"/>
        </w:numPr>
        <w:ind w:left="450" w:hanging="270"/>
      </w:pPr>
      <w:r>
        <w:rPr>
          <w:b/>
        </w:rPr>
        <w:t>Основные службы Microsoft Azure</w:t>
      </w:r>
      <w:r w:rsidRPr="002550FA">
        <w:rPr>
          <w:b/>
          <w:bCs/>
        </w:rPr>
        <w:t xml:space="preserve">. </w:t>
      </w:r>
      <w:r>
        <w:t>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14:paraId="0C6F5A46" w14:textId="77777777" w:rsidR="00F47C4D" w:rsidRDefault="00F47C4D" w:rsidP="00F47C4D">
      <w:pPr>
        <w:pStyle w:val="ProductList-Body"/>
        <w:numPr>
          <w:ilvl w:val="0"/>
          <w:numId w:val="6"/>
        </w:numPr>
        <w:spacing w:after="120"/>
        <w:ind w:left="450" w:hanging="270"/>
      </w:pPr>
      <w:r>
        <w:rPr>
          <w:b/>
        </w:rPr>
        <w:t>Microsoft Dynamics CRM Online</w:t>
      </w:r>
      <w:r w:rsidRPr="002550FA">
        <w:rPr>
          <w:b/>
          <w:bCs/>
        </w:rPr>
        <w:t xml:space="preserve">. </w:t>
      </w:r>
      <w:r>
        <w:t>Что касается юридических лиц, которыми управляет служба Microsoft Dynamics CRM Online, если Клиент предоставляет ресурсы своему экземпляру в Соединенных Штатах или ЕС, Microsoft хранит неиспользуемые Данные клиента в Соединенных Штатах или ЕС, соответственно.</w:t>
      </w:r>
    </w:p>
    <w:p w14:paraId="26E6DDBD" w14:textId="77777777" w:rsidR="00F47C4D" w:rsidRDefault="00F47C4D" w:rsidP="00F47C4D">
      <w:pPr>
        <w:pStyle w:val="ProductList-Body"/>
      </w:pPr>
      <w:r>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1ADBBE38" w14:textId="75B5B690" w:rsidR="00F47C4D" w:rsidRDefault="00F47C4D" w:rsidP="00A914BF">
      <w:pPr>
        <w:pStyle w:val="ProductList-Body"/>
      </w:pPr>
    </w:p>
    <w:p w14:paraId="57F623AC" w14:textId="77777777" w:rsidR="008F0D89" w:rsidRDefault="008F0D89" w:rsidP="008F0D89">
      <w:pPr>
        <w:pStyle w:val="ProductList-SubSubSectionHeading"/>
        <w:outlineLvl w:val="2"/>
      </w:pPr>
      <w:bookmarkStart w:id="68" w:name="DataProcessingTerms_Privacy"/>
      <w:bookmarkStart w:id="69" w:name="_Toc449618397"/>
      <w:bookmarkStart w:id="70" w:name="_Toc445967464"/>
      <w:bookmarkStart w:id="71" w:name="_Toc459903588"/>
      <w:r>
        <w:t>Конфиденциальность</w:t>
      </w:r>
      <w:bookmarkEnd w:id="68"/>
      <w:bookmarkEnd w:id="69"/>
      <w:bookmarkEnd w:id="70"/>
      <w:bookmarkEnd w:id="71"/>
    </w:p>
    <w:p w14:paraId="18C351EE" w14:textId="77777777" w:rsidR="008F0D89" w:rsidRPr="00AB4578" w:rsidRDefault="008F0D89" w:rsidP="008F0D89">
      <w:pPr>
        <w:pStyle w:val="ProductList-Body"/>
        <w:numPr>
          <w:ilvl w:val="0"/>
          <w:numId w:val="7"/>
        </w:numPr>
        <w:ind w:left="450" w:hanging="270"/>
      </w:pPr>
      <w:r>
        <w:rPr>
          <w:b/>
        </w:rPr>
        <w:t>Удаление или возврат Данных клиента.</w:t>
      </w:r>
      <w:r>
        <w:t xml:space="preserve"> Не позднее чем через 180 дней после окончания срока или прекращения использования Клиентом Веб-службы, Microsoft отключит учетную запись и удалит Данные клиента из учетной записи. </w:t>
      </w:r>
    </w:p>
    <w:p w14:paraId="182AE623" w14:textId="77777777" w:rsidR="008F0D89" w:rsidRDefault="008F0D89" w:rsidP="008F0D89">
      <w:pPr>
        <w:pStyle w:val="ProductList-Body"/>
        <w:numPr>
          <w:ilvl w:val="0"/>
          <w:numId w:val="7"/>
        </w:numPr>
        <w:ind w:left="450" w:hanging="270"/>
      </w:pPr>
      <w:r>
        <w:rPr>
          <w:b/>
        </w:rPr>
        <w:t>Передача Данных клиента.</w:t>
      </w:r>
      <w:r>
        <w:t xml:space="preserve"> Если только Клиент не отказался от применения Стандартных пунктов договора, все передачи Данных клиента за пределы ЕС, Европейской экономической зоны и Швейцарии регулируются Стандартными пунктами договора. 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w:t>
      </w:r>
    </w:p>
    <w:p w14:paraId="14DD2BE2" w14:textId="006ECBB1" w:rsidR="00086F17" w:rsidRPr="00690C65" w:rsidRDefault="00086F17" w:rsidP="00A44A41">
      <w:pPr>
        <w:pStyle w:val="ProductList-Body"/>
        <w:numPr>
          <w:ilvl w:val="0"/>
          <w:numId w:val="7"/>
        </w:numPr>
        <w:ind w:left="450" w:hanging="270"/>
      </w:pPr>
      <w:r>
        <w:rPr>
          <w:b/>
        </w:rPr>
        <w:t>Персонал Microsoft</w:t>
      </w:r>
      <w:r w:rsidRPr="00634BB9">
        <w:rPr>
          <w:b/>
        </w:rPr>
        <w:t>.</w:t>
      </w:r>
      <w:r>
        <w:t xml:space="preserve"> Персонал Microsoft не имеет права обрабатывать Данные клиента без специального разрешения Клиента. Персонал Microsoft обязуется обеспечивать безопасность и конфиденциальность каких-либо Данных клиента и обеспечивать их сохранность в соответствии с Условиями обработки данных, и это обязательство будет оставаться в силе и после завершения выполнения персоналом своих функций.</w:t>
      </w:r>
    </w:p>
    <w:p w14:paraId="03E945F0" w14:textId="555A6521" w:rsidR="00086F17" w:rsidRPr="00690C65" w:rsidRDefault="00086F17" w:rsidP="00CD7F8D">
      <w:pPr>
        <w:pStyle w:val="ProductList-Body"/>
        <w:numPr>
          <w:ilvl w:val="0"/>
          <w:numId w:val="7"/>
        </w:numPr>
        <w:ind w:left="450" w:hanging="270"/>
      </w:pPr>
      <w:r>
        <w:rPr>
          <w:b/>
        </w:rPr>
        <w:t>Передача данных субподрядчикам</w:t>
      </w:r>
      <w:r w:rsidRPr="00634BB9">
        <w:rPr>
          <w:b/>
        </w:rPr>
        <w:t>.</w:t>
      </w:r>
      <w:r>
        <w:t xml:space="preserve"> Разъясняется, что Microsoft может пользоваться услугами субподрядчиков для предоставления некоторых ограниченных или вспомогательных услуг от своего имени. Все субподрядчики, которым Microsoft передает Данные клиента (даже в целях хранения), заключают письменные соглашения с Microsoft, обеспечивающие не меньшую защиту прав, чем изложено в Условиях обработки данных. Клиент дал предварительное согласие на передачу Microsoft Данных клиента субподрядчикам, как описано в Условиях обработки данных. За исключением случаев, упомянутых в Условиях обработки данных, или в соответствии с другими условиями, которые могут быть представлены Клиентом, Microsoft обязуется не передавать (даже в целях хранения) третьим лицам персональные данные, переданные Клиентом в пользу Microsoft в рамках использования Веб-служб. У каждой Веб-службы есть веб-сайт, на котором указаны субподрядчики с правом доступа к Данным клиента, а также ограниченные или вспомогательные услуги, которые они предоставляют. Как минимум за 14 дней до предоставления прав доступа новому субподрядчику к Данным клиента Microsoft обновит соответствующий веб-сайт и обеспечит Клиенту механизм получения уведомления об этом обновлении. Если Клиент не подтвердит нового субподрядчика, то Клиент может прекратить действие связанной Веб-службы без начисления штрафа, предоставив до окончания срока уведомления письменное уведомление о прекращении, в котором укажет причину отклонения. Если связанная Веб-служба является частью набора (или сходного </w:t>
      </w:r>
      <w:r>
        <w:lastRenderedPageBreak/>
        <w:t>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для прекращенных Веб-служб из последующих счетов Клиенту.</w:t>
      </w:r>
    </w:p>
    <w:p w14:paraId="1EBD76CE" w14:textId="77777777" w:rsidR="005F566A" w:rsidRDefault="005F566A" w:rsidP="00EC6FEA">
      <w:pPr>
        <w:pStyle w:val="ProductList-SubSubSectionHeading"/>
        <w:keepNext/>
        <w:outlineLvl w:val="2"/>
      </w:pPr>
    </w:p>
    <w:p w14:paraId="11FFD032" w14:textId="66748274" w:rsidR="00086F17" w:rsidRPr="00946032" w:rsidRDefault="00086F17" w:rsidP="00EC6FEA">
      <w:pPr>
        <w:pStyle w:val="ProductList-SubSubSectionHeading"/>
        <w:keepNext/>
        <w:outlineLvl w:val="2"/>
      </w:pPr>
      <w:bookmarkStart w:id="72" w:name="_Toc459903589"/>
      <w:r>
        <w:t>Дополнительные условия для европейских стран</w:t>
      </w:r>
      <w:bookmarkEnd w:id="72"/>
    </w:p>
    <w:p w14:paraId="272CAA95" w14:textId="1DE2BD72" w:rsidR="00086F17" w:rsidRPr="00690C65" w:rsidRDefault="00086F17" w:rsidP="00086F17">
      <w:pPr>
        <w:pStyle w:val="ProductList-Body"/>
      </w:pPr>
      <w:r>
        <w:t>Эти Дополнительные условия для европейских стран применяются, исключительно если Клиент имеет конечных пользователей в Европейской экономической зоне («EEA») или Швейцарии.</w:t>
      </w:r>
    </w:p>
    <w:p w14:paraId="7798D7EA" w14:textId="0F2CACEC" w:rsidR="00086F17" w:rsidRPr="00690C65" w:rsidRDefault="00086F17" w:rsidP="00A44A41">
      <w:pPr>
        <w:pStyle w:val="ProductList-Body"/>
        <w:numPr>
          <w:ilvl w:val="0"/>
          <w:numId w:val="8"/>
        </w:numPr>
        <w:ind w:left="450" w:hanging="270"/>
      </w:pPr>
      <w:r>
        <w:rPr>
          <w:b/>
        </w:rPr>
        <w:t>Конечные пользователи в Европейской экономической зоне или Швейцарии</w:t>
      </w:r>
      <w:r w:rsidRPr="00E3048B">
        <w:rPr>
          <w:b/>
        </w:rPr>
        <w:t>.</w:t>
      </w:r>
      <w:r>
        <w:t xml:space="preserve"> Положения в Условиях обработки данных, не имеющие отдельного определения, определяются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(«Директива о защите данных ЕС»).</w:t>
      </w:r>
    </w:p>
    <w:p w14:paraId="37BDE1E7" w14:textId="77777777" w:rsidR="00A64782" w:rsidRDefault="00A64782" w:rsidP="00A64782">
      <w:pPr>
        <w:pStyle w:val="ProductList-Body"/>
        <w:numPr>
          <w:ilvl w:val="0"/>
          <w:numId w:val="8"/>
        </w:numPr>
        <w:ind w:left="450" w:hanging="270"/>
      </w:pPr>
      <w:r>
        <w:rPr>
          <w:b/>
        </w:rPr>
        <w:t>Намерения Сторон</w:t>
      </w:r>
      <w:r w:rsidRPr="00AA36A0">
        <w:rPr>
          <w:b/>
          <w:bCs/>
        </w:rPr>
        <w:t>.</w:t>
      </w:r>
      <w:r>
        <w:t xml:space="preserve"> В отношении Веб-служб Microsoft выступает в качестве обработчика данных (или дополнительного обработчика), действующего от имени Клиента. В качестве обработчика (или дополнительного обработчика) данных Microsoft будет действовать исключительно согласно указаниям Клиента. Полными и окончательными указаниями Клиента для Microsoft по обработке Данных клиента являются Условия использования веб-служб и соглашение Клиента о корпоративном лицензировании (в том числе условия, включенные в них путем ссылки), а также использование и настройка Клиентом функций Веб-служб.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w:t>
      </w:r>
    </w:p>
    <w:p w14:paraId="41D047C4" w14:textId="3EDD20C1" w:rsidR="00086F17" w:rsidRPr="00690C65" w:rsidRDefault="00086F17" w:rsidP="00A44A41">
      <w:pPr>
        <w:pStyle w:val="ProductList-Body"/>
        <w:numPr>
          <w:ilvl w:val="0"/>
          <w:numId w:val="8"/>
        </w:numPr>
        <w:ind w:left="450" w:hanging="270"/>
      </w:pPr>
      <w:r>
        <w:rPr>
          <w:b/>
        </w:rPr>
        <w:t>Сроки и объект обработки данных</w:t>
      </w:r>
      <w:r w:rsidRPr="00634BB9">
        <w:rPr>
          <w:b/>
        </w:rPr>
        <w:t>.</w:t>
      </w:r>
      <w:r>
        <w:t xml:space="preserve"> Обработка данных будет длиться в течение срока, определенного в рамках соглашения о корпоративном лицензировании Клиента. Целью обработки данных является предоставление Веб-служб.</w:t>
      </w:r>
    </w:p>
    <w:p w14:paraId="6E5DFA39" w14:textId="25FA346C" w:rsidR="00086F17" w:rsidRPr="00690C65" w:rsidRDefault="00086F17" w:rsidP="00A44A41">
      <w:pPr>
        <w:pStyle w:val="ProductList-Body"/>
        <w:numPr>
          <w:ilvl w:val="0"/>
          <w:numId w:val="8"/>
        </w:numPr>
        <w:ind w:left="450" w:hanging="270"/>
      </w:pPr>
      <w:r>
        <w:rPr>
          <w:b/>
        </w:rPr>
        <w:t>Объем и цель обработки данных</w:t>
      </w:r>
      <w:r w:rsidRPr="00634BB9">
        <w:rPr>
          <w:b/>
        </w:rPr>
        <w:t>.</w:t>
      </w:r>
      <w:r>
        <w:t xml:space="preserve"> Объем и цель обработки Данных клиента, в том числе персональных данных, включенных в Данные клиента, описаны в Условиях обработки данных и соглашении о корпоративном лицензировании Клиента.</w:t>
      </w:r>
    </w:p>
    <w:p w14:paraId="26555C9D" w14:textId="16D7A576" w:rsidR="00086F17" w:rsidRPr="00690C65" w:rsidRDefault="00086F17" w:rsidP="00A44A41">
      <w:pPr>
        <w:pStyle w:val="ProductList-Body"/>
        <w:numPr>
          <w:ilvl w:val="0"/>
          <w:numId w:val="8"/>
        </w:numPr>
        <w:ind w:left="450" w:hanging="270"/>
      </w:pPr>
      <w:r>
        <w:rPr>
          <w:b/>
        </w:rPr>
        <w:t>Доступ к Данным клиента</w:t>
      </w:r>
      <w:r w:rsidRPr="00634BB9">
        <w:rPr>
          <w:b/>
        </w:rPr>
        <w:t>.</w:t>
      </w:r>
      <w:r>
        <w:t xml:space="preserve"> На протяжении срока, определенного в рамках соглашения о корпоративном лицензировании Клиента, Microsoft по своему усмотрению и в соответствии с применимым правом согласно статье 12 (b) Директивы ЕС о защите данных, может: (1) предоставить Клиенту возможность исправлять, удалять или блокировать Данные клиента или (2) исправлять, удалять или блокировать данные от имени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3" w:name="_Toc459903590"/>
      <w:r>
        <w:t>Безопасность</w:t>
      </w:r>
      <w:bookmarkEnd w:id="73"/>
    </w:p>
    <w:p w14:paraId="5DFE82D5" w14:textId="2191C374" w:rsidR="000E6ED8" w:rsidRPr="00690C65" w:rsidRDefault="007303AE" w:rsidP="003B7142">
      <w:pPr>
        <w:pStyle w:val="ProductList-Body"/>
        <w:numPr>
          <w:ilvl w:val="0"/>
          <w:numId w:val="25"/>
        </w:numPr>
        <w:ind w:left="450" w:hanging="270"/>
      </w:pPr>
      <w:r>
        <w:rPr>
          <w:b/>
        </w:rPr>
        <w:t>Общая практика</w:t>
      </w:r>
      <w:r w:rsidRPr="00634BB9">
        <w:rPr>
          <w:b/>
        </w:rPr>
        <w:t>.</w:t>
      </w:r>
      <w:r>
        <w:t xml:space="preserve"> Microsoft внедрила и будет соблюдать для Веб-служб следующие меры безопасности, которые в сочетании с обязательствами относительно безопасности, содержащимися в Условиях для Веб-служб, являются единственной обязанностью Microsoft по отношению к безопасности Данных клиента.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23912">
        <w:trPr>
          <w:tblHeader/>
        </w:trPr>
        <w:tc>
          <w:tcPr>
            <w:tcW w:w="2610" w:type="dxa"/>
            <w:shd w:val="clear" w:color="auto" w:fill="0072C6"/>
          </w:tcPr>
          <w:p w14:paraId="75D7A1AA" w14:textId="0DECA32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Область</w:t>
            </w:r>
          </w:p>
        </w:tc>
        <w:tc>
          <w:tcPr>
            <w:tcW w:w="8190" w:type="dxa"/>
            <w:shd w:val="clear" w:color="auto" w:fill="0072C6"/>
          </w:tcPr>
          <w:p w14:paraId="6C61E74C" w14:textId="4A3AC49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Правила</w:t>
            </w:r>
          </w:p>
        </w:tc>
      </w:tr>
      <w:tr w:rsidR="00086F17" w14:paraId="7BFB34B6" w14:textId="77777777" w:rsidTr="00E23912">
        <w:tc>
          <w:tcPr>
            <w:tcW w:w="2610" w:type="dxa"/>
            <w:vAlign w:val="center"/>
          </w:tcPr>
          <w:p w14:paraId="4A265EB1" w14:textId="4B939C28" w:rsidR="00086F17" w:rsidRPr="00F47C4D" w:rsidRDefault="00086F17" w:rsidP="007303AE">
            <w:pPr>
              <w:pStyle w:val="ProductList-Body"/>
              <w:rPr>
                <w:sz w:val="16"/>
                <w:szCs w:val="16"/>
              </w:rPr>
            </w:pPr>
            <w:r w:rsidRPr="00F47C4D">
              <w:rPr>
                <w:sz w:val="16"/>
                <w:szCs w:val="16"/>
              </w:rPr>
              <w:t>Организация защиты информации</w:t>
            </w:r>
          </w:p>
        </w:tc>
        <w:tc>
          <w:tcPr>
            <w:tcW w:w="8190" w:type="dxa"/>
          </w:tcPr>
          <w:p w14:paraId="4CCE6AB8" w14:textId="7F0E44E2" w:rsidR="009C6951" w:rsidRPr="00F47C4D" w:rsidRDefault="009C6951" w:rsidP="009C6951">
            <w:pPr>
              <w:pStyle w:val="ProductList-Body"/>
              <w:rPr>
                <w:sz w:val="16"/>
                <w:szCs w:val="16"/>
              </w:rPr>
            </w:pPr>
            <w:r w:rsidRPr="00F47C4D">
              <w:rPr>
                <w:b/>
                <w:sz w:val="16"/>
                <w:szCs w:val="16"/>
              </w:rPr>
              <w:t>Обеспечение безопасности.</w:t>
            </w:r>
            <w:r w:rsidRPr="00F47C4D">
              <w:rPr>
                <w:sz w:val="16"/>
                <w:szCs w:val="16"/>
              </w:rP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F47C4D" w:rsidRDefault="009C6951" w:rsidP="0088164F">
            <w:pPr>
              <w:pStyle w:val="ProductList-Body"/>
              <w:spacing w:before="40"/>
              <w:rPr>
                <w:sz w:val="16"/>
                <w:szCs w:val="16"/>
              </w:rPr>
            </w:pPr>
            <w:r w:rsidRPr="00F47C4D">
              <w:rPr>
                <w:b/>
                <w:sz w:val="16"/>
                <w:szCs w:val="16"/>
              </w:rPr>
              <w:t>Роли и обязанности по обеспечению безопасности.</w:t>
            </w:r>
            <w:r w:rsidRPr="00F47C4D">
              <w:rPr>
                <w:sz w:val="16"/>
                <w:szCs w:val="16"/>
              </w:rP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F47C4D" w:rsidRDefault="009C6951" w:rsidP="0088164F">
            <w:pPr>
              <w:pStyle w:val="ProductList-Body"/>
              <w:spacing w:before="40"/>
              <w:rPr>
                <w:sz w:val="16"/>
                <w:szCs w:val="16"/>
              </w:rPr>
            </w:pPr>
            <w:r w:rsidRPr="00F47C4D">
              <w:rPr>
                <w:b/>
                <w:sz w:val="16"/>
                <w:szCs w:val="16"/>
              </w:rPr>
              <w:t>Программа управления рисками.</w:t>
            </w:r>
            <w:r w:rsidRPr="00F47C4D">
              <w:rPr>
                <w:sz w:val="16"/>
                <w:szCs w:val="16"/>
              </w:rPr>
              <w:t xml:space="preserve"> Перед обработкой Данных клиента или запуском Веб-службы Microsoft проводит оценку рисков.</w:t>
            </w:r>
          </w:p>
          <w:p w14:paraId="3D0B77AE" w14:textId="3E551499" w:rsidR="00086F17" w:rsidRPr="00F47C4D" w:rsidRDefault="009C6951" w:rsidP="009C6951">
            <w:pPr>
              <w:pStyle w:val="ProductList-Body"/>
              <w:rPr>
                <w:sz w:val="16"/>
                <w:szCs w:val="16"/>
              </w:rPr>
            </w:pPr>
            <w:r w:rsidRPr="00F47C4D">
              <w:rPr>
                <w:sz w:val="16"/>
                <w:szCs w:val="16"/>
              </w:rPr>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E23912">
        <w:tc>
          <w:tcPr>
            <w:tcW w:w="2610" w:type="dxa"/>
            <w:vAlign w:val="center"/>
          </w:tcPr>
          <w:p w14:paraId="6F221689" w14:textId="78DA8E2F" w:rsidR="00086F17" w:rsidRPr="00F47C4D" w:rsidRDefault="00086F17" w:rsidP="007303AE">
            <w:pPr>
              <w:pStyle w:val="ProductList-Body"/>
              <w:rPr>
                <w:sz w:val="16"/>
                <w:szCs w:val="16"/>
              </w:rPr>
            </w:pPr>
            <w:r w:rsidRPr="00F47C4D">
              <w:rPr>
                <w:sz w:val="16"/>
                <w:szCs w:val="16"/>
              </w:rPr>
              <w:t>Управление активами</w:t>
            </w:r>
          </w:p>
        </w:tc>
        <w:tc>
          <w:tcPr>
            <w:tcW w:w="8190" w:type="dxa"/>
          </w:tcPr>
          <w:p w14:paraId="6DA73246" w14:textId="0BE2B773" w:rsidR="009C6951" w:rsidRPr="00F47C4D" w:rsidRDefault="009C6951" w:rsidP="009C6951">
            <w:pPr>
              <w:pStyle w:val="ProductList-Body"/>
              <w:rPr>
                <w:sz w:val="16"/>
                <w:szCs w:val="16"/>
              </w:rPr>
            </w:pPr>
            <w:r w:rsidRPr="00F47C4D">
              <w:rPr>
                <w:b/>
                <w:sz w:val="16"/>
                <w:szCs w:val="16"/>
              </w:rPr>
              <w:t>Инвентаризация активов.</w:t>
            </w:r>
            <w:r w:rsidRPr="00F47C4D">
              <w:rPr>
                <w:sz w:val="16"/>
                <w:szCs w:val="16"/>
              </w:rP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F47C4D" w:rsidRDefault="009C6951" w:rsidP="0088164F">
            <w:pPr>
              <w:pStyle w:val="ProductList-Body"/>
              <w:spacing w:before="40"/>
              <w:rPr>
                <w:sz w:val="16"/>
                <w:szCs w:val="16"/>
              </w:rPr>
            </w:pPr>
            <w:r w:rsidRPr="00F47C4D">
              <w:rPr>
                <w:b/>
                <w:sz w:val="16"/>
                <w:szCs w:val="16"/>
              </w:rPr>
              <w:t>Обращение с активами</w:t>
            </w:r>
          </w:p>
          <w:p w14:paraId="44E4A99A" w14:textId="759DD69E"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651B74" w:rsidRPr="00F47C4D">
              <w:rPr>
                <w:sz w:val="16"/>
                <w:szCs w:val="16"/>
              </w:rPr>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6F07D30B"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2A3B84" w:rsidRPr="00F47C4D">
              <w:rPr>
                <w:sz w:val="16"/>
                <w:szCs w:val="16"/>
              </w:rPr>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7A642CF6" w:rsidR="00086F17"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9C6951" w:rsidRPr="00F47C4D">
              <w:rPr>
                <w:sz w:val="16"/>
                <w:szCs w:val="16"/>
              </w:rPr>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E23912">
        <w:tc>
          <w:tcPr>
            <w:tcW w:w="2610" w:type="dxa"/>
            <w:vAlign w:val="center"/>
          </w:tcPr>
          <w:p w14:paraId="59347A52" w14:textId="738D913D" w:rsidR="00086F17" w:rsidRPr="00F47C4D" w:rsidRDefault="00086F17" w:rsidP="007303AE">
            <w:pPr>
              <w:pStyle w:val="ProductList-Body"/>
              <w:rPr>
                <w:sz w:val="16"/>
                <w:szCs w:val="16"/>
              </w:rPr>
            </w:pPr>
            <w:r w:rsidRPr="00F47C4D">
              <w:rPr>
                <w:sz w:val="16"/>
                <w:szCs w:val="16"/>
              </w:rPr>
              <w:t>Обеспечение безопасности со стороны персонала</w:t>
            </w:r>
          </w:p>
        </w:tc>
        <w:tc>
          <w:tcPr>
            <w:tcW w:w="8190" w:type="dxa"/>
          </w:tcPr>
          <w:p w14:paraId="4D458344" w14:textId="28E5AABF" w:rsidR="00086F17" w:rsidRPr="00F47C4D" w:rsidRDefault="009C6951" w:rsidP="008E1EAF">
            <w:pPr>
              <w:pStyle w:val="ProductList-Body"/>
              <w:rPr>
                <w:sz w:val="16"/>
                <w:szCs w:val="16"/>
              </w:rPr>
            </w:pPr>
            <w:r w:rsidRPr="00F47C4D">
              <w:rPr>
                <w:b/>
                <w:sz w:val="16"/>
                <w:szCs w:val="16"/>
              </w:rPr>
              <w:t>Обучение по вопросам обеспечения безопасности.</w:t>
            </w:r>
            <w:r w:rsidRPr="00F47C4D">
              <w:rPr>
                <w:sz w:val="16"/>
                <w:szCs w:val="16"/>
              </w:rP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E23912">
        <w:tc>
          <w:tcPr>
            <w:tcW w:w="2610" w:type="dxa"/>
            <w:vAlign w:val="center"/>
          </w:tcPr>
          <w:p w14:paraId="17640D63" w14:textId="1909CE38" w:rsidR="00086F17" w:rsidRPr="00F47C4D" w:rsidRDefault="00086F17" w:rsidP="007303AE">
            <w:pPr>
              <w:pStyle w:val="ProductList-Body"/>
              <w:rPr>
                <w:sz w:val="16"/>
                <w:szCs w:val="16"/>
              </w:rPr>
            </w:pPr>
            <w:r w:rsidRPr="00F47C4D">
              <w:rPr>
                <w:sz w:val="16"/>
                <w:szCs w:val="16"/>
              </w:rPr>
              <w:t>Физическая и экологическая безопасность</w:t>
            </w:r>
          </w:p>
        </w:tc>
        <w:tc>
          <w:tcPr>
            <w:tcW w:w="8190" w:type="dxa"/>
          </w:tcPr>
          <w:p w14:paraId="0E056EAF" w14:textId="21CE734C" w:rsidR="009C6951" w:rsidRPr="00F47C4D" w:rsidRDefault="009C6951" w:rsidP="009C6951">
            <w:pPr>
              <w:pStyle w:val="ProductList-Body"/>
              <w:rPr>
                <w:sz w:val="16"/>
                <w:szCs w:val="16"/>
              </w:rPr>
            </w:pPr>
            <w:r w:rsidRPr="00F47C4D">
              <w:rPr>
                <w:b/>
                <w:sz w:val="16"/>
                <w:szCs w:val="16"/>
              </w:rPr>
              <w:t>Физический доступ в помещения.</w:t>
            </w:r>
            <w:r w:rsidRPr="00F47C4D">
              <w:rPr>
                <w:sz w:val="16"/>
                <w:szCs w:val="16"/>
              </w:rPr>
              <w:t xml:space="preserve"> Microsoft ограничивает доступ к помещениям, в которых расположены информационные системы обработки Данных клиента, и предоставляет его только указанным уполномоченным лицам.</w:t>
            </w:r>
          </w:p>
          <w:p w14:paraId="0173E035" w14:textId="4AD1F14D" w:rsidR="009C6951" w:rsidRPr="00F47C4D" w:rsidRDefault="009C6951" w:rsidP="0088164F">
            <w:pPr>
              <w:pStyle w:val="ProductList-Body"/>
              <w:spacing w:before="40"/>
              <w:rPr>
                <w:sz w:val="16"/>
                <w:szCs w:val="16"/>
              </w:rPr>
            </w:pPr>
            <w:r w:rsidRPr="00F47C4D">
              <w:rPr>
                <w:b/>
                <w:sz w:val="16"/>
                <w:szCs w:val="16"/>
              </w:rPr>
              <w:lastRenderedPageBreak/>
              <w:t>Физический доступ к компонентам.</w:t>
            </w:r>
            <w:r w:rsidRPr="00F47C4D">
              <w:rPr>
                <w:sz w:val="16"/>
                <w:szCs w:val="16"/>
              </w:rP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F47C4D" w:rsidRDefault="009C6951" w:rsidP="0088164F">
            <w:pPr>
              <w:pStyle w:val="ProductList-Body"/>
              <w:spacing w:before="40"/>
              <w:rPr>
                <w:sz w:val="16"/>
                <w:szCs w:val="16"/>
              </w:rPr>
            </w:pPr>
            <w:r w:rsidRPr="00F47C4D">
              <w:rPr>
                <w:b/>
                <w:sz w:val="16"/>
                <w:szCs w:val="16"/>
              </w:rPr>
              <w:t>Защита от повреждений.</w:t>
            </w:r>
            <w:r w:rsidRPr="00F47C4D">
              <w:rPr>
                <w:sz w:val="16"/>
                <w:szCs w:val="16"/>
              </w:rP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Pr="00F47C4D" w:rsidRDefault="009C6951" w:rsidP="0088164F">
            <w:pPr>
              <w:pStyle w:val="ProductList-Body"/>
              <w:spacing w:before="40"/>
              <w:rPr>
                <w:sz w:val="16"/>
                <w:szCs w:val="16"/>
              </w:rPr>
            </w:pPr>
            <w:r w:rsidRPr="00F47C4D">
              <w:rPr>
                <w:b/>
                <w:sz w:val="16"/>
                <w:szCs w:val="16"/>
              </w:rPr>
              <w:t>Утилизация компонентов.</w:t>
            </w:r>
            <w:r w:rsidRPr="00F47C4D">
              <w:rPr>
                <w:sz w:val="16"/>
                <w:szCs w:val="16"/>
              </w:rP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E23912">
        <w:tc>
          <w:tcPr>
            <w:tcW w:w="2610" w:type="dxa"/>
            <w:vAlign w:val="center"/>
          </w:tcPr>
          <w:p w14:paraId="4E573BCA" w14:textId="3DE6A7D5" w:rsidR="00086F17" w:rsidRPr="00F47C4D" w:rsidRDefault="00086F17" w:rsidP="007303AE">
            <w:pPr>
              <w:pStyle w:val="ProductList-Body"/>
              <w:rPr>
                <w:sz w:val="16"/>
                <w:szCs w:val="16"/>
              </w:rPr>
            </w:pPr>
            <w:r w:rsidRPr="00F47C4D">
              <w:rPr>
                <w:sz w:val="16"/>
                <w:szCs w:val="16"/>
              </w:rPr>
              <w:lastRenderedPageBreak/>
              <w:t>Управление коммуникациями и операциями</w:t>
            </w:r>
          </w:p>
        </w:tc>
        <w:tc>
          <w:tcPr>
            <w:tcW w:w="8190" w:type="dxa"/>
          </w:tcPr>
          <w:p w14:paraId="52A9B3B5" w14:textId="2B32BAB3" w:rsidR="009C6951" w:rsidRPr="00F47C4D" w:rsidRDefault="009C6951" w:rsidP="009C6951">
            <w:pPr>
              <w:pStyle w:val="ProductList-Body"/>
              <w:rPr>
                <w:sz w:val="16"/>
                <w:szCs w:val="16"/>
              </w:rPr>
            </w:pPr>
            <w:r w:rsidRPr="00F47C4D">
              <w:rPr>
                <w:b/>
                <w:sz w:val="16"/>
                <w:szCs w:val="16"/>
              </w:rPr>
              <w:t>Принцип деятельности.</w:t>
            </w:r>
            <w:r w:rsidRPr="00F47C4D">
              <w:rPr>
                <w:sz w:val="16"/>
                <w:szCs w:val="16"/>
              </w:rP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F47C4D" w:rsidRDefault="009C6951" w:rsidP="0088164F">
            <w:pPr>
              <w:pStyle w:val="ProductList-Body"/>
              <w:spacing w:before="40"/>
              <w:rPr>
                <w:sz w:val="16"/>
                <w:szCs w:val="16"/>
              </w:rPr>
            </w:pPr>
            <w:r w:rsidRPr="00F47C4D">
              <w:rPr>
                <w:b/>
                <w:sz w:val="16"/>
                <w:szCs w:val="16"/>
              </w:rPr>
              <w:t>Процедуры восстановления данных</w:t>
            </w:r>
          </w:p>
          <w:p w14:paraId="273CBF49" w14:textId="43E8AB1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0E2E6A0A"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06930F7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определяет конкретные процедуры на местах, регулирующие доступ к копиям Данных клиента.</w:t>
            </w:r>
          </w:p>
          <w:p w14:paraId="548FA552" w14:textId="7AF6503D" w:rsidR="00293DAD"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A30EE5" w:rsidRPr="00F47C4D">
              <w:rPr>
                <w:sz w:val="16"/>
                <w:szCs w:val="16"/>
              </w:rPr>
              <w:t>Microsoft пересматривает процедуры восстановления данных каждые шесть месяцев за исключением процедур восстановления данных для Служб Azure для государственных организаций — в этом случае процедуры пересматриваются каждые двенадцать месяцев</w:t>
            </w:r>
            <w:r w:rsidR="00293DAD" w:rsidRPr="00F47C4D">
              <w:rPr>
                <w:sz w:val="16"/>
                <w:szCs w:val="16"/>
              </w:rPr>
              <w:t>.</w:t>
            </w:r>
          </w:p>
          <w:p w14:paraId="0C13E134" w14:textId="4727EB50" w:rsidR="009C6951" w:rsidRPr="00F47C4D" w:rsidRDefault="0071212E" w:rsidP="0071212E">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F47C4D" w:rsidRDefault="009C6951" w:rsidP="0088164F">
            <w:pPr>
              <w:pStyle w:val="ProductList-Body"/>
              <w:spacing w:before="40"/>
              <w:rPr>
                <w:sz w:val="16"/>
                <w:szCs w:val="16"/>
              </w:rPr>
            </w:pPr>
            <w:r w:rsidRPr="00F47C4D">
              <w:rPr>
                <w:b/>
                <w:sz w:val="16"/>
                <w:szCs w:val="16"/>
              </w:rPr>
              <w:t>Вредоносное программное обеспечение.</w:t>
            </w:r>
            <w:r w:rsidRPr="00F47C4D">
              <w:rPr>
                <w:sz w:val="16"/>
                <w:szCs w:val="16"/>
              </w:rP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22233A1D" w14:textId="77777777" w:rsidR="007D64E5" w:rsidRPr="00F47C4D" w:rsidRDefault="007D64E5" w:rsidP="007D64E5">
            <w:pPr>
              <w:pStyle w:val="ProductList-Body"/>
              <w:spacing w:before="40"/>
              <w:rPr>
                <w:sz w:val="16"/>
                <w:szCs w:val="16"/>
              </w:rPr>
            </w:pPr>
            <w:r w:rsidRPr="00F47C4D">
              <w:rPr>
                <w:b/>
                <w:sz w:val="16"/>
                <w:szCs w:val="16"/>
              </w:rPr>
              <w:t>Передача данных</w:t>
            </w:r>
          </w:p>
          <w:p w14:paraId="3C7928A7" w14:textId="77777777" w:rsidR="007D64E5"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шифрует или разрешает Клиенту шифровать Данные клиента, передаваемые по общедоступным сетям.</w:t>
            </w:r>
          </w:p>
          <w:p w14:paraId="70E6C4C4" w14:textId="0F195867" w:rsidR="009C6951"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ограничивает доступ к Данным клиента на носителях, перемещаемых за пределы помещений Microsoft</w:t>
            </w:r>
            <w:r w:rsidR="003D22CB" w:rsidRPr="00F47C4D">
              <w:rPr>
                <w:sz w:val="16"/>
                <w:szCs w:val="16"/>
              </w:rPr>
              <w:t>.</w:t>
            </w:r>
          </w:p>
          <w:p w14:paraId="039DA155" w14:textId="73742380" w:rsidR="00086F17" w:rsidRPr="00F47C4D" w:rsidRDefault="009C6951" w:rsidP="0088164F">
            <w:pPr>
              <w:pStyle w:val="ProductList-Body"/>
              <w:spacing w:before="40"/>
              <w:rPr>
                <w:sz w:val="16"/>
                <w:szCs w:val="16"/>
              </w:rPr>
            </w:pPr>
            <w:r w:rsidRPr="00F47C4D">
              <w:rPr>
                <w:b/>
                <w:sz w:val="16"/>
                <w:szCs w:val="16"/>
              </w:rPr>
              <w:t>Журнал событий.</w:t>
            </w:r>
            <w:r w:rsidRPr="00F47C4D">
              <w:rPr>
                <w:sz w:val="16"/>
                <w:szCs w:val="16"/>
              </w:rP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E23912">
        <w:tc>
          <w:tcPr>
            <w:tcW w:w="2610" w:type="dxa"/>
            <w:vAlign w:val="center"/>
          </w:tcPr>
          <w:p w14:paraId="1033C6C0" w14:textId="538D8B4A" w:rsidR="00086F17" w:rsidRPr="00F47C4D" w:rsidRDefault="00086F17" w:rsidP="007303AE">
            <w:pPr>
              <w:pStyle w:val="ProductList-Body"/>
              <w:rPr>
                <w:sz w:val="16"/>
                <w:szCs w:val="16"/>
              </w:rPr>
            </w:pPr>
            <w:r w:rsidRPr="00F47C4D">
              <w:rPr>
                <w:sz w:val="16"/>
                <w:szCs w:val="16"/>
              </w:rPr>
              <w:t>Управление доступом</w:t>
            </w:r>
          </w:p>
        </w:tc>
        <w:tc>
          <w:tcPr>
            <w:tcW w:w="8190" w:type="dxa"/>
          </w:tcPr>
          <w:p w14:paraId="4D5A88E0" w14:textId="3D42E11B" w:rsidR="009C6951" w:rsidRPr="00F47C4D" w:rsidRDefault="009C6951" w:rsidP="009C6951">
            <w:pPr>
              <w:pStyle w:val="ProductList-Body"/>
              <w:rPr>
                <w:sz w:val="16"/>
                <w:szCs w:val="16"/>
              </w:rPr>
            </w:pPr>
            <w:r w:rsidRPr="00F47C4D">
              <w:rPr>
                <w:b/>
                <w:sz w:val="16"/>
                <w:szCs w:val="16"/>
              </w:rPr>
              <w:t>Политика доступа.</w:t>
            </w:r>
            <w:r w:rsidRPr="00F47C4D">
              <w:rPr>
                <w:sz w:val="16"/>
                <w:szCs w:val="16"/>
              </w:rPr>
              <w:t xml:space="preserve"> Microsoft ведет записи о разрешениях безопасности лиц, имеющих доступ к Данным клиента.</w:t>
            </w:r>
          </w:p>
          <w:p w14:paraId="2541D145" w14:textId="77777777" w:rsidR="009C6951" w:rsidRPr="00F47C4D" w:rsidRDefault="009C6951" w:rsidP="0088164F">
            <w:pPr>
              <w:pStyle w:val="ProductList-Body"/>
              <w:spacing w:before="40"/>
              <w:rPr>
                <w:sz w:val="16"/>
                <w:szCs w:val="16"/>
              </w:rPr>
            </w:pPr>
            <w:r w:rsidRPr="00F47C4D">
              <w:rPr>
                <w:b/>
                <w:sz w:val="16"/>
                <w:szCs w:val="16"/>
              </w:rPr>
              <w:t>Санкционирование доступа</w:t>
            </w:r>
          </w:p>
          <w:p w14:paraId="6905FA03" w14:textId="7FE1250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ведет записи о сотрудниках, которым разрешен доступ с системам Microsoft, содержащим Данные клиента.</w:t>
            </w:r>
          </w:p>
          <w:p w14:paraId="25553CE7" w14:textId="15CB21C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54695B91"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08962D9"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F47C4D" w:rsidRDefault="009C6951" w:rsidP="0088164F">
            <w:pPr>
              <w:pStyle w:val="ProductList-Body"/>
              <w:spacing w:before="40"/>
              <w:rPr>
                <w:sz w:val="16"/>
                <w:szCs w:val="16"/>
              </w:rPr>
            </w:pPr>
            <w:r w:rsidRPr="00F47C4D">
              <w:rPr>
                <w:b/>
                <w:sz w:val="16"/>
                <w:szCs w:val="16"/>
              </w:rPr>
              <w:t>Ограничение полномочий</w:t>
            </w:r>
          </w:p>
          <w:p w14:paraId="5A54D499" w14:textId="37D474F5"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Персоналу, предоставляющему техническую поддержку, доступ к Данным клиента разрешается только в случае необходимости. </w:t>
            </w:r>
          </w:p>
          <w:p w14:paraId="036CE9EC" w14:textId="13CAD68E"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F47C4D" w:rsidRDefault="009C6951" w:rsidP="0088164F">
            <w:pPr>
              <w:pStyle w:val="ProductList-Body"/>
              <w:spacing w:before="40"/>
              <w:rPr>
                <w:sz w:val="16"/>
                <w:szCs w:val="16"/>
              </w:rPr>
            </w:pPr>
            <w:r w:rsidRPr="00F47C4D">
              <w:rPr>
                <w:b/>
                <w:sz w:val="16"/>
                <w:szCs w:val="16"/>
              </w:rPr>
              <w:t>Целостность и конфиденциальность</w:t>
            </w:r>
          </w:p>
          <w:p w14:paraId="0BF55A2D" w14:textId="776A9B27"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56D0542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действующие пароли таким образом, что их невозможно считать.</w:t>
            </w:r>
          </w:p>
          <w:p w14:paraId="7F353D0C" w14:textId="77777777" w:rsidR="009C6951" w:rsidRPr="00F47C4D" w:rsidRDefault="009C6951" w:rsidP="0088164F">
            <w:pPr>
              <w:pStyle w:val="ProductList-Body"/>
              <w:spacing w:before="40"/>
              <w:rPr>
                <w:sz w:val="16"/>
                <w:szCs w:val="16"/>
              </w:rPr>
            </w:pPr>
            <w:r w:rsidRPr="00F47C4D">
              <w:rPr>
                <w:b/>
                <w:sz w:val="16"/>
                <w:szCs w:val="16"/>
              </w:rPr>
              <w:t>Проверка подлинности</w:t>
            </w:r>
          </w:p>
          <w:p w14:paraId="3873F6E9" w14:textId="638D782B"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7629A6C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регулярного обновления таких паролей.</w:t>
            </w:r>
          </w:p>
          <w:p w14:paraId="0C91FCD8" w14:textId="37ECF98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4A7887B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0E2108FF" w:rsidR="009C6951" w:rsidRPr="00F47C4D" w:rsidRDefault="0071212E" w:rsidP="003D22CB">
            <w:pPr>
              <w:pStyle w:val="ProductList-Body"/>
              <w:ind w:left="162" w:hanging="162"/>
              <w:rPr>
                <w:sz w:val="16"/>
                <w:szCs w:val="16"/>
              </w:rPr>
            </w:pPr>
            <w:r w:rsidRPr="00F47C4D">
              <w:rPr>
                <w:sz w:val="16"/>
                <w:szCs w:val="16"/>
              </w:rPr>
              <w:lastRenderedPageBreak/>
              <w:t>-</w:t>
            </w:r>
            <w:r w:rsidRPr="00F47C4D">
              <w:rPr>
                <w:sz w:val="16"/>
                <w:szCs w:val="16"/>
              </w:rPr>
              <w:tab/>
            </w:r>
            <w:r w:rsidR="003D22CB" w:rsidRPr="00F47C4D">
              <w:rPr>
                <w:sz w:val="16"/>
                <w:szCs w:val="16"/>
              </w:rPr>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017C0DAC"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имеет стандартные отраслевые процедуры по деактивации паролей, которые были повреждены или случайно раскрыты.</w:t>
            </w:r>
          </w:p>
          <w:p w14:paraId="2A56C8FF" w14:textId="20FE5A9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Pr="00F47C4D" w:rsidRDefault="009C6951" w:rsidP="007303AE">
            <w:pPr>
              <w:pStyle w:val="ProductList-Body"/>
              <w:spacing w:before="40"/>
              <w:rPr>
                <w:sz w:val="16"/>
                <w:szCs w:val="16"/>
              </w:rPr>
            </w:pPr>
            <w:r w:rsidRPr="00F47C4D">
              <w:rPr>
                <w:b/>
                <w:sz w:val="16"/>
                <w:szCs w:val="16"/>
              </w:rPr>
              <w:t>Проектирование сетей</w:t>
            </w:r>
            <w:r w:rsidRPr="00F47C4D">
              <w:rPr>
                <w:sz w:val="16"/>
                <w:szCs w:val="16"/>
              </w:rP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E23912">
        <w:tc>
          <w:tcPr>
            <w:tcW w:w="2610" w:type="dxa"/>
            <w:vAlign w:val="center"/>
          </w:tcPr>
          <w:p w14:paraId="2C4520EB" w14:textId="54C172FD" w:rsidR="00086F17" w:rsidRPr="00F47C4D" w:rsidRDefault="00086F17" w:rsidP="007303AE">
            <w:pPr>
              <w:pStyle w:val="ProductList-Body"/>
              <w:rPr>
                <w:sz w:val="16"/>
                <w:szCs w:val="16"/>
              </w:rPr>
            </w:pPr>
            <w:r w:rsidRPr="00F47C4D">
              <w:rPr>
                <w:sz w:val="16"/>
                <w:szCs w:val="16"/>
              </w:rPr>
              <w:lastRenderedPageBreak/>
              <w:t>управление нарушениями информационной безопасности</w:t>
            </w:r>
          </w:p>
        </w:tc>
        <w:tc>
          <w:tcPr>
            <w:tcW w:w="8190" w:type="dxa"/>
          </w:tcPr>
          <w:p w14:paraId="1028D5CF" w14:textId="77777777" w:rsidR="00272578" w:rsidRPr="00F47C4D" w:rsidRDefault="00272578" w:rsidP="00272578">
            <w:pPr>
              <w:pStyle w:val="ProductList-Body"/>
              <w:rPr>
                <w:sz w:val="16"/>
                <w:szCs w:val="16"/>
              </w:rPr>
            </w:pPr>
            <w:r w:rsidRPr="00F47C4D">
              <w:rPr>
                <w:b/>
                <w:sz w:val="16"/>
                <w:szCs w:val="16"/>
              </w:rPr>
              <w:t>Процедура реагирования на нарушения</w:t>
            </w:r>
          </w:p>
          <w:p w14:paraId="099F1C9A" w14:textId="149EE420"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sidRPr="00F47C4D">
              <w:rPr>
                <w:color w:val="000000" w:themeColor="text1"/>
                <w:sz w:val="16"/>
                <w:szCs w:val="16"/>
              </w:rPr>
              <w:t>процедур восстановления данных.</w:t>
            </w:r>
          </w:p>
          <w:p w14:paraId="5BB81CE4" w14:textId="22E24F10" w:rsidR="00E466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color w:val="000000" w:themeColor="text1"/>
                <w:sz w:val="16"/>
                <w:szCs w:val="16"/>
              </w:rPr>
              <w:t xml:space="preserve">Microsoft будет уведомлять о </w:t>
            </w:r>
            <w:r w:rsidR="003D22CB" w:rsidRPr="00F47C4D">
              <w:rPr>
                <w:iCs/>
                <w:color w:val="000000" w:themeColor="text1"/>
                <w:sz w:val="16"/>
                <w:szCs w:val="16"/>
              </w:rPr>
              <w:t>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30 календарных дней при любых обстоятельствах.</w:t>
            </w:r>
          </w:p>
          <w:p w14:paraId="3818EE7A" w14:textId="31585613" w:rsidR="00272578" w:rsidRPr="00F47C4D" w:rsidRDefault="00AD61A6" w:rsidP="003D22CB">
            <w:pPr>
              <w:pStyle w:val="ProductList-Body"/>
              <w:ind w:left="162" w:hanging="162"/>
              <w:rPr>
                <w:sz w:val="16"/>
                <w:szCs w:val="16"/>
              </w:rPr>
            </w:pPr>
            <w:r w:rsidRPr="00F47C4D">
              <w:rPr>
                <w:sz w:val="16"/>
                <w:szCs w:val="16"/>
              </w:rPr>
              <w:t>-</w:t>
            </w:r>
            <w:r w:rsidRPr="00F47C4D">
              <w:rPr>
                <w:sz w:val="16"/>
                <w:szCs w:val="16"/>
              </w:rPr>
              <w:tab/>
            </w:r>
            <w:r w:rsidR="00272578" w:rsidRPr="00F47C4D">
              <w:rPr>
                <w:color w:val="000000" w:themeColor="text1"/>
                <w:sz w:val="16"/>
                <w:szCs w:val="16"/>
              </w:rPr>
              <w:t xml:space="preserve">Microsoft отслеживает или разрешает </w:t>
            </w:r>
            <w:r w:rsidR="00272578" w:rsidRPr="00F47C4D">
              <w:rPr>
                <w:sz w:val="16"/>
                <w:szCs w:val="16"/>
              </w:rP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Pr="00F47C4D" w:rsidRDefault="00272578" w:rsidP="0088164F">
            <w:pPr>
              <w:pStyle w:val="ProductList-Body"/>
              <w:spacing w:before="40"/>
              <w:rPr>
                <w:sz w:val="16"/>
                <w:szCs w:val="16"/>
              </w:rPr>
            </w:pPr>
            <w:r w:rsidRPr="00F47C4D">
              <w:rPr>
                <w:b/>
                <w:sz w:val="16"/>
                <w:szCs w:val="16"/>
              </w:rPr>
              <w:t>Служебный мониторинг</w:t>
            </w:r>
            <w:r w:rsidRPr="00F47C4D">
              <w:rPr>
                <w:sz w:val="16"/>
                <w:szCs w:val="16"/>
              </w:rP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E23912">
        <w:tc>
          <w:tcPr>
            <w:tcW w:w="2610" w:type="dxa"/>
            <w:vAlign w:val="center"/>
          </w:tcPr>
          <w:p w14:paraId="417B34CB" w14:textId="1C65413C" w:rsidR="00086F17" w:rsidRPr="00F47C4D" w:rsidRDefault="00086F17" w:rsidP="007303AE">
            <w:pPr>
              <w:pStyle w:val="ProductList-Body"/>
              <w:rPr>
                <w:sz w:val="16"/>
                <w:szCs w:val="16"/>
              </w:rPr>
            </w:pPr>
            <w:r w:rsidRPr="00F47C4D">
              <w:rPr>
                <w:sz w:val="16"/>
                <w:szCs w:val="16"/>
              </w:rPr>
              <w:t>Управление непрерывностью работы</w:t>
            </w:r>
          </w:p>
        </w:tc>
        <w:tc>
          <w:tcPr>
            <w:tcW w:w="8190" w:type="dxa"/>
          </w:tcPr>
          <w:p w14:paraId="36CE9909" w14:textId="16A6208C"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4801BF55" w:rsidR="00086F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79970712" w14:textId="77777777" w:rsidR="00086F17" w:rsidRPr="00690C65" w:rsidRDefault="00086F17" w:rsidP="00A914BF">
      <w:pPr>
        <w:pStyle w:val="ProductList-Body"/>
      </w:pPr>
    </w:p>
    <w:p w14:paraId="6CF9CB8E" w14:textId="77777777" w:rsidR="00F47C4D" w:rsidRPr="00CD7F8D" w:rsidRDefault="00F47C4D" w:rsidP="00F47C4D">
      <w:pPr>
        <w:pStyle w:val="ProductList-Body"/>
        <w:outlineLvl w:val="2"/>
        <w:rPr>
          <w:b/>
          <w:color w:val="00188F"/>
        </w:rPr>
      </w:pPr>
      <w:r>
        <w:rPr>
          <w:b/>
          <w:color w:val="00188F"/>
        </w:rPr>
        <w:t>Политика информационной безопасности веб-служб</w:t>
      </w:r>
    </w:p>
    <w:p w14:paraId="46030537" w14:textId="77777777" w:rsidR="00F47C4D" w:rsidRDefault="00F47C4D" w:rsidP="00F47C4D">
      <w:pPr>
        <w:pStyle w:val="ProductList-Body"/>
      </w:pPr>
      <w:r>
        <w:t>Каждая Веб-служба следует письменной политике безопасности данных («Политика информационной безопасности»), которая соответствует стандартам и моделям контроля, приведенным в таблице ниже.</w:t>
      </w:r>
    </w:p>
    <w:p w14:paraId="7CEBE7EB" w14:textId="77777777" w:rsidR="00F47C4D" w:rsidRPr="00C62FB6" w:rsidRDefault="00F47C4D" w:rsidP="00F47C4D">
      <w:pPr>
        <w:pStyle w:val="ProductList-Body"/>
      </w:pPr>
    </w:p>
    <w:tbl>
      <w:tblPr>
        <w:tblStyle w:val="TableGrid"/>
        <w:tblW w:w="10800" w:type="dxa"/>
        <w:tblInd w:w="-5" w:type="dxa"/>
        <w:tblLayout w:type="fixed"/>
        <w:tblLook w:val="04A0" w:firstRow="1" w:lastRow="0" w:firstColumn="1" w:lastColumn="0" w:noHBand="0" w:noVBand="1"/>
      </w:tblPr>
      <w:tblGrid>
        <w:gridCol w:w="2813"/>
        <w:gridCol w:w="1620"/>
        <w:gridCol w:w="1530"/>
        <w:gridCol w:w="1440"/>
        <w:gridCol w:w="1710"/>
        <w:gridCol w:w="1687"/>
      </w:tblGrid>
      <w:tr w:rsidR="00F47C4D" w:rsidRPr="00C62FB6" w14:paraId="4D017431" w14:textId="77777777" w:rsidTr="00E23912">
        <w:trPr>
          <w:tblHeader/>
        </w:trPr>
        <w:tc>
          <w:tcPr>
            <w:tcW w:w="2813" w:type="dxa"/>
            <w:shd w:val="clear" w:color="auto" w:fill="0072C6"/>
            <w:vAlign w:val="center"/>
          </w:tcPr>
          <w:p w14:paraId="012D1384" w14:textId="77777777" w:rsidR="00F47C4D" w:rsidRPr="005F68CF" w:rsidRDefault="00F47C4D" w:rsidP="00E23912">
            <w:pPr>
              <w:pStyle w:val="ProductList-Body"/>
              <w:rPr>
                <w:color w:val="FFFFFF" w:themeColor="background1"/>
                <w:sz w:val="16"/>
              </w:rPr>
            </w:pPr>
            <w:r>
              <w:rPr>
                <w:color w:val="FFFFFF" w:themeColor="background1"/>
                <w:sz w:val="16"/>
              </w:rPr>
              <w:t>Интернет-служба</w:t>
            </w:r>
          </w:p>
        </w:tc>
        <w:tc>
          <w:tcPr>
            <w:tcW w:w="1620" w:type="dxa"/>
            <w:shd w:val="clear" w:color="auto" w:fill="0072C6"/>
            <w:vAlign w:val="center"/>
          </w:tcPr>
          <w:p w14:paraId="39526D38" w14:textId="77777777" w:rsidR="00F47C4D" w:rsidRPr="005F68CF" w:rsidRDefault="00F47C4D" w:rsidP="00E23912">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2A34D503" w14:textId="77777777" w:rsidR="00F47C4D" w:rsidRPr="005F68CF" w:rsidRDefault="00F47C4D" w:rsidP="00E23912">
            <w:pPr>
              <w:pStyle w:val="ProductList-Body"/>
              <w:rPr>
                <w:color w:val="FFFFFF" w:themeColor="background1"/>
                <w:sz w:val="16"/>
              </w:rPr>
            </w:pPr>
            <w:r>
              <w:rPr>
                <w:color w:val="FFFFFF" w:themeColor="background1"/>
                <w:sz w:val="16"/>
              </w:rPr>
              <w:t>ISO 27002</w:t>
            </w:r>
          </w:p>
          <w:p w14:paraId="47DCA6F6" w14:textId="77777777" w:rsidR="00F47C4D" w:rsidRPr="005F68CF" w:rsidRDefault="00F47C4D" w:rsidP="00E23912">
            <w:pPr>
              <w:pStyle w:val="ProductList-Body"/>
              <w:rPr>
                <w:color w:val="FFFFFF" w:themeColor="background1"/>
                <w:sz w:val="16"/>
              </w:rPr>
            </w:pPr>
            <w:r>
              <w:rPr>
                <w:color w:val="FFFFFF" w:themeColor="background1"/>
                <w:sz w:val="16"/>
              </w:rPr>
              <w:t>Нормы практики</w:t>
            </w:r>
          </w:p>
        </w:tc>
        <w:tc>
          <w:tcPr>
            <w:tcW w:w="1440" w:type="dxa"/>
            <w:shd w:val="clear" w:color="auto" w:fill="0072C6"/>
            <w:vAlign w:val="center"/>
          </w:tcPr>
          <w:p w14:paraId="76FE0128" w14:textId="77777777" w:rsidR="00F47C4D" w:rsidRPr="005F68CF" w:rsidRDefault="00F47C4D" w:rsidP="00E23912">
            <w:pPr>
              <w:pStyle w:val="ProductList-Body"/>
              <w:rPr>
                <w:color w:val="FFFFFF" w:themeColor="background1"/>
                <w:sz w:val="16"/>
                <w:lang w:val="fr-FR"/>
              </w:rPr>
            </w:pPr>
            <w:r>
              <w:rPr>
                <w:color w:val="FFFFFF" w:themeColor="background1"/>
                <w:sz w:val="16"/>
              </w:rPr>
              <w:t>ISO 27018</w:t>
            </w:r>
          </w:p>
          <w:p w14:paraId="097F5AEA" w14:textId="77777777" w:rsidR="00F47C4D" w:rsidRPr="005F68CF" w:rsidRDefault="00F47C4D" w:rsidP="00E23912">
            <w:pPr>
              <w:pStyle w:val="ProductList-Body"/>
              <w:rPr>
                <w:color w:val="FFFFFF" w:themeColor="background1"/>
                <w:sz w:val="16"/>
                <w:lang w:val="fr-FR"/>
              </w:rPr>
            </w:pPr>
            <w:r>
              <w:rPr>
                <w:color w:val="FFFFFF" w:themeColor="background1"/>
                <w:sz w:val="16"/>
              </w:rPr>
              <w:t>Нормы практики</w:t>
            </w:r>
          </w:p>
        </w:tc>
        <w:tc>
          <w:tcPr>
            <w:tcW w:w="1710" w:type="dxa"/>
            <w:shd w:val="clear" w:color="auto" w:fill="0072C6"/>
            <w:vAlign w:val="center"/>
          </w:tcPr>
          <w:p w14:paraId="75CF6E63"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1</w:t>
            </w:r>
          </w:p>
        </w:tc>
        <w:tc>
          <w:tcPr>
            <w:tcW w:w="1687" w:type="dxa"/>
            <w:shd w:val="clear" w:color="auto" w:fill="0072C6"/>
            <w:vAlign w:val="center"/>
          </w:tcPr>
          <w:p w14:paraId="31CAD2B0"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2</w:t>
            </w:r>
          </w:p>
        </w:tc>
      </w:tr>
      <w:tr w:rsidR="00F47C4D" w:rsidRPr="00C62FB6" w14:paraId="687DE5B9" w14:textId="77777777" w:rsidTr="00E23912">
        <w:trPr>
          <w:trHeight w:val="288"/>
        </w:trPr>
        <w:tc>
          <w:tcPr>
            <w:tcW w:w="2813" w:type="dxa"/>
            <w:vAlign w:val="center"/>
          </w:tcPr>
          <w:p w14:paraId="4BD355DD" w14:textId="77777777" w:rsidR="00F47C4D" w:rsidRPr="005F68CF" w:rsidRDefault="00F47C4D" w:rsidP="00E23912">
            <w:pPr>
              <w:pStyle w:val="ProductList-Body"/>
              <w:rPr>
                <w:sz w:val="16"/>
              </w:rPr>
            </w:pPr>
            <w:r>
              <w:rPr>
                <w:sz w:val="16"/>
              </w:rPr>
              <w:t>Службы Office 365</w:t>
            </w:r>
          </w:p>
        </w:tc>
        <w:tc>
          <w:tcPr>
            <w:tcW w:w="1620" w:type="dxa"/>
            <w:vAlign w:val="center"/>
          </w:tcPr>
          <w:p w14:paraId="0591E5DE" w14:textId="77777777" w:rsidR="00F47C4D" w:rsidRPr="005F68CF" w:rsidRDefault="00F47C4D" w:rsidP="00E23912">
            <w:pPr>
              <w:pStyle w:val="ProductList-Body"/>
              <w:rPr>
                <w:color w:val="000000" w:themeColor="text1"/>
                <w:sz w:val="16"/>
              </w:rPr>
            </w:pPr>
            <w:r>
              <w:rPr>
                <w:color w:val="000000" w:themeColor="text1"/>
                <w:sz w:val="16"/>
              </w:rPr>
              <w:t>Да</w:t>
            </w:r>
          </w:p>
        </w:tc>
        <w:tc>
          <w:tcPr>
            <w:tcW w:w="1530" w:type="dxa"/>
            <w:vAlign w:val="center"/>
          </w:tcPr>
          <w:p w14:paraId="492C1C50" w14:textId="77777777" w:rsidR="00F47C4D" w:rsidRPr="005F68CF" w:rsidRDefault="00F47C4D" w:rsidP="00E23912">
            <w:pPr>
              <w:pStyle w:val="ProductList-Body"/>
              <w:rPr>
                <w:color w:val="000000" w:themeColor="text1"/>
                <w:sz w:val="16"/>
              </w:rPr>
            </w:pPr>
            <w:r>
              <w:rPr>
                <w:color w:val="000000" w:themeColor="text1"/>
                <w:sz w:val="16"/>
              </w:rPr>
              <w:t>Да</w:t>
            </w:r>
          </w:p>
        </w:tc>
        <w:tc>
          <w:tcPr>
            <w:tcW w:w="1440" w:type="dxa"/>
            <w:vAlign w:val="center"/>
          </w:tcPr>
          <w:p w14:paraId="3C46F86A" w14:textId="77777777" w:rsidR="00F47C4D" w:rsidRPr="005F68CF" w:rsidRDefault="00F47C4D" w:rsidP="00E23912">
            <w:pPr>
              <w:pStyle w:val="ProductList-Body"/>
              <w:rPr>
                <w:color w:val="000000" w:themeColor="text1"/>
                <w:sz w:val="16"/>
              </w:rPr>
            </w:pPr>
            <w:r>
              <w:rPr>
                <w:color w:val="000000" w:themeColor="text1"/>
                <w:sz w:val="16"/>
              </w:rPr>
              <w:t>Да</w:t>
            </w:r>
          </w:p>
        </w:tc>
        <w:tc>
          <w:tcPr>
            <w:tcW w:w="1710" w:type="dxa"/>
            <w:vAlign w:val="center"/>
          </w:tcPr>
          <w:p w14:paraId="09B4BBB3" w14:textId="77777777" w:rsidR="00F47C4D" w:rsidRPr="005F68CF" w:rsidRDefault="00F47C4D" w:rsidP="00E23912">
            <w:pPr>
              <w:pStyle w:val="ProductList-Body"/>
              <w:rPr>
                <w:color w:val="000000" w:themeColor="text1"/>
                <w:sz w:val="16"/>
              </w:rPr>
            </w:pPr>
            <w:r>
              <w:rPr>
                <w:color w:val="000000" w:themeColor="text1"/>
                <w:sz w:val="16"/>
              </w:rPr>
              <w:t>Да</w:t>
            </w:r>
          </w:p>
        </w:tc>
        <w:tc>
          <w:tcPr>
            <w:tcW w:w="1687" w:type="dxa"/>
            <w:vAlign w:val="center"/>
          </w:tcPr>
          <w:p w14:paraId="7591768D" w14:textId="77777777" w:rsidR="00F47C4D" w:rsidRPr="005F68CF" w:rsidRDefault="00F47C4D" w:rsidP="00E23912">
            <w:pPr>
              <w:pStyle w:val="ProductList-Body"/>
              <w:rPr>
                <w:color w:val="000000" w:themeColor="text1"/>
                <w:sz w:val="16"/>
              </w:rPr>
            </w:pPr>
            <w:r>
              <w:rPr>
                <w:color w:val="000000" w:themeColor="text1"/>
                <w:sz w:val="16"/>
              </w:rPr>
              <w:t>Да</w:t>
            </w:r>
          </w:p>
        </w:tc>
      </w:tr>
      <w:tr w:rsidR="00F47C4D" w:rsidRPr="00C62FB6" w14:paraId="679813B9" w14:textId="77777777" w:rsidTr="00E23912">
        <w:trPr>
          <w:trHeight w:val="288"/>
        </w:trPr>
        <w:tc>
          <w:tcPr>
            <w:tcW w:w="2813" w:type="dxa"/>
            <w:vAlign w:val="center"/>
          </w:tcPr>
          <w:p w14:paraId="40E2D6A1" w14:textId="77777777" w:rsidR="00F47C4D" w:rsidRPr="005920C4" w:rsidRDefault="00F47C4D" w:rsidP="00E23912">
            <w:pPr>
              <w:pStyle w:val="ProductList-Body"/>
              <w:rPr>
                <w:sz w:val="16"/>
                <w:lang w:val="en-US"/>
              </w:rPr>
            </w:pPr>
            <w:r>
              <w:rPr>
                <w:sz w:val="16"/>
              </w:rPr>
              <w:t>Службы</w:t>
            </w:r>
            <w:r w:rsidRPr="005920C4">
              <w:rPr>
                <w:sz w:val="16"/>
                <w:lang w:val="en-US"/>
              </w:rPr>
              <w:t xml:space="preserve"> Microsoft Dynamics Online Services</w:t>
            </w:r>
          </w:p>
        </w:tc>
        <w:tc>
          <w:tcPr>
            <w:tcW w:w="1620" w:type="dxa"/>
            <w:vAlign w:val="center"/>
          </w:tcPr>
          <w:p w14:paraId="5950B1F5" w14:textId="77777777" w:rsidR="00F47C4D" w:rsidRPr="005F68CF" w:rsidRDefault="00F47C4D" w:rsidP="00E23912">
            <w:pPr>
              <w:pStyle w:val="ProductList-Body"/>
              <w:rPr>
                <w:color w:val="000000" w:themeColor="text1"/>
                <w:sz w:val="16"/>
              </w:rPr>
            </w:pPr>
            <w:r>
              <w:rPr>
                <w:color w:val="000000" w:themeColor="text1"/>
                <w:sz w:val="16"/>
              </w:rPr>
              <w:t>Да</w:t>
            </w:r>
          </w:p>
        </w:tc>
        <w:tc>
          <w:tcPr>
            <w:tcW w:w="1530" w:type="dxa"/>
            <w:vAlign w:val="center"/>
          </w:tcPr>
          <w:p w14:paraId="07C7EB2F" w14:textId="77777777" w:rsidR="00F47C4D" w:rsidRPr="005F68CF" w:rsidRDefault="00F47C4D" w:rsidP="00E23912">
            <w:pPr>
              <w:pStyle w:val="ProductList-Body"/>
              <w:rPr>
                <w:color w:val="000000" w:themeColor="text1"/>
                <w:sz w:val="16"/>
              </w:rPr>
            </w:pPr>
            <w:r>
              <w:rPr>
                <w:color w:val="000000" w:themeColor="text1"/>
                <w:sz w:val="16"/>
              </w:rPr>
              <w:t>Да</w:t>
            </w:r>
          </w:p>
        </w:tc>
        <w:tc>
          <w:tcPr>
            <w:tcW w:w="1440" w:type="dxa"/>
            <w:vAlign w:val="center"/>
          </w:tcPr>
          <w:p w14:paraId="1B962220" w14:textId="77777777" w:rsidR="00F47C4D" w:rsidRPr="005F68CF" w:rsidRDefault="00F47C4D" w:rsidP="00E23912">
            <w:pPr>
              <w:pStyle w:val="ProductList-Body"/>
              <w:rPr>
                <w:color w:val="000000" w:themeColor="text1"/>
                <w:sz w:val="16"/>
              </w:rPr>
            </w:pPr>
            <w:r>
              <w:rPr>
                <w:color w:val="000000" w:themeColor="text1"/>
                <w:sz w:val="16"/>
              </w:rPr>
              <w:t>Да</w:t>
            </w:r>
          </w:p>
        </w:tc>
        <w:tc>
          <w:tcPr>
            <w:tcW w:w="1710" w:type="dxa"/>
            <w:vAlign w:val="center"/>
          </w:tcPr>
          <w:p w14:paraId="69A7D401" w14:textId="77777777" w:rsidR="00F47C4D" w:rsidRPr="005F68CF" w:rsidRDefault="00F47C4D" w:rsidP="00E23912">
            <w:pPr>
              <w:pStyle w:val="ProductList-Body"/>
              <w:rPr>
                <w:color w:val="000000" w:themeColor="text1"/>
                <w:sz w:val="16"/>
              </w:rPr>
            </w:pPr>
            <w:r>
              <w:rPr>
                <w:color w:val="000000" w:themeColor="text1"/>
                <w:sz w:val="16"/>
              </w:rPr>
              <w:t>Да</w:t>
            </w:r>
            <w:r>
              <w:rPr>
                <w:color w:val="000000" w:themeColor="text1"/>
                <w:sz w:val="16"/>
                <w:szCs w:val="16"/>
              </w:rPr>
              <w:t>*</w:t>
            </w:r>
          </w:p>
        </w:tc>
        <w:tc>
          <w:tcPr>
            <w:tcW w:w="1687" w:type="dxa"/>
            <w:vAlign w:val="center"/>
          </w:tcPr>
          <w:p w14:paraId="667D14E9" w14:textId="77777777" w:rsidR="00F47C4D" w:rsidRPr="005F68CF" w:rsidRDefault="00F47C4D" w:rsidP="00E23912">
            <w:pPr>
              <w:pStyle w:val="ProductList-Body"/>
              <w:rPr>
                <w:color w:val="000000" w:themeColor="text1"/>
                <w:sz w:val="16"/>
              </w:rPr>
            </w:pPr>
            <w:r>
              <w:rPr>
                <w:color w:val="000000" w:themeColor="text1"/>
                <w:sz w:val="16"/>
              </w:rPr>
              <w:t>Да</w:t>
            </w:r>
            <w:r>
              <w:rPr>
                <w:color w:val="000000" w:themeColor="text1"/>
                <w:sz w:val="16"/>
                <w:szCs w:val="16"/>
              </w:rPr>
              <w:t>*</w:t>
            </w:r>
          </w:p>
        </w:tc>
      </w:tr>
      <w:tr w:rsidR="00F47C4D" w:rsidRPr="00C62FB6" w14:paraId="5936760B" w14:textId="77777777" w:rsidTr="00E23912">
        <w:trPr>
          <w:trHeight w:val="288"/>
        </w:trPr>
        <w:tc>
          <w:tcPr>
            <w:tcW w:w="2813" w:type="dxa"/>
            <w:vAlign w:val="center"/>
          </w:tcPr>
          <w:p w14:paraId="50397B52" w14:textId="77777777" w:rsidR="00F47C4D" w:rsidRPr="005F68CF" w:rsidRDefault="00F47C4D" w:rsidP="00E23912">
            <w:pPr>
              <w:pStyle w:val="ProductList-Body"/>
              <w:rPr>
                <w:sz w:val="16"/>
              </w:rPr>
            </w:pPr>
            <w:r>
              <w:rPr>
                <w:sz w:val="16"/>
              </w:rPr>
              <w:t>Службы Microsoft Azure Core</w:t>
            </w:r>
          </w:p>
        </w:tc>
        <w:tc>
          <w:tcPr>
            <w:tcW w:w="1620" w:type="dxa"/>
            <w:vAlign w:val="center"/>
          </w:tcPr>
          <w:p w14:paraId="483CCDD5" w14:textId="77777777" w:rsidR="00F47C4D" w:rsidRPr="005F68CF" w:rsidRDefault="00F47C4D" w:rsidP="00E23912">
            <w:pPr>
              <w:pStyle w:val="ProductList-Body"/>
              <w:rPr>
                <w:color w:val="000000" w:themeColor="text1"/>
                <w:sz w:val="16"/>
              </w:rPr>
            </w:pPr>
            <w:r>
              <w:rPr>
                <w:color w:val="000000" w:themeColor="text1"/>
                <w:sz w:val="16"/>
              </w:rPr>
              <w:t>Да</w:t>
            </w:r>
          </w:p>
        </w:tc>
        <w:tc>
          <w:tcPr>
            <w:tcW w:w="1530" w:type="dxa"/>
            <w:vAlign w:val="center"/>
          </w:tcPr>
          <w:p w14:paraId="5FB1446F" w14:textId="77777777" w:rsidR="00F47C4D" w:rsidRPr="005F68CF" w:rsidRDefault="00F47C4D" w:rsidP="00E23912">
            <w:pPr>
              <w:pStyle w:val="ProductList-Body"/>
              <w:rPr>
                <w:color w:val="000000" w:themeColor="text1"/>
                <w:sz w:val="16"/>
              </w:rPr>
            </w:pPr>
            <w:r>
              <w:rPr>
                <w:color w:val="000000" w:themeColor="text1"/>
                <w:sz w:val="16"/>
              </w:rPr>
              <w:t>Да</w:t>
            </w:r>
          </w:p>
        </w:tc>
        <w:tc>
          <w:tcPr>
            <w:tcW w:w="1440" w:type="dxa"/>
            <w:vAlign w:val="center"/>
          </w:tcPr>
          <w:p w14:paraId="2E9B5148" w14:textId="77777777" w:rsidR="00F47C4D" w:rsidRPr="005F68CF" w:rsidRDefault="00F47C4D" w:rsidP="00E23912">
            <w:pPr>
              <w:pStyle w:val="ProductList-Body"/>
              <w:rPr>
                <w:color w:val="000000" w:themeColor="text1"/>
                <w:sz w:val="16"/>
              </w:rPr>
            </w:pPr>
            <w:r>
              <w:rPr>
                <w:color w:val="000000" w:themeColor="text1"/>
                <w:sz w:val="16"/>
              </w:rPr>
              <w:t>Да</w:t>
            </w:r>
          </w:p>
        </w:tc>
        <w:tc>
          <w:tcPr>
            <w:tcW w:w="1710" w:type="dxa"/>
            <w:vAlign w:val="center"/>
          </w:tcPr>
          <w:p w14:paraId="178A13C5" w14:textId="77777777" w:rsidR="00F47C4D" w:rsidRPr="005F68CF" w:rsidRDefault="00F47C4D" w:rsidP="00E23912">
            <w:pPr>
              <w:pStyle w:val="ProductList-Body"/>
              <w:rPr>
                <w:i/>
                <w:color w:val="000000" w:themeColor="text1"/>
                <w:sz w:val="16"/>
              </w:rPr>
            </w:pPr>
            <w:r>
              <w:rPr>
                <w:color w:val="000000" w:themeColor="text1"/>
                <w:sz w:val="16"/>
              </w:rPr>
              <w:t>Возможны различные количества**</w:t>
            </w:r>
          </w:p>
        </w:tc>
        <w:tc>
          <w:tcPr>
            <w:tcW w:w="1687" w:type="dxa"/>
            <w:vAlign w:val="center"/>
          </w:tcPr>
          <w:p w14:paraId="27253386" w14:textId="77777777" w:rsidR="00F47C4D" w:rsidRPr="005F68CF" w:rsidRDefault="00F47C4D" w:rsidP="00E23912">
            <w:pPr>
              <w:pStyle w:val="ProductList-Body"/>
              <w:rPr>
                <w:color w:val="000000" w:themeColor="text1"/>
                <w:sz w:val="16"/>
              </w:rPr>
            </w:pPr>
            <w:r>
              <w:rPr>
                <w:color w:val="000000" w:themeColor="text1"/>
                <w:sz w:val="16"/>
              </w:rPr>
              <w:t>Возможны различные количества**</w:t>
            </w:r>
          </w:p>
        </w:tc>
      </w:tr>
      <w:tr w:rsidR="00F47C4D" w:rsidRPr="00C62FB6" w14:paraId="169C76A7" w14:textId="77777777" w:rsidTr="00E23912">
        <w:trPr>
          <w:trHeight w:val="288"/>
        </w:trPr>
        <w:tc>
          <w:tcPr>
            <w:tcW w:w="2813" w:type="dxa"/>
            <w:vAlign w:val="center"/>
          </w:tcPr>
          <w:p w14:paraId="195B6016" w14:textId="77777777" w:rsidR="00F47C4D" w:rsidRPr="005F68CF" w:rsidRDefault="00F47C4D" w:rsidP="00E23912">
            <w:pPr>
              <w:pStyle w:val="ProductList-Body"/>
              <w:rPr>
                <w:sz w:val="16"/>
              </w:rPr>
            </w:pPr>
            <w:r>
              <w:rPr>
                <w:sz w:val="16"/>
              </w:rPr>
              <w:t>Веб-службы Microsoft Intune</w:t>
            </w:r>
          </w:p>
        </w:tc>
        <w:tc>
          <w:tcPr>
            <w:tcW w:w="1620" w:type="dxa"/>
            <w:vAlign w:val="center"/>
          </w:tcPr>
          <w:p w14:paraId="6181E888" w14:textId="77777777" w:rsidR="00F47C4D" w:rsidRPr="005F68CF" w:rsidRDefault="00F47C4D" w:rsidP="00E23912">
            <w:pPr>
              <w:pStyle w:val="ProductList-Body"/>
              <w:rPr>
                <w:color w:val="000000" w:themeColor="text1"/>
                <w:sz w:val="16"/>
              </w:rPr>
            </w:pPr>
            <w:r>
              <w:rPr>
                <w:color w:val="000000" w:themeColor="text1"/>
                <w:sz w:val="16"/>
              </w:rPr>
              <w:t>Да</w:t>
            </w:r>
          </w:p>
        </w:tc>
        <w:tc>
          <w:tcPr>
            <w:tcW w:w="1530" w:type="dxa"/>
            <w:vAlign w:val="center"/>
          </w:tcPr>
          <w:p w14:paraId="4FC2A09E" w14:textId="77777777" w:rsidR="00F47C4D" w:rsidRPr="005F68CF" w:rsidRDefault="00F47C4D" w:rsidP="00E23912">
            <w:pPr>
              <w:pStyle w:val="ProductList-Body"/>
              <w:rPr>
                <w:color w:val="000000" w:themeColor="text1"/>
                <w:sz w:val="16"/>
              </w:rPr>
            </w:pPr>
            <w:r>
              <w:rPr>
                <w:color w:val="000000" w:themeColor="text1"/>
                <w:sz w:val="16"/>
              </w:rPr>
              <w:t>Да</w:t>
            </w:r>
          </w:p>
        </w:tc>
        <w:tc>
          <w:tcPr>
            <w:tcW w:w="1440" w:type="dxa"/>
            <w:vAlign w:val="center"/>
          </w:tcPr>
          <w:p w14:paraId="7898A6DC" w14:textId="77777777" w:rsidR="00F47C4D" w:rsidRPr="005F68CF" w:rsidRDefault="00F47C4D" w:rsidP="00E23912">
            <w:pPr>
              <w:pStyle w:val="ProductList-Body"/>
              <w:rPr>
                <w:color w:val="000000" w:themeColor="text1"/>
                <w:sz w:val="16"/>
              </w:rPr>
            </w:pPr>
            <w:r>
              <w:rPr>
                <w:color w:val="000000" w:themeColor="text1"/>
                <w:sz w:val="16"/>
              </w:rPr>
              <w:t>Да</w:t>
            </w:r>
          </w:p>
        </w:tc>
        <w:tc>
          <w:tcPr>
            <w:tcW w:w="1710" w:type="dxa"/>
            <w:vAlign w:val="center"/>
          </w:tcPr>
          <w:p w14:paraId="1346417B" w14:textId="77777777" w:rsidR="00F47C4D" w:rsidRPr="005F68CF" w:rsidRDefault="00F47C4D" w:rsidP="00E23912">
            <w:pPr>
              <w:pStyle w:val="ProductList-Body"/>
              <w:rPr>
                <w:color w:val="000000" w:themeColor="text1"/>
                <w:sz w:val="16"/>
              </w:rPr>
            </w:pPr>
            <w:r>
              <w:rPr>
                <w:color w:val="000000" w:themeColor="text1"/>
                <w:sz w:val="16"/>
              </w:rPr>
              <w:t>Да</w:t>
            </w:r>
          </w:p>
        </w:tc>
        <w:tc>
          <w:tcPr>
            <w:tcW w:w="1687" w:type="dxa"/>
            <w:vAlign w:val="center"/>
          </w:tcPr>
          <w:p w14:paraId="094AD365" w14:textId="77777777" w:rsidR="00F47C4D" w:rsidRPr="005F68CF" w:rsidRDefault="00F47C4D" w:rsidP="00E23912">
            <w:pPr>
              <w:pStyle w:val="ProductList-Body"/>
              <w:rPr>
                <w:color w:val="000000" w:themeColor="text1"/>
                <w:sz w:val="16"/>
              </w:rPr>
            </w:pPr>
            <w:r>
              <w:rPr>
                <w:color w:val="000000" w:themeColor="text1"/>
                <w:sz w:val="16"/>
              </w:rPr>
              <w:t>Да</w:t>
            </w:r>
          </w:p>
        </w:tc>
      </w:tr>
      <w:tr w:rsidR="00F47C4D" w:rsidRPr="00C62FB6" w14:paraId="7592F29F" w14:textId="77777777" w:rsidTr="00E23912">
        <w:trPr>
          <w:trHeight w:val="288"/>
        </w:trPr>
        <w:tc>
          <w:tcPr>
            <w:tcW w:w="2813" w:type="dxa"/>
            <w:vAlign w:val="center"/>
          </w:tcPr>
          <w:p w14:paraId="0B80978C" w14:textId="77777777" w:rsidR="00F47C4D" w:rsidRPr="00231971" w:rsidRDefault="00F47C4D" w:rsidP="00E23912">
            <w:pPr>
              <w:pStyle w:val="ProductList-Body"/>
              <w:rPr>
                <w:sz w:val="16"/>
                <w:szCs w:val="16"/>
              </w:rPr>
            </w:pPr>
            <w:r>
              <w:rPr>
                <w:sz w:val="16"/>
                <w:szCs w:val="16"/>
              </w:rPr>
              <w:t>Службы Microsoft Power BI</w:t>
            </w:r>
          </w:p>
        </w:tc>
        <w:tc>
          <w:tcPr>
            <w:tcW w:w="1620" w:type="dxa"/>
            <w:vAlign w:val="center"/>
          </w:tcPr>
          <w:p w14:paraId="5F429625" w14:textId="77777777" w:rsidR="00F47C4D" w:rsidRPr="00231971" w:rsidRDefault="00F47C4D" w:rsidP="00E23912">
            <w:pPr>
              <w:pStyle w:val="ProductList-Body"/>
              <w:rPr>
                <w:color w:val="000000" w:themeColor="text1"/>
                <w:sz w:val="16"/>
                <w:szCs w:val="16"/>
              </w:rPr>
            </w:pPr>
            <w:r>
              <w:rPr>
                <w:color w:val="000000" w:themeColor="text1"/>
                <w:sz w:val="16"/>
                <w:szCs w:val="16"/>
              </w:rPr>
              <w:t>Да</w:t>
            </w:r>
          </w:p>
        </w:tc>
        <w:tc>
          <w:tcPr>
            <w:tcW w:w="1530" w:type="dxa"/>
            <w:vAlign w:val="center"/>
          </w:tcPr>
          <w:p w14:paraId="188703CD" w14:textId="77777777" w:rsidR="00F47C4D" w:rsidRPr="00231971" w:rsidRDefault="00F47C4D" w:rsidP="00E23912">
            <w:pPr>
              <w:pStyle w:val="ProductList-Body"/>
              <w:rPr>
                <w:color w:val="000000" w:themeColor="text1"/>
                <w:sz w:val="16"/>
                <w:szCs w:val="16"/>
              </w:rPr>
            </w:pPr>
            <w:r>
              <w:rPr>
                <w:color w:val="000000" w:themeColor="text1"/>
                <w:sz w:val="16"/>
                <w:szCs w:val="16"/>
              </w:rPr>
              <w:t>Да</w:t>
            </w:r>
          </w:p>
        </w:tc>
        <w:tc>
          <w:tcPr>
            <w:tcW w:w="1440" w:type="dxa"/>
            <w:vAlign w:val="center"/>
          </w:tcPr>
          <w:p w14:paraId="0EA99AB4" w14:textId="77777777" w:rsidR="00F47C4D" w:rsidRPr="00231971" w:rsidRDefault="00F47C4D" w:rsidP="00E23912">
            <w:pPr>
              <w:pStyle w:val="ProductList-Body"/>
              <w:rPr>
                <w:color w:val="000000" w:themeColor="text1"/>
                <w:sz w:val="16"/>
                <w:szCs w:val="16"/>
              </w:rPr>
            </w:pPr>
            <w:r>
              <w:rPr>
                <w:color w:val="000000" w:themeColor="text1"/>
                <w:sz w:val="16"/>
                <w:szCs w:val="16"/>
              </w:rPr>
              <w:t>Да</w:t>
            </w:r>
          </w:p>
        </w:tc>
        <w:tc>
          <w:tcPr>
            <w:tcW w:w="1710" w:type="dxa"/>
            <w:vAlign w:val="center"/>
          </w:tcPr>
          <w:p w14:paraId="1BA0ACF5" w14:textId="77777777" w:rsidR="00F47C4D" w:rsidRPr="00231971" w:rsidRDefault="00F47C4D" w:rsidP="00E23912">
            <w:pPr>
              <w:pStyle w:val="ProductList-Body"/>
              <w:rPr>
                <w:color w:val="000000" w:themeColor="text1"/>
                <w:sz w:val="16"/>
                <w:szCs w:val="16"/>
              </w:rPr>
            </w:pPr>
            <w:r>
              <w:rPr>
                <w:color w:val="000000" w:themeColor="text1"/>
                <w:sz w:val="16"/>
                <w:szCs w:val="16"/>
              </w:rPr>
              <w:t>Нет</w:t>
            </w:r>
          </w:p>
        </w:tc>
        <w:tc>
          <w:tcPr>
            <w:tcW w:w="1687" w:type="dxa"/>
            <w:vAlign w:val="center"/>
          </w:tcPr>
          <w:p w14:paraId="7E17E401" w14:textId="77777777" w:rsidR="00F47C4D" w:rsidRPr="00231971" w:rsidRDefault="00F47C4D" w:rsidP="00E23912">
            <w:pPr>
              <w:pStyle w:val="ProductList-Body"/>
              <w:rPr>
                <w:color w:val="000000" w:themeColor="text1"/>
                <w:sz w:val="16"/>
                <w:szCs w:val="16"/>
              </w:rPr>
            </w:pPr>
            <w:r>
              <w:rPr>
                <w:color w:val="000000" w:themeColor="text1"/>
                <w:sz w:val="16"/>
                <w:szCs w:val="16"/>
              </w:rPr>
              <w:t>Нет</w:t>
            </w:r>
          </w:p>
        </w:tc>
      </w:tr>
    </w:tbl>
    <w:p w14:paraId="25AA5DE9" w14:textId="77777777" w:rsidR="005920C4" w:rsidRPr="000C5139" w:rsidRDefault="005920C4" w:rsidP="005920C4">
      <w:pPr>
        <w:pStyle w:val="ProductList-Body"/>
        <w:rPr>
          <w:lang w:val="en-US"/>
        </w:rPr>
      </w:pPr>
      <w:r w:rsidRPr="000C5139">
        <w:rPr>
          <w:i/>
          <w:color w:val="000000" w:themeColor="text1"/>
          <w:lang w:val="en-US"/>
        </w:rPr>
        <w:t xml:space="preserve">* </w:t>
      </w:r>
      <w:r>
        <w:rPr>
          <w:i/>
          <w:color w:val="000000" w:themeColor="text1"/>
        </w:rPr>
        <w:t>Не</w:t>
      </w:r>
      <w:r w:rsidRPr="000C5139">
        <w:rPr>
          <w:i/>
          <w:color w:val="000000" w:themeColor="text1"/>
          <w:lang w:val="en-US"/>
        </w:rPr>
        <w:t xml:space="preserve"> </w:t>
      </w:r>
      <w:r>
        <w:rPr>
          <w:i/>
          <w:color w:val="000000" w:themeColor="text1"/>
        </w:rPr>
        <w:t>включает</w:t>
      </w:r>
      <w:r w:rsidRPr="000C5139">
        <w:rPr>
          <w:i/>
          <w:color w:val="000000" w:themeColor="text1"/>
          <w:lang w:val="en-US"/>
        </w:rPr>
        <w:t xml:space="preserve"> Microsoft Dynamics Marketing </w:t>
      </w:r>
      <w:r>
        <w:rPr>
          <w:i/>
          <w:color w:val="000000" w:themeColor="text1"/>
        </w:rPr>
        <w:t>или</w:t>
      </w:r>
      <w:r w:rsidRPr="000C5139">
        <w:rPr>
          <w:i/>
          <w:color w:val="000000" w:themeColor="text1"/>
          <w:lang w:val="en-US"/>
        </w:rPr>
        <w:t xml:space="preserve"> Microsoft Social Engagement.</w:t>
      </w:r>
    </w:p>
    <w:p w14:paraId="15A1B9DB" w14:textId="47425D42" w:rsidR="00C62FB6" w:rsidRPr="007D64E5" w:rsidRDefault="00F47C4D" w:rsidP="00F47C4D">
      <w:pPr>
        <w:pStyle w:val="ProductList-Body"/>
        <w:rPr>
          <w:i/>
        </w:rPr>
      </w:pPr>
      <w:r>
        <w:rPr>
          <w:color w:val="000000" w:themeColor="text1"/>
        </w:rPr>
        <w:t>**</w:t>
      </w:r>
      <w:r>
        <w:rPr>
          <w:i/>
          <w:color w:val="000000" w:themeColor="text1"/>
        </w:rPr>
        <w:t>Текущий объем подробно описан в отчете о проверке и обобщен в Центре управления безопасностью Microsoft Azure</w:t>
      </w:r>
      <w:r w:rsidR="00C62FB6" w:rsidRPr="007D64E5">
        <w:rPr>
          <w:i/>
        </w:rPr>
        <w:t>.</w:t>
      </w:r>
    </w:p>
    <w:p w14:paraId="7863C0DA" w14:textId="77777777" w:rsidR="00C62FB6" w:rsidRPr="00690C65" w:rsidRDefault="00C62FB6" w:rsidP="00C62FB6">
      <w:pPr>
        <w:pStyle w:val="ProductList-Body"/>
      </w:pPr>
    </w:p>
    <w:p w14:paraId="5F9227F4" w14:textId="77777777" w:rsidR="00293DAD" w:rsidRPr="00C62FB6" w:rsidRDefault="00293DAD" w:rsidP="00293DAD">
      <w:pPr>
        <w:pStyle w:val="ProductList-Body"/>
      </w:pPr>
      <w:r>
        <w:t>Microsoft может в любое время добавить отраслевые или государственные стандарты. Microsoft не будет удалять из вышеприведенной таблицы стандарт или модель, за исключением случаев, когда он больше не используется в отрасли и заменен последующим стандартом или моделью (при наличии). К Службам Azure для государственных организаций применяется отдельный набор моделей и стандартов контроля, как описано в Центре управления безопасностью Microsoft Azure.</w:t>
      </w:r>
    </w:p>
    <w:p w14:paraId="4DFAF971" w14:textId="33C6C219" w:rsidR="00293DAD" w:rsidRPr="00690C65" w:rsidRDefault="00293DAD" w:rsidP="00C62FB6">
      <w:pPr>
        <w:pStyle w:val="ProductList-Body"/>
      </w:pPr>
    </w:p>
    <w:p w14:paraId="0705481A" w14:textId="77777777" w:rsidR="00C62FB6" w:rsidRPr="00690C65" w:rsidRDefault="00C62FB6" w:rsidP="00C62FB6">
      <w:pPr>
        <w:pStyle w:val="ProductList-Body"/>
      </w:pPr>
      <w:r>
        <w:t>С учетом обязательств о неразглашении Microsoft предоставляет Клиенту доступ к каждой Политике информационной безопасности, а также к другой информации о правилах и политике безопасности Microsoft, обоснованно запрашиваемой Клиентом.</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 несет единоличную ответственность за ознакомление с каждой Политикой информационной безопасности, самостоятельно определяя, соответствует ли она требованиям Клиента. </w:t>
      </w:r>
    </w:p>
    <w:p w14:paraId="0E65A8B4" w14:textId="77777777" w:rsidR="00C62FB6" w:rsidRPr="00690C65" w:rsidRDefault="00C62FB6" w:rsidP="00C62FB6">
      <w:pPr>
        <w:pStyle w:val="ProductList-Body"/>
      </w:pPr>
    </w:p>
    <w:p w14:paraId="6D05B1CB" w14:textId="77777777" w:rsidR="00C62FB6" w:rsidRPr="00F8637F" w:rsidRDefault="00C62FB6" w:rsidP="00C62FB6">
      <w:pPr>
        <w:pStyle w:val="ProductList-Body"/>
      </w:pPr>
      <w:r>
        <w:t>Если применяются Стандартные пункты договора, этот раздел дополняет параграф f Пункта 5 и параграф 2 Пункта 12 Стандартных пунктов договора.</w:t>
      </w:r>
    </w:p>
    <w:p w14:paraId="41EE7F4C" w14:textId="77777777" w:rsidR="00946032" w:rsidRPr="00F8637F" w:rsidRDefault="00946032" w:rsidP="00C62FB6">
      <w:pPr>
        <w:pStyle w:val="ProductList-Body"/>
      </w:pPr>
    </w:p>
    <w:p w14:paraId="0E829FA0" w14:textId="77777777" w:rsidR="00C62FB6" w:rsidRPr="00323AC7"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lastRenderedPageBreak/>
        <w:t>Проверки Microsoft Веб-служб</w:t>
      </w:r>
    </w:p>
    <w:p w14:paraId="270635B4" w14:textId="77777777" w:rsidR="00C62FB6" w:rsidRPr="00690C65" w:rsidRDefault="00C62FB6" w:rsidP="00C62FB6">
      <w:pPr>
        <w:pStyle w:val="ProductList-Body"/>
      </w:pPr>
      <w:r>
        <w:t>Для каждой Веб-службы 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(в том числе персональных данных), следующим образом:</w:t>
      </w:r>
    </w:p>
    <w:p w14:paraId="23FA22F7" w14:textId="77777777" w:rsidR="00C62FB6" w:rsidRPr="00690C65" w:rsidRDefault="00C62FB6" w:rsidP="00A30EE5">
      <w:pPr>
        <w:pStyle w:val="ProductList-Body"/>
        <w:numPr>
          <w:ilvl w:val="1"/>
          <w:numId w:val="9"/>
        </w:numPr>
        <w:ind w:left="450" w:hanging="270"/>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 для каждой Веб-службы.</w:t>
      </w:r>
    </w:p>
    <w:p w14:paraId="4E1C16AD" w14:textId="0C38EA08" w:rsidR="00C62FB6" w:rsidRPr="00690C65" w:rsidRDefault="00C62FB6" w:rsidP="00A30EE5">
      <w:pPr>
        <w:pStyle w:val="ProductList-Body"/>
        <w:numPr>
          <w:ilvl w:val="1"/>
          <w:numId w:val="9"/>
        </w:numPr>
        <w:ind w:left="450" w:hanging="270"/>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269EC67D" w14:textId="77777777" w:rsidR="00C62FB6" w:rsidRPr="00690C65" w:rsidRDefault="00C62FB6" w:rsidP="00A30EE5">
      <w:pPr>
        <w:pStyle w:val="ProductList-Body"/>
        <w:numPr>
          <w:ilvl w:val="1"/>
          <w:numId w:val="9"/>
        </w:numPr>
        <w:ind w:left="450" w:hanging="270"/>
      </w:pPr>
      <w:r>
        <w:t>Каждую проверку проводят квалифицированные, независимые, сторонние ревизоры по безопасности по выбору и за счет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 результате каждой проверки составляется отчет о проверке («Отчет о проверке Microsoft»), который является конфиденциальной информацией Microsoft. В Отчете о проверке Microsoft четко раскрываются какие-либо существенные выводы ревизора. Microsoft незамедлительно исправляет проблемы, указанные в Отчете о проверке Microsoft, к удовлетворению ревизора.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По требованию Клиента Microsoft предоставляет клиенту каждый Отчет о проверке Microsoft, чтобы Клиент мог проверить соблюдение Microsoft своих обязательств по безопасности в соответствии с Условиями обработки данных. На Отчет о проверке Microsoft распространяются ограничения Microsoft и ревизора относительно режима конфиденциальности и распространения.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Если применяются Стандартные пункты договора, (1) Клиент соглашается осуществлять право на проверку, предписывая Microsoft выполнить проверку, как описано в этом разделе Условий обработки данных, и (2) если Клиент пожелает изменить это предписание, он имеет право это сделать, как предусмотрено в Стандартных пунктах договора, которые запрашиваются письменно.</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Если применяются Стандартные пункты договора, никакое из положений настоящего раздела Условий обработки данных не влияет на Стандартные пункты договора и не изменяет их, а также не влияет на права органа надзора или субъекта данных в соответствии со Стандартными пунктами договора. Microsoft является сторонним бенефициаром по данному раздел.</w:t>
      </w:r>
    </w:p>
    <w:p w14:paraId="534506BC" w14:textId="77777777" w:rsidR="002838AA" w:rsidRPr="00690C65" w:rsidRDefault="00AC04F9"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F4E45E7" w14:textId="77777777" w:rsidR="00C62FB6" w:rsidRDefault="00C62FB6" w:rsidP="00A914BF">
      <w:pPr>
        <w:pStyle w:val="ProductList-Body"/>
      </w:pPr>
    </w:p>
    <w:p w14:paraId="2D4B5A01" w14:textId="45648852" w:rsidR="00F208ED" w:rsidRDefault="00F208ED" w:rsidP="00A914BF">
      <w:pPr>
        <w:pStyle w:val="ProductList-Body"/>
      </w:pPr>
    </w:p>
    <w:p w14:paraId="3CCE8988" w14:textId="77777777" w:rsidR="002838AA" w:rsidRDefault="002838AA" w:rsidP="00A914BF">
      <w:pPr>
        <w:pStyle w:val="ProductList-Body"/>
        <w:sectPr w:rsidR="002838A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4" w:name="OnlineServiceSpecificTerms"/>
      <w:bookmarkStart w:id="75" w:name="_Toc459903591"/>
      <w:r>
        <w:lastRenderedPageBreak/>
        <w:t>Особые условия для Веб-служб</w:t>
      </w:r>
      <w:bookmarkEnd w:id="74"/>
      <w:bookmarkEnd w:id="75"/>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76" w:name="_Toc459903592"/>
      <w:bookmarkStart w:id="77" w:name="MicrosoftAzureServices"/>
      <w:r w:rsidRPr="007D64E5">
        <w:rPr>
          <w:lang w:val="ru-RU"/>
        </w:rPr>
        <w:t xml:space="preserve">Службы </w:t>
      </w:r>
      <w:r>
        <w:t>Microsoft</w:t>
      </w:r>
      <w:r w:rsidRPr="007D64E5">
        <w:rPr>
          <w:lang w:val="ru-RU"/>
        </w:rPr>
        <w:t xml:space="preserve"> </w:t>
      </w:r>
      <w:r w:rsidRPr="00BE3DB5">
        <w:t>Azure</w:t>
      </w:r>
      <w:bookmarkEnd w:id="76"/>
    </w:p>
    <w:bookmarkEnd w:id="77"/>
    <w:p w14:paraId="7928B82D" w14:textId="77777777" w:rsidR="00AD61A6" w:rsidRPr="002A3B84" w:rsidRDefault="00AD61A6" w:rsidP="00AD61A6">
      <w:pPr>
        <w:pStyle w:val="ProductList-Body"/>
        <w:rPr>
          <w:b/>
          <w:color w:val="00188F"/>
        </w:rPr>
      </w:pPr>
      <w:r>
        <w:rPr>
          <w:b/>
          <w:color w:val="00188F"/>
        </w:rPr>
        <w:t>Уведомления</w:t>
      </w:r>
    </w:p>
    <w:p w14:paraId="2A2E805F" w14:textId="77777777" w:rsidR="00AD61A6" w:rsidRPr="00CC34E7" w:rsidRDefault="00AD61A6" w:rsidP="00AD61A6">
      <w:pPr>
        <w:pStyle w:val="ProductList-Body"/>
        <w:ind w:right="90"/>
      </w:pPr>
      <w:r>
        <w:t xml:space="preserve">Применяются Уведомления о Bing Maps, Профессиональных услугах, Кодировании в формате H.265/HEVC в Службах мультимедиа Azure, Стандарте видео H.264/HEV, Стандарте видео VC-1, Стандарте видео MPEG-4 часть 2 и Стандарте видео MPEG-2, изложенные во </w:t>
      </w:r>
      <w:hyperlink w:anchor="Attachment1"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29"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528A52D7"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30" w:anchor="services" w:history="1">
        <w:r w:rsidRPr="002838AA">
          <w:rPr>
            <w:rStyle w:val="Hyperlink"/>
          </w:rPr>
          <w:t>http://azure.microsoft.com/en-us/regions/#services</w:t>
        </w:r>
      </w:hyperlink>
      <w:r>
        <w:t>).</w:t>
      </w:r>
    </w:p>
    <w:p w14:paraId="7A4AF654" w14:textId="67115809" w:rsidR="00272578" w:rsidRPr="00690C65" w:rsidRDefault="009616E2" w:rsidP="00F824AC">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75BCBD16" w14:textId="2E29064C" w:rsidR="00F208ED" w:rsidRDefault="00F208ED" w:rsidP="00F208ED">
      <w:pPr>
        <w:pStyle w:val="ProductList-Body"/>
      </w:pPr>
      <w:r>
        <w:t xml:space="preserve">«Службы Microsoft Azure» — одна или более служб и компонентов Microsoft, определенных на веб-сайте </w:t>
      </w:r>
      <w:hyperlink r:id="rId31" w:history="1">
        <w:r w:rsidRPr="00F208ED">
          <w:rPr>
            <w:rStyle w:val="Hyperlink"/>
          </w:rPr>
          <w:t>http://azure.microsoft.com/services/</w:t>
        </w:r>
      </w:hyperlink>
      <w:r>
        <w:t>, за исключением случаев, когда такая служба или компонент лицензированы отдельно.</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71212E">
      <w:pPr>
        <w:pStyle w:val="ProductList-Body"/>
        <w:keepNext/>
      </w:pPr>
      <w:r>
        <w:rPr>
          <w:b/>
          <w:color w:val="00188F"/>
        </w:rPr>
        <w:lastRenderedPageBreak/>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2"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1F3A0E2" w:rsidR="000E6ED8"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3" w:history="1">
        <w:r w:rsidR="00F00BA4">
          <w:rPr>
            <w:rStyle w:val="Hyperlink"/>
          </w:rPr>
          <w:t>http://azure.microsoft.com/en-us/support/legal/store-terms/</w:t>
        </w:r>
      </w:hyperlink>
      <w:hyperlink r:id="rId34" w:history="1"/>
      <w:r>
        <w:t>.</w:t>
      </w:r>
    </w:p>
    <w:p w14:paraId="5A6FF8AF" w14:textId="7F4EC2C5" w:rsidR="00F47C4D" w:rsidRDefault="00F47C4D" w:rsidP="00272578">
      <w:pPr>
        <w:pStyle w:val="ProductList-Body"/>
      </w:pPr>
    </w:p>
    <w:p w14:paraId="0B5FBE2D" w14:textId="77777777" w:rsidR="00F47C4D" w:rsidRPr="00E23912" w:rsidRDefault="00F47C4D" w:rsidP="00F47C4D">
      <w:pPr>
        <w:pStyle w:val="ProductList-Offering2Heading"/>
        <w:outlineLvl w:val="2"/>
        <w:rPr>
          <w:lang w:val="ru-RU"/>
        </w:rPr>
      </w:pPr>
      <w:r w:rsidRPr="00E23912">
        <w:rPr>
          <w:lang w:val="ru-RU"/>
        </w:rPr>
        <w:tab/>
      </w:r>
      <w:bookmarkStart w:id="78" w:name="_Toc440961453"/>
      <w:bookmarkStart w:id="79" w:name="_Toc459903593"/>
      <w:r w:rsidRPr="00E23912">
        <w:rPr>
          <w:lang w:val="ru-RU"/>
        </w:rPr>
        <w:t xml:space="preserve">Служба </w:t>
      </w:r>
      <w:r>
        <w:t>Microsoft</w:t>
      </w:r>
      <w:r w:rsidRPr="00E23912">
        <w:rPr>
          <w:lang w:val="ru-RU"/>
        </w:rPr>
        <w:t xml:space="preserve"> </w:t>
      </w:r>
      <w:r>
        <w:t>Azure</w:t>
      </w:r>
      <w:r w:rsidRPr="00E23912">
        <w:rPr>
          <w:lang w:val="ru-RU"/>
        </w:rPr>
        <w:t xml:space="preserve"> </w:t>
      </w:r>
      <w:r>
        <w:t>StorSimple</w:t>
      </w:r>
      <w:bookmarkEnd w:id="78"/>
      <w:bookmarkEnd w:id="79"/>
    </w:p>
    <w:p w14:paraId="730F8648" w14:textId="77777777" w:rsidR="00F47C4D" w:rsidRDefault="00F47C4D" w:rsidP="00F47C4D">
      <w:pPr>
        <w:pStyle w:val="ProductList-Body"/>
        <w:rPr>
          <w:rFonts w:asciiTheme="majorHAnsi" w:hAnsiTheme="majorHAnsi"/>
          <w:color w:val="000000"/>
          <w:sz w:val="16"/>
          <w:szCs w:val="16"/>
        </w:rPr>
      </w:pPr>
      <w:r>
        <w:rPr>
          <w:rFonts w:asciiTheme="majorHAnsi" w:hAnsiTheme="majorHAnsi"/>
          <w:color w:val="000000"/>
          <w:sz w:val="16"/>
          <w:szCs w:val="16"/>
        </w:rPr>
        <w:t>Минимальный заказ StorSimple в денежном эквиваленте — 1 (устройство 8100)</w:t>
      </w:r>
    </w:p>
    <w:p w14:paraId="359F725E" w14:textId="77777777" w:rsidR="00F47C4D" w:rsidRPr="009B4146" w:rsidRDefault="00F47C4D" w:rsidP="00F47C4D">
      <w:pPr>
        <w:pStyle w:val="ProductList-Body"/>
        <w:rPr>
          <w:rFonts w:asciiTheme="majorHAnsi" w:hAnsiTheme="majorHAnsi"/>
          <w:sz w:val="16"/>
          <w:szCs w:val="16"/>
        </w:rPr>
      </w:pPr>
      <w:r>
        <w:rPr>
          <w:rFonts w:asciiTheme="majorHAnsi" w:hAnsiTheme="majorHAnsi"/>
          <w:color w:val="000000"/>
          <w:sz w:val="16"/>
          <w:szCs w:val="16"/>
        </w:rPr>
        <w:t>Минимальный заказ StorSimple в денежном эквиваленте — 2 (устройство 8600)</w:t>
      </w:r>
    </w:p>
    <w:p w14:paraId="65E06F6C" w14:textId="483218A9" w:rsidR="003D22CB" w:rsidRPr="00690C65" w:rsidRDefault="00AC04F9"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3B2BDE1" w14:textId="77777777" w:rsidR="008F0D89" w:rsidRPr="008F0D89" w:rsidRDefault="008F0D89" w:rsidP="008F0D89">
      <w:pPr>
        <w:pStyle w:val="ProductList-Offering2Heading"/>
        <w:outlineLvl w:val="2"/>
        <w:rPr>
          <w:lang w:val="ru-RU"/>
        </w:rPr>
      </w:pPr>
      <w:r w:rsidRPr="008F0D89">
        <w:rPr>
          <w:lang w:val="ru-RU"/>
        </w:rPr>
        <w:tab/>
      </w:r>
      <w:bookmarkStart w:id="80" w:name="_Toc449618403"/>
      <w:bookmarkStart w:id="81" w:name="_Toc459903594"/>
      <w:bookmarkStart w:id="82" w:name="_Toc445967470"/>
      <w:r w:rsidRPr="004851C8">
        <w:t>Microsoft</w:t>
      </w:r>
      <w:r w:rsidRPr="008F0D89">
        <w:rPr>
          <w:lang w:val="ru-RU"/>
        </w:rPr>
        <w:t xml:space="preserve"> </w:t>
      </w:r>
      <w:r w:rsidRPr="004851C8">
        <w:t>Cloud</w:t>
      </w:r>
      <w:r w:rsidRPr="008F0D89">
        <w:rPr>
          <w:lang w:val="ru-RU"/>
        </w:rPr>
        <w:t xml:space="preserve"> </w:t>
      </w:r>
      <w:r w:rsidRPr="004851C8">
        <w:t>App</w:t>
      </w:r>
      <w:r w:rsidRPr="008F0D89">
        <w:rPr>
          <w:lang w:val="ru-RU"/>
        </w:rPr>
        <w:t xml:space="preserve"> </w:t>
      </w:r>
      <w:r w:rsidRPr="004851C8">
        <w:t>Security</w:t>
      </w:r>
      <w:bookmarkEnd w:id="80"/>
      <w:bookmarkEnd w:id="81"/>
    </w:p>
    <w:p w14:paraId="7B2B0BF8" w14:textId="77777777" w:rsidR="008F0D89" w:rsidRPr="004851C8" w:rsidRDefault="008F0D89" w:rsidP="008F0D89">
      <w:pPr>
        <w:pStyle w:val="ProductList-Body"/>
        <w:rPr>
          <w:rFonts w:asciiTheme="majorHAnsi" w:hAnsiTheme="majorHAnsi"/>
          <w:sz w:val="16"/>
          <w:szCs w:val="16"/>
          <w:lang w:val="en-US"/>
        </w:rPr>
      </w:pPr>
      <w:r w:rsidRPr="004851C8">
        <w:rPr>
          <w:rFonts w:asciiTheme="majorHAnsi" w:hAnsiTheme="majorHAnsi"/>
          <w:sz w:val="16"/>
          <w:szCs w:val="16"/>
          <w:lang w:val="en-US"/>
        </w:rPr>
        <w:t>Cloud</w:t>
      </w:r>
      <w:r w:rsidRPr="004851C8">
        <w:rPr>
          <w:rFonts w:asciiTheme="majorHAnsi" w:hAnsiTheme="majorHAnsi"/>
          <w:sz w:val="16"/>
          <w:lang w:val="en-US"/>
        </w:rPr>
        <w:t xml:space="preserve"> App</w:t>
      </w:r>
      <w:bookmarkEnd w:id="82"/>
      <w:r w:rsidRPr="004851C8">
        <w:rPr>
          <w:rFonts w:asciiTheme="majorHAnsi" w:hAnsiTheme="majorHAnsi"/>
          <w:sz w:val="16"/>
          <w:szCs w:val="16"/>
          <w:lang w:val="en-US"/>
        </w:rPr>
        <w:t xml:space="preserve"> Security (User SL)</w:t>
      </w:r>
    </w:p>
    <w:p w14:paraId="3D7721E1" w14:textId="77777777" w:rsidR="008F0D89" w:rsidRPr="004851C8" w:rsidRDefault="008F0D89" w:rsidP="008F0D89">
      <w:pPr>
        <w:pStyle w:val="ProductList-Body"/>
        <w:rPr>
          <w:rFonts w:asciiTheme="majorHAnsi" w:hAnsiTheme="majorHAnsi"/>
          <w:sz w:val="16"/>
          <w:szCs w:val="16"/>
          <w:lang w:val="en-US"/>
        </w:rPr>
      </w:pPr>
      <w:r w:rsidRPr="004851C8">
        <w:rPr>
          <w:rFonts w:asciiTheme="majorHAnsi" w:hAnsiTheme="majorHAnsi"/>
          <w:sz w:val="16"/>
          <w:szCs w:val="16"/>
          <w:lang w:val="en-US"/>
        </w:rPr>
        <w:t>Cloud App Security K (User SL)</w:t>
      </w:r>
    </w:p>
    <w:p w14:paraId="385A225F" w14:textId="77777777" w:rsidR="008F0D89" w:rsidRPr="005920C4" w:rsidRDefault="00AC04F9" w:rsidP="008F0D89">
      <w:pPr>
        <w:pStyle w:val="ProductList-Body"/>
        <w:shd w:val="clear" w:color="auto" w:fill="A6A6A6" w:themeFill="background1" w:themeFillShade="A6"/>
        <w:spacing w:before="120" w:after="240"/>
        <w:jc w:val="right"/>
        <w:rPr>
          <w:sz w:val="16"/>
          <w:szCs w:val="16"/>
          <w:lang w:val="en-US"/>
        </w:rPr>
      </w:pPr>
      <w:hyperlink w:anchor="TableofContents" w:history="1">
        <w:r w:rsidR="008F0D89">
          <w:rPr>
            <w:rStyle w:val="Hyperlink"/>
            <w:sz w:val="16"/>
            <w:szCs w:val="16"/>
          </w:rPr>
          <w:t>Оглавление</w:t>
        </w:r>
      </w:hyperlink>
      <w:r w:rsidR="008F0D89" w:rsidRPr="005920C4">
        <w:rPr>
          <w:sz w:val="16"/>
          <w:szCs w:val="16"/>
          <w:lang w:val="en-US"/>
        </w:rPr>
        <w:t xml:space="preserve"> / </w:t>
      </w:r>
      <w:hyperlink w:anchor="GeneralTerms" w:history="1">
        <w:r w:rsidR="008F0D89">
          <w:rPr>
            <w:rStyle w:val="Hyperlink"/>
            <w:sz w:val="16"/>
            <w:szCs w:val="16"/>
          </w:rPr>
          <w:t>Общие</w:t>
        </w:r>
        <w:r w:rsidR="008F0D89" w:rsidRPr="005920C4">
          <w:rPr>
            <w:rStyle w:val="Hyperlink"/>
            <w:sz w:val="16"/>
            <w:szCs w:val="16"/>
            <w:lang w:val="en-US"/>
          </w:rPr>
          <w:t xml:space="preserve"> </w:t>
        </w:r>
        <w:r w:rsidR="008F0D89">
          <w:rPr>
            <w:rStyle w:val="Hyperlink"/>
            <w:sz w:val="16"/>
            <w:szCs w:val="16"/>
          </w:rPr>
          <w:t>условия</w:t>
        </w:r>
      </w:hyperlink>
    </w:p>
    <w:p w14:paraId="42D80128" w14:textId="00EA92C0" w:rsidR="008070AF" w:rsidRPr="005920C4" w:rsidRDefault="008070AF" w:rsidP="00BE3DB5">
      <w:pPr>
        <w:pStyle w:val="ProductList-OfferingGroupHeading"/>
      </w:pPr>
      <w:bookmarkStart w:id="83" w:name="_Toc459903595"/>
      <w:r>
        <w:t>Enterprise</w:t>
      </w:r>
      <w:r w:rsidRPr="005920C4">
        <w:t xml:space="preserve"> </w:t>
      </w:r>
      <w:r>
        <w:t>Mobility</w:t>
      </w:r>
      <w:r w:rsidRPr="005920C4">
        <w:t xml:space="preserve"> </w:t>
      </w:r>
      <w:r>
        <w:t>S</w:t>
      </w:r>
      <w:r w:rsidR="005F566A">
        <w:t>uite</w:t>
      </w:r>
      <w:bookmarkEnd w:id="83"/>
    </w:p>
    <w:p w14:paraId="73B137D7" w14:textId="77777777" w:rsidR="008070AF" w:rsidRPr="00690C65" w:rsidRDefault="008070AF" w:rsidP="008070AF">
      <w:pPr>
        <w:pStyle w:val="ProductList-Body"/>
        <w:tabs>
          <w:tab w:val="clear" w:pos="158"/>
          <w:tab w:val="left" w:pos="360"/>
        </w:tabs>
      </w:pPr>
      <w:r>
        <w:rPr>
          <w:b/>
          <w:color w:val="00188F"/>
        </w:rPr>
        <w:t>Уведомления</w:t>
      </w:r>
    </w:p>
    <w:p w14:paraId="70B82AEA" w14:textId="540F6ED3" w:rsidR="008070AF" w:rsidRPr="00690C65" w:rsidRDefault="008070AF" w:rsidP="008070AF">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64533DEE" w14:textId="77777777" w:rsidR="008070AF" w:rsidRPr="00690C65" w:rsidRDefault="008070AF" w:rsidP="008070AF">
      <w:pPr>
        <w:pStyle w:val="ProductList-Body"/>
      </w:pPr>
    </w:p>
    <w:p w14:paraId="0EB4CA5A" w14:textId="77777777" w:rsidR="005920C4" w:rsidRPr="00903BB7" w:rsidRDefault="005920C4" w:rsidP="005920C4">
      <w:pPr>
        <w:pStyle w:val="ProductList-Body"/>
        <w:tabs>
          <w:tab w:val="clear" w:pos="158"/>
          <w:tab w:val="left" w:pos="180"/>
        </w:tabs>
      </w:pPr>
      <w:r>
        <w:rPr>
          <w:b/>
          <w:color w:val="00188F"/>
        </w:rPr>
        <w:t>Наборы подписных лицензий</w:t>
      </w:r>
    </w:p>
    <w:p w14:paraId="48C3A2E1" w14:textId="77777777" w:rsidR="005920C4" w:rsidRPr="00903BB7" w:rsidRDefault="005920C4" w:rsidP="005920C4">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описание других Подписных лицензий, которые соответствуют требованиям к Azure Active Directory Premium (P1 и P2), управлению правами Azure и Microsoft Intune.</w:t>
      </w:r>
    </w:p>
    <w:p w14:paraId="1E0A2C1F" w14:textId="77777777" w:rsidR="00706672" w:rsidRPr="00690C65" w:rsidRDefault="00706672" w:rsidP="008070AF">
      <w:pPr>
        <w:pStyle w:val="ProductList-Body"/>
      </w:pPr>
    </w:p>
    <w:p w14:paraId="1D87E99A" w14:textId="1640796F" w:rsidR="00122096" w:rsidRPr="00690C65" w:rsidRDefault="00122096" w:rsidP="00BE3DB5">
      <w:pPr>
        <w:pStyle w:val="ProductList-Offering2Heading"/>
      </w:pPr>
      <w:r w:rsidRPr="007D64E5">
        <w:rPr>
          <w:lang w:val="ru-RU"/>
        </w:rPr>
        <w:tab/>
      </w:r>
      <w:bookmarkStart w:id="84" w:name="_Toc459903596"/>
      <w:r>
        <w:t xml:space="preserve">Azure Active Directory </w:t>
      </w:r>
      <w:r w:rsidRPr="00BE3DB5">
        <w:t>Basic</w:t>
      </w:r>
      <w:bookmarkEnd w:id="84"/>
    </w:p>
    <w:p w14:paraId="02198334" w14:textId="77777777" w:rsidR="00122096" w:rsidRPr="00690C65" w:rsidRDefault="00122096" w:rsidP="00122096">
      <w:pPr>
        <w:pStyle w:val="ProductList-Body"/>
      </w:pPr>
      <w:r>
        <w:t>Клиент</w:t>
      </w:r>
      <w:r w:rsidRPr="007D64E5">
        <w:rPr>
          <w:lang w:val="en-US"/>
        </w:rPr>
        <w:t xml:space="preserve"> </w:t>
      </w:r>
      <w:r>
        <w:t>с</w:t>
      </w:r>
      <w:r w:rsidRPr="007D64E5">
        <w:rPr>
          <w:lang w:val="en-US"/>
        </w:rPr>
        <w:t xml:space="preserve"> </w:t>
      </w:r>
      <w:r>
        <w:t>помощью</w:t>
      </w:r>
      <w:r w:rsidRPr="007D64E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14:paraId="27CB1598" w14:textId="77777777" w:rsidR="00122096" w:rsidRPr="005920C4" w:rsidRDefault="00AC04F9" w:rsidP="00122096">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0CBEF750" w14:textId="77777777" w:rsidR="00706672" w:rsidRPr="005920C4" w:rsidRDefault="00706672" w:rsidP="00BE3DB5">
      <w:pPr>
        <w:pStyle w:val="ProductList-Offering2Heading"/>
      </w:pPr>
      <w:r w:rsidRPr="005920C4">
        <w:tab/>
      </w:r>
      <w:bookmarkStart w:id="85" w:name="_Toc459903597"/>
      <w:r>
        <w:t>Azure</w:t>
      </w:r>
      <w:r w:rsidRPr="005920C4">
        <w:t xml:space="preserve"> </w:t>
      </w:r>
      <w:r>
        <w:t>Active</w:t>
      </w:r>
      <w:r w:rsidRPr="005920C4">
        <w:t xml:space="preserve"> </w:t>
      </w:r>
      <w:r>
        <w:t>Directory</w:t>
      </w:r>
      <w:r w:rsidRPr="005920C4">
        <w:t xml:space="preserve"> </w:t>
      </w:r>
      <w:r>
        <w:t>Premium</w:t>
      </w:r>
      <w:bookmarkEnd w:id="85"/>
    </w:p>
    <w:p w14:paraId="25E7633A" w14:textId="77777777" w:rsidR="005920C4" w:rsidRPr="00903BB7" w:rsidRDefault="005920C4" w:rsidP="005920C4">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Forefront Identity Manager, которое прилагается к Подписной лицензии «на пользователя» на Microsoft Azure Active Directory Premium (P1 и P2).</w:t>
      </w:r>
    </w:p>
    <w:p w14:paraId="64C39BF5" w14:textId="77777777" w:rsidR="00706672" w:rsidRPr="005920C4" w:rsidRDefault="00AC04F9" w:rsidP="00706672">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1438111D" w14:textId="109DC767" w:rsidR="00A30EE5" w:rsidRPr="005920C4" w:rsidRDefault="00A30EE5" w:rsidP="005920C4">
      <w:pPr>
        <w:pStyle w:val="ProductList-Offering2Heading"/>
        <w:keepNext/>
        <w:outlineLvl w:val="2"/>
      </w:pPr>
      <w:bookmarkStart w:id="86" w:name="AzureRightsManagementPremium"/>
      <w:r w:rsidRPr="005920C4">
        <w:lastRenderedPageBreak/>
        <w:tab/>
      </w:r>
      <w:bookmarkStart w:id="87" w:name="AzureRightsManagement"/>
      <w:bookmarkStart w:id="88" w:name="_Toc437590234"/>
      <w:bookmarkStart w:id="89" w:name="_Toc435790940"/>
      <w:bookmarkStart w:id="90" w:name="_Toc459903598"/>
      <w:r>
        <w:t>Azure</w:t>
      </w:r>
      <w:bookmarkEnd w:id="87"/>
      <w:bookmarkEnd w:id="88"/>
      <w:bookmarkEnd w:id="89"/>
      <w:r w:rsidR="00E23912" w:rsidRPr="005920C4">
        <w:t xml:space="preserve"> </w:t>
      </w:r>
      <w:r w:rsidR="00E23912">
        <w:t>Rights</w:t>
      </w:r>
      <w:r w:rsidR="00E23912" w:rsidRPr="005920C4">
        <w:t xml:space="preserve"> </w:t>
      </w:r>
      <w:r w:rsidR="00E23912">
        <w:t>Management</w:t>
      </w:r>
      <w:r w:rsidR="00E23912" w:rsidRPr="005920C4">
        <w:t xml:space="preserve"> </w:t>
      </w:r>
      <w:r w:rsidR="00E23912">
        <w:t>Premium</w:t>
      </w:r>
      <w:bookmarkEnd w:id="90"/>
    </w:p>
    <w:bookmarkEnd w:id="86"/>
    <w:p w14:paraId="45F54B4B" w14:textId="77777777" w:rsidR="00A30EE5" w:rsidRPr="003C69A1" w:rsidRDefault="00A30EE5" w:rsidP="005920C4">
      <w:pPr>
        <w:pStyle w:val="ProductList-Body"/>
        <w:keepNext/>
        <w:tabs>
          <w:tab w:val="clear" w:pos="158"/>
          <w:tab w:val="left" w:pos="360"/>
        </w:tabs>
      </w:pPr>
      <w:r>
        <w:rPr>
          <w:b/>
          <w:color w:val="00188F"/>
        </w:rPr>
        <w:t>Уведомления</w:t>
      </w:r>
    </w:p>
    <w:p w14:paraId="6E565A34" w14:textId="77777777" w:rsidR="00A30EE5" w:rsidRPr="003C69A1" w:rsidRDefault="00A30EE5" w:rsidP="00A30EE5">
      <w:pPr>
        <w:pStyle w:val="ProductList-Body"/>
      </w:pPr>
      <w:r>
        <w:t xml:space="preserve">Применяются Уведомления для Карт Bing, указанные во </w:t>
      </w:r>
      <w:hyperlink w:anchor="Attachment1" w:history="1">
        <w:r>
          <w:rPr>
            <w:rStyle w:val="Hyperlink"/>
          </w:rPr>
          <w:t>Вложении 1</w:t>
        </w:r>
      </w:hyperlink>
      <w:r>
        <w:t>.</w:t>
      </w:r>
    </w:p>
    <w:p w14:paraId="01CF748E" w14:textId="77777777" w:rsidR="00A30EE5" w:rsidRPr="003C69A1" w:rsidRDefault="00A30EE5" w:rsidP="00A30EE5">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2FD857C4" w14:textId="18345730" w:rsidR="008070AF" w:rsidRPr="00690C65" w:rsidRDefault="00AC04F9"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32C8B0C2" w14:textId="4CE43445" w:rsidR="00D44190" w:rsidRPr="007D64E5" w:rsidRDefault="00D44190" w:rsidP="00BE3DB5">
      <w:pPr>
        <w:pStyle w:val="ProductList-Offering2Heading"/>
        <w:rPr>
          <w:lang w:val="ru-RU"/>
        </w:rPr>
      </w:pPr>
      <w:bookmarkStart w:id="91" w:name="_Toc388464308"/>
      <w:bookmarkEnd w:id="91"/>
      <w:r w:rsidRPr="007D64E5">
        <w:rPr>
          <w:lang w:val="ru-RU"/>
        </w:rPr>
        <w:tab/>
      </w:r>
      <w:bookmarkStart w:id="92" w:name="_Toc459903599"/>
      <w:r>
        <w:t>Azure</w:t>
      </w:r>
      <w:r w:rsidRPr="007D64E5">
        <w:rPr>
          <w:lang w:val="ru-RU"/>
        </w:rPr>
        <w:t xml:space="preserve"> </w:t>
      </w:r>
      <w:r>
        <w:t>RemoteApp</w:t>
      </w:r>
      <w:bookmarkEnd w:id="92"/>
    </w:p>
    <w:p w14:paraId="5831C3F6" w14:textId="77777777" w:rsidR="00D44190" w:rsidRPr="00690C65" w:rsidRDefault="00AC04F9"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E75D4B4" w14:textId="08854B80" w:rsidR="007D64E5" w:rsidRPr="005920C4" w:rsidRDefault="007D64E5" w:rsidP="007D64E5">
      <w:pPr>
        <w:pStyle w:val="ProductList-Offering2Heading"/>
        <w:outlineLvl w:val="2"/>
      </w:pPr>
      <w:r w:rsidRPr="007D64E5">
        <w:rPr>
          <w:lang w:val="ru-RU"/>
        </w:rPr>
        <w:tab/>
      </w:r>
      <w:bookmarkStart w:id="93" w:name="_Toc435790942"/>
      <w:bookmarkStart w:id="94" w:name="_Toc459903600"/>
      <w:r>
        <w:t>Microsoft</w:t>
      </w:r>
      <w:r w:rsidRPr="005920C4">
        <w:t xml:space="preserve"> </w:t>
      </w:r>
      <w:r>
        <w:t>MultiFactor</w:t>
      </w:r>
      <w:r w:rsidRPr="005920C4">
        <w:t xml:space="preserve"> </w:t>
      </w:r>
      <w:r>
        <w:t>Authentication</w:t>
      </w:r>
      <w:bookmarkEnd w:id="93"/>
      <w:bookmarkEnd w:id="94"/>
    </w:p>
    <w:p w14:paraId="596DB98F" w14:textId="77777777" w:rsidR="007D64E5" w:rsidRPr="005920C4" w:rsidRDefault="00AC04F9" w:rsidP="007D64E5">
      <w:pPr>
        <w:pStyle w:val="ProductList-Body"/>
        <w:shd w:val="clear" w:color="auto" w:fill="A6A6A6" w:themeFill="background1" w:themeFillShade="A6"/>
        <w:spacing w:before="120" w:after="240"/>
        <w:jc w:val="right"/>
        <w:rPr>
          <w:lang w:val="en-US"/>
        </w:rPr>
      </w:pPr>
      <w:hyperlink w:anchor="TableofContents" w:history="1">
        <w:r w:rsidR="007D64E5">
          <w:rPr>
            <w:rStyle w:val="Hyperlink"/>
            <w:sz w:val="16"/>
            <w:szCs w:val="16"/>
          </w:rPr>
          <w:t>Оглавление</w:t>
        </w:r>
      </w:hyperlink>
      <w:r w:rsidR="007D64E5" w:rsidRPr="005920C4">
        <w:rPr>
          <w:sz w:val="16"/>
          <w:szCs w:val="16"/>
          <w:lang w:val="en-US"/>
        </w:rPr>
        <w:t xml:space="preserve"> / </w:t>
      </w:r>
      <w:hyperlink w:anchor="GeneralTerms" w:history="1">
        <w:r w:rsidR="007D64E5">
          <w:rPr>
            <w:rStyle w:val="Hyperlink"/>
            <w:sz w:val="16"/>
            <w:szCs w:val="16"/>
          </w:rPr>
          <w:t>Общие</w:t>
        </w:r>
        <w:r w:rsidR="007D64E5" w:rsidRPr="005920C4">
          <w:rPr>
            <w:rStyle w:val="Hyperlink"/>
            <w:sz w:val="16"/>
            <w:szCs w:val="16"/>
            <w:lang w:val="en-US"/>
          </w:rPr>
          <w:t xml:space="preserve"> </w:t>
        </w:r>
        <w:r w:rsidR="007D64E5">
          <w:rPr>
            <w:rStyle w:val="Hyperlink"/>
            <w:sz w:val="16"/>
            <w:szCs w:val="16"/>
          </w:rPr>
          <w:t>условия</w:t>
        </w:r>
      </w:hyperlink>
    </w:p>
    <w:p w14:paraId="3B475C93" w14:textId="77777777" w:rsidR="00A30EE5" w:rsidRPr="005920C4" w:rsidRDefault="00A30EE5" w:rsidP="00A30EE5">
      <w:pPr>
        <w:pStyle w:val="ProductList-Offering1Heading"/>
        <w:outlineLvl w:val="2"/>
      </w:pPr>
      <w:bookmarkStart w:id="95" w:name="_Toc437590237"/>
      <w:bookmarkStart w:id="96" w:name="_Toc435790943"/>
      <w:bookmarkStart w:id="97" w:name="_Toc459903601"/>
      <w:r w:rsidRPr="008F7026">
        <w:t>Microsoft</w:t>
      </w:r>
      <w:r w:rsidRPr="005920C4">
        <w:t xml:space="preserve"> </w:t>
      </w:r>
      <w:r w:rsidRPr="008F7026">
        <w:t>Intune</w:t>
      </w:r>
      <w:bookmarkEnd w:id="95"/>
      <w:bookmarkEnd w:id="96"/>
      <w:bookmarkEnd w:id="97"/>
    </w:p>
    <w:p w14:paraId="3BB746CC" w14:textId="77777777" w:rsidR="00A30EE5" w:rsidRPr="005920C4" w:rsidRDefault="00A30EE5" w:rsidP="00A30EE5">
      <w:pPr>
        <w:pStyle w:val="ProductList-Body"/>
        <w:rPr>
          <w:rFonts w:asciiTheme="majorHAnsi" w:hAnsiTheme="majorHAnsi"/>
          <w:sz w:val="16"/>
          <w:szCs w:val="16"/>
          <w:lang w:val="en-US"/>
        </w:rPr>
        <w:sectPr w:rsidR="00A30EE5" w:rsidRPr="005920C4" w:rsidSect="00A30EE5">
          <w:footerReference w:type="default" r:id="rId35"/>
          <w:footerReference w:type="first" r:id="rId36"/>
          <w:pgSz w:w="12240" w:h="15840"/>
          <w:pgMar w:top="1440" w:right="720" w:bottom="1440" w:left="720" w:header="720" w:footer="720" w:gutter="0"/>
          <w:cols w:space="720"/>
          <w:titlePg/>
          <w:docGrid w:linePitch="360"/>
        </w:sectPr>
      </w:pPr>
    </w:p>
    <w:p w14:paraId="0123E052" w14:textId="77777777" w:rsidR="00A30EE5" w:rsidRPr="005920C4" w:rsidRDefault="00A30EE5" w:rsidP="00A30EE5">
      <w:pPr>
        <w:pStyle w:val="ProductList-Body"/>
        <w:rPr>
          <w:sz w:val="16"/>
          <w:szCs w:val="16"/>
          <w:lang w:val="en-US"/>
        </w:rPr>
      </w:pPr>
      <w:r w:rsidRPr="000A3604">
        <w:rPr>
          <w:rFonts w:asciiTheme="majorHAnsi" w:hAnsiTheme="majorHAnsi"/>
          <w:sz w:val="16"/>
          <w:szCs w:val="16"/>
          <w:lang w:val="en-US"/>
        </w:rPr>
        <w:t>Microsoft</w:t>
      </w:r>
      <w:r w:rsidRPr="005920C4">
        <w:rPr>
          <w:rFonts w:asciiTheme="majorHAnsi" w:hAnsiTheme="majorHAnsi"/>
          <w:sz w:val="16"/>
          <w:szCs w:val="16"/>
          <w:lang w:val="en-US"/>
        </w:rPr>
        <w:t xml:space="preserve"> </w:t>
      </w:r>
      <w:r w:rsidRPr="000A3604">
        <w:rPr>
          <w:rFonts w:asciiTheme="majorHAnsi" w:hAnsiTheme="majorHAnsi"/>
          <w:sz w:val="16"/>
          <w:szCs w:val="16"/>
          <w:lang w:val="en-US"/>
        </w:rPr>
        <w:t>Intune</w:t>
      </w:r>
      <w:r w:rsidRPr="005920C4">
        <w:rPr>
          <w:rFonts w:asciiTheme="majorHAnsi" w:hAnsiTheme="majorHAnsi"/>
          <w:sz w:val="16"/>
          <w:szCs w:val="16"/>
          <w:lang w:val="en-US"/>
        </w:rPr>
        <w:t xml:space="preserve"> («</w:t>
      </w:r>
      <w:r w:rsidRPr="000A3604">
        <w:rPr>
          <w:rFonts w:asciiTheme="majorHAnsi" w:hAnsiTheme="majorHAnsi"/>
          <w:sz w:val="16"/>
          <w:szCs w:val="16"/>
        </w:rPr>
        <w:t>на</w:t>
      </w:r>
      <w:r w:rsidRPr="005920C4">
        <w:rPr>
          <w:rFonts w:asciiTheme="majorHAnsi" w:hAnsiTheme="majorHAnsi"/>
          <w:sz w:val="16"/>
          <w:szCs w:val="16"/>
          <w:lang w:val="en-US"/>
        </w:rPr>
        <w:t xml:space="preserve"> </w:t>
      </w:r>
      <w:r w:rsidRPr="000A3604">
        <w:rPr>
          <w:rFonts w:asciiTheme="majorHAnsi" w:hAnsiTheme="majorHAnsi"/>
          <w:sz w:val="16"/>
          <w:szCs w:val="16"/>
        </w:rPr>
        <w:t>пользователя</w:t>
      </w:r>
      <w:r w:rsidRPr="005920C4">
        <w:rPr>
          <w:rFonts w:asciiTheme="majorHAnsi" w:hAnsiTheme="majorHAnsi"/>
          <w:sz w:val="16"/>
          <w:szCs w:val="16"/>
          <w:lang w:val="en-US"/>
        </w:rPr>
        <w:t>»)</w:t>
      </w:r>
    </w:p>
    <w:p w14:paraId="586165F5" w14:textId="77777777" w:rsidR="00A30EE5" w:rsidRPr="000A3604" w:rsidRDefault="00A30EE5" w:rsidP="00A30EE5">
      <w:pPr>
        <w:pStyle w:val="ProductList-Body"/>
        <w:rPr>
          <w:sz w:val="16"/>
          <w:szCs w:val="16"/>
          <w:lang w:val="en-US"/>
        </w:rPr>
      </w:pPr>
      <w:r w:rsidRPr="000A3604">
        <w:rPr>
          <w:rFonts w:asciiTheme="majorHAnsi" w:hAnsiTheme="majorHAnsi"/>
          <w:sz w:val="16"/>
          <w:szCs w:val="16"/>
          <w:lang w:val="en-US"/>
        </w:rPr>
        <w:t xml:space="preserve">Microsoft Intune Add-on </w:t>
      </w:r>
      <w:r w:rsidRPr="000A3604">
        <w:rPr>
          <w:rFonts w:asciiTheme="majorHAnsi" w:hAnsiTheme="majorHAnsi"/>
          <w:sz w:val="16"/>
          <w:szCs w:val="16"/>
        </w:rPr>
        <w:t>для</w:t>
      </w:r>
      <w:r w:rsidRPr="000A3604">
        <w:rPr>
          <w:rFonts w:asciiTheme="majorHAnsi" w:hAnsiTheme="majorHAnsi"/>
          <w:sz w:val="16"/>
          <w:szCs w:val="16"/>
          <w:lang w:val="en-US"/>
        </w:rPr>
        <w:t xml:space="preserve"> System Center Configuration</w:t>
      </w:r>
    </w:p>
    <w:p w14:paraId="2B913C60" w14:textId="77777777" w:rsidR="00A30EE5" w:rsidRPr="000A3604" w:rsidRDefault="00A30EE5" w:rsidP="00A30EE5">
      <w:pPr>
        <w:pStyle w:val="ProductList-Body"/>
        <w:rPr>
          <w:rFonts w:asciiTheme="majorHAnsi" w:hAnsiTheme="majorHAnsi"/>
          <w:sz w:val="16"/>
          <w:szCs w:val="16"/>
          <w:lang w:val="en-US"/>
        </w:rPr>
        <w:sectPr w:rsidR="00A30EE5" w:rsidRPr="000A3604" w:rsidSect="00D73EC5">
          <w:type w:val="continuous"/>
          <w:pgSz w:w="12240" w:h="15840"/>
          <w:pgMar w:top="1440" w:right="720" w:bottom="1440" w:left="720" w:header="720" w:footer="720" w:gutter="0"/>
          <w:cols w:num="2" w:space="720"/>
          <w:titlePg/>
          <w:docGrid w:linePitch="360"/>
        </w:sectPr>
      </w:pPr>
      <w:r w:rsidRPr="000A3604">
        <w:rPr>
          <w:rFonts w:asciiTheme="majorHAnsi" w:hAnsiTheme="majorHAnsi"/>
          <w:sz w:val="16"/>
          <w:szCs w:val="16"/>
        </w:rPr>
        <w:t>Надстройка</w:t>
      </w:r>
      <w:r w:rsidRPr="000A3604">
        <w:rPr>
          <w:rFonts w:asciiTheme="majorHAnsi" w:hAnsiTheme="majorHAnsi"/>
          <w:sz w:val="16"/>
          <w:szCs w:val="16"/>
          <w:lang w:val="en-US"/>
        </w:rPr>
        <w:t xml:space="preserve"> Windows Intune </w:t>
      </w:r>
      <w:r w:rsidRPr="000A3604">
        <w:rPr>
          <w:rFonts w:asciiTheme="majorHAnsi" w:hAnsiTheme="majorHAnsi"/>
          <w:sz w:val="16"/>
          <w:szCs w:val="16"/>
        </w:rPr>
        <w:t>для</w:t>
      </w:r>
      <w:r w:rsidRPr="000A3604">
        <w:rPr>
          <w:rFonts w:asciiTheme="majorHAnsi" w:hAnsiTheme="majorHAnsi"/>
          <w:sz w:val="16"/>
          <w:szCs w:val="16"/>
          <w:lang w:val="en-US"/>
        </w:rPr>
        <w:t xml:space="preserve"> System Center Configuration Manager </w:t>
      </w:r>
      <w:r w:rsidRPr="000A3604">
        <w:rPr>
          <w:rFonts w:asciiTheme="majorHAnsi" w:hAnsiTheme="majorHAnsi"/>
          <w:sz w:val="16"/>
          <w:szCs w:val="16"/>
        </w:rPr>
        <w:t>и</w:t>
      </w:r>
      <w:r w:rsidRPr="000A3604">
        <w:rPr>
          <w:rFonts w:asciiTheme="majorHAnsi" w:hAnsiTheme="majorHAnsi"/>
          <w:sz w:val="16"/>
          <w:szCs w:val="16"/>
          <w:lang w:val="en-US"/>
        </w:rPr>
        <w:t xml:space="preserve"> System Center EndPoint Protection («</w:t>
      </w:r>
      <w:r w:rsidRPr="000A3604">
        <w:rPr>
          <w:rFonts w:asciiTheme="majorHAnsi" w:hAnsiTheme="majorHAnsi"/>
          <w:sz w:val="16"/>
          <w:szCs w:val="16"/>
        </w:rPr>
        <w:t>на</w:t>
      </w:r>
      <w:r w:rsidRPr="000A3604">
        <w:rPr>
          <w:rFonts w:asciiTheme="majorHAnsi" w:hAnsiTheme="majorHAnsi"/>
          <w:sz w:val="16"/>
          <w:szCs w:val="16"/>
          <w:lang w:val="en-US"/>
        </w:rPr>
        <w:t xml:space="preserve"> </w:t>
      </w:r>
      <w:r w:rsidRPr="000A3604">
        <w:rPr>
          <w:rFonts w:asciiTheme="majorHAnsi" w:hAnsiTheme="majorHAnsi"/>
          <w:sz w:val="16"/>
          <w:szCs w:val="16"/>
        </w:rPr>
        <w:t>пользователя</w:t>
      </w:r>
      <w:r w:rsidRPr="000A3604">
        <w:rPr>
          <w:rFonts w:asciiTheme="majorHAnsi" w:hAnsiTheme="majorHAnsi"/>
          <w:sz w:val="16"/>
          <w:szCs w:val="16"/>
          <w:lang w:val="en-US"/>
        </w:rPr>
        <w:t>»)</w:t>
      </w:r>
      <w:r w:rsidRPr="000A3604">
        <w:rPr>
          <w:rFonts w:asciiTheme="majorHAnsi" w:hAnsiTheme="majorHAnsi"/>
          <w:sz w:val="16"/>
          <w:szCs w:val="16"/>
          <w:lang w:val="en-US"/>
        </w:rPr>
        <w:br/>
        <w:t>(«Microsoft Intune Add-On»)</w:t>
      </w:r>
    </w:p>
    <w:p w14:paraId="7DC6020B" w14:textId="77777777" w:rsidR="00A30EE5" w:rsidRPr="0090652C" w:rsidRDefault="00A30EE5" w:rsidP="00A30EE5">
      <w:pPr>
        <w:pStyle w:val="ProductList-Body"/>
        <w:pBdr>
          <w:top w:val="single" w:sz="4" w:space="1" w:color="BFBFBF" w:themeColor="background1" w:themeShade="BF"/>
        </w:pBdr>
        <w:rPr>
          <w:sz w:val="8"/>
          <w:szCs w:val="8"/>
          <w:lang w:val="en-US"/>
        </w:rPr>
      </w:pPr>
    </w:p>
    <w:p w14:paraId="304951AA" w14:textId="77777777" w:rsidR="00A30EE5" w:rsidRPr="003C69A1" w:rsidRDefault="00A30EE5" w:rsidP="00A30EE5">
      <w:pPr>
        <w:pStyle w:val="ProductList-Body"/>
        <w:tabs>
          <w:tab w:val="clear" w:pos="158"/>
          <w:tab w:val="left" w:pos="360"/>
        </w:tabs>
      </w:pPr>
      <w:r>
        <w:rPr>
          <w:b/>
          <w:color w:val="00188F"/>
        </w:rPr>
        <w:t>Уведомления</w:t>
      </w:r>
    </w:p>
    <w:p w14:paraId="07CEAF5E" w14:textId="77777777" w:rsidR="00A30EE5" w:rsidRPr="003C69A1" w:rsidRDefault="00A30EE5" w:rsidP="00A30EE5">
      <w:pPr>
        <w:pStyle w:val="ProductList-Body"/>
        <w:tabs>
          <w:tab w:val="clear" w:pos="158"/>
          <w:tab w:val="left" w:pos="180"/>
        </w:tabs>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50844EF1" w14:textId="77777777" w:rsidR="002838AA" w:rsidRDefault="002838AA" w:rsidP="0071212E">
      <w:pPr>
        <w:pStyle w:val="ProductList-Body"/>
        <w:keepNext/>
        <w:tabs>
          <w:tab w:val="clear" w:pos="158"/>
          <w:tab w:val="left" w:pos="180"/>
        </w:tabs>
        <w:rPr>
          <w:b/>
          <w:color w:val="00188F"/>
        </w:rPr>
      </w:pPr>
    </w:p>
    <w:p w14:paraId="7AD58DF7" w14:textId="22487384" w:rsidR="00EF78B8" w:rsidRPr="00690C65" w:rsidRDefault="00EF78B8" w:rsidP="0071212E">
      <w:pPr>
        <w:pStyle w:val="ProductList-Body"/>
        <w:keepNext/>
        <w:tabs>
          <w:tab w:val="clear" w:pos="158"/>
          <w:tab w:val="left" w:pos="180"/>
        </w:tabs>
      </w:pPr>
      <w:r>
        <w:rPr>
          <w:b/>
          <w:color w:val="00188F"/>
        </w:rPr>
        <w:t>Управление устройствами</w:t>
      </w:r>
    </w:p>
    <w:p w14:paraId="6DB43031" w14:textId="6B686BDB" w:rsidR="00EF78B8" w:rsidRPr="00690C65" w:rsidRDefault="00EF78B8" w:rsidP="00EF78B8">
      <w:pPr>
        <w:pStyle w:val="ProductList-Body"/>
        <w:tabs>
          <w:tab w:val="clear" w:pos="158"/>
          <w:tab w:val="left" w:pos="180"/>
        </w:tabs>
      </w:pPr>
      <w:r>
        <w:t>Конечный пользователь, которому Клиент назначает Подписную лицензию «на пользователя», может получить доступ и использовать Веб-службу и связанное с ней программное обеспечение (в том числе программное обеспечение System Center) с целью управления максимум пятью устройствами.</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Add-on SL для хранения</w:t>
      </w:r>
    </w:p>
    <w:p w14:paraId="680DD99D" w14:textId="77777777" w:rsidR="008070AF" w:rsidRPr="00690C65" w:rsidRDefault="008070AF" w:rsidP="008070AF">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76625CC2" w14:textId="77777777" w:rsidR="008070AF" w:rsidRPr="00690C65" w:rsidRDefault="008070AF" w:rsidP="008070AF">
      <w:pPr>
        <w:pStyle w:val="ProductList-Body"/>
        <w:tabs>
          <w:tab w:val="clear" w:pos="158"/>
          <w:tab w:val="left" w:pos="180"/>
        </w:tabs>
      </w:pPr>
    </w:p>
    <w:p w14:paraId="4ED3E821" w14:textId="77777777" w:rsidR="00F208ED" w:rsidRPr="00A8327A" w:rsidRDefault="00F208ED" w:rsidP="00F208ED">
      <w:pPr>
        <w:pStyle w:val="ProductList-Body"/>
        <w:tabs>
          <w:tab w:val="clear" w:pos="158"/>
          <w:tab w:val="left" w:pos="180"/>
        </w:tabs>
        <w:rPr>
          <w:b/>
          <w:color w:val="00188F"/>
        </w:rPr>
      </w:pPr>
      <w:r>
        <w:rPr>
          <w:b/>
          <w:color w:val="00188F"/>
        </w:rPr>
        <w:t>Компоненты программного обеспечения Windows в программном обеспечении System Center</w:t>
      </w:r>
    </w:p>
    <w:p w14:paraId="327D110E" w14:textId="77777777" w:rsidR="00F208ED" w:rsidRPr="00A8327A" w:rsidRDefault="00F208ED" w:rsidP="00F208ED">
      <w:pPr>
        <w:pStyle w:val="ProductList-Body"/>
        <w:tabs>
          <w:tab w:val="clear" w:pos="158"/>
          <w:tab w:val="left" w:pos="180"/>
        </w:tabs>
      </w:pPr>
      <w:r>
        <w:t xml:space="preserve">Программное обеспечение System Center включает один или более следующих Компонентов программного обеспечения Windows. Платформа Microsoft.NET Framework, компоненты доступа к данным MDAC, программное обеспечение Powershell и определенные библиотеки DLL, связанные с технологиями сборки Microsoft, Windows Identity Foundation, библиотекой Windows для JAVAScript,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Технология и измерение производительности SQL Server</w:t>
      </w:r>
    </w:p>
    <w:p w14:paraId="5EB64A19" w14:textId="77777777" w:rsidR="008070AF" w:rsidRPr="00690C65" w:rsidRDefault="008070AF" w:rsidP="008070AF">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14:paraId="41E1E483" w14:textId="77777777" w:rsidR="008070AF" w:rsidRPr="00690C65" w:rsidRDefault="00AC04F9"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172D02C" w14:textId="77777777" w:rsidR="00A30EE5" w:rsidRPr="00E23912" w:rsidRDefault="00A30EE5" w:rsidP="00AD61A6">
      <w:pPr>
        <w:pStyle w:val="ProductList-OfferingGroupHeading"/>
        <w:keepNext/>
        <w:spacing w:after="80"/>
        <w:outlineLvl w:val="1"/>
        <w:rPr>
          <w:lang w:val="ru-RU"/>
        </w:rPr>
      </w:pPr>
      <w:bookmarkStart w:id="98" w:name="_Toc437590238"/>
      <w:bookmarkStart w:id="99" w:name="_Toc435790944"/>
      <w:bookmarkStart w:id="100" w:name="_Toc459903602"/>
      <w:bookmarkStart w:id="101" w:name="MicrosoftDynamicsMarketing"/>
      <w:r w:rsidRPr="00E23912">
        <w:rPr>
          <w:lang w:val="ru-RU"/>
        </w:rPr>
        <w:t xml:space="preserve">Службы </w:t>
      </w:r>
      <w:r w:rsidRPr="008F7026">
        <w:t>Microsoft</w:t>
      </w:r>
      <w:r w:rsidRPr="00E23912">
        <w:rPr>
          <w:lang w:val="ru-RU"/>
        </w:rPr>
        <w:t xml:space="preserve"> </w:t>
      </w:r>
      <w:r w:rsidRPr="008F7026">
        <w:t>Dynamics</w:t>
      </w:r>
      <w:r w:rsidRPr="00E23912">
        <w:rPr>
          <w:lang w:val="ru-RU"/>
        </w:rPr>
        <w:t xml:space="preserve"> </w:t>
      </w:r>
      <w:r w:rsidRPr="008F7026">
        <w:t>Online</w:t>
      </w:r>
      <w:r w:rsidRPr="00E23912">
        <w:rPr>
          <w:lang w:val="ru-RU"/>
        </w:rPr>
        <w:t xml:space="preserve"> </w:t>
      </w:r>
      <w:r w:rsidRPr="008F7026">
        <w:t>Services</w:t>
      </w:r>
      <w:bookmarkEnd w:id="98"/>
      <w:bookmarkEnd w:id="99"/>
      <w:bookmarkEnd w:id="100"/>
    </w:p>
    <w:p w14:paraId="2CA8DFA8" w14:textId="77777777" w:rsidR="00A30EE5" w:rsidRPr="00E23912" w:rsidRDefault="00A30EE5" w:rsidP="00A30EE5">
      <w:pPr>
        <w:pStyle w:val="ProductList-Body"/>
        <w:tabs>
          <w:tab w:val="clear" w:pos="158"/>
          <w:tab w:val="left" w:pos="360"/>
        </w:tabs>
      </w:pPr>
      <w:r>
        <w:rPr>
          <w:b/>
          <w:color w:val="00188F"/>
        </w:rPr>
        <w:t>Уведомления</w:t>
      </w:r>
    </w:p>
    <w:p w14:paraId="6599084C" w14:textId="77777777" w:rsidR="00A30EE5" w:rsidRPr="003C69A1" w:rsidRDefault="00A30EE5" w:rsidP="00A30EE5">
      <w:pPr>
        <w:pStyle w:val="ProductList-Body"/>
      </w:pPr>
      <w:r>
        <w:t xml:space="preserve">Применяются Уведомления о Картах Bing и о Профессиональных услугах, изложенные во </w:t>
      </w:r>
      <w:hyperlink w:anchor="Attachment1" w:history="1">
        <w:r>
          <w:rPr>
            <w:rStyle w:val="Hyperlink"/>
          </w:rPr>
          <w:t>Вложении 1</w:t>
        </w:r>
      </w:hyperlink>
      <w:r>
        <w:t>.</w:t>
      </w:r>
    </w:p>
    <w:p w14:paraId="3AE02FE7" w14:textId="77777777" w:rsidR="00A30EE5" w:rsidRPr="003C69A1" w:rsidRDefault="00A30EE5" w:rsidP="00A30EE5">
      <w:pPr>
        <w:pStyle w:val="ProductList-Body"/>
      </w:pPr>
    </w:p>
    <w:p w14:paraId="459A7C72" w14:textId="77777777" w:rsidR="00A30EE5" w:rsidRPr="003C69A1" w:rsidRDefault="00A30EE5" w:rsidP="008F0D89">
      <w:pPr>
        <w:pStyle w:val="ProductList-Body"/>
        <w:keepNext/>
        <w:tabs>
          <w:tab w:val="clear" w:pos="158"/>
          <w:tab w:val="left" w:pos="180"/>
        </w:tabs>
      </w:pPr>
      <w:r>
        <w:rPr>
          <w:b/>
          <w:color w:val="00188F"/>
        </w:rPr>
        <w:lastRenderedPageBreak/>
        <w:t>Наборы подписных лицензий</w:t>
      </w:r>
    </w:p>
    <w:p w14:paraId="52A4FED9" w14:textId="77777777" w:rsidR="00A30EE5" w:rsidRPr="003C69A1" w:rsidRDefault="00A30EE5" w:rsidP="00A30EE5">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другие предложения, которые соответствуют требованиям Подписной лицензии.</w:t>
      </w:r>
    </w:p>
    <w:p w14:paraId="1ED1B814" w14:textId="77777777" w:rsidR="00A30EE5" w:rsidRPr="003C69A1" w:rsidRDefault="00A30EE5" w:rsidP="00A30EE5">
      <w:pPr>
        <w:pStyle w:val="ProductList-Body"/>
      </w:pPr>
    </w:p>
    <w:p w14:paraId="6E8FAAA9" w14:textId="6FE6538F" w:rsidR="00A30EE5" w:rsidRPr="005920C4" w:rsidRDefault="00A30EE5" w:rsidP="00A30EE5">
      <w:pPr>
        <w:pStyle w:val="ProductList-Offering2Heading"/>
        <w:outlineLvl w:val="2"/>
      </w:pPr>
      <w:r w:rsidRPr="00E23912">
        <w:rPr>
          <w:lang w:val="ru-RU"/>
        </w:rPr>
        <w:tab/>
      </w:r>
      <w:bookmarkStart w:id="102" w:name="_Toc437590239"/>
      <w:bookmarkStart w:id="103" w:name="_Toc459903603"/>
      <w:bookmarkStart w:id="104" w:name="_Toc435790945"/>
      <w:r w:rsidRPr="008F7026">
        <w:t>Microsoft</w:t>
      </w:r>
      <w:r w:rsidRPr="005920C4">
        <w:t xml:space="preserve"> </w:t>
      </w:r>
      <w:r w:rsidRPr="008F7026">
        <w:t>Dynamics</w:t>
      </w:r>
      <w:r w:rsidRPr="005920C4">
        <w:t xml:space="preserve"> </w:t>
      </w:r>
      <w:r w:rsidRPr="008F7026">
        <w:t>AX</w:t>
      </w:r>
      <w:bookmarkEnd w:id="102"/>
      <w:bookmarkEnd w:id="103"/>
    </w:p>
    <w:p w14:paraId="1892F59B" w14:textId="77777777" w:rsidR="00A30EE5" w:rsidRPr="005920C4" w:rsidRDefault="00A30EE5" w:rsidP="00A30EE5">
      <w:pPr>
        <w:pStyle w:val="ProductList-Offering1"/>
        <w:rPr>
          <w:lang w:val="en-US"/>
        </w:rPr>
        <w:sectPr w:rsidR="00A30EE5" w:rsidRPr="005920C4" w:rsidSect="00D73EC5">
          <w:type w:val="continuous"/>
          <w:pgSz w:w="12240" w:h="15840"/>
          <w:pgMar w:top="1440" w:right="720" w:bottom="1440" w:left="720" w:header="720" w:footer="720" w:gutter="0"/>
          <w:cols w:space="720"/>
          <w:titlePg/>
          <w:docGrid w:linePitch="360"/>
        </w:sectPr>
      </w:pPr>
    </w:p>
    <w:p w14:paraId="58E4F77A" w14:textId="77777777" w:rsidR="00A30EE5" w:rsidRPr="005920C4" w:rsidRDefault="00A30EE5" w:rsidP="00A30EE5">
      <w:pPr>
        <w:pStyle w:val="ProductList-Body"/>
        <w:rPr>
          <w:lang w:val="en-US"/>
        </w:rPr>
      </w:pPr>
      <w:r w:rsidRPr="008F7026">
        <w:rPr>
          <w:rFonts w:asciiTheme="majorHAnsi" w:hAnsiTheme="majorHAnsi"/>
          <w:sz w:val="16"/>
          <w:szCs w:val="16"/>
          <w:lang w:val="en-US"/>
        </w:rPr>
        <w:t>Microsoft</w:t>
      </w:r>
      <w:r w:rsidRPr="005920C4">
        <w:rPr>
          <w:rFonts w:asciiTheme="majorHAnsi" w:hAnsiTheme="majorHAnsi"/>
          <w:sz w:val="16"/>
          <w:szCs w:val="16"/>
          <w:lang w:val="en-US"/>
        </w:rPr>
        <w:t xml:space="preserve"> </w:t>
      </w:r>
      <w:r w:rsidRPr="008F7026">
        <w:rPr>
          <w:rFonts w:asciiTheme="majorHAnsi" w:hAnsiTheme="majorHAnsi"/>
          <w:sz w:val="16"/>
          <w:szCs w:val="16"/>
          <w:lang w:val="en-US"/>
        </w:rPr>
        <w:t>Dynamics</w:t>
      </w:r>
      <w:r w:rsidRPr="005920C4">
        <w:rPr>
          <w:rFonts w:asciiTheme="majorHAnsi" w:hAnsiTheme="majorHAnsi"/>
          <w:sz w:val="16"/>
          <w:szCs w:val="16"/>
          <w:lang w:val="en-US"/>
        </w:rPr>
        <w:t xml:space="preserve"> </w:t>
      </w:r>
      <w:r w:rsidRPr="008F7026">
        <w:rPr>
          <w:rFonts w:asciiTheme="majorHAnsi" w:hAnsiTheme="majorHAnsi"/>
          <w:sz w:val="16"/>
          <w:szCs w:val="16"/>
          <w:lang w:val="en-US"/>
        </w:rPr>
        <w:t>AX</w:t>
      </w:r>
      <w:r w:rsidRPr="005920C4">
        <w:rPr>
          <w:rFonts w:asciiTheme="majorHAnsi" w:hAnsiTheme="majorHAnsi"/>
          <w:sz w:val="16"/>
          <w:szCs w:val="16"/>
          <w:lang w:val="en-US"/>
        </w:rPr>
        <w:t xml:space="preserve"> </w:t>
      </w:r>
      <w:r w:rsidRPr="008F7026">
        <w:rPr>
          <w:rFonts w:asciiTheme="majorHAnsi" w:hAnsiTheme="majorHAnsi"/>
          <w:sz w:val="16"/>
          <w:szCs w:val="16"/>
          <w:lang w:val="en-US"/>
        </w:rPr>
        <w:t>Self</w:t>
      </w:r>
      <w:r w:rsidRPr="005920C4">
        <w:rPr>
          <w:rFonts w:asciiTheme="majorHAnsi" w:hAnsiTheme="majorHAnsi"/>
          <w:sz w:val="16"/>
          <w:szCs w:val="16"/>
          <w:lang w:val="en-US"/>
        </w:rPr>
        <w:t xml:space="preserve"> </w:t>
      </w:r>
      <w:r w:rsidRPr="008F7026">
        <w:rPr>
          <w:rFonts w:asciiTheme="majorHAnsi" w:hAnsiTheme="majorHAnsi"/>
          <w:sz w:val="16"/>
          <w:szCs w:val="16"/>
          <w:lang w:val="en-US"/>
        </w:rPr>
        <w:t>Serve</w:t>
      </w:r>
    </w:p>
    <w:p w14:paraId="62F6D7B0" w14:textId="77777777" w:rsidR="00A30EE5" w:rsidRPr="005920C4" w:rsidRDefault="00A30EE5" w:rsidP="00A30EE5">
      <w:pPr>
        <w:pStyle w:val="ProductList-Body"/>
        <w:rPr>
          <w:lang w:val="en-US"/>
        </w:rPr>
      </w:pPr>
      <w:r w:rsidRPr="008F7026">
        <w:rPr>
          <w:rFonts w:asciiTheme="majorHAnsi" w:hAnsiTheme="majorHAnsi"/>
          <w:sz w:val="16"/>
          <w:szCs w:val="16"/>
          <w:lang w:val="en-US"/>
        </w:rPr>
        <w:t>Microsoft</w:t>
      </w:r>
      <w:r w:rsidRPr="005920C4">
        <w:rPr>
          <w:rFonts w:asciiTheme="majorHAnsi" w:hAnsiTheme="majorHAnsi"/>
          <w:sz w:val="16"/>
          <w:szCs w:val="16"/>
          <w:lang w:val="en-US"/>
        </w:rPr>
        <w:t xml:space="preserve"> </w:t>
      </w:r>
      <w:r w:rsidRPr="008F7026">
        <w:rPr>
          <w:rFonts w:asciiTheme="majorHAnsi" w:hAnsiTheme="majorHAnsi"/>
          <w:sz w:val="16"/>
          <w:szCs w:val="16"/>
          <w:lang w:val="en-US"/>
        </w:rPr>
        <w:t>Dynamics</w:t>
      </w:r>
      <w:r w:rsidRPr="005920C4">
        <w:rPr>
          <w:rFonts w:asciiTheme="majorHAnsi" w:hAnsiTheme="majorHAnsi"/>
          <w:sz w:val="16"/>
          <w:szCs w:val="16"/>
          <w:lang w:val="en-US"/>
        </w:rPr>
        <w:t xml:space="preserve"> </w:t>
      </w:r>
      <w:r w:rsidRPr="008F7026">
        <w:rPr>
          <w:rFonts w:asciiTheme="majorHAnsi" w:hAnsiTheme="majorHAnsi"/>
          <w:sz w:val="16"/>
          <w:szCs w:val="16"/>
          <w:lang w:val="en-US"/>
        </w:rPr>
        <w:t>AX</w:t>
      </w:r>
      <w:r w:rsidRPr="005920C4">
        <w:rPr>
          <w:rFonts w:asciiTheme="majorHAnsi" w:hAnsiTheme="majorHAnsi"/>
          <w:sz w:val="16"/>
          <w:szCs w:val="16"/>
          <w:lang w:val="en-US"/>
        </w:rPr>
        <w:t xml:space="preserve"> </w:t>
      </w:r>
      <w:r w:rsidRPr="008F7026">
        <w:rPr>
          <w:rFonts w:asciiTheme="majorHAnsi" w:hAnsiTheme="majorHAnsi"/>
          <w:sz w:val="16"/>
          <w:szCs w:val="16"/>
          <w:lang w:val="en-US"/>
        </w:rPr>
        <w:t>Task</w:t>
      </w:r>
    </w:p>
    <w:p w14:paraId="32BD6902" w14:textId="77777777" w:rsidR="00A30EE5" w:rsidRPr="005920C4" w:rsidRDefault="00A30EE5" w:rsidP="00A30EE5">
      <w:pPr>
        <w:pStyle w:val="ProductList-Body"/>
        <w:rPr>
          <w:lang w:val="en-US"/>
        </w:rPr>
      </w:pPr>
      <w:r w:rsidRPr="008F7026">
        <w:rPr>
          <w:rFonts w:asciiTheme="majorHAnsi" w:hAnsiTheme="majorHAnsi"/>
          <w:sz w:val="16"/>
          <w:szCs w:val="16"/>
          <w:lang w:val="en-US"/>
        </w:rPr>
        <w:t>Microsoft</w:t>
      </w:r>
      <w:r w:rsidRPr="005920C4">
        <w:rPr>
          <w:rFonts w:asciiTheme="majorHAnsi" w:hAnsiTheme="majorHAnsi"/>
          <w:sz w:val="16"/>
          <w:szCs w:val="16"/>
          <w:lang w:val="en-US"/>
        </w:rPr>
        <w:t xml:space="preserve"> </w:t>
      </w:r>
      <w:r w:rsidRPr="008F7026">
        <w:rPr>
          <w:rFonts w:asciiTheme="majorHAnsi" w:hAnsiTheme="majorHAnsi"/>
          <w:sz w:val="16"/>
          <w:szCs w:val="16"/>
          <w:lang w:val="en-US"/>
        </w:rPr>
        <w:t>Dynamics</w:t>
      </w:r>
      <w:r w:rsidRPr="005920C4">
        <w:rPr>
          <w:rFonts w:asciiTheme="majorHAnsi" w:hAnsiTheme="majorHAnsi"/>
          <w:sz w:val="16"/>
          <w:szCs w:val="16"/>
          <w:lang w:val="en-US"/>
        </w:rPr>
        <w:t xml:space="preserve"> </w:t>
      </w:r>
      <w:r w:rsidRPr="008F7026">
        <w:rPr>
          <w:rFonts w:asciiTheme="majorHAnsi" w:hAnsiTheme="majorHAnsi"/>
          <w:sz w:val="16"/>
          <w:szCs w:val="16"/>
          <w:lang w:val="en-US"/>
        </w:rPr>
        <w:t>AX</w:t>
      </w:r>
      <w:r w:rsidRPr="005920C4">
        <w:rPr>
          <w:rFonts w:asciiTheme="majorHAnsi" w:hAnsiTheme="majorHAnsi"/>
          <w:sz w:val="16"/>
          <w:szCs w:val="16"/>
          <w:lang w:val="en-US"/>
        </w:rPr>
        <w:t xml:space="preserve"> </w:t>
      </w:r>
      <w:r w:rsidRPr="008F7026">
        <w:rPr>
          <w:rFonts w:asciiTheme="majorHAnsi" w:hAnsiTheme="majorHAnsi"/>
          <w:sz w:val="16"/>
          <w:szCs w:val="16"/>
          <w:lang w:val="en-US"/>
        </w:rPr>
        <w:t>Enterprise</w:t>
      </w:r>
    </w:p>
    <w:p w14:paraId="2772450C" w14:textId="77777777" w:rsidR="00A30EE5" w:rsidRPr="005920C4" w:rsidRDefault="00A30EE5" w:rsidP="00A30EE5">
      <w:pPr>
        <w:pStyle w:val="ProductList-Body"/>
        <w:rPr>
          <w:lang w:val="en-US"/>
        </w:rPr>
      </w:pPr>
      <w:r w:rsidRPr="008F7026">
        <w:rPr>
          <w:rFonts w:asciiTheme="majorHAnsi" w:hAnsiTheme="majorHAnsi"/>
          <w:sz w:val="16"/>
          <w:szCs w:val="16"/>
          <w:lang w:val="en-US"/>
        </w:rPr>
        <w:t>Microsoft</w:t>
      </w:r>
      <w:r w:rsidRPr="005920C4">
        <w:rPr>
          <w:rFonts w:asciiTheme="majorHAnsi" w:hAnsiTheme="majorHAnsi"/>
          <w:sz w:val="16"/>
          <w:szCs w:val="16"/>
          <w:lang w:val="en-US"/>
        </w:rPr>
        <w:t xml:space="preserve"> </w:t>
      </w:r>
      <w:r w:rsidRPr="008F7026">
        <w:rPr>
          <w:rFonts w:asciiTheme="majorHAnsi" w:hAnsiTheme="majorHAnsi"/>
          <w:sz w:val="16"/>
          <w:szCs w:val="16"/>
          <w:lang w:val="en-US"/>
        </w:rPr>
        <w:t>Dynamics</w:t>
      </w:r>
      <w:r w:rsidRPr="005920C4">
        <w:rPr>
          <w:rFonts w:asciiTheme="majorHAnsi" w:hAnsiTheme="majorHAnsi"/>
          <w:sz w:val="16"/>
          <w:szCs w:val="16"/>
          <w:lang w:val="en-US"/>
        </w:rPr>
        <w:t xml:space="preserve"> </w:t>
      </w:r>
      <w:r w:rsidRPr="008F7026">
        <w:rPr>
          <w:rFonts w:asciiTheme="majorHAnsi" w:hAnsiTheme="majorHAnsi"/>
          <w:sz w:val="16"/>
          <w:szCs w:val="16"/>
          <w:lang w:val="en-US"/>
        </w:rPr>
        <w:t>AX</w:t>
      </w:r>
      <w:r w:rsidRPr="005920C4">
        <w:rPr>
          <w:rFonts w:asciiTheme="majorHAnsi" w:hAnsiTheme="majorHAnsi"/>
          <w:sz w:val="16"/>
          <w:szCs w:val="16"/>
          <w:lang w:val="en-US"/>
        </w:rPr>
        <w:t xml:space="preserve"> </w:t>
      </w:r>
      <w:r w:rsidRPr="008F7026">
        <w:rPr>
          <w:rFonts w:asciiTheme="majorHAnsi" w:hAnsiTheme="majorHAnsi"/>
          <w:sz w:val="16"/>
          <w:szCs w:val="16"/>
          <w:lang w:val="en-US"/>
        </w:rPr>
        <w:t>Device</w:t>
      </w:r>
    </w:p>
    <w:p w14:paraId="65CFB699" w14:textId="77777777" w:rsidR="00A30EE5" w:rsidRPr="005920C4" w:rsidRDefault="00A30EE5" w:rsidP="00A30EE5">
      <w:pPr>
        <w:pStyle w:val="ProductList-Body"/>
        <w:rPr>
          <w:lang w:val="en-US"/>
        </w:rPr>
        <w:sectPr w:rsidR="00A30EE5" w:rsidRPr="005920C4" w:rsidSect="00E275D6">
          <w:type w:val="continuous"/>
          <w:pgSz w:w="12240" w:h="15840"/>
          <w:pgMar w:top="1440" w:right="720" w:bottom="1440" w:left="720" w:header="720" w:footer="720" w:gutter="0"/>
          <w:cols w:num="2" w:space="720"/>
          <w:titlePg/>
          <w:docGrid w:linePitch="360"/>
        </w:sectPr>
      </w:pPr>
    </w:p>
    <w:p w14:paraId="6C9CF23B" w14:textId="77777777" w:rsidR="00A30EE5" w:rsidRPr="005920C4" w:rsidRDefault="00A30EE5" w:rsidP="00A30EE5">
      <w:pPr>
        <w:pStyle w:val="ProductList-Body"/>
        <w:pBdr>
          <w:top w:val="single" w:sz="4" w:space="1" w:color="BFBFBF" w:themeColor="background1" w:themeShade="BF"/>
        </w:pBdr>
        <w:rPr>
          <w:sz w:val="8"/>
          <w:szCs w:val="8"/>
          <w:lang w:val="en-US"/>
        </w:rPr>
      </w:pPr>
    </w:p>
    <w:p w14:paraId="5C05BBCA" w14:textId="77777777" w:rsidR="00A30EE5" w:rsidRPr="005920C4" w:rsidRDefault="00A30EE5" w:rsidP="00A30EE5">
      <w:pPr>
        <w:pStyle w:val="ProductList-Body"/>
        <w:tabs>
          <w:tab w:val="clear" w:pos="158"/>
          <w:tab w:val="left" w:pos="360"/>
        </w:tabs>
        <w:rPr>
          <w:lang w:val="en-US"/>
        </w:rPr>
      </w:pPr>
      <w:r>
        <w:rPr>
          <w:b/>
          <w:color w:val="00188F"/>
        </w:rPr>
        <w:t>Внешние</w:t>
      </w:r>
      <w:r w:rsidRPr="005920C4">
        <w:rPr>
          <w:b/>
          <w:color w:val="00188F"/>
          <w:lang w:val="en-US"/>
        </w:rPr>
        <w:t xml:space="preserve"> </w:t>
      </w:r>
      <w:r>
        <w:rPr>
          <w:b/>
          <w:color w:val="00188F"/>
        </w:rPr>
        <w:t>пользователи</w:t>
      </w:r>
    </w:p>
    <w:p w14:paraId="6302260C" w14:textId="77777777" w:rsidR="00A30EE5" w:rsidRPr="003C69A1" w:rsidRDefault="00A30EE5" w:rsidP="00A30EE5">
      <w:pPr>
        <w:pStyle w:val="ProductList-Body"/>
        <w:tabs>
          <w:tab w:val="clear" w:pos="158"/>
          <w:tab w:val="left" w:pos="360"/>
        </w:tabs>
      </w:pPr>
      <w:r>
        <w:t>Для Внешних пользователей Microsoft Dynamics AX не требуется подписная лицензия для доступа к Веб-службе. Это Исключение не применяется к подрядчикам или агентам Клиента или его Аффилированных лиц.</w:t>
      </w:r>
    </w:p>
    <w:p w14:paraId="647A8940" w14:textId="77777777" w:rsidR="00A30EE5" w:rsidRPr="003C69A1" w:rsidRDefault="00A30EE5" w:rsidP="00A30EE5">
      <w:pPr>
        <w:pStyle w:val="ProductList-Body"/>
        <w:tabs>
          <w:tab w:val="clear" w:pos="158"/>
          <w:tab w:val="left" w:pos="360"/>
        </w:tabs>
      </w:pPr>
    </w:p>
    <w:p w14:paraId="4BF055DC" w14:textId="77777777" w:rsidR="00A30EE5" w:rsidRPr="003C69A1" w:rsidRDefault="00A30EE5" w:rsidP="00F47C4D">
      <w:pPr>
        <w:pStyle w:val="ProductList-Body"/>
        <w:keepNext/>
        <w:tabs>
          <w:tab w:val="left" w:pos="360"/>
        </w:tabs>
      </w:pPr>
      <w:r>
        <w:rPr>
          <w:b/>
          <w:color w:val="00188F"/>
        </w:rPr>
        <w:t>Изменения</w:t>
      </w:r>
    </w:p>
    <w:p w14:paraId="5E1AAB31" w14:textId="77777777" w:rsidR="00A30EE5" w:rsidRPr="003C69A1" w:rsidRDefault="00A30EE5" w:rsidP="00A30EE5">
      <w:pPr>
        <w:pStyle w:val="ProductList-Body"/>
        <w:tabs>
          <w:tab w:val="clear" w:pos="158"/>
          <w:tab w:val="left" w:pos="360"/>
        </w:tabs>
      </w:pPr>
      <w:r>
        <w:t>Клиент может изменить Microsoft Dynamics AX для расширения его функциональных возможностей, но только для целей внутреннего использования Клиента.</w:t>
      </w:r>
    </w:p>
    <w:p w14:paraId="40266193" w14:textId="77777777" w:rsidR="00A30EE5" w:rsidRPr="003C69A1" w:rsidRDefault="00AC04F9" w:rsidP="00A30EE5">
      <w:pPr>
        <w:pStyle w:val="ProductList-Body"/>
        <w:shd w:val="clear" w:color="auto" w:fill="A6A6A6" w:themeFill="background1" w:themeFillShade="A6"/>
        <w:spacing w:before="120" w:after="240"/>
        <w:jc w:val="right"/>
      </w:pPr>
      <w:hyperlink w:anchor="TableofContents" w:history="1">
        <w:r w:rsidR="00A30EE5">
          <w:rPr>
            <w:rStyle w:val="Hyperlink"/>
            <w:sz w:val="16"/>
            <w:szCs w:val="16"/>
          </w:rPr>
          <w:t>Оглавление</w:t>
        </w:r>
      </w:hyperlink>
      <w:r w:rsidR="00A30EE5">
        <w:rPr>
          <w:sz w:val="16"/>
          <w:szCs w:val="16"/>
        </w:rPr>
        <w:t xml:space="preserve"> / </w:t>
      </w:r>
      <w:hyperlink w:anchor="GeneralTerms" w:history="1">
        <w:r w:rsidR="00A30EE5">
          <w:rPr>
            <w:rStyle w:val="Hyperlink"/>
            <w:sz w:val="16"/>
            <w:szCs w:val="16"/>
          </w:rPr>
          <w:t>Общие условия</w:t>
        </w:r>
      </w:hyperlink>
    </w:p>
    <w:p w14:paraId="1B7A1806" w14:textId="77777777" w:rsidR="00A30EE5" w:rsidRPr="00E23912" w:rsidRDefault="00A30EE5" w:rsidP="00A30EE5">
      <w:pPr>
        <w:pStyle w:val="ProductList-Offering2Heading"/>
        <w:outlineLvl w:val="2"/>
        <w:rPr>
          <w:lang w:val="ru-RU"/>
        </w:rPr>
      </w:pPr>
      <w:r w:rsidRPr="00E23912">
        <w:rPr>
          <w:lang w:val="ru-RU"/>
        </w:rPr>
        <w:tab/>
      </w:r>
      <w:bookmarkStart w:id="105" w:name="_Toc437590240"/>
      <w:bookmarkStart w:id="106" w:name="DynamicsCRM"/>
      <w:bookmarkStart w:id="107" w:name="_Toc459903604"/>
      <w:r>
        <w:t>Microsoft</w:t>
      </w:r>
      <w:r w:rsidRPr="00E23912">
        <w:rPr>
          <w:lang w:val="ru-RU"/>
        </w:rPr>
        <w:t xml:space="preserve"> </w:t>
      </w:r>
      <w:r>
        <w:t>Dynamics</w:t>
      </w:r>
      <w:r w:rsidRPr="00E23912">
        <w:rPr>
          <w:lang w:val="ru-RU"/>
        </w:rPr>
        <w:t xml:space="preserve"> </w:t>
      </w:r>
      <w:r>
        <w:t>CRM</w:t>
      </w:r>
      <w:r w:rsidRPr="00E23912">
        <w:rPr>
          <w:lang w:val="ru-RU"/>
        </w:rPr>
        <w:t xml:space="preserve"> </w:t>
      </w:r>
      <w:r>
        <w:t>Online</w:t>
      </w:r>
      <w:bookmarkEnd w:id="104"/>
      <w:bookmarkEnd w:id="105"/>
      <w:bookmarkEnd w:id="106"/>
      <w:bookmarkEnd w:id="107"/>
    </w:p>
    <w:p w14:paraId="35F86CEE" w14:textId="77777777" w:rsidR="00A30EE5" w:rsidRDefault="00A30EE5" w:rsidP="00A30EE5">
      <w:pPr>
        <w:pStyle w:val="ProductList-Offering1"/>
        <w:sectPr w:rsidR="00A30EE5" w:rsidSect="00D73EC5">
          <w:type w:val="continuous"/>
          <w:pgSz w:w="12240" w:h="15840"/>
          <w:pgMar w:top="1440" w:right="720" w:bottom="1440" w:left="720" w:header="720" w:footer="720" w:gutter="0"/>
          <w:cols w:space="720"/>
          <w:titlePg/>
          <w:docGrid w:linePitch="360"/>
        </w:sectPr>
      </w:pPr>
    </w:p>
    <w:p w14:paraId="1677BCA2" w14:textId="77777777" w:rsidR="00A30EE5" w:rsidRPr="005920C4" w:rsidRDefault="00A30EE5" w:rsidP="00A30EE5">
      <w:pPr>
        <w:pStyle w:val="ProductList-Body"/>
        <w:rPr>
          <w:lang w:val="en-US"/>
        </w:rPr>
      </w:pPr>
      <w:r w:rsidRPr="008F7026">
        <w:rPr>
          <w:rFonts w:asciiTheme="majorHAnsi" w:hAnsiTheme="majorHAnsi"/>
          <w:sz w:val="16"/>
          <w:szCs w:val="16"/>
          <w:lang w:val="en-US"/>
        </w:rPr>
        <w:t>Microsoft</w:t>
      </w:r>
      <w:r w:rsidRPr="005920C4">
        <w:rPr>
          <w:rFonts w:asciiTheme="majorHAnsi" w:hAnsiTheme="majorHAnsi"/>
          <w:sz w:val="16"/>
          <w:szCs w:val="16"/>
          <w:lang w:val="en-US"/>
        </w:rPr>
        <w:t xml:space="preserve"> </w:t>
      </w:r>
      <w:r w:rsidRPr="008F7026">
        <w:rPr>
          <w:rFonts w:asciiTheme="majorHAnsi" w:hAnsiTheme="majorHAnsi"/>
          <w:sz w:val="16"/>
          <w:szCs w:val="16"/>
          <w:lang w:val="en-US"/>
        </w:rPr>
        <w:t>Dynamics</w:t>
      </w:r>
      <w:r w:rsidRPr="005920C4">
        <w:rPr>
          <w:rFonts w:asciiTheme="majorHAnsi" w:hAnsiTheme="majorHAnsi"/>
          <w:sz w:val="16"/>
          <w:szCs w:val="16"/>
          <w:lang w:val="en-US"/>
        </w:rPr>
        <w:t xml:space="preserve"> </w:t>
      </w:r>
      <w:r w:rsidRPr="008F7026">
        <w:rPr>
          <w:rFonts w:asciiTheme="majorHAnsi" w:hAnsiTheme="majorHAnsi"/>
          <w:sz w:val="16"/>
          <w:szCs w:val="16"/>
          <w:lang w:val="en-US"/>
        </w:rPr>
        <w:t>CRM</w:t>
      </w:r>
      <w:r w:rsidRPr="005920C4">
        <w:rPr>
          <w:rFonts w:asciiTheme="majorHAnsi" w:hAnsiTheme="majorHAnsi"/>
          <w:sz w:val="16"/>
          <w:szCs w:val="16"/>
          <w:lang w:val="en-US"/>
        </w:rPr>
        <w:t xml:space="preserve"> </w:t>
      </w:r>
      <w:r w:rsidRPr="008F7026">
        <w:rPr>
          <w:rFonts w:asciiTheme="majorHAnsi" w:hAnsiTheme="majorHAnsi"/>
          <w:sz w:val="16"/>
          <w:szCs w:val="16"/>
          <w:lang w:val="en-US"/>
        </w:rPr>
        <w:t>Online</w:t>
      </w:r>
      <w:r w:rsidRPr="005920C4">
        <w:rPr>
          <w:rFonts w:asciiTheme="majorHAnsi" w:hAnsiTheme="majorHAnsi"/>
          <w:sz w:val="16"/>
          <w:szCs w:val="16"/>
          <w:lang w:val="en-US"/>
        </w:rPr>
        <w:t xml:space="preserve"> </w:t>
      </w:r>
      <w:r w:rsidRPr="008F7026">
        <w:rPr>
          <w:rFonts w:asciiTheme="majorHAnsi" w:hAnsiTheme="majorHAnsi"/>
          <w:sz w:val="16"/>
          <w:szCs w:val="16"/>
          <w:lang w:val="en-US"/>
        </w:rPr>
        <w:t>Essentials</w:t>
      </w:r>
    </w:p>
    <w:p w14:paraId="0A8C41FC" w14:textId="77777777" w:rsidR="00A30EE5" w:rsidRPr="005920C4" w:rsidRDefault="00A30EE5" w:rsidP="00A30EE5">
      <w:pPr>
        <w:pStyle w:val="ProductList-Body"/>
        <w:rPr>
          <w:lang w:val="en-US"/>
        </w:rPr>
      </w:pPr>
      <w:r w:rsidRPr="008F7026">
        <w:rPr>
          <w:rFonts w:asciiTheme="majorHAnsi" w:hAnsiTheme="majorHAnsi"/>
          <w:sz w:val="16"/>
          <w:szCs w:val="16"/>
          <w:lang w:val="en-US"/>
        </w:rPr>
        <w:t>Microsoft</w:t>
      </w:r>
      <w:r w:rsidRPr="005920C4">
        <w:rPr>
          <w:rFonts w:asciiTheme="majorHAnsi" w:hAnsiTheme="majorHAnsi"/>
          <w:sz w:val="16"/>
          <w:szCs w:val="16"/>
          <w:lang w:val="en-US"/>
        </w:rPr>
        <w:t xml:space="preserve"> </w:t>
      </w:r>
      <w:r w:rsidRPr="008F7026">
        <w:rPr>
          <w:rFonts w:asciiTheme="majorHAnsi" w:hAnsiTheme="majorHAnsi"/>
          <w:sz w:val="16"/>
          <w:szCs w:val="16"/>
          <w:lang w:val="en-US"/>
        </w:rPr>
        <w:t>Dynamics</w:t>
      </w:r>
      <w:r w:rsidRPr="005920C4">
        <w:rPr>
          <w:rFonts w:asciiTheme="majorHAnsi" w:hAnsiTheme="majorHAnsi"/>
          <w:sz w:val="16"/>
          <w:szCs w:val="16"/>
          <w:lang w:val="en-US"/>
        </w:rPr>
        <w:t xml:space="preserve"> </w:t>
      </w:r>
      <w:r w:rsidRPr="008F7026">
        <w:rPr>
          <w:rFonts w:asciiTheme="majorHAnsi" w:hAnsiTheme="majorHAnsi"/>
          <w:sz w:val="16"/>
          <w:szCs w:val="16"/>
          <w:lang w:val="en-US"/>
        </w:rPr>
        <w:t>CRM</w:t>
      </w:r>
      <w:r w:rsidRPr="005920C4">
        <w:rPr>
          <w:rFonts w:asciiTheme="majorHAnsi" w:hAnsiTheme="majorHAnsi"/>
          <w:sz w:val="16"/>
          <w:szCs w:val="16"/>
          <w:lang w:val="en-US"/>
        </w:rPr>
        <w:t xml:space="preserve"> </w:t>
      </w:r>
      <w:r w:rsidRPr="008F7026">
        <w:rPr>
          <w:rFonts w:asciiTheme="majorHAnsi" w:hAnsiTheme="majorHAnsi"/>
          <w:sz w:val="16"/>
          <w:szCs w:val="16"/>
          <w:lang w:val="en-US"/>
        </w:rPr>
        <w:t>Online</w:t>
      </w:r>
      <w:r w:rsidRPr="005920C4">
        <w:rPr>
          <w:rFonts w:asciiTheme="majorHAnsi" w:hAnsiTheme="majorHAnsi"/>
          <w:sz w:val="16"/>
          <w:szCs w:val="16"/>
          <w:lang w:val="en-US"/>
        </w:rPr>
        <w:t xml:space="preserve"> </w:t>
      </w:r>
      <w:r w:rsidRPr="008F7026">
        <w:rPr>
          <w:rFonts w:asciiTheme="majorHAnsi" w:hAnsiTheme="majorHAnsi"/>
          <w:sz w:val="16"/>
          <w:szCs w:val="16"/>
          <w:lang w:val="en-US"/>
        </w:rPr>
        <w:t>Basic</w:t>
      </w:r>
    </w:p>
    <w:p w14:paraId="41CC1DB0" w14:textId="77777777" w:rsidR="00A30EE5" w:rsidRPr="005920C4" w:rsidRDefault="00A30EE5" w:rsidP="00A30EE5">
      <w:pPr>
        <w:pStyle w:val="ProductList-Body"/>
        <w:rPr>
          <w:lang w:val="en-US"/>
        </w:rPr>
      </w:pPr>
      <w:r w:rsidRPr="008F7026">
        <w:rPr>
          <w:rFonts w:asciiTheme="majorHAnsi" w:hAnsiTheme="majorHAnsi"/>
          <w:sz w:val="16"/>
          <w:szCs w:val="16"/>
          <w:lang w:val="en-US"/>
        </w:rPr>
        <w:t>Microsoft</w:t>
      </w:r>
      <w:r w:rsidRPr="005920C4">
        <w:rPr>
          <w:rFonts w:asciiTheme="majorHAnsi" w:hAnsiTheme="majorHAnsi"/>
          <w:sz w:val="16"/>
          <w:szCs w:val="16"/>
          <w:lang w:val="en-US"/>
        </w:rPr>
        <w:t xml:space="preserve"> </w:t>
      </w:r>
      <w:r w:rsidRPr="008F7026">
        <w:rPr>
          <w:rFonts w:asciiTheme="majorHAnsi" w:hAnsiTheme="majorHAnsi"/>
          <w:sz w:val="16"/>
          <w:szCs w:val="16"/>
          <w:lang w:val="en-US"/>
        </w:rPr>
        <w:t>Dynamics</w:t>
      </w:r>
      <w:r w:rsidRPr="005920C4">
        <w:rPr>
          <w:rFonts w:asciiTheme="majorHAnsi" w:hAnsiTheme="majorHAnsi"/>
          <w:sz w:val="16"/>
          <w:szCs w:val="16"/>
          <w:lang w:val="en-US"/>
        </w:rPr>
        <w:t xml:space="preserve"> </w:t>
      </w:r>
      <w:r w:rsidRPr="008F7026">
        <w:rPr>
          <w:rFonts w:asciiTheme="majorHAnsi" w:hAnsiTheme="majorHAnsi"/>
          <w:sz w:val="16"/>
          <w:szCs w:val="16"/>
          <w:lang w:val="en-US"/>
        </w:rPr>
        <w:t>CRM</w:t>
      </w:r>
      <w:r w:rsidRPr="005920C4">
        <w:rPr>
          <w:rFonts w:asciiTheme="majorHAnsi" w:hAnsiTheme="majorHAnsi"/>
          <w:sz w:val="16"/>
          <w:szCs w:val="16"/>
          <w:lang w:val="en-US"/>
        </w:rPr>
        <w:t xml:space="preserve"> </w:t>
      </w:r>
      <w:r w:rsidRPr="008F7026">
        <w:rPr>
          <w:rFonts w:asciiTheme="majorHAnsi" w:hAnsiTheme="majorHAnsi"/>
          <w:sz w:val="16"/>
          <w:szCs w:val="16"/>
          <w:lang w:val="en-US"/>
        </w:rPr>
        <w:t>Online</w:t>
      </w:r>
      <w:r w:rsidRPr="005920C4">
        <w:rPr>
          <w:rFonts w:asciiTheme="majorHAnsi" w:hAnsiTheme="majorHAnsi"/>
          <w:sz w:val="16"/>
          <w:szCs w:val="16"/>
          <w:lang w:val="en-US"/>
        </w:rPr>
        <w:t xml:space="preserve"> </w:t>
      </w:r>
      <w:r w:rsidRPr="008F7026">
        <w:rPr>
          <w:rFonts w:asciiTheme="majorHAnsi" w:hAnsiTheme="majorHAnsi"/>
          <w:sz w:val="16"/>
          <w:szCs w:val="16"/>
          <w:lang w:val="en-US"/>
        </w:rPr>
        <w:t>Professional</w:t>
      </w:r>
    </w:p>
    <w:p w14:paraId="4E9BCB2B" w14:textId="77777777" w:rsidR="00A30EE5" w:rsidRPr="005920C4" w:rsidRDefault="00A30EE5" w:rsidP="00A30EE5">
      <w:pPr>
        <w:pStyle w:val="ProductList-Body"/>
        <w:rPr>
          <w:lang w:val="en-US"/>
        </w:rPr>
      </w:pPr>
      <w:r w:rsidRPr="008F7026">
        <w:rPr>
          <w:rFonts w:asciiTheme="majorHAnsi" w:hAnsiTheme="majorHAnsi"/>
          <w:sz w:val="16"/>
          <w:szCs w:val="16"/>
          <w:lang w:val="en-US"/>
        </w:rPr>
        <w:t>Microsoft</w:t>
      </w:r>
      <w:r w:rsidRPr="005920C4">
        <w:rPr>
          <w:rFonts w:asciiTheme="majorHAnsi" w:hAnsiTheme="majorHAnsi"/>
          <w:sz w:val="16"/>
          <w:szCs w:val="16"/>
          <w:lang w:val="en-US"/>
        </w:rPr>
        <w:t xml:space="preserve"> </w:t>
      </w:r>
      <w:r w:rsidRPr="008F7026">
        <w:rPr>
          <w:rFonts w:asciiTheme="majorHAnsi" w:hAnsiTheme="majorHAnsi"/>
          <w:sz w:val="16"/>
          <w:szCs w:val="16"/>
          <w:lang w:val="en-US"/>
        </w:rPr>
        <w:t>Dynamics</w:t>
      </w:r>
      <w:r w:rsidRPr="005920C4">
        <w:rPr>
          <w:rFonts w:asciiTheme="majorHAnsi" w:hAnsiTheme="majorHAnsi"/>
          <w:sz w:val="16"/>
          <w:szCs w:val="16"/>
          <w:lang w:val="en-US"/>
        </w:rPr>
        <w:t xml:space="preserve"> </w:t>
      </w:r>
      <w:r w:rsidRPr="008F7026">
        <w:rPr>
          <w:rFonts w:asciiTheme="majorHAnsi" w:hAnsiTheme="majorHAnsi"/>
          <w:sz w:val="16"/>
          <w:szCs w:val="16"/>
          <w:lang w:val="en-US"/>
        </w:rPr>
        <w:t>CRM</w:t>
      </w:r>
      <w:r w:rsidRPr="005920C4">
        <w:rPr>
          <w:rFonts w:asciiTheme="majorHAnsi" w:hAnsiTheme="majorHAnsi"/>
          <w:sz w:val="16"/>
          <w:szCs w:val="16"/>
          <w:lang w:val="en-US"/>
        </w:rPr>
        <w:t xml:space="preserve"> </w:t>
      </w:r>
      <w:r w:rsidRPr="008F7026">
        <w:rPr>
          <w:rFonts w:asciiTheme="majorHAnsi" w:hAnsiTheme="majorHAnsi"/>
          <w:sz w:val="16"/>
          <w:szCs w:val="16"/>
          <w:lang w:val="en-US"/>
        </w:rPr>
        <w:t>Online</w:t>
      </w:r>
      <w:r w:rsidRPr="005920C4">
        <w:rPr>
          <w:rFonts w:asciiTheme="majorHAnsi" w:hAnsiTheme="majorHAnsi"/>
          <w:sz w:val="16"/>
          <w:szCs w:val="16"/>
          <w:lang w:val="en-US"/>
        </w:rPr>
        <w:t xml:space="preserve"> </w:t>
      </w:r>
      <w:r w:rsidRPr="008F7026">
        <w:rPr>
          <w:rFonts w:asciiTheme="majorHAnsi" w:hAnsiTheme="majorHAnsi"/>
          <w:sz w:val="16"/>
          <w:szCs w:val="16"/>
          <w:lang w:val="en-US"/>
        </w:rPr>
        <w:t>Enterprise</w:t>
      </w:r>
    </w:p>
    <w:p w14:paraId="49CE0F7B" w14:textId="77777777" w:rsidR="00A30EE5" w:rsidRPr="003C69A1" w:rsidRDefault="00A30EE5" w:rsidP="00A30EE5">
      <w:pPr>
        <w:pStyle w:val="ProductList-Body"/>
      </w:pPr>
      <w:r>
        <w:rPr>
          <w:rFonts w:asciiTheme="majorHAnsi" w:hAnsiTheme="majorHAnsi"/>
          <w:sz w:val="16"/>
          <w:szCs w:val="16"/>
        </w:rPr>
        <w:t>Самообслуживание для сотрудников-пользователей Microsoft Dynamics</w:t>
      </w:r>
    </w:p>
    <w:p w14:paraId="0134B9E1" w14:textId="77777777" w:rsidR="00A30EE5" w:rsidRDefault="00A30EE5" w:rsidP="00A30EE5">
      <w:pPr>
        <w:pStyle w:val="ProductList-Body"/>
        <w:sectPr w:rsidR="00A30EE5" w:rsidSect="00E275D6">
          <w:type w:val="continuous"/>
          <w:pgSz w:w="12240" w:h="15840"/>
          <w:pgMar w:top="1440" w:right="720" w:bottom="1440" w:left="720" w:header="720" w:footer="720" w:gutter="0"/>
          <w:cols w:num="2" w:space="720"/>
          <w:titlePg/>
          <w:docGrid w:linePitch="360"/>
        </w:sectPr>
      </w:pPr>
    </w:p>
    <w:p w14:paraId="5ECB9832" w14:textId="77777777" w:rsidR="00A30EE5" w:rsidRPr="00C36580" w:rsidRDefault="00A30EE5" w:rsidP="00A30EE5">
      <w:pPr>
        <w:pStyle w:val="ProductList-Body"/>
        <w:pBdr>
          <w:top w:val="single" w:sz="4" w:space="1" w:color="BFBFBF" w:themeColor="background1" w:themeShade="BF"/>
        </w:pBdr>
        <w:rPr>
          <w:sz w:val="8"/>
          <w:szCs w:val="8"/>
        </w:rPr>
      </w:pPr>
    </w:p>
    <w:p w14:paraId="439A9D7E" w14:textId="77777777" w:rsidR="00A30EE5" w:rsidRPr="003C69A1" w:rsidRDefault="00A30EE5" w:rsidP="00A30EE5">
      <w:pPr>
        <w:pStyle w:val="ProductList-Body"/>
        <w:tabs>
          <w:tab w:val="clear" w:pos="158"/>
          <w:tab w:val="left" w:pos="360"/>
        </w:tabs>
      </w:pPr>
      <w:r>
        <w:rPr>
          <w:b/>
          <w:color w:val="00188F"/>
        </w:rPr>
        <w:t>Внешние пользователи</w:t>
      </w:r>
    </w:p>
    <w:p w14:paraId="1D98BC39" w14:textId="77777777" w:rsidR="00A30EE5" w:rsidRPr="003C69A1" w:rsidRDefault="00A30EE5" w:rsidP="00A30EE5">
      <w:pPr>
        <w:pStyle w:val="ProductList-Body"/>
        <w:tabs>
          <w:tab w:val="clear" w:pos="158"/>
          <w:tab w:val="left" w:pos="360"/>
        </w:tabs>
      </w:pPr>
      <w:r>
        <w:t>Внешним пользователям любых выпусков Microsoft Dynamics CRM Online и Parature от Microsoft не требуются Лицензии на подписку для доступа к Веб-службе, если не применяются клиенты Microsoft Dynamics CRM. Это Исключение не применяется к подрядчикам или агентам Клиента или его Аффилированного лица.</w:t>
      </w:r>
    </w:p>
    <w:p w14:paraId="07799B32" w14:textId="77777777" w:rsidR="00A30EE5" w:rsidRPr="003C69A1" w:rsidRDefault="00AC04F9" w:rsidP="00A30EE5">
      <w:pPr>
        <w:pStyle w:val="ProductList-Body"/>
        <w:shd w:val="clear" w:color="auto" w:fill="A6A6A6" w:themeFill="background1" w:themeFillShade="A6"/>
        <w:spacing w:before="120" w:after="240"/>
        <w:jc w:val="right"/>
      </w:pPr>
      <w:hyperlink w:anchor="TableofContents" w:history="1">
        <w:r w:rsidR="00A30EE5">
          <w:rPr>
            <w:rStyle w:val="Hyperlink"/>
            <w:sz w:val="16"/>
            <w:szCs w:val="16"/>
          </w:rPr>
          <w:t>Оглавление</w:t>
        </w:r>
      </w:hyperlink>
      <w:r w:rsidR="00A30EE5">
        <w:rPr>
          <w:sz w:val="16"/>
          <w:szCs w:val="16"/>
        </w:rPr>
        <w:t xml:space="preserve"> / </w:t>
      </w:r>
      <w:hyperlink w:anchor="GeneralTerms" w:history="1">
        <w:r w:rsidR="00A30EE5">
          <w:rPr>
            <w:rStyle w:val="Hyperlink"/>
            <w:sz w:val="16"/>
            <w:szCs w:val="16"/>
          </w:rPr>
          <w:t>Общие условия</w:t>
        </w:r>
      </w:hyperlink>
    </w:p>
    <w:p w14:paraId="18BD01E1" w14:textId="77777777" w:rsidR="0074447C" w:rsidRPr="007D64E5" w:rsidRDefault="0074447C" w:rsidP="00BE3DB5">
      <w:pPr>
        <w:pStyle w:val="ProductList-Offering2Heading"/>
        <w:rPr>
          <w:lang w:val="ru-RU"/>
        </w:rPr>
      </w:pPr>
      <w:r w:rsidRPr="007D64E5">
        <w:rPr>
          <w:lang w:val="ru-RU"/>
        </w:rPr>
        <w:tab/>
      </w:r>
      <w:bookmarkStart w:id="108" w:name="_Toc459903605"/>
      <w:r>
        <w:t>Microsoft</w:t>
      </w:r>
      <w:r w:rsidRPr="007D64E5">
        <w:rPr>
          <w:lang w:val="ru-RU"/>
        </w:rPr>
        <w:t xml:space="preserve"> </w:t>
      </w:r>
      <w:r>
        <w:t>Dynamics</w:t>
      </w:r>
      <w:r w:rsidRPr="007D64E5">
        <w:rPr>
          <w:lang w:val="ru-RU"/>
        </w:rPr>
        <w:t xml:space="preserve"> </w:t>
      </w:r>
      <w:r>
        <w:t>Marketing</w:t>
      </w:r>
      <w:bookmarkEnd w:id="108"/>
    </w:p>
    <w:bookmarkEnd w:id="101"/>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Совместная работа по продажам с помощью Microsoft Dynamics Marketing</w:t>
      </w:r>
    </w:p>
    <w:p w14:paraId="3BC4AFFC" w14:textId="77777777" w:rsidR="0074447C" w:rsidRPr="007D64E5"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Соглашение об уровнях обслуживания</w:t>
      </w:r>
    </w:p>
    <w:p w14:paraId="2C29C397" w14:textId="607B3120" w:rsidR="00E53C1F" w:rsidRPr="00690C65" w:rsidRDefault="00E53C1F" w:rsidP="00E53C1F">
      <w:pPr>
        <w:pStyle w:val="ProductList-Body"/>
      </w:pPr>
      <w:r>
        <w:t>Для Microsoft Dynamics Marketing отсутствует Соглашение об уровне обслуживания.</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Профиль веб-пользователя</w:t>
      </w:r>
    </w:p>
    <w:p w14:paraId="3098B83A" w14:textId="32D3091D" w:rsidR="0074447C" w:rsidRDefault="0074447C" w:rsidP="0074447C">
      <w:pPr>
        <w:pStyle w:val="ProductList-Body"/>
      </w:pPr>
      <w:r>
        <w:t>Пользователям, настроенным и получающим доступ к данной Веб-службе как Пользователям веб-портала, не нужны Подписные лицензии «на пользователя».</w:t>
      </w:r>
    </w:p>
    <w:p w14:paraId="65115F2C" w14:textId="44E7CB77" w:rsidR="003B0BB4" w:rsidRDefault="003B0BB4" w:rsidP="0074447C">
      <w:pPr>
        <w:pStyle w:val="ProductList-Body"/>
      </w:pPr>
    </w:p>
    <w:p w14:paraId="3D85F582" w14:textId="77777777" w:rsidR="007D64E5" w:rsidRPr="007F0A21" w:rsidRDefault="007D64E5" w:rsidP="007D64E5">
      <w:pPr>
        <w:pStyle w:val="ProductList-Body"/>
      </w:pPr>
      <w:r>
        <w:rPr>
          <w:b/>
          <w:color w:val="00188F"/>
        </w:rPr>
        <w:t>Обмен текстовыми сообщениями с помощью мобильных устройств</w:t>
      </w:r>
    </w:p>
    <w:p w14:paraId="1518E1D5" w14:textId="57283FE3" w:rsidR="003B0BB4" w:rsidRPr="00927E5E" w:rsidRDefault="007D64E5" w:rsidP="007D64E5">
      <w:pPr>
        <w:pStyle w:val="ProductList-Body"/>
      </w:pPr>
      <w:r>
        <w:t>Клиент несет единоличную ответственность за создание, инициирование и передачу текстовых сообщений с помощью мобильных устройств с использованием продуктов Microsoft, а также содержание таких сообщений, обязуясь соблюдать при этом все применимые отраслевые нормы, о которых периодически сообщает Microsoft. Сторонние агрегаторы и операторы, задействованные в передаче текстовых сообщений с помощью мобильных устройств, не являются субподрядчиками Microsoft</w:t>
      </w:r>
      <w:r w:rsidR="003B0BB4">
        <w:t>.</w:t>
      </w:r>
    </w:p>
    <w:p w14:paraId="6DE06528" w14:textId="77777777" w:rsidR="0074447C" w:rsidRPr="005920C4" w:rsidRDefault="00AC04F9" w:rsidP="0074447C">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5C492BA3" w14:textId="5A9146BC" w:rsidR="00234095" w:rsidRPr="005920C4" w:rsidRDefault="00234095" w:rsidP="00BE3DB5">
      <w:pPr>
        <w:pStyle w:val="ProductList-Offering2Heading"/>
      </w:pPr>
      <w:bookmarkStart w:id="109" w:name="MicrosoftSocialEngagement"/>
      <w:r w:rsidRPr="005920C4">
        <w:tab/>
      </w:r>
      <w:bookmarkStart w:id="110" w:name="_Toc459903606"/>
      <w:r>
        <w:t>Microsoft</w:t>
      </w:r>
      <w:r w:rsidRPr="005920C4">
        <w:t xml:space="preserve"> </w:t>
      </w:r>
      <w:r>
        <w:t>Social</w:t>
      </w:r>
      <w:r w:rsidRPr="005920C4">
        <w:t xml:space="preserve"> </w:t>
      </w:r>
      <w:r>
        <w:t>Engagement</w:t>
      </w:r>
      <w:bookmarkEnd w:id="110"/>
    </w:p>
    <w:bookmarkEnd w:id="109"/>
    <w:p w14:paraId="7E1BF27D" w14:textId="7231FD4B" w:rsidR="00234095" w:rsidRPr="007D64E5" w:rsidRDefault="00234095" w:rsidP="00234095">
      <w:pPr>
        <w:pStyle w:val="ProductList-Body"/>
        <w:rPr>
          <w:lang w:val="fr-FR"/>
        </w:rPr>
      </w:pPr>
      <w:r w:rsidRPr="007D64E5">
        <w:rPr>
          <w:rFonts w:asciiTheme="majorHAnsi" w:hAnsiTheme="majorHAnsi"/>
          <w:sz w:val="16"/>
          <w:szCs w:val="16"/>
          <w:lang w:val="fr-FR"/>
        </w:rPr>
        <w:t>Microsoft Social Engagement Professional</w:t>
      </w:r>
    </w:p>
    <w:p w14:paraId="33B6D257" w14:textId="481AF843" w:rsidR="00840373" w:rsidRPr="007D64E5" w:rsidRDefault="00840373" w:rsidP="00234095">
      <w:pPr>
        <w:pStyle w:val="ProductList-Body"/>
        <w:rPr>
          <w:lang w:val="fr-FR"/>
        </w:rPr>
      </w:pPr>
      <w:r w:rsidRPr="007D64E5">
        <w:rPr>
          <w:rFonts w:asciiTheme="majorHAnsi" w:hAnsiTheme="majorHAnsi"/>
          <w:sz w:val="16"/>
          <w:szCs w:val="16"/>
          <w:lang w:val="fr-FR"/>
        </w:rPr>
        <w:t>Microsoft Social Engagement Enterprise</w:t>
      </w:r>
    </w:p>
    <w:p w14:paraId="5EAF2DB7" w14:textId="77777777" w:rsidR="00234095" w:rsidRPr="007D64E5"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5920C4" w:rsidRDefault="00DD2927" w:rsidP="00DD2927">
      <w:pPr>
        <w:pStyle w:val="ProductList-Body"/>
        <w:rPr>
          <w:lang w:val="en-US"/>
        </w:rPr>
      </w:pPr>
      <w:r>
        <w:rPr>
          <w:b/>
          <w:color w:val="00188F"/>
        </w:rPr>
        <w:t>Соглашение</w:t>
      </w:r>
      <w:r w:rsidRPr="005920C4">
        <w:rPr>
          <w:b/>
          <w:color w:val="00188F"/>
          <w:lang w:val="en-US"/>
        </w:rPr>
        <w:t xml:space="preserve"> </w:t>
      </w:r>
      <w:r>
        <w:rPr>
          <w:b/>
          <w:color w:val="00188F"/>
        </w:rPr>
        <w:t>об</w:t>
      </w:r>
      <w:r w:rsidRPr="005920C4">
        <w:rPr>
          <w:b/>
          <w:color w:val="00188F"/>
          <w:lang w:val="en-US"/>
        </w:rPr>
        <w:t xml:space="preserve"> </w:t>
      </w:r>
      <w:r>
        <w:rPr>
          <w:b/>
          <w:color w:val="00188F"/>
        </w:rPr>
        <w:t>уровнях</w:t>
      </w:r>
      <w:r w:rsidRPr="005920C4">
        <w:rPr>
          <w:b/>
          <w:color w:val="00188F"/>
          <w:lang w:val="en-US"/>
        </w:rPr>
        <w:t xml:space="preserve"> </w:t>
      </w:r>
      <w:r>
        <w:rPr>
          <w:b/>
          <w:color w:val="00188F"/>
        </w:rPr>
        <w:t>обслуживания</w:t>
      </w:r>
    </w:p>
    <w:p w14:paraId="2526FAEE" w14:textId="02CF1C30" w:rsidR="00DD2927" w:rsidRPr="00690C65" w:rsidRDefault="00DD2927" w:rsidP="00DD2927">
      <w:pPr>
        <w:pStyle w:val="ProductList-Body"/>
      </w:pPr>
      <w:r>
        <w:t>Для Microsoft Social Engagement отсутствует Соглашение об уровне обслуживания.</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8F0D89">
      <w:pPr>
        <w:pStyle w:val="ProductList-Body"/>
        <w:keepNext/>
        <w:tabs>
          <w:tab w:val="clear" w:pos="158"/>
          <w:tab w:val="left" w:pos="360"/>
        </w:tabs>
      </w:pPr>
      <w:r>
        <w:rPr>
          <w:b/>
          <w:color w:val="00188F"/>
        </w:rPr>
        <w:lastRenderedPageBreak/>
        <w:t>Социальный контент, полученный через Microsoft Social Engagement</w:t>
      </w:r>
    </w:p>
    <w:p w14:paraId="4AF47516" w14:textId="77777777" w:rsidR="005920C4" w:rsidRPr="00903BB7" w:rsidRDefault="005920C4" w:rsidP="005920C4">
      <w:pPr>
        <w:pStyle w:val="ProductList-Body"/>
        <w:tabs>
          <w:tab w:val="clear" w:pos="158"/>
          <w:tab w:val="left" w:pos="360"/>
        </w:tabs>
      </w:pPr>
      <w:r>
        <w:t>Социальный контент — общедоступный контент, собираемый из социальных сетей (таких как Twitter, Facebook и YouTube), а также услуги по индексированию и группированию данных в ответ на поисковые запросы Клиента, выполненные в Microsoft Social Engagement. Социальный контент — это не Данные клиента. С целью сбора Социального контента мы можем отправлять третьим лицам Данные клиента, которые используются для настройки или инициирования поисковых запросов, выполняемых от его имени. Клиент может использовать Социальный контент только для внутренних служебных целей. Microsoft оставляет за собой право:</w:t>
      </w:r>
    </w:p>
    <w:p w14:paraId="1F3C9D64" w14:textId="77777777" w:rsidR="005920C4" w:rsidRPr="00903BB7" w:rsidRDefault="005920C4" w:rsidP="005920C4">
      <w:pPr>
        <w:pStyle w:val="ProductList-Body"/>
        <w:numPr>
          <w:ilvl w:val="0"/>
          <w:numId w:val="13"/>
        </w:numPr>
        <w:ind w:left="450" w:hanging="270"/>
      </w:pPr>
      <w:r>
        <w:t xml:space="preserve">хранить Социальный контент в базе данных, соединенной с содержимым, которое собрано из других источников на основании других лицензий: </w:t>
      </w:r>
    </w:p>
    <w:p w14:paraId="736EDB58" w14:textId="77777777" w:rsidR="005920C4" w:rsidRPr="00903BB7" w:rsidRDefault="005920C4" w:rsidP="005920C4">
      <w:pPr>
        <w:pStyle w:val="ProductList-Body"/>
        <w:numPr>
          <w:ilvl w:val="0"/>
          <w:numId w:val="13"/>
        </w:numPr>
        <w:spacing w:before="40"/>
        <w:ind w:left="450" w:hanging="274"/>
      </w:pPr>
      <w:r>
        <w:t xml:space="preserve">получать доступ, редактировать или удалять Социальный контент в ответ на запрос социальной сети, службы индексирования или группирования данных, собственника Социального контента или в ответ на требование убрать данный контент в соответствии с законом США о защите авторских прав; </w:t>
      </w:r>
    </w:p>
    <w:p w14:paraId="7EE1ACE3" w14:textId="77777777" w:rsidR="005920C4" w:rsidRPr="00903BB7" w:rsidRDefault="005920C4" w:rsidP="005920C4">
      <w:pPr>
        <w:pStyle w:val="ProductList-Body"/>
        <w:numPr>
          <w:ilvl w:val="0"/>
          <w:numId w:val="13"/>
        </w:numPr>
        <w:spacing w:before="40"/>
        <w:ind w:left="450" w:hanging="274"/>
      </w:pPr>
      <w:r>
        <w:t>дать указания Клиенту отредактировать или удалить Социальный контент, если Клиент экспортирует Социальный контент, и</w:t>
      </w:r>
    </w:p>
    <w:p w14:paraId="32B26C4A" w14:textId="77777777" w:rsidR="005920C4" w:rsidRPr="00903BB7" w:rsidRDefault="005920C4" w:rsidP="005920C4">
      <w:pPr>
        <w:pStyle w:val="ProductList-Body"/>
        <w:numPr>
          <w:ilvl w:val="0"/>
          <w:numId w:val="13"/>
        </w:numPr>
        <w:spacing w:before="40"/>
        <w:ind w:left="450" w:hanging="274"/>
      </w:pPr>
      <w:r>
        <w:t xml:space="preserve">удалять или ограничивать дальнейший доступ к социальному контенту после прекращения или окончания срока действия Веб-службы. </w:t>
      </w:r>
    </w:p>
    <w:p w14:paraId="76991E49" w14:textId="77777777" w:rsidR="00E776C5" w:rsidRPr="00690C65" w:rsidRDefault="00AC04F9"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6B2BCF60" w14:textId="5A21FCB8" w:rsidR="00E776C5" w:rsidRPr="007D64E5" w:rsidRDefault="00E776C5" w:rsidP="00BE3DB5">
      <w:pPr>
        <w:pStyle w:val="ProductList-Offering2Heading"/>
        <w:rPr>
          <w:lang w:val="ru-RU"/>
        </w:rPr>
      </w:pPr>
      <w:r w:rsidRPr="007D64E5">
        <w:rPr>
          <w:lang w:val="ru-RU"/>
        </w:rPr>
        <w:tab/>
      </w:r>
      <w:bookmarkStart w:id="111" w:name="_Toc459903607"/>
      <w:r>
        <w:t>Parature</w:t>
      </w:r>
      <w:r w:rsidRPr="007D64E5">
        <w:rPr>
          <w:lang w:val="ru-RU"/>
        </w:rPr>
        <w:t xml:space="preserve"> от </w:t>
      </w:r>
      <w:r>
        <w:t>Microsoft</w:t>
      </w:r>
      <w:bookmarkEnd w:id="111"/>
    </w:p>
    <w:p w14:paraId="72DC0FC9" w14:textId="341C5E91" w:rsidR="00E776C5" w:rsidRPr="00690C65" w:rsidRDefault="00E776C5" w:rsidP="00E01779">
      <w:pPr>
        <w:pStyle w:val="ProductList-Body"/>
      </w:pPr>
      <w:r>
        <w:rPr>
          <w:rFonts w:asciiTheme="majorHAnsi" w:hAnsiTheme="majorHAnsi"/>
          <w:sz w:val="16"/>
          <w:szCs w:val="16"/>
        </w:rPr>
        <w:t>Parature Enterprise</w:t>
      </w:r>
    </w:p>
    <w:p w14:paraId="7F568B1A" w14:textId="77777777" w:rsidR="00E776C5" w:rsidRPr="007D64E5" w:rsidRDefault="00E776C5" w:rsidP="00E01779">
      <w:pPr>
        <w:pStyle w:val="ProductList-Body"/>
        <w:pBdr>
          <w:top w:val="single" w:sz="4" w:space="1" w:color="BFBFBF" w:themeColor="background1" w:themeShade="BF"/>
        </w:pBdr>
        <w:rPr>
          <w:sz w:val="8"/>
          <w:szCs w:val="8"/>
        </w:rPr>
      </w:pPr>
    </w:p>
    <w:p w14:paraId="6314EC11" w14:textId="77777777" w:rsidR="00DD2927" w:rsidRPr="00690C65" w:rsidRDefault="00DD2927" w:rsidP="00E01779">
      <w:pPr>
        <w:pStyle w:val="ProductList-Body"/>
      </w:pPr>
      <w:r>
        <w:rPr>
          <w:b/>
          <w:color w:val="00188F"/>
        </w:rPr>
        <w:t>Соглашение об уровнях обслуживания</w:t>
      </w:r>
    </w:p>
    <w:p w14:paraId="34B12191" w14:textId="7BA81900" w:rsidR="00DD2927" w:rsidRPr="00690C65" w:rsidRDefault="00DD2927" w:rsidP="00E01779">
      <w:pPr>
        <w:pStyle w:val="ProductList-Body"/>
      </w:pPr>
      <w:r>
        <w:t>Для службы Parature от Microsoft отсутствует Соглашение об уровне обслуживания.</w:t>
      </w:r>
    </w:p>
    <w:p w14:paraId="1C854430" w14:textId="77777777" w:rsidR="00E776C5" w:rsidRPr="00690C65" w:rsidRDefault="00AC04F9"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E44AC5B" w14:textId="6D7F2572" w:rsidR="003D22CB" w:rsidRPr="007D64E5" w:rsidRDefault="004E52BA" w:rsidP="003B0BB4">
      <w:pPr>
        <w:pStyle w:val="ProductList-OfferingGroupHeading"/>
        <w:keepNext/>
        <w:rPr>
          <w:lang w:val="ru-RU"/>
        </w:rPr>
      </w:pPr>
      <w:bookmarkStart w:id="112" w:name="_Toc459903608"/>
      <w:r w:rsidRPr="007D64E5">
        <w:rPr>
          <w:lang w:val="ru-RU"/>
        </w:rPr>
        <w:t xml:space="preserve">Службы </w:t>
      </w:r>
      <w:r>
        <w:t>Office</w:t>
      </w:r>
      <w:r w:rsidRPr="007D64E5">
        <w:rPr>
          <w:lang w:val="ru-RU"/>
        </w:rPr>
        <w:t xml:space="preserve"> 365</w:t>
      </w:r>
      <w:bookmarkEnd w:id="112"/>
    </w:p>
    <w:p w14:paraId="18E1E6C9" w14:textId="77777777" w:rsidR="002838AA" w:rsidRPr="000772BE" w:rsidRDefault="002838AA" w:rsidP="003B0BB4">
      <w:pPr>
        <w:pStyle w:val="ProductList-Body"/>
        <w:keepNext/>
        <w:tabs>
          <w:tab w:val="clear" w:pos="158"/>
          <w:tab w:val="left" w:pos="360"/>
        </w:tabs>
      </w:pPr>
      <w:r>
        <w:rPr>
          <w:b/>
          <w:color w:val="00188F"/>
        </w:rPr>
        <w:t>Уведомления</w:t>
      </w:r>
    </w:p>
    <w:p w14:paraId="4CE7ACB8" w14:textId="60E31466" w:rsidR="000E3993" w:rsidRPr="00690C65" w:rsidRDefault="002838AA" w:rsidP="002838AA">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3" w:name="CoreFeaturesforOffice365Services"/>
      <w:r>
        <w:rPr>
          <w:b/>
          <w:color w:val="00188F"/>
        </w:rPr>
        <w:t>Основные характеристики Служб Office 365</w:t>
      </w:r>
    </w:p>
    <w:bookmarkEnd w:id="113"/>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208ED">
      <w:pPr>
        <w:pStyle w:val="ProductList-Body"/>
        <w:keepNext/>
        <w:tabs>
          <w:tab w:val="clear" w:pos="158"/>
          <w:tab w:val="left" w:pos="360"/>
        </w:tabs>
        <w:ind w:left="187"/>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7777777" w:rsidR="009427A1" w:rsidRPr="00690C65" w:rsidRDefault="009427A1" w:rsidP="009427A1">
      <w:pPr>
        <w:pStyle w:val="ProductList-Body"/>
      </w:pPr>
    </w:p>
    <w:p w14:paraId="5EA49404" w14:textId="77777777" w:rsidR="003B0BB4" w:rsidRPr="00927E5E" w:rsidRDefault="003B0BB4" w:rsidP="003B0BB4">
      <w:pPr>
        <w:pStyle w:val="ProductList-Body"/>
        <w:tabs>
          <w:tab w:val="clear" w:pos="158"/>
          <w:tab w:val="left" w:pos="180"/>
        </w:tabs>
      </w:pPr>
      <w:r>
        <w:rPr>
          <w:b/>
          <w:color w:val="00188F"/>
        </w:rPr>
        <w:t>Наборы подписных лицензий</w:t>
      </w:r>
    </w:p>
    <w:p w14:paraId="6ACF48C0" w14:textId="77777777" w:rsidR="003B0BB4" w:rsidRPr="00927E5E" w:rsidRDefault="003B0BB4" w:rsidP="003B0BB4">
      <w:pPr>
        <w:pStyle w:val="ProductList-Body"/>
        <w:tabs>
          <w:tab w:val="clear" w:pos="158"/>
          <w:tab w:val="left" w:pos="180"/>
        </w:tabs>
      </w:pPr>
      <w:r>
        <w:t xml:space="preserve">В дополнение к Лицензиям на подписку «на пользователя», во </w:t>
      </w:r>
      <w:hyperlink w:anchor="Attachment2" w:history="1">
        <w:r>
          <w:rPr>
            <w:rStyle w:val="Hyperlink"/>
          </w:rPr>
          <w:t>Вложении 2</w:t>
        </w:r>
      </w:hyperlink>
      <w:r>
        <w:t xml:space="preserve"> указаны другие Лицензии на подписку, которые соответствуют требованиям к Службам Office 365.</w:t>
      </w:r>
    </w:p>
    <w:p w14:paraId="0A11F7CA" w14:textId="77777777" w:rsidR="009427A1" w:rsidRPr="00690C65" w:rsidRDefault="009427A1" w:rsidP="004A2A95">
      <w:pPr>
        <w:pStyle w:val="ProductList-Body"/>
      </w:pPr>
    </w:p>
    <w:p w14:paraId="40EDB465" w14:textId="251EEE58" w:rsidR="00E93FD0" w:rsidRPr="005920C4" w:rsidRDefault="00E93FD0" w:rsidP="00BE3DB5">
      <w:pPr>
        <w:pStyle w:val="ProductList-Offering2Heading"/>
      </w:pPr>
      <w:bookmarkStart w:id="114" w:name="_Toc459903609"/>
      <w:bookmarkStart w:id="115" w:name="ExchangeOnline"/>
      <w:r>
        <w:t>Exchange</w:t>
      </w:r>
      <w:r w:rsidRPr="005920C4">
        <w:t xml:space="preserve"> </w:t>
      </w:r>
      <w:r>
        <w:t>Online</w:t>
      </w:r>
      <w:bookmarkEnd w:id="114"/>
    </w:p>
    <w:p w14:paraId="504B85AD" w14:textId="77777777" w:rsidR="00E93FD0" w:rsidRPr="005920C4" w:rsidRDefault="00E93FD0" w:rsidP="004E52BA">
      <w:pPr>
        <w:pStyle w:val="ProductList-Offering1"/>
        <w:rPr>
          <w:lang w:val="en-US"/>
        </w:rPr>
        <w:sectPr w:rsidR="00E93FD0" w:rsidRPr="005920C4" w:rsidSect="00E275D6">
          <w:footerReference w:type="first" r:id="rId38"/>
          <w:type w:val="continuous"/>
          <w:pgSz w:w="12240" w:h="15840"/>
          <w:pgMar w:top="1440" w:right="720" w:bottom="1440" w:left="720" w:header="720" w:footer="720" w:gutter="0"/>
          <w:cols w:space="720"/>
          <w:titlePg/>
          <w:docGrid w:linePitch="360"/>
        </w:sectPr>
      </w:pPr>
    </w:p>
    <w:bookmarkEnd w:id="115"/>
    <w:p w14:paraId="3720260A" w14:textId="77777777" w:rsidR="005920C4" w:rsidRPr="000C5139" w:rsidRDefault="005920C4" w:rsidP="005920C4">
      <w:pPr>
        <w:pStyle w:val="ProductList-Body"/>
        <w:rPr>
          <w:lang w:val="en-US"/>
        </w:rPr>
      </w:pPr>
      <w:r w:rsidRPr="000C5139">
        <w:rPr>
          <w:rFonts w:asciiTheme="majorHAnsi" w:hAnsiTheme="majorHAnsi"/>
          <w:sz w:val="16"/>
          <w:szCs w:val="16"/>
          <w:lang w:val="en-US"/>
        </w:rPr>
        <w:t>Office 365 Advanced Threat Protection</w:t>
      </w:r>
    </w:p>
    <w:p w14:paraId="67601BC8" w14:textId="77777777" w:rsidR="005920C4" w:rsidRPr="005920C4" w:rsidRDefault="005920C4" w:rsidP="005920C4">
      <w:pPr>
        <w:pStyle w:val="ProductList-Body"/>
      </w:pPr>
      <w:r>
        <w:rPr>
          <w:rFonts w:asciiTheme="majorHAnsi" w:hAnsiTheme="majorHAnsi"/>
          <w:sz w:val="16"/>
          <w:szCs w:val="16"/>
        </w:rPr>
        <w:t>Предотвращение</w:t>
      </w:r>
      <w:r w:rsidRPr="005920C4">
        <w:rPr>
          <w:rFonts w:asciiTheme="majorHAnsi" w:hAnsiTheme="majorHAnsi"/>
          <w:sz w:val="16"/>
          <w:szCs w:val="16"/>
        </w:rPr>
        <w:t xml:space="preserve"> </w:t>
      </w:r>
      <w:r>
        <w:rPr>
          <w:rFonts w:asciiTheme="majorHAnsi" w:hAnsiTheme="majorHAnsi"/>
          <w:sz w:val="16"/>
          <w:szCs w:val="16"/>
        </w:rPr>
        <w:t>потери</w:t>
      </w:r>
      <w:r w:rsidRPr="005920C4">
        <w:rPr>
          <w:rFonts w:asciiTheme="majorHAnsi" w:hAnsiTheme="majorHAnsi"/>
          <w:sz w:val="16"/>
          <w:szCs w:val="16"/>
        </w:rPr>
        <w:t xml:space="preserve"> </w:t>
      </w:r>
      <w:r>
        <w:rPr>
          <w:rFonts w:asciiTheme="majorHAnsi" w:hAnsiTheme="majorHAnsi"/>
          <w:sz w:val="16"/>
          <w:szCs w:val="16"/>
        </w:rPr>
        <w:t>данных</w:t>
      </w:r>
    </w:p>
    <w:p w14:paraId="6D16B2CD" w14:textId="77777777" w:rsidR="005920C4" w:rsidRPr="005920C4" w:rsidRDefault="005920C4" w:rsidP="005920C4">
      <w:pPr>
        <w:pStyle w:val="ProductList-Body"/>
      </w:pPr>
      <w:r>
        <w:rPr>
          <w:rFonts w:asciiTheme="majorHAnsi" w:hAnsiTheme="majorHAnsi"/>
          <w:sz w:val="16"/>
          <w:szCs w:val="16"/>
        </w:rPr>
        <w:t>Архивация</w:t>
      </w:r>
      <w:r w:rsidRPr="005920C4">
        <w:rPr>
          <w:rFonts w:asciiTheme="majorHAnsi" w:hAnsiTheme="majorHAnsi"/>
          <w:sz w:val="16"/>
          <w:szCs w:val="16"/>
        </w:rPr>
        <w:t xml:space="preserve"> </w:t>
      </w:r>
      <w:r>
        <w:rPr>
          <w:rFonts w:asciiTheme="majorHAnsi" w:hAnsiTheme="majorHAnsi"/>
          <w:sz w:val="16"/>
          <w:szCs w:val="16"/>
        </w:rPr>
        <w:t>на</w:t>
      </w:r>
      <w:r w:rsidRPr="005920C4">
        <w:rPr>
          <w:rFonts w:asciiTheme="majorHAnsi" w:hAnsiTheme="majorHAnsi"/>
          <w:sz w:val="16"/>
          <w:szCs w:val="16"/>
        </w:rPr>
        <w:t xml:space="preserve"> </w:t>
      </w:r>
      <w:r>
        <w:rPr>
          <w:rFonts w:asciiTheme="majorHAnsi" w:hAnsiTheme="majorHAnsi"/>
          <w:sz w:val="16"/>
          <w:szCs w:val="16"/>
        </w:rPr>
        <w:t>базе</w:t>
      </w:r>
      <w:r w:rsidRPr="005920C4">
        <w:rPr>
          <w:rFonts w:asciiTheme="majorHAnsi" w:hAnsiTheme="majorHAnsi"/>
          <w:sz w:val="16"/>
          <w:szCs w:val="16"/>
        </w:rPr>
        <w:t xml:space="preserve"> </w:t>
      </w:r>
      <w:r w:rsidRPr="005920C4">
        <w:rPr>
          <w:rFonts w:asciiTheme="majorHAnsi" w:hAnsiTheme="majorHAnsi"/>
          <w:sz w:val="16"/>
          <w:szCs w:val="16"/>
          <w:lang w:val="en-US"/>
        </w:rPr>
        <w:t>Exchange</w:t>
      </w:r>
      <w:r w:rsidRPr="005920C4">
        <w:rPr>
          <w:rFonts w:asciiTheme="majorHAnsi" w:hAnsiTheme="majorHAnsi"/>
          <w:sz w:val="16"/>
          <w:szCs w:val="16"/>
        </w:rPr>
        <w:t xml:space="preserve"> </w:t>
      </w:r>
      <w:r w:rsidRPr="005920C4">
        <w:rPr>
          <w:rFonts w:asciiTheme="majorHAnsi" w:hAnsiTheme="majorHAnsi"/>
          <w:sz w:val="16"/>
          <w:szCs w:val="16"/>
          <w:lang w:val="en-US"/>
        </w:rPr>
        <w:t>Online</w:t>
      </w:r>
      <w:r w:rsidRPr="005920C4">
        <w:rPr>
          <w:rFonts w:asciiTheme="majorHAnsi" w:hAnsiTheme="majorHAnsi"/>
          <w:sz w:val="16"/>
          <w:szCs w:val="16"/>
        </w:rPr>
        <w:t xml:space="preserve"> </w:t>
      </w:r>
      <w:r>
        <w:rPr>
          <w:rFonts w:asciiTheme="majorHAnsi" w:hAnsiTheme="majorHAnsi"/>
          <w:sz w:val="16"/>
          <w:szCs w:val="16"/>
        </w:rPr>
        <w:t>для</w:t>
      </w:r>
      <w:r w:rsidRPr="005920C4">
        <w:rPr>
          <w:rFonts w:asciiTheme="majorHAnsi" w:hAnsiTheme="majorHAnsi"/>
          <w:sz w:val="16"/>
          <w:szCs w:val="16"/>
        </w:rPr>
        <w:t xml:space="preserve"> </w:t>
      </w:r>
      <w:r w:rsidRPr="005920C4">
        <w:rPr>
          <w:rFonts w:asciiTheme="majorHAnsi" w:hAnsiTheme="majorHAnsi"/>
          <w:sz w:val="16"/>
          <w:szCs w:val="16"/>
          <w:lang w:val="en-US"/>
        </w:rPr>
        <w:t>Exchange</w:t>
      </w:r>
      <w:r w:rsidRPr="005920C4">
        <w:rPr>
          <w:rFonts w:asciiTheme="majorHAnsi" w:hAnsiTheme="majorHAnsi"/>
          <w:sz w:val="16"/>
          <w:szCs w:val="16"/>
        </w:rPr>
        <w:t xml:space="preserve"> </w:t>
      </w:r>
      <w:r w:rsidRPr="005920C4">
        <w:rPr>
          <w:rFonts w:asciiTheme="majorHAnsi" w:hAnsiTheme="majorHAnsi"/>
          <w:sz w:val="16"/>
          <w:szCs w:val="16"/>
          <w:lang w:val="en-US"/>
        </w:rPr>
        <w:t>Online</w:t>
      </w:r>
    </w:p>
    <w:p w14:paraId="1AD658F0" w14:textId="77777777" w:rsidR="005920C4" w:rsidRPr="000C5139" w:rsidRDefault="005920C4" w:rsidP="005920C4">
      <w:pPr>
        <w:pStyle w:val="ProductList-Body"/>
        <w:rPr>
          <w:lang w:val="en-US"/>
        </w:rPr>
      </w:pPr>
      <w:r>
        <w:rPr>
          <w:rFonts w:asciiTheme="majorHAnsi" w:hAnsiTheme="majorHAnsi"/>
          <w:sz w:val="16"/>
          <w:szCs w:val="16"/>
        </w:rPr>
        <w:t>Архивация</w:t>
      </w:r>
      <w:r w:rsidRPr="000C5139">
        <w:rPr>
          <w:rFonts w:asciiTheme="majorHAnsi" w:hAnsiTheme="majorHAnsi"/>
          <w:sz w:val="16"/>
          <w:szCs w:val="16"/>
          <w:lang w:val="en-US"/>
        </w:rPr>
        <w:t xml:space="preserve"> </w:t>
      </w:r>
      <w:r>
        <w:rPr>
          <w:rFonts w:asciiTheme="majorHAnsi" w:hAnsiTheme="majorHAnsi"/>
          <w:sz w:val="16"/>
          <w:szCs w:val="16"/>
        </w:rPr>
        <w:t>на</w:t>
      </w:r>
      <w:r w:rsidRPr="000C5139">
        <w:rPr>
          <w:rFonts w:asciiTheme="majorHAnsi" w:hAnsiTheme="majorHAnsi"/>
          <w:sz w:val="16"/>
          <w:szCs w:val="16"/>
          <w:lang w:val="en-US"/>
        </w:rPr>
        <w:t xml:space="preserve"> </w:t>
      </w:r>
      <w:r>
        <w:rPr>
          <w:rFonts w:asciiTheme="majorHAnsi" w:hAnsiTheme="majorHAnsi"/>
          <w:sz w:val="16"/>
          <w:szCs w:val="16"/>
        </w:rPr>
        <w:t>базе</w:t>
      </w:r>
      <w:r w:rsidRPr="000C5139">
        <w:rPr>
          <w:rFonts w:asciiTheme="majorHAnsi" w:hAnsiTheme="majorHAnsi"/>
          <w:sz w:val="16"/>
          <w:szCs w:val="16"/>
          <w:lang w:val="en-US"/>
        </w:rPr>
        <w:t xml:space="preserve"> Exchange Online </w:t>
      </w:r>
      <w:r>
        <w:rPr>
          <w:rFonts w:asciiTheme="majorHAnsi" w:hAnsiTheme="majorHAnsi"/>
          <w:sz w:val="16"/>
          <w:szCs w:val="16"/>
        </w:rPr>
        <w:t>для</w:t>
      </w:r>
      <w:r w:rsidRPr="000C5139">
        <w:rPr>
          <w:rFonts w:asciiTheme="majorHAnsi" w:hAnsiTheme="majorHAnsi"/>
          <w:sz w:val="16"/>
          <w:szCs w:val="16"/>
          <w:lang w:val="en-US"/>
        </w:rPr>
        <w:t xml:space="preserve"> Exchange Server</w:t>
      </w:r>
    </w:p>
    <w:p w14:paraId="2C1EA969" w14:textId="77777777" w:rsidR="005920C4" w:rsidRPr="000C5139" w:rsidRDefault="005920C4" w:rsidP="005920C4">
      <w:pPr>
        <w:pStyle w:val="ProductList-Body"/>
        <w:rPr>
          <w:lang w:val="en-US"/>
        </w:rPr>
      </w:pPr>
      <w:r w:rsidRPr="000C5139">
        <w:rPr>
          <w:rFonts w:asciiTheme="majorHAnsi" w:hAnsiTheme="majorHAnsi"/>
          <w:sz w:val="16"/>
          <w:szCs w:val="16"/>
          <w:lang w:val="en-US"/>
        </w:rPr>
        <w:t>Exchange Online Kiosk</w:t>
      </w:r>
    </w:p>
    <w:p w14:paraId="2F55D9CB" w14:textId="77777777" w:rsidR="005920C4" w:rsidRPr="000C5139" w:rsidRDefault="005920C4" w:rsidP="005920C4">
      <w:pPr>
        <w:pStyle w:val="ProductList-Body"/>
        <w:rPr>
          <w:lang w:val="en-US"/>
        </w:rPr>
      </w:pPr>
      <w:r w:rsidRPr="000C5139">
        <w:rPr>
          <w:rFonts w:asciiTheme="majorHAnsi" w:hAnsiTheme="majorHAnsi"/>
          <w:sz w:val="16"/>
          <w:szCs w:val="16"/>
          <w:lang w:val="en-US"/>
        </w:rPr>
        <w:t>Exchange Online (</w:t>
      </w:r>
      <w:r>
        <w:rPr>
          <w:rFonts w:asciiTheme="majorHAnsi" w:hAnsiTheme="majorHAnsi"/>
          <w:sz w:val="16"/>
          <w:szCs w:val="16"/>
        </w:rPr>
        <w:t>план</w:t>
      </w:r>
      <w:r w:rsidRPr="000C5139">
        <w:rPr>
          <w:rFonts w:asciiTheme="majorHAnsi" w:hAnsiTheme="majorHAnsi"/>
          <w:sz w:val="16"/>
          <w:szCs w:val="16"/>
          <w:lang w:val="en-US"/>
        </w:rPr>
        <w:t xml:space="preserve"> 1)</w:t>
      </w:r>
    </w:p>
    <w:p w14:paraId="14549AD5" w14:textId="0B910083" w:rsidR="004E52BA" w:rsidRPr="005920C4" w:rsidRDefault="005920C4" w:rsidP="005920C4">
      <w:pPr>
        <w:pStyle w:val="ProductList-Body"/>
        <w:rPr>
          <w:lang w:val="en-US"/>
        </w:rPr>
      </w:pPr>
      <w:r w:rsidRPr="000C5139">
        <w:rPr>
          <w:rFonts w:asciiTheme="majorHAnsi" w:hAnsiTheme="majorHAnsi"/>
          <w:sz w:val="16"/>
          <w:szCs w:val="16"/>
          <w:lang w:val="en-US"/>
        </w:rPr>
        <w:t>Exchange Online (</w:t>
      </w:r>
      <w:r>
        <w:rPr>
          <w:rFonts w:asciiTheme="majorHAnsi" w:hAnsiTheme="majorHAnsi"/>
          <w:sz w:val="16"/>
          <w:szCs w:val="16"/>
        </w:rPr>
        <w:t>план</w:t>
      </w:r>
      <w:r w:rsidRPr="000C5139">
        <w:rPr>
          <w:rFonts w:asciiTheme="majorHAnsi" w:hAnsiTheme="majorHAnsi"/>
          <w:sz w:val="16"/>
          <w:szCs w:val="16"/>
          <w:lang w:val="en-US"/>
        </w:rPr>
        <w:t xml:space="preserve"> 2)</w:t>
      </w:r>
    </w:p>
    <w:p w14:paraId="2CDBADFE" w14:textId="0EEE23AE" w:rsidR="00E275D6" w:rsidRPr="005920C4" w:rsidRDefault="00E275D6" w:rsidP="00E93FD0">
      <w:pPr>
        <w:pStyle w:val="ProductList-Offering2"/>
        <w:rPr>
          <w:lang w:val="en-US"/>
        </w:rPr>
        <w:sectPr w:rsidR="00E275D6" w:rsidRPr="005920C4" w:rsidSect="00E275D6">
          <w:type w:val="continuous"/>
          <w:pgSz w:w="12240" w:h="15840"/>
          <w:pgMar w:top="1440" w:right="720" w:bottom="1440" w:left="720" w:header="720" w:footer="720" w:gutter="0"/>
          <w:cols w:num="2" w:space="720"/>
          <w:titlePg/>
          <w:docGrid w:linePitch="360"/>
        </w:sectPr>
      </w:pPr>
    </w:p>
    <w:p w14:paraId="1E943615" w14:textId="77777777" w:rsidR="00123E7D" w:rsidRPr="005920C4"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5920C4" w:rsidRDefault="00DC0A1F" w:rsidP="001A19E0">
      <w:pPr>
        <w:pStyle w:val="ProductList-Body"/>
        <w:rPr>
          <w:lang w:val="en-US"/>
        </w:rPr>
      </w:pPr>
      <w:r>
        <w:rPr>
          <w:b/>
          <w:color w:val="00188F"/>
        </w:rPr>
        <w:t>Основные</w:t>
      </w:r>
      <w:r w:rsidRPr="005920C4">
        <w:rPr>
          <w:b/>
          <w:color w:val="00188F"/>
          <w:lang w:val="en-US"/>
        </w:rPr>
        <w:t xml:space="preserve"> </w:t>
      </w:r>
      <w:r>
        <w:rPr>
          <w:b/>
          <w:color w:val="00188F"/>
        </w:rPr>
        <w:t>характеристики</w:t>
      </w:r>
      <w:r w:rsidRPr="005920C4">
        <w:rPr>
          <w:b/>
          <w:color w:val="00188F"/>
          <w:lang w:val="en-US"/>
        </w:rPr>
        <w:t xml:space="preserve"> </w:t>
      </w:r>
      <w:r>
        <w:rPr>
          <w:b/>
          <w:color w:val="00188F"/>
        </w:rPr>
        <w:t>Служб</w:t>
      </w:r>
      <w:r w:rsidRPr="005920C4">
        <w:rPr>
          <w:b/>
          <w:color w:val="00188F"/>
          <w:lang w:val="en-US"/>
        </w:rPr>
        <w:t xml:space="preserve"> Office 365 — Exchange Online</w:t>
      </w:r>
    </w:p>
    <w:p w14:paraId="029F6D7B" w14:textId="281EEFC8"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lastRenderedPageBreak/>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с помощью мобильного устройства и веб-браузера</w:t>
      </w:r>
    </w:p>
    <w:p w14:paraId="277343D5" w14:textId="1C1D7BA1" w:rsidR="001A19E0" w:rsidRPr="00690C65" w:rsidRDefault="001A19E0" w:rsidP="001A19E0">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F47C4D">
      <w:pPr>
        <w:pStyle w:val="ProductList-Body"/>
        <w:keepNext/>
        <w:ind w:left="187"/>
      </w:pPr>
      <w:r>
        <w:rPr>
          <w:b/>
          <w:color w:val="0072C6"/>
        </w:rPr>
        <w:t>Восстановление удаленных элементов и почтового ящика</w:t>
      </w:r>
    </w:p>
    <w:p w14:paraId="2CF81441" w14:textId="36468419" w:rsidR="001A19E0" w:rsidRPr="00690C65" w:rsidRDefault="001A19E0" w:rsidP="001A19E0">
      <w:pPr>
        <w:pStyle w:val="ProductList-Body"/>
        <w:ind w:left="180"/>
      </w:pPr>
      <w:r>
        <w:t>Клиент сможет восстановить контент удаленного личного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F208ED">
      <w:pPr>
        <w:pStyle w:val="ProductList-Body"/>
        <w:ind w:left="187"/>
      </w:pPr>
      <w:r>
        <w:rPr>
          <w:b/>
          <w:color w:val="0072C6"/>
        </w:rPr>
        <w:t>Контакты</w:t>
      </w:r>
    </w:p>
    <w:p w14:paraId="648D4163" w14:textId="76BD4763" w:rsidR="001A19E0"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1A19E0">
      <w:pPr>
        <w:pStyle w:val="ProductList-Body"/>
        <w:ind w:left="180"/>
      </w:pP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4539B0BC"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7D64E5">
      <w:pPr>
        <w:pStyle w:val="ProductList-Body"/>
        <w:keepNext/>
        <w:ind w:left="187"/>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F208ED">
      <w:pPr>
        <w:pStyle w:val="ProductList-Body"/>
        <w:keepNext/>
        <w:ind w:left="187"/>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71212E">
      <w:pPr>
        <w:pStyle w:val="ProductList-Body"/>
        <w:keepNext/>
        <w:ind w:left="187"/>
      </w:pPr>
      <w:r>
        <w:rPr>
          <w:b/>
          <w:color w:val="0072C6"/>
        </w:rPr>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6F4D5951" w14:textId="77777777" w:rsidR="006523C8" w:rsidRPr="007D64E5" w:rsidRDefault="006523C8" w:rsidP="006523C8">
      <w:pPr>
        <w:pStyle w:val="ProductList-Body"/>
        <w:tabs>
          <w:tab w:val="clear" w:pos="158"/>
          <w:tab w:val="left" w:pos="270"/>
        </w:tabs>
        <w:rPr>
          <w:lang w:val="en-US"/>
        </w:rPr>
      </w:pPr>
      <w:r>
        <w:rPr>
          <w:b/>
          <w:color w:val="00188F"/>
        </w:rPr>
        <w:lastRenderedPageBreak/>
        <w:t>Служба</w:t>
      </w:r>
      <w:r w:rsidRPr="007D64E5">
        <w:rPr>
          <w:b/>
          <w:color w:val="00188F"/>
          <w:lang w:val="en-US"/>
        </w:rPr>
        <w:t xml:space="preserve"> Exchange Online </w:t>
      </w:r>
      <w:r>
        <w:rPr>
          <w:b/>
          <w:color w:val="00188F"/>
        </w:rPr>
        <w:t>план</w:t>
      </w:r>
      <w:r w:rsidRPr="007D64E5">
        <w:rPr>
          <w:b/>
          <w:color w:val="00188F"/>
          <w:lang w:val="en-US"/>
        </w:rPr>
        <w:t xml:space="preserve"> 2 — </w:t>
      </w:r>
      <w:r>
        <w:rPr>
          <w:b/>
          <w:color w:val="00188F"/>
        </w:rPr>
        <w:t>переход</w:t>
      </w:r>
      <w:r w:rsidRPr="007D64E5">
        <w:rPr>
          <w:b/>
          <w:color w:val="00188F"/>
          <w:lang w:val="en-US"/>
        </w:rPr>
        <w:t xml:space="preserve"> </w:t>
      </w:r>
      <w:r>
        <w:rPr>
          <w:b/>
          <w:color w:val="00188F"/>
        </w:rPr>
        <w:t>с</w:t>
      </w:r>
      <w:r w:rsidRPr="007D64E5">
        <w:rPr>
          <w:b/>
          <w:color w:val="00188F"/>
          <w:lang w:val="en-US"/>
        </w:rPr>
        <w:t xml:space="preserve"> Exchange Hosted Archive</w:t>
      </w:r>
    </w:p>
    <w:p w14:paraId="05687124" w14:textId="296CBE08" w:rsidR="006523C8" w:rsidRPr="00690C65" w:rsidRDefault="006523C8" w:rsidP="006523C8">
      <w:pPr>
        <w:pStyle w:val="ProductList-Body"/>
        <w:tabs>
          <w:tab w:val="clear" w:pos="158"/>
          <w:tab w:val="left" w:pos="270"/>
        </w:tabs>
      </w:pPr>
      <w:r w:rsidRPr="007D64E5">
        <w:rPr>
          <w:lang w:val="en-US"/>
        </w:rPr>
        <w:t>Exchange Online (</w:t>
      </w:r>
      <w:r>
        <w:t>план</w:t>
      </w:r>
      <w:r w:rsidRPr="007D64E5">
        <w:rPr>
          <w:lang w:val="en-US"/>
        </w:rPr>
        <w:t xml:space="preserve"> 2) — </w:t>
      </w:r>
      <w:r>
        <w:t>это</w:t>
      </w:r>
      <w:r w:rsidRPr="007D64E5">
        <w:rPr>
          <w:lang w:val="en-US"/>
        </w:rPr>
        <w:t xml:space="preserve"> </w:t>
      </w:r>
      <w:r>
        <w:t>Веб</w:t>
      </w:r>
      <w:r w:rsidRPr="007D64E5">
        <w:rPr>
          <w:lang w:val="en-US"/>
        </w:rPr>
        <w:t>-</w:t>
      </w:r>
      <w:r>
        <w:t>служба</w:t>
      </w:r>
      <w:r w:rsidRPr="007D64E5">
        <w:rPr>
          <w:lang w:val="en-US"/>
        </w:rPr>
        <w:t xml:space="preserve">, </w:t>
      </w:r>
      <w:r>
        <w:t>пришедшая</w:t>
      </w:r>
      <w:r w:rsidRPr="007D64E5">
        <w:rPr>
          <w:lang w:val="en-US"/>
        </w:rPr>
        <w:t xml:space="preserve"> </w:t>
      </w:r>
      <w:r>
        <w:t>на</w:t>
      </w:r>
      <w:r w:rsidRPr="007D64E5">
        <w:rPr>
          <w:lang w:val="en-US"/>
        </w:rPr>
        <w:t xml:space="preserve"> </w:t>
      </w:r>
      <w:r>
        <w:t>смену</w:t>
      </w:r>
      <w:r w:rsidRPr="007D64E5">
        <w:rPr>
          <w:lang w:val="en-US"/>
        </w:rPr>
        <w:t xml:space="preserve"> Exchange Hosted Archive.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39"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Лицензия на предотвращение потери данных по отдельному устройству</w:t>
      </w:r>
    </w:p>
    <w:p w14:paraId="2D2A7D2E" w14:textId="77777777" w:rsidR="009427A1" w:rsidRDefault="009427A1" w:rsidP="009427A1">
      <w:pPr>
        <w:pStyle w:val="ProductList-Body"/>
        <w:tabs>
          <w:tab w:val="clear" w:pos="158"/>
          <w:tab w:val="left" w:pos="180"/>
        </w:tabs>
      </w:pPr>
      <w:r>
        <w:t>Если Клиент имеет лицензию на Предотвращение потери данных по отдельному устройству, все пользователи Лицензированного устройства лицензированы для использования Веб-службы.</w:t>
      </w:r>
    </w:p>
    <w:p w14:paraId="278C0D50" w14:textId="77777777" w:rsidR="00293DAD" w:rsidRDefault="00293DAD" w:rsidP="009427A1">
      <w:pPr>
        <w:pStyle w:val="ProductList-Body"/>
        <w:tabs>
          <w:tab w:val="clear" w:pos="158"/>
          <w:tab w:val="left" w:pos="180"/>
        </w:tabs>
      </w:pPr>
    </w:p>
    <w:p w14:paraId="478B6DF8" w14:textId="77777777" w:rsidR="00293DAD" w:rsidRPr="00E52DB9" w:rsidRDefault="00293DAD" w:rsidP="00E52DB9">
      <w:pPr>
        <w:pStyle w:val="ProductList-Body"/>
        <w:rPr>
          <w:b/>
          <w:color w:val="00188F"/>
        </w:rPr>
      </w:pPr>
      <w:bookmarkStart w:id="116" w:name="_Toc423959249"/>
      <w:r w:rsidRPr="00E52DB9">
        <w:rPr>
          <w:b/>
          <w:color w:val="00188F"/>
        </w:rPr>
        <w:t>Соглашение об уровнях обслуживания</w:t>
      </w:r>
      <w:bookmarkEnd w:id="116"/>
    </w:p>
    <w:p w14:paraId="0306EC50" w14:textId="77777777" w:rsidR="005920C4" w:rsidRPr="005920C4" w:rsidRDefault="005920C4" w:rsidP="005920C4">
      <w:pPr>
        <w:pStyle w:val="ProductList-Body"/>
        <w:tabs>
          <w:tab w:val="clear" w:pos="158"/>
          <w:tab w:val="left" w:pos="180"/>
        </w:tabs>
      </w:pPr>
      <w:r>
        <w:t>Для</w:t>
      </w:r>
      <w:r w:rsidRPr="005920C4">
        <w:t xml:space="preserve"> </w:t>
      </w:r>
      <w:r w:rsidRPr="000C5139">
        <w:rPr>
          <w:lang w:val="en-US"/>
        </w:rPr>
        <w:t>Office</w:t>
      </w:r>
      <w:r w:rsidRPr="005920C4">
        <w:t xml:space="preserve"> 365 </w:t>
      </w:r>
      <w:r w:rsidRPr="000C5139">
        <w:rPr>
          <w:lang w:val="en-US"/>
        </w:rPr>
        <w:t>Advanced</w:t>
      </w:r>
      <w:r w:rsidRPr="005920C4">
        <w:t xml:space="preserve"> </w:t>
      </w:r>
      <w:r w:rsidRPr="000C5139">
        <w:rPr>
          <w:lang w:val="en-US"/>
        </w:rPr>
        <w:t>Threat</w:t>
      </w:r>
      <w:r w:rsidRPr="005920C4">
        <w:t xml:space="preserve"> </w:t>
      </w:r>
      <w:r w:rsidRPr="000C5139">
        <w:rPr>
          <w:lang w:val="en-US"/>
        </w:rPr>
        <w:t>Protection</w:t>
      </w:r>
      <w:r w:rsidRPr="005920C4">
        <w:t xml:space="preserve"> </w:t>
      </w:r>
      <w:r>
        <w:t>не</w:t>
      </w:r>
      <w:r w:rsidRPr="005920C4">
        <w:t xml:space="preserve"> </w:t>
      </w:r>
      <w:r>
        <w:t>предусмотрено</w:t>
      </w:r>
      <w:r w:rsidRPr="005920C4">
        <w:t xml:space="preserve"> </w:t>
      </w:r>
      <w:r>
        <w:t>Соглашение</w:t>
      </w:r>
      <w:r w:rsidRPr="005920C4">
        <w:t xml:space="preserve"> </w:t>
      </w:r>
      <w:r>
        <w:t>об</w:t>
      </w:r>
      <w:r w:rsidRPr="005920C4">
        <w:t xml:space="preserve"> </w:t>
      </w:r>
      <w:r>
        <w:t>уровне</w:t>
      </w:r>
      <w:r w:rsidRPr="005920C4">
        <w:t xml:space="preserve"> </w:t>
      </w:r>
      <w:r>
        <w:t>обслуживания</w:t>
      </w:r>
      <w:r w:rsidRPr="005920C4">
        <w:t>.</w:t>
      </w:r>
    </w:p>
    <w:p w14:paraId="4B754C73" w14:textId="77777777" w:rsidR="00E93FD0" w:rsidRPr="00690C65" w:rsidRDefault="00AC04F9"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45B06D2" w14:textId="2ACC5361" w:rsidR="00862C50" w:rsidRPr="007D64E5" w:rsidRDefault="00F47C4D" w:rsidP="00BE3DB5">
      <w:pPr>
        <w:pStyle w:val="ProductList-Offering2Heading"/>
        <w:rPr>
          <w:lang w:val="ru-RU"/>
        </w:rPr>
      </w:pPr>
      <w:bookmarkStart w:id="117" w:name="Office365Applications"/>
      <w:r>
        <w:rPr>
          <w:lang w:val="ru-RU"/>
        </w:rPr>
        <w:tab/>
      </w:r>
      <w:bookmarkStart w:id="118" w:name="_Toc459903610"/>
      <w:r w:rsidR="00862C50" w:rsidRPr="007D64E5">
        <w:rPr>
          <w:lang w:val="ru-RU"/>
        </w:rPr>
        <w:t xml:space="preserve">Приложения </w:t>
      </w:r>
      <w:r w:rsidR="00862C50">
        <w:t>Office</w:t>
      </w:r>
      <w:r w:rsidR="00862C50" w:rsidRPr="007D64E5">
        <w:rPr>
          <w:lang w:val="ru-RU"/>
        </w:rPr>
        <w:t xml:space="preserve"> 365</w:t>
      </w:r>
      <w:bookmarkEnd w:id="11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7"/>
    <w:p w14:paraId="31698875" w14:textId="77777777" w:rsidR="00414009" w:rsidRPr="007D64E5" w:rsidRDefault="00414009" w:rsidP="00862C50">
      <w:pPr>
        <w:pStyle w:val="ProductList-Body"/>
        <w:rPr>
          <w:lang w:val="en-US"/>
        </w:rPr>
      </w:pPr>
      <w:r w:rsidRPr="007D64E5">
        <w:rPr>
          <w:rFonts w:asciiTheme="majorHAnsi" w:hAnsiTheme="majorHAnsi"/>
          <w:sz w:val="16"/>
          <w:szCs w:val="16"/>
          <w:lang w:val="en-US"/>
        </w:rPr>
        <w:t xml:space="preserve">Office 365 </w:t>
      </w:r>
      <w:r>
        <w:rPr>
          <w:rFonts w:asciiTheme="majorHAnsi" w:hAnsiTheme="majorHAnsi"/>
          <w:sz w:val="16"/>
          <w:szCs w:val="16"/>
        </w:rPr>
        <w:t>для</w:t>
      </w:r>
      <w:r w:rsidRPr="007D64E5">
        <w:rPr>
          <w:rFonts w:asciiTheme="majorHAnsi" w:hAnsiTheme="majorHAnsi"/>
          <w:sz w:val="16"/>
          <w:szCs w:val="16"/>
          <w:lang w:val="en-US"/>
        </w:rPr>
        <w:t xml:space="preserve"> </w:t>
      </w:r>
      <w:r>
        <w:rPr>
          <w:rFonts w:asciiTheme="majorHAnsi" w:hAnsiTheme="majorHAnsi"/>
          <w:sz w:val="16"/>
          <w:szCs w:val="16"/>
        </w:rPr>
        <w:t>бизнеса</w:t>
      </w:r>
    </w:p>
    <w:p w14:paraId="2BB20709" w14:textId="77777777" w:rsidR="00414009" w:rsidRPr="007D64E5" w:rsidRDefault="00862C50" w:rsidP="00862C50">
      <w:pPr>
        <w:pStyle w:val="ProductList-Body"/>
        <w:rPr>
          <w:lang w:val="en-US"/>
        </w:rPr>
      </w:pPr>
      <w:r w:rsidRPr="007D64E5">
        <w:rPr>
          <w:rFonts w:asciiTheme="majorHAnsi" w:hAnsiTheme="majorHAnsi"/>
          <w:sz w:val="16"/>
          <w:szCs w:val="16"/>
          <w:lang w:val="en-US"/>
        </w:rPr>
        <w:t>Office 365 ProPlus</w:t>
      </w:r>
    </w:p>
    <w:p w14:paraId="6EAB729C" w14:textId="5397097C" w:rsidR="00862C50" w:rsidRPr="005920C4" w:rsidRDefault="00862C50" w:rsidP="00862C50">
      <w:pPr>
        <w:pStyle w:val="ProductList-Body"/>
        <w:rPr>
          <w:lang w:val="en-US"/>
        </w:rPr>
      </w:pPr>
      <w:r w:rsidRPr="005920C4">
        <w:rPr>
          <w:rFonts w:asciiTheme="majorHAnsi" w:hAnsiTheme="majorHAnsi"/>
          <w:sz w:val="16"/>
          <w:szCs w:val="16"/>
          <w:lang w:val="en-US"/>
        </w:rPr>
        <w:t xml:space="preserve">Visio Pro </w:t>
      </w:r>
      <w:r>
        <w:rPr>
          <w:rFonts w:asciiTheme="majorHAnsi" w:hAnsiTheme="majorHAnsi"/>
          <w:sz w:val="16"/>
          <w:szCs w:val="16"/>
        </w:rPr>
        <w:t>для</w:t>
      </w:r>
      <w:r w:rsidRPr="005920C4">
        <w:rPr>
          <w:rFonts w:asciiTheme="majorHAnsi" w:hAnsiTheme="majorHAnsi"/>
          <w:sz w:val="16"/>
          <w:szCs w:val="16"/>
          <w:lang w:val="en-US"/>
        </w:rPr>
        <w:t xml:space="preserve"> Office 365</w:t>
      </w:r>
    </w:p>
    <w:p w14:paraId="4258B2D3" w14:textId="77777777" w:rsidR="00862C50" w:rsidRPr="005920C4" w:rsidRDefault="00862C50" w:rsidP="00862C50">
      <w:pPr>
        <w:pStyle w:val="ProductList-Offering2"/>
        <w:rPr>
          <w:lang w:val="en-US"/>
        </w:rPr>
        <w:sectPr w:rsidR="00862C50" w:rsidRPr="005920C4" w:rsidSect="005B7124">
          <w:type w:val="continuous"/>
          <w:pgSz w:w="12240" w:h="15840"/>
          <w:pgMar w:top="1440" w:right="720" w:bottom="1440" w:left="720" w:header="720" w:footer="720" w:gutter="0"/>
          <w:cols w:num="2" w:space="720"/>
          <w:titlePg/>
          <w:docGrid w:linePitch="360"/>
        </w:sectPr>
      </w:pPr>
    </w:p>
    <w:p w14:paraId="679D8604" w14:textId="23EEFD28" w:rsidR="00123E7D" w:rsidRPr="005920C4"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Соглашение об уровнях обслуживания</w:t>
      </w:r>
    </w:p>
    <w:p w14:paraId="46F3E911" w14:textId="77777777" w:rsidR="005920C4" w:rsidRPr="00903BB7" w:rsidRDefault="005920C4" w:rsidP="005920C4">
      <w:pPr>
        <w:pStyle w:val="ProductList-Body"/>
      </w:pPr>
      <w:r>
        <w:t>Для Visio Pro для Office 365 не предусмотрено Соглашение об уровне обслуживания.</w:t>
      </w:r>
    </w:p>
    <w:p w14:paraId="446EB6D0" w14:textId="77777777" w:rsidR="00123E7D" w:rsidRPr="00690C65" w:rsidRDefault="00123E7D" w:rsidP="00123E7D">
      <w:pPr>
        <w:pStyle w:val="ProductList-Body"/>
      </w:pPr>
    </w:p>
    <w:p w14:paraId="3F155A90" w14:textId="77777777" w:rsidR="008F0D89" w:rsidRPr="00123E7D" w:rsidRDefault="008F0D89" w:rsidP="008F0D89">
      <w:pPr>
        <w:pStyle w:val="ProductList-Body"/>
        <w:tabs>
          <w:tab w:val="clear" w:pos="158"/>
          <w:tab w:val="left" w:pos="180"/>
        </w:tabs>
        <w:rPr>
          <w:b/>
          <w:color w:val="00188F"/>
        </w:rPr>
      </w:pPr>
      <w:r>
        <w:rPr>
          <w:b/>
          <w:color w:val="00188F"/>
        </w:rPr>
        <w:t>Права на установку и использование</w:t>
      </w:r>
    </w:p>
    <w:p w14:paraId="31400CAC" w14:textId="77777777" w:rsidR="008F0D89" w:rsidRDefault="008F0D89" w:rsidP="008F0D89">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должен иметь Учетную запись Microsoft. Эти пользователи:</w:t>
      </w:r>
    </w:p>
    <w:p w14:paraId="0132EB78" w14:textId="77777777" w:rsidR="008F0D89" w:rsidRDefault="008F0D89" w:rsidP="008F0D89">
      <w:pPr>
        <w:pStyle w:val="ProductList-Body"/>
        <w:numPr>
          <w:ilvl w:val="0"/>
          <w:numId w:val="17"/>
        </w:numPr>
        <w:ind w:left="450" w:hanging="270"/>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19800AED" w14:textId="77777777" w:rsidR="008F0D89" w:rsidRDefault="008F0D89" w:rsidP="008F0D89">
      <w:pPr>
        <w:pStyle w:val="ProductList-Body"/>
        <w:numPr>
          <w:ilvl w:val="0"/>
          <w:numId w:val="17"/>
        </w:numPr>
        <w:spacing w:before="40"/>
        <w:ind w:left="450" w:hanging="274"/>
      </w:pPr>
      <w:r>
        <w:t xml:space="preserve">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t>
      </w:r>
      <w:hyperlink r:id="rId40" w:history="1">
        <w:r>
          <w:rPr>
            <w:rStyle w:val="Hyperlink"/>
          </w:rPr>
          <w:t>www.office.com/sca</w:t>
        </w:r>
      </w:hyperlink>
      <w:r>
        <w:rPr>
          <w:color w:val="1F497D"/>
        </w:rPr>
        <w:t xml:space="preserve">. </w:t>
      </w:r>
      <w:r>
        <w:t>Для целей этого права на использование «сетевой сервер» — это физическое устройство, полностью предназначенное для использования Клиентами. Это положение относительно функции активации на общем компьютере не применяется к лицензии Клиентов на службу Office 365 для бизнеса;</w:t>
      </w:r>
    </w:p>
    <w:p w14:paraId="602FDFA4" w14:textId="77777777" w:rsidR="008F0D89" w:rsidRDefault="008F0D89" w:rsidP="008F0D89">
      <w:pPr>
        <w:pStyle w:val="ProductList-Body"/>
        <w:numPr>
          <w:ilvl w:val="0"/>
          <w:numId w:val="17"/>
        </w:numPr>
        <w:spacing w:before="40"/>
        <w:ind w:left="450" w:hanging="274"/>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264D16AD" w14:textId="77777777" w:rsidR="007D64E5" w:rsidRPr="007F0A21" w:rsidRDefault="007D64E5" w:rsidP="007D64E5">
      <w:pPr>
        <w:pStyle w:val="ProductList-Body"/>
        <w:ind w:left="180"/>
      </w:pPr>
    </w:p>
    <w:p w14:paraId="766BABF5" w14:textId="77777777" w:rsidR="007D64E5" w:rsidRPr="007F0A21" w:rsidRDefault="007D64E5" w:rsidP="007D64E5">
      <w:pPr>
        <w:pStyle w:val="ProductList-Body"/>
      </w:pPr>
      <w:r>
        <w:rPr>
          <w:b/>
          <w:color w:val="00188F"/>
        </w:rPr>
        <w:t>Следующие условия применяются только к Office 365 для бизнеса и Office 365 ProPlus</w:t>
      </w:r>
    </w:p>
    <w:p w14:paraId="1BB0D04A" w14:textId="77777777" w:rsidR="007D64E5" w:rsidRPr="007F0A21" w:rsidRDefault="007D64E5" w:rsidP="007D64E5">
      <w:pPr>
        <w:pStyle w:val="ProductList-Body"/>
        <w:ind w:left="180"/>
      </w:pPr>
      <w:r>
        <w:rPr>
          <w:b/>
          <w:color w:val="0072C6"/>
        </w:rPr>
        <w:t>Смартфоны и планшеты</w:t>
      </w:r>
    </w:p>
    <w:p w14:paraId="1938521A" w14:textId="69336B24" w:rsidR="009427A1" w:rsidRPr="00690C65" w:rsidRDefault="007D64E5" w:rsidP="007D64E5">
      <w:pPr>
        <w:pStyle w:val="ProductList-Body"/>
        <w:ind w:left="180"/>
      </w:pPr>
      <w:r>
        <w:t>Каждый пользователь, которому Клиент назначает лицензию SL «на пользователя», может также активировать программное обеспечение Microsoft Office Mobile для его использования максимум на пяти смартфонах и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71212E">
      <w:pPr>
        <w:pStyle w:val="ProductList-Body"/>
        <w:keepNext/>
      </w:pPr>
      <w:r>
        <w:rPr>
          <w:b/>
          <w:color w:val="00188F"/>
        </w:rPr>
        <w:t>Следующие условия применяются только к Службе Office 365 ProPlus</w:t>
      </w:r>
    </w:p>
    <w:p w14:paraId="771F42AE" w14:textId="77777777" w:rsidR="009427A1" w:rsidRPr="00690C65" w:rsidRDefault="009427A1" w:rsidP="0071212E">
      <w:pPr>
        <w:pStyle w:val="ProductList-Body"/>
        <w:keepNext/>
        <w:ind w:left="180"/>
      </w:pPr>
      <w:r>
        <w:rPr>
          <w:b/>
          <w:color w:val="0072C6"/>
        </w:rPr>
        <w:t>Коммерческое использование Office для дома и учебы 2013 RT</w:t>
      </w:r>
    </w:p>
    <w:p w14:paraId="054DF67D" w14:textId="77777777" w:rsidR="009427A1" w:rsidRPr="00690C65" w:rsidRDefault="009427A1" w:rsidP="009427A1">
      <w:pPr>
        <w:pStyle w:val="ProductList-Body"/>
        <w:ind w:left="180"/>
      </w:pPr>
      <w:r>
        <w:t>Каждая Подписная лицензия на Office 365 ProPlus изменяет право пользователя на использование программного обеспечения по отдельно приобретенной лицензии на Office Home &amp; Student 2013 RT путем отказа от запрета коммерческого использования. За исключением разрешения на коммерческое использование программного обеспечения любое другое использование регулируется условиями и правами на использование, представленными в лицензии Office для дома и учебы 2013 RT.</w:t>
      </w:r>
    </w:p>
    <w:p w14:paraId="1AF5D4D5" w14:textId="77777777" w:rsidR="009427A1" w:rsidRPr="00690C65" w:rsidRDefault="009427A1" w:rsidP="009427A1">
      <w:pPr>
        <w:pStyle w:val="ProductList-Body"/>
        <w:ind w:left="180"/>
      </w:pPr>
    </w:p>
    <w:p w14:paraId="3269253C" w14:textId="77777777" w:rsidR="00ED5B83" w:rsidRPr="00736CA0" w:rsidRDefault="00ED5B83" w:rsidP="00ED5B83">
      <w:pPr>
        <w:pStyle w:val="ProductList-Body"/>
        <w:ind w:left="180"/>
        <w:rPr>
          <w:b/>
          <w:color w:val="0072C6"/>
        </w:rPr>
      </w:pPr>
      <w:r w:rsidRPr="00736CA0">
        <w:rPr>
          <w:b/>
          <w:color w:val="0072C6"/>
        </w:rPr>
        <w:t>Office Online Server</w:t>
      </w:r>
    </w:p>
    <w:p w14:paraId="06C6389B" w14:textId="77777777" w:rsidR="00ED5B83" w:rsidRPr="00736CA0" w:rsidRDefault="00ED5B83" w:rsidP="00ED5B83">
      <w:pPr>
        <w:pStyle w:val="ProductList-Body"/>
        <w:ind w:left="180"/>
      </w:pPr>
      <w:r w:rsidRPr="00736CA0">
        <w:t>В рамках каждой подписки на Office 365 Профессиональный Плюс Клиент может установить любое количество копий Office Online Server на любом Сервере, предназначенном для использования Клиентом. Каждый пользователь Office 365 Профессиональный Плюс может использовать программное обеспечение Office Online Server. Это положение не применяется к Клиентам, которые лицензируют этот Продукт в соответствии с Соглашением о подписке Microsoft Online или другим соглашением Microsoft, которое регулирует только Веб-службы.</w:t>
      </w:r>
    </w:p>
    <w:p w14:paraId="5ED5E935" w14:textId="77777777" w:rsidR="005B7124" w:rsidRPr="00690C65" w:rsidRDefault="005B7124" w:rsidP="00CD7001">
      <w:pPr>
        <w:pStyle w:val="ProductList-Body"/>
        <w:ind w:left="180"/>
      </w:pPr>
    </w:p>
    <w:p w14:paraId="4F607929" w14:textId="77777777" w:rsidR="005B7124" w:rsidRPr="00690C65" w:rsidRDefault="005B7124" w:rsidP="005F566A">
      <w:pPr>
        <w:pStyle w:val="ProductList-Body"/>
        <w:keepNext/>
        <w:ind w:left="187"/>
      </w:pPr>
      <w:r>
        <w:rPr>
          <w:b/>
          <w:color w:val="0072C6"/>
        </w:rPr>
        <w:lastRenderedPageBreak/>
        <w:t>Наборы подписных лицензий</w:t>
      </w:r>
    </w:p>
    <w:p w14:paraId="4314EABE" w14:textId="68017E19" w:rsidR="005B7124" w:rsidRPr="00690C65" w:rsidRDefault="005B7124" w:rsidP="005B7124">
      <w:pPr>
        <w:pStyle w:val="ProductList-Body"/>
        <w:ind w:left="180"/>
      </w:pPr>
      <w:r>
        <w:t xml:space="preserve">В дополнение к Подписным лицензиям «на пользователя» на Office 365 ProPlus Клиент может выполнить требование Подписной лицензии на этот Продукт путем приобретения Комплекта подписных лицензий «на пользователя» (Suite SL) (см. </w:t>
      </w:r>
      <w:hyperlink w:anchor="Attachment2" w:history="1">
        <w:r>
          <w:rPr>
            <w:rStyle w:val="Hyperlink"/>
          </w:rPr>
          <w:t>Вложение 2</w:t>
        </w:r>
      </w:hyperlink>
      <w:r>
        <w:t>).</w:t>
      </w:r>
    </w:p>
    <w:p w14:paraId="46778BF0" w14:textId="77777777" w:rsidR="009C1170" w:rsidRPr="00690C65" w:rsidRDefault="00AC04F9"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CFAC7B1" w14:textId="77777777" w:rsidR="003B0BB4" w:rsidRPr="007D64E5" w:rsidRDefault="003B0BB4" w:rsidP="00E23912">
      <w:pPr>
        <w:pStyle w:val="ProductList-Offering2Heading"/>
        <w:keepNext/>
        <w:outlineLvl w:val="2"/>
        <w:rPr>
          <w:lang w:val="ru-RU"/>
        </w:rPr>
      </w:pPr>
      <w:r w:rsidRPr="007D64E5">
        <w:rPr>
          <w:lang w:val="ru-RU"/>
        </w:rPr>
        <w:tab/>
      </w:r>
      <w:bookmarkStart w:id="119" w:name="_Toc459903611"/>
      <w:r>
        <w:t>Office</w:t>
      </w:r>
      <w:r w:rsidRPr="007D64E5">
        <w:rPr>
          <w:lang w:val="ru-RU"/>
        </w:rPr>
        <w:t xml:space="preserve"> 365 </w:t>
      </w:r>
      <w:r>
        <w:t>Delve</w:t>
      </w:r>
      <w:r w:rsidRPr="007D64E5">
        <w:rPr>
          <w:lang w:val="ru-RU"/>
        </w:rPr>
        <w:t xml:space="preserve"> </w:t>
      </w:r>
      <w:r>
        <w:t>Analytics</w:t>
      </w:r>
      <w:bookmarkEnd w:id="119"/>
    </w:p>
    <w:p w14:paraId="2BCB8946" w14:textId="77777777" w:rsidR="003B0BB4" w:rsidRPr="00927E5E" w:rsidRDefault="003B0BB4" w:rsidP="00E23912">
      <w:pPr>
        <w:pStyle w:val="ProductList-Body"/>
        <w:keepNext/>
      </w:pPr>
      <w:r>
        <w:rPr>
          <w:b/>
          <w:color w:val="00188F"/>
        </w:rPr>
        <w:t>Соглашение об уровнях обслуживания</w:t>
      </w:r>
    </w:p>
    <w:p w14:paraId="3A5E1035" w14:textId="77777777" w:rsidR="003B0BB4" w:rsidRPr="00927E5E" w:rsidRDefault="003B0BB4" w:rsidP="003B0BB4">
      <w:pPr>
        <w:pStyle w:val="ProductList-Body"/>
      </w:pPr>
      <w:r>
        <w:t>Для Office 365 Delve Analytics не предусмотрено Соглашение об уровне обслуживания.</w:t>
      </w:r>
    </w:p>
    <w:p w14:paraId="45A0898F" w14:textId="77777777" w:rsidR="003B0BB4" w:rsidRPr="00927E5E" w:rsidRDefault="00AC04F9" w:rsidP="003B0BB4">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C12B1B8" w14:textId="77777777" w:rsidR="007D64E5" w:rsidRPr="007D64E5" w:rsidRDefault="007D64E5" w:rsidP="007D64E5">
      <w:pPr>
        <w:pStyle w:val="ProductList-Offering2Heading"/>
        <w:outlineLvl w:val="2"/>
        <w:rPr>
          <w:lang w:val="ru-RU"/>
        </w:rPr>
      </w:pPr>
      <w:r w:rsidRPr="007D64E5">
        <w:rPr>
          <w:lang w:val="ru-RU"/>
        </w:rPr>
        <w:tab/>
      </w:r>
      <w:bookmarkStart w:id="120" w:name="_Toc435790953"/>
      <w:bookmarkStart w:id="121" w:name="_Toc459903612"/>
      <w:r w:rsidRPr="007D64E5">
        <w:rPr>
          <w:lang w:val="ru-RU"/>
        </w:rPr>
        <w:t xml:space="preserve">Расширенное обнаружение электронных данных </w:t>
      </w:r>
      <w:r>
        <w:t>Office</w:t>
      </w:r>
      <w:r w:rsidRPr="007D64E5">
        <w:rPr>
          <w:lang w:val="ru-RU"/>
        </w:rPr>
        <w:t xml:space="preserve"> 365</w:t>
      </w:r>
      <w:bookmarkEnd w:id="120"/>
      <w:bookmarkEnd w:id="121"/>
    </w:p>
    <w:p w14:paraId="143898CB" w14:textId="77777777" w:rsidR="007D64E5" w:rsidRPr="007F0A21" w:rsidRDefault="007D64E5" w:rsidP="007D64E5">
      <w:pPr>
        <w:pStyle w:val="ProductList-Body"/>
      </w:pPr>
      <w:r>
        <w:rPr>
          <w:b/>
          <w:color w:val="00188F"/>
        </w:rPr>
        <w:t>Соглашение об уровнях обслуживания</w:t>
      </w:r>
    </w:p>
    <w:p w14:paraId="5A4A5905" w14:textId="77777777" w:rsidR="007D64E5" w:rsidRPr="007F0A21" w:rsidRDefault="007D64E5" w:rsidP="007D64E5">
      <w:pPr>
        <w:pStyle w:val="ProductList-Body"/>
      </w:pPr>
      <w:r>
        <w:t>Для продукта «Расширенное обнаружение электронных данных Office 365» не предусмотрено Соглашение об уровне обслуживания.</w:t>
      </w:r>
    </w:p>
    <w:p w14:paraId="7145F446" w14:textId="77777777" w:rsidR="007D64E5" w:rsidRPr="007F0A21" w:rsidRDefault="00AC04F9" w:rsidP="007D64E5">
      <w:pPr>
        <w:pStyle w:val="ProductList-Body"/>
        <w:shd w:val="clear" w:color="auto" w:fill="A6A6A6" w:themeFill="background1" w:themeFillShade="A6"/>
        <w:spacing w:before="120" w:after="240"/>
        <w:jc w:val="right"/>
      </w:pPr>
      <w:hyperlink w:anchor="TableofContents" w:history="1">
        <w:r w:rsidR="007D64E5">
          <w:rPr>
            <w:rStyle w:val="Hyperlink"/>
            <w:sz w:val="16"/>
            <w:szCs w:val="16"/>
          </w:rPr>
          <w:t>Оглавление</w:t>
        </w:r>
      </w:hyperlink>
      <w:r w:rsidR="007D64E5">
        <w:rPr>
          <w:sz w:val="16"/>
          <w:szCs w:val="16"/>
        </w:rPr>
        <w:t xml:space="preserve"> / </w:t>
      </w:r>
      <w:hyperlink w:anchor="GeneralTerms" w:history="1">
        <w:r w:rsidR="007D64E5">
          <w:rPr>
            <w:rStyle w:val="Hyperlink"/>
            <w:sz w:val="16"/>
            <w:szCs w:val="16"/>
          </w:rPr>
          <w:t>Общие условия</w:t>
        </w:r>
      </w:hyperlink>
    </w:p>
    <w:p w14:paraId="1242C64D" w14:textId="6F534DF4" w:rsidR="00976EB6" w:rsidRPr="007D64E5" w:rsidRDefault="00976EB6" w:rsidP="00BE3DB5">
      <w:pPr>
        <w:pStyle w:val="ProductList-Offering2Heading"/>
        <w:rPr>
          <w:lang w:val="ru-RU"/>
        </w:rPr>
      </w:pPr>
      <w:r w:rsidRPr="007D64E5">
        <w:rPr>
          <w:lang w:val="ru-RU"/>
        </w:rPr>
        <w:tab/>
      </w:r>
      <w:bookmarkStart w:id="122" w:name="_Toc459903613"/>
      <w:r>
        <w:t>Office</w:t>
      </w:r>
      <w:r w:rsidRPr="007D64E5">
        <w:rPr>
          <w:lang w:val="ru-RU"/>
        </w:rPr>
        <w:t xml:space="preserve"> </w:t>
      </w:r>
      <w:r>
        <w:t>Online</w:t>
      </w:r>
      <w:bookmarkEnd w:id="122"/>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32EA43D3"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7F63318D" w14:textId="77777777" w:rsidR="00976EB6" w:rsidRPr="00690C6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49623FB" w14:textId="77777777" w:rsidR="00976EB6" w:rsidRPr="00690C65" w:rsidRDefault="00AC04F9"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3C3A612" w14:textId="0509771C" w:rsidR="005B7124" w:rsidRPr="007D64E5" w:rsidRDefault="005B7124" w:rsidP="00BE3DB5">
      <w:pPr>
        <w:pStyle w:val="ProductList-Offering2Heading"/>
        <w:rPr>
          <w:lang w:val="ru-RU"/>
        </w:rPr>
      </w:pPr>
      <w:r w:rsidRPr="007D64E5">
        <w:rPr>
          <w:lang w:val="ru-RU"/>
        </w:rPr>
        <w:tab/>
      </w:r>
      <w:bookmarkStart w:id="123" w:name="_Toc459903614"/>
      <w:r>
        <w:t>OneDrive</w:t>
      </w:r>
      <w:r w:rsidRPr="007D64E5">
        <w:rPr>
          <w:lang w:val="ru-RU"/>
        </w:rPr>
        <w:t xml:space="preserve"> для бизнеса</w:t>
      </w:r>
      <w:bookmarkEnd w:id="123"/>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14:paraId="5832793C" w14:textId="77777777" w:rsidR="005B7124" w:rsidRPr="005920C4" w:rsidRDefault="00AC04F9" w:rsidP="005B7124">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79757F6A" w14:textId="77777777" w:rsidR="005920C4" w:rsidRPr="000C5139" w:rsidRDefault="005920C4" w:rsidP="005920C4">
      <w:pPr>
        <w:pStyle w:val="ProductList-Offering2Heading"/>
        <w:outlineLvl w:val="2"/>
      </w:pPr>
      <w:r>
        <w:tab/>
      </w:r>
      <w:bookmarkStart w:id="124" w:name="_Toc453946627"/>
      <w:bookmarkStart w:id="125" w:name="_Toc451949065"/>
      <w:bookmarkStart w:id="126" w:name="_Toc459903615"/>
      <w:bookmarkStart w:id="127" w:name="ProjectOnline"/>
      <w:r w:rsidRPr="000C5139">
        <w:t>Project Online</w:t>
      </w:r>
      <w:bookmarkEnd w:id="124"/>
      <w:bookmarkEnd w:id="125"/>
      <w:bookmarkEnd w:id="126"/>
    </w:p>
    <w:bookmarkEnd w:id="127"/>
    <w:p w14:paraId="2BA607CF" w14:textId="77777777" w:rsidR="005920C4" w:rsidRPr="000C5139" w:rsidRDefault="005920C4" w:rsidP="005920C4">
      <w:pPr>
        <w:pStyle w:val="ProductList-Offering1"/>
        <w:rPr>
          <w:lang w:val="en-US"/>
        </w:rPr>
        <w:sectPr w:rsidR="005920C4" w:rsidRPr="000C5139" w:rsidSect="00E275D6">
          <w:type w:val="continuous"/>
          <w:pgSz w:w="12240" w:h="15840"/>
          <w:pgMar w:top="1440" w:right="720" w:bottom="1440" w:left="720" w:header="720" w:footer="720" w:gutter="0"/>
          <w:cols w:space="720"/>
          <w:titlePg/>
          <w:docGrid w:linePitch="360"/>
        </w:sectPr>
      </w:pPr>
    </w:p>
    <w:p w14:paraId="1B86653F"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Essentials</w:t>
      </w:r>
    </w:p>
    <w:p w14:paraId="0DE6DB96"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Professional</w:t>
      </w:r>
    </w:p>
    <w:p w14:paraId="6C82B7B8" w14:textId="77777777" w:rsidR="005920C4" w:rsidRPr="005920C4" w:rsidRDefault="005920C4" w:rsidP="005920C4">
      <w:pPr>
        <w:pStyle w:val="ProductList-Body"/>
        <w:rPr>
          <w:lang w:val="en-US"/>
        </w:rPr>
      </w:pPr>
      <w:r w:rsidRPr="005920C4">
        <w:rPr>
          <w:rFonts w:asciiTheme="majorHAnsi" w:hAnsiTheme="majorHAnsi"/>
          <w:sz w:val="16"/>
          <w:szCs w:val="16"/>
          <w:lang w:val="en-US"/>
        </w:rPr>
        <w:t>Project Online Premium</w:t>
      </w:r>
    </w:p>
    <w:p w14:paraId="6DCF10D1" w14:textId="77777777" w:rsidR="005920C4" w:rsidRPr="005920C4" w:rsidRDefault="005920C4" w:rsidP="005920C4">
      <w:pPr>
        <w:pStyle w:val="ProductList-Offering2"/>
        <w:rPr>
          <w:lang w:val="en-US"/>
        </w:rPr>
        <w:sectPr w:rsidR="005920C4" w:rsidRPr="005920C4" w:rsidSect="005B7124">
          <w:type w:val="continuous"/>
          <w:pgSz w:w="12240" w:h="15840"/>
          <w:pgMar w:top="1440" w:right="720" w:bottom="1440" w:left="720" w:header="720" w:footer="720" w:gutter="0"/>
          <w:cols w:num="2" w:space="720"/>
          <w:titlePg/>
          <w:docGrid w:linePitch="360"/>
        </w:sectPr>
      </w:pPr>
    </w:p>
    <w:p w14:paraId="3BC50F3F" w14:textId="77777777" w:rsidR="005920C4" w:rsidRPr="005920C4" w:rsidRDefault="005920C4" w:rsidP="005920C4">
      <w:pPr>
        <w:pStyle w:val="ProductList-Body"/>
        <w:pBdr>
          <w:top w:val="single" w:sz="4" w:space="1" w:color="BFBFBF" w:themeColor="background1" w:themeShade="BF"/>
        </w:pBdr>
        <w:rPr>
          <w:sz w:val="8"/>
          <w:szCs w:val="8"/>
          <w:lang w:val="en-US"/>
        </w:rPr>
      </w:pPr>
    </w:p>
    <w:p w14:paraId="11E6BE54" w14:textId="77777777" w:rsidR="005920C4" w:rsidRPr="00903BB7" w:rsidRDefault="005920C4" w:rsidP="005920C4">
      <w:pPr>
        <w:pStyle w:val="ProductList-Body"/>
      </w:pPr>
      <w:r>
        <w:rPr>
          <w:b/>
          <w:color w:val="00188F"/>
        </w:rPr>
        <w:t>Права на установку и использование приложения Project.</w:t>
      </w:r>
    </w:p>
    <w:p w14:paraId="5C205935" w14:textId="77777777" w:rsidR="005920C4" w:rsidRPr="00903BB7" w:rsidRDefault="005920C4" w:rsidP="005920C4">
      <w:pPr>
        <w:pStyle w:val="ProductList-Body"/>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Project Online Professional или Project Online Premium, должен иметь Учетную запись Microsoft. Эти пользователи:</w:t>
      </w:r>
    </w:p>
    <w:p w14:paraId="600B2509" w14:textId="77777777" w:rsidR="005920C4" w:rsidRPr="00903BB7" w:rsidRDefault="005920C4" w:rsidP="005920C4">
      <w:pPr>
        <w:pStyle w:val="ProductList-Body"/>
        <w:numPr>
          <w:ilvl w:val="0"/>
          <w:numId w:val="37"/>
        </w:numPr>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2698C1DB" w14:textId="77777777" w:rsidR="005920C4" w:rsidRPr="00903BB7" w:rsidRDefault="005920C4" w:rsidP="005920C4">
      <w:pPr>
        <w:pStyle w:val="ProductList-Body"/>
        <w:numPr>
          <w:ilvl w:val="0"/>
          <w:numId w:val="37"/>
        </w:numPr>
      </w:pPr>
      <w:r>
        <w:t>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www.office.com/sca. Для целей этого права на использование «сетевой сервер» — это физическое устройство, полностью предназначенное для использования Клиентами;</w:t>
      </w:r>
    </w:p>
    <w:p w14:paraId="4D51C480" w14:textId="77777777" w:rsidR="005920C4" w:rsidRPr="00903BB7" w:rsidRDefault="005920C4" w:rsidP="005920C4">
      <w:pPr>
        <w:pStyle w:val="ProductList-Body"/>
        <w:numPr>
          <w:ilvl w:val="0"/>
          <w:numId w:val="37"/>
        </w:numPr>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7D8C3180" w14:textId="77777777" w:rsidR="005B7124" w:rsidRPr="005920C4" w:rsidRDefault="00AC04F9" w:rsidP="005B7124">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048D16AA" w14:textId="17DDD7ED" w:rsidR="005B7124" w:rsidRPr="005920C4" w:rsidRDefault="005B7124" w:rsidP="00BE3DB5">
      <w:pPr>
        <w:pStyle w:val="ProductList-Offering2Heading"/>
      </w:pPr>
      <w:r w:rsidRPr="005920C4">
        <w:lastRenderedPageBreak/>
        <w:tab/>
      </w:r>
      <w:bookmarkStart w:id="128" w:name="_Toc459903616"/>
      <w:r>
        <w:t>SharePoint</w:t>
      </w:r>
      <w:r w:rsidRPr="005920C4">
        <w:t xml:space="preserve"> </w:t>
      </w:r>
      <w:r>
        <w:t>Online</w:t>
      </w:r>
      <w:bookmarkEnd w:id="128"/>
    </w:p>
    <w:p w14:paraId="45F48D82" w14:textId="77777777" w:rsidR="005B7124" w:rsidRPr="005920C4" w:rsidRDefault="005B7124" w:rsidP="005B7124">
      <w:pPr>
        <w:pStyle w:val="ProductList-Offering1"/>
        <w:rPr>
          <w:lang w:val="en-US"/>
        </w:rPr>
        <w:sectPr w:rsidR="005B7124" w:rsidRPr="005920C4" w:rsidSect="00E275D6">
          <w:type w:val="continuous"/>
          <w:pgSz w:w="12240" w:h="15840"/>
          <w:pgMar w:top="1440" w:right="720" w:bottom="1440" w:left="720" w:header="720" w:footer="720" w:gutter="0"/>
          <w:cols w:space="720"/>
          <w:titlePg/>
          <w:docGrid w:linePitch="360"/>
        </w:sectPr>
      </w:pPr>
    </w:p>
    <w:p w14:paraId="291CD63F" w14:textId="77777777" w:rsidR="00976EB6" w:rsidRPr="005920C4" w:rsidRDefault="00976EB6" w:rsidP="00866323">
      <w:pPr>
        <w:pStyle w:val="ProductList-Body"/>
        <w:rPr>
          <w:lang w:val="en-US"/>
        </w:rPr>
      </w:pPr>
      <w:r w:rsidRPr="005920C4">
        <w:rPr>
          <w:rFonts w:asciiTheme="majorHAnsi" w:hAnsiTheme="majorHAnsi"/>
          <w:sz w:val="16"/>
          <w:szCs w:val="16"/>
          <w:lang w:val="en-US"/>
        </w:rPr>
        <w:t xml:space="preserve">Duet Enterprise Online </w:t>
      </w:r>
      <w:r>
        <w:rPr>
          <w:rFonts w:asciiTheme="majorHAnsi" w:hAnsiTheme="majorHAnsi"/>
          <w:sz w:val="16"/>
          <w:szCs w:val="16"/>
        </w:rPr>
        <w:t>для</w:t>
      </w:r>
      <w:r w:rsidRPr="005920C4">
        <w:rPr>
          <w:rFonts w:asciiTheme="majorHAnsi" w:hAnsiTheme="majorHAnsi"/>
          <w:sz w:val="16"/>
          <w:szCs w:val="16"/>
          <w:lang w:val="en-US"/>
        </w:rPr>
        <w:t xml:space="preserve"> Microsoft SharePoint </w:t>
      </w:r>
      <w:r>
        <w:rPr>
          <w:rFonts w:asciiTheme="majorHAnsi" w:hAnsiTheme="majorHAnsi"/>
          <w:sz w:val="16"/>
          <w:szCs w:val="16"/>
        </w:rPr>
        <w:t>и</w:t>
      </w:r>
      <w:r w:rsidRPr="005920C4">
        <w:rPr>
          <w:rFonts w:asciiTheme="majorHAnsi" w:hAnsiTheme="majorHAnsi"/>
          <w:sz w:val="16"/>
          <w:szCs w:val="16"/>
          <w:lang w:val="en-US"/>
        </w:rPr>
        <w:t> SAP</w:t>
      </w:r>
    </w:p>
    <w:p w14:paraId="02DAF663" w14:textId="77777777" w:rsidR="005B7124" w:rsidRPr="007D64E5" w:rsidRDefault="005B7124" w:rsidP="00866323">
      <w:pPr>
        <w:pStyle w:val="ProductList-Body"/>
        <w:rPr>
          <w:lang w:val="en-US"/>
        </w:rPr>
      </w:pPr>
      <w:r w:rsidRPr="007D64E5">
        <w:rPr>
          <w:rFonts w:asciiTheme="majorHAnsi" w:hAnsiTheme="majorHAnsi"/>
          <w:sz w:val="16"/>
          <w:szCs w:val="16"/>
          <w:lang w:val="en-US"/>
        </w:rPr>
        <w:t>SharePoint Online Kiosk</w:t>
      </w:r>
    </w:p>
    <w:p w14:paraId="252AE6B1" w14:textId="77777777" w:rsidR="005B7124" w:rsidRPr="007D64E5" w:rsidRDefault="005B7124" w:rsidP="00866323">
      <w:pPr>
        <w:pStyle w:val="ProductList-Body"/>
        <w:rPr>
          <w:lang w:val="en-US"/>
        </w:rPr>
      </w:pPr>
      <w:r w:rsidRPr="007D64E5">
        <w:rPr>
          <w:rFonts w:asciiTheme="majorHAnsi" w:hAnsiTheme="majorHAnsi"/>
          <w:sz w:val="16"/>
          <w:szCs w:val="16"/>
          <w:lang w:val="en-US"/>
        </w:rPr>
        <w:t>SharePoint Online (</w:t>
      </w:r>
      <w:r>
        <w:rPr>
          <w:rFonts w:asciiTheme="majorHAnsi" w:hAnsiTheme="majorHAnsi"/>
          <w:sz w:val="16"/>
          <w:szCs w:val="16"/>
        </w:rPr>
        <w:t>план</w:t>
      </w:r>
      <w:r w:rsidRPr="007D64E5">
        <w:rPr>
          <w:rFonts w:asciiTheme="majorHAnsi" w:hAnsiTheme="majorHAnsi"/>
          <w:sz w:val="16"/>
          <w:szCs w:val="16"/>
          <w:lang w:val="en-US"/>
        </w:rPr>
        <w:t xml:space="preserve"> 1)</w:t>
      </w:r>
    </w:p>
    <w:p w14:paraId="79E0ED04" w14:textId="77777777" w:rsidR="005B7124" w:rsidRPr="00690C65" w:rsidRDefault="005B7124" w:rsidP="00866323">
      <w:pPr>
        <w:pStyle w:val="ProductList-Body"/>
      </w:pPr>
      <w:r>
        <w:rPr>
          <w:rFonts w:asciiTheme="majorHAnsi" w:hAnsiTheme="majorHAnsi"/>
          <w:sz w:val="16"/>
          <w:szCs w:val="16"/>
        </w:rPr>
        <w:t>SharePoint Online (план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04BC0001"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1212E">
      <w:pPr>
        <w:pStyle w:val="ProductList-Body"/>
        <w:keepNext/>
        <w:tabs>
          <w:tab w:val="clear" w:pos="158"/>
          <w:tab w:val="left" w:pos="180"/>
        </w:tabs>
        <w:ind w:left="187"/>
      </w:pPr>
      <w:r>
        <w:rPr>
          <w:b/>
          <w:color w:val="0072C6"/>
        </w:rPr>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Внешние пользователи</w:t>
      </w:r>
    </w:p>
    <w:p w14:paraId="02135ED3" w14:textId="089FCBC2"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Kiosk,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39836558" w14:textId="548A5AF9" w:rsidR="008E1EAF" w:rsidRPr="00690C65" w:rsidRDefault="00AC04F9"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9AB32B5" w14:textId="77777777" w:rsidR="003B0BB4" w:rsidRPr="007D64E5" w:rsidRDefault="003B0BB4" w:rsidP="003B0BB4">
      <w:pPr>
        <w:pStyle w:val="ProductList-Offering2Heading"/>
        <w:outlineLvl w:val="2"/>
        <w:rPr>
          <w:lang w:val="ru-RU"/>
        </w:rPr>
      </w:pPr>
      <w:bookmarkStart w:id="129" w:name="SkypeforBusinessOnline"/>
      <w:r w:rsidRPr="007D64E5">
        <w:rPr>
          <w:lang w:val="ru-RU"/>
        </w:rPr>
        <w:tab/>
      </w:r>
      <w:bookmarkStart w:id="130" w:name="_Toc431797723"/>
      <w:bookmarkStart w:id="131" w:name="_Toc431459539"/>
      <w:bookmarkStart w:id="132" w:name="_Toc459903617"/>
      <w:r>
        <w:t>Skype</w:t>
      </w:r>
      <w:r w:rsidRPr="007D64E5">
        <w:rPr>
          <w:lang w:val="ru-RU"/>
        </w:rPr>
        <w:t xml:space="preserve"> для бизнеса </w:t>
      </w:r>
      <w:bookmarkEnd w:id="130"/>
      <w:r>
        <w:t>Online</w:t>
      </w:r>
      <w:bookmarkEnd w:id="129"/>
      <w:bookmarkEnd w:id="131"/>
      <w:bookmarkEnd w:id="132"/>
    </w:p>
    <w:p w14:paraId="27C50446" w14:textId="77777777" w:rsidR="003B0BB4" w:rsidRDefault="003B0BB4" w:rsidP="003B0BB4">
      <w:pPr>
        <w:pStyle w:val="ProductList-Offering1"/>
        <w:sectPr w:rsidR="003B0BB4" w:rsidSect="00E275D6">
          <w:type w:val="continuous"/>
          <w:pgSz w:w="12240" w:h="15840"/>
          <w:pgMar w:top="1440" w:right="720" w:bottom="1440" w:left="720" w:header="720" w:footer="720" w:gutter="0"/>
          <w:cols w:space="720"/>
          <w:titlePg/>
          <w:docGrid w:linePitch="360"/>
        </w:sectPr>
      </w:pPr>
    </w:p>
    <w:p w14:paraId="4C41C5F3" w14:textId="77777777" w:rsidR="003B0BB4" w:rsidRPr="00927E5E" w:rsidRDefault="003B0BB4" w:rsidP="003B0BB4">
      <w:pPr>
        <w:pStyle w:val="ProductList-Body"/>
      </w:pPr>
      <w:r>
        <w:rPr>
          <w:rFonts w:asciiTheme="majorHAnsi" w:hAnsiTheme="majorHAnsi"/>
          <w:sz w:val="16"/>
          <w:szCs w:val="16"/>
        </w:rPr>
        <w:t>Skype для бизнеса Online (план 1)</w:t>
      </w:r>
    </w:p>
    <w:p w14:paraId="1253D0EC" w14:textId="77777777" w:rsidR="003B0BB4" w:rsidRPr="00927E5E" w:rsidRDefault="003B0BB4" w:rsidP="003B0BB4">
      <w:pPr>
        <w:pStyle w:val="ProductList-Body"/>
      </w:pPr>
      <w:r>
        <w:rPr>
          <w:rFonts w:asciiTheme="majorHAnsi" w:hAnsiTheme="majorHAnsi"/>
          <w:sz w:val="16"/>
          <w:szCs w:val="16"/>
        </w:rPr>
        <w:t xml:space="preserve"> Skype для бизнеса Online (план 2)</w:t>
      </w:r>
    </w:p>
    <w:p w14:paraId="3482B8D0" w14:textId="77777777" w:rsidR="003B0BB4" w:rsidRPr="00927E5E" w:rsidRDefault="003B0BB4" w:rsidP="003B0BB4">
      <w:pPr>
        <w:pStyle w:val="ProductList-Body"/>
      </w:pPr>
      <w:r>
        <w:rPr>
          <w:rFonts w:asciiTheme="majorHAnsi" w:hAnsiTheme="majorHAnsi"/>
          <w:sz w:val="16"/>
          <w:szCs w:val="16"/>
        </w:rPr>
        <w:t>УАТС на базе облака в Skype для бизнеса Online</w:t>
      </w:r>
    </w:p>
    <w:p w14:paraId="15F8DD8E" w14:textId="77777777" w:rsidR="003B0BB4" w:rsidRDefault="003B0BB4" w:rsidP="003B0BB4">
      <w:pPr>
        <w:pStyle w:val="ProductList-Offering2"/>
        <w:sectPr w:rsidR="003B0BB4" w:rsidSect="005B7124">
          <w:type w:val="continuous"/>
          <w:pgSz w:w="12240" w:h="15840"/>
          <w:pgMar w:top="1440" w:right="720" w:bottom="1440" w:left="720" w:header="720" w:footer="720" w:gutter="0"/>
          <w:cols w:num="2" w:space="720"/>
          <w:titlePg/>
          <w:docGrid w:linePitch="360"/>
        </w:sectPr>
      </w:pPr>
    </w:p>
    <w:p w14:paraId="075849D6" w14:textId="77777777" w:rsidR="003B0BB4" w:rsidRPr="007D64E5" w:rsidRDefault="003B0BB4" w:rsidP="003B0BB4">
      <w:pPr>
        <w:pStyle w:val="ProductList-Body"/>
        <w:pBdr>
          <w:top w:val="single" w:sz="4" w:space="1" w:color="BFBFBF" w:themeColor="background1" w:themeShade="BF"/>
        </w:pBdr>
        <w:rPr>
          <w:sz w:val="8"/>
          <w:szCs w:val="8"/>
        </w:rPr>
      </w:pPr>
    </w:p>
    <w:p w14:paraId="61154186" w14:textId="77777777" w:rsidR="003B0BB4" w:rsidRPr="00927E5E" w:rsidRDefault="003B0BB4" w:rsidP="003B0BB4">
      <w:pPr>
        <w:pStyle w:val="ProductList-Body"/>
        <w:tabs>
          <w:tab w:val="clear" w:pos="158"/>
          <w:tab w:val="left" w:pos="360"/>
        </w:tabs>
      </w:pPr>
      <w:r>
        <w:rPr>
          <w:b/>
          <w:color w:val="00188F"/>
        </w:rPr>
        <w:t>Уведомления</w:t>
      </w:r>
    </w:p>
    <w:p w14:paraId="077FA705" w14:textId="77777777" w:rsidR="003B0BB4" w:rsidRPr="00927E5E" w:rsidRDefault="003B0BB4" w:rsidP="003B0BB4">
      <w:pPr>
        <w:pStyle w:val="ProductList-Body"/>
      </w:pPr>
      <w:r>
        <w:t xml:space="preserve">Применяются Уведомления о стандартах H.264/MPEG-4 AVC и/или VC-1, приведенные во </w:t>
      </w:r>
      <w:hyperlink w:anchor="Attachment1" w:history="1">
        <w:r>
          <w:rPr>
            <w:rStyle w:val="Hyperlink"/>
          </w:rPr>
          <w:t>Вложении 1</w:t>
        </w:r>
      </w:hyperlink>
      <w:r>
        <w:t>.</w:t>
      </w:r>
    </w:p>
    <w:p w14:paraId="2B27172D" w14:textId="77777777" w:rsidR="003B0BB4" w:rsidRPr="00927E5E" w:rsidRDefault="003B0BB4" w:rsidP="00A30EE5">
      <w:pPr>
        <w:pStyle w:val="ProductList-Body"/>
        <w:keepNext/>
      </w:pPr>
      <w:bookmarkStart w:id="133" w:name="Основныехарактеристики"/>
      <w:r>
        <w:rPr>
          <w:b/>
          <w:color w:val="00188F"/>
        </w:rPr>
        <w:t xml:space="preserve">Основные характеристики </w:t>
      </w:r>
      <w:bookmarkEnd w:id="133"/>
      <w:r>
        <w:rPr>
          <w:b/>
          <w:color w:val="00188F"/>
        </w:rPr>
        <w:t>Служб Office 365</w:t>
      </w:r>
    </w:p>
    <w:p w14:paraId="15B0D79E" w14:textId="77777777" w:rsidR="003B0BB4" w:rsidRPr="00927E5E" w:rsidRDefault="003B0BB4" w:rsidP="003B0BB4">
      <w:pPr>
        <w:pStyle w:val="ProductList-Body"/>
      </w:pPr>
      <w:r>
        <w:t xml:space="preserve">Skype для бизнеса Online, План 1 и План 2, или последующие службы будут иметь указанные далее </w:t>
      </w:r>
      <w:hyperlink w:anchor="Основныехарактеристики" w:history="1">
        <w:r>
          <w:rPr>
            <w:rStyle w:val="Hyperlink"/>
          </w:rPr>
          <w:t>Основные характеристики</w:t>
        </w:r>
      </w:hyperlink>
      <w:r>
        <w:t>.</w:t>
      </w:r>
    </w:p>
    <w:p w14:paraId="3C4C79B4" w14:textId="77777777" w:rsidR="003B0BB4" w:rsidRPr="00927E5E" w:rsidRDefault="003B0BB4" w:rsidP="003B0BB4">
      <w:pPr>
        <w:pStyle w:val="ProductList-Body"/>
      </w:pPr>
    </w:p>
    <w:p w14:paraId="5CE5B5CC" w14:textId="77777777" w:rsidR="003B0BB4" w:rsidRPr="00927E5E" w:rsidRDefault="003B0BB4" w:rsidP="003B0BB4">
      <w:pPr>
        <w:pStyle w:val="ProductList-Body"/>
        <w:tabs>
          <w:tab w:val="clear" w:pos="158"/>
          <w:tab w:val="left" w:pos="360"/>
        </w:tabs>
        <w:ind w:left="180"/>
      </w:pPr>
      <w:r>
        <w:rPr>
          <w:b/>
          <w:color w:val="0072C6"/>
        </w:rPr>
        <w:t>Обмен мгновенными сообщениями</w:t>
      </w:r>
    </w:p>
    <w:p w14:paraId="737C30EB" w14:textId="77777777" w:rsidR="003B0BB4" w:rsidRPr="00927E5E" w:rsidRDefault="003B0BB4" w:rsidP="003B0BB4">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Присутствие</w:t>
      </w:r>
    </w:p>
    <w:p w14:paraId="76C271F7" w14:textId="77777777" w:rsidR="00CB6005" w:rsidRPr="00690C65" w:rsidRDefault="00CB6005" w:rsidP="00CB6005">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7D64E5">
      <w:pPr>
        <w:pStyle w:val="ProductList-Body"/>
        <w:keepNext/>
        <w:tabs>
          <w:tab w:val="clear" w:pos="158"/>
          <w:tab w:val="left" w:pos="360"/>
        </w:tabs>
        <w:ind w:left="187"/>
      </w:pPr>
      <w:r>
        <w:rPr>
          <w:b/>
          <w:color w:val="0072C6"/>
        </w:rPr>
        <w:t>Собрания по сети</w:t>
      </w:r>
    </w:p>
    <w:p w14:paraId="1E46172B" w14:textId="77777777" w:rsidR="00CB6005" w:rsidRPr="00690C65" w:rsidRDefault="00CB6005" w:rsidP="00CB6005">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920C4">
      <w:pPr>
        <w:pStyle w:val="ProductList-Body"/>
        <w:keepNext/>
        <w:tabs>
          <w:tab w:val="clear" w:pos="158"/>
          <w:tab w:val="left" w:pos="360"/>
        </w:tabs>
      </w:pPr>
      <w:r>
        <w:rPr>
          <w:b/>
          <w:color w:val="00188F"/>
        </w:rPr>
        <w:t>Внешние пользователи и пользователи, которые не прошли проверку подлинности в Skype для бизнеса Online</w:t>
      </w:r>
    </w:p>
    <w:p w14:paraId="2CCE3AAC" w14:textId="77777777" w:rsidR="00CB6005" w:rsidRPr="00690C65" w:rsidRDefault="00CB6005" w:rsidP="00CB6005">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7EADB445" w14:textId="77777777" w:rsidR="00CB6005" w:rsidRPr="00690C65" w:rsidRDefault="00AC04F9"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84DB30B" w14:textId="77777777" w:rsidR="003B0BB4" w:rsidRPr="007D64E5" w:rsidRDefault="003B0BB4" w:rsidP="003B0BB4">
      <w:pPr>
        <w:pStyle w:val="ProductList-Offering2Heading"/>
        <w:outlineLvl w:val="2"/>
        <w:rPr>
          <w:lang w:val="ru-RU"/>
        </w:rPr>
      </w:pPr>
      <w:bookmarkStart w:id="134" w:name="SkypeforBusinessOnlinePTSN"/>
      <w:r w:rsidRPr="007D64E5">
        <w:rPr>
          <w:lang w:val="ru-RU"/>
        </w:rPr>
        <w:tab/>
      </w:r>
      <w:bookmarkStart w:id="135" w:name="_Toc459903618"/>
      <w:r w:rsidRPr="007D64E5">
        <w:rPr>
          <w:lang w:val="ru-RU"/>
        </w:rPr>
        <w:t xml:space="preserve">Службы ТСОП в </w:t>
      </w:r>
      <w:r>
        <w:t>Skype</w:t>
      </w:r>
      <w:r w:rsidRPr="007D64E5">
        <w:rPr>
          <w:lang w:val="ru-RU"/>
        </w:rPr>
        <w:t xml:space="preserve"> для бизнеса </w:t>
      </w:r>
      <w:r>
        <w:t>Online</w:t>
      </w:r>
      <w:bookmarkEnd w:id="135"/>
    </w:p>
    <w:p w14:paraId="37DA90F4" w14:textId="77777777" w:rsidR="003B0BB4" w:rsidRDefault="003B0BB4" w:rsidP="003B0BB4">
      <w:pPr>
        <w:pStyle w:val="ProductList-Offering1"/>
        <w:sectPr w:rsidR="003B0BB4" w:rsidSect="00E275D6">
          <w:type w:val="continuous"/>
          <w:pgSz w:w="12240" w:h="15840"/>
          <w:pgMar w:top="1440" w:right="720" w:bottom="1440" w:left="720" w:header="720" w:footer="720" w:gutter="0"/>
          <w:cols w:space="720"/>
          <w:titlePg/>
          <w:docGrid w:linePitch="360"/>
        </w:sectPr>
      </w:pPr>
    </w:p>
    <w:bookmarkEnd w:id="134"/>
    <w:p w14:paraId="7A2C55A8"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Вызовы через ТСОП в Skype для бизнеса Online</w:t>
      </w:r>
    </w:p>
    <w:p w14:paraId="11DF168E"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Конференц-связь через ТСОП в Skype для бизнеса Online</w:t>
      </w:r>
    </w:p>
    <w:p w14:paraId="3670F744"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Skype для бизнеса, ТСОП, фактическое использование</w:t>
      </w:r>
    </w:p>
    <w:p w14:paraId="26CAAF97" w14:textId="77777777" w:rsidR="00ED5B83" w:rsidRPr="00736CA0" w:rsidRDefault="00ED5B83" w:rsidP="00ED5B83">
      <w:pPr>
        <w:pStyle w:val="ProductList-Offering2"/>
        <w:sectPr w:rsidR="00ED5B83" w:rsidRPr="00736CA0" w:rsidSect="005B7124">
          <w:type w:val="continuous"/>
          <w:pgSz w:w="12240" w:h="15840"/>
          <w:pgMar w:top="1440" w:right="720" w:bottom="1440" w:left="720" w:header="720" w:footer="720" w:gutter="0"/>
          <w:cols w:num="2" w:space="720"/>
          <w:titlePg/>
          <w:docGrid w:linePitch="360"/>
        </w:sectPr>
      </w:pPr>
    </w:p>
    <w:p w14:paraId="3714195D" w14:textId="77777777" w:rsidR="003B0BB4" w:rsidRPr="007D64E5" w:rsidRDefault="003B0BB4" w:rsidP="003B0BB4">
      <w:pPr>
        <w:pStyle w:val="ProductList-Body"/>
        <w:pBdr>
          <w:top w:val="single" w:sz="4" w:space="1" w:color="BFBFBF" w:themeColor="background1" w:themeShade="BF"/>
        </w:pBdr>
        <w:rPr>
          <w:sz w:val="8"/>
          <w:szCs w:val="8"/>
        </w:rPr>
      </w:pPr>
    </w:p>
    <w:p w14:paraId="128790D9" w14:textId="77777777" w:rsidR="005920C4" w:rsidRPr="00903BB7" w:rsidRDefault="005920C4" w:rsidP="005920C4">
      <w:pPr>
        <w:pStyle w:val="ProductList-Body"/>
      </w:pPr>
      <w:r>
        <w:rPr>
          <w:b/>
          <w:color w:val="00188F"/>
        </w:rPr>
        <w:t xml:space="preserve">Службы ТСОП </w:t>
      </w:r>
    </w:p>
    <w:p w14:paraId="75CCA108" w14:textId="77777777" w:rsidR="005920C4" w:rsidRPr="00903BB7" w:rsidRDefault="005920C4" w:rsidP="005920C4">
      <w:pPr>
        <w:pStyle w:val="ProductList-Body"/>
      </w:pPr>
      <w:r>
        <w:t xml:space="preserve">Службы ТСОП в Skype для бизнеса Online («Службы ТСОП») позволяют пользователям связываться с другими лицами через всемирную телефонную сеть голосовой связи, известную как Телефонная сеть общего пользования. Службы ТСОП предоставляет аффилированное </w:t>
      </w:r>
      <w:r>
        <w:lastRenderedPageBreak/>
        <w:t>лицо Microsoft Affiliate, уполномоченное предоставлять их. Цена на Службы ТСОП может включать применимые налоги и сборы. Информация обо всех включенных налогах и сборах опубликована на сайте, посвященном Корпоративному лицензированию (</w:t>
      </w:r>
      <w:hyperlink r:id="rId41" w:history="1">
        <w:r>
          <w:rPr>
            <w:rStyle w:val="Hyperlink"/>
          </w:rPr>
          <w:t>http://go.microsoft.com/fwlink/?LinkId=690247</w:t>
        </w:r>
      </w:hyperlink>
      <w:r>
        <w:t>).</w:t>
      </w:r>
    </w:p>
    <w:p w14:paraId="10023317" w14:textId="77777777" w:rsidR="008F0D89" w:rsidRPr="004851C8" w:rsidRDefault="008F0D89" w:rsidP="008F0D89">
      <w:pPr>
        <w:pStyle w:val="ProductList-Body"/>
      </w:pPr>
    </w:p>
    <w:p w14:paraId="3F6EBBE4" w14:textId="77777777" w:rsidR="008F0D89" w:rsidRPr="003619D2" w:rsidRDefault="008F0D89" w:rsidP="008F0D89">
      <w:pPr>
        <w:pStyle w:val="ProductList-Body"/>
        <w:keepNext/>
        <w:rPr>
          <w:b/>
          <w:color w:val="00188F"/>
        </w:rPr>
      </w:pPr>
      <w:r>
        <w:rPr>
          <w:b/>
          <w:color w:val="00188F"/>
        </w:rPr>
        <w:t>Важная информация об экстренных службах</w:t>
      </w:r>
    </w:p>
    <w:p w14:paraId="162AFF0F" w14:textId="77777777" w:rsidR="008F0D89" w:rsidRDefault="008F0D89" w:rsidP="008F0D89">
      <w:pPr>
        <w:pStyle w:val="ProductList-Body"/>
      </w:pPr>
      <w:r>
        <w:t>Клиент должен уведомить каждого пользователя Skype для бизнеса Online, что вызов Экстренных служб через ТСОП осуществляется иначе, чем при обычной телефонной связи, а именно: (i) Skype для бизнеса может не определить фактическое расположение лица, звонящего по номеру Экстренных служб, из-за чего вызов может поступить в неверный центр обработки экстренных вызовов и/или бригада службы спасения будет направлена по неверному адресу; (ii) если на устройство пользователя электропитание не поступает или поступает с прерываниями либо устройство по какой-либо другой причине не имеет доступа к Интернету, пользователь не может вызвать Экстренные службы с помощью служб Звонков по ТСОП в Skype для бизнеса; (iii) несмотря на то, что службы Звонков по ТСОП в Skype для бизнеса Online могут использоваться везде, где есть подключение к Интернету, пользователям не следует звонить по номеру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такой стране.</w:t>
      </w:r>
    </w:p>
    <w:p w14:paraId="7AE0FD28" w14:textId="77777777" w:rsidR="003B0BB4" w:rsidRPr="00927E5E" w:rsidRDefault="003B0BB4" w:rsidP="003B0BB4">
      <w:pPr>
        <w:pStyle w:val="ProductList-Body"/>
        <w:tabs>
          <w:tab w:val="left" w:pos="360"/>
        </w:tabs>
      </w:pPr>
    </w:p>
    <w:p w14:paraId="245CE1D1" w14:textId="77777777" w:rsidR="003B0BB4" w:rsidRPr="007D64E5" w:rsidRDefault="003B0BB4" w:rsidP="00A30EE5">
      <w:pPr>
        <w:pStyle w:val="ProductList-Body"/>
        <w:keepNext/>
        <w:tabs>
          <w:tab w:val="clear" w:pos="158"/>
          <w:tab w:val="left" w:pos="360"/>
        </w:tabs>
        <w:rPr>
          <w:b/>
          <w:color w:val="00188F"/>
        </w:rPr>
      </w:pPr>
      <w:r w:rsidRPr="007D64E5">
        <w:rPr>
          <w:b/>
          <w:color w:val="00188F"/>
        </w:rPr>
        <w:t>Ограничения использования</w:t>
      </w:r>
    </w:p>
    <w:p w14:paraId="1A4FD330" w14:textId="77777777" w:rsidR="003B0BB4" w:rsidRPr="00927E5E" w:rsidRDefault="003B0BB4" w:rsidP="003B0BB4">
      <w:pPr>
        <w:pStyle w:val="ProductList-Body"/>
        <w:tabs>
          <w:tab w:val="clear" w:pos="158"/>
          <w:tab w:val="left" w:pos="360"/>
        </w:tabs>
      </w:pPr>
      <w:r>
        <w:t>Клиенту запрещено нарушать ограничения относительно использования, предусмотренные применимым планом подписки на Службы ТСОП. В случае нарушения таких ограничений работа служб может быть приостановлена. Microsoft предоставит обоснованное предварительное уведомление перед приостановкой работы Служб ТСОП, при этом в течение всего периода приостановки клиент сможет осуществлять экстренные вызовы.</w:t>
      </w:r>
    </w:p>
    <w:p w14:paraId="03659E20" w14:textId="77777777" w:rsidR="003B0BB4" w:rsidRPr="00927E5E" w:rsidRDefault="00AC04F9" w:rsidP="003B0BB4">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2EF9505" w14:textId="625F4D35" w:rsidR="008E1EAF" w:rsidRPr="007D64E5" w:rsidRDefault="004B3528" w:rsidP="00BE3DB5">
      <w:pPr>
        <w:pStyle w:val="ProductList-OfferingGroupHeading"/>
        <w:rPr>
          <w:lang w:val="ru-RU"/>
        </w:rPr>
      </w:pPr>
      <w:bookmarkStart w:id="136" w:name="_Toc459903619"/>
      <w:r w:rsidRPr="007D64E5">
        <w:rPr>
          <w:lang w:val="ru-RU"/>
        </w:rPr>
        <w:t>Другие веб-службы</w:t>
      </w:r>
      <w:bookmarkEnd w:id="136"/>
    </w:p>
    <w:p w14:paraId="15FE5732" w14:textId="3F9E7EAA" w:rsidR="008E1EAF" w:rsidRPr="005920C4" w:rsidRDefault="004B3528" w:rsidP="00BE3DB5">
      <w:pPr>
        <w:pStyle w:val="ProductList-Offering2Heading"/>
      </w:pPr>
      <w:r w:rsidRPr="007D64E5">
        <w:rPr>
          <w:lang w:val="ru-RU"/>
        </w:rPr>
        <w:tab/>
      </w:r>
      <w:bookmarkStart w:id="137" w:name="_Toc459903620"/>
      <w:r w:rsidRPr="007D64E5">
        <w:rPr>
          <w:lang w:val="ru-RU"/>
        </w:rPr>
        <w:t>Платформы</w:t>
      </w:r>
      <w:r w:rsidRPr="005920C4">
        <w:t xml:space="preserve"> </w:t>
      </w:r>
      <w:r>
        <w:t>Bing</w:t>
      </w:r>
      <w:r w:rsidRPr="005920C4">
        <w:t xml:space="preserve"> </w:t>
      </w:r>
      <w:r>
        <w:t>Maps</w:t>
      </w:r>
      <w:r w:rsidRPr="005920C4">
        <w:t xml:space="preserve"> </w:t>
      </w:r>
      <w:r>
        <w:t>Enterprise</w:t>
      </w:r>
      <w:r w:rsidRPr="005920C4">
        <w:t xml:space="preserve"> </w:t>
      </w:r>
      <w:r>
        <w:t>Platform</w:t>
      </w:r>
      <w:r w:rsidRPr="005920C4">
        <w:t xml:space="preserve"> </w:t>
      </w:r>
      <w:r w:rsidRPr="007D64E5">
        <w:rPr>
          <w:lang w:val="ru-RU"/>
        </w:rPr>
        <w:t>и</w:t>
      </w:r>
      <w:r w:rsidRPr="005920C4">
        <w:t xml:space="preserve"> </w:t>
      </w:r>
      <w:r>
        <w:t>Bing</w:t>
      </w:r>
      <w:r w:rsidRPr="005920C4">
        <w:t xml:space="preserve"> </w:t>
      </w:r>
      <w:r>
        <w:t>Maps</w:t>
      </w:r>
      <w:r w:rsidRPr="005920C4">
        <w:t xml:space="preserve"> </w:t>
      </w:r>
      <w:r>
        <w:t>Mobile</w:t>
      </w:r>
      <w:r w:rsidRPr="005920C4">
        <w:t xml:space="preserve"> </w:t>
      </w:r>
      <w:r>
        <w:t>Asset</w:t>
      </w:r>
      <w:r w:rsidRPr="005920C4">
        <w:t xml:space="preserve"> </w:t>
      </w:r>
      <w:r>
        <w:t>Management</w:t>
      </w:r>
      <w:r w:rsidRPr="005920C4">
        <w:t xml:space="preserve"> </w:t>
      </w:r>
      <w:r>
        <w:t>Platform</w:t>
      </w:r>
      <w:bookmarkEnd w:id="137"/>
    </w:p>
    <w:p w14:paraId="64D0F751" w14:textId="77777777" w:rsidR="00917344" w:rsidRPr="00690C65" w:rsidRDefault="00917344" w:rsidP="00917344">
      <w:pPr>
        <w:pStyle w:val="ProductList-Body"/>
      </w:pPr>
      <w:r>
        <w:rPr>
          <w:b/>
          <w:color w:val="00188F"/>
        </w:rPr>
        <w:t>Подписные лицензии Service</w:t>
      </w:r>
    </w:p>
    <w:p w14:paraId="3C3420FA" w14:textId="781ED104" w:rsidR="00917344" w:rsidRPr="00690C65" w:rsidRDefault="00917344" w:rsidP="00917344">
      <w:pPr>
        <w:pStyle w:val="ProductList-Body"/>
      </w:pPr>
      <w:r>
        <w:t xml:space="preserve">Для предоставления доступа к службам требуется Подписная лицензия на службу. Каждая Лицензия на службу должна приобретаться, по крайней мере, с одной из следующих соответствующих Подписных лицензий Add-On. </w:t>
      </w:r>
    </w:p>
    <w:p w14:paraId="36E1EEF0" w14:textId="77777777" w:rsidR="00917344" w:rsidRPr="00690C65" w:rsidRDefault="00917344" w:rsidP="00917344">
      <w:pPr>
        <w:pStyle w:val="ProductList-Body"/>
        <w:numPr>
          <w:ilvl w:val="0"/>
          <w:numId w:val="20"/>
        </w:numPr>
        <w:ind w:left="450" w:hanging="270"/>
      </w:pPr>
      <w:r>
        <w:t xml:space="preserve">Подписная лицензия Add-On на использование веб-сайта, которая требуется не аутентифицированным пользователям для того, чтобы получить доступ к Корпоративной платформе Карт Bing и Платформе мобильной версии Карт Bing: управление активами через программы Клиента на основе числа платных операций, которые производятся за месяц. </w:t>
      </w:r>
    </w:p>
    <w:p w14:paraId="1498380B" w14:textId="77777777" w:rsidR="00917344" w:rsidRPr="00690C65" w:rsidRDefault="00917344" w:rsidP="0088164F">
      <w:pPr>
        <w:pStyle w:val="ProductList-Body"/>
        <w:numPr>
          <w:ilvl w:val="0"/>
          <w:numId w:val="20"/>
        </w:numPr>
        <w:spacing w:before="40"/>
        <w:ind w:left="461" w:hanging="274"/>
      </w:pPr>
      <w:r>
        <w:t>Подписная лицензия на использование публичного веб-сайта, которая доступна для указанного числа платных операций для использования на веб-сайте, который является публично доступным без ограничений,</w:t>
      </w:r>
    </w:p>
    <w:p w14:paraId="2EAAC315" w14:textId="77777777" w:rsidR="00917344" w:rsidRPr="00690C65" w:rsidRDefault="00917344" w:rsidP="0088164F">
      <w:pPr>
        <w:pStyle w:val="ProductList-Body"/>
        <w:numPr>
          <w:ilvl w:val="0"/>
          <w:numId w:val="20"/>
        </w:numPr>
        <w:spacing w:before="40"/>
        <w:ind w:left="461" w:hanging="274"/>
      </w:pPr>
      <w:r>
        <w:t>Подписная лицензия Add-on на использование Внутреннего веб-сайта, которая доступна для указанного числа платных операций для использования на внутреннем веб-сайте (например, интрасеть) в частной сети,</w:t>
      </w:r>
    </w:p>
    <w:p w14:paraId="680AC23C" w14:textId="451AD5C9" w:rsidR="00917344" w:rsidRPr="00E23912" w:rsidRDefault="00E23912" w:rsidP="00E23912">
      <w:pPr>
        <w:pStyle w:val="ProductList-Body"/>
        <w:numPr>
          <w:ilvl w:val="0"/>
          <w:numId w:val="20"/>
        </w:numPr>
        <w:spacing w:before="40"/>
        <w:ind w:left="461" w:hanging="274"/>
        <w:rPr>
          <w:rFonts w:ascii="Calibri" w:hAnsi="Calibri"/>
          <w:szCs w:val="18"/>
        </w:rPr>
      </w:pPr>
      <w:r w:rsidRPr="000C16C5">
        <w:rPr>
          <w:rFonts w:ascii="Calibri" w:hAnsi="Calibri"/>
          <w:szCs w:val="18"/>
        </w:rPr>
        <w:t>Надстройка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Подписная лицензия «на пользователя» Known на карты Bing или</w:t>
      </w:r>
    </w:p>
    <w:p w14:paraId="13F1DA9E" w14:textId="77777777" w:rsidR="00917344" w:rsidRPr="00690C65" w:rsidRDefault="00917344" w:rsidP="0088164F">
      <w:pPr>
        <w:pStyle w:val="ProductList-Body"/>
        <w:numPr>
          <w:ilvl w:val="0"/>
          <w:numId w:val="20"/>
        </w:numPr>
        <w:spacing w:before="40"/>
        <w:ind w:left="461" w:hanging="274"/>
      </w:pPr>
      <w:r>
        <w:t>Подписная лицензия «на пользователя» Light на карты Bing.</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Соответствующие подписные лицензии Add-on для Платформы мобильной версии Карт Bing: управление активами</w:t>
      </w:r>
    </w:p>
    <w:p w14:paraId="74E07B3F" w14:textId="739C2927" w:rsidR="00917344" w:rsidRPr="00690C65" w:rsidRDefault="00917344" w:rsidP="00917344">
      <w:pPr>
        <w:pStyle w:val="ProductList-Body"/>
      </w:pPr>
      <w:r>
        <w:t>Для Платформы мобильной версии Карт Bing: управление активами требуется Подписная лицензия Add-on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Платформы мобильной версии Карт Bing: управление активами. «Актив»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Пользователи, прошедшие проверку подлинности</w:t>
      </w:r>
    </w:p>
    <w:p w14:paraId="62E52076" w14:textId="444A9243" w:rsidR="00917344" w:rsidRPr="00690C65" w:rsidRDefault="00917344" w:rsidP="00917344">
      <w:pPr>
        <w:pStyle w:val="ProductList-Body"/>
      </w:pPr>
      <w:r>
        <w:t>Пользователи, которые прошли проверку подлинности программами Клиента и получают доступ к Корпоративной платформе Карт Bing и Платформе мобильной версии Карт Bing: управление активами, должны иметь Подписную лицензию «на пользователя».</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w:t>
      </w:r>
    </w:p>
    <w:p w14:paraId="0B1B4362" w14:textId="25048EA2" w:rsidR="00917344" w:rsidRPr="00690C65" w:rsidRDefault="00917344" w:rsidP="00917344">
      <w:pPr>
        <w:pStyle w:val="ProductList-Body"/>
      </w:pPr>
      <w:r>
        <w:t xml:space="preserve">Клиент может использовать все Bing Maps API в соответствии с Условиями использования API-платформы для карт Bing Microsoft и платформы карт Bing SDK, включая какое-либо заменяющее программное обеспечение, расположенное на веб-сайте </w:t>
      </w:r>
      <w:hyperlink r:id="rId42" w:history="1">
        <w:r>
          <w:rPr>
            <w:rStyle w:val="Hyperlink"/>
          </w:rPr>
          <w:t>http://go.microsoft.com/fwlink/p/?LinkID=66121</w:t>
        </w:r>
      </w:hyperlink>
      <w:r>
        <w:t xml:space="preserve"> и </w:t>
      </w:r>
      <w:hyperlink r:id="rId43"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8F0D89">
      <w:pPr>
        <w:pStyle w:val="ProductList-Body"/>
        <w:keepNext/>
      </w:pPr>
      <w:r>
        <w:rPr>
          <w:b/>
          <w:color w:val="00188F"/>
        </w:rPr>
        <w:t>Конфиденциальность Карт Bing</w:t>
      </w:r>
    </w:p>
    <w:p w14:paraId="5963E750" w14:textId="57B16C42" w:rsidR="008E1EAF" w:rsidRPr="00690C65" w:rsidRDefault="00917344" w:rsidP="00917344">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44" w:history="1">
        <w:r>
          <w:rPr>
            <w:rStyle w:val="Hyperlink"/>
          </w:rPr>
          <w:t>http://go.microsoft.com/fwlink/?LinkID=248686</w:t>
        </w:r>
      </w:hyperlink>
      <w:r>
        <w:t>, применяются к использованию Клиентом Служб карт Bing.</w:t>
      </w:r>
    </w:p>
    <w:p w14:paraId="5062E615" w14:textId="2CCCD383" w:rsidR="00917344" w:rsidRPr="005F566A" w:rsidRDefault="00AC04F9"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sidRPr="005F566A">
        <w:rPr>
          <w:sz w:val="16"/>
          <w:szCs w:val="16"/>
        </w:rPr>
        <w:t xml:space="preserve"> / </w:t>
      </w:r>
      <w:hyperlink w:anchor="GeneralTerms" w:history="1">
        <w:r w:rsidR="00355E55">
          <w:rPr>
            <w:rStyle w:val="Hyperlink"/>
            <w:sz w:val="16"/>
            <w:szCs w:val="16"/>
          </w:rPr>
          <w:t>Общие</w:t>
        </w:r>
        <w:r w:rsidR="00355E55" w:rsidRPr="005F566A">
          <w:rPr>
            <w:rStyle w:val="Hyperlink"/>
            <w:sz w:val="16"/>
            <w:szCs w:val="16"/>
          </w:rPr>
          <w:t xml:space="preserve"> </w:t>
        </w:r>
        <w:r w:rsidR="00355E55">
          <w:rPr>
            <w:rStyle w:val="Hyperlink"/>
            <w:sz w:val="16"/>
            <w:szCs w:val="16"/>
          </w:rPr>
          <w:t>условия</w:t>
        </w:r>
      </w:hyperlink>
    </w:p>
    <w:p w14:paraId="4566DB9A" w14:textId="77777777" w:rsidR="005920C4" w:rsidRPr="005F566A" w:rsidRDefault="005920C4" w:rsidP="005920C4">
      <w:pPr>
        <w:pStyle w:val="ProductList-Offering2Heading"/>
        <w:outlineLvl w:val="2"/>
        <w:rPr>
          <w:lang w:val="ru-RU"/>
        </w:rPr>
      </w:pPr>
      <w:bookmarkStart w:id="138" w:name="MicrosoftLearning"/>
      <w:bookmarkStart w:id="139" w:name="MicrosoftPowerBIPro"/>
      <w:r w:rsidRPr="005F566A">
        <w:rPr>
          <w:lang w:val="ru-RU"/>
        </w:rPr>
        <w:tab/>
      </w:r>
      <w:bookmarkStart w:id="140" w:name="_Toc453946633"/>
      <w:bookmarkStart w:id="141" w:name="_Toc459903621"/>
      <w:bookmarkStart w:id="142" w:name="_Toc451949071"/>
      <w:r w:rsidRPr="000C5139">
        <w:t>Microsoft</w:t>
      </w:r>
      <w:r w:rsidRPr="005F566A">
        <w:rPr>
          <w:lang w:val="ru-RU"/>
        </w:rPr>
        <w:t xml:space="preserve"> </w:t>
      </w:r>
      <w:r w:rsidRPr="000C5139">
        <w:t>Learning</w:t>
      </w:r>
      <w:bookmarkEnd w:id="140"/>
      <w:bookmarkEnd w:id="141"/>
      <w:r w:rsidRPr="005F566A">
        <w:rPr>
          <w:lang w:val="ru-RU"/>
        </w:rPr>
        <w:t xml:space="preserve"> </w:t>
      </w:r>
      <w:bookmarkEnd w:id="142"/>
    </w:p>
    <w:bookmarkEnd w:id="138"/>
    <w:p w14:paraId="16036C61" w14:textId="77777777" w:rsidR="005920C4" w:rsidRPr="005F566A" w:rsidRDefault="005920C4" w:rsidP="005920C4">
      <w:pPr>
        <w:pStyle w:val="ProductList-ClauseHeading"/>
      </w:pPr>
      <w:r>
        <w:t>Библиотека</w:t>
      </w:r>
      <w:r w:rsidRPr="005F566A">
        <w:t xml:space="preserve"> </w:t>
      </w:r>
      <w:r w:rsidRPr="000C5139">
        <w:rPr>
          <w:lang w:val="en-US"/>
        </w:rPr>
        <w:t>Microsoft</w:t>
      </w:r>
      <w:r w:rsidRPr="005F566A">
        <w:t xml:space="preserve"> </w:t>
      </w:r>
      <w:r w:rsidRPr="000C5139">
        <w:rPr>
          <w:lang w:val="en-US"/>
        </w:rPr>
        <w:t>Learning</w:t>
      </w:r>
      <w:r w:rsidRPr="005F566A">
        <w:t xml:space="preserve"> </w:t>
      </w:r>
      <w:r w:rsidRPr="000C5139">
        <w:rPr>
          <w:lang w:val="en-US"/>
        </w:rPr>
        <w:t>E</w:t>
      </w:r>
      <w:r w:rsidRPr="005F566A">
        <w:t>-</w:t>
      </w:r>
      <w:r w:rsidRPr="000C5139">
        <w:rPr>
          <w:lang w:val="en-US"/>
        </w:rPr>
        <w:t>Reference</w:t>
      </w:r>
      <w:r w:rsidRPr="005F566A">
        <w:t xml:space="preserve"> </w:t>
      </w:r>
      <w:r w:rsidRPr="000C5139">
        <w:rPr>
          <w:lang w:val="en-US"/>
        </w:rPr>
        <w:t>Library</w:t>
      </w:r>
    </w:p>
    <w:p w14:paraId="1C617904" w14:textId="77777777" w:rsidR="005920C4" w:rsidRPr="00903BB7" w:rsidRDefault="005920C4" w:rsidP="005920C4">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5920C4">
      <w:pPr>
        <w:pStyle w:val="ProductList-Body"/>
      </w:pPr>
    </w:p>
    <w:p w14:paraId="711E171E" w14:textId="77777777" w:rsidR="005920C4" w:rsidRPr="00903BB7" w:rsidRDefault="005920C4" w:rsidP="005920C4">
      <w:pPr>
        <w:pStyle w:val="ProductList-ClauseHeading"/>
      </w:pPr>
      <w:r>
        <w:t xml:space="preserve">Подписная лицензия на службу </w:t>
      </w:r>
      <w:bookmarkStart w:id="143" w:name="_Toc451949072"/>
      <w:r>
        <w:t>Microsoft Learning Imagine Academy</w:t>
      </w:r>
      <w:bookmarkEnd w:id="143"/>
    </w:p>
    <w:p w14:paraId="2A69CFFD" w14:textId="77777777" w:rsidR="005920C4" w:rsidRPr="00903BB7" w:rsidRDefault="005920C4" w:rsidP="005920C4">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5920C4">
      <w:pPr>
        <w:pStyle w:val="ProductList-Body"/>
      </w:pPr>
    </w:p>
    <w:p w14:paraId="5D3A260C" w14:textId="77777777" w:rsidR="005920C4" w:rsidRPr="000C5139" w:rsidRDefault="005920C4" w:rsidP="005920C4">
      <w:pPr>
        <w:pStyle w:val="ProductList-ClauseHeading"/>
        <w:rPr>
          <w:lang w:val="en-US"/>
        </w:rPr>
      </w:pPr>
      <w:r>
        <w:t>Директивы</w:t>
      </w:r>
      <w:r w:rsidRPr="000C5139">
        <w:rPr>
          <w:lang w:val="en-US"/>
        </w:rPr>
        <w:t xml:space="preserve"> </w:t>
      </w:r>
      <w:r>
        <w:t>программы</w:t>
      </w:r>
      <w:r w:rsidRPr="000C5139">
        <w:rPr>
          <w:lang w:val="en-US"/>
        </w:rPr>
        <w:t xml:space="preserve"> Microsoft Learning Imagine Academy</w:t>
      </w:r>
    </w:p>
    <w:p w14:paraId="1AD282BD" w14:textId="77777777" w:rsidR="005920C4" w:rsidRPr="00903BB7" w:rsidRDefault="005920C4" w:rsidP="005920C4">
      <w:pPr>
        <w:pStyle w:val="ProductList-Body"/>
      </w:pPr>
      <w:r>
        <w:t xml:space="preserve">Директивы Программы Imagine Academy, опубликованные на веб-сайте </w:t>
      </w:r>
      <w:hyperlink r:id="rId45"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5920C4">
      <w:pPr>
        <w:pStyle w:val="ProductList-Body"/>
      </w:pPr>
    </w:p>
    <w:p w14:paraId="0744AEB6" w14:textId="77777777" w:rsidR="005920C4" w:rsidRPr="00903BB7" w:rsidRDefault="005920C4" w:rsidP="005920C4">
      <w:pPr>
        <w:pStyle w:val="ProductList-ClauseHeading"/>
      </w:pPr>
      <w:r>
        <w:t>Преимущества Программы Microsoft Learning Imagine Academy, предоставляемые третьим лицом</w:t>
      </w:r>
    </w:p>
    <w:p w14:paraId="70EF1FEE" w14:textId="77777777" w:rsidR="005920C4" w:rsidRPr="00903BB7" w:rsidRDefault="005920C4" w:rsidP="005920C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p w14:paraId="20A8E6EC" w14:textId="77777777" w:rsidR="005920C4" w:rsidRPr="00903BB7" w:rsidRDefault="00AC04F9" w:rsidP="005920C4">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44FD4A70" w14:textId="77777777" w:rsidR="00AD61A6" w:rsidRPr="007D64E5" w:rsidRDefault="00AD61A6" w:rsidP="00AD61A6">
      <w:pPr>
        <w:pStyle w:val="ProductList-Offering2Heading"/>
        <w:rPr>
          <w:lang w:val="ru-RU"/>
        </w:rPr>
      </w:pPr>
      <w:r w:rsidRPr="007D64E5">
        <w:rPr>
          <w:lang w:val="ru-RU"/>
        </w:rPr>
        <w:tab/>
      </w:r>
      <w:bookmarkStart w:id="144" w:name="_Toc459903622"/>
      <w:r>
        <w:t>Microsoft</w:t>
      </w:r>
      <w:r w:rsidRPr="00AD61A6">
        <w:rPr>
          <w:lang w:val="ru-RU"/>
        </w:rPr>
        <w:t xml:space="preserve"> </w:t>
      </w:r>
      <w:r>
        <w:t>Power</w:t>
      </w:r>
      <w:r w:rsidRPr="007D64E5">
        <w:rPr>
          <w:lang w:val="ru-RU"/>
        </w:rPr>
        <w:t xml:space="preserve"> </w:t>
      </w:r>
      <w:r>
        <w:t>BI</w:t>
      </w:r>
      <w:r w:rsidRPr="007D64E5">
        <w:rPr>
          <w:lang w:val="ru-RU"/>
        </w:rPr>
        <w:t xml:space="preserve"> </w:t>
      </w:r>
      <w:r>
        <w:t>Pro</w:t>
      </w:r>
      <w:bookmarkEnd w:id="144"/>
    </w:p>
    <w:bookmarkEnd w:id="139"/>
    <w:p w14:paraId="441D91CA" w14:textId="77777777" w:rsidR="00AD61A6" w:rsidRPr="00690C65" w:rsidRDefault="00AD61A6" w:rsidP="00AD61A6">
      <w:pPr>
        <w:pStyle w:val="ProductList-Body"/>
        <w:tabs>
          <w:tab w:val="clear" w:pos="158"/>
          <w:tab w:val="left" w:pos="360"/>
        </w:tabs>
      </w:pPr>
      <w:r>
        <w:rPr>
          <w:b/>
          <w:color w:val="00188F"/>
        </w:rPr>
        <w:t>Уведомления</w:t>
      </w:r>
    </w:p>
    <w:p w14:paraId="3D6EC9D3" w14:textId="77777777" w:rsidR="00AD61A6" w:rsidRPr="00690C65" w:rsidRDefault="00AD61A6" w:rsidP="00AD61A6">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5E417C84" w14:textId="77777777" w:rsidR="00AD61A6" w:rsidRPr="00690C65" w:rsidRDefault="00AC04F9" w:rsidP="00AD61A6">
      <w:pPr>
        <w:pStyle w:val="ProductList-Body"/>
        <w:shd w:val="clear" w:color="auto" w:fill="A6A6A6" w:themeFill="background1" w:themeFillShade="A6"/>
        <w:spacing w:before="120" w:after="240"/>
        <w:jc w:val="right"/>
      </w:pPr>
      <w:hyperlink w:anchor="TableofContents" w:history="1">
        <w:r w:rsidR="00AD61A6">
          <w:rPr>
            <w:rStyle w:val="Hyperlink"/>
            <w:sz w:val="16"/>
            <w:szCs w:val="16"/>
          </w:rPr>
          <w:t>Оглавление</w:t>
        </w:r>
      </w:hyperlink>
      <w:r w:rsidR="00AD61A6">
        <w:rPr>
          <w:sz w:val="16"/>
          <w:szCs w:val="16"/>
        </w:rPr>
        <w:t xml:space="preserve"> / </w:t>
      </w:r>
      <w:hyperlink w:anchor="GeneralTerms" w:history="1">
        <w:r w:rsidR="00AD61A6">
          <w:rPr>
            <w:rStyle w:val="Hyperlink"/>
            <w:sz w:val="16"/>
            <w:szCs w:val="16"/>
          </w:rPr>
          <w:t>Общие условия</w:t>
        </w:r>
      </w:hyperlink>
    </w:p>
    <w:p w14:paraId="5A310383" w14:textId="77777777" w:rsidR="005F566A" w:rsidRPr="005F566A" w:rsidRDefault="005F566A" w:rsidP="005F566A">
      <w:pPr>
        <w:pStyle w:val="ProductList-Offering2Heading"/>
        <w:keepNext/>
        <w:outlineLvl w:val="2"/>
        <w:rPr>
          <w:lang w:val="ru-RU"/>
        </w:rPr>
      </w:pPr>
      <w:r w:rsidRPr="005F566A">
        <w:rPr>
          <w:lang w:val="ru-RU"/>
        </w:rPr>
        <w:tab/>
      </w:r>
      <w:bookmarkStart w:id="145" w:name="_Toc457466455"/>
      <w:bookmarkStart w:id="146" w:name="_Toc459903623"/>
      <w:r>
        <w:t>Minecraft</w:t>
      </w:r>
      <w:r w:rsidRPr="005F566A">
        <w:rPr>
          <w:lang w:val="ru-RU"/>
        </w:rPr>
        <w:t xml:space="preserve">: </w:t>
      </w:r>
      <w:r>
        <w:t>Education</w:t>
      </w:r>
      <w:r w:rsidRPr="005F566A">
        <w:rPr>
          <w:lang w:val="ru-RU"/>
        </w:rPr>
        <w:t xml:space="preserve"> </w:t>
      </w:r>
      <w:r>
        <w:t>Edition</w:t>
      </w:r>
      <w:bookmarkEnd w:id="145"/>
      <w:bookmarkEnd w:id="146"/>
    </w:p>
    <w:p w14:paraId="2560AF5A" w14:textId="77777777" w:rsidR="005F566A" w:rsidRDefault="005F566A" w:rsidP="005F566A">
      <w:pPr>
        <w:pStyle w:val="ProductList-Body"/>
        <w:keepNext/>
        <w:tabs>
          <w:tab w:val="clear" w:pos="158"/>
          <w:tab w:val="left" w:pos="360"/>
        </w:tabs>
        <w:rPr>
          <w:b/>
          <w:color w:val="00188F"/>
        </w:rPr>
      </w:pPr>
      <w:r>
        <w:rPr>
          <w:b/>
          <w:color w:val="00188F"/>
        </w:rPr>
        <w:t>Уведомления</w:t>
      </w:r>
    </w:p>
    <w:p w14:paraId="0933E5B7" w14:textId="77777777" w:rsidR="005F566A" w:rsidRPr="00AB267B" w:rsidRDefault="005F566A" w:rsidP="005F566A">
      <w:pPr>
        <w:pStyle w:val="ProductList-Body"/>
      </w:pPr>
      <w:r>
        <w:t xml:space="preserve">Применяются Уведомления службы Карты Bing, находящиеся во </w:t>
      </w:r>
      <w:hyperlink w:anchor="Attachment1" w:history="1">
        <w:r>
          <w:rPr>
            <w:rStyle w:val="Hyperlink"/>
          </w:rPr>
          <w:t>Вложении 1</w:t>
        </w:r>
      </w:hyperlink>
      <w:r>
        <w:t>.</w:t>
      </w:r>
    </w:p>
    <w:p w14:paraId="2700650A" w14:textId="77777777" w:rsidR="005F566A" w:rsidRPr="009C1170" w:rsidRDefault="00AC04F9" w:rsidP="005F566A">
      <w:pPr>
        <w:pStyle w:val="ProductList-Body"/>
        <w:shd w:val="clear" w:color="auto" w:fill="A6A6A6" w:themeFill="background1" w:themeFillShade="A6"/>
        <w:spacing w:before="120" w:after="240"/>
        <w:jc w:val="right"/>
        <w:rPr>
          <w:sz w:val="16"/>
          <w:szCs w:val="16"/>
        </w:rPr>
      </w:pPr>
      <w:hyperlink w:anchor="TableofContents" w:history="1">
        <w:r w:rsidR="005F566A">
          <w:rPr>
            <w:rStyle w:val="Hyperlink"/>
            <w:sz w:val="16"/>
            <w:szCs w:val="16"/>
          </w:rPr>
          <w:t>Оглавление</w:t>
        </w:r>
      </w:hyperlink>
      <w:r w:rsidR="005F566A">
        <w:rPr>
          <w:sz w:val="16"/>
          <w:szCs w:val="16"/>
        </w:rPr>
        <w:t xml:space="preserve"> / </w:t>
      </w:r>
      <w:hyperlink w:anchor="GeneralTerms" w:history="1">
        <w:r w:rsidR="005F566A">
          <w:rPr>
            <w:rStyle w:val="Hyperlink"/>
            <w:sz w:val="16"/>
            <w:szCs w:val="16"/>
          </w:rPr>
          <w:t>Общие условия</w:t>
        </w:r>
      </w:hyperlink>
    </w:p>
    <w:p w14:paraId="5EEA3C10" w14:textId="0D2E6834" w:rsidR="00581CDB" w:rsidRPr="007D64E5" w:rsidRDefault="005F566A" w:rsidP="002838AA">
      <w:pPr>
        <w:pStyle w:val="ProductList-Offering2Heading"/>
        <w:keepNext/>
        <w:rPr>
          <w:lang w:val="ru-RU"/>
        </w:rPr>
      </w:pPr>
      <w:r w:rsidRPr="005F566A">
        <w:rPr>
          <w:lang w:val="ru-RU"/>
        </w:rPr>
        <w:tab/>
      </w:r>
      <w:bookmarkStart w:id="147" w:name="_Toc459903624"/>
      <w:r w:rsidR="00581CDB">
        <w:t>Office</w:t>
      </w:r>
      <w:r w:rsidR="00581CDB" w:rsidRPr="007D64E5">
        <w:rPr>
          <w:lang w:val="ru-RU"/>
        </w:rPr>
        <w:t xml:space="preserve"> 365 </w:t>
      </w:r>
      <w:r w:rsidR="00581CDB">
        <w:t>Developer</w:t>
      </w:r>
      <w:bookmarkEnd w:id="147"/>
    </w:p>
    <w:p w14:paraId="5B0F2979" w14:textId="77777777" w:rsidR="00581CDB" w:rsidRPr="00690C65" w:rsidRDefault="00581CDB" w:rsidP="00F208ED">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491AA8F9" w14:textId="77777777" w:rsidR="00581CDB" w:rsidRPr="00690C65" w:rsidRDefault="00AC04F9"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782386C1" w14:textId="234B4DB7" w:rsidR="00D67A4B" w:rsidRPr="007D64E5" w:rsidRDefault="00D67A4B" w:rsidP="005F566A">
      <w:pPr>
        <w:pStyle w:val="ProductList-Offering2Heading"/>
        <w:keepNext/>
        <w:rPr>
          <w:lang w:val="ru-RU"/>
        </w:rPr>
      </w:pPr>
      <w:r w:rsidRPr="007D64E5">
        <w:rPr>
          <w:lang w:val="ru-RU"/>
        </w:rPr>
        <w:lastRenderedPageBreak/>
        <w:tab/>
      </w:r>
      <w:bookmarkStart w:id="148" w:name="_Toc459903625"/>
      <w:r>
        <w:t>Translator</w:t>
      </w:r>
      <w:r w:rsidRPr="007D64E5">
        <w:rPr>
          <w:lang w:val="ru-RU"/>
        </w:rPr>
        <w:t xml:space="preserve"> </w:t>
      </w:r>
      <w:r>
        <w:t>API</w:t>
      </w:r>
      <w:bookmarkEnd w:id="148"/>
    </w:p>
    <w:p w14:paraId="3779266A" w14:textId="3DF23AA1" w:rsidR="00D67A4B" w:rsidRPr="00690C65" w:rsidRDefault="00D67A4B" w:rsidP="00A914BF">
      <w:pPr>
        <w:pStyle w:val="ProductList-Body"/>
      </w:pPr>
      <w:r>
        <w:t xml:space="preserve">Клиент может использовать Translator API в соответствии с Условиями использования Translator API, включая заменяющие Условия, размещенные на веб-сайте </w:t>
      </w:r>
      <w:hyperlink r:id="rId46" w:history="1">
        <w:r>
          <w:rPr>
            <w:rStyle w:val="Hyperlink"/>
          </w:rPr>
          <w:t>http://aka.ms/translatortou</w:t>
        </w:r>
      </w:hyperlink>
      <w:r>
        <w:t xml:space="preserve">, и Заявлением о конфиденциальности Translator, размещенном на веб-сайте </w:t>
      </w:r>
      <w:hyperlink r:id="rId47" w:history="1">
        <w:r>
          <w:rPr>
            <w:rStyle w:val="Hyperlink"/>
          </w:rPr>
          <w:t>http://aka.ms/translatorprivacy</w:t>
        </w:r>
      </w:hyperlink>
      <w:r>
        <w:t>.</w:t>
      </w:r>
    </w:p>
    <w:p w14:paraId="472476E8" w14:textId="75F2672B" w:rsidR="00D67A4B" w:rsidRPr="00690C65" w:rsidRDefault="00AC04F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0D3976C" w14:textId="77777777" w:rsidR="005920C4" w:rsidRPr="005920C4" w:rsidRDefault="005920C4" w:rsidP="005920C4">
      <w:pPr>
        <w:pStyle w:val="ProductList-Offering2Heading"/>
        <w:outlineLvl w:val="2"/>
        <w:rPr>
          <w:lang w:val="ru-RU"/>
        </w:rPr>
      </w:pPr>
      <w:r w:rsidRPr="005920C4">
        <w:rPr>
          <w:lang w:val="ru-RU"/>
        </w:rPr>
        <w:tab/>
      </w:r>
      <w:bookmarkStart w:id="149" w:name="_Toc453946637"/>
      <w:bookmarkStart w:id="150" w:name="_Toc459903626"/>
      <w:r w:rsidRPr="005920C4">
        <w:rPr>
          <w:lang w:val="ru-RU"/>
        </w:rPr>
        <w:t xml:space="preserve">Операционная система </w:t>
      </w:r>
      <w:r>
        <w:t>Windows</w:t>
      </w:r>
      <w:r w:rsidRPr="005920C4">
        <w:rPr>
          <w:lang w:val="ru-RU"/>
        </w:rPr>
        <w:t xml:space="preserve"> для настольных компьютеров</w:t>
      </w:r>
      <w:bookmarkEnd w:id="149"/>
      <w:bookmarkEnd w:id="150"/>
    </w:p>
    <w:p w14:paraId="2064C6DB" w14:textId="77777777" w:rsidR="005920C4" w:rsidRPr="00903BB7" w:rsidRDefault="005920C4" w:rsidP="005920C4">
      <w:pPr>
        <w:pStyle w:val="ProductList-Body"/>
      </w:pPr>
      <w:r>
        <w:rPr>
          <w:b/>
          <w:color w:val="00188F"/>
        </w:rPr>
        <w:t>Хранение данных</w:t>
      </w:r>
    </w:p>
    <w:p w14:paraId="552D7103" w14:textId="77777777" w:rsidR="005920C4" w:rsidRPr="00903BB7" w:rsidRDefault="005920C4" w:rsidP="005920C4">
      <w:pPr>
        <w:pStyle w:val="ProductList-Body"/>
      </w:pPr>
      <w:r>
        <w:t xml:space="preserve">Компонент продукта Advanced Threat Protection в Защитнике Windows не содержит извлекаемых Данных клиента, поэтому положения об извлечении Данных клиента из Условий для веб-служб не применяются. </w:t>
      </w:r>
    </w:p>
    <w:p w14:paraId="4B55556F" w14:textId="77777777" w:rsidR="005920C4" w:rsidRPr="00903BB7" w:rsidRDefault="00AC04F9" w:rsidP="005920C4">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2A97184F" w14:textId="205745E9" w:rsidR="000E6ED8" w:rsidRPr="007D64E5" w:rsidRDefault="00414009" w:rsidP="003B0BB4">
      <w:pPr>
        <w:pStyle w:val="ProductList-Offering2Heading"/>
        <w:keepNext/>
        <w:rPr>
          <w:lang w:val="ru-RU"/>
        </w:rPr>
      </w:pPr>
      <w:r w:rsidRPr="007D64E5">
        <w:rPr>
          <w:lang w:val="ru-RU"/>
        </w:rPr>
        <w:tab/>
      </w:r>
      <w:bookmarkStart w:id="151" w:name="_Toc459903627"/>
      <w:r>
        <w:t>Yammer</w:t>
      </w:r>
      <w:r w:rsidRPr="007D64E5">
        <w:rPr>
          <w:lang w:val="ru-RU"/>
        </w:rPr>
        <w:t xml:space="preserve"> </w:t>
      </w:r>
      <w:r>
        <w:t>Enterprise</w:t>
      </w:r>
      <w:bookmarkEnd w:id="151"/>
    </w:p>
    <w:p w14:paraId="7B12A0A6" w14:textId="77777777" w:rsidR="002838AA" w:rsidRPr="000772BE" w:rsidRDefault="002838AA" w:rsidP="002838AA">
      <w:pPr>
        <w:pStyle w:val="ProductList-Body"/>
      </w:pPr>
      <w:r>
        <w:rPr>
          <w:b/>
          <w:color w:val="00188F"/>
        </w:rPr>
        <w:t>Уведомления</w:t>
      </w:r>
    </w:p>
    <w:p w14:paraId="28005824" w14:textId="0860D252" w:rsidR="002838AA" w:rsidRDefault="002838AA" w:rsidP="002838AA">
      <w:pPr>
        <w:pStyle w:val="ProductList-Body"/>
        <w:rPr>
          <w:b/>
          <w:color w:val="00188F"/>
        </w:rPr>
      </w:pP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4A3BBBA4" w14:textId="77777777" w:rsidR="002838AA" w:rsidRDefault="002838AA" w:rsidP="00D67A4B">
      <w:pPr>
        <w:pStyle w:val="ProductList-Body"/>
        <w:rPr>
          <w:b/>
          <w:color w:val="00188F"/>
        </w:rPr>
      </w:pPr>
    </w:p>
    <w:p w14:paraId="669D9CAE" w14:textId="0E6B6CDB" w:rsidR="00D67A4B" w:rsidRPr="00690C65" w:rsidRDefault="00D67A4B" w:rsidP="00D67A4B">
      <w:pPr>
        <w:pStyle w:val="ProductList-Body"/>
      </w:pPr>
      <w:r>
        <w:rPr>
          <w:b/>
          <w:color w:val="00188F"/>
        </w:rPr>
        <w:t>Внешние пользователи</w:t>
      </w:r>
    </w:p>
    <w:p w14:paraId="38AFF400" w14:textId="41A2E6EA" w:rsidR="00D67A4B" w:rsidRPr="00690C65" w:rsidRDefault="00D67A4B" w:rsidP="00E01779">
      <w:pPr>
        <w:pStyle w:val="ProductList-Body"/>
      </w:pPr>
      <w:r>
        <w:t xml:space="preserve">Внешним пользователям, приглашенным в Yammer с помощью функции внешней сети, подписные лицензии </w:t>
      </w:r>
      <w:r w:rsidR="00FB1FDC" w:rsidRPr="009448B3">
        <w:t>«</w:t>
      </w:r>
      <w:r>
        <w:t>на пользователя</w:t>
      </w:r>
      <w:r w:rsidR="00FB1FDC" w:rsidRPr="009448B3">
        <w:t>»</w:t>
      </w:r>
      <w:r>
        <w:t xml:space="preserve"> не требуются. </w:t>
      </w:r>
    </w:p>
    <w:p w14:paraId="01377775" w14:textId="2642ABC3" w:rsidR="000E6ED8" w:rsidRPr="00690C65" w:rsidRDefault="00AC04F9" w:rsidP="002838A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52" w:name="Attachment1"/>
      <w:bookmarkStart w:id="153" w:name="_Toc459903628"/>
      <w:r>
        <w:lastRenderedPageBreak/>
        <w:t>Вложение 1 — Уведомления</w:t>
      </w:r>
      <w:bookmarkEnd w:id="152"/>
      <w:bookmarkEnd w:id="153"/>
    </w:p>
    <w:p w14:paraId="2F4609B8" w14:textId="0A35F4A9" w:rsidR="004D27A6" w:rsidRPr="007D64E5" w:rsidRDefault="00D67A4B" w:rsidP="00BE3DB5">
      <w:pPr>
        <w:pStyle w:val="ProductList-Offering1Heading"/>
        <w:rPr>
          <w:lang w:val="ru-RU"/>
        </w:rPr>
      </w:pPr>
      <w:bookmarkStart w:id="154" w:name="_Toc459903629"/>
      <w:r>
        <w:t>Bing</w:t>
      </w:r>
      <w:r w:rsidRPr="007D64E5">
        <w:rPr>
          <w:lang w:val="ru-RU"/>
        </w:rPr>
        <w:t xml:space="preserve"> </w:t>
      </w:r>
      <w:r>
        <w:t>Maps</w:t>
      </w:r>
      <w:bookmarkEnd w:id="154"/>
    </w:p>
    <w:p w14:paraId="3B307CBC" w14:textId="507CA5F4" w:rsidR="00D67A4B" w:rsidRPr="00690C65" w:rsidRDefault="00D67A4B" w:rsidP="00A914BF">
      <w:pPr>
        <w:pStyle w:val="ProductList-Body"/>
      </w:pPr>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48" w:history="1">
        <w:r>
          <w:rPr>
            <w:rStyle w:val="Hyperlink"/>
          </w:rPr>
          <w:t>go.microsoft.com/?linkid=9710837</w:t>
        </w:r>
      </w:hyperlink>
      <w:r>
        <w:t xml:space="preserve">, и Заявлением о конфиденциальности Карт Bing, размещенном на веб-сайте </w:t>
      </w:r>
      <w:hyperlink r:id="rId49" w:history="1">
        <w:r>
          <w:rPr>
            <w:rStyle w:val="Hyperlink"/>
          </w:rPr>
          <w:t>go.microsoft.com/fwlink/?LinkID=248686</w:t>
        </w:r>
      </w:hyperlink>
      <w:r>
        <w:t>.</w:t>
      </w:r>
    </w:p>
    <w:bookmarkStart w:id="155" w:name="_Toc431459551"/>
    <w:p w14:paraId="71960F60" w14:textId="77777777" w:rsidR="002838AA" w:rsidRPr="000772BE" w:rsidRDefault="002838AA" w:rsidP="002838AA">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GeneralTerms" w:history="1">
        <w:r>
          <w:rPr>
            <w:rStyle w:val="Hyperlink"/>
            <w:sz w:val="16"/>
            <w:szCs w:val="16"/>
          </w:rPr>
          <w:t>Общие условия</w:t>
        </w:r>
      </w:hyperlink>
    </w:p>
    <w:p w14:paraId="24D8D9E7" w14:textId="77777777" w:rsidR="002838AA" w:rsidRPr="007D64E5" w:rsidRDefault="002838AA" w:rsidP="002838AA">
      <w:pPr>
        <w:pStyle w:val="ProductList-Offering1Heading"/>
        <w:rPr>
          <w:lang w:val="ru-RU"/>
        </w:rPr>
      </w:pPr>
      <w:bookmarkStart w:id="156" w:name="_Toc459903630"/>
      <w:bookmarkStart w:id="157" w:name="ProfessionalServices"/>
      <w:r w:rsidRPr="007D64E5">
        <w:rPr>
          <w:lang w:val="ru-RU"/>
        </w:rPr>
        <w:t>Профессиональные услуги</w:t>
      </w:r>
      <w:bookmarkEnd w:id="155"/>
      <w:bookmarkEnd w:id="156"/>
    </w:p>
    <w:bookmarkEnd w:id="157"/>
    <w:p w14:paraId="49C0FF97" w14:textId="77777777" w:rsidR="00ED5B83" w:rsidRPr="00ED5B83" w:rsidRDefault="00ED5B83" w:rsidP="00ED5B83">
      <w:pPr>
        <w:pStyle w:val="ProductList-Body"/>
        <w:rPr>
          <w:spacing w:val="1"/>
        </w:rPr>
      </w:pPr>
      <w:r w:rsidRPr="00736CA0">
        <w:rPr>
          <w:spacing w:val="1"/>
        </w:rPr>
        <w:t>Клиент может иметь право на получение от Microsoft услуг поддержки и консультационных услуг, связанных с Веб-службами. Такие услуги считаются «Профессиональными услугами» в рамках соглашения о корпоративном лицензировании Клиента. Если соглашение о корпоративном лицензировании Клиента содержит положения только о Веб-службах (и в нем нет определения Профессиональных услуг), на эти услуги распространяются положения раздела «Условия оказани</w:t>
      </w:r>
      <w:r>
        <w:rPr>
          <w:spacing w:val="1"/>
        </w:rPr>
        <w:t>я Профессиональных услуг» ниже.</w:t>
      </w:r>
    </w:p>
    <w:p w14:paraId="0C1A2A10" w14:textId="77777777" w:rsidR="00ED5B83" w:rsidRPr="00736CA0" w:rsidRDefault="00ED5B83" w:rsidP="00ED5B83">
      <w:pPr>
        <w:pStyle w:val="ProductList-Body"/>
      </w:pPr>
    </w:p>
    <w:p w14:paraId="62CC51FF" w14:textId="77777777" w:rsidR="00ED5B83" w:rsidRPr="00ED5B83" w:rsidRDefault="00ED5B83" w:rsidP="00ED5B83">
      <w:pPr>
        <w:pStyle w:val="ProductList-Body"/>
      </w:pPr>
      <w:r w:rsidRPr="00736CA0">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а также изменения относительно обработки данных и Соглашение с бизнес-партнером по акту HIPAA, заключенное между сторонами. Все сведения, которые получает Microsoft в связи с этими Профессиональными услугами, защищены условиями конфиденциальности в рамках соглашения о корпоративном лицензировании Клиента</w:t>
      </w:r>
      <w:r>
        <w:rPr>
          <w:szCs w:val="18"/>
        </w:rPr>
        <w:t>.</w:t>
      </w:r>
    </w:p>
    <w:p w14:paraId="53728797" w14:textId="77777777" w:rsidR="00ED5B83" w:rsidRPr="00736CA0" w:rsidRDefault="00ED5B83" w:rsidP="00ED5B83">
      <w:pPr>
        <w:pStyle w:val="ProductList-Body"/>
      </w:pPr>
    </w:p>
    <w:p w14:paraId="6BC89188" w14:textId="77777777" w:rsidR="00ED5B83" w:rsidRPr="00736CA0" w:rsidRDefault="00ED5B83" w:rsidP="00ED5B83">
      <w:pPr>
        <w:pStyle w:val="ProductList-Body"/>
      </w:pPr>
      <w:r w:rsidRPr="00736CA0">
        <w:t>К Профессиональным услугам могут применяться дополнительные условия, если такие условия не противоречат данному Уведомлению.</w:t>
      </w:r>
    </w:p>
    <w:p w14:paraId="1F8967C8" w14:textId="77777777" w:rsidR="002838AA" w:rsidRPr="000772BE" w:rsidRDefault="002838AA" w:rsidP="002838AA">
      <w:pPr>
        <w:pStyle w:val="ProductList-Body"/>
      </w:pPr>
    </w:p>
    <w:p w14:paraId="755F2CA2" w14:textId="77777777" w:rsidR="002838AA" w:rsidRPr="000772BE" w:rsidRDefault="002838AA" w:rsidP="002838AA">
      <w:pPr>
        <w:pStyle w:val="ProductList-Body"/>
      </w:pPr>
      <w:r>
        <w:rPr>
          <w:b/>
          <w:color w:val="00188F"/>
        </w:rPr>
        <w:t>Условия оказания Профессиональных услуг</w:t>
      </w:r>
    </w:p>
    <w:p w14:paraId="3EE08744" w14:textId="77777777" w:rsidR="002838AA" w:rsidRPr="000772BE" w:rsidRDefault="002838AA" w:rsidP="002838AA">
      <w:pPr>
        <w:pStyle w:val="ProductList-Body"/>
      </w:pPr>
      <w:r>
        <w:rPr>
          <w:b/>
          <w:color w:val="00188F"/>
        </w:rPr>
        <w:t>Определение</w:t>
      </w:r>
    </w:p>
    <w:p w14:paraId="46B20954" w14:textId="77777777" w:rsidR="002838AA" w:rsidRPr="000772BE" w:rsidRDefault="002838AA" w:rsidP="002838AA">
      <w:pPr>
        <w:pStyle w:val="ProductList-Body"/>
      </w:pPr>
      <w:r>
        <w:t>Все услуги, к которым применяется данное уведомление, совместно определяются как «Профессиональные услуги».</w:t>
      </w:r>
    </w:p>
    <w:p w14:paraId="04762E45" w14:textId="77777777" w:rsidR="002838AA" w:rsidRPr="00A35FCC" w:rsidRDefault="002838AA" w:rsidP="002838AA">
      <w:pPr>
        <w:pStyle w:val="ProductList-Body"/>
      </w:pPr>
    </w:p>
    <w:p w14:paraId="44D9B108" w14:textId="77777777" w:rsidR="002838AA" w:rsidRPr="000772BE" w:rsidRDefault="002838AA" w:rsidP="002838AA">
      <w:pPr>
        <w:pStyle w:val="ProductList-Body"/>
      </w:pPr>
      <w:r>
        <w:rPr>
          <w:b/>
          <w:color w:val="00188F"/>
        </w:rPr>
        <w:t>Обязательства сторон</w:t>
      </w:r>
    </w:p>
    <w:p w14:paraId="6E6960F0" w14:textId="77777777" w:rsidR="002838AA" w:rsidRPr="000772BE" w:rsidRDefault="002838AA" w:rsidP="002838AA">
      <w:pPr>
        <w:pStyle w:val="ProductList-Body"/>
      </w:pPr>
      <w:r>
        <w:t>Microsoft гарантирует, что оказание всех Профессиональных услуг будет осуществляться на высоком профессиональном уровне. Если 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w:t>
      </w:r>
    </w:p>
    <w:p w14:paraId="5BB8B9A4" w14:textId="77777777" w:rsidR="002838AA" w:rsidRPr="000772BE" w:rsidRDefault="002838AA" w:rsidP="002838AA">
      <w:pPr>
        <w:pStyle w:val="ProductList-Body"/>
      </w:pPr>
    </w:p>
    <w:p w14:paraId="58B6BC7E" w14:textId="77777777" w:rsidR="002838AA" w:rsidRPr="000772BE" w:rsidRDefault="002838AA" w:rsidP="002838AA">
      <w:pPr>
        <w:pStyle w:val="ProductList-Body"/>
      </w:pPr>
      <w:r>
        <w:t xml:space="preserve">Клиент обязан </w:t>
      </w:r>
      <w:r>
        <w:rPr>
          <w:szCs w:val="18"/>
        </w:rPr>
        <w:t xml:space="preserve">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w:t>
      </w:r>
    </w:p>
    <w:p w14:paraId="756A0789" w14:textId="77777777" w:rsidR="002838AA" w:rsidRPr="000772BE" w:rsidRDefault="002838AA" w:rsidP="002838AA">
      <w:pPr>
        <w:pStyle w:val="ProductList-Body"/>
      </w:pPr>
    </w:p>
    <w:p w14:paraId="7FB003D5" w14:textId="77777777" w:rsidR="002838AA" w:rsidRPr="000772BE" w:rsidRDefault="002838AA" w:rsidP="002838AA">
      <w:pPr>
        <w:pStyle w:val="ProductList-Body"/>
      </w:pPr>
      <w:r>
        <w:rPr>
          <w:b/>
          <w:color w:val="00188F"/>
        </w:rPr>
        <w:t>Ограничение ответственности</w:t>
      </w:r>
    </w:p>
    <w:p w14:paraId="1E900654" w14:textId="77777777" w:rsidR="002838AA" w:rsidRPr="000772BE" w:rsidRDefault="002838AA" w:rsidP="002838AA">
      <w:pPr>
        <w:pStyle w:val="ProductList-Body"/>
      </w:pPr>
      <w:r>
        <w:t xml:space="preserve">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w:t>
      </w:r>
      <w:r>
        <w:rPr>
          <w:b/>
        </w:rPr>
        <w:t>Ни при каких условиях ни одна из сторон не несет ответственность за какие-либо опосредованные, случайные, специальные, штрафные или косвенные убытки, включая утрату возможности использования, упущенную прибыль или ущерб в связи с прекращением деятельности, независимо от обстоятельств их возникновения или теории ответственности в отношении Профессиональных услуг.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164F996A" w14:textId="77777777" w:rsidR="002838AA" w:rsidRPr="000772BE" w:rsidRDefault="002838AA" w:rsidP="002838AA">
      <w:pPr>
        <w:pStyle w:val="ProductList-Body"/>
      </w:pPr>
    </w:p>
    <w:p w14:paraId="0048AF11" w14:textId="77777777" w:rsidR="00A30EE5" w:rsidRPr="003C69A1" w:rsidRDefault="00A30EE5" w:rsidP="00A30EE5">
      <w:pPr>
        <w:pStyle w:val="ProductList-Body"/>
        <w:outlineLvl w:val="2"/>
      </w:pPr>
      <w:r>
        <w:rPr>
          <w:b/>
          <w:color w:val="00188F"/>
        </w:rPr>
        <w:t>Исправления</w:t>
      </w:r>
    </w:p>
    <w:p w14:paraId="7F70DC3D" w14:textId="77777777" w:rsidR="00A30EE5" w:rsidRPr="003C69A1" w:rsidRDefault="00A30EE5" w:rsidP="00A30EE5">
      <w:pPr>
        <w:pStyle w:val="ProductList-Body"/>
      </w:pPr>
      <w:r>
        <w:t>«Исправления»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w:t>
      </w:r>
    </w:p>
    <w:p w14:paraId="27BE11CA" w14:textId="77777777" w:rsidR="00A30EE5" w:rsidRPr="003C69A1" w:rsidRDefault="00A30EE5" w:rsidP="00A30EE5">
      <w:pPr>
        <w:pStyle w:val="ProductList-Body"/>
      </w:pPr>
    </w:p>
    <w:p w14:paraId="41BD3D63" w14:textId="77777777" w:rsidR="00A30EE5" w:rsidRPr="003C69A1" w:rsidRDefault="00A30EE5" w:rsidP="00A30EE5">
      <w:pPr>
        <w:pStyle w:val="ProductList-Body"/>
        <w:keepNext/>
        <w:outlineLvl w:val="2"/>
      </w:pPr>
      <w:r>
        <w:rPr>
          <w:b/>
          <w:color w:val="00188F"/>
        </w:rPr>
        <w:lastRenderedPageBreak/>
        <w:t>Предшествующие разработки</w:t>
      </w:r>
    </w:p>
    <w:p w14:paraId="13E8D1FD" w14:textId="77777777" w:rsidR="00A30EE5" w:rsidRPr="003C69A1" w:rsidRDefault="00A30EE5" w:rsidP="00A30EE5">
      <w:pPr>
        <w:pStyle w:val="ProductList-Body"/>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в тех случаях, когда это необходимо для выполнения обязательств, связанных с Профессиональными услугами.</w:t>
      </w:r>
    </w:p>
    <w:p w14:paraId="65CC9446" w14:textId="77777777" w:rsidR="00A30EE5" w:rsidRPr="003C69A1" w:rsidRDefault="00A30EE5" w:rsidP="00A30EE5">
      <w:pPr>
        <w:pStyle w:val="ProductList-Body"/>
      </w:pPr>
    </w:p>
    <w:p w14:paraId="74613890" w14:textId="77777777" w:rsidR="00A30EE5" w:rsidRPr="003C69A1" w:rsidRDefault="00A30EE5" w:rsidP="00A30EE5">
      <w:pPr>
        <w:pStyle w:val="ProductList-Body"/>
      </w:pPr>
      <w:r>
        <w:rPr>
          <w:b/>
          <w:color w:val="00188F"/>
        </w:rPr>
        <w:t>Конечные результаты услуг</w:t>
      </w:r>
    </w:p>
    <w:p w14:paraId="50C3E52C" w14:textId="77777777" w:rsidR="00A30EE5" w:rsidRPr="003C69A1" w:rsidRDefault="00A30EE5" w:rsidP="00A30EE5">
      <w:pPr>
        <w:pStyle w:val="ProductList-Body"/>
      </w:pPr>
      <w:r>
        <w:t>«Конечные результаты услуг» — это любой компьютерный код или материалы, не являющиеся Продуктами или Исправлениями, которые Microsoft оставляет Клиенту после оказания Профессиональных услуг. Microsoft предоставляет Клиенту неисключительную, не подлежащую передаче, бессрочную лицензию на воспроизведение, использование и изменение Конечных результатов услуг исключительно для внутренних деловых целей Клиента с учетом условий соглашения корпоративного лицензирования Клиента.</w:t>
      </w:r>
    </w:p>
    <w:p w14:paraId="063BA261" w14:textId="77777777" w:rsidR="00A30EE5" w:rsidRPr="006C77EF" w:rsidRDefault="00A30EE5" w:rsidP="00A30EE5">
      <w:pPr>
        <w:pStyle w:val="ProductList-Body"/>
      </w:pPr>
    </w:p>
    <w:p w14:paraId="38D10B1A" w14:textId="77777777" w:rsidR="00A30EE5" w:rsidRPr="003C69A1" w:rsidRDefault="00A30EE5" w:rsidP="00A30EE5">
      <w:pPr>
        <w:pStyle w:val="ProductList-Body"/>
        <w:tabs>
          <w:tab w:val="clear" w:pos="158"/>
          <w:tab w:val="left" w:pos="360"/>
        </w:tabs>
      </w:pPr>
      <w:r>
        <w:rPr>
          <w:b/>
          <w:color w:val="00188F"/>
        </w:rPr>
        <w:t>Технологии, производимые не Microsoft</w:t>
      </w:r>
    </w:p>
    <w:p w14:paraId="46A3B033" w14:textId="77777777" w:rsidR="00A30EE5" w:rsidRPr="003C69A1" w:rsidRDefault="00A30EE5" w:rsidP="00A30EE5">
      <w:pPr>
        <w:pStyle w:val="ProductList-Body"/>
      </w:pPr>
      <w:r>
        <w:t>Клиент несет исключительную ответственность за программное обеспечение или технологию, производимыми не Microsoft, которые он устанавливает или использует в связи с Веб-службами, Исправлениями или Поставляемыми сервисными материалами.</w:t>
      </w:r>
    </w:p>
    <w:p w14:paraId="6B163739" w14:textId="77777777" w:rsidR="002838AA" w:rsidRPr="000772BE" w:rsidRDefault="002838AA" w:rsidP="002838AA">
      <w:pPr>
        <w:pStyle w:val="ProductList-Body"/>
      </w:pPr>
    </w:p>
    <w:p w14:paraId="4E516D8F" w14:textId="77777777" w:rsidR="002838AA" w:rsidRPr="000772BE" w:rsidRDefault="002838AA" w:rsidP="002838AA">
      <w:pPr>
        <w:pStyle w:val="ProductList-Body"/>
        <w:outlineLvl w:val="2"/>
      </w:pPr>
      <w:r>
        <w:rPr>
          <w:b/>
          <w:color w:val="00188F"/>
        </w:rPr>
        <w:t>Права Аффилированных лиц</w:t>
      </w:r>
    </w:p>
    <w:p w14:paraId="24E4D780" w14:textId="36A4301C" w:rsidR="002838AA" w:rsidRDefault="002838AA" w:rsidP="002838AA">
      <w:pPr>
        <w:pStyle w:val="ProductList-Body"/>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3D684A0" w14:textId="77777777" w:rsidR="00A30EE5" w:rsidRPr="000772BE" w:rsidRDefault="00A30EE5" w:rsidP="002838AA">
      <w:pPr>
        <w:pStyle w:val="ProductList-Body"/>
      </w:pPr>
    </w:p>
    <w:p w14:paraId="7A2C0716" w14:textId="77777777" w:rsidR="002838AA" w:rsidRPr="000772BE" w:rsidRDefault="002838AA" w:rsidP="002838AA">
      <w:pPr>
        <w:pStyle w:val="ProductList-Body"/>
      </w:pPr>
      <w:r>
        <w:rPr>
          <w:b/>
          <w:color w:val="00188F"/>
        </w:rPr>
        <w:t>Клиенты, являющиеся государственными организациями.</w:t>
      </w:r>
    </w:p>
    <w:p w14:paraId="0618E309" w14:textId="77777777" w:rsidR="002838AA" w:rsidRPr="000772BE" w:rsidRDefault="002838AA" w:rsidP="002838AA">
      <w:pPr>
        <w:pStyle w:val="ProductList-Body"/>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p>
    <w:p w14:paraId="03CA967B" w14:textId="77777777" w:rsidR="002838AA" w:rsidRPr="000772BE" w:rsidRDefault="00AC04F9"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BFD1C42" w14:textId="77777777" w:rsidR="00AD61A6" w:rsidRPr="00AD61A6" w:rsidRDefault="00AD61A6" w:rsidP="00AD61A6">
      <w:pPr>
        <w:pStyle w:val="ProductList-Offering1Heading"/>
        <w:rPr>
          <w:lang w:val="ru-RU"/>
        </w:rPr>
      </w:pPr>
      <w:bookmarkStart w:id="158" w:name="_Toc451949080"/>
      <w:bookmarkStart w:id="159" w:name="_Toc459903631"/>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158"/>
      <w:bookmarkEnd w:id="159"/>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p w14:paraId="7398155C" w14:textId="77777777" w:rsidR="00AD61A6" w:rsidRPr="00585A48" w:rsidRDefault="00AC04F9" w:rsidP="00AD61A6">
      <w:pPr>
        <w:pStyle w:val="ProductList-Body"/>
        <w:shd w:val="clear" w:color="auto" w:fill="A6A6A6" w:themeFill="background1" w:themeFillShade="A6"/>
        <w:spacing w:before="120" w:after="240"/>
        <w:jc w:val="right"/>
        <w:rPr>
          <w:sz w:val="16"/>
          <w:szCs w:val="16"/>
        </w:rPr>
      </w:pPr>
      <w:hyperlink w:anchor="TableofContents" w:history="1">
        <w:r w:rsidR="00AD61A6">
          <w:rPr>
            <w:rStyle w:val="Hyperlink"/>
            <w:sz w:val="16"/>
            <w:szCs w:val="16"/>
          </w:rPr>
          <w:t>Оглавление</w:t>
        </w:r>
      </w:hyperlink>
      <w:r w:rsidR="00AD61A6">
        <w:rPr>
          <w:sz w:val="16"/>
          <w:szCs w:val="16"/>
        </w:rPr>
        <w:t xml:space="preserve"> / </w:t>
      </w:r>
      <w:hyperlink w:anchor="GeneralTerms" w:history="1">
        <w:r w:rsidR="00AD61A6">
          <w:rPr>
            <w:rStyle w:val="Hyperlink"/>
            <w:sz w:val="16"/>
            <w:szCs w:val="16"/>
          </w:rPr>
          <w:t>Общие условия</w:t>
        </w:r>
      </w:hyperlink>
    </w:p>
    <w:p w14:paraId="7C9D16CC" w14:textId="64354D10" w:rsidR="00D67A4B" w:rsidRPr="007D64E5" w:rsidRDefault="00A27D70" w:rsidP="00BE3DB5">
      <w:pPr>
        <w:pStyle w:val="ProductList-Offering1Heading"/>
        <w:rPr>
          <w:lang w:val="ru-RU"/>
        </w:rPr>
      </w:pPr>
      <w:bookmarkStart w:id="160" w:name="_Toc459903632"/>
      <w:r w:rsidRPr="007D64E5">
        <w:rPr>
          <w:lang w:val="ru-RU"/>
        </w:rPr>
        <w:t xml:space="preserve">Уведомление о стандартах кодирования видео </w:t>
      </w:r>
      <w:r>
        <w:t>H</w:t>
      </w:r>
      <w:r w:rsidRPr="007D64E5">
        <w:rPr>
          <w:lang w:val="ru-RU"/>
        </w:rPr>
        <w:t>.264/</w:t>
      </w:r>
      <w:r>
        <w:t>AVC</w:t>
      </w:r>
      <w:r w:rsidRPr="007D64E5">
        <w:rPr>
          <w:lang w:val="ru-RU"/>
        </w:rPr>
        <w:t xml:space="preserve">, </w:t>
      </w:r>
      <w:r>
        <w:t>VC</w:t>
      </w:r>
      <w:r w:rsidRPr="007D64E5">
        <w:rPr>
          <w:lang w:val="ru-RU"/>
        </w:rPr>
        <w:t xml:space="preserve">-1, </w:t>
      </w:r>
      <w:r>
        <w:t>MPEG</w:t>
      </w:r>
      <w:r w:rsidRPr="007D64E5">
        <w:rPr>
          <w:lang w:val="ru-RU"/>
        </w:rPr>
        <w:t xml:space="preserve">-4, часть 2, и </w:t>
      </w:r>
      <w:r>
        <w:t>MPEG</w:t>
      </w:r>
      <w:r w:rsidRPr="007D64E5">
        <w:rPr>
          <w:lang w:val="ru-RU"/>
        </w:rPr>
        <w:t>-2</w:t>
      </w:r>
      <w:bookmarkEnd w:id="160"/>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4F39DF5C" w14:textId="66C0D166" w:rsidR="00A27D70" w:rsidRPr="00690C65" w:rsidRDefault="00AC04F9" w:rsidP="00AD61A6">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69D95E12" w14:textId="77777777" w:rsidR="00ED5B83" w:rsidRPr="00736CA0" w:rsidRDefault="00ED5B83" w:rsidP="00ED5B83">
      <w:pPr>
        <w:pStyle w:val="ProductList-SectionHeading"/>
        <w:outlineLvl w:val="0"/>
      </w:pPr>
      <w:bookmarkStart w:id="161" w:name="_Toc459903633"/>
      <w:bookmarkStart w:id="162" w:name="Attachment2"/>
      <w:r w:rsidRPr="00736CA0">
        <w:lastRenderedPageBreak/>
        <w:t>Вложение 2 – Наборы подписных лицензий</w:t>
      </w:r>
      <w:bookmarkEnd w:id="161"/>
    </w:p>
    <w:bookmarkEnd w:id="162"/>
    <w:p w14:paraId="52FAC842" w14:textId="77777777" w:rsidR="00ED5B83" w:rsidRPr="001B5C95" w:rsidRDefault="00ED5B83" w:rsidP="00ED5B83">
      <w:pPr>
        <w:pStyle w:val="ProductList-Body"/>
        <w:spacing w:after="120"/>
        <w:jc w:val="both"/>
      </w:pPr>
      <w:r w:rsidRPr="00736CA0">
        <w:t xml:space="preserve">Веб-службы могут быть доступны для приобретения как Комплекты веб-служб. Если ячейка в таблице ниже закрашена </w:t>
      </w:r>
      <w:r w:rsidRPr="00736CA0">
        <w:rPr>
          <w:color w:val="000000" w:themeColor="text1"/>
          <w:shd w:val="clear" w:color="auto" w:fill="4668C5"/>
        </w:rPr>
        <w:t>синим</w:t>
      </w:r>
      <w:r w:rsidRPr="00736CA0">
        <w:rPr>
          <w:color w:val="000000" w:themeColor="text1"/>
        </w:rPr>
        <w:t xml:space="preserve"> в строке Веб</w:t>
      </w:r>
      <w:r w:rsidRPr="001B5C95">
        <w:rPr>
          <w:color w:val="000000" w:themeColor="text1"/>
        </w:rPr>
        <w:t>­</w:t>
      </w:r>
      <w:r w:rsidRPr="00736CA0">
        <w:rPr>
          <w:color w:val="000000" w:themeColor="text1"/>
        </w:rPr>
        <w:t xml:space="preserve">служб, </w:t>
      </w:r>
      <w:r w:rsidRPr="00736CA0">
        <w:t>Комплект подписных лицензий для колонки, в которой расположена данная ячейка, соответствует требованиям к Подписным лицензи</w:t>
      </w:r>
      <w:r>
        <w:t>ям на Веб-службы в этой ячейке.</w:t>
      </w:r>
    </w:p>
    <w:tbl>
      <w:tblPr>
        <w:tblW w:w="10584" w:type="dxa"/>
        <w:tblLayout w:type="fixed"/>
        <w:tblLook w:val="04A0" w:firstRow="1" w:lastRow="0" w:firstColumn="1" w:lastColumn="0" w:noHBand="0" w:noVBand="1"/>
      </w:tblPr>
      <w:tblGrid>
        <w:gridCol w:w="1872"/>
        <w:gridCol w:w="288"/>
        <w:gridCol w:w="288"/>
        <w:gridCol w:w="288"/>
        <w:gridCol w:w="288"/>
        <w:gridCol w:w="288"/>
        <w:gridCol w:w="288"/>
        <w:gridCol w:w="288"/>
        <w:gridCol w:w="288"/>
        <w:gridCol w:w="504"/>
        <w:gridCol w:w="504"/>
        <w:gridCol w:w="1008"/>
        <w:gridCol w:w="1008"/>
        <w:gridCol w:w="1053"/>
        <w:gridCol w:w="720"/>
        <w:gridCol w:w="747"/>
        <w:gridCol w:w="432"/>
        <w:gridCol w:w="432"/>
      </w:tblGrid>
      <w:tr w:rsidR="005F566A" w:rsidRPr="00736CA0" w14:paraId="7BD4B632" w14:textId="77777777" w:rsidTr="005F566A">
        <w:trPr>
          <w:cantSplit/>
          <w:trHeight w:val="501"/>
          <w:tblHeader/>
        </w:trPr>
        <w:tc>
          <w:tcPr>
            <w:tcW w:w="1872" w:type="dxa"/>
            <w:vMerge w:val="restart"/>
            <w:tcBorders>
              <w:top w:val="nil"/>
              <w:left w:val="nil"/>
              <w:bottom w:val="dashSmallGap" w:sz="4" w:space="0" w:color="808080" w:themeColor="background1" w:themeShade="80"/>
              <w:right w:val="nil"/>
            </w:tcBorders>
            <w:vAlign w:val="bottom"/>
            <w:hideMark/>
          </w:tcPr>
          <w:p w14:paraId="79E15F25" w14:textId="77777777" w:rsidR="005F566A" w:rsidRPr="00736CA0" w:rsidRDefault="005F566A" w:rsidP="00ED5B83">
            <w:pPr>
              <w:pStyle w:val="ProductList-Body"/>
              <w:tabs>
                <w:tab w:val="clear" w:pos="158"/>
                <w:tab w:val="left" w:pos="720"/>
              </w:tabs>
              <w:spacing w:line="256" w:lineRule="auto"/>
              <w:ind w:left="-108"/>
              <w:rPr>
                <w:sz w:val="22"/>
              </w:rPr>
            </w:pPr>
            <w:r w:rsidRPr="00736CA0">
              <w:rPr>
                <w:sz w:val="22"/>
              </w:rPr>
              <w:t>Интернет-служба</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5705DDC9" w14:textId="77777777" w:rsidR="005F566A" w:rsidRPr="00736CA0" w:rsidRDefault="005F566A"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Office 365</w:t>
            </w:r>
          </w:p>
          <w:p w14:paraId="256CFAC8" w14:textId="6EE61EC1" w:rsidR="005F566A" w:rsidRPr="005F566A" w:rsidRDefault="005F566A"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n-US"/>
              </w:rPr>
            </w:pPr>
            <w:r w:rsidRPr="00736CA0">
              <w:rPr>
                <w:rFonts w:asciiTheme="majorHAnsi" w:hAnsiTheme="majorHAnsi"/>
                <w:color w:val="FFFFFF" w:themeColor="background1"/>
                <w:sz w:val="16"/>
                <w:szCs w:val="16"/>
              </w:rPr>
              <w:t xml:space="preserve">Enterprise </w:t>
            </w:r>
            <w:r w:rsidRPr="00736CA0">
              <w:rPr>
                <w:rFonts w:asciiTheme="majorHAnsi" w:hAnsiTheme="majorHAnsi"/>
                <w:color w:val="FFFFFF" w:themeColor="background1"/>
                <w:sz w:val="16"/>
                <w:szCs w:val="16"/>
                <w:vertAlign w:val="superscript"/>
              </w:rPr>
              <w:t>1</w:t>
            </w:r>
            <w:r>
              <w:rPr>
                <w:rFonts w:asciiTheme="majorHAnsi" w:hAnsiTheme="majorHAnsi"/>
                <w:color w:val="FFFFFF" w:themeColor="background1"/>
                <w:sz w:val="16"/>
                <w:szCs w:val="16"/>
                <w:vertAlign w:val="superscript"/>
                <w:lang w:val="en-US"/>
              </w:rPr>
              <w:t>, 4</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60DD7E81" w14:textId="77777777" w:rsidR="005F566A" w:rsidRPr="00736CA0" w:rsidRDefault="005F566A"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Office 365</w:t>
            </w:r>
          </w:p>
          <w:p w14:paraId="2C4B0F61" w14:textId="77777777" w:rsidR="005F566A" w:rsidRPr="00736CA0" w:rsidRDefault="005F566A"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Государственные организации</w:t>
            </w:r>
          </w:p>
        </w:tc>
        <w:tc>
          <w:tcPr>
            <w:tcW w:w="1008" w:type="dxa"/>
            <w:gridSpan w:val="2"/>
            <w:tcBorders>
              <w:top w:val="single" w:sz="12" w:space="0" w:color="FFFFFF" w:themeColor="background1"/>
              <w:left w:val="nil"/>
              <w:right w:val="single" w:sz="12" w:space="0" w:color="FFFFFF" w:themeColor="background1"/>
            </w:tcBorders>
            <w:shd w:val="clear" w:color="auto" w:fill="0072C6"/>
            <w:hideMark/>
          </w:tcPr>
          <w:p w14:paraId="5699C105" w14:textId="77777777" w:rsidR="005F566A" w:rsidRPr="00736CA0" w:rsidRDefault="005F566A" w:rsidP="00ED5B8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Office 365</w:t>
            </w:r>
          </w:p>
          <w:p w14:paraId="638ED347" w14:textId="77777777" w:rsidR="005F566A" w:rsidRPr="00736CA0" w:rsidRDefault="005F566A" w:rsidP="00ED5B8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Образование</w:t>
            </w:r>
          </w:p>
        </w:tc>
        <w:tc>
          <w:tcPr>
            <w:tcW w:w="100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4C2B4C" w14:textId="77777777" w:rsidR="005F566A" w:rsidRPr="00736CA0" w:rsidRDefault="005F566A"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Office 365</w:t>
            </w:r>
          </w:p>
          <w:p w14:paraId="7A260103" w14:textId="77777777" w:rsidR="005F566A" w:rsidRPr="00736CA0" w:rsidRDefault="005F566A"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Для коммерческих организаций</w:t>
            </w:r>
          </w:p>
          <w:p w14:paraId="1F01BA6A" w14:textId="77777777" w:rsidR="005F566A" w:rsidRPr="00736CA0" w:rsidRDefault="005F566A" w:rsidP="00ED5B8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Essentials</w:t>
            </w:r>
          </w:p>
        </w:tc>
        <w:tc>
          <w:tcPr>
            <w:tcW w:w="100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5944C2" w14:textId="77777777" w:rsidR="005F566A" w:rsidRPr="00736CA0" w:rsidRDefault="005F566A"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Office 365</w:t>
            </w:r>
          </w:p>
          <w:p w14:paraId="1BAF8E8F" w14:textId="77777777" w:rsidR="005F566A" w:rsidRPr="00736CA0" w:rsidRDefault="005F566A"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Для коммерческих организаций</w:t>
            </w:r>
          </w:p>
          <w:p w14:paraId="38FCD3C0" w14:textId="77777777" w:rsidR="005F566A" w:rsidRPr="00736CA0" w:rsidRDefault="005F566A" w:rsidP="00ED5B8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Расширенная</w:t>
            </w:r>
          </w:p>
        </w:tc>
        <w:tc>
          <w:tcPr>
            <w:tcW w:w="105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6543162" w14:textId="77777777" w:rsidR="005F566A" w:rsidRPr="00736CA0" w:rsidRDefault="005F566A"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Office 365</w:t>
            </w:r>
          </w:p>
          <w:p w14:paraId="76F76520" w14:textId="77777777" w:rsidR="005F566A" w:rsidRPr="00736CA0" w:rsidRDefault="005F566A"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для среднего бизнеса</w:t>
            </w:r>
          </w:p>
          <w:p w14:paraId="0BEF6561" w14:textId="77777777" w:rsidR="005F566A" w:rsidRPr="00736CA0" w:rsidRDefault="005F566A" w:rsidP="00ED5B8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Для коммерческих организаций</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7A10EB50" w14:textId="77777777" w:rsidR="005F566A" w:rsidRPr="00736CA0" w:rsidRDefault="005F566A"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Enterprise</w:t>
            </w:r>
          </w:p>
          <w:p w14:paraId="76205B4A" w14:textId="77777777" w:rsidR="005F566A" w:rsidRPr="00736CA0" w:rsidRDefault="005F566A"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Mobility</w:t>
            </w:r>
          </w:p>
          <w:p w14:paraId="525B1035" w14:textId="77777777" w:rsidR="005F566A" w:rsidRPr="00736CA0" w:rsidRDefault="005F566A" w:rsidP="00ED5B8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Suite</w:t>
            </w:r>
          </w:p>
        </w:tc>
        <w:tc>
          <w:tcPr>
            <w:tcW w:w="74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A899181" w14:textId="77777777" w:rsidR="005F566A" w:rsidRPr="00736CA0" w:rsidRDefault="005F566A"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Enterprise</w:t>
            </w:r>
          </w:p>
          <w:p w14:paraId="5A9FC9F1" w14:textId="77777777" w:rsidR="005F566A" w:rsidRPr="00736CA0" w:rsidRDefault="005F566A"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Cloud</w:t>
            </w:r>
          </w:p>
          <w:p w14:paraId="3F1318B7" w14:textId="77777777" w:rsidR="005F566A" w:rsidRPr="00736CA0" w:rsidRDefault="005F566A" w:rsidP="00ED5B8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 xml:space="preserve">Suite </w:t>
            </w:r>
            <w:r w:rsidRPr="00736CA0">
              <w:rPr>
                <w:rFonts w:asciiTheme="majorHAnsi" w:hAnsiTheme="majorHAnsi"/>
                <w:color w:val="FFFFFF" w:themeColor="background1"/>
                <w:sz w:val="16"/>
                <w:szCs w:val="16"/>
                <w:vertAlign w:val="superscript"/>
              </w:rPr>
              <w:t>2</w:t>
            </w:r>
          </w:p>
        </w:tc>
        <w:tc>
          <w:tcPr>
            <w:tcW w:w="864" w:type="dxa"/>
            <w:gridSpan w:val="2"/>
            <w:tcBorders>
              <w:top w:val="single" w:sz="12" w:space="0" w:color="FFFFFF" w:themeColor="background1"/>
              <w:left w:val="single" w:sz="12" w:space="0" w:color="FFFFFF" w:themeColor="background1"/>
              <w:bottom w:val="nil"/>
              <w:right w:val="nil"/>
            </w:tcBorders>
            <w:shd w:val="clear" w:color="auto" w:fill="0072C6"/>
          </w:tcPr>
          <w:p w14:paraId="5AA7E91D" w14:textId="77777777" w:rsidR="005F566A" w:rsidRPr="00736CA0" w:rsidRDefault="005F566A" w:rsidP="00ED5B83">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Microsoft Dynamics</w:t>
            </w:r>
          </w:p>
          <w:p w14:paraId="76A6E60F" w14:textId="2C62888B" w:rsidR="005F566A" w:rsidRPr="005F566A" w:rsidRDefault="005F566A"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vertAlign w:val="superscript"/>
                <w:lang w:val="en-US"/>
              </w:rPr>
            </w:pPr>
            <w:r w:rsidRPr="00736CA0">
              <w:rPr>
                <w:rFonts w:asciiTheme="majorHAnsi" w:hAnsiTheme="majorHAnsi"/>
                <w:color w:val="FFFFFF" w:themeColor="background1"/>
                <w:sz w:val="16"/>
                <w:szCs w:val="16"/>
              </w:rPr>
              <w:t>CRM Online</w:t>
            </w:r>
            <w:r>
              <w:rPr>
                <w:rFonts w:asciiTheme="majorHAnsi" w:hAnsiTheme="majorHAnsi"/>
                <w:color w:val="FFFFFF" w:themeColor="background1"/>
                <w:sz w:val="16"/>
                <w:szCs w:val="16"/>
                <w:lang w:val="en-US"/>
              </w:rPr>
              <w:t xml:space="preserve"> </w:t>
            </w:r>
            <w:r>
              <w:rPr>
                <w:rFonts w:asciiTheme="majorHAnsi" w:hAnsiTheme="majorHAnsi"/>
                <w:color w:val="FFFFFF" w:themeColor="background1"/>
                <w:sz w:val="16"/>
                <w:szCs w:val="16"/>
                <w:vertAlign w:val="superscript"/>
                <w:lang w:val="en-US"/>
              </w:rPr>
              <w:t>3</w:t>
            </w:r>
          </w:p>
        </w:tc>
      </w:tr>
      <w:tr w:rsidR="005F566A" w:rsidRPr="00736CA0" w14:paraId="1126F4BA" w14:textId="77777777" w:rsidTr="005F566A">
        <w:trPr>
          <w:cantSplit/>
          <w:trHeight w:val="288"/>
          <w:tblHeader/>
        </w:trPr>
        <w:tc>
          <w:tcPr>
            <w:tcW w:w="1872" w:type="dxa"/>
            <w:vMerge/>
            <w:tcBorders>
              <w:top w:val="nil"/>
              <w:left w:val="nil"/>
              <w:bottom w:val="dashSmallGap" w:sz="4" w:space="0" w:color="808080" w:themeColor="background1" w:themeShade="80"/>
              <w:right w:val="nil"/>
            </w:tcBorders>
            <w:vAlign w:val="center"/>
            <w:hideMark/>
          </w:tcPr>
          <w:p w14:paraId="2A5E99F8" w14:textId="77777777" w:rsidR="005F566A" w:rsidRPr="00736CA0" w:rsidRDefault="005F566A" w:rsidP="00ED5B83">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A45980A" w14:textId="77777777" w:rsidR="005F566A" w:rsidRPr="00736CA0" w:rsidRDefault="005F566A"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E65C0D" w14:textId="77777777" w:rsidR="005F566A" w:rsidRPr="00736CA0" w:rsidRDefault="005F566A"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661CD6" w14:textId="77777777" w:rsidR="005F566A" w:rsidRPr="00736CA0" w:rsidRDefault="005F566A"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843A64" w14:textId="77777777" w:rsidR="005F566A" w:rsidRPr="00736CA0" w:rsidRDefault="005F566A"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C0EB64" w14:textId="77777777" w:rsidR="005F566A" w:rsidRPr="00736CA0" w:rsidRDefault="005F566A"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C133CBC" w14:textId="77777777" w:rsidR="005F566A" w:rsidRPr="00736CA0" w:rsidRDefault="005F566A"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0DD73B" w14:textId="77777777" w:rsidR="005F566A" w:rsidRPr="00736CA0" w:rsidRDefault="005F566A"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06D197" w14:textId="77777777" w:rsidR="005F566A" w:rsidRPr="00736CA0" w:rsidRDefault="005F566A"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E4</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A381EB" w14:textId="233B8563" w:rsidR="005F566A" w:rsidRPr="00AD61A6" w:rsidRDefault="005F566A"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n-US"/>
              </w:rPr>
            </w:pPr>
            <w:r>
              <w:rPr>
                <w:rFonts w:asciiTheme="majorHAnsi" w:hAnsiTheme="majorHAnsi"/>
                <w:color w:val="FFFFFF" w:themeColor="background1"/>
                <w:sz w:val="16"/>
                <w:szCs w:val="16"/>
                <w:lang w:val="en-US"/>
              </w:rPr>
              <w:t>Edu</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BBFC12" w14:textId="77777777" w:rsidR="005F566A" w:rsidRPr="00736CA0" w:rsidRDefault="005F566A"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E5</w:t>
            </w:r>
          </w:p>
        </w:tc>
        <w:tc>
          <w:tcPr>
            <w:tcW w:w="100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4C2275D" w14:textId="77777777" w:rsidR="005F566A" w:rsidRPr="00736CA0" w:rsidRDefault="005F566A"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76CF90C" w14:textId="77777777" w:rsidR="005F566A" w:rsidRPr="00736CA0" w:rsidRDefault="005F566A"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5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9B082A" w14:textId="77777777" w:rsidR="005F566A" w:rsidRPr="00736CA0" w:rsidRDefault="005F566A"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tcPr>
          <w:p w14:paraId="5895260C" w14:textId="77777777" w:rsidR="005F566A" w:rsidRPr="00736CA0" w:rsidRDefault="005F566A"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4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E17EB0" w14:textId="77777777" w:rsidR="005F566A" w:rsidRPr="00736CA0" w:rsidRDefault="005F566A"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21C60819" w14:textId="77777777" w:rsidR="005F566A" w:rsidRPr="00736CA0" w:rsidRDefault="005F566A"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Pro.</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453158C2" w14:textId="77777777" w:rsidR="005F566A" w:rsidRPr="00736CA0" w:rsidRDefault="005F566A"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Ent.</w:t>
            </w:r>
          </w:p>
        </w:tc>
      </w:tr>
      <w:tr w:rsidR="00AD61A6" w:rsidRPr="00736CA0" w14:paraId="5CD6E6CB" w14:textId="77777777" w:rsidTr="005F566A">
        <w:trPr>
          <w:trHeight w:val="288"/>
        </w:trPr>
        <w:tc>
          <w:tcPr>
            <w:tcW w:w="187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E874CC7"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99338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A959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989A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685F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ED53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6491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ED45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4F76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4168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18A1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1B8C0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D7525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F9C9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8234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E386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5B62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9087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6B2AEFCC" w14:textId="77777777" w:rsidTr="005F566A">
        <w:trPr>
          <w:trHeight w:val="288"/>
        </w:trPr>
        <w:tc>
          <w:tcPr>
            <w:tcW w:w="1872" w:type="dxa"/>
            <w:tcBorders>
              <w:top w:val="nil"/>
              <w:left w:val="nil"/>
              <w:bottom w:val="dashSmallGap" w:sz="4" w:space="0" w:color="BFBFBF" w:themeColor="background1" w:themeShade="BF"/>
              <w:right w:val="nil"/>
            </w:tcBorders>
            <w:noWrap/>
            <w:vAlign w:val="center"/>
            <w:hideMark/>
          </w:tcPr>
          <w:p w14:paraId="3B60D59C"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Exchange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EF8FA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796B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D030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F0D5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FD61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40FA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8A24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745C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BD88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E7D9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5262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5A2A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CA2A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8A1E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9095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74AC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DADA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1710EE5E" w14:textId="77777777" w:rsidTr="005F566A">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E5E0B"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Exchange Online (план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AAAC6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5C90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E264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8D4E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BAF8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8B3B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2603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32DA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8B0E3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C8CA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C992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D5F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B4C8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49A7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56CA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6958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2C80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235AD759" w14:textId="77777777" w:rsidTr="005F566A">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95519A"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Exchange Online (план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688FC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FE76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3D6A2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8B62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0F28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5D2C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4080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75491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2C37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907AB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0FFA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C414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0D63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7209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A69E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5D47A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2232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45D3560E" w14:textId="77777777" w:rsidTr="005F566A">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043ECE"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EA5E0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4CE8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441E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50D6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F1D6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8BA9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BCE9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20BA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56BA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057D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688F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D1CFA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8758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10AB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5E0E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2F65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1F07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79A3CD4F" w14:textId="77777777" w:rsidTr="005F566A">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9939D7"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SharePoint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4CD66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928F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4A05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B664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FB1C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3B5B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E536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2FCF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FB2C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A395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759A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8718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92C6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940C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64E6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AD64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A59C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1E3CFE0C" w14:textId="77777777" w:rsidTr="005F566A">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08469D"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SharePoint Online (план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89B2B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9969A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7D3D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600D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AB58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4020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F4AC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43B3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F6F2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95A9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5C1C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8B90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0110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8E85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64C6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E4D3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3D34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52CD1951" w14:textId="77777777" w:rsidTr="005F566A">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EADA98"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SharePoint Online (план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D0B09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3739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4710F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8A93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024E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58DA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8660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BE3DD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7E05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52A5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5235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8B59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C240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FBC4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7849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5FB0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B3C1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22F90F6F" w14:textId="77777777" w:rsidTr="005F566A">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5125E6"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Skype для бизнеса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7AA7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4779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DCC0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4478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8993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B0CB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4207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F9BA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4192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50CB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566AE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4FFB4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6D68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2260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8F07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D177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9DFB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3429147E" w14:textId="77777777" w:rsidTr="005F566A">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D1CA86"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Skype для бизнеса Online (план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34F2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1125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8844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F69A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477E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8526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DF47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831C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B64A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0688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7D0E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6D68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20A3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E806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1A20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1A48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0F16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3AE45612" w14:textId="77777777" w:rsidTr="005F566A">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040216"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Skype для бизнеса Online (план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D0D77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E5CE8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31385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AB854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453C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DC29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10076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F813B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8460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2E3B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5C7C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E0C4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D9408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E55B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BF87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6FD8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86B2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3C943272" w14:textId="77777777" w:rsidTr="005F566A">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C6B745"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УАТС на базе облака в Skype для бизнеса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71BDE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E95E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A13C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15E7A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5345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576F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1FCF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310C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8B70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3767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4A00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BFC7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2405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B506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8509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799A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E606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5F566A" w:rsidRPr="00736CA0" w14:paraId="015BA27F" w14:textId="77777777" w:rsidTr="005F566A">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582BB0" w14:textId="3E46E13A" w:rsidR="005F566A" w:rsidRPr="00736CA0" w:rsidRDefault="005F566A" w:rsidP="00ED5B8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Конференц-связь через ТСОП по Интернету посредством Skype для бизнеса</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90BD6E" w14:textId="77777777" w:rsidR="005F566A" w:rsidRPr="00736CA0" w:rsidRDefault="005F566A"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FEB2B" w14:textId="77777777" w:rsidR="005F566A" w:rsidRPr="00736CA0" w:rsidRDefault="005F566A"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DB208" w14:textId="77777777" w:rsidR="005F566A" w:rsidRPr="00736CA0" w:rsidRDefault="005F566A"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3957B" w14:textId="77777777" w:rsidR="005F566A" w:rsidRPr="00736CA0" w:rsidRDefault="005F566A"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A487A" w14:textId="77777777" w:rsidR="005F566A" w:rsidRPr="00736CA0" w:rsidRDefault="005F566A"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B6463" w14:textId="77777777" w:rsidR="005F566A" w:rsidRPr="00736CA0" w:rsidRDefault="005F566A"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6EB60" w14:textId="77777777" w:rsidR="005F566A" w:rsidRPr="00736CA0" w:rsidRDefault="005F566A"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0B1AA" w14:textId="77777777" w:rsidR="005F566A" w:rsidRPr="00736CA0" w:rsidRDefault="005F566A"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CC742" w14:textId="77777777" w:rsidR="005F566A" w:rsidRPr="00736CA0" w:rsidRDefault="005F566A"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451C9A" w14:textId="77777777" w:rsidR="005F566A" w:rsidRPr="00736CA0" w:rsidRDefault="005F566A"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6E975" w14:textId="77777777" w:rsidR="005F566A" w:rsidRPr="00736CA0" w:rsidRDefault="005F566A"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6F91B" w14:textId="77777777" w:rsidR="005F566A" w:rsidRPr="00736CA0" w:rsidRDefault="005F566A"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F6536" w14:textId="77777777" w:rsidR="005F566A" w:rsidRPr="00736CA0" w:rsidRDefault="005F566A"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AB1BD" w14:textId="77777777" w:rsidR="005F566A" w:rsidRPr="00736CA0" w:rsidRDefault="005F566A"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199CB" w14:textId="77777777" w:rsidR="005F566A" w:rsidRPr="00736CA0" w:rsidRDefault="005F566A"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5DD6F" w14:textId="77777777" w:rsidR="005F566A" w:rsidRPr="00736CA0" w:rsidRDefault="005F566A"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FCB940" w14:textId="77777777" w:rsidR="005F566A" w:rsidRPr="00736CA0" w:rsidRDefault="005F566A"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720AF0C2" w14:textId="77777777" w:rsidTr="005F566A">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6004A6"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Yammer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9F27D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C89DF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615A1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332E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4E51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68CE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7A3E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79AA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75BCD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9227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D3F0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38923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4D2BA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18FC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B4659E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4CA9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DC9F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37572C26" w14:textId="77777777" w:rsidTr="005F566A">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C33A70"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A5AD2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F1BD6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FB6C9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C8FC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39D2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0CA4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BD731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F51D0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6C5E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2B8D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8B62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B04DD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7AF0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2DC5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FCAB6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99E6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E065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732D9529" w14:textId="77777777" w:rsidTr="005F566A">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458C24"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Office 365 для бизнеса</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1E0ED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CAFD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395F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5632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960A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CC05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B271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674C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A68E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66C3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3143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C24D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E9DF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F776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4A6B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CEE2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9646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09E2460C" w14:textId="77777777" w:rsidTr="005F566A">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04C9E"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Office 365 профессиональный плюс</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4813A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6C7B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C9378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7A1B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503E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4E91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7E647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E18FB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3087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8A4C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6678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F25F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F1940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9D6E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46DCB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D851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7707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18A80D16" w14:textId="77777777" w:rsidTr="005F566A">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A5F268"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Office 365 Customer Lockbox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51548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4833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B2D2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743D6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4EBA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0CE2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1139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89AD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A428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786C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9F6D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FE76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C5A7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6719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0DE8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6137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4E8E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1F6D4574" w14:textId="77777777" w:rsidTr="005F566A">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0AC1B0"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Office 365 Delve 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B5355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CDBA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335F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A67E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168E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156B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9195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E6E3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7B3C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9048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EA49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C81D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D877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2DE3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297F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C2E2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4599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1CEEBFDC" w14:textId="77777777" w:rsidTr="005F566A">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0E4018"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Расширенное обнаружение электронных данных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BDA11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A27C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3F1A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6997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A623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5C43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5910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A917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B51B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B420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20C1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6DBF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19E7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9589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810B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5117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CFBA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0A4A48FB" w14:textId="77777777" w:rsidTr="005F566A">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0BB950" w14:textId="5F1C52B9"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Улучшенное управление безопасностью для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D10A2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0519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5ECC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59DC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39B0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E9E4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9E72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4835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FED8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8727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B327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AE74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75A8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978D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D8AC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1B06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8935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7D31F7D8" w14:textId="77777777" w:rsidTr="005F566A">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432960"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97022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B119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EFC9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547C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E87C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D021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609C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277A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42EE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7745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5DD3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4F4C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04A8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889D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BF02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961F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0DB8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1EEE9F75" w14:textId="77777777" w:rsidTr="005F566A">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FE0FB6" w14:textId="5E0234AE" w:rsidR="00AD61A6" w:rsidRPr="005920C4" w:rsidRDefault="005920C4" w:rsidP="00ED5B83">
            <w:pPr>
              <w:pStyle w:val="ProductList-Body"/>
              <w:tabs>
                <w:tab w:val="clear" w:pos="158"/>
                <w:tab w:val="left" w:pos="720"/>
              </w:tabs>
              <w:spacing w:line="256" w:lineRule="auto"/>
              <w:ind w:left="-108"/>
              <w:rPr>
                <w:rFonts w:asciiTheme="majorHAnsi" w:hAnsiTheme="majorHAnsi"/>
                <w:sz w:val="16"/>
                <w:szCs w:val="16"/>
                <w:lang w:val="en-US"/>
              </w:rPr>
            </w:pPr>
            <w:r>
              <w:rPr>
                <w:rFonts w:asciiTheme="majorHAnsi" w:hAnsiTheme="majorHAnsi"/>
                <w:sz w:val="16"/>
                <w:szCs w:val="16"/>
                <w:lang w:val="en-US"/>
              </w:rPr>
              <w:t>Office 365 Advanced Threat Protection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AD5E8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F6D3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D504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9C37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BB14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CA17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C618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62A2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CA15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5774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D598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134A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D36D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4CD57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5A1B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93E3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4683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35B44B16" w14:textId="77777777" w:rsidTr="005F566A">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681C0D"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0902A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88C8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3DD2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ABF1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11AD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F62E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2059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E662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295C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8CD7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DE28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7752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54CF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86F26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F371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1FC2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3028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4398D605" w14:textId="77777777" w:rsidTr="005F566A">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14942"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lastRenderedPageBreak/>
              <w:t>Azure Rights Management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440A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0C15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6512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88CA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7B83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29A2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190C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C19B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3E2F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6006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9785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B233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294A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0E845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6FE9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2385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8CFC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5F566A" w14:paraId="1F00B692" w14:textId="77777777" w:rsidTr="005F566A">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5762E5" w14:textId="7708F998" w:rsidR="00AD61A6" w:rsidRPr="005920C4" w:rsidRDefault="00AD61A6" w:rsidP="00ED5B83">
            <w:pPr>
              <w:pStyle w:val="ProductList-Body"/>
              <w:tabs>
                <w:tab w:val="clear" w:pos="158"/>
                <w:tab w:val="left" w:pos="720"/>
              </w:tabs>
              <w:spacing w:line="256" w:lineRule="auto"/>
              <w:ind w:left="-108"/>
              <w:rPr>
                <w:rFonts w:asciiTheme="majorHAnsi" w:hAnsiTheme="majorHAnsi"/>
                <w:sz w:val="16"/>
                <w:szCs w:val="16"/>
                <w:lang w:val="en-US"/>
              </w:rPr>
            </w:pPr>
            <w:r w:rsidRPr="005920C4">
              <w:rPr>
                <w:rFonts w:asciiTheme="majorHAnsi" w:hAnsiTheme="majorHAnsi"/>
                <w:sz w:val="16"/>
                <w:szCs w:val="16"/>
                <w:lang w:val="en-US"/>
              </w:rPr>
              <w:t>Azure Active Directory Premium</w:t>
            </w:r>
            <w:r w:rsidR="005920C4">
              <w:rPr>
                <w:rFonts w:asciiTheme="majorHAnsi" w:hAnsiTheme="majorHAnsi"/>
                <w:sz w:val="16"/>
                <w:szCs w:val="16"/>
                <w:lang w:val="en-US"/>
              </w:rPr>
              <w:t xml:space="preserve"> P1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9C64F" w14:textId="77777777" w:rsidR="00AD61A6" w:rsidRPr="005920C4" w:rsidRDefault="00AD61A6" w:rsidP="00ED5B83">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97361" w14:textId="77777777" w:rsidR="00AD61A6" w:rsidRPr="005920C4" w:rsidRDefault="00AD61A6" w:rsidP="00ED5B83">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C304B" w14:textId="77777777" w:rsidR="00AD61A6" w:rsidRPr="005920C4" w:rsidRDefault="00AD61A6" w:rsidP="00ED5B83">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2AF80" w14:textId="77777777" w:rsidR="00AD61A6" w:rsidRPr="005920C4" w:rsidRDefault="00AD61A6" w:rsidP="00ED5B83">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3AED2" w14:textId="77777777" w:rsidR="00AD61A6" w:rsidRPr="005920C4" w:rsidRDefault="00AD61A6" w:rsidP="00ED5B83">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688A7" w14:textId="77777777" w:rsidR="00AD61A6" w:rsidRPr="005920C4" w:rsidRDefault="00AD61A6" w:rsidP="00ED5B83">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54AC1" w14:textId="77777777" w:rsidR="00AD61A6" w:rsidRPr="005920C4" w:rsidRDefault="00AD61A6" w:rsidP="00ED5B83">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1B105" w14:textId="77777777" w:rsidR="00AD61A6" w:rsidRPr="005920C4" w:rsidRDefault="00AD61A6" w:rsidP="00ED5B8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0DDAB" w14:textId="77777777" w:rsidR="00AD61A6" w:rsidRPr="005920C4" w:rsidRDefault="00AD61A6" w:rsidP="00ED5B8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49C39" w14:textId="77777777" w:rsidR="00AD61A6" w:rsidRPr="005920C4" w:rsidRDefault="00AD61A6" w:rsidP="00ED5B83">
            <w:pPr>
              <w:pStyle w:val="ProductList-Body"/>
              <w:tabs>
                <w:tab w:val="clear" w:pos="158"/>
                <w:tab w:val="left" w:pos="720"/>
              </w:tabs>
              <w:spacing w:line="256" w:lineRule="auto"/>
              <w:jc w:val="center"/>
              <w:rPr>
                <w:rFonts w:asciiTheme="majorHAnsi" w:hAnsiTheme="majorHAnsi"/>
                <w:szCs w:val="18"/>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A0BE8" w14:textId="77777777" w:rsidR="00AD61A6" w:rsidRPr="005920C4" w:rsidRDefault="00AD61A6" w:rsidP="00ED5B83">
            <w:pPr>
              <w:pStyle w:val="ProductList-Body"/>
              <w:tabs>
                <w:tab w:val="clear" w:pos="158"/>
                <w:tab w:val="left" w:pos="720"/>
              </w:tabs>
              <w:spacing w:line="256" w:lineRule="auto"/>
              <w:jc w:val="center"/>
              <w:rPr>
                <w:rFonts w:asciiTheme="majorHAnsi" w:hAnsiTheme="majorHAnsi"/>
                <w:szCs w:val="18"/>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7648D" w14:textId="77777777" w:rsidR="00AD61A6" w:rsidRPr="005920C4" w:rsidRDefault="00AD61A6" w:rsidP="00ED5B83">
            <w:pPr>
              <w:pStyle w:val="ProductList-Body"/>
              <w:tabs>
                <w:tab w:val="clear" w:pos="158"/>
                <w:tab w:val="left" w:pos="720"/>
              </w:tabs>
              <w:spacing w:line="256" w:lineRule="auto"/>
              <w:jc w:val="center"/>
              <w:rPr>
                <w:rFonts w:asciiTheme="majorHAnsi" w:hAnsiTheme="majorHAnsi"/>
                <w:szCs w:val="18"/>
                <w:lang w:val="en-US"/>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94193" w14:textId="77777777" w:rsidR="00AD61A6" w:rsidRPr="005920C4" w:rsidRDefault="00AD61A6" w:rsidP="00ED5B83">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558D44" w14:textId="77777777" w:rsidR="00AD61A6" w:rsidRPr="005920C4" w:rsidRDefault="00AD61A6" w:rsidP="00ED5B83">
            <w:pPr>
              <w:pStyle w:val="ProductList-Body"/>
              <w:tabs>
                <w:tab w:val="clear" w:pos="158"/>
                <w:tab w:val="left" w:pos="720"/>
              </w:tabs>
              <w:spacing w:line="256" w:lineRule="auto"/>
              <w:jc w:val="center"/>
              <w:rPr>
                <w:rFonts w:asciiTheme="majorHAnsi" w:hAnsiTheme="majorHAnsi"/>
                <w:szCs w:val="18"/>
                <w:lang w:val="en-U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9383A" w14:textId="77777777" w:rsidR="00AD61A6" w:rsidRPr="005920C4" w:rsidRDefault="00AD61A6" w:rsidP="00ED5B83">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EF0B2" w14:textId="77777777" w:rsidR="00AD61A6" w:rsidRPr="005920C4" w:rsidRDefault="00AD61A6" w:rsidP="00ED5B83">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4BE98" w14:textId="77777777" w:rsidR="00AD61A6" w:rsidRPr="005920C4" w:rsidRDefault="00AD61A6" w:rsidP="00ED5B83">
            <w:pPr>
              <w:pStyle w:val="ProductList-Body"/>
              <w:tabs>
                <w:tab w:val="clear" w:pos="158"/>
                <w:tab w:val="left" w:pos="720"/>
              </w:tabs>
              <w:spacing w:line="256" w:lineRule="auto"/>
              <w:jc w:val="center"/>
              <w:rPr>
                <w:rFonts w:asciiTheme="majorHAnsi" w:hAnsiTheme="majorHAnsi"/>
                <w:szCs w:val="18"/>
                <w:lang w:val="en-US"/>
              </w:rPr>
            </w:pPr>
          </w:p>
        </w:tc>
      </w:tr>
      <w:tr w:rsidR="00AD61A6" w:rsidRPr="00736CA0" w14:paraId="13E9C9E2" w14:textId="77777777" w:rsidTr="005F566A">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68C159"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Совместная работа по продажам с помощью Microsoft Dynamics Marketing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E6A0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610D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1E05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1E8A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855B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D4D1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3054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E6F2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AF66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B7F9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BC51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3C98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754A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65F6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6039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34EBF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DEF8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7A99FB30" w14:textId="77777777" w:rsidTr="005F566A">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F2A86A"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 xml:space="preserve">Microsoft Dynamics Marketing Enterprise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39EA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A7D0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C5CC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03FC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AA17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0F73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9FB8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393D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B1CE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1CC6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B3B2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8EF6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5310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61DD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30A6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3210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67F7C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77567FE1" w14:textId="77777777" w:rsidTr="005F566A">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46557B"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Microsoft Social Engagement Professional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9F8A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59FA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B72C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0058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08DF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4187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BB39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4CB2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3166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E2DF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6A62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0702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B16B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2DA5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0465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16D9D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B0A27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1F6C7CAA" w14:textId="77777777" w:rsidTr="005F566A">
        <w:trPr>
          <w:trHeight w:val="288"/>
        </w:trPr>
        <w:tc>
          <w:tcPr>
            <w:tcW w:w="1872" w:type="dxa"/>
            <w:tcBorders>
              <w:top w:val="dashSmallGap" w:sz="4" w:space="0" w:color="BFBFBF" w:themeColor="background1" w:themeShade="BF"/>
              <w:left w:val="nil"/>
              <w:bottom w:val="nil"/>
              <w:right w:val="nil"/>
            </w:tcBorders>
            <w:noWrap/>
            <w:vAlign w:val="center"/>
            <w:hideMark/>
          </w:tcPr>
          <w:p w14:paraId="4C74DF36"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Parature Enterprise</w:t>
            </w:r>
          </w:p>
        </w:tc>
        <w:tc>
          <w:tcPr>
            <w:tcW w:w="28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3AA3F9D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FB4F4D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C22A5D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5E687C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7F402A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716E2A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402625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A842BB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B8E634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083531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916767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DCB6B0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FD6B7E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B5ACFA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5DCD0E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346C70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4668C5"/>
            <w:vAlign w:val="center"/>
          </w:tcPr>
          <w:p w14:paraId="2D4DDEE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bl>
    <w:p w14:paraId="53A3E593" w14:textId="77777777" w:rsidR="00E23912" w:rsidRPr="007F25E0" w:rsidRDefault="00E23912" w:rsidP="00E23912">
      <w:pPr>
        <w:pStyle w:val="ProductList-Body"/>
        <w:spacing w:before="60"/>
        <w:rPr>
          <w:i/>
          <w:sz w:val="16"/>
          <w:szCs w:val="16"/>
        </w:rPr>
      </w:pPr>
      <w:r>
        <w:rPr>
          <w:i/>
          <w:sz w:val="16"/>
          <w:szCs w:val="16"/>
          <w:vertAlign w:val="superscript"/>
        </w:rPr>
        <w:t>1</w:t>
      </w:r>
      <w:r>
        <w:rPr>
          <w:i/>
          <w:sz w:val="16"/>
          <w:szCs w:val="16"/>
        </w:rPr>
        <w:t xml:space="preserve"> Лицензии на подписку Add-on Suite, в названии которых есть фраза без выпуска </w:t>
      </w:r>
      <w:r w:rsidRPr="008902C0">
        <w:rPr>
          <w:i/>
          <w:sz w:val="16"/>
          <w:szCs w:val="16"/>
        </w:rPr>
        <w:t>«</w:t>
      </w:r>
      <w:r>
        <w:rPr>
          <w:i/>
          <w:sz w:val="16"/>
          <w:szCs w:val="16"/>
        </w:rPr>
        <w:t>Профессиональный плюс</w:t>
      </w:r>
      <w:r w:rsidRPr="008902C0">
        <w:rPr>
          <w:i/>
          <w:sz w:val="16"/>
          <w:szCs w:val="16"/>
        </w:rPr>
        <w:t>»</w:t>
      </w:r>
      <w:r>
        <w:rPr>
          <w:i/>
          <w:sz w:val="16"/>
          <w:szCs w:val="16"/>
        </w:rPr>
        <w:t>, не предусматривают права относительно Office 365 профессиональный плюс.</w:t>
      </w:r>
    </w:p>
    <w:p w14:paraId="51AB1A55" w14:textId="557432F4" w:rsidR="00E23912" w:rsidRPr="005E72D3" w:rsidRDefault="00E23912" w:rsidP="00E23912">
      <w:pPr>
        <w:pStyle w:val="ProductList-Body"/>
        <w:rPr>
          <w:rStyle w:val="Hyperlink"/>
          <w:i/>
          <w:sz w:val="16"/>
          <w:szCs w:val="16"/>
        </w:rPr>
      </w:pPr>
      <w:r>
        <w:rPr>
          <w:i/>
          <w:sz w:val="16"/>
          <w:szCs w:val="16"/>
          <w:vertAlign w:val="superscript"/>
        </w:rPr>
        <w:t>2</w:t>
      </w:r>
      <w:r>
        <w:rPr>
          <w:i/>
          <w:sz w:val="16"/>
          <w:szCs w:val="16"/>
        </w:rPr>
        <w:t xml:space="preserve"> В дополнение к Веб-службам, указанным выше, Enterprise Cloud Suite соответствует требованию к Лицензии на подписку относительно покрытия SA для Windows «на пользователя», как описано в Условиях для продуктов.</w:t>
      </w:r>
    </w:p>
    <w:p w14:paraId="2C1E183B" w14:textId="40BF260A" w:rsidR="00E23912" w:rsidRDefault="00E23912" w:rsidP="00E23912">
      <w:pPr>
        <w:pStyle w:val="ProductList-Body"/>
        <w:rPr>
          <w:i/>
          <w:sz w:val="16"/>
          <w:szCs w:val="16"/>
        </w:rPr>
      </w:pPr>
      <w:r>
        <w:rPr>
          <w:i/>
          <w:sz w:val="16"/>
          <w:szCs w:val="16"/>
          <w:vertAlign w:val="superscript"/>
        </w:rPr>
        <w:t>3</w:t>
      </w:r>
      <w:r>
        <w:rPr>
          <w:i/>
          <w:sz w:val="16"/>
          <w:szCs w:val="16"/>
        </w:rPr>
        <w:t xml:space="preserve"> Microsoft Dynamics CRM Online Professional EDU и Microsoft Dynamics CRM Online Enterprise EDU удовлетворяют тем же требованиям к Лицензии на подписку, что и Microsoft Dynamics CRM Online Professional и Microsoft Dynamics CRM Online Enterprise соответственно.</w:t>
      </w:r>
    </w:p>
    <w:p w14:paraId="2C3B92A9" w14:textId="77777777" w:rsidR="005F566A" w:rsidRDefault="005F566A" w:rsidP="005F566A">
      <w:pPr>
        <w:rPr>
          <w:i/>
          <w:sz w:val="16"/>
          <w:szCs w:val="16"/>
        </w:rPr>
      </w:pPr>
      <w:r>
        <w:rPr>
          <w:i/>
          <w:sz w:val="16"/>
          <w:szCs w:val="16"/>
          <w:vertAlign w:val="superscript"/>
        </w:rPr>
        <w:t>4</w:t>
      </w:r>
      <w:r>
        <w:rPr>
          <w:i/>
          <w:sz w:val="16"/>
          <w:szCs w:val="16"/>
        </w:rPr>
        <w:t xml:space="preserve"> Включение «Конференц-связи через ТСОП по Интернету посредством Skype для бизнеса» в Office 365 корпоративный E5 зависит от доступности этой функции в определенном регионе.</w:t>
      </w:r>
    </w:p>
    <w:p w14:paraId="78899FB4" w14:textId="77777777" w:rsidR="002838AA" w:rsidRPr="000772BE" w:rsidRDefault="00AC04F9"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116F7BF" w14:textId="77777777" w:rsidR="002838AA" w:rsidRPr="00690C65" w:rsidRDefault="002838AA"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63" w:name="Attachment3"/>
      <w:bookmarkStart w:id="164" w:name="_Toc459903634"/>
      <w:r>
        <w:lastRenderedPageBreak/>
        <w:t>Вложение 3 — Стандартные пункты договора (Процессоры)</w:t>
      </w:r>
      <w:bookmarkEnd w:id="163"/>
      <w:bookmarkEnd w:id="164"/>
    </w:p>
    <w:p w14:paraId="4E06F8C8" w14:textId="6E522ADB"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77777777" w:rsidR="00D67A4B" w:rsidRPr="00E06D8C" w:rsidRDefault="00D67A4B"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lastRenderedPageBreak/>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lastRenderedPageBreak/>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F208ED">
      <w:pPr>
        <w:pStyle w:val="ProductList-Body"/>
        <w:keepNext/>
        <w:jc w:val="center"/>
        <w:outlineLvl w:val="1"/>
      </w:pPr>
      <w:r>
        <w:rPr>
          <w:b/>
        </w:rPr>
        <w:lastRenderedPageBreak/>
        <w:t>Пункт 8: Сотрудничество с органами надзора</w:t>
      </w:r>
    </w:p>
    <w:p w14:paraId="238F47F3" w14:textId="77777777" w:rsidR="00E83159" w:rsidRPr="00690C65" w:rsidRDefault="00E83159" w:rsidP="00F208ED">
      <w:pPr>
        <w:pStyle w:val="ProductList-Body"/>
        <w:keepNext/>
      </w:pPr>
    </w:p>
    <w:p w14:paraId="4AC80AEC" w14:textId="77777777" w:rsidR="00E83159" w:rsidRPr="00690C65" w:rsidRDefault="00E83159" w:rsidP="00F208ED">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lastRenderedPageBreak/>
        <w:t>Приложение 1 к Стандартным пунктам договора</w:t>
      </w:r>
    </w:p>
    <w:p w14:paraId="1286C765" w14:textId="77777777" w:rsidR="00E83159" w:rsidRPr="00690C65" w:rsidRDefault="00E83159" w:rsidP="00E83159">
      <w:pPr>
        <w:pStyle w:val="ProductList-Body"/>
      </w:pPr>
    </w:p>
    <w:p w14:paraId="393E36D1" w14:textId="77777777" w:rsidR="00A64782" w:rsidRDefault="00A64782" w:rsidP="00A64782">
      <w:pPr>
        <w:pStyle w:val="ProductList-Body"/>
        <w:spacing w:after="120"/>
      </w:pPr>
      <w:r>
        <w:rPr>
          <w:b/>
        </w:rPr>
        <w:t>Экспортер данных</w:t>
      </w:r>
      <w:r w:rsidRPr="00AA36A0">
        <w:rPr>
          <w:b/>
          <w:bCs/>
        </w:rPr>
        <w:t>:</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обработки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445BF1FB" w:rsidR="00E83159" w:rsidRPr="00690C65" w:rsidRDefault="00A30EE5" w:rsidP="00E83159">
      <w:pPr>
        <w:pStyle w:val="ProductList-Body"/>
        <w:spacing w:after="120"/>
      </w:pPr>
      <w:r>
        <w:rPr>
          <w:b/>
        </w:rPr>
        <w:t>Субъекты данных</w:t>
      </w:r>
      <w:r w:rsidRPr="00C36580">
        <w:rPr>
          <w:b/>
          <w:bCs/>
        </w:rPr>
        <w:t>:</w:t>
      </w:r>
      <w:r>
        <w:t xml:space="preserve"> Объекты данных включают представителей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w:t>
      </w:r>
      <w:r w:rsidR="00E83159">
        <w:t xml:space="preserve">.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5CB87AE9" w14:textId="77777777" w:rsidR="00E83159" w:rsidRPr="00690C65" w:rsidRDefault="00E83159" w:rsidP="00E83159">
      <w:pPr>
        <w:pStyle w:val="ProductList-Body"/>
        <w:spacing w:after="60"/>
        <w:ind w:left="547"/>
      </w:pPr>
      <w:r>
        <w:rPr>
          <w:b/>
        </w:rPr>
        <w:t>b. Объем и цель обработки данных</w:t>
      </w:r>
      <w:r w:rsidRPr="00634BB9">
        <w:rPr>
          <w:b/>
        </w:rPr>
        <w:t>.</w:t>
      </w:r>
      <w:r>
        <w:t xml:space="preserve"> Масштабы и цель обработки персональных данных описаны в Условиях обработки данных.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Технические и организационные меры</w:t>
      </w:r>
      <w:r w:rsidRPr="00634BB9">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Условиях обработки данных,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Условиях обработки данных,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7D64E5" w:rsidRDefault="00463CC3" w:rsidP="00463CC3">
      <w:pPr>
        <w:pStyle w:val="ProductList-Body"/>
        <w:rPr>
          <w:lang w:val="en-US"/>
        </w:rPr>
      </w:pPr>
      <w:r w:rsidRPr="007D64E5">
        <w:rPr>
          <w:lang w:val="en-US"/>
        </w:rPr>
        <w:t>One Microsoft Way, Redmond WA, USA 98052</w:t>
      </w:r>
    </w:p>
    <w:p w14:paraId="1320AE77" w14:textId="77777777" w:rsidR="00463CC3" w:rsidRPr="007D64E5" w:rsidRDefault="00463CC3" w:rsidP="00A914BF">
      <w:pPr>
        <w:pStyle w:val="ProductList-Body"/>
        <w:rPr>
          <w:lang w:val="en-US"/>
        </w:rPr>
      </w:pPr>
    </w:p>
    <w:p w14:paraId="05F64430" w14:textId="53A2A952" w:rsidR="00D67A4B" w:rsidRPr="007D64E5" w:rsidRDefault="00D67A4B" w:rsidP="00A914BF">
      <w:pPr>
        <w:pStyle w:val="ProductList-Body"/>
        <w:rPr>
          <w:lang w:val="en-US"/>
        </w:rPr>
      </w:pPr>
    </w:p>
    <w:p w14:paraId="55BD2826" w14:textId="77777777" w:rsidR="004D27A6" w:rsidRPr="007D64E5" w:rsidRDefault="004D27A6" w:rsidP="00A914BF">
      <w:pPr>
        <w:pStyle w:val="ProductList-Body"/>
        <w:rPr>
          <w:lang w:val="en-US"/>
        </w:rPr>
      </w:pPr>
    </w:p>
    <w:sectPr w:rsidR="004D27A6" w:rsidRPr="007D64E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C48D05" w14:textId="77777777" w:rsidR="00AC04F9" w:rsidRDefault="00AC04F9" w:rsidP="009A573F">
      <w:pPr>
        <w:spacing w:after="0" w:line="240" w:lineRule="auto"/>
      </w:pPr>
      <w:r>
        <w:separator/>
      </w:r>
    </w:p>
  </w:endnote>
  <w:endnote w:type="continuationSeparator" w:id="0">
    <w:p w14:paraId="7952530C" w14:textId="77777777" w:rsidR="00AC04F9" w:rsidRDefault="00AC04F9" w:rsidP="009A573F">
      <w:pPr>
        <w:spacing w:after="0" w:line="240" w:lineRule="auto"/>
      </w:pPr>
      <w:r>
        <w:continuationSeparator/>
      </w:r>
    </w:p>
  </w:endnote>
  <w:endnote w:type="continuationNotice" w:id="1">
    <w:p w14:paraId="154D88BD" w14:textId="77777777" w:rsidR="00AC04F9" w:rsidRDefault="00AC04F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D4D356" w14:textId="77777777" w:rsidR="004D69ED" w:rsidRDefault="004D69E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ED5B83" w:rsidRDefault="00ED5B8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ED5B83" w:rsidRPr="00591643" w:rsidRDefault="00ED5B8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ED5B83" w:rsidRPr="00990DE4" w14:paraId="2C43B659" w14:textId="77777777" w:rsidTr="00E2391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ED5B83" w:rsidRPr="0094635A" w:rsidRDefault="00AC04F9" w:rsidP="00E23912">
          <w:pPr>
            <w:pStyle w:val="ProductList-OfferingBody"/>
            <w:ind w:left="-77" w:right="-73"/>
            <w:jc w:val="center"/>
            <w:rPr>
              <w:rStyle w:val="LogoportDoNotTranslate"/>
              <w:rFonts w:asciiTheme="minorHAnsi" w:hAnsiTheme="minorHAnsi"/>
              <w:sz w:val="16"/>
              <w:szCs w:val="16"/>
            </w:rPr>
          </w:pPr>
          <w:hyperlink w:anchor="TableofContents" w:history="1">
            <w:r w:rsidR="00ED5B8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ED5B83" w:rsidRPr="00990DE4" w:rsidRDefault="00ED5B83"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4DB701" w14:textId="77777777" w:rsidR="00ED5B83" w:rsidRPr="00990DE4" w:rsidRDefault="00AC04F9" w:rsidP="00E23912">
          <w:pPr>
            <w:pStyle w:val="ProductList-OfferingBody"/>
            <w:ind w:left="-72" w:right="-74"/>
            <w:jc w:val="center"/>
            <w:rPr>
              <w:rStyle w:val="LogoportDoNotTranslate"/>
            </w:rPr>
          </w:pPr>
          <w:hyperlink w:anchor="Introduction" w:history="1">
            <w:r w:rsidR="00ED5B8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ED5B83" w:rsidRPr="00990DE4" w:rsidRDefault="00ED5B83"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ED5B83" w:rsidRPr="00990DE4" w:rsidRDefault="00AC04F9" w:rsidP="00E23912">
          <w:pPr>
            <w:pStyle w:val="ProductList-OfferingBody"/>
            <w:ind w:left="-72" w:right="-75"/>
            <w:jc w:val="center"/>
            <w:rPr>
              <w:rStyle w:val="LogoportDoNotTranslate"/>
            </w:rPr>
          </w:pPr>
          <w:hyperlink w:anchor="GeneralTerms" w:history="1">
            <w:r w:rsidR="00ED5B8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ED5B83" w:rsidRPr="00990DE4" w:rsidRDefault="00ED5B83"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ED5B83" w:rsidRPr="00990DE4" w:rsidRDefault="00AC04F9" w:rsidP="00E23912">
          <w:pPr>
            <w:pStyle w:val="ProductList-OfferingBody"/>
            <w:ind w:left="-72" w:right="-77"/>
            <w:jc w:val="center"/>
            <w:rPr>
              <w:rStyle w:val="LogoportDoNotTranslate"/>
            </w:rPr>
          </w:pPr>
          <w:hyperlink w:anchor="PrivacyandSecurityTerms" w:history="1">
            <w:r w:rsidR="00ED5B83" w:rsidRPr="00CE42B2">
              <w:rPr>
                <w:rStyle w:val="Hyperlink"/>
              </w:rPr>
              <w:t xml:space="preserve">Условия конфиденциальности </w:t>
            </w:r>
            <w:r w:rsidR="00ED5B83" w:rsidRPr="009448B3">
              <w:rPr>
                <w:rStyle w:val="Hyperlink"/>
              </w:rPr>
              <w:br/>
            </w:r>
            <w:r w:rsidR="00ED5B8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ED5B83" w:rsidRPr="00990DE4" w:rsidRDefault="00ED5B8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1AC6B" w14:textId="77777777" w:rsidR="00ED5B83" w:rsidRPr="00990DE4" w:rsidRDefault="00AC04F9" w:rsidP="00E23912">
          <w:pPr>
            <w:pStyle w:val="ProductList-OfferingBody"/>
            <w:ind w:left="-72" w:right="-77"/>
            <w:jc w:val="center"/>
            <w:rPr>
              <w:rStyle w:val="LogoportDoNotTranslate"/>
            </w:rPr>
          </w:pPr>
          <w:hyperlink w:anchor="OnlineServiceSpecificTerms" w:history="1">
            <w:r w:rsidR="00ED5B83" w:rsidRPr="00CE42B2">
              <w:rPr>
                <w:rStyle w:val="Hyperlink"/>
              </w:rPr>
              <w:t xml:space="preserve">Особые условия для </w:t>
            </w:r>
            <w:r w:rsidR="00ED5B83" w:rsidRPr="009448B3">
              <w:rPr>
                <w:rStyle w:val="Hyperlink"/>
              </w:rPr>
              <w:br/>
            </w:r>
            <w:r w:rsidR="00ED5B8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ED5B83" w:rsidRPr="00990DE4" w:rsidRDefault="00ED5B8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ED5B83" w:rsidRPr="00990DE4" w:rsidRDefault="00AC04F9" w:rsidP="00E23912">
          <w:pPr>
            <w:pStyle w:val="ProductList-OfferingBody"/>
            <w:ind w:left="-72" w:right="-76"/>
            <w:jc w:val="center"/>
            <w:rPr>
              <w:rStyle w:val="LogoportDoNotTranslate"/>
            </w:rPr>
          </w:pPr>
          <w:hyperlink w:anchor="Attachment1" w:history="1">
            <w:r w:rsidR="00ED5B83" w:rsidRPr="00CE42B2">
              <w:rPr>
                <w:rStyle w:val="Hyperlink"/>
              </w:rPr>
              <w:t>Вложение</w:t>
            </w:r>
          </w:hyperlink>
        </w:p>
      </w:tc>
    </w:tr>
  </w:tbl>
  <w:p w14:paraId="3CB73DD6" w14:textId="77777777" w:rsidR="00ED5B83" w:rsidRPr="00E01779" w:rsidRDefault="00ED5B83" w:rsidP="00CB40F1">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ED5B83" w:rsidRPr="00990DE4"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ED5B83" w:rsidRPr="0094635A" w:rsidRDefault="00AC04F9" w:rsidP="00A42579">
          <w:pPr>
            <w:pStyle w:val="ProductList-OfferingBody"/>
            <w:ind w:left="-77" w:right="-73"/>
            <w:jc w:val="center"/>
            <w:rPr>
              <w:rStyle w:val="LogoportDoNotTranslate"/>
              <w:rFonts w:asciiTheme="minorHAnsi" w:hAnsiTheme="minorHAnsi"/>
              <w:sz w:val="16"/>
              <w:szCs w:val="16"/>
            </w:rPr>
          </w:pPr>
          <w:hyperlink w:anchor="TableofContents" w:history="1">
            <w:r w:rsidR="00ED5B8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ED5B83" w:rsidRPr="00990DE4" w:rsidRDefault="00ED5B83"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ED5B83" w:rsidRPr="00990DE4" w:rsidRDefault="00AC04F9" w:rsidP="00A42579">
          <w:pPr>
            <w:pStyle w:val="ProductList-OfferingBody"/>
            <w:ind w:left="-72" w:right="-74"/>
            <w:jc w:val="center"/>
            <w:rPr>
              <w:rStyle w:val="LogoportDoNotTranslate"/>
            </w:rPr>
          </w:pPr>
          <w:hyperlink w:anchor="Introduction" w:history="1">
            <w:r w:rsidR="00ED5B8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ED5B83" w:rsidRPr="00990DE4" w:rsidRDefault="00ED5B83"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ED5B83" w:rsidRPr="00990DE4" w:rsidRDefault="00AC04F9" w:rsidP="00A42579">
          <w:pPr>
            <w:pStyle w:val="ProductList-OfferingBody"/>
            <w:ind w:left="-72" w:right="-75"/>
            <w:jc w:val="center"/>
            <w:rPr>
              <w:rStyle w:val="LogoportDoNotTranslate"/>
            </w:rPr>
          </w:pPr>
          <w:hyperlink w:anchor="GeneralTerms" w:history="1">
            <w:r w:rsidR="00ED5B8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ED5B83" w:rsidRPr="00990DE4" w:rsidRDefault="00ED5B83"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ED5B83" w:rsidRPr="00990DE4" w:rsidRDefault="00AC04F9" w:rsidP="00A42579">
          <w:pPr>
            <w:pStyle w:val="ProductList-OfferingBody"/>
            <w:ind w:left="-72" w:right="-77"/>
            <w:jc w:val="center"/>
            <w:rPr>
              <w:rStyle w:val="LogoportDoNotTranslate"/>
            </w:rPr>
          </w:pPr>
          <w:hyperlink w:anchor="PrivacyandSecurityTerms" w:history="1">
            <w:r w:rsidR="00ED5B83" w:rsidRPr="00CE42B2">
              <w:rPr>
                <w:rStyle w:val="Hyperlink"/>
              </w:rPr>
              <w:t xml:space="preserve">Условия конфиденциальности </w:t>
            </w:r>
            <w:r w:rsidR="00ED5B83" w:rsidRPr="009448B3">
              <w:rPr>
                <w:rStyle w:val="Hyperlink"/>
              </w:rPr>
              <w:br/>
            </w:r>
            <w:r w:rsidR="00ED5B8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ED5B83" w:rsidRPr="00990DE4" w:rsidRDefault="00ED5B83"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ED5B83" w:rsidRPr="00990DE4" w:rsidRDefault="00AC04F9" w:rsidP="00A42579">
          <w:pPr>
            <w:pStyle w:val="ProductList-OfferingBody"/>
            <w:ind w:left="-72" w:right="-77"/>
            <w:jc w:val="center"/>
            <w:rPr>
              <w:rStyle w:val="LogoportDoNotTranslate"/>
            </w:rPr>
          </w:pPr>
          <w:hyperlink w:anchor="OnlineServiceSpecificTerms" w:history="1">
            <w:r w:rsidR="00ED5B83" w:rsidRPr="00CE42B2">
              <w:rPr>
                <w:rStyle w:val="Hyperlink"/>
              </w:rPr>
              <w:t xml:space="preserve">Особые условия для </w:t>
            </w:r>
            <w:r w:rsidR="00ED5B83" w:rsidRPr="009448B3">
              <w:rPr>
                <w:rStyle w:val="Hyperlink"/>
              </w:rPr>
              <w:br/>
            </w:r>
            <w:r w:rsidR="00ED5B8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ED5B83" w:rsidRPr="00990DE4" w:rsidRDefault="00ED5B83"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ED5B83" w:rsidRPr="00990DE4" w:rsidRDefault="00AC04F9" w:rsidP="00A42579">
          <w:pPr>
            <w:pStyle w:val="ProductList-OfferingBody"/>
            <w:ind w:left="-72" w:right="-76"/>
            <w:jc w:val="center"/>
            <w:rPr>
              <w:rStyle w:val="LogoportDoNotTranslate"/>
            </w:rPr>
          </w:pPr>
          <w:hyperlink w:anchor="Attachment1" w:history="1">
            <w:r w:rsidR="00ED5B83" w:rsidRPr="00CE42B2">
              <w:rPr>
                <w:rStyle w:val="Hyperlink"/>
              </w:rPr>
              <w:t>Вложение</w:t>
            </w:r>
          </w:hyperlink>
        </w:p>
      </w:tc>
    </w:tr>
  </w:tbl>
  <w:p w14:paraId="41590B64" w14:textId="77777777" w:rsidR="00ED5B83" w:rsidRPr="00E01779" w:rsidRDefault="00ED5B83" w:rsidP="009448B3">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D61A6" w:rsidRPr="00990DE4" w14:paraId="6E7C45EB"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AD61A6" w:rsidRPr="0094635A" w:rsidRDefault="00AC04F9" w:rsidP="00AD61A6">
          <w:pPr>
            <w:pStyle w:val="ProductList-OfferingBody"/>
            <w:ind w:left="-77" w:right="-73"/>
            <w:jc w:val="center"/>
            <w:rPr>
              <w:rStyle w:val="LogoportDoNotTranslate"/>
              <w:rFonts w:asciiTheme="minorHAnsi" w:hAnsiTheme="minorHAnsi"/>
              <w:sz w:val="16"/>
              <w:szCs w:val="16"/>
            </w:rPr>
          </w:pPr>
          <w:hyperlink w:anchor="TableofContents" w:history="1">
            <w:r w:rsidR="00AD61A6"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AD61A6" w:rsidRPr="00990DE4" w:rsidRDefault="00AD61A6"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AD61A6" w:rsidRPr="00990DE4" w:rsidRDefault="00AC04F9" w:rsidP="00AD61A6">
          <w:pPr>
            <w:pStyle w:val="ProductList-OfferingBody"/>
            <w:ind w:left="-72" w:right="-74"/>
            <w:jc w:val="center"/>
            <w:rPr>
              <w:rStyle w:val="LogoportDoNotTranslate"/>
            </w:rPr>
          </w:pPr>
          <w:hyperlink w:anchor="Introduction" w:history="1">
            <w:r w:rsidR="00AD61A6"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AD61A6" w:rsidRPr="00990DE4" w:rsidRDefault="00AD61A6"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AD61A6" w:rsidRPr="00990DE4" w:rsidRDefault="00AC04F9" w:rsidP="00AD61A6">
          <w:pPr>
            <w:pStyle w:val="ProductList-OfferingBody"/>
            <w:ind w:left="-72" w:right="-75"/>
            <w:jc w:val="center"/>
            <w:rPr>
              <w:rStyle w:val="LogoportDoNotTranslate"/>
            </w:rPr>
          </w:pPr>
          <w:hyperlink w:anchor="GeneralTerms" w:history="1">
            <w:r w:rsidR="00AD61A6"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CB4F3" w14:textId="77777777" w:rsidR="00AD61A6" w:rsidRPr="00990DE4" w:rsidRDefault="00AD61A6"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6BB3A" w14:textId="77777777" w:rsidR="00AD61A6" w:rsidRPr="00990DE4" w:rsidRDefault="00AC04F9" w:rsidP="00AD61A6">
          <w:pPr>
            <w:pStyle w:val="ProductList-OfferingBody"/>
            <w:ind w:left="-72" w:right="-77"/>
            <w:jc w:val="center"/>
            <w:rPr>
              <w:rStyle w:val="LogoportDoNotTranslate"/>
            </w:rPr>
          </w:pPr>
          <w:hyperlink w:anchor="PrivacyandSecurityTerms" w:history="1">
            <w:r w:rsidR="00AD61A6" w:rsidRPr="00CE42B2">
              <w:rPr>
                <w:rStyle w:val="Hyperlink"/>
              </w:rPr>
              <w:t xml:space="preserve">Условия конфиденциальности </w:t>
            </w:r>
            <w:r w:rsidR="00AD61A6" w:rsidRPr="009448B3">
              <w:rPr>
                <w:rStyle w:val="Hyperlink"/>
              </w:rPr>
              <w:br/>
            </w:r>
            <w:r w:rsidR="00AD61A6"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AD61A6" w:rsidRPr="00990DE4" w:rsidRDefault="00AC04F9" w:rsidP="00AD61A6">
          <w:pPr>
            <w:pStyle w:val="ProductList-OfferingBody"/>
            <w:ind w:left="-72" w:right="-77"/>
            <w:jc w:val="center"/>
            <w:rPr>
              <w:rStyle w:val="LogoportDoNotTranslate"/>
            </w:rPr>
          </w:pPr>
          <w:hyperlink w:anchor="OnlineServiceSpecificTerms" w:history="1">
            <w:r w:rsidR="00AD61A6" w:rsidRPr="00CE42B2">
              <w:rPr>
                <w:rStyle w:val="Hyperlink"/>
              </w:rPr>
              <w:t xml:space="preserve">Особые условия для </w:t>
            </w:r>
            <w:r w:rsidR="00AD61A6" w:rsidRPr="009448B3">
              <w:rPr>
                <w:rStyle w:val="Hyperlink"/>
              </w:rPr>
              <w:br/>
            </w:r>
            <w:r w:rsidR="00AD61A6"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AD61A6" w:rsidRPr="00990DE4" w:rsidRDefault="00AC04F9" w:rsidP="00AD61A6">
          <w:pPr>
            <w:pStyle w:val="ProductList-OfferingBody"/>
            <w:ind w:left="-72" w:right="-76"/>
            <w:jc w:val="center"/>
            <w:rPr>
              <w:rStyle w:val="LogoportDoNotTranslate"/>
            </w:rPr>
          </w:pPr>
          <w:hyperlink w:anchor="Attachment1" w:history="1">
            <w:r w:rsidR="00AD61A6" w:rsidRPr="00CE42B2">
              <w:rPr>
                <w:rStyle w:val="Hyperlink"/>
              </w:rPr>
              <w:t>Вложение</w:t>
            </w:r>
          </w:hyperlink>
        </w:p>
      </w:tc>
    </w:tr>
  </w:tbl>
  <w:p w14:paraId="2E9C78C7" w14:textId="77777777" w:rsidR="00ED5B83" w:rsidRPr="00E01779" w:rsidRDefault="00ED5B83" w:rsidP="00A42579">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D61A6" w:rsidRPr="00990DE4" w14:paraId="3F94A387" w14:textId="77777777" w:rsidTr="00663144">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E63E9" w14:textId="77777777" w:rsidR="00AD61A6" w:rsidRPr="0094635A" w:rsidRDefault="00AC04F9" w:rsidP="00AD61A6">
          <w:pPr>
            <w:pStyle w:val="ProductList-OfferingBody"/>
            <w:ind w:left="-77" w:right="-73"/>
            <w:jc w:val="center"/>
            <w:rPr>
              <w:rStyle w:val="LogoportDoNotTranslate"/>
              <w:rFonts w:asciiTheme="minorHAnsi" w:hAnsiTheme="minorHAnsi"/>
              <w:sz w:val="16"/>
              <w:szCs w:val="16"/>
            </w:rPr>
          </w:pPr>
          <w:hyperlink w:anchor="TableofContents" w:history="1">
            <w:r w:rsidR="00AD61A6"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7BA229" w14:textId="77777777" w:rsidR="00AD61A6" w:rsidRPr="00990DE4" w:rsidRDefault="00AD61A6"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8C16F" w14:textId="77777777" w:rsidR="00AD61A6" w:rsidRPr="00990DE4" w:rsidRDefault="00AC04F9" w:rsidP="00AD61A6">
          <w:pPr>
            <w:pStyle w:val="ProductList-OfferingBody"/>
            <w:ind w:left="-72" w:right="-74"/>
            <w:jc w:val="center"/>
            <w:rPr>
              <w:rStyle w:val="LogoportDoNotTranslate"/>
            </w:rPr>
          </w:pPr>
          <w:hyperlink w:anchor="Introduction" w:history="1">
            <w:r w:rsidR="00AD61A6"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F17E30" w14:textId="77777777" w:rsidR="00AD61A6" w:rsidRPr="00990DE4" w:rsidRDefault="00AD61A6"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82E07C" w14:textId="77777777" w:rsidR="00AD61A6" w:rsidRPr="00990DE4" w:rsidRDefault="00AC04F9" w:rsidP="00AD61A6">
          <w:pPr>
            <w:pStyle w:val="ProductList-OfferingBody"/>
            <w:ind w:left="-72" w:right="-75"/>
            <w:jc w:val="center"/>
            <w:rPr>
              <w:rStyle w:val="LogoportDoNotTranslate"/>
            </w:rPr>
          </w:pPr>
          <w:hyperlink w:anchor="GeneralTerms" w:history="1">
            <w:r w:rsidR="00AD61A6"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AE836" w14:textId="77777777" w:rsidR="00AD61A6" w:rsidRPr="00990DE4" w:rsidRDefault="00AD61A6"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DB4080" w14:textId="77777777" w:rsidR="00AD61A6" w:rsidRPr="00990DE4" w:rsidRDefault="00AC04F9" w:rsidP="00AD61A6">
          <w:pPr>
            <w:pStyle w:val="ProductList-OfferingBody"/>
            <w:ind w:left="-72" w:right="-77"/>
            <w:jc w:val="center"/>
            <w:rPr>
              <w:rStyle w:val="LogoportDoNotTranslate"/>
            </w:rPr>
          </w:pPr>
          <w:hyperlink w:anchor="PrivacyandSecurityTerms" w:history="1">
            <w:r w:rsidR="00AD61A6" w:rsidRPr="00CE42B2">
              <w:rPr>
                <w:rStyle w:val="Hyperlink"/>
              </w:rPr>
              <w:t xml:space="preserve">Условия конфиденциальности </w:t>
            </w:r>
            <w:r w:rsidR="00AD61A6" w:rsidRPr="009448B3">
              <w:rPr>
                <w:rStyle w:val="Hyperlink"/>
              </w:rPr>
              <w:br/>
            </w:r>
            <w:r w:rsidR="00AD61A6"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7464304"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5EC76" w14:textId="77777777" w:rsidR="00AD61A6" w:rsidRPr="00990DE4" w:rsidRDefault="00AC04F9" w:rsidP="00AD61A6">
          <w:pPr>
            <w:pStyle w:val="ProductList-OfferingBody"/>
            <w:ind w:left="-72" w:right="-77"/>
            <w:jc w:val="center"/>
            <w:rPr>
              <w:rStyle w:val="LogoportDoNotTranslate"/>
            </w:rPr>
          </w:pPr>
          <w:hyperlink w:anchor="OnlineServiceSpecificTerms" w:history="1">
            <w:r w:rsidR="00AD61A6" w:rsidRPr="00CE42B2">
              <w:rPr>
                <w:rStyle w:val="Hyperlink"/>
              </w:rPr>
              <w:t xml:space="preserve">Особые условия для </w:t>
            </w:r>
            <w:r w:rsidR="00AD61A6" w:rsidRPr="009448B3">
              <w:rPr>
                <w:rStyle w:val="Hyperlink"/>
              </w:rPr>
              <w:br/>
            </w:r>
            <w:r w:rsidR="00AD61A6"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5CD35F1"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B5EE8" w14:textId="77777777" w:rsidR="00AD61A6" w:rsidRPr="00990DE4" w:rsidRDefault="00AC04F9" w:rsidP="00AD61A6">
          <w:pPr>
            <w:pStyle w:val="ProductList-OfferingBody"/>
            <w:ind w:left="-72" w:right="-76"/>
            <w:jc w:val="center"/>
            <w:rPr>
              <w:rStyle w:val="LogoportDoNotTranslate"/>
            </w:rPr>
          </w:pPr>
          <w:hyperlink w:anchor="Attachment1" w:history="1">
            <w:r w:rsidR="00AD61A6" w:rsidRPr="00CE42B2">
              <w:rPr>
                <w:rStyle w:val="Hyperlink"/>
              </w:rPr>
              <w:t>Вложение</w:t>
            </w:r>
          </w:hyperlink>
        </w:p>
      </w:tc>
    </w:tr>
  </w:tbl>
  <w:p w14:paraId="1BC7A870" w14:textId="77777777" w:rsidR="00ED5B83" w:rsidRPr="00E01779" w:rsidRDefault="00ED5B83"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D61A6" w:rsidRPr="00990DE4" w14:paraId="3D63684C"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AD61A6" w:rsidRPr="0094635A" w:rsidRDefault="00AC04F9" w:rsidP="00AD61A6">
          <w:pPr>
            <w:pStyle w:val="ProductList-OfferingBody"/>
            <w:ind w:left="-77" w:right="-73"/>
            <w:jc w:val="center"/>
            <w:rPr>
              <w:rStyle w:val="LogoportDoNotTranslate"/>
              <w:rFonts w:asciiTheme="minorHAnsi" w:hAnsiTheme="minorHAnsi"/>
              <w:sz w:val="16"/>
              <w:szCs w:val="16"/>
            </w:rPr>
          </w:pPr>
          <w:hyperlink w:anchor="TableofContents" w:history="1">
            <w:r w:rsidR="00AD61A6"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AD61A6" w:rsidRPr="00990DE4" w:rsidRDefault="00AD61A6"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AD61A6" w:rsidRPr="00990DE4" w:rsidRDefault="00AC04F9" w:rsidP="00AD61A6">
          <w:pPr>
            <w:pStyle w:val="ProductList-OfferingBody"/>
            <w:ind w:left="-72" w:right="-74"/>
            <w:jc w:val="center"/>
            <w:rPr>
              <w:rStyle w:val="LogoportDoNotTranslate"/>
            </w:rPr>
          </w:pPr>
          <w:hyperlink w:anchor="Introduction" w:history="1">
            <w:r w:rsidR="00AD61A6"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AD61A6" w:rsidRPr="00990DE4" w:rsidRDefault="00AD61A6"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AD61A6" w:rsidRPr="00990DE4" w:rsidRDefault="00AC04F9" w:rsidP="00AD61A6">
          <w:pPr>
            <w:pStyle w:val="ProductList-OfferingBody"/>
            <w:ind w:left="-72" w:right="-75"/>
            <w:jc w:val="center"/>
            <w:rPr>
              <w:rStyle w:val="LogoportDoNotTranslate"/>
            </w:rPr>
          </w:pPr>
          <w:hyperlink w:anchor="GeneralTerms" w:history="1">
            <w:r w:rsidR="00AD61A6"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F73B1F" w14:textId="77777777" w:rsidR="00AD61A6" w:rsidRPr="00990DE4" w:rsidRDefault="00AD61A6"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41644" w14:textId="77777777" w:rsidR="00AD61A6" w:rsidRPr="00990DE4" w:rsidRDefault="00AC04F9" w:rsidP="00AD61A6">
          <w:pPr>
            <w:pStyle w:val="ProductList-OfferingBody"/>
            <w:ind w:left="-72" w:right="-77"/>
            <w:jc w:val="center"/>
            <w:rPr>
              <w:rStyle w:val="LogoportDoNotTranslate"/>
            </w:rPr>
          </w:pPr>
          <w:hyperlink w:anchor="PrivacyandSecurityTerms" w:history="1">
            <w:r w:rsidR="00AD61A6" w:rsidRPr="00CE42B2">
              <w:rPr>
                <w:rStyle w:val="Hyperlink"/>
              </w:rPr>
              <w:t xml:space="preserve">Условия конфиденциальности </w:t>
            </w:r>
            <w:r w:rsidR="00AD61A6" w:rsidRPr="009448B3">
              <w:rPr>
                <w:rStyle w:val="Hyperlink"/>
              </w:rPr>
              <w:br/>
            </w:r>
            <w:r w:rsidR="00AD61A6"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AD61A6" w:rsidRPr="00990DE4" w:rsidRDefault="00AC04F9" w:rsidP="00AD61A6">
          <w:pPr>
            <w:pStyle w:val="ProductList-OfferingBody"/>
            <w:ind w:left="-72" w:right="-77"/>
            <w:jc w:val="center"/>
            <w:rPr>
              <w:rStyle w:val="LogoportDoNotTranslate"/>
            </w:rPr>
          </w:pPr>
          <w:hyperlink w:anchor="OnlineServiceSpecificTerms" w:history="1">
            <w:r w:rsidR="00AD61A6" w:rsidRPr="00CE42B2">
              <w:rPr>
                <w:rStyle w:val="Hyperlink"/>
              </w:rPr>
              <w:t xml:space="preserve">Особые условия для </w:t>
            </w:r>
            <w:r w:rsidR="00AD61A6" w:rsidRPr="009448B3">
              <w:rPr>
                <w:rStyle w:val="Hyperlink"/>
              </w:rPr>
              <w:br/>
            </w:r>
            <w:r w:rsidR="00AD61A6"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AD61A6" w:rsidRPr="00990DE4" w:rsidRDefault="00AC04F9" w:rsidP="00AD61A6">
          <w:pPr>
            <w:pStyle w:val="ProductList-OfferingBody"/>
            <w:ind w:left="-72" w:right="-76"/>
            <w:jc w:val="center"/>
            <w:rPr>
              <w:rStyle w:val="LogoportDoNotTranslate"/>
            </w:rPr>
          </w:pPr>
          <w:hyperlink w:anchor="Attachment1" w:history="1">
            <w:r w:rsidR="00AD61A6" w:rsidRPr="00CE42B2">
              <w:rPr>
                <w:rStyle w:val="Hyperlink"/>
              </w:rPr>
              <w:t>Вложение</w:t>
            </w:r>
          </w:hyperlink>
        </w:p>
      </w:tc>
    </w:tr>
  </w:tbl>
  <w:p w14:paraId="582EF07A" w14:textId="77777777" w:rsidR="00ED5B83" w:rsidRPr="00E01779" w:rsidRDefault="00ED5B83" w:rsidP="00A42579">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D61A6" w:rsidRPr="00990DE4" w14:paraId="43BFB82B" w14:textId="77777777" w:rsidTr="00663144">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EBEE5" w14:textId="77777777" w:rsidR="00AD61A6" w:rsidRPr="0094635A" w:rsidRDefault="00AC04F9" w:rsidP="00AD61A6">
          <w:pPr>
            <w:pStyle w:val="ProductList-OfferingBody"/>
            <w:ind w:left="-77" w:right="-73"/>
            <w:jc w:val="center"/>
            <w:rPr>
              <w:rStyle w:val="LogoportDoNotTranslate"/>
              <w:rFonts w:asciiTheme="minorHAnsi" w:hAnsiTheme="minorHAnsi"/>
              <w:sz w:val="16"/>
              <w:szCs w:val="16"/>
            </w:rPr>
          </w:pPr>
          <w:hyperlink w:anchor="TableofContents" w:history="1">
            <w:r w:rsidR="00AD61A6"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DDFD67" w14:textId="77777777" w:rsidR="00AD61A6" w:rsidRPr="00990DE4" w:rsidRDefault="00AD61A6"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F4AAF" w14:textId="77777777" w:rsidR="00AD61A6" w:rsidRPr="00990DE4" w:rsidRDefault="00AC04F9" w:rsidP="00AD61A6">
          <w:pPr>
            <w:pStyle w:val="ProductList-OfferingBody"/>
            <w:ind w:left="-72" w:right="-74"/>
            <w:jc w:val="center"/>
            <w:rPr>
              <w:rStyle w:val="LogoportDoNotTranslate"/>
            </w:rPr>
          </w:pPr>
          <w:hyperlink w:anchor="Introduction" w:history="1">
            <w:r w:rsidR="00AD61A6"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F0F57D" w14:textId="77777777" w:rsidR="00AD61A6" w:rsidRPr="00990DE4" w:rsidRDefault="00AD61A6"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6950E" w14:textId="77777777" w:rsidR="00AD61A6" w:rsidRPr="00990DE4" w:rsidRDefault="00AC04F9" w:rsidP="00AD61A6">
          <w:pPr>
            <w:pStyle w:val="ProductList-OfferingBody"/>
            <w:ind w:left="-72" w:right="-75"/>
            <w:jc w:val="center"/>
            <w:rPr>
              <w:rStyle w:val="LogoportDoNotTranslate"/>
            </w:rPr>
          </w:pPr>
          <w:hyperlink w:anchor="GeneralTerms" w:history="1">
            <w:r w:rsidR="00AD61A6"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90E8FE" w14:textId="77777777" w:rsidR="00AD61A6" w:rsidRPr="00990DE4" w:rsidRDefault="00AD61A6"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4726E1" w14:textId="77777777" w:rsidR="00AD61A6" w:rsidRPr="00990DE4" w:rsidRDefault="00AC04F9" w:rsidP="00AD61A6">
          <w:pPr>
            <w:pStyle w:val="ProductList-OfferingBody"/>
            <w:ind w:left="-72" w:right="-77"/>
            <w:jc w:val="center"/>
            <w:rPr>
              <w:rStyle w:val="LogoportDoNotTranslate"/>
            </w:rPr>
          </w:pPr>
          <w:hyperlink w:anchor="PrivacyandSecurityTerms" w:history="1">
            <w:r w:rsidR="00AD61A6" w:rsidRPr="00CE42B2">
              <w:rPr>
                <w:rStyle w:val="Hyperlink"/>
              </w:rPr>
              <w:t xml:space="preserve">Условия конфиденциальности </w:t>
            </w:r>
            <w:r w:rsidR="00AD61A6" w:rsidRPr="009448B3">
              <w:rPr>
                <w:rStyle w:val="Hyperlink"/>
              </w:rPr>
              <w:br/>
            </w:r>
            <w:r w:rsidR="00AD61A6"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CAB3E9C"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8DBB57" w14:textId="77777777" w:rsidR="00AD61A6" w:rsidRPr="00990DE4" w:rsidRDefault="00AC04F9" w:rsidP="00AD61A6">
          <w:pPr>
            <w:pStyle w:val="ProductList-OfferingBody"/>
            <w:ind w:left="-72" w:right="-77"/>
            <w:jc w:val="center"/>
            <w:rPr>
              <w:rStyle w:val="LogoportDoNotTranslate"/>
            </w:rPr>
          </w:pPr>
          <w:hyperlink w:anchor="OnlineServiceSpecificTerms" w:history="1">
            <w:r w:rsidR="00AD61A6" w:rsidRPr="00CE42B2">
              <w:rPr>
                <w:rStyle w:val="Hyperlink"/>
              </w:rPr>
              <w:t xml:space="preserve">Особые условия для </w:t>
            </w:r>
            <w:r w:rsidR="00AD61A6" w:rsidRPr="009448B3">
              <w:rPr>
                <w:rStyle w:val="Hyperlink"/>
              </w:rPr>
              <w:br/>
            </w:r>
            <w:r w:rsidR="00AD61A6"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858DC30"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3E047" w14:textId="77777777" w:rsidR="00AD61A6" w:rsidRPr="00990DE4" w:rsidRDefault="00AC04F9" w:rsidP="00AD61A6">
          <w:pPr>
            <w:pStyle w:val="ProductList-OfferingBody"/>
            <w:ind w:left="-72" w:right="-76"/>
            <w:jc w:val="center"/>
            <w:rPr>
              <w:rStyle w:val="LogoportDoNotTranslate"/>
            </w:rPr>
          </w:pPr>
          <w:hyperlink w:anchor="Attachment1" w:history="1">
            <w:r w:rsidR="00AD61A6" w:rsidRPr="00CE42B2">
              <w:rPr>
                <w:rStyle w:val="Hyperlink"/>
              </w:rPr>
              <w:t>Вложение</w:t>
            </w:r>
          </w:hyperlink>
        </w:p>
      </w:tc>
    </w:tr>
  </w:tbl>
  <w:p w14:paraId="5DEC26E6" w14:textId="77777777" w:rsidR="00ED5B83" w:rsidRPr="00E01779" w:rsidRDefault="00ED5B83" w:rsidP="0094635A">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D61A6" w:rsidRPr="00990DE4" w14:paraId="12DB320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59D60" w14:textId="77777777" w:rsidR="00AD61A6" w:rsidRPr="0094635A" w:rsidRDefault="00AC04F9" w:rsidP="00AD61A6">
          <w:pPr>
            <w:pStyle w:val="ProductList-OfferingBody"/>
            <w:ind w:left="-77" w:right="-73"/>
            <w:jc w:val="center"/>
            <w:rPr>
              <w:rStyle w:val="LogoportDoNotTranslate"/>
              <w:rFonts w:asciiTheme="minorHAnsi" w:hAnsiTheme="minorHAnsi"/>
              <w:sz w:val="16"/>
              <w:szCs w:val="16"/>
            </w:rPr>
          </w:pPr>
          <w:hyperlink w:anchor="TableofContents" w:history="1">
            <w:r w:rsidR="00AD61A6"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A33EBF" w14:textId="77777777" w:rsidR="00AD61A6" w:rsidRPr="00990DE4" w:rsidRDefault="00AD61A6"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AFB2D" w14:textId="77777777" w:rsidR="00AD61A6" w:rsidRPr="00990DE4" w:rsidRDefault="00AC04F9" w:rsidP="00AD61A6">
          <w:pPr>
            <w:pStyle w:val="ProductList-OfferingBody"/>
            <w:ind w:left="-72" w:right="-74"/>
            <w:jc w:val="center"/>
            <w:rPr>
              <w:rStyle w:val="LogoportDoNotTranslate"/>
            </w:rPr>
          </w:pPr>
          <w:hyperlink w:anchor="Introduction" w:history="1">
            <w:r w:rsidR="00AD61A6"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2ECBA" w14:textId="77777777" w:rsidR="00AD61A6" w:rsidRPr="00990DE4" w:rsidRDefault="00AD61A6"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06D50" w14:textId="77777777" w:rsidR="00AD61A6" w:rsidRPr="00990DE4" w:rsidRDefault="00AC04F9" w:rsidP="00AD61A6">
          <w:pPr>
            <w:pStyle w:val="ProductList-OfferingBody"/>
            <w:ind w:left="-72" w:right="-75"/>
            <w:jc w:val="center"/>
            <w:rPr>
              <w:rStyle w:val="LogoportDoNotTranslate"/>
            </w:rPr>
          </w:pPr>
          <w:hyperlink w:anchor="GeneralTerms" w:history="1">
            <w:r w:rsidR="00AD61A6"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9E9CC8" w14:textId="77777777" w:rsidR="00AD61A6" w:rsidRPr="00990DE4" w:rsidRDefault="00AD61A6"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F19546" w14:textId="77777777" w:rsidR="00AD61A6" w:rsidRPr="00990DE4" w:rsidRDefault="00AC04F9" w:rsidP="00AD61A6">
          <w:pPr>
            <w:pStyle w:val="ProductList-OfferingBody"/>
            <w:ind w:left="-72" w:right="-77"/>
            <w:jc w:val="center"/>
            <w:rPr>
              <w:rStyle w:val="LogoportDoNotTranslate"/>
            </w:rPr>
          </w:pPr>
          <w:hyperlink w:anchor="PrivacyandSecurityTerms" w:history="1">
            <w:r w:rsidR="00AD61A6" w:rsidRPr="00CE42B2">
              <w:rPr>
                <w:rStyle w:val="Hyperlink"/>
              </w:rPr>
              <w:t xml:space="preserve">Условия конфиденциальности </w:t>
            </w:r>
            <w:r w:rsidR="00AD61A6" w:rsidRPr="009448B3">
              <w:rPr>
                <w:rStyle w:val="Hyperlink"/>
              </w:rPr>
              <w:br/>
            </w:r>
            <w:r w:rsidR="00AD61A6"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F8787E"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36059" w14:textId="77777777" w:rsidR="00AD61A6" w:rsidRPr="00990DE4" w:rsidRDefault="00AC04F9" w:rsidP="00AD61A6">
          <w:pPr>
            <w:pStyle w:val="ProductList-OfferingBody"/>
            <w:ind w:left="-72" w:right="-77"/>
            <w:jc w:val="center"/>
            <w:rPr>
              <w:rStyle w:val="LogoportDoNotTranslate"/>
            </w:rPr>
          </w:pPr>
          <w:hyperlink w:anchor="OnlineServiceSpecificTerms" w:history="1">
            <w:r w:rsidR="00AD61A6" w:rsidRPr="00CE42B2">
              <w:rPr>
                <w:rStyle w:val="Hyperlink"/>
              </w:rPr>
              <w:t xml:space="preserve">Особые условия для </w:t>
            </w:r>
            <w:r w:rsidR="00AD61A6" w:rsidRPr="009448B3">
              <w:rPr>
                <w:rStyle w:val="Hyperlink"/>
              </w:rPr>
              <w:br/>
            </w:r>
            <w:r w:rsidR="00AD61A6"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0429CC"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44D6D" w14:textId="77777777" w:rsidR="00AD61A6" w:rsidRPr="00990DE4" w:rsidRDefault="00AC04F9" w:rsidP="00AD61A6">
          <w:pPr>
            <w:pStyle w:val="ProductList-OfferingBody"/>
            <w:ind w:left="-72" w:right="-76"/>
            <w:jc w:val="center"/>
            <w:rPr>
              <w:rStyle w:val="LogoportDoNotTranslate"/>
            </w:rPr>
          </w:pPr>
          <w:hyperlink w:anchor="Attachment1" w:history="1">
            <w:r w:rsidR="00AD61A6" w:rsidRPr="00CE42B2">
              <w:rPr>
                <w:rStyle w:val="Hyperlink"/>
              </w:rPr>
              <w:t>Вложение</w:t>
            </w:r>
          </w:hyperlink>
        </w:p>
      </w:tc>
    </w:tr>
  </w:tbl>
  <w:p w14:paraId="2B012A73" w14:textId="77777777" w:rsidR="00ED5B83" w:rsidRPr="00E01779" w:rsidRDefault="00ED5B83" w:rsidP="0094635A">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D61A6" w:rsidRPr="00990DE4" w14:paraId="17448AD4" w14:textId="77777777" w:rsidTr="00663144">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F817" w14:textId="77777777" w:rsidR="00AD61A6" w:rsidRPr="0094635A" w:rsidRDefault="00AC04F9" w:rsidP="00AD61A6">
          <w:pPr>
            <w:pStyle w:val="ProductList-OfferingBody"/>
            <w:ind w:left="-77" w:right="-73"/>
            <w:jc w:val="center"/>
            <w:rPr>
              <w:rStyle w:val="LogoportDoNotTranslate"/>
              <w:rFonts w:asciiTheme="minorHAnsi" w:hAnsiTheme="minorHAnsi"/>
              <w:sz w:val="16"/>
              <w:szCs w:val="16"/>
            </w:rPr>
          </w:pPr>
          <w:hyperlink w:anchor="TableofContents" w:history="1">
            <w:r w:rsidR="00AD61A6"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EC5D87" w14:textId="77777777" w:rsidR="00AD61A6" w:rsidRPr="00990DE4" w:rsidRDefault="00AD61A6"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CE658" w14:textId="77777777" w:rsidR="00AD61A6" w:rsidRPr="00990DE4" w:rsidRDefault="00AC04F9" w:rsidP="00AD61A6">
          <w:pPr>
            <w:pStyle w:val="ProductList-OfferingBody"/>
            <w:ind w:left="-72" w:right="-74"/>
            <w:jc w:val="center"/>
            <w:rPr>
              <w:rStyle w:val="LogoportDoNotTranslate"/>
            </w:rPr>
          </w:pPr>
          <w:hyperlink w:anchor="Introduction" w:history="1">
            <w:r w:rsidR="00AD61A6"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ADCA28" w14:textId="77777777" w:rsidR="00AD61A6" w:rsidRPr="00990DE4" w:rsidRDefault="00AD61A6"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15B0B" w14:textId="77777777" w:rsidR="00AD61A6" w:rsidRPr="00990DE4" w:rsidRDefault="00AC04F9" w:rsidP="00AD61A6">
          <w:pPr>
            <w:pStyle w:val="ProductList-OfferingBody"/>
            <w:ind w:left="-72" w:right="-75"/>
            <w:jc w:val="center"/>
            <w:rPr>
              <w:rStyle w:val="LogoportDoNotTranslate"/>
            </w:rPr>
          </w:pPr>
          <w:hyperlink w:anchor="GeneralTerms" w:history="1">
            <w:r w:rsidR="00AD61A6"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7E67DF" w14:textId="77777777" w:rsidR="00AD61A6" w:rsidRPr="00990DE4" w:rsidRDefault="00AD61A6"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3BCAA" w14:textId="77777777" w:rsidR="00AD61A6" w:rsidRPr="00990DE4" w:rsidRDefault="00AC04F9" w:rsidP="00AD61A6">
          <w:pPr>
            <w:pStyle w:val="ProductList-OfferingBody"/>
            <w:ind w:left="-72" w:right="-77"/>
            <w:jc w:val="center"/>
            <w:rPr>
              <w:rStyle w:val="LogoportDoNotTranslate"/>
            </w:rPr>
          </w:pPr>
          <w:hyperlink w:anchor="PrivacyandSecurityTerms" w:history="1">
            <w:r w:rsidR="00AD61A6" w:rsidRPr="00CE42B2">
              <w:rPr>
                <w:rStyle w:val="Hyperlink"/>
              </w:rPr>
              <w:t xml:space="preserve">Условия конфиденциальности </w:t>
            </w:r>
            <w:r w:rsidR="00AD61A6" w:rsidRPr="009448B3">
              <w:rPr>
                <w:rStyle w:val="Hyperlink"/>
              </w:rPr>
              <w:br/>
            </w:r>
            <w:r w:rsidR="00AD61A6"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94999C1"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9C4C57" w14:textId="77777777" w:rsidR="00AD61A6" w:rsidRPr="00990DE4" w:rsidRDefault="00AC04F9" w:rsidP="00AD61A6">
          <w:pPr>
            <w:pStyle w:val="ProductList-OfferingBody"/>
            <w:ind w:left="-72" w:right="-77"/>
            <w:jc w:val="center"/>
            <w:rPr>
              <w:rStyle w:val="LogoportDoNotTranslate"/>
            </w:rPr>
          </w:pPr>
          <w:hyperlink w:anchor="OnlineServiceSpecificTerms" w:history="1">
            <w:r w:rsidR="00AD61A6" w:rsidRPr="00CE42B2">
              <w:rPr>
                <w:rStyle w:val="Hyperlink"/>
              </w:rPr>
              <w:t xml:space="preserve">Особые условия для </w:t>
            </w:r>
            <w:r w:rsidR="00AD61A6" w:rsidRPr="009448B3">
              <w:rPr>
                <w:rStyle w:val="Hyperlink"/>
              </w:rPr>
              <w:br/>
            </w:r>
            <w:r w:rsidR="00AD61A6"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2298D88"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771C6" w14:textId="77777777" w:rsidR="00AD61A6" w:rsidRPr="00990DE4" w:rsidRDefault="00AC04F9" w:rsidP="00AD61A6">
          <w:pPr>
            <w:pStyle w:val="ProductList-OfferingBody"/>
            <w:ind w:left="-72" w:right="-76"/>
            <w:jc w:val="center"/>
            <w:rPr>
              <w:rStyle w:val="LogoportDoNotTranslate"/>
            </w:rPr>
          </w:pPr>
          <w:hyperlink w:anchor="Attachment1" w:history="1">
            <w:r w:rsidR="00AD61A6" w:rsidRPr="00CE42B2">
              <w:rPr>
                <w:rStyle w:val="Hyperlink"/>
              </w:rPr>
              <w:t>Вложение</w:t>
            </w:r>
          </w:hyperlink>
        </w:p>
      </w:tc>
    </w:tr>
  </w:tbl>
  <w:p w14:paraId="1F2A5D00" w14:textId="77777777" w:rsidR="00ED5B83" w:rsidRPr="00591643" w:rsidRDefault="00ED5B83"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D61A6" w:rsidRPr="00990DE4" w14:paraId="439A5A4C"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700F1" w14:textId="77777777" w:rsidR="00AD61A6" w:rsidRPr="0094635A" w:rsidRDefault="00AC04F9" w:rsidP="00AD61A6">
          <w:pPr>
            <w:pStyle w:val="ProductList-OfferingBody"/>
            <w:ind w:left="-77" w:right="-73"/>
            <w:jc w:val="center"/>
            <w:rPr>
              <w:rStyle w:val="LogoportDoNotTranslate"/>
              <w:rFonts w:asciiTheme="minorHAnsi" w:hAnsiTheme="minorHAnsi"/>
              <w:sz w:val="16"/>
              <w:szCs w:val="16"/>
            </w:rPr>
          </w:pPr>
          <w:hyperlink w:anchor="TableofContents" w:history="1">
            <w:r w:rsidR="00AD61A6"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8BD0F5" w14:textId="77777777" w:rsidR="00AD61A6" w:rsidRPr="00990DE4" w:rsidRDefault="00AD61A6"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BEB59" w14:textId="77777777" w:rsidR="00AD61A6" w:rsidRPr="00990DE4" w:rsidRDefault="00AC04F9" w:rsidP="00AD61A6">
          <w:pPr>
            <w:pStyle w:val="ProductList-OfferingBody"/>
            <w:ind w:left="-72" w:right="-74"/>
            <w:jc w:val="center"/>
            <w:rPr>
              <w:rStyle w:val="LogoportDoNotTranslate"/>
            </w:rPr>
          </w:pPr>
          <w:hyperlink w:anchor="Introduction" w:history="1">
            <w:r w:rsidR="00AD61A6"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E06C7B" w14:textId="77777777" w:rsidR="00AD61A6" w:rsidRPr="00990DE4" w:rsidRDefault="00AD61A6"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AE8409" w14:textId="77777777" w:rsidR="00AD61A6" w:rsidRPr="00990DE4" w:rsidRDefault="00AC04F9" w:rsidP="00AD61A6">
          <w:pPr>
            <w:pStyle w:val="ProductList-OfferingBody"/>
            <w:ind w:left="-72" w:right="-75"/>
            <w:jc w:val="center"/>
            <w:rPr>
              <w:rStyle w:val="LogoportDoNotTranslate"/>
            </w:rPr>
          </w:pPr>
          <w:hyperlink w:anchor="GeneralTerms" w:history="1">
            <w:r w:rsidR="00AD61A6"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0C2B32" w14:textId="77777777" w:rsidR="00AD61A6" w:rsidRPr="00990DE4" w:rsidRDefault="00AD61A6"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1D7CC" w14:textId="77777777" w:rsidR="00AD61A6" w:rsidRPr="00990DE4" w:rsidRDefault="00AC04F9" w:rsidP="00AD61A6">
          <w:pPr>
            <w:pStyle w:val="ProductList-OfferingBody"/>
            <w:ind w:left="-72" w:right="-77"/>
            <w:jc w:val="center"/>
            <w:rPr>
              <w:rStyle w:val="LogoportDoNotTranslate"/>
            </w:rPr>
          </w:pPr>
          <w:hyperlink w:anchor="PrivacyandSecurityTerms" w:history="1">
            <w:r w:rsidR="00AD61A6" w:rsidRPr="00CE42B2">
              <w:rPr>
                <w:rStyle w:val="Hyperlink"/>
              </w:rPr>
              <w:t xml:space="preserve">Условия конфиденциальности </w:t>
            </w:r>
            <w:r w:rsidR="00AD61A6" w:rsidRPr="009448B3">
              <w:rPr>
                <w:rStyle w:val="Hyperlink"/>
              </w:rPr>
              <w:br/>
            </w:r>
            <w:r w:rsidR="00AD61A6"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2078E6"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CAF229" w14:textId="77777777" w:rsidR="00AD61A6" w:rsidRPr="00990DE4" w:rsidRDefault="00AC04F9" w:rsidP="00AD61A6">
          <w:pPr>
            <w:pStyle w:val="ProductList-OfferingBody"/>
            <w:ind w:left="-72" w:right="-77"/>
            <w:jc w:val="center"/>
            <w:rPr>
              <w:rStyle w:val="LogoportDoNotTranslate"/>
            </w:rPr>
          </w:pPr>
          <w:hyperlink w:anchor="OnlineServiceSpecificTerms" w:history="1">
            <w:r w:rsidR="00AD61A6" w:rsidRPr="00CE42B2">
              <w:rPr>
                <w:rStyle w:val="Hyperlink"/>
              </w:rPr>
              <w:t xml:space="preserve">Особые условия для </w:t>
            </w:r>
            <w:r w:rsidR="00AD61A6" w:rsidRPr="009448B3">
              <w:rPr>
                <w:rStyle w:val="Hyperlink"/>
              </w:rPr>
              <w:br/>
            </w:r>
            <w:r w:rsidR="00AD61A6"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B8EA3C"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EC362" w14:textId="77777777" w:rsidR="00AD61A6" w:rsidRPr="00990DE4" w:rsidRDefault="00AC04F9" w:rsidP="00AD61A6">
          <w:pPr>
            <w:pStyle w:val="ProductList-OfferingBody"/>
            <w:ind w:left="-72" w:right="-76"/>
            <w:jc w:val="center"/>
            <w:rPr>
              <w:rStyle w:val="LogoportDoNotTranslate"/>
            </w:rPr>
          </w:pPr>
          <w:hyperlink w:anchor="Attachment1" w:history="1">
            <w:r w:rsidR="00AD61A6" w:rsidRPr="00CE42B2">
              <w:rPr>
                <w:rStyle w:val="Hyperlink"/>
              </w:rPr>
              <w:t>Вложение</w:t>
            </w:r>
          </w:hyperlink>
        </w:p>
      </w:tc>
    </w:tr>
  </w:tbl>
  <w:p w14:paraId="773977F3" w14:textId="77777777" w:rsidR="00ED5B83" w:rsidRPr="00AD61A6" w:rsidRDefault="00ED5B83" w:rsidP="00AD61A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ED5B83"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ED5B83" w:rsidRPr="00A42579" w:rsidRDefault="00AC04F9" w:rsidP="00E23912">
          <w:pPr>
            <w:pStyle w:val="ProductList-OfferingBody"/>
            <w:ind w:left="-77" w:right="-73"/>
            <w:jc w:val="center"/>
            <w:rPr>
              <w:rStyle w:val="LogoportDoNotTranslate"/>
              <w:rFonts w:asciiTheme="minorHAnsi" w:hAnsiTheme="minorHAnsi"/>
              <w:sz w:val="16"/>
              <w:szCs w:val="16"/>
            </w:rPr>
          </w:pPr>
          <w:hyperlink w:anchor="TableofContents" w:history="1">
            <w:r w:rsidR="00ED5B83"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ED5B83" w:rsidRPr="00990DE4" w:rsidRDefault="00ED5B83"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ED5B83" w:rsidRPr="00990DE4" w:rsidRDefault="00AC04F9" w:rsidP="00E23912">
          <w:pPr>
            <w:pStyle w:val="ProductList-OfferingBody"/>
            <w:ind w:left="-72" w:right="-74"/>
            <w:jc w:val="center"/>
            <w:rPr>
              <w:rStyle w:val="LogoportDoNotTranslate"/>
            </w:rPr>
          </w:pPr>
          <w:hyperlink w:anchor="Introduction" w:history="1">
            <w:r w:rsidR="00ED5B8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ED5B83" w:rsidRPr="00990DE4" w:rsidRDefault="00ED5B83"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ED5B83" w:rsidRPr="00990DE4" w:rsidRDefault="00AC04F9" w:rsidP="00E23912">
          <w:pPr>
            <w:pStyle w:val="ProductList-OfferingBody"/>
            <w:ind w:left="-72" w:right="-75"/>
            <w:jc w:val="center"/>
            <w:rPr>
              <w:rStyle w:val="LogoportDoNotTranslate"/>
            </w:rPr>
          </w:pPr>
          <w:hyperlink w:anchor="GeneralTerms" w:history="1">
            <w:r w:rsidR="00ED5B8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ED5B83" w:rsidRPr="00990DE4" w:rsidRDefault="00ED5B83"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ED5B83" w:rsidRPr="00990DE4" w:rsidRDefault="00AC04F9" w:rsidP="00E23912">
          <w:pPr>
            <w:pStyle w:val="ProductList-OfferingBody"/>
            <w:ind w:left="-72" w:right="-77"/>
            <w:jc w:val="center"/>
            <w:rPr>
              <w:rStyle w:val="LogoportDoNotTranslate"/>
            </w:rPr>
          </w:pPr>
          <w:hyperlink w:anchor="PrivacyandSecurityTerms" w:history="1">
            <w:r w:rsidR="00ED5B83" w:rsidRPr="00CE42B2">
              <w:rPr>
                <w:rStyle w:val="Hyperlink"/>
              </w:rPr>
              <w:t xml:space="preserve">Условия конфиденциальности </w:t>
            </w:r>
            <w:r w:rsidR="00ED5B83" w:rsidRPr="009448B3">
              <w:rPr>
                <w:rStyle w:val="Hyperlink"/>
              </w:rPr>
              <w:br/>
            </w:r>
            <w:r w:rsidR="00ED5B8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ED5B83" w:rsidRPr="00990DE4" w:rsidRDefault="00ED5B8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ED5B83" w:rsidRPr="00990DE4" w:rsidRDefault="00AC04F9" w:rsidP="00E23912">
          <w:pPr>
            <w:pStyle w:val="ProductList-OfferingBody"/>
            <w:ind w:left="-72" w:right="-77"/>
            <w:jc w:val="center"/>
            <w:rPr>
              <w:rStyle w:val="LogoportDoNotTranslate"/>
            </w:rPr>
          </w:pPr>
          <w:hyperlink w:anchor="OnlineServiceSpecificTerms" w:history="1">
            <w:r w:rsidR="00ED5B83" w:rsidRPr="00CE42B2">
              <w:rPr>
                <w:rStyle w:val="Hyperlink"/>
              </w:rPr>
              <w:t xml:space="preserve">Особые условия для </w:t>
            </w:r>
            <w:r w:rsidR="00ED5B83" w:rsidRPr="009448B3">
              <w:rPr>
                <w:rStyle w:val="Hyperlink"/>
              </w:rPr>
              <w:br/>
            </w:r>
            <w:r w:rsidR="00ED5B8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ED5B83" w:rsidRPr="00990DE4" w:rsidRDefault="00ED5B8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ED5B83" w:rsidRPr="00990DE4" w:rsidRDefault="00AC04F9" w:rsidP="00E23912">
          <w:pPr>
            <w:pStyle w:val="ProductList-OfferingBody"/>
            <w:ind w:left="-72" w:right="-76"/>
            <w:jc w:val="center"/>
            <w:rPr>
              <w:rStyle w:val="LogoportDoNotTranslate"/>
            </w:rPr>
          </w:pPr>
          <w:hyperlink w:anchor="Attachment1" w:history="1">
            <w:r w:rsidR="00ED5B83" w:rsidRPr="00CE42B2">
              <w:rPr>
                <w:rStyle w:val="Hyperlink"/>
              </w:rPr>
              <w:t>Вложение</w:t>
            </w:r>
          </w:hyperlink>
        </w:p>
      </w:tc>
    </w:tr>
  </w:tbl>
  <w:p w14:paraId="15690AB0" w14:textId="77777777" w:rsidR="00ED5B83" w:rsidRPr="00E01779" w:rsidRDefault="00ED5B83" w:rsidP="0094635A">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D61A6" w:rsidRPr="00990DE4" w14:paraId="65692F8B" w14:textId="77777777" w:rsidTr="00663144">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9837" w14:textId="77777777" w:rsidR="00AD61A6" w:rsidRPr="0094635A" w:rsidRDefault="00AC04F9" w:rsidP="00AD61A6">
          <w:pPr>
            <w:pStyle w:val="ProductList-OfferingBody"/>
            <w:ind w:left="-77" w:right="-73"/>
            <w:jc w:val="center"/>
            <w:rPr>
              <w:rStyle w:val="LogoportDoNotTranslate"/>
              <w:rFonts w:asciiTheme="minorHAnsi" w:hAnsiTheme="minorHAnsi"/>
              <w:sz w:val="16"/>
              <w:szCs w:val="16"/>
            </w:rPr>
          </w:pPr>
          <w:hyperlink w:anchor="TableofContents" w:history="1">
            <w:r w:rsidR="00AD61A6"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26549E" w14:textId="77777777" w:rsidR="00AD61A6" w:rsidRPr="00990DE4" w:rsidRDefault="00AD61A6"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8F4AF" w14:textId="77777777" w:rsidR="00AD61A6" w:rsidRPr="00990DE4" w:rsidRDefault="00AC04F9" w:rsidP="00AD61A6">
          <w:pPr>
            <w:pStyle w:val="ProductList-OfferingBody"/>
            <w:ind w:left="-72" w:right="-74"/>
            <w:jc w:val="center"/>
            <w:rPr>
              <w:rStyle w:val="LogoportDoNotTranslate"/>
            </w:rPr>
          </w:pPr>
          <w:hyperlink w:anchor="Introduction" w:history="1">
            <w:r w:rsidR="00AD61A6"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FBBC2" w14:textId="77777777" w:rsidR="00AD61A6" w:rsidRPr="00990DE4" w:rsidRDefault="00AD61A6"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2F611" w14:textId="77777777" w:rsidR="00AD61A6" w:rsidRPr="00990DE4" w:rsidRDefault="00AC04F9" w:rsidP="00AD61A6">
          <w:pPr>
            <w:pStyle w:val="ProductList-OfferingBody"/>
            <w:ind w:left="-72" w:right="-75"/>
            <w:jc w:val="center"/>
            <w:rPr>
              <w:rStyle w:val="LogoportDoNotTranslate"/>
            </w:rPr>
          </w:pPr>
          <w:hyperlink w:anchor="GeneralTerms" w:history="1">
            <w:r w:rsidR="00AD61A6"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6B5ED" w14:textId="77777777" w:rsidR="00AD61A6" w:rsidRPr="00990DE4" w:rsidRDefault="00AD61A6"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E3771" w14:textId="77777777" w:rsidR="00AD61A6" w:rsidRPr="00990DE4" w:rsidRDefault="00AC04F9" w:rsidP="00AD61A6">
          <w:pPr>
            <w:pStyle w:val="ProductList-OfferingBody"/>
            <w:ind w:left="-72" w:right="-77"/>
            <w:jc w:val="center"/>
            <w:rPr>
              <w:rStyle w:val="LogoportDoNotTranslate"/>
            </w:rPr>
          </w:pPr>
          <w:hyperlink w:anchor="PrivacyandSecurityTerms" w:history="1">
            <w:r w:rsidR="00AD61A6" w:rsidRPr="00CE42B2">
              <w:rPr>
                <w:rStyle w:val="Hyperlink"/>
              </w:rPr>
              <w:t xml:space="preserve">Условия конфиденциальности </w:t>
            </w:r>
            <w:r w:rsidR="00AD61A6" w:rsidRPr="009448B3">
              <w:rPr>
                <w:rStyle w:val="Hyperlink"/>
              </w:rPr>
              <w:br/>
            </w:r>
            <w:r w:rsidR="00AD61A6"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EF1A491"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3498E" w14:textId="77777777" w:rsidR="00AD61A6" w:rsidRPr="00990DE4" w:rsidRDefault="00AC04F9" w:rsidP="00AD61A6">
          <w:pPr>
            <w:pStyle w:val="ProductList-OfferingBody"/>
            <w:ind w:left="-72" w:right="-77"/>
            <w:jc w:val="center"/>
            <w:rPr>
              <w:rStyle w:val="LogoportDoNotTranslate"/>
            </w:rPr>
          </w:pPr>
          <w:hyperlink w:anchor="OnlineServiceSpecificTerms" w:history="1">
            <w:r w:rsidR="00AD61A6" w:rsidRPr="00CE42B2">
              <w:rPr>
                <w:rStyle w:val="Hyperlink"/>
              </w:rPr>
              <w:t xml:space="preserve">Особые условия для </w:t>
            </w:r>
            <w:r w:rsidR="00AD61A6" w:rsidRPr="009448B3">
              <w:rPr>
                <w:rStyle w:val="Hyperlink"/>
              </w:rPr>
              <w:br/>
            </w:r>
            <w:r w:rsidR="00AD61A6"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69C897"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413A5F" w14:textId="77777777" w:rsidR="00AD61A6" w:rsidRPr="00990DE4" w:rsidRDefault="00AC04F9" w:rsidP="00AD61A6">
          <w:pPr>
            <w:pStyle w:val="ProductList-OfferingBody"/>
            <w:ind w:left="-72" w:right="-76"/>
            <w:jc w:val="center"/>
            <w:rPr>
              <w:rStyle w:val="LogoportDoNotTranslate"/>
            </w:rPr>
          </w:pPr>
          <w:hyperlink w:anchor="Attachment1" w:history="1">
            <w:r w:rsidR="00AD61A6" w:rsidRPr="00CE42B2">
              <w:rPr>
                <w:rStyle w:val="Hyperlink"/>
              </w:rPr>
              <w:t>Вложение</w:t>
            </w:r>
          </w:hyperlink>
        </w:p>
      </w:tc>
    </w:tr>
  </w:tbl>
  <w:p w14:paraId="388DCF29" w14:textId="77777777" w:rsidR="00ED5B83" w:rsidRPr="00E01779" w:rsidRDefault="00ED5B83" w:rsidP="00E01779">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D61A6" w:rsidRPr="00990DE4" w14:paraId="7331522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AD61A6" w:rsidRPr="0094635A" w:rsidRDefault="00AC04F9" w:rsidP="00AD61A6">
          <w:pPr>
            <w:pStyle w:val="ProductList-OfferingBody"/>
            <w:ind w:left="-77" w:right="-73"/>
            <w:jc w:val="center"/>
            <w:rPr>
              <w:rStyle w:val="LogoportDoNotTranslate"/>
              <w:rFonts w:asciiTheme="minorHAnsi" w:hAnsiTheme="minorHAnsi"/>
              <w:sz w:val="16"/>
              <w:szCs w:val="16"/>
            </w:rPr>
          </w:pPr>
          <w:hyperlink w:anchor="TableofContents" w:history="1">
            <w:r w:rsidR="00AD61A6"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AD61A6" w:rsidRPr="00990DE4" w:rsidRDefault="00AD61A6"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AD61A6" w:rsidRPr="00990DE4" w:rsidRDefault="00AC04F9" w:rsidP="00AD61A6">
          <w:pPr>
            <w:pStyle w:val="ProductList-OfferingBody"/>
            <w:ind w:left="-72" w:right="-74"/>
            <w:jc w:val="center"/>
            <w:rPr>
              <w:rStyle w:val="LogoportDoNotTranslate"/>
            </w:rPr>
          </w:pPr>
          <w:hyperlink w:anchor="Introduction" w:history="1">
            <w:r w:rsidR="00AD61A6"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AD61A6" w:rsidRPr="00990DE4" w:rsidRDefault="00AD61A6"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AD61A6" w:rsidRPr="00990DE4" w:rsidRDefault="00AC04F9" w:rsidP="00AD61A6">
          <w:pPr>
            <w:pStyle w:val="ProductList-OfferingBody"/>
            <w:ind w:left="-72" w:right="-75"/>
            <w:jc w:val="center"/>
            <w:rPr>
              <w:rStyle w:val="LogoportDoNotTranslate"/>
            </w:rPr>
          </w:pPr>
          <w:hyperlink w:anchor="GeneralTerms" w:history="1">
            <w:r w:rsidR="00AD61A6"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68260F" w14:textId="77777777" w:rsidR="00AD61A6" w:rsidRPr="00990DE4" w:rsidRDefault="00AD61A6"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D981" w14:textId="77777777" w:rsidR="00AD61A6" w:rsidRPr="00990DE4" w:rsidRDefault="00AC04F9" w:rsidP="00AD61A6">
          <w:pPr>
            <w:pStyle w:val="ProductList-OfferingBody"/>
            <w:ind w:left="-72" w:right="-77"/>
            <w:jc w:val="center"/>
            <w:rPr>
              <w:rStyle w:val="LogoportDoNotTranslate"/>
            </w:rPr>
          </w:pPr>
          <w:hyperlink w:anchor="PrivacyandSecurityTerms" w:history="1">
            <w:r w:rsidR="00AD61A6" w:rsidRPr="00CE42B2">
              <w:rPr>
                <w:rStyle w:val="Hyperlink"/>
              </w:rPr>
              <w:t xml:space="preserve">Условия конфиденциальности </w:t>
            </w:r>
            <w:r w:rsidR="00AD61A6" w:rsidRPr="009448B3">
              <w:rPr>
                <w:rStyle w:val="Hyperlink"/>
              </w:rPr>
              <w:br/>
            </w:r>
            <w:r w:rsidR="00AD61A6"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AD61A6" w:rsidRPr="00990DE4" w:rsidRDefault="00AC04F9" w:rsidP="00AD61A6">
          <w:pPr>
            <w:pStyle w:val="ProductList-OfferingBody"/>
            <w:ind w:left="-72" w:right="-77"/>
            <w:jc w:val="center"/>
            <w:rPr>
              <w:rStyle w:val="LogoportDoNotTranslate"/>
            </w:rPr>
          </w:pPr>
          <w:hyperlink w:anchor="OnlineServiceSpecificTerms" w:history="1">
            <w:r w:rsidR="00AD61A6" w:rsidRPr="00CE42B2">
              <w:rPr>
                <w:rStyle w:val="Hyperlink"/>
              </w:rPr>
              <w:t xml:space="preserve">Особые условия для </w:t>
            </w:r>
            <w:r w:rsidR="00AD61A6" w:rsidRPr="009448B3">
              <w:rPr>
                <w:rStyle w:val="Hyperlink"/>
              </w:rPr>
              <w:br/>
            </w:r>
            <w:r w:rsidR="00AD61A6"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AD61A6" w:rsidRPr="00990DE4" w:rsidRDefault="00AC04F9" w:rsidP="00AD61A6">
          <w:pPr>
            <w:pStyle w:val="ProductList-OfferingBody"/>
            <w:ind w:left="-72" w:right="-76"/>
            <w:jc w:val="center"/>
            <w:rPr>
              <w:rStyle w:val="LogoportDoNotTranslate"/>
            </w:rPr>
          </w:pPr>
          <w:hyperlink w:anchor="Attachment1" w:history="1">
            <w:r w:rsidR="00AD61A6" w:rsidRPr="00CE42B2">
              <w:rPr>
                <w:rStyle w:val="Hyperlink"/>
              </w:rPr>
              <w:t>Вложение</w:t>
            </w:r>
          </w:hyperlink>
        </w:p>
      </w:tc>
    </w:tr>
  </w:tbl>
  <w:p w14:paraId="6FC41541" w14:textId="77777777" w:rsidR="00ED5B83" w:rsidRPr="00E01779" w:rsidRDefault="00ED5B83"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235473F" w14:textId="77777777" w:rsidR="00AC04F9" w:rsidRDefault="00AC04F9" w:rsidP="009A573F">
      <w:pPr>
        <w:spacing w:after="0" w:line="240" w:lineRule="auto"/>
      </w:pPr>
      <w:r>
        <w:separator/>
      </w:r>
    </w:p>
  </w:footnote>
  <w:footnote w:type="continuationSeparator" w:id="0">
    <w:p w14:paraId="2BDF0DD9" w14:textId="77777777" w:rsidR="00AC04F9" w:rsidRDefault="00AC04F9" w:rsidP="009A573F">
      <w:pPr>
        <w:spacing w:after="0" w:line="240" w:lineRule="auto"/>
      </w:pPr>
      <w:r>
        <w:continuationSeparator/>
      </w:r>
    </w:p>
  </w:footnote>
  <w:footnote w:type="continuationNotice" w:id="1">
    <w:p w14:paraId="047E9F22" w14:textId="77777777" w:rsidR="00AC04F9" w:rsidRDefault="00AC04F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AD9F60" w14:textId="77777777" w:rsidR="004D69ED" w:rsidRDefault="004D69E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11DF07" w14:textId="77777777" w:rsidR="004D69ED" w:rsidRDefault="004D69E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ED5B83" w:rsidRPr="004D27A6" w:rsidRDefault="00ED5B8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4B94808" w:rsidR="00ED5B83" w:rsidRPr="00171B2E" w:rsidRDefault="00AC04F9" w:rsidP="0071212E">
        <w:pPr>
          <w:pStyle w:val="ProductList-Body"/>
          <w:tabs>
            <w:tab w:val="right" w:pos="10800"/>
          </w:tabs>
          <w:spacing w:before="20" w:after="20"/>
          <w:rPr>
            <w:noProof/>
            <w:color w:val="404040" w:themeColor="text1" w:themeTint="BF"/>
            <w:sz w:val="16"/>
            <w:szCs w:val="16"/>
          </w:rPr>
        </w:pPr>
        <w:sdt>
          <w:sdtPr>
            <w:id w:val="-2021158614"/>
            <w:docPartObj>
              <w:docPartGallery w:val="Page Numbers (Top of Page)"/>
              <w:docPartUnique/>
            </w:docPartObj>
          </w:sdtPr>
          <w:sdtEndPr>
            <w:rPr>
              <w:noProof/>
              <w:color w:val="404040" w:themeColor="text1" w:themeTint="BF"/>
              <w:sz w:val="16"/>
              <w:szCs w:val="16"/>
            </w:rPr>
          </w:sdtEndPr>
          <w:sdtContent>
            <w:r w:rsidR="008F0D89">
              <w:rPr>
                <w:color w:val="404040" w:themeColor="text1" w:themeTint="BF"/>
                <w:sz w:val="16"/>
                <w:szCs w:val="16"/>
              </w:rPr>
              <w:t xml:space="preserve">Условия использования веб-служб в рамках корпоративного лицензирования Microsoft (русский, </w:t>
            </w:r>
            <w:r w:rsidR="005F566A">
              <w:rPr>
                <w:color w:val="404040" w:themeColor="text1" w:themeTint="BF"/>
                <w:sz w:val="16"/>
                <w:szCs w:val="16"/>
              </w:rPr>
              <w:t xml:space="preserve">сентябрь </w:t>
            </w:r>
            <w:r w:rsidR="008F0D89">
              <w:rPr>
                <w:color w:val="404040" w:themeColor="text1" w:themeTint="BF"/>
                <w:sz w:val="16"/>
                <w:szCs w:val="16"/>
              </w:rPr>
              <w:t>2016 г.)</w:t>
            </w:r>
          </w:sdtContent>
        </w:sdt>
        <w:r w:rsidR="00ED5B83">
          <w:rPr>
            <w:color w:val="404040" w:themeColor="text1" w:themeTint="BF"/>
            <w:sz w:val="16"/>
            <w:szCs w:val="16"/>
          </w:rPr>
          <w:tab/>
        </w:r>
        <w:r w:rsidR="00ED5B83">
          <w:rPr>
            <w:color w:val="404040" w:themeColor="text1" w:themeTint="BF"/>
            <w:sz w:val="16"/>
            <w:szCs w:val="16"/>
          </w:rPr>
          <w:fldChar w:fldCharType="begin"/>
        </w:r>
        <w:r w:rsidR="00ED5B83" w:rsidRPr="004D27A6">
          <w:rPr>
            <w:color w:val="404040" w:themeColor="text1" w:themeTint="BF"/>
            <w:sz w:val="16"/>
            <w:szCs w:val="16"/>
          </w:rPr>
          <w:instrText xml:space="preserve"> PAGE   \* MERGEFORMAT </w:instrText>
        </w:r>
        <w:r w:rsidR="00ED5B83">
          <w:rPr>
            <w:color w:val="404040" w:themeColor="text1" w:themeTint="BF"/>
            <w:sz w:val="16"/>
            <w:szCs w:val="16"/>
          </w:rPr>
          <w:fldChar w:fldCharType="separate"/>
        </w:r>
        <w:r w:rsidR="004D69ED">
          <w:rPr>
            <w:noProof/>
            <w:color w:val="404040" w:themeColor="text1" w:themeTint="BF"/>
            <w:sz w:val="16"/>
            <w:szCs w:val="16"/>
          </w:rPr>
          <w:t>21</w:t>
        </w:r>
        <w:r w:rsidR="00ED5B83">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4117B67" w:rsidR="00ED5B83" w:rsidRPr="00A30EE5" w:rsidRDefault="00AC04F9" w:rsidP="00A30EE5">
        <w:pPr>
          <w:pStyle w:val="ProductList-Body"/>
          <w:tabs>
            <w:tab w:val="right" w:pos="10800"/>
          </w:tabs>
          <w:spacing w:before="20" w:after="20"/>
          <w:ind w:left="-14" w:right="-101"/>
          <w:rPr>
            <w:rFonts w:eastAsiaTheme="minorEastAsia"/>
            <w:noProof/>
            <w:color w:val="404040" w:themeColor="text1" w:themeTint="BF"/>
            <w:sz w:val="16"/>
            <w:szCs w:val="16"/>
          </w:rPr>
        </w:pPr>
        <w:sdt>
          <w:sdtPr>
            <w:id w:val="332344253"/>
            <w:docPartObj>
              <w:docPartGallery w:val="Page Numbers (Top of Page)"/>
              <w:docPartUnique/>
            </w:docPartObj>
          </w:sdtPr>
          <w:sdtEndPr>
            <w:rPr>
              <w:noProof/>
              <w:color w:val="404040" w:themeColor="text1" w:themeTint="BF"/>
              <w:sz w:val="16"/>
              <w:szCs w:val="16"/>
            </w:rPr>
          </w:sdtEndPr>
          <w:sdtContent>
            <w:r w:rsidR="008F0D89">
              <w:rPr>
                <w:color w:val="404040" w:themeColor="text1" w:themeTint="BF"/>
                <w:sz w:val="16"/>
                <w:szCs w:val="16"/>
              </w:rPr>
              <w:t xml:space="preserve">Условия использования веб-служб в рамках корпоративного лицензирования Microsoft (русский, </w:t>
            </w:r>
            <w:r w:rsidR="005F566A">
              <w:rPr>
                <w:color w:val="404040" w:themeColor="text1" w:themeTint="BF"/>
                <w:sz w:val="16"/>
                <w:szCs w:val="16"/>
              </w:rPr>
              <w:t xml:space="preserve">сентябрь </w:t>
            </w:r>
            <w:r w:rsidR="008F0D89">
              <w:rPr>
                <w:color w:val="404040" w:themeColor="text1" w:themeTint="BF"/>
                <w:sz w:val="16"/>
                <w:szCs w:val="16"/>
              </w:rPr>
              <w:t>2016 г.)</w:t>
            </w:r>
          </w:sdtContent>
        </w:sdt>
        <w:r w:rsidR="00ED5B83">
          <w:rPr>
            <w:color w:val="404040" w:themeColor="text1" w:themeTint="BF"/>
            <w:sz w:val="16"/>
            <w:szCs w:val="16"/>
          </w:rPr>
          <w:tab/>
        </w:r>
        <w:r w:rsidR="00ED5B83">
          <w:rPr>
            <w:color w:val="404040" w:themeColor="text1" w:themeTint="BF"/>
            <w:sz w:val="16"/>
            <w:szCs w:val="16"/>
          </w:rPr>
          <w:fldChar w:fldCharType="begin"/>
        </w:r>
        <w:r w:rsidR="00ED5B83" w:rsidRPr="004D27A6">
          <w:rPr>
            <w:color w:val="404040" w:themeColor="text1" w:themeTint="BF"/>
            <w:sz w:val="16"/>
            <w:szCs w:val="16"/>
          </w:rPr>
          <w:instrText xml:space="preserve"> PAGE   \* MERGEFORMAT </w:instrText>
        </w:r>
        <w:r w:rsidR="00ED5B83">
          <w:rPr>
            <w:color w:val="404040" w:themeColor="text1" w:themeTint="BF"/>
            <w:sz w:val="16"/>
            <w:szCs w:val="16"/>
          </w:rPr>
          <w:fldChar w:fldCharType="separate"/>
        </w:r>
        <w:r w:rsidR="004D69ED">
          <w:rPr>
            <w:noProof/>
            <w:color w:val="404040" w:themeColor="text1" w:themeTint="BF"/>
            <w:sz w:val="16"/>
            <w:szCs w:val="16"/>
          </w:rPr>
          <w:t>2</w:t>
        </w:r>
        <w:r w:rsidR="00ED5B83">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85627E0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KWeL65C0fLZVZXjKlTBtmyDvNuuXldn4PzoI2NokBNtOkH7O1Ba36wYXmjoYp34sEMffMG3pDSz6lDyKPJ5E9A==" w:salt="QwlFlabScitAdXoZ67MR8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A30"/>
    <w:rsid w:val="00171B2E"/>
    <w:rsid w:val="00174C82"/>
    <w:rsid w:val="00175B93"/>
    <w:rsid w:val="0017786C"/>
    <w:rsid w:val="00183408"/>
    <w:rsid w:val="001838D6"/>
    <w:rsid w:val="001853D5"/>
    <w:rsid w:val="00185A8B"/>
    <w:rsid w:val="00186BF6"/>
    <w:rsid w:val="00191210"/>
    <w:rsid w:val="001918B8"/>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67A3"/>
    <w:rsid w:val="002967C1"/>
    <w:rsid w:val="00297098"/>
    <w:rsid w:val="0029712D"/>
    <w:rsid w:val="002A0268"/>
    <w:rsid w:val="002A23FB"/>
    <w:rsid w:val="002A35C6"/>
    <w:rsid w:val="002A3B84"/>
    <w:rsid w:val="002A6167"/>
    <w:rsid w:val="002B090B"/>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02A2"/>
    <w:rsid w:val="003118A7"/>
    <w:rsid w:val="00312DB2"/>
    <w:rsid w:val="00312F3B"/>
    <w:rsid w:val="003134A1"/>
    <w:rsid w:val="0031516B"/>
    <w:rsid w:val="00316CEB"/>
    <w:rsid w:val="00320D8C"/>
    <w:rsid w:val="00321BDB"/>
    <w:rsid w:val="00321FEE"/>
    <w:rsid w:val="00323AC7"/>
    <w:rsid w:val="00332075"/>
    <w:rsid w:val="00332DA2"/>
    <w:rsid w:val="00335A2F"/>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2AD5"/>
    <w:rsid w:val="003E3526"/>
    <w:rsid w:val="003F2F03"/>
    <w:rsid w:val="003F3078"/>
    <w:rsid w:val="003F322B"/>
    <w:rsid w:val="003F6A8B"/>
    <w:rsid w:val="003F6BD4"/>
    <w:rsid w:val="003F6CEE"/>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69ED"/>
    <w:rsid w:val="004E4472"/>
    <w:rsid w:val="004E52BA"/>
    <w:rsid w:val="004E53FA"/>
    <w:rsid w:val="004F0CC9"/>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566A"/>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55E1"/>
    <w:rsid w:val="00667995"/>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212E"/>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4E5"/>
    <w:rsid w:val="007D6DB5"/>
    <w:rsid w:val="007D6FFF"/>
    <w:rsid w:val="007E0105"/>
    <w:rsid w:val="007E3F14"/>
    <w:rsid w:val="007E5983"/>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D89"/>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288D"/>
    <w:rsid w:val="009536A3"/>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E35"/>
    <w:rsid w:val="00A27D70"/>
    <w:rsid w:val="00A30B11"/>
    <w:rsid w:val="00A30EE5"/>
    <w:rsid w:val="00A31815"/>
    <w:rsid w:val="00A319AE"/>
    <w:rsid w:val="00A35873"/>
    <w:rsid w:val="00A40375"/>
    <w:rsid w:val="00A405CB"/>
    <w:rsid w:val="00A41808"/>
    <w:rsid w:val="00A42579"/>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4782"/>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4F8"/>
    <w:rsid w:val="00AC04F9"/>
    <w:rsid w:val="00AC1338"/>
    <w:rsid w:val="00AC2980"/>
    <w:rsid w:val="00AC3BA6"/>
    <w:rsid w:val="00AC61DE"/>
    <w:rsid w:val="00AC73FD"/>
    <w:rsid w:val="00AC7E59"/>
    <w:rsid w:val="00AD1A32"/>
    <w:rsid w:val="00AD224C"/>
    <w:rsid w:val="00AD324B"/>
    <w:rsid w:val="00AD3CEC"/>
    <w:rsid w:val="00AD5F09"/>
    <w:rsid w:val="00AD61A6"/>
    <w:rsid w:val="00AD6DB4"/>
    <w:rsid w:val="00AD7853"/>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3DB5"/>
    <w:rsid w:val="00BE646A"/>
    <w:rsid w:val="00BE6786"/>
    <w:rsid w:val="00BE719D"/>
    <w:rsid w:val="00BF408D"/>
    <w:rsid w:val="00BF6A60"/>
    <w:rsid w:val="00C0319E"/>
    <w:rsid w:val="00C03F6B"/>
    <w:rsid w:val="00C04B1E"/>
    <w:rsid w:val="00C05A53"/>
    <w:rsid w:val="00C12361"/>
    <w:rsid w:val="00C13DF8"/>
    <w:rsid w:val="00C151E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563"/>
    <w:rsid w:val="00C5719D"/>
    <w:rsid w:val="00C614E7"/>
    <w:rsid w:val="00C614F3"/>
    <w:rsid w:val="00C61D3B"/>
    <w:rsid w:val="00C62FB6"/>
    <w:rsid w:val="00C6453B"/>
    <w:rsid w:val="00C64C21"/>
    <w:rsid w:val="00C66C0B"/>
    <w:rsid w:val="00C70CFD"/>
    <w:rsid w:val="00C744BD"/>
    <w:rsid w:val="00C745A4"/>
    <w:rsid w:val="00C76DF3"/>
    <w:rsid w:val="00C81E30"/>
    <w:rsid w:val="00C83E40"/>
    <w:rsid w:val="00C92DC7"/>
    <w:rsid w:val="00C9307D"/>
    <w:rsid w:val="00C93509"/>
    <w:rsid w:val="00C93CC2"/>
    <w:rsid w:val="00C9518F"/>
    <w:rsid w:val="00C9711E"/>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1D3"/>
    <w:rsid w:val="00D41AF5"/>
    <w:rsid w:val="00D4228D"/>
    <w:rsid w:val="00D44190"/>
    <w:rsid w:val="00D450D0"/>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599"/>
    <w:rsid w:val="00D86163"/>
    <w:rsid w:val="00D8708E"/>
    <w:rsid w:val="00D87575"/>
    <w:rsid w:val="00D8788C"/>
    <w:rsid w:val="00D87AF4"/>
    <w:rsid w:val="00D909A5"/>
    <w:rsid w:val="00D92296"/>
    <w:rsid w:val="00D93A7E"/>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912"/>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DB9"/>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3FD0"/>
    <w:rsid w:val="00E957F0"/>
    <w:rsid w:val="00E96D66"/>
    <w:rsid w:val="00EA044F"/>
    <w:rsid w:val="00EA0550"/>
    <w:rsid w:val="00EA116D"/>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31AB"/>
    <w:rsid w:val="00F17144"/>
    <w:rsid w:val="00F17C77"/>
    <w:rsid w:val="00F208ED"/>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7C4D"/>
    <w:rsid w:val="00F5268E"/>
    <w:rsid w:val="00F5507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LinkId=690247"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ru-ru/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24868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p/?LinkID=223436" TargetMode="External"/><Relationship Id="rId48" Type="http://schemas.openxmlformats.org/officeDocument/2006/relationships/hyperlink" Target="http://go.microsoft.com/?linkid=9710837" TargetMode="Externa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F431CE-D144-4B40-9AC2-35DA0BACCF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20294</Words>
  <Characters>115681</Characters>
  <Application>Microsoft Office Word</Application>
  <DocSecurity>8</DocSecurity>
  <Lines>964</Lines>
  <Paragraphs>271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135704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2016-08-27T06:49:00Z</dcterms:created>
  <dcterms:modified xsi:type="dcterms:W3CDTF">2016-08-27T06:49:00Z</dcterms:modified>
</cp:coreProperties>
</file>