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772586E7"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B94A2A">
        <w:rPr>
          <w:rFonts w:asciiTheme="majorHAnsi" w:hAnsiTheme="majorHAnsi"/>
          <w:color w:val="FFFFFF" w:themeColor="background1"/>
          <w:sz w:val="72"/>
          <w:szCs w:val="72"/>
        </w:rPr>
        <w:t>dec</w:t>
      </w:r>
      <w:r w:rsidR="00C24D71">
        <w:rPr>
          <w:rFonts w:asciiTheme="majorHAnsi" w:hAnsiTheme="majorHAnsi"/>
          <w:color w:val="FFFFFF" w:themeColor="background1"/>
          <w:sz w:val="72"/>
          <w:szCs w:val="72"/>
        </w:rPr>
        <w:t>em</w:t>
      </w:r>
      <w:r w:rsidR="004870A2">
        <w:rPr>
          <w:rFonts w:asciiTheme="majorHAnsi" w:hAnsiTheme="majorHAnsi"/>
          <w:color w:val="FFFFFF" w:themeColor="background1"/>
          <w:sz w:val="72"/>
          <w:szCs w:val="72"/>
        </w:rPr>
        <w:t>bar</w:t>
      </w:r>
      <w:r w:rsidR="00AC3F19">
        <w:rPr>
          <w:rFonts w:asciiTheme="majorHAnsi" w:hAnsiTheme="majorHAnsi"/>
          <w:color w:val="FFFFFF" w:themeColor="background1"/>
          <w:sz w:val="72"/>
          <w:szCs w:val="72"/>
          <w:lang w:val="sr-Latn-RS"/>
        </w:rPr>
        <w:t xml:space="preserve"> </w:t>
      </w:r>
      <w:r w:rsidR="00AF1727">
        <w:rPr>
          <w:rFonts w:asciiTheme="majorHAnsi" w:hAnsiTheme="majorHAnsi"/>
          <w:color w:val="FFFFFF" w:themeColor="background1"/>
          <w:sz w:val="72"/>
          <w:szCs w:val="72"/>
          <w:lang w:val="sr-Latn-RS"/>
        </w:rPr>
        <w:t>2018</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10184F36" w14:textId="3DCD9A92" w:rsidR="00B94A2A"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531613768" w:history="1">
        <w:r w:rsidR="00B94A2A" w:rsidRPr="00DB698D">
          <w:rPr>
            <w:rStyle w:val="Hyperlink"/>
            <w:noProof/>
            <w:lang w:val="sr-Latn-RS"/>
          </w:rPr>
          <w:t>Uvod</w:t>
        </w:r>
        <w:r w:rsidR="00B94A2A">
          <w:rPr>
            <w:noProof/>
            <w:webHidden/>
          </w:rPr>
          <w:tab/>
        </w:r>
        <w:r w:rsidR="00B94A2A">
          <w:rPr>
            <w:noProof/>
            <w:webHidden/>
          </w:rPr>
          <w:fldChar w:fldCharType="begin"/>
        </w:r>
        <w:r w:rsidR="00B94A2A">
          <w:rPr>
            <w:noProof/>
            <w:webHidden/>
          </w:rPr>
          <w:instrText xml:space="preserve"> PAGEREF _Toc531613768 \h </w:instrText>
        </w:r>
        <w:r w:rsidR="00B94A2A">
          <w:rPr>
            <w:noProof/>
            <w:webHidden/>
          </w:rPr>
        </w:r>
        <w:r w:rsidR="00B94A2A">
          <w:rPr>
            <w:noProof/>
            <w:webHidden/>
          </w:rPr>
          <w:fldChar w:fldCharType="separate"/>
        </w:r>
        <w:r w:rsidR="00B94A2A">
          <w:rPr>
            <w:noProof/>
            <w:webHidden/>
          </w:rPr>
          <w:t>3</w:t>
        </w:r>
        <w:r w:rsidR="00B94A2A">
          <w:rPr>
            <w:noProof/>
            <w:webHidden/>
          </w:rPr>
          <w:fldChar w:fldCharType="end"/>
        </w:r>
      </w:hyperlink>
    </w:p>
    <w:p w14:paraId="0FA3897C" w14:textId="29E0D402" w:rsidR="00B94A2A" w:rsidRDefault="0061623B">
      <w:pPr>
        <w:pStyle w:val="TOC5"/>
        <w:tabs>
          <w:tab w:val="right" w:leader="dot" w:pos="5030"/>
        </w:tabs>
        <w:rPr>
          <w:rFonts w:eastAsiaTheme="minorEastAsia"/>
          <w:noProof/>
          <w:sz w:val="22"/>
        </w:rPr>
      </w:pPr>
      <w:hyperlink w:anchor="_Toc531613769" w:history="1">
        <w:r w:rsidR="00B94A2A" w:rsidRPr="00DB698D">
          <w:rPr>
            <w:rStyle w:val="Hyperlink"/>
            <w:noProof/>
            <w:lang w:val="it-IT"/>
          </w:rPr>
          <w:t>Ugovori o nivou usluga</w:t>
        </w:r>
        <w:r w:rsidR="00B94A2A">
          <w:rPr>
            <w:noProof/>
            <w:webHidden/>
          </w:rPr>
          <w:tab/>
        </w:r>
        <w:r w:rsidR="00B94A2A">
          <w:rPr>
            <w:noProof/>
            <w:webHidden/>
          </w:rPr>
          <w:fldChar w:fldCharType="begin"/>
        </w:r>
        <w:r w:rsidR="00B94A2A">
          <w:rPr>
            <w:noProof/>
            <w:webHidden/>
          </w:rPr>
          <w:instrText xml:space="preserve"> PAGEREF _Toc531613769 \h </w:instrText>
        </w:r>
        <w:r w:rsidR="00B94A2A">
          <w:rPr>
            <w:noProof/>
            <w:webHidden/>
          </w:rPr>
        </w:r>
        <w:r w:rsidR="00B94A2A">
          <w:rPr>
            <w:noProof/>
            <w:webHidden/>
          </w:rPr>
          <w:fldChar w:fldCharType="separate"/>
        </w:r>
        <w:r w:rsidR="00B94A2A">
          <w:rPr>
            <w:noProof/>
            <w:webHidden/>
          </w:rPr>
          <w:t>3</w:t>
        </w:r>
        <w:r w:rsidR="00B94A2A">
          <w:rPr>
            <w:noProof/>
            <w:webHidden/>
          </w:rPr>
          <w:fldChar w:fldCharType="end"/>
        </w:r>
      </w:hyperlink>
    </w:p>
    <w:p w14:paraId="0FDE1CBC" w14:textId="4A3EE013" w:rsidR="00B94A2A" w:rsidRDefault="0061623B">
      <w:pPr>
        <w:pStyle w:val="TOC5"/>
        <w:tabs>
          <w:tab w:val="right" w:leader="dot" w:pos="5030"/>
        </w:tabs>
        <w:rPr>
          <w:rFonts w:eastAsiaTheme="minorEastAsia"/>
          <w:noProof/>
          <w:sz w:val="22"/>
        </w:rPr>
      </w:pPr>
      <w:hyperlink w:anchor="_Toc531613770" w:history="1">
        <w:r w:rsidR="00B94A2A" w:rsidRPr="00DB698D">
          <w:rPr>
            <w:rStyle w:val="Hyperlink"/>
            <w:noProof/>
            <w:lang w:val="it-IT"/>
          </w:rPr>
          <w:t>Primenjivi Uslovi za Online usluge i ažuriranja</w:t>
        </w:r>
        <w:r w:rsidR="00B94A2A">
          <w:rPr>
            <w:noProof/>
            <w:webHidden/>
          </w:rPr>
          <w:tab/>
        </w:r>
        <w:r w:rsidR="00B94A2A">
          <w:rPr>
            <w:noProof/>
            <w:webHidden/>
          </w:rPr>
          <w:fldChar w:fldCharType="begin"/>
        </w:r>
        <w:r w:rsidR="00B94A2A">
          <w:rPr>
            <w:noProof/>
            <w:webHidden/>
          </w:rPr>
          <w:instrText xml:space="preserve"> PAGEREF _Toc531613770 \h </w:instrText>
        </w:r>
        <w:r w:rsidR="00B94A2A">
          <w:rPr>
            <w:noProof/>
            <w:webHidden/>
          </w:rPr>
        </w:r>
        <w:r w:rsidR="00B94A2A">
          <w:rPr>
            <w:noProof/>
            <w:webHidden/>
          </w:rPr>
          <w:fldChar w:fldCharType="separate"/>
        </w:r>
        <w:r w:rsidR="00B94A2A">
          <w:rPr>
            <w:noProof/>
            <w:webHidden/>
          </w:rPr>
          <w:t>3</w:t>
        </w:r>
        <w:r w:rsidR="00B94A2A">
          <w:rPr>
            <w:noProof/>
            <w:webHidden/>
          </w:rPr>
          <w:fldChar w:fldCharType="end"/>
        </w:r>
      </w:hyperlink>
    </w:p>
    <w:p w14:paraId="57012519" w14:textId="675BBCDF" w:rsidR="00B94A2A" w:rsidRDefault="0061623B">
      <w:pPr>
        <w:pStyle w:val="TOC5"/>
        <w:tabs>
          <w:tab w:val="right" w:leader="dot" w:pos="5030"/>
        </w:tabs>
        <w:rPr>
          <w:rFonts w:eastAsiaTheme="minorEastAsia"/>
          <w:noProof/>
          <w:sz w:val="22"/>
        </w:rPr>
      </w:pPr>
      <w:hyperlink w:anchor="_Toc531613771" w:history="1">
        <w:r w:rsidR="00B94A2A" w:rsidRPr="00DB698D">
          <w:rPr>
            <w:rStyle w:val="Hyperlink"/>
            <w:noProof/>
            <w:lang w:val="it-IT"/>
          </w:rPr>
          <w:t>Elektronska obaveštenja</w:t>
        </w:r>
        <w:r w:rsidR="00B94A2A">
          <w:rPr>
            <w:noProof/>
            <w:webHidden/>
          </w:rPr>
          <w:tab/>
        </w:r>
        <w:r w:rsidR="00B94A2A">
          <w:rPr>
            <w:noProof/>
            <w:webHidden/>
          </w:rPr>
          <w:fldChar w:fldCharType="begin"/>
        </w:r>
        <w:r w:rsidR="00B94A2A">
          <w:rPr>
            <w:noProof/>
            <w:webHidden/>
          </w:rPr>
          <w:instrText xml:space="preserve"> PAGEREF _Toc531613771 \h </w:instrText>
        </w:r>
        <w:r w:rsidR="00B94A2A">
          <w:rPr>
            <w:noProof/>
            <w:webHidden/>
          </w:rPr>
        </w:r>
        <w:r w:rsidR="00B94A2A">
          <w:rPr>
            <w:noProof/>
            <w:webHidden/>
          </w:rPr>
          <w:fldChar w:fldCharType="separate"/>
        </w:r>
        <w:r w:rsidR="00B94A2A">
          <w:rPr>
            <w:noProof/>
            <w:webHidden/>
          </w:rPr>
          <w:t>3</w:t>
        </w:r>
        <w:r w:rsidR="00B94A2A">
          <w:rPr>
            <w:noProof/>
            <w:webHidden/>
          </w:rPr>
          <w:fldChar w:fldCharType="end"/>
        </w:r>
      </w:hyperlink>
    </w:p>
    <w:p w14:paraId="61F910E3" w14:textId="47329043" w:rsidR="00B94A2A" w:rsidRDefault="0061623B">
      <w:pPr>
        <w:pStyle w:val="TOC5"/>
        <w:tabs>
          <w:tab w:val="right" w:leader="dot" w:pos="5030"/>
        </w:tabs>
        <w:rPr>
          <w:rFonts w:eastAsiaTheme="minorEastAsia"/>
          <w:noProof/>
          <w:sz w:val="22"/>
        </w:rPr>
      </w:pPr>
      <w:hyperlink w:anchor="_Toc531613772" w:history="1">
        <w:r w:rsidR="00B94A2A" w:rsidRPr="00DB698D">
          <w:rPr>
            <w:rStyle w:val="Hyperlink"/>
            <w:noProof/>
            <w:lang w:val="it-IT"/>
          </w:rPr>
          <w:t>Ranije verzije</w:t>
        </w:r>
        <w:r w:rsidR="00B94A2A">
          <w:rPr>
            <w:noProof/>
            <w:webHidden/>
          </w:rPr>
          <w:tab/>
        </w:r>
        <w:r w:rsidR="00B94A2A">
          <w:rPr>
            <w:noProof/>
            <w:webHidden/>
          </w:rPr>
          <w:fldChar w:fldCharType="begin"/>
        </w:r>
        <w:r w:rsidR="00B94A2A">
          <w:rPr>
            <w:noProof/>
            <w:webHidden/>
          </w:rPr>
          <w:instrText xml:space="preserve"> PAGEREF _Toc531613772 \h </w:instrText>
        </w:r>
        <w:r w:rsidR="00B94A2A">
          <w:rPr>
            <w:noProof/>
            <w:webHidden/>
          </w:rPr>
        </w:r>
        <w:r w:rsidR="00B94A2A">
          <w:rPr>
            <w:noProof/>
            <w:webHidden/>
          </w:rPr>
          <w:fldChar w:fldCharType="separate"/>
        </w:r>
        <w:r w:rsidR="00B94A2A">
          <w:rPr>
            <w:noProof/>
            <w:webHidden/>
          </w:rPr>
          <w:t>3</w:t>
        </w:r>
        <w:r w:rsidR="00B94A2A">
          <w:rPr>
            <w:noProof/>
            <w:webHidden/>
          </w:rPr>
          <w:fldChar w:fldCharType="end"/>
        </w:r>
      </w:hyperlink>
    </w:p>
    <w:p w14:paraId="2B09C861" w14:textId="0AB099D3" w:rsidR="00B94A2A" w:rsidRDefault="0061623B">
      <w:pPr>
        <w:pStyle w:val="TOC3"/>
        <w:rPr>
          <w:rFonts w:eastAsiaTheme="minorEastAsia"/>
          <w:b w:val="0"/>
          <w:smallCaps w:val="0"/>
          <w:sz w:val="22"/>
          <w:lang w:val="en-US"/>
        </w:rPr>
      </w:pPr>
      <w:hyperlink w:anchor="_Toc531613773" w:history="1">
        <w:r w:rsidR="00B94A2A" w:rsidRPr="00DB698D">
          <w:rPr>
            <w:rStyle w:val="Hyperlink"/>
          </w:rPr>
          <w:t>Objašnjenja i kratak pregled izmena</w:t>
        </w:r>
        <w:r w:rsidR="00B94A2A">
          <w:rPr>
            <w:webHidden/>
          </w:rPr>
          <w:tab/>
        </w:r>
        <w:r w:rsidR="00B94A2A">
          <w:rPr>
            <w:webHidden/>
          </w:rPr>
          <w:fldChar w:fldCharType="begin"/>
        </w:r>
        <w:r w:rsidR="00B94A2A">
          <w:rPr>
            <w:webHidden/>
          </w:rPr>
          <w:instrText xml:space="preserve"> PAGEREF _Toc531613773 \h </w:instrText>
        </w:r>
        <w:r w:rsidR="00B94A2A">
          <w:rPr>
            <w:webHidden/>
          </w:rPr>
        </w:r>
        <w:r w:rsidR="00B94A2A">
          <w:rPr>
            <w:webHidden/>
          </w:rPr>
          <w:fldChar w:fldCharType="separate"/>
        </w:r>
        <w:r w:rsidR="00B94A2A">
          <w:rPr>
            <w:webHidden/>
          </w:rPr>
          <w:t>3</w:t>
        </w:r>
        <w:r w:rsidR="00B94A2A">
          <w:rPr>
            <w:webHidden/>
          </w:rPr>
          <w:fldChar w:fldCharType="end"/>
        </w:r>
      </w:hyperlink>
    </w:p>
    <w:p w14:paraId="31590B01" w14:textId="16771692" w:rsidR="00B94A2A" w:rsidRDefault="0061623B">
      <w:pPr>
        <w:pStyle w:val="TOC1"/>
        <w:tabs>
          <w:tab w:val="right" w:leader="dot" w:pos="5030"/>
        </w:tabs>
        <w:rPr>
          <w:rFonts w:eastAsiaTheme="minorEastAsia"/>
          <w:b w:val="0"/>
          <w:caps w:val="0"/>
          <w:noProof/>
          <w:sz w:val="22"/>
        </w:rPr>
      </w:pPr>
      <w:hyperlink w:anchor="_Toc531613774" w:history="1">
        <w:r w:rsidR="00B94A2A" w:rsidRPr="00DB698D">
          <w:rPr>
            <w:rStyle w:val="Hyperlink"/>
            <w:noProof/>
            <w:lang w:val="it-IT"/>
          </w:rPr>
          <w:t>Definicije</w:t>
        </w:r>
        <w:r w:rsidR="00B94A2A">
          <w:rPr>
            <w:noProof/>
            <w:webHidden/>
          </w:rPr>
          <w:tab/>
        </w:r>
        <w:r w:rsidR="00B94A2A">
          <w:rPr>
            <w:noProof/>
            <w:webHidden/>
          </w:rPr>
          <w:fldChar w:fldCharType="begin"/>
        </w:r>
        <w:r w:rsidR="00B94A2A">
          <w:rPr>
            <w:noProof/>
            <w:webHidden/>
          </w:rPr>
          <w:instrText xml:space="preserve"> PAGEREF _Toc531613774 \h </w:instrText>
        </w:r>
        <w:r w:rsidR="00B94A2A">
          <w:rPr>
            <w:noProof/>
            <w:webHidden/>
          </w:rPr>
        </w:r>
        <w:r w:rsidR="00B94A2A">
          <w:rPr>
            <w:noProof/>
            <w:webHidden/>
          </w:rPr>
          <w:fldChar w:fldCharType="separate"/>
        </w:r>
        <w:r w:rsidR="00B94A2A">
          <w:rPr>
            <w:noProof/>
            <w:webHidden/>
          </w:rPr>
          <w:t>4</w:t>
        </w:r>
        <w:r w:rsidR="00B94A2A">
          <w:rPr>
            <w:noProof/>
            <w:webHidden/>
          </w:rPr>
          <w:fldChar w:fldCharType="end"/>
        </w:r>
      </w:hyperlink>
    </w:p>
    <w:p w14:paraId="4007F011" w14:textId="48DFC834" w:rsidR="00B94A2A" w:rsidRDefault="0061623B">
      <w:pPr>
        <w:pStyle w:val="TOC1"/>
        <w:tabs>
          <w:tab w:val="right" w:leader="dot" w:pos="5030"/>
        </w:tabs>
        <w:rPr>
          <w:rFonts w:eastAsiaTheme="minorEastAsia"/>
          <w:b w:val="0"/>
          <w:caps w:val="0"/>
          <w:noProof/>
          <w:sz w:val="22"/>
        </w:rPr>
      </w:pPr>
      <w:hyperlink w:anchor="_Toc531613775" w:history="1">
        <w:r w:rsidR="00B94A2A" w:rsidRPr="00DB698D">
          <w:rPr>
            <w:rStyle w:val="Hyperlink"/>
            <w:noProof/>
            <w:lang w:val="it-IT"/>
          </w:rPr>
          <w:t>Opšti uslovi</w:t>
        </w:r>
        <w:r w:rsidR="00B94A2A">
          <w:rPr>
            <w:noProof/>
            <w:webHidden/>
          </w:rPr>
          <w:tab/>
        </w:r>
        <w:r w:rsidR="00B94A2A">
          <w:rPr>
            <w:noProof/>
            <w:webHidden/>
          </w:rPr>
          <w:fldChar w:fldCharType="begin"/>
        </w:r>
        <w:r w:rsidR="00B94A2A">
          <w:rPr>
            <w:noProof/>
            <w:webHidden/>
          </w:rPr>
          <w:instrText xml:space="preserve"> PAGEREF _Toc531613775 \h </w:instrText>
        </w:r>
        <w:r w:rsidR="00B94A2A">
          <w:rPr>
            <w:noProof/>
            <w:webHidden/>
          </w:rPr>
        </w:r>
        <w:r w:rsidR="00B94A2A">
          <w:rPr>
            <w:noProof/>
            <w:webHidden/>
          </w:rPr>
          <w:fldChar w:fldCharType="separate"/>
        </w:r>
        <w:r w:rsidR="00B94A2A">
          <w:rPr>
            <w:noProof/>
            <w:webHidden/>
          </w:rPr>
          <w:t>5</w:t>
        </w:r>
        <w:r w:rsidR="00B94A2A">
          <w:rPr>
            <w:noProof/>
            <w:webHidden/>
          </w:rPr>
          <w:fldChar w:fldCharType="end"/>
        </w:r>
      </w:hyperlink>
    </w:p>
    <w:p w14:paraId="0B9199B1" w14:textId="11FAAE01" w:rsidR="00B94A2A" w:rsidRDefault="0061623B">
      <w:pPr>
        <w:pStyle w:val="TOC5"/>
        <w:tabs>
          <w:tab w:val="right" w:leader="dot" w:pos="5030"/>
        </w:tabs>
        <w:rPr>
          <w:rFonts w:eastAsiaTheme="minorEastAsia"/>
          <w:noProof/>
          <w:sz w:val="22"/>
        </w:rPr>
      </w:pPr>
      <w:hyperlink w:anchor="_Toc531613776" w:history="1">
        <w:r w:rsidR="00B94A2A" w:rsidRPr="00DB698D">
          <w:rPr>
            <w:rStyle w:val="Hyperlink"/>
            <w:noProof/>
            <w:lang w:val="it-IT"/>
          </w:rPr>
          <w:t>Licenciranje Online usluga</w:t>
        </w:r>
        <w:r w:rsidR="00B94A2A">
          <w:rPr>
            <w:noProof/>
            <w:webHidden/>
          </w:rPr>
          <w:tab/>
        </w:r>
        <w:r w:rsidR="00B94A2A">
          <w:rPr>
            <w:noProof/>
            <w:webHidden/>
          </w:rPr>
          <w:fldChar w:fldCharType="begin"/>
        </w:r>
        <w:r w:rsidR="00B94A2A">
          <w:rPr>
            <w:noProof/>
            <w:webHidden/>
          </w:rPr>
          <w:instrText xml:space="preserve"> PAGEREF _Toc531613776 \h </w:instrText>
        </w:r>
        <w:r w:rsidR="00B94A2A">
          <w:rPr>
            <w:noProof/>
            <w:webHidden/>
          </w:rPr>
        </w:r>
        <w:r w:rsidR="00B94A2A">
          <w:rPr>
            <w:noProof/>
            <w:webHidden/>
          </w:rPr>
          <w:fldChar w:fldCharType="separate"/>
        </w:r>
        <w:r w:rsidR="00B94A2A">
          <w:rPr>
            <w:noProof/>
            <w:webHidden/>
          </w:rPr>
          <w:t>5</w:t>
        </w:r>
        <w:r w:rsidR="00B94A2A">
          <w:rPr>
            <w:noProof/>
            <w:webHidden/>
          </w:rPr>
          <w:fldChar w:fldCharType="end"/>
        </w:r>
      </w:hyperlink>
    </w:p>
    <w:p w14:paraId="6BC1C2C9" w14:textId="20329E51" w:rsidR="00B94A2A" w:rsidRDefault="0061623B">
      <w:pPr>
        <w:pStyle w:val="TOC5"/>
        <w:tabs>
          <w:tab w:val="right" w:leader="dot" w:pos="5030"/>
        </w:tabs>
        <w:rPr>
          <w:rFonts w:eastAsiaTheme="minorEastAsia"/>
          <w:noProof/>
          <w:sz w:val="22"/>
        </w:rPr>
      </w:pPr>
      <w:hyperlink w:anchor="_Toc531613777" w:history="1">
        <w:r w:rsidR="00B94A2A" w:rsidRPr="00DB698D">
          <w:rPr>
            <w:rStyle w:val="Hyperlink"/>
            <w:noProof/>
            <w:lang w:val="it-IT"/>
          </w:rPr>
          <w:t>Korišćenje Online usluga</w:t>
        </w:r>
        <w:r w:rsidR="00B94A2A">
          <w:rPr>
            <w:noProof/>
            <w:webHidden/>
          </w:rPr>
          <w:tab/>
        </w:r>
        <w:r w:rsidR="00B94A2A">
          <w:rPr>
            <w:noProof/>
            <w:webHidden/>
          </w:rPr>
          <w:fldChar w:fldCharType="begin"/>
        </w:r>
        <w:r w:rsidR="00B94A2A">
          <w:rPr>
            <w:noProof/>
            <w:webHidden/>
          </w:rPr>
          <w:instrText xml:space="preserve"> PAGEREF _Toc531613777 \h </w:instrText>
        </w:r>
        <w:r w:rsidR="00B94A2A">
          <w:rPr>
            <w:noProof/>
            <w:webHidden/>
          </w:rPr>
        </w:r>
        <w:r w:rsidR="00B94A2A">
          <w:rPr>
            <w:noProof/>
            <w:webHidden/>
          </w:rPr>
          <w:fldChar w:fldCharType="separate"/>
        </w:r>
        <w:r w:rsidR="00B94A2A">
          <w:rPr>
            <w:noProof/>
            <w:webHidden/>
          </w:rPr>
          <w:t>5</w:t>
        </w:r>
        <w:r w:rsidR="00B94A2A">
          <w:rPr>
            <w:noProof/>
            <w:webHidden/>
          </w:rPr>
          <w:fldChar w:fldCharType="end"/>
        </w:r>
      </w:hyperlink>
    </w:p>
    <w:p w14:paraId="035A8EA9" w14:textId="0EB620EC" w:rsidR="00B94A2A" w:rsidRDefault="0061623B">
      <w:pPr>
        <w:pStyle w:val="TOC5"/>
        <w:tabs>
          <w:tab w:val="right" w:leader="dot" w:pos="5030"/>
        </w:tabs>
        <w:rPr>
          <w:rFonts w:eastAsiaTheme="minorEastAsia"/>
          <w:noProof/>
          <w:sz w:val="22"/>
        </w:rPr>
      </w:pPr>
      <w:hyperlink w:anchor="_Toc531613778" w:history="1">
        <w:r w:rsidR="00B94A2A" w:rsidRPr="00DB698D">
          <w:rPr>
            <w:rStyle w:val="Hyperlink"/>
            <w:noProof/>
            <w:lang w:val="it-IT"/>
          </w:rPr>
          <w:t>Korišćenje softvera sa Online uslugom</w:t>
        </w:r>
        <w:r w:rsidR="00B94A2A">
          <w:rPr>
            <w:noProof/>
            <w:webHidden/>
          </w:rPr>
          <w:tab/>
        </w:r>
        <w:r w:rsidR="00B94A2A">
          <w:rPr>
            <w:noProof/>
            <w:webHidden/>
          </w:rPr>
          <w:fldChar w:fldCharType="begin"/>
        </w:r>
        <w:r w:rsidR="00B94A2A">
          <w:rPr>
            <w:noProof/>
            <w:webHidden/>
          </w:rPr>
          <w:instrText xml:space="preserve"> PAGEREF _Toc531613778 \h </w:instrText>
        </w:r>
        <w:r w:rsidR="00B94A2A">
          <w:rPr>
            <w:noProof/>
            <w:webHidden/>
          </w:rPr>
        </w:r>
        <w:r w:rsidR="00B94A2A">
          <w:rPr>
            <w:noProof/>
            <w:webHidden/>
          </w:rPr>
          <w:fldChar w:fldCharType="separate"/>
        </w:r>
        <w:r w:rsidR="00B94A2A">
          <w:rPr>
            <w:noProof/>
            <w:webHidden/>
          </w:rPr>
          <w:t>5</w:t>
        </w:r>
        <w:r w:rsidR="00B94A2A">
          <w:rPr>
            <w:noProof/>
            <w:webHidden/>
          </w:rPr>
          <w:fldChar w:fldCharType="end"/>
        </w:r>
      </w:hyperlink>
    </w:p>
    <w:p w14:paraId="441FA3C4" w14:textId="6DE683FE" w:rsidR="00B94A2A" w:rsidRDefault="0061623B">
      <w:pPr>
        <w:pStyle w:val="TOC5"/>
        <w:tabs>
          <w:tab w:val="right" w:leader="dot" w:pos="5030"/>
        </w:tabs>
        <w:rPr>
          <w:rFonts w:eastAsiaTheme="minorEastAsia"/>
          <w:noProof/>
          <w:sz w:val="22"/>
        </w:rPr>
      </w:pPr>
      <w:hyperlink w:anchor="_Toc531613779" w:history="1">
        <w:r w:rsidR="00B94A2A" w:rsidRPr="00DB698D">
          <w:rPr>
            <w:rStyle w:val="Hyperlink"/>
            <w:noProof/>
            <w:lang w:val="it-IT"/>
          </w:rPr>
          <w:t>Tehnička ograničenja</w:t>
        </w:r>
        <w:r w:rsidR="00B94A2A">
          <w:rPr>
            <w:noProof/>
            <w:webHidden/>
          </w:rPr>
          <w:tab/>
        </w:r>
        <w:r w:rsidR="00B94A2A">
          <w:rPr>
            <w:noProof/>
            <w:webHidden/>
          </w:rPr>
          <w:fldChar w:fldCharType="begin"/>
        </w:r>
        <w:r w:rsidR="00B94A2A">
          <w:rPr>
            <w:noProof/>
            <w:webHidden/>
          </w:rPr>
          <w:instrText xml:space="preserve"> PAGEREF _Toc531613779 \h </w:instrText>
        </w:r>
        <w:r w:rsidR="00B94A2A">
          <w:rPr>
            <w:noProof/>
            <w:webHidden/>
          </w:rPr>
        </w:r>
        <w:r w:rsidR="00B94A2A">
          <w:rPr>
            <w:noProof/>
            <w:webHidden/>
          </w:rPr>
          <w:fldChar w:fldCharType="separate"/>
        </w:r>
        <w:r w:rsidR="00B94A2A">
          <w:rPr>
            <w:noProof/>
            <w:webHidden/>
          </w:rPr>
          <w:t>6</w:t>
        </w:r>
        <w:r w:rsidR="00B94A2A">
          <w:rPr>
            <w:noProof/>
            <w:webHidden/>
          </w:rPr>
          <w:fldChar w:fldCharType="end"/>
        </w:r>
      </w:hyperlink>
    </w:p>
    <w:p w14:paraId="0CDA5CCA" w14:textId="04E85B50" w:rsidR="00B94A2A" w:rsidRDefault="0061623B">
      <w:pPr>
        <w:pStyle w:val="TOC5"/>
        <w:tabs>
          <w:tab w:val="right" w:leader="dot" w:pos="5030"/>
        </w:tabs>
        <w:rPr>
          <w:rFonts w:eastAsiaTheme="minorEastAsia"/>
          <w:noProof/>
          <w:sz w:val="22"/>
        </w:rPr>
      </w:pPr>
      <w:hyperlink w:anchor="_Toc531613780" w:history="1">
        <w:r w:rsidR="00B94A2A" w:rsidRPr="00DB698D">
          <w:rPr>
            <w:rStyle w:val="Hyperlink"/>
            <w:noProof/>
            <w:lang w:val="it-IT"/>
          </w:rPr>
          <w:t>Usluge uvoza/izvoza</w:t>
        </w:r>
        <w:r w:rsidR="00B94A2A">
          <w:rPr>
            <w:noProof/>
            <w:webHidden/>
          </w:rPr>
          <w:tab/>
        </w:r>
        <w:r w:rsidR="00B94A2A">
          <w:rPr>
            <w:noProof/>
            <w:webHidden/>
          </w:rPr>
          <w:fldChar w:fldCharType="begin"/>
        </w:r>
        <w:r w:rsidR="00B94A2A">
          <w:rPr>
            <w:noProof/>
            <w:webHidden/>
          </w:rPr>
          <w:instrText xml:space="preserve"> PAGEREF _Toc531613780 \h </w:instrText>
        </w:r>
        <w:r w:rsidR="00B94A2A">
          <w:rPr>
            <w:noProof/>
            <w:webHidden/>
          </w:rPr>
        </w:r>
        <w:r w:rsidR="00B94A2A">
          <w:rPr>
            <w:noProof/>
            <w:webHidden/>
          </w:rPr>
          <w:fldChar w:fldCharType="separate"/>
        </w:r>
        <w:r w:rsidR="00B94A2A">
          <w:rPr>
            <w:noProof/>
            <w:webHidden/>
          </w:rPr>
          <w:t>6</w:t>
        </w:r>
        <w:r w:rsidR="00B94A2A">
          <w:rPr>
            <w:noProof/>
            <w:webHidden/>
          </w:rPr>
          <w:fldChar w:fldCharType="end"/>
        </w:r>
      </w:hyperlink>
    </w:p>
    <w:p w14:paraId="302668E8" w14:textId="404F0042" w:rsidR="00B94A2A" w:rsidRDefault="0061623B">
      <w:pPr>
        <w:pStyle w:val="TOC5"/>
        <w:tabs>
          <w:tab w:val="right" w:leader="dot" w:pos="5030"/>
        </w:tabs>
        <w:rPr>
          <w:rFonts w:eastAsiaTheme="minorEastAsia"/>
          <w:noProof/>
          <w:sz w:val="22"/>
        </w:rPr>
      </w:pPr>
      <w:hyperlink w:anchor="_Toc531613781" w:history="1">
        <w:r w:rsidR="00B94A2A" w:rsidRPr="00DB698D">
          <w:rPr>
            <w:rStyle w:val="Hyperlink"/>
            <w:noProof/>
            <w:lang w:val="it-IT"/>
          </w:rPr>
          <w:t>Komponente fontova</w:t>
        </w:r>
        <w:r w:rsidR="00B94A2A">
          <w:rPr>
            <w:noProof/>
            <w:webHidden/>
          </w:rPr>
          <w:tab/>
        </w:r>
        <w:r w:rsidR="00B94A2A">
          <w:rPr>
            <w:noProof/>
            <w:webHidden/>
          </w:rPr>
          <w:fldChar w:fldCharType="begin"/>
        </w:r>
        <w:r w:rsidR="00B94A2A">
          <w:rPr>
            <w:noProof/>
            <w:webHidden/>
          </w:rPr>
          <w:instrText xml:space="preserve"> PAGEREF _Toc531613781 \h </w:instrText>
        </w:r>
        <w:r w:rsidR="00B94A2A">
          <w:rPr>
            <w:noProof/>
            <w:webHidden/>
          </w:rPr>
        </w:r>
        <w:r w:rsidR="00B94A2A">
          <w:rPr>
            <w:noProof/>
            <w:webHidden/>
          </w:rPr>
          <w:fldChar w:fldCharType="separate"/>
        </w:r>
        <w:r w:rsidR="00B94A2A">
          <w:rPr>
            <w:noProof/>
            <w:webHidden/>
          </w:rPr>
          <w:t>6</w:t>
        </w:r>
        <w:r w:rsidR="00B94A2A">
          <w:rPr>
            <w:noProof/>
            <w:webHidden/>
          </w:rPr>
          <w:fldChar w:fldCharType="end"/>
        </w:r>
      </w:hyperlink>
    </w:p>
    <w:p w14:paraId="4C93569C" w14:textId="2915C289" w:rsidR="00B94A2A" w:rsidRDefault="0061623B">
      <w:pPr>
        <w:pStyle w:val="TOC5"/>
        <w:tabs>
          <w:tab w:val="right" w:leader="dot" w:pos="5030"/>
        </w:tabs>
        <w:rPr>
          <w:rFonts w:eastAsiaTheme="minorEastAsia"/>
          <w:noProof/>
          <w:sz w:val="22"/>
        </w:rPr>
      </w:pPr>
      <w:hyperlink w:anchor="_Toc531613782" w:history="1">
        <w:r w:rsidR="00B94A2A" w:rsidRPr="00DB698D">
          <w:rPr>
            <w:rStyle w:val="Hyperlink"/>
            <w:noProof/>
            <w:lang w:val="it-IT"/>
          </w:rPr>
          <w:t>Promene raspoloživosti Online usluga</w:t>
        </w:r>
        <w:r w:rsidR="00B94A2A">
          <w:rPr>
            <w:noProof/>
            <w:webHidden/>
          </w:rPr>
          <w:tab/>
        </w:r>
        <w:r w:rsidR="00B94A2A">
          <w:rPr>
            <w:noProof/>
            <w:webHidden/>
          </w:rPr>
          <w:fldChar w:fldCharType="begin"/>
        </w:r>
        <w:r w:rsidR="00B94A2A">
          <w:rPr>
            <w:noProof/>
            <w:webHidden/>
          </w:rPr>
          <w:instrText xml:space="preserve"> PAGEREF _Toc531613782 \h </w:instrText>
        </w:r>
        <w:r w:rsidR="00B94A2A">
          <w:rPr>
            <w:noProof/>
            <w:webHidden/>
          </w:rPr>
        </w:r>
        <w:r w:rsidR="00B94A2A">
          <w:rPr>
            <w:noProof/>
            <w:webHidden/>
          </w:rPr>
          <w:fldChar w:fldCharType="separate"/>
        </w:r>
        <w:r w:rsidR="00B94A2A">
          <w:rPr>
            <w:noProof/>
            <w:webHidden/>
          </w:rPr>
          <w:t>6</w:t>
        </w:r>
        <w:r w:rsidR="00B94A2A">
          <w:rPr>
            <w:noProof/>
            <w:webHidden/>
          </w:rPr>
          <w:fldChar w:fldCharType="end"/>
        </w:r>
      </w:hyperlink>
    </w:p>
    <w:p w14:paraId="4B6E7FB4" w14:textId="3DC9817C" w:rsidR="00B94A2A" w:rsidRDefault="0061623B">
      <w:pPr>
        <w:pStyle w:val="TOC5"/>
        <w:tabs>
          <w:tab w:val="right" w:leader="dot" w:pos="5030"/>
        </w:tabs>
        <w:rPr>
          <w:rFonts w:eastAsiaTheme="minorEastAsia"/>
          <w:noProof/>
          <w:sz w:val="22"/>
        </w:rPr>
      </w:pPr>
      <w:hyperlink w:anchor="_Toc531613783" w:history="1">
        <w:r w:rsidR="00B94A2A" w:rsidRPr="00DB698D">
          <w:rPr>
            <w:rStyle w:val="Hyperlink"/>
            <w:noProof/>
            <w:lang w:val="it-IT"/>
          </w:rPr>
          <w:t>Postupanje u skladu sa zakonima</w:t>
        </w:r>
        <w:r w:rsidR="00B94A2A">
          <w:rPr>
            <w:noProof/>
            <w:webHidden/>
          </w:rPr>
          <w:tab/>
        </w:r>
        <w:r w:rsidR="00B94A2A">
          <w:rPr>
            <w:noProof/>
            <w:webHidden/>
          </w:rPr>
          <w:fldChar w:fldCharType="begin"/>
        </w:r>
        <w:r w:rsidR="00B94A2A">
          <w:rPr>
            <w:noProof/>
            <w:webHidden/>
          </w:rPr>
          <w:instrText xml:space="preserve"> PAGEREF _Toc531613783 \h </w:instrText>
        </w:r>
        <w:r w:rsidR="00B94A2A">
          <w:rPr>
            <w:noProof/>
            <w:webHidden/>
          </w:rPr>
        </w:r>
        <w:r w:rsidR="00B94A2A">
          <w:rPr>
            <w:noProof/>
            <w:webHidden/>
          </w:rPr>
          <w:fldChar w:fldCharType="separate"/>
        </w:r>
        <w:r w:rsidR="00B94A2A">
          <w:rPr>
            <w:noProof/>
            <w:webHidden/>
          </w:rPr>
          <w:t>6</w:t>
        </w:r>
        <w:r w:rsidR="00B94A2A">
          <w:rPr>
            <w:noProof/>
            <w:webHidden/>
          </w:rPr>
          <w:fldChar w:fldCharType="end"/>
        </w:r>
      </w:hyperlink>
    </w:p>
    <w:p w14:paraId="6925FED8" w14:textId="492DE84C" w:rsidR="00B94A2A" w:rsidRDefault="0061623B">
      <w:pPr>
        <w:pStyle w:val="TOC5"/>
        <w:tabs>
          <w:tab w:val="right" w:leader="dot" w:pos="5030"/>
        </w:tabs>
        <w:rPr>
          <w:rFonts w:eastAsiaTheme="minorEastAsia"/>
          <w:noProof/>
          <w:sz w:val="22"/>
        </w:rPr>
      </w:pPr>
      <w:hyperlink w:anchor="_Toc531613784" w:history="1">
        <w:r w:rsidR="00B94A2A" w:rsidRPr="00DB698D">
          <w:rPr>
            <w:rStyle w:val="Hyperlink"/>
            <w:noProof/>
            <w:lang w:val="it-IT"/>
          </w:rPr>
          <w:t>Ostalo</w:t>
        </w:r>
        <w:r w:rsidR="00B94A2A">
          <w:rPr>
            <w:noProof/>
            <w:webHidden/>
          </w:rPr>
          <w:tab/>
        </w:r>
        <w:r w:rsidR="00B94A2A">
          <w:rPr>
            <w:noProof/>
            <w:webHidden/>
          </w:rPr>
          <w:fldChar w:fldCharType="begin"/>
        </w:r>
        <w:r w:rsidR="00B94A2A">
          <w:rPr>
            <w:noProof/>
            <w:webHidden/>
          </w:rPr>
          <w:instrText xml:space="preserve"> PAGEREF _Toc531613784 \h </w:instrText>
        </w:r>
        <w:r w:rsidR="00B94A2A">
          <w:rPr>
            <w:noProof/>
            <w:webHidden/>
          </w:rPr>
        </w:r>
        <w:r w:rsidR="00B94A2A">
          <w:rPr>
            <w:noProof/>
            <w:webHidden/>
          </w:rPr>
          <w:fldChar w:fldCharType="separate"/>
        </w:r>
        <w:r w:rsidR="00B94A2A">
          <w:rPr>
            <w:noProof/>
            <w:webHidden/>
          </w:rPr>
          <w:t>6</w:t>
        </w:r>
        <w:r w:rsidR="00B94A2A">
          <w:rPr>
            <w:noProof/>
            <w:webHidden/>
          </w:rPr>
          <w:fldChar w:fldCharType="end"/>
        </w:r>
      </w:hyperlink>
    </w:p>
    <w:p w14:paraId="71AE983B" w14:textId="320DF5D9" w:rsidR="00B94A2A" w:rsidRDefault="0061623B">
      <w:pPr>
        <w:pStyle w:val="TOC1"/>
        <w:tabs>
          <w:tab w:val="right" w:leader="dot" w:pos="5030"/>
        </w:tabs>
        <w:rPr>
          <w:rFonts w:eastAsiaTheme="minorEastAsia"/>
          <w:b w:val="0"/>
          <w:caps w:val="0"/>
          <w:noProof/>
          <w:sz w:val="22"/>
        </w:rPr>
      </w:pPr>
      <w:hyperlink w:anchor="_Toc531613785" w:history="1">
        <w:r w:rsidR="00B94A2A" w:rsidRPr="00DB698D">
          <w:rPr>
            <w:rStyle w:val="Hyperlink"/>
            <w:noProof/>
            <w:lang w:val="it-IT"/>
          </w:rPr>
          <w:t>Uslovi za zaštitu podataka</w:t>
        </w:r>
        <w:r w:rsidR="00B94A2A">
          <w:rPr>
            <w:noProof/>
            <w:webHidden/>
          </w:rPr>
          <w:tab/>
        </w:r>
        <w:r w:rsidR="00B94A2A">
          <w:rPr>
            <w:noProof/>
            <w:webHidden/>
          </w:rPr>
          <w:fldChar w:fldCharType="begin"/>
        </w:r>
        <w:r w:rsidR="00B94A2A">
          <w:rPr>
            <w:noProof/>
            <w:webHidden/>
          </w:rPr>
          <w:instrText xml:space="preserve"> PAGEREF _Toc531613785 \h </w:instrText>
        </w:r>
        <w:r w:rsidR="00B94A2A">
          <w:rPr>
            <w:noProof/>
            <w:webHidden/>
          </w:rPr>
        </w:r>
        <w:r w:rsidR="00B94A2A">
          <w:rPr>
            <w:noProof/>
            <w:webHidden/>
          </w:rPr>
          <w:fldChar w:fldCharType="separate"/>
        </w:r>
        <w:r w:rsidR="00B94A2A">
          <w:rPr>
            <w:noProof/>
            <w:webHidden/>
          </w:rPr>
          <w:t>8</w:t>
        </w:r>
        <w:r w:rsidR="00B94A2A">
          <w:rPr>
            <w:noProof/>
            <w:webHidden/>
          </w:rPr>
          <w:fldChar w:fldCharType="end"/>
        </w:r>
      </w:hyperlink>
    </w:p>
    <w:p w14:paraId="521301A0" w14:textId="30C0680B" w:rsidR="00B94A2A" w:rsidRDefault="0061623B">
      <w:pPr>
        <w:pStyle w:val="TOC5"/>
        <w:tabs>
          <w:tab w:val="right" w:leader="dot" w:pos="5030"/>
        </w:tabs>
        <w:rPr>
          <w:rFonts w:eastAsiaTheme="minorEastAsia"/>
          <w:noProof/>
          <w:sz w:val="22"/>
        </w:rPr>
      </w:pPr>
      <w:hyperlink w:anchor="_Toc531613786" w:history="1">
        <w:r w:rsidR="00B94A2A" w:rsidRPr="00DB698D">
          <w:rPr>
            <w:rStyle w:val="Hyperlink"/>
            <w:noProof/>
          </w:rPr>
          <w:t>Opseg</w:t>
        </w:r>
        <w:r w:rsidR="00B94A2A">
          <w:rPr>
            <w:noProof/>
            <w:webHidden/>
          </w:rPr>
          <w:tab/>
        </w:r>
        <w:r w:rsidR="00B94A2A">
          <w:rPr>
            <w:noProof/>
            <w:webHidden/>
          </w:rPr>
          <w:fldChar w:fldCharType="begin"/>
        </w:r>
        <w:r w:rsidR="00B94A2A">
          <w:rPr>
            <w:noProof/>
            <w:webHidden/>
          </w:rPr>
          <w:instrText xml:space="preserve"> PAGEREF _Toc531613786 \h </w:instrText>
        </w:r>
        <w:r w:rsidR="00B94A2A">
          <w:rPr>
            <w:noProof/>
            <w:webHidden/>
          </w:rPr>
        </w:r>
        <w:r w:rsidR="00B94A2A">
          <w:rPr>
            <w:noProof/>
            <w:webHidden/>
          </w:rPr>
          <w:fldChar w:fldCharType="separate"/>
        </w:r>
        <w:r w:rsidR="00B94A2A">
          <w:rPr>
            <w:noProof/>
            <w:webHidden/>
          </w:rPr>
          <w:t>8</w:t>
        </w:r>
        <w:r w:rsidR="00B94A2A">
          <w:rPr>
            <w:noProof/>
            <w:webHidden/>
          </w:rPr>
          <w:fldChar w:fldCharType="end"/>
        </w:r>
      </w:hyperlink>
    </w:p>
    <w:p w14:paraId="3E322A12" w14:textId="2E689388" w:rsidR="00B94A2A" w:rsidRDefault="0061623B">
      <w:pPr>
        <w:pStyle w:val="TOC5"/>
        <w:tabs>
          <w:tab w:val="right" w:leader="dot" w:pos="5030"/>
        </w:tabs>
        <w:rPr>
          <w:rFonts w:eastAsiaTheme="minorEastAsia"/>
          <w:noProof/>
          <w:sz w:val="22"/>
        </w:rPr>
      </w:pPr>
      <w:hyperlink w:anchor="_Toc531613787" w:history="1">
        <w:r w:rsidR="00B94A2A" w:rsidRPr="00DB698D">
          <w:rPr>
            <w:rStyle w:val="Hyperlink"/>
            <w:noProof/>
            <w:lang w:val="it-IT"/>
          </w:rPr>
          <w:t>Obrada Klijentovih podataka, Vlasništvo</w:t>
        </w:r>
        <w:r w:rsidR="00B94A2A">
          <w:rPr>
            <w:noProof/>
            <w:webHidden/>
          </w:rPr>
          <w:tab/>
        </w:r>
        <w:r w:rsidR="00B94A2A">
          <w:rPr>
            <w:noProof/>
            <w:webHidden/>
          </w:rPr>
          <w:fldChar w:fldCharType="begin"/>
        </w:r>
        <w:r w:rsidR="00B94A2A">
          <w:rPr>
            <w:noProof/>
            <w:webHidden/>
          </w:rPr>
          <w:instrText xml:space="preserve"> PAGEREF _Toc531613787 \h </w:instrText>
        </w:r>
        <w:r w:rsidR="00B94A2A">
          <w:rPr>
            <w:noProof/>
            <w:webHidden/>
          </w:rPr>
        </w:r>
        <w:r w:rsidR="00B94A2A">
          <w:rPr>
            <w:noProof/>
            <w:webHidden/>
          </w:rPr>
          <w:fldChar w:fldCharType="separate"/>
        </w:r>
        <w:r w:rsidR="00B94A2A">
          <w:rPr>
            <w:noProof/>
            <w:webHidden/>
          </w:rPr>
          <w:t>8</w:t>
        </w:r>
        <w:r w:rsidR="00B94A2A">
          <w:rPr>
            <w:noProof/>
            <w:webHidden/>
          </w:rPr>
          <w:fldChar w:fldCharType="end"/>
        </w:r>
      </w:hyperlink>
    </w:p>
    <w:p w14:paraId="2584D14D" w14:textId="05A495CB" w:rsidR="00B94A2A" w:rsidRDefault="0061623B">
      <w:pPr>
        <w:pStyle w:val="TOC5"/>
        <w:tabs>
          <w:tab w:val="right" w:leader="dot" w:pos="5030"/>
        </w:tabs>
        <w:rPr>
          <w:rFonts w:eastAsiaTheme="minorEastAsia"/>
          <w:noProof/>
          <w:sz w:val="22"/>
        </w:rPr>
      </w:pPr>
      <w:hyperlink w:anchor="_Toc531613788" w:history="1">
        <w:r w:rsidR="00B94A2A" w:rsidRPr="00DB698D">
          <w:rPr>
            <w:rStyle w:val="Hyperlink"/>
            <w:noProof/>
            <w:lang w:val="it-IT"/>
          </w:rPr>
          <w:t>Otkrivanje Klijentovih podataka</w:t>
        </w:r>
        <w:r w:rsidR="00B94A2A">
          <w:rPr>
            <w:noProof/>
            <w:webHidden/>
          </w:rPr>
          <w:tab/>
        </w:r>
        <w:r w:rsidR="00B94A2A">
          <w:rPr>
            <w:noProof/>
            <w:webHidden/>
          </w:rPr>
          <w:fldChar w:fldCharType="begin"/>
        </w:r>
        <w:r w:rsidR="00B94A2A">
          <w:rPr>
            <w:noProof/>
            <w:webHidden/>
          </w:rPr>
          <w:instrText xml:space="preserve"> PAGEREF _Toc531613788 \h </w:instrText>
        </w:r>
        <w:r w:rsidR="00B94A2A">
          <w:rPr>
            <w:noProof/>
            <w:webHidden/>
          </w:rPr>
        </w:r>
        <w:r w:rsidR="00B94A2A">
          <w:rPr>
            <w:noProof/>
            <w:webHidden/>
          </w:rPr>
          <w:fldChar w:fldCharType="separate"/>
        </w:r>
        <w:r w:rsidR="00B94A2A">
          <w:rPr>
            <w:noProof/>
            <w:webHidden/>
          </w:rPr>
          <w:t>8</w:t>
        </w:r>
        <w:r w:rsidR="00B94A2A">
          <w:rPr>
            <w:noProof/>
            <w:webHidden/>
          </w:rPr>
          <w:fldChar w:fldCharType="end"/>
        </w:r>
      </w:hyperlink>
    </w:p>
    <w:p w14:paraId="735E4BDD" w14:textId="33E5B600" w:rsidR="00B94A2A" w:rsidRDefault="0061623B">
      <w:pPr>
        <w:pStyle w:val="TOC5"/>
        <w:tabs>
          <w:tab w:val="right" w:leader="dot" w:pos="5030"/>
        </w:tabs>
        <w:rPr>
          <w:rFonts w:eastAsiaTheme="minorEastAsia"/>
          <w:noProof/>
          <w:sz w:val="22"/>
        </w:rPr>
      </w:pPr>
      <w:hyperlink w:anchor="_Toc531613789" w:history="1">
        <w:r w:rsidR="00B94A2A" w:rsidRPr="00DB698D">
          <w:rPr>
            <w:rStyle w:val="Hyperlink"/>
            <w:noProof/>
            <w:lang w:val="it-IT"/>
          </w:rPr>
          <w:t>Obrada Podataka o ličnosti, GDPR</w:t>
        </w:r>
        <w:r w:rsidR="00B94A2A">
          <w:rPr>
            <w:noProof/>
            <w:webHidden/>
          </w:rPr>
          <w:tab/>
        </w:r>
        <w:r w:rsidR="00B94A2A">
          <w:rPr>
            <w:noProof/>
            <w:webHidden/>
          </w:rPr>
          <w:fldChar w:fldCharType="begin"/>
        </w:r>
        <w:r w:rsidR="00B94A2A">
          <w:rPr>
            <w:noProof/>
            <w:webHidden/>
          </w:rPr>
          <w:instrText xml:space="preserve"> PAGEREF _Toc531613789 \h </w:instrText>
        </w:r>
        <w:r w:rsidR="00B94A2A">
          <w:rPr>
            <w:noProof/>
            <w:webHidden/>
          </w:rPr>
        </w:r>
        <w:r w:rsidR="00B94A2A">
          <w:rPr>
            <w:noProof/>
            <w:webHidden/>
          </w:rPr>
          <w:fldChar w:fldCharType="separate"/>
        </w:r>
        <w:r w:rsidR="00B94A2A">
          <w:rPr>
            <w:noProof/>
            <w:webHidden/>
          </w:rPr>
          <w:t>8</w:t>
        </w:r>
        <w:r w:rsidR="00B94A2A">
          <w:rPr>
            <w:noProof/>
            <w:webHidden/>
          </w:rPr>
          <w:fldChar w:fldCharType="end"/>
        </w:r>
      </w:hyperlink>
    </w:p>
    <w:p w14:paraId="039155C6" w14:textId="7C349FA7" w:rsidR="00B94A2A" w:rsidRDefault="0061623B">
      <w:pPr>
        <w:pStyle w:val="TOC5"/>
        <w:tabs>
          <w:tab w:val="right" w:leader="dot" w:pos="5030"/>
        </w:tabs>
        <w:rPr>
          <w:rFonts w:eastAsiaTheme="minorEastAsia"/>
          <w:noProof/>
          <w:sz w:val="22"/>
        </w:rPr>
      </w:pPr>
      <w:hyperlink w:anchor="_Toc531613790" w:history="1">
        <w:r w:rsidR="00B94A2A" w:rsidRPr="00DB698D">
          <w:rPr>
            <w:rStyle w:val="Hyperlink"/>
            <w:noProof/>
            <w:lang w:val="it-IT"/>
          </w:rPr>
          <w:t>Sigurnost podataka</w:t>
        </w:r>
        <w:r w:rsidR="00B94A2A">
          <w:rPr>
            <w:noProof/>
            <w:webHidden/>
          </w:rPr>
          <w:tab/>
        </w:r>
        <w:r w:rsidR="00B94A2A">
          <w:rPr>
            <w:noProof/>
            <w:webHidden/>
          </w:rPr>
          <w:fldChar w:fldCharType="begin"/>
        </w:r>
        <w:r w:rsidR="00B94A2A">
          <w:rPr>
            <w:noProof/>
            <w:webHidden/>
          </w:rPr>
          <w:instrText xml:space="preserve"> PAGEREF _Toc531613790 \h </w:instrText>
        </w:r>
        <w:r w:rsidR="00B94A2A">
          <w:rPr>
            <w:noProof/>
            <w:webHidden/>
          </w:rPr>
        </w:r>
        <w:r w:rsidR="00B94A2A">
          <w:rPr>
            <w:noProof/>
            <w:webHidden/>
          </w:rPr>
          <w:fldChar w:fldCharType="separate"/>
        </w:r>
        <w:r w:rsidR="00B94A2A">
          <w:rPr>
            <w:noProof/>
            <w:webHidden/>
          </w:rPr>
          <w:t>9</w:t>
        </w:r>
        <w:r w:rsidR="00B94A2A">
          <w:rPr>
            <w:noProof/>
            <w:webHidden/>
          </w:rPr>
          <w:fldChar w:fldCharType="end"/>
        </w:r>
      </w:hyperlink>
    </w:p>
    <w:p w14:paraId="79944366" w14:textId="7B67F15F" w:rsidR="00B94A2A" w:rsidRDefault="0061623B">
      <w:pPr>
        <w:pStyle w:val="TOC5"/>
        <w:tabs>
          <w:tab w:val="right" w:leader="dot" w:pos="5030"/>
        </w:tabs>
        <w:rPr>
          <w:rFonts w:eastAsiaTheme="minorEastAsia"/>
          <w:noProof/>
          <w:sz w:val="22"/>
        </w:rPr>
      </w:pPr>
      <w:hyperlink w:anchor="_Toc531613791" w:history="1">
        <w:r w:rsidR="00B94A2A" w:rsidRPr="00DB698D">
          <w:rPr>
            <w:rStyle w:val="Hyperlink"/>
            <w:noProof/>
            <w:lang w:val="it-IT"/>
          </w:rPr>
          <w:t>Obaveštenje o bezbednosnom incidentu</w:t>
        </w:r>
        <w:r w:rsidR="00B94A2A">
          <w:rPr>
            <w:noProof/>
            <w:webHidden/>
          </w:rPr>
          <w:tab/>
        </w:r>
        <w:r w:rsidR="00B94A2A">
          <w:rPr>
            <w:noProof/>
            <w:webHidden/>
          </w:rPr>
          <w:fldChar w:fldCharType="begin"/>
        </w:r>
        <w:r w:rsidR="00B94A2A">
          <w:rPr>
            <w:noProof/>
            <w:webHidden/>
          </w:rPr>
          <w:instrText xml:space="preserve"> PAGEREF _Toc531613791 \h </w:instrText>
        </w:r>
        <w:r w:rsidR="00B94A2A">
          <w:rPr>
            <w:noProof/>
            <w:webHidden/>
          </w:rPr>
        </w:r>
        <w:r w:rsidR="00B94A2A">
          <w:rPr>
            <w:noProof/>
            <w:webHidden/>
          </w:rPr>
          <w:fldChar w:fldCharType="separate"/>
        </w:r>
        <w:r w:rsidR="00B94A2A">
          <w:rPr>
            <w:noProof/>
            <w:webHidden/>
          </w:rPr>
          <w:t>10</w:t>
        </w:r>
        <w:r w:rsidR="00B94A2A">
          <w:rPr>
            <w:noProof/>
            <w:webHidden/>
          </w:rPr>
          <w:fldChar w:fldCharType="end"/>
        </w:r>
      </w:hyperlink>
    </w:p>
    <w:p w14:paraId="47EAA248" w14:textId="59339055" w:rsidR="00B94A2A" w:rsidRDefault="0061623B">
      <w:pPr>
        <w:pStyle w:val="TOC5"/>
        <w:tabs>
          <w:tab w:val="right" w:leader="dot" w:pos="5030"/>
        </w:tabs>
        <w:rPr>
          <w:rFonts w:eastAsiaTheme="minorEastAsia"/>
          <w:noProof/>
          <w:sz w:val="22"/>
        </w:rPr>
      </w:pPr>
      <w:hyperlink w:anchor="_Toc531613792" w:history="1">
        <w:r w:rsidR="00B94A2A" w:rsidRPr="00DB698D">
          <w:rPr>
            <w:rStyle w:val="Hyperlink"/>
            <w:noProof/>
            <w:lang w:val="it-IT"/>
          </w:rPr>
          <w:t>Prenosi i lokacija podataka</w:t>
        </w:r>
        <w:r w:rsidR="00B94A2A">
          <w:rPr>
            <w:noProof/>
            <w:webHidden/>
          </w:rPr>
          <w:tab/>
        </w:r>
        <w:r w:rsidR="00B94A2A">
          <w:rPr>
            <w:noProof/>
            <w:webHidden/>
          </w:rPr>
          <w:fldChar w:fldCharType="begin"/>
        </w:r>
        <w:r w:rsidR="00B94A2A">
          <w:rPr>
            <w:noProof/>
            <w:webHidden/>
          </w:rPr>
          <w:instrText xml:space="preserve"> PAGEREF _Toc531613792 \h </w:instrText>
        </w:r>
        <w:r w:rsidR="00B94A2A">
          <w:rPr>
            <w:noProof/>
            <w:webHidden/>
          </w:rPr>
        </w:r>
        <w:r w:rsidR="00B94A2A">
          <w:rPr>
            <w:noProof/>
            <w:webHidden/>
          </w:rPr>
          <w:fldChar w:fldCharType="separate"/>
        </w:r>
        <w:r w:rsidR="00B94A2A">
          <w:rPr>
            <w:noProof/>
            <w:webHidden/>
          </w:rPr>
          <w:t>11</w:t>
        </w:r>
        <w:r w:rsidR="00B94A2A">
          <w:rPr>
            <w:noProof/>
            <w:webHidden/>
          </w:rPr>
          <w:fldChar w:fldCharType="end"/>
        </w:r>
      </w:hyperlink>
    </w:p>
    <w:p w14:paraId="0F60724F" w14:textId="3CB88B07" w:rsidR="00B94A2A" w:rsidRDefault="0061623B">
      <w:pPr>
        <w:pStyle w:val="TOC5"/>
        <w:tabs>
          <w:tab w:val="right" w:leader="dot" w:pos="5030"/>
        </w:tabs>
        <w:rPr>
          <w:rFonts w:eastAsiaTheme="minorEastAsia"/>
          <w:noProof/>
          <w:sz w:val="22"/>
        </w:rPr>
      </w:pPr>
      <w:hyperlink w:anchor="_Toc531613793" w:history="1">
        <w:r w:rsidR="00B94A2A" w:rsidRPr="00DB698D">
          <w:rPr>
            <w:rStyle w:val="Hyperlink"/>
            <w:noProof/>
            <w:lang w:val="it-IT"/>
          </w:rPr>
          <w:t>Zadržavanje i brisanje podataka</w:t>
        </w:r>
        <w:r w:rsidR="00B94A2A">
          <w:rPr>
            <w:noProof/>
            <w:webHidden/>
          </w:rPr>
          <w:tab/>
        </w:r>
        <w:r w:rsidR="00B94A2A">
          <w:rPr>
            <w:noProof/>
            <w:webHidden/>
          </w:rPr>
          <w:fldChar w:fldCharType="begin"/>
        </w:r>
        <w:r w:rsidR="00B94A2A">
          <w:rPr>
            <w:noProof/>
            <w:webHidden/>
          </w:rPr>
          <w:instrText xml:space="preserve"> PAGEREF _Toc531613793 \h </w:instrText>
        </w:r>
        <w:r w:rsidR="00B94A2A">
          <w:rPr>
            <w:noProof/>
            <w:webHidden/>
          </w:rPr>
        </w:r>
        <w:r w:rsidR="00B94A2A">
          <w:rPr>
            <w:noProof/>
            <w:webHidden/>
          </w:rPr>
          <w:fldChar w:fldCharType="separate"/>
        </w:r>
        <w:r w:rsidR="00B94A2A">
          <w:rPr>
            <w:noProof/>
            <w:webHidden/>
          </w:rPr>
          <w:t>12</w:t>
        </w:r>
        <w:r w:rsidR="00B94A2A">
          <w:rPr>
            <w:noProof/>
            <w:webHidden/>
          </w:rPr>
          <w:fldChar w:fldCharType="end"/>
        </w:r>
      </w:hyperlink>
    </w:p>
    <w:p w14:paraId="020E057D" w14:textId="3BF9FED9" w:rsidR="00B94A2A" w:rsidRDefault="0061623B">
      <w:pPr>
        <w:pStyle w:val="TOC5"/>
        <w:tabs>
          <w:tab w:val="right" w:leader="dot" w:pos="5030"/>
        </w:tabs>
        <w:rPr>
          <w:rFonts w:eastAsiaTheme="minorEastAsia"/>
          <w:noProof/>
          <w:sz w:val="22"/>
        </w:rPr>
      </w:pPr>
      <w:hyperlink w:anchor="_Toc531613794" w:history="1">
        <w:r w:rsidR="00B94A2A" w:rsidRPr="00DB698D">
          <w:rPr>
            <w:rStyle w:val="Hyperlink"/>
            <w:noProof/>
            <w:lang w:val="it-IT"/>
          </w:rPr>
          <w:t>Obaveza čuvanja poverljivosti obrađivača podataka</w:t>
        </w:r>
        <w:r w:rsidR="00B94A2A">
          <w:rPr>
            <w:noProof/>
            <w:webHidden/>
          </w:rPr>
          <w:tab/>
        </w:r>
        <w:r w:rsidR="00B94A2A">
          <w:rPr>
            <w:noProof/>
            <w:webHidden/>
          </w:rPr>
          <w:fldChar w:fldCharType="begin"/>
        </w:r>
        <w:r w:rsidR="00B94A2A">
          <w:rPr>
            <w:noProof/>
            <w:webHidden/>
          </w:rPr>
          <w:instrText xml:space="preserve"> PAGEREF _Toc531613794 \h </w:instrText>
        </w:r>
        <w:r w:rsidR="00B94A2A">
          <w:rPr>
            <w:noProof/>
            <w:webHidden/>
          </w:rPr>
        </w:r>
        <w:r w:rsidR="00B94A2A">
          <w:rPr>
            <w:noProof/>
            <w:webHidden/>
          </w:rPr>
          <w:fldChar w:fldCharType="separate"/>
        </w:r>
        <w:r w:rsidR="00B94A2A">
          <w:rPr>
            <w:noProof/>
            <w:webHidden/>
          </w:rPr>
          <w:t>12</w:t>
        </w:r>
        <w:r w:rsidR="00B94A2A">
          <w:rPr>
            <w:noProof/>
            <w:webHidden/>
          </w:rPr>
          <w:fldChar w:fldCharType="end"/>
        </w:r>
      </w:hyperlink>
    </w:p>
    <w:p w14:paraId="6EF53625" w14:textId="3598496E" w:rsidR="00B94A2A" w:rsidRDefault="0061623B">
      <w:pPr>
        <w:pStyle w:val="TOC5"/>
        <w:tabs>
          <w:tab w:val="right" w:leader="dot" w:pos="5030"/>
        </w:tabs>
        <w:rPr>
          <w:rFonts w:eastAsiaTheme="minorEastAsia"/>
          <w:noProof/>
          <w:sz w:val="22"/>
        </w:rPr>
      </w:pPr>
      <w:hyperlink w:anchor="_Toc531613795" w:history="1">
        <w:r w:rsidR="00B94A2A" w:rsidRPr="00DB698D">
          <w:rPr>
            <w:rStyle w:val="Hyperlink"/>
            <w:noProof/>
            <w:lang w:val="it-IT"/>
          </w:rPr>
          <w:t>Obaveštenje i nadzori u pogledu korišćenja Podobrađivača</w:t>
        </w:r>
        <w:r w:rsidR="00B94A2A">
          <w:rPr>
            <w:noProof/>
            <w:webHidden/>
          </w:rPr>
          <w:tab/>
        </w:r>
        <w:r w:rsidR="00B94A2A">
          <w:rPr>
            <w:noProof/>
            <w:webHidden/>
          </w:rPr>
          <w:fldChar w:fldCharType="begin"/>
        </w:r>
        <w:r w:rsidR="00B94A2A">
          <w:rPr>
            <w:noProof/>
            <w:webHidden/>
          </w:rPr>
          <w:instrText xml:space="preserve"> PAGEREF _Toc531613795 \h </w:instrText>
        </w:r>
        <w:r w:rsidR="00B94A2A">
          <w:rPr>
            <w:noProof/>
            <w:webHidden/>
          </w:rPr>
        </w:r>
        <w:r w:rsidR="00B94A2A">
          <w:rPr>
            <w:noProof/>
            <w:webHidden/>
          </w:rPr>
          <w:fldChar w:fldCharType="separate"/>
        </w:r>
        <w:r w:rsidR="00B94A2A">
          <w:rPr>
            <w:noProof/>
            <w:webHidden/>
          </w:rPr>
          <w:t>12</w:t>
        </w:r>
        <w:r w:rsidR="00B94A2A">
          <w:rPr>
            <w:noProof/>
            <w:webHidden/>
          </w:rPr>
          <w:fldChar w:fldCharType="end"/>
        </w:r>
      </w:hyperlink>
    </w:p>
    <w:p w14:paraId="502B09F3" w14:textId="492CECAF" w:rsidR="00B94A2A" w:rsidRDefault="0061623B">
      <w:pPr>
        <w:pStyle w:val="TOC5"/>
        <w:tabs>
          <w:tab w:val="right" w:leader="dot" w:pos="5030"/>
        </w:tabs>
        <w:rPr>
          <w:rFonts w:eastAsiaTheme="minorEastAsia"/>
          <w:noProof/>
          <w:sz w:val="22"/>
        </w:rPr>
      </w:pPr>
      <w:hyperlink w:anchor="_Toc531613796" w:history="1">
        <w:r w:rsidR="00B94A2A" w:rsidRPr="00DB698D">
          <w:rPr>
            <w:rStyle w:val="Hyperlink"/>
            <w:noProof/>
            <w:lang w:val="it-IT"/>
          </w:rPr>
          <w:t>Obrazovne institucije</w:t>
        </w:r>
        <w:r w:rsidR="00B94A2A">
          <w:rPr>
            <w:noProof/>
            <w:webHidden/>
          </w:rPr>
          <w:tab/>
        </w:r>
        <w:r w:rsidR="00B94A2A">
          <w:rPr>
            <w:noProof/>
            <w:webHidden/>
          </w:rPr>
          <w:fldChar w:fldCharType="begin"/>
        </w:r>
        <w:r w:rsidR="00B94A2A">
          <w:rPr>
            <w:noProof/>
            <w:webHidden/>
          </w:rPr>
          <w:instrText xml:space="preserve"> PAGEREF _Toc531613796 \h </w:instrText>
        </w:r>
        <w:r w:rsidR="00B94A2A">
          <w:rPr>
            <w:noProof/>
            <w:webHidden/>
          </w:rPr>
        </w:r>
        <w:r w:rsidR="00B94A2A">
          <w:rPr>
            <w:noProof/>
            <w:webHidden/>
          </w:rPr>
          <w:fldChar w:fldCharType="separate"/>
        </w:r>
        <w:r w:rsidR="00B94A2A">
          <w:rPr>
            <w:noProof/>
            <w:webHidden/>
          </w:rPr>
          <w:t>12</w:t>
        </w:r>
        <w:r w:rsidR="00B94A2A">
          <w:rPr>
            <w:noProof/>
            <w:webHidden/>
          </w:rPr>
          <w:fldChar w:fldCharType="end"/>
        </w:r>
      </w:hyperlink>
    </w:p>
    <w:p w14:paraId="1E299E66" w14:textId="5B0B8892" w:rsidR="00B94A2A" w:rsidRDefault="0061623B">
      <w:pPr>
        <w:pStyle w:val="TOC5"/>
        <w:tabs>
          <w:tab w:val="right" w:leader="dot" w:pos="5030"/>
        </w:tabs>
        <w:rPr>
          <w:rFonts w:eastAsiaTheme="minorEastAsia"/>
          <w:noProof/>
          <w:sz w:val="22"/>
        </w:rPr>
      </w:pPr>
      <w:hyperlink w:anchor="_Toc531613797" w:history="1">
        <w:r w:rsidR="00B94A2A" w:rsidRPr="00DB698D">
          <w:rPr>
            <w:rStyle w:val="Hyperlink"/>
            <w:noProof/>
            <w:lang w:val="sr-Latn-RS"/>
          </w:rPr>
          <w:t>HIPAA poslovni saradnik</w:t>
        </w:r>
        <w:r w:rsidR="00B94A2A">
          <w:rPr>
            <w:noProof/>
            <w:webHidden/>
          </w:rPr>
          <w:tab/>
        </w:r>
        <w:r w:rsidR="00B94A2A">
          <w:rPr>
            <w:noProof/>
            <w:webHidden/>
          </w:rPr>
          <w:fldChar w:fldCharType="begin"/>
        </w:r>
        <w:r w:rsidR="00B94A2A">
          <w:rPr>
            <w:noProof/>
            <w:webHidden/>
          </w:rPr>
          <w:instrText xml:space="preserve"> PAGEREF _Toc531613797 \h </w:instrText>
        </w:r>
        <w:r w:rsidR="00B94A2A">
          <w:rPr>
            <w:noProof/>
            <w:webHidden/>
          </w:rPr>
        </w:r>
        <w:r w:rsidR="00B94A2A">
          <w:rPr>
            <w:noProof/>
            <w:webHidden/>
          </w:rPr>
          <w:fldChar w:fldCharType="separate"/>
        </w:r>
        <w:r w:rsidR="00B94A2A">
          <w:rPr>
            <w:noProof/>
            <w:webHidden/>
          </w:rPr>
          <w:t>12</w:t>
        </w:r>
        <w:r w:rsidR="00B94A2A">
          <w:rPr>
            <w:noProof/>
            <w:webHidden/>
          </w:rPr>
          <w:fldChar w:fldCharType="end"/>
        </w:r>
      </w:hyperlink>
    </w:p>
    <w:p w14:paraId="3DAE70D8" w14:textId="4119C54B" w:rsidR="00B94A2A" w:rsidRDefault="0061623B">
      <w:pPr>
        <w:pStyle w:val="TOC5"/>
        <w:tabs>
          <w:tab w:val="right" w:leader="dot" w:pos="5030"/>
        </w:tabs>
        <w:rPr>
          <w:rFonts w:eastAsiaTheme="minorEastAsia"/>
          <w:noProof/>
          <w:sz w:val="22"/>
        </w:rPr>
      </w:pPr>
      <w:hyperlink w:anchor="_Toc531613798" w:history="1">
        <w:r w:rsidR="00B94A2A" w:rsidRPr="00DB698D">
          <w:rPr>
            <w:rStyle w:val="Hyperlink"/>
            <w:noProof/>
            <w:lang w:val="sr-Latn-RS"/>
          </w:rPr>
          <w:t>Kako da kontaktirate Microsoft</w:t>
        </w:r>
        <w:r w:rsidR="00B94A2A">
          <w:rPr>
            <w:noProof/>
            <w:webHidden/>
          </w:rPr>
          <w:tab/>
        </w:r>
        <w:r w:rsidR="00B94A2A">
          <w:rPr>
            <w:noProof/>
            <w:webHidden/>
          </w:rPr>
          <w:fldChar w:fldCharType="begin"/>
        </w:r>
        <w:r w:rsidR="00B94A2A">
          <w:rPr>
            <w:noProof/>
            <w:webHidden/>
          </w:rPr>
          <w:instrText xml:space="preserve"> PAGEREF _Toc531613798 \h </w:instrText>
        </w:r>
        <w:r w:rsidR="00B94A2A">
          <w:rPr>
            <w:noProof/>
            <w:webHidden/>
          </w:rPr>
        </w:r>
        <w:r w:rsidR="00B94A2A">
          <w:rPr>
            <w:noProof/>
            <w:webHidden/>
          </w:rPr>
          <w:fldChar w:fldCharType="separate"/>
        </w:r>
        <w:r w:rsidR="00B94A2A">
          <w:rPr>
            <w:noProof/>
            <w:webHidden/>
          </w:rPr>
          <w:t>13</w:t>
        </w:r>
        <w:r w:rsidR="00B94A2A">
          <w:rPr>
            <w:noProof/>
            <w:webHidden/>
          </w:rPr>
          <w:fldChar w:fldCharType="end"/>
        </w:r>
      </w:hyperlink>
    </w:p>
    <w:p w14:paraId="682BD460" w14:textId="1E03BC26" w:rsidR="00B94A2A" w:rsidRDefault="0061623B">
      <w:pPr>
        <w:pStyle w:val="TOC1"/>
        <w:tabs>
          <w:tab w:val="right" w:leader="dot" w:pos="5030"/>
        </w:tabs>
        <w:rPr>
          <w:rFonts w:eastAsiaTheme="minorEastAsia"/>
          <w:b w:val="0"/>
          <w:caps w:val="0"/>
          <w:noProof/>
          <w:sz w:val="22"/>
        </w:rPr>
      </w:pPr>
      <w:hyperlink w:anchor="_Toc531613799" w:history="1">
        <w:r w:rsidR="00B94A2A" w:rsidRPr="00DB698D">
          <w:rPr>
            <w:rStyle w:val="Hyperlink"/>
            <w:noProof/>
            <w:lang w:val="sr-Latn-RS"/>
          </w:rPr>
          <w:t>Dodatak A – Osnovne Online usluge</w:t>
        </w:r>
        <w:r w:rsidR="00B94A2A">
          <w:rPr>
            <w:noProof/>
            <w:webHidden/>
          </w:rPr>
          <w:tab/>
        </w:r>
        <w:r w:rsidR="00B94A2A">
          <w:rPr>
            <w:noProof/>
            <w:webHidden/>
          </w:rPr>
          <w:fldChar w:fldCharType="begin"/>
        </w:r>
        <w:r w:rsidR="00B94A2A">
          <w:rPr>
            <w:noProof/>
            <w:webHidden/>
          </w:rPr>
          <w:instrText xml:space="preserve"> PAGEREF _Toc531613799 \h </w:instrText>
        </w:r>
        <w:r w:rsidR="00B94A2A">
          <w:rPr>
            <w:noProof/>
            <w:webHidden/>
          </w:rPr>
        </w:r>
        <w:r w:rsidR="00B94A2A">
          <w:rPr>
            <w:noProof/>
            <w:webHidden/>
          </w:rPr>
          <w:fldChar w:fldCharType="separate"/>
        </w:r>
        <w:r w:rsidR="00B94A2A">
          <w:rPr>
            <w:noProof/>
            <w:webHidden/>
          </w:rPr>
          <w:t>14</w:t>
        </w:r>
        <w:r w:rsidR="00B94A2A">
          <w:rPr>
            <w:noProof/>
            <w:webHidden/>
          </w:rPr>
          <w:fldChar w:fldCharType="end"/>
        </w:r>
      </w:hyperlink>
    </w:p>
    <w:p w14:paraId="747F52C5" w14:textId="4558D681" w:rsidR="00B94A2A" w:rsidRDefault="0061623B">
      <w:pPr>
        <w:pStyle w:val="TOC1"/>
        <w:tabs>
          <w:tab w:val="right" w:leader="dot" w:pos="5030"/>
        </w:tabs>
        <w:rPr>
          <w:rFonts w:eastAsiaTheme="minorEastAsia"/>
          <w:b w:val="0"/>
          <w:caps w:val="0"/>
          <w:noProof/>
          <w:sz w:val="22"/>
        </w:rPr>
      </w:pPr>
      <w:hyperlink w:anchor="_Toc531613800" w:history="1">
        <w:r w:rsidR="00B94A2A" w:rsidRPr="00DB698D">
          <w:rPr>
            <w:rStyle w:val="Hyperlink"/>
            <w:noProof/>
          </w:rPr>
          <w:t>Dodatak</w:t>
        </w:r>
        <w:r w:rsidR="00B94A2A" w:rsidRPr="00DB698D">
          <w:rPr>
            <w:rStyle w:val="Hyperlink"/>
            <w:noProof/>
            <w:lang w:val="sr-Latn-ME"/>
          </w:rPr>
          <w:t xml:space="preserve"> </w:t>
        </w:r>
        <w:r w:rsidR="00B94A2A" w:rsidRPr="00DB698D">
          <w:rPr>
            <w:rStyle w:val="Hyperlink"/>
            <w:noProof/>
          </w:rPr>
          <w:t>B</w:t>
        </w:r>
        <w:r w:rsidR="00B94A2A" w:rsidRPr="00DB698D">
          <w:rPr>
            <w:rStyle w:val="Hyperlink"/>
            <w:noProof/>
            <w:lang w:val="sr-Latn-ME"/>
          </w:rPr>
          <w:t xml:space="preserve"> – </w:t>
        </w:r>
        <w:r w:rsidR="00B94A2A" w:rsidRPr="00DB698D">
          <w:rPr>
            <w:rStyle w:val="Hyperlink"/>
            <w:noProof/>
          </w:rPr>
          <w:t>Bezbednosne</w:t>
        </w:r>
        <w:r w:rsidR="00B94A2A" w:rsidRPr="00DB698D">
          <w:rPr>
            <w:rStyle w:val="Hyperlink"/>
            <w:noProof/>
            <w:lang w:val="sr-Latn-ME"/>
          </w:rPr>
          <w:t xml:space="preserve"> </w:t>
        </w:r>
        <w:r w:rsidR="00B94A2A" w:rsidRPr="00DB698D">
          <w:rPr>
            <w:rStyle w:val="Hyperlink"/>
            <w:noProof/>
          </w:rPr>
          <w:t>mere</w:t>
        </w:r>
        <w:r w:rsidR="00B94A2A">
          <w:rPr>
            <w:noProof/>
            <w:webHidden/>
          </w:rPr>
          <w:tab/>
        </w:r>
        <w:r w:rsidR="00B94A2A">
          <w:rPr>
            <w:noProof/>
            <w:webHidden/>
          </w:rPr>
          <w:fldChar w:fldCharType="begin"/>
        </w:r>
        <w:r w:rsidR="00B94A2A">
          <w:rPr>
            <w:noProof/>
            <w:webHidden/>
          </w:rPr>
          <w:instrText xml:space="preserve"> PAGEREF _Toc531613800 \h </w:instrText>
        </w:r>
        <w:r w:rsidR="00B94A2A">
          <w:rPr>
            <w:noProof/>
            <w:webHidden/>
          </w:rPr>
        </w:r>
        <w:r w:rsidR="00B94A2A">
          <w:rPr>
            <w:noProof/>
            <w:webHidden/>
          </w:rPr>
          <w:fldChar w:fldCharType="separate"/>
        </w:r>
        <w:r w:rsidR="00B94A2A">
          <w:rPr>
            <w:noProof/>
            <w:webHidden/>
          </w:rPr>
          <w:t>14</w:t>
        </w:r>
        <w:r w:rsidR="00B94A2A">
          <w:rPr>
            <w:noProof/>
            <w:webHidden/>
          </w:rPr>
          <w:fldChar w:fldCharType="end"/>
        </w:r>
      </w:hyperlink>
    </w:p>
    <w:p w14:paraId="53973EFC" w14:textId="183B2366" w:rsidR="00B94A2A" w:rsidRDefault="00B94A2A">
      <w:pPr>
        <w:pStyle w:val="TOC1"/>
        <w:tabs>
          <w:tab w:val="right" w:leader="dot" w:pos="5030"/>
        </w:tabs>
        <w:rPr>
          <w:rFonts w:eastAsiaTheme="minorEastAsia"/>
          <w:b w:val="0"/>
          <w:caps w:val="0"/>
          <w:noProof/>
          <w:sz w:val="22"/>
        </w:rPr>
      </w:pPr>
      <w:r>
        <w:rPr>
          <w:rStyle w:val="Hyperlink"/>
          <w:noProof/>
        </w:rPr>
        <w:br w:type="column"/>
      </w:r>
      <w:hyperlink w:anchor="_Toc531613801" w:history="1">
        <w:r w:rsidRPr="00DB698D">
          <w:rPr>
            <w:rStyle w:val="Hyperlink"/>
            <w:noProof/>
            <w:lang w:val="sr-Latn-RS"/>
          </w:rPr>
          <w:t>Posebni uslovi za Online usluge</w:t>
        </w:r>
        <w:r>
          <w:rPr>
            <w:noProof/>
            <w:webHidden/>
          </w:rPr>
          <w:tab/>
        </w:r>
        <w:r>
          <w:rPr>
            <w:noProof/>
            <w:webHidden/>
          </w:rPr>
          <w:fldChar w:fldCharType="begin"/>
        </w:r>
        <w:r>
          <w:rPr>
            <w:noProof/>
            <w:webHidden/>
          </w:rPr>
          <w:instrText xml:space="preserve"> PAGEREF _Toc531613801 \h </w:instrText>
        </w:r>
        <w:r>
          <w:rPr>
            <w:noProof/>
            <w:webHidden/>
          </w:rPr>
        </w:r>
        <w:r>
          <w:rPr>
            <w:noProof/>
            <w:webHidden/>
          </w:rPr>
          <w:fldChar w:fldCharType="separate"/>
        </w:r>
        <w:r>
          <w:rPr>
            <w:noProof/>
            <w:webHidden/>
          </w:rPr>
          <w:t>17</w:t>
        </w:r>
        <w:r>
          <w:rPr>
            <w:noProof/>
            <w:webHidden/>
          </w:rPr>
          <w:fldChar w:fldCharType="end"/>
        </w:r>
      </w:hyperlink>
    </w:p>
    <w:p w14:paraId="6C582748" w14:textId="590C8DC7" w:rsidR="00B94A2A" w:rsidRDefault="0061623B">
      <w:pPr>
        <w:pStyle w:val="TOC2"/>
        <w:tabs>
          <w:tab w:val="right" w:leader="dot" w:pos="5030"/>
        </w:tabs>
        <w:rPr>
          <w:rFonts w:eastAsiaTheme="minorEastAsia"/>
          <w:b w:val="0"/>
          <w:smallCaps w:val="0"/>
          <w:noProof/>
          <w:sz w:val="22"/>
        </w:rPr>
      </w:pPr>
      <w:hyperlink w:anchor="_Toc531613802" w:history="1">
        <w:r w:rsidR="00B94A2A" w:rsidRPr="00DB698D">
          <w:rPr>
            <w:rStyle w:val="Hyperlink"/>
            <w:noProof/>
            <w:lang w:val="sr-Latn-RS"/>
          </w:rPr>
          <w:t>Microsoft Azure Services</w:t>
        </w:r>
        <w:r w:rsidR="00B94A2A">
          <w:rPr>
            <w:noProof/>
            <w:webHidden/>
          </w:rPr>
          <w:tab/>
        </w:r>
        <w:r w:rsidR="00B94A2A">
          <w:rPr>
            <w:noProof/>
            <w:webHidden/>
          </w:rPr>
          <w:fldChar w:fldCharType="begin"/>
        </w:r>
        <w:r w:rsidR="00B94A2A">
          <w:rPr>
            <w:noProof/>
            <w:webHidden/>
          </w:rPr>
          <w:instrText xml:space="preserve"> PAGEREF _Toc531613802 \h </w:instrText>
        </w:r>
        <w:r w:rsidR="00B94A2A">
          <w:rPr>
            <w:noProof/>
            <w:webHidden/>
          </w:rPr>
        </w:r>
        <w:r w:rsidR="00B94A2A">
          <w:rPr>
            <w:noProof/>
            <w:webHidden/>
          </w:rPr>
          <w:fldChar w:fldCharType="separate"/>
        </w:r>
        <w:r w:rsidR="00B94A2A">
          <w:rPr>
            <w:noProof/>
            <w:webHidden/>
          </w:rPr>
          <w:t>17</w:t>
        </w:r>
        <w:r w:rsidR="00B94A2A">
          <w:rPr>
            <w:noProof/>
            <w:webHidden/>
          </w:rPr>
          <w:fldChar w:fldCharType="end"/>
        </w:r>
      </w:hyperlink>
    </w:p>
    <w:p w14:paraId="0CE7D7EA" w14:textId="7B23642F" w:rsidR="00B94A2A" w:rsidRDefault="0061623B">
      <w:pPr>
        <w:pStyle w:val="TOC4"/>
        <w:rPr>
          <w:rFonts w:eastAsiaTheme="minorEastAsia"/>
          <w:smallCaps w:val="0"/>
          <w:noProof/>
          <w:sz w:val="22"/>
        </w:rPr>
      </w:pPr>
      <w:hyperlink w:anchor="_Toc531613803" w:history="1">
        <w:r w:rsidR="00B94A2A" w:rsidRPr="00DB698D">
          <w:rPr>
            <w:rStyle w:val="Hyperlink"/>
            <w:noProof/>
            <w:lang w:val="sr-Latn-RS"/>
          </w:rPr>
          <w:t>Azure mape</w:t>
        </w:r>
        <w:r w:rsidR="00B94A2A">
          <w:rPr>
            <w:noProof/>
            <w:webHidden/>
          </w:rPr>
          <w:tab/>
        </w:r>
        <w:r w:rsidR="00B94A2A">
          <w:rPr>
            <w:noProof/>
            <w:webHidden/>
          </w:rPr>
          <w:fldChar w:fldCharType="begin"/>
        </w:r>
        <w:r w:rsidR="00B94A2A">
          <w:rPr>
            <w:noProof/>
            <w:webHidden/>
          </w:rPr>
          <w:instrText xml:space="preserve"> PAGEREF _Toc531613803 \h </w:instrText>
        </w:r>
        <w:r w:rsidR="00B94A2A">
          <w:rPr>
            <w:noProof/>
            <w:webHidden/>
          </w:rPr>
        </w:r>
        <w:r w:rsidR="00B94A2A">
          <w:rPr>
            <w:noProof/>
            <w:webHidden/>
          </w:rPr>
          <w:fldChar w:fldCharType="separate"/>
        </w:r>
        <w:r w:rsidR="00B94A2A">
          <w:rPr>
            <w:noProof/>
            <w:webHidden/>
          </w:rPr>
          <w:t>18</w:t>
        </w:r>
        <w:r w:rsidR="00B94A2A">
          <w:rPr>
            <w:noProof/>
            <w:webHidden/>
          </w:rPr>
          <w:fldChar w:fldCharType="end"/>
        </w:r>
      </w:hyperlink>
    </w:p>
    <w:p w14:paraId="3552EF12" w14:textId="05EBDC35" w:rsidR="00B94A2A" w:rsidRDefault="0061623B">
      <w:pPr>
        <w:pStyle w:val="TOC4"/>
        <w:rPr>
          <w:rFonts w:eastAsiaTheme="minorEastAsia"/>
          <w:smallCaps w:val="0"/>
          <w:noProof/>
          <w:sz w:val="22"/>
        </w:rPr>
      </w:pPr>
      <w:hyperlink w:anchor="_Toc531613804" w:history="1">
        <w:r w:rsidR="00B94A2A" w:rsidRPr="00DB698D">
          <w:rPr>
            <w:rStyle w:val="Hyperlink"/>
            <w:noProof/>
            <w:lang w:val="sr-Latn-RS"/>
          </w:rPr>
          <w:t>Microsoft Azure Stack</w:t>
        </w:r>
        <w:r w:rsidR="00B94A2A">
          <w:rPr>
            <w:noProof/>
            <w:webHidden/>
          </w:rPr>
          <w:tab/>
        </w:r>
        <w:r w:rsidR="00B94A2A">
          <w:rPr>
            <w:noProof/>
            <w:webHidden/>
          </w:rPr>
          <w:fldChar w:fldCharType="begin"/>
        </w:r>
        <w:r w:rsidR="00B94A2A">
          <w:rPr>
            <w:noProof/>
            <w:webHidden/>
          </w:rPr>
          <w:instrText xml:space="preserve"> PAGEREF _Toc531613804 \h </w:instrText>
        </w:r>
        <w:r w:rsidR="00B94A2A">
          <w:rPr>
            <w:noProof/>
            <w:webHidden/>
          </w:rPr>
        </w:r>
        <w:r w:rsidR="00B94A2A">
          <w:rPr>
            <w:noProof/>
            <w:webHidden/>
          </w:rPr>
          <w:fldChar w:fldCharType="separate"/>
        </w:r>
        <w:r w:rsidR="00B94A2A">
          <w:rPr>
            <w:noProof/>
            <w:webHidden/>
          </w:rPr>
          <w:t>19</w:t>
        </w:r>
        <w:r w:rsidR="00B94A2A">
          <w:rPr>
            <w:noProof/>
            <w:webHidden/>
          </w:rPr>
          <w:fldChar w:fldCharType="end"/>
        </w:r>
      </w:hyperlink>
    </w:p>
    <w:p w14:paraId="49AA4ED2" w14:textId="47A20D64" w:rsidR="00B94A2A" w:rsidRDefault="0061623B">
      <w:pPr>
        <w:pStyle w:val="TOC4"/>
        <w:rPr>
          <w:rFonts w:eastAsiaTheme="minorEastAsia"/>
          <w:smallCaps w:val="0"/>
          <w:noProof/>
          <w:sz w:val="22"/>
        </w:rPr>
      </w:pPr>
      <w:hyperlink w:anchor="_Toc531613805" w:history="1">
        <w:r w:rsidR="00B94A2A" w:rsidRPr="00DB698D">
          <w:rPr>
            <w:rStyle w:val="Hyperlink"/>
            <w:noProof/>
            <w:lang w:val="sr-Latn-RS"/>
          </w:rPr>
          <w:t>Usluge Bing pretrage</w:t>
        </w:r>
        <w:r w:rsidR="00B94A2A">
          <w:rPr>
            <w:noProof/>
            <w:webHidden/>
          </w:rPr>
          <w:tab/>
        </w:r>
        <w:r w:rsidR="00B94A2A">
          <w:rPr>
            <w:noProof/>
            <w:webHidden/>
          </w:rPr>
          <w:fldChar w:fldCharType="begin"/>
        </w:r>
        <w:r w:rsidR="00B94A2A">
          <w:rPr>
            <w:noProof/>
            <w:webHidden/>
          </w:rPr>
          <w:instrText xml:space="preserve"> PAGEREF _Toc531613805 \h </w:instrText>
        </w:r>
        <w:r w:rsidR="00B94A2A">
          <w:rPr>
            <w:noProof/>
            <w:webHidden/>
          </w:rPr>
        </w:r>
        <w:r w:rsidR="00B94A2A">
          <w:rPr>
            <w:noProof/>
            <w:webHidden/>
          </w:rPr>
          <w:fldChar w:fldCharType="separate"/>
        </w:r>
        <w:r w:rsidR="00B94A2A">
          <w:rPr>
            <w:noProof/>
            <w:webHidden/>
          </w:rPr>
          <w:t>19</w:t>
        </w:r>
        <w:r w:rsidR="00B94A2A">
          <w:rPr>
            <w:noProof/>
            <w:webHidden/>
          </w:rPr>
          <w:fldChar w:fldCharType="end"/>
        </w:r>
      </w:hyperlink>
    </w:p>
    <w:p w14:paraId="259E9A7E" w14:textId="72176CDB" w:rsidR="00B94A2A" w:rsidRDefault="0061623B">
      <w:pPr>
        <w:pStyle w:val="TOC4"/>
        <w:rPr>
          <w:rFonts w:eastAsiaTheme="minorEastAsia"/>
          <w:smallCaps w:val="0"/>
          <w:noProof/>
          <w:sz w:val="22"/>
        </w:rPr>
      </w:pPr>
      <w:hyperlink w:anchor="_Toc531613806" w:history="1">
        <w:r w:rsidR="00B94A2A" w:rsidRPr="00DB698D">
          <w:rPr>
            <w:rStyle w:val="Hyperlink"/>
            <w:noProof/>
            <w:lang w:val="sr-Latn-RS"/>
          </w:rPr>
          <w:t>Microsoft Cognitive Services</w:t>
        </w:r>
        <w:r w:rsidR="00B94A2A">
          <w:rPr>
            <w:noProof/>
            <w:webHidden/>
          </w:rPr>
          <w:tab/>
        </w:r>
        <w:r w:rsidR="00B94A2A">
          <w:rPr>
            <w:noProof/>
            <w:webHidden/>
          </w:rPr>
          <w:fldChar w:fldCharType="begin"/>
        </w:r>
        <w:r w:rsidR="00B94A2A">
          <w:rPr>
            <w:noProof/>
            <w:webHidden/>
          </w:rPr>
          <w:instrText xml:space="preserve"> PAGEREF _Toc531613806 \h </w:instrText>
        </w:r>
        <w:r w:rsidR="00B94A2A">
          <w:rPr>
            <w:noProof/>
            <w:webHidden/>
          </w:rPr>
        </w:r>
        <w:r w:rsidR="00B94A2A">
          <w:rPr>
            <w:noProof/>
            <w:webHidden/>
          </w:rPr>
          <w:fldChar w:fldCharType="separate"/>
        </w:r>
        <w:r w:rsidR="00B94A2A">
          <w:rPr>
            <w:noProof/>
            <w:webHidden/>
          </w:rPr>
          <w:t>20</w:t>
        </w:r>
        <w:r w:rsidR="00B94A2A">
          <w:rPr>
            <w:noProof/>
            <w:webHidden/>
          </w:rPr>
          <w:fldChar w:fldCharType="end"/>
        </w:r>
      </w:hyperlink>
    </w:p>
    <w:p w14:paraId="5099A332" w14:textId="2442D168" w:rsidR="00B94A2A" w:rsidRDefault="0061623B">
      <w:pPr>
        <w:pStyle w:val="TOC4"/>
        <w:rPr>
          <w:rFonts w:eastAsiaTheme="minorEastAsia"/>
          <w:smallCaps w:val="0"/>
          <w:noProof/>
          <w:sz w:val="22"/>
        </w:rPr>
      </w:pPr>
      <w:hyperlink w:anchor="_Toc531613807" w:history="1">
        <w:r w:rsidR="00B94A2A" w:rsidRPr="00DB698D">
          <w:rPr>
            <w:rStyle w:val="Hyperlink"/>
            <w:noProof/>
            <w:lang w:val="sr-Latn-RS"/>
          </w:rPr>
          <w:t>Microsoft Genomics</w:t>
        </w:r>
        <w:r w:rsidR="00B94A2A">
          <w:rPr>
            <w:noProof/>
            <w:webHidden/>
          </w:rPr>
          <w:tab/>
        </w:r>
        <w:r w:rsidR="00B94A2A">
          <w:rPr>
            <w:noProof/>
            <w:webHidden/>
          </w:rPr>
          <w:fldChar w:fldCharType="begin"/>
        </w:r>
        <w:r w:rsidR="00B94A2A">
          <w:rPr>
            <w:noProof/>
            <w:webHidden/>
          </w:rPr>
          <w:instrText xml:space="preserve"> PAGEREF _Toc531613807 \h </w:instrText>
        </w:r>
        <w:r w:rsidR="00B94A2A">
          <w:rPr>
            <w:noProof/>
            <w:webHidden/>
          </w:rPr>
        </w:r>
        <w:r w:rsidR="00B94A2A">
          <w:rPr>
            <w:noProof/>
            <w:webHidden/>
          </w:rPr>
          <w:fldChar w:fldCharType="separate"/>
        </w:r>
        <w:r w:rsidR="00B94A2A">
          <w:rPr>
            <w:noProof/>
            <w:webHidden/>
          </w:rPr>
          <w:t>20</w:t>
        </w:r>
        <w:r w:rsidR="00B94A2A">
          <w:rPr>
            <w:noProof/>
            <w:webHidden/>
          </w:rPr>
          <w:fldChar w:fldCharType="end"/>
        </w:r>
      </w:hyperlink>
    </w:p>
    <w:p w14:paraId="3116A3AF" w14:textId="70361DD8" w:rsidR="00B94A2A" w:rsidRDefault="0061623B">
      <w:pPr>
        <w:pStyle w:val="TOC4"/>
        <w:rPr>
          <w:rFonts w:eastAsiaTheme="minorEastAsia"/>
          <w:smallCaps w:val="0"/>
          <w:noProof/>
          <w:sz w:val="22"/>
        </w:rPr>
      </w:pPr>
      <w:hyperlink w:anchor="_Toc531613808" w:history="1">
        <w:r w:rsidR="00B94A2A" w:rsidRPr="00DB698D">
          <w:rPr>
            <w:rStyle w:val="Hyperlink"/>
            <w:noProof/>
            <w:lang w:val="sr-Latn-RS"/>
          </w:rPr>
          <w:t>Visual Studio App Center</w:t>
        </w:r>
        <w:r w:rsidR="00B94A2A">
          <w:rPr>
            <w:noProof/>
            <w:webHidden/>
          </w:rPr>
          <w:tab/>
        </w:r>
        <w:r w:rsidR="00B94A2A">
          <w:rPr>
            <w:noProof/>
            <w:webHidden/>
          </w:rPr>
          <w:fldChar w:fldCharType="begin"/>
        </w:r>
        <w:r w:rsidR="00B94A2A">
          <w:rPr>
            <w:noProof/>
            <w:webHidden/>
          </w:rPr>
          <w:instrText xml:space="preserve"> PAGEREF _Toc531613808 \h </w:instrText>
        </w:r>
        <w:r w:rsidR="00B94A2A">
          <w:rPr>
            <w:noProof/>
            <w:webHidden/>
          </w:rPr>
        </w:r>
        <w:r w:rsidR="00B94A2A">
          <w:rPr>
            <w:noProof/>
            <w:webHidden/>
          </w:rPr>
          <w:fldChar w:fldCharType="separate"/>
        </w:r>
        <w:r w:rsidR="00B94A2A">
          <w:rPr>
            <w:noProof/>
            <w:webHidden/>
          </w:rPr>
          <w:t>20</w:t>
        </w:r>
        <w:r w:rsidR="00B94A2A">
          <w:rPr>
            <w:noProof/>
            <w:webHidden/>
          </w:rPr>
          <w:fldChar w:fldCharType="end"/>
        </w:r>
      </w:hyperlink>
    </w:p>
    <w:p w14:paraId="4C924757" w14:textId="058BC43D" w:rsidR="00B94A2A" w:rsidRDefault="0061623B">
      <w:pPr>
        <w:pStyle w:val="TOC2"/>
        <w:tabs>
          <w:tab w:val="right" w:leader="dot" w:pos="5030"/>
        </w:tabs>
        <w:rPr>
          <w:rFonts w:eastAsiaTheme="minorEastAsia"/>
          <w:b w:val="0"/>
          <w:smallCaps w:val="0"/>
          <w:noProof/>
          <w:sz w:val="22"/>
        </w:rPr>
      </w:pPr>
      <w:hyperlink w:anchor="_Toc531613809" w:history="1">
        <w:r w:rsidR="00B94A2A" w:rsidRPr="00DB698D">
          <w:rPr>
            <w:rStyle w:val="Hyperlink"/>
            <w:noProof/>
            <w:lang w:val="sr-Latn-RS"/>
          </w:rPr>
          <w:t>Microsoft Azure Plans</w:t>
        </w:r>
        <w:r w:rsidR="00B94A2A">
          <w:rPr>
            <w:noProof/>
            <w:webHidden/>
          </w:rPr>
          <w:tab/>
        </w:r>
        <w:r w:rsidR="00B94A2A">
          <w:rPr>
            <w:noProof/>
            <w:webHidden/>
          </w:rPr>
          <w:fldChar w:fldCharType="begin"/>
        </w:r>
        <w:r w:rsidR="00B94A2A">
          <w:rPr>
            <w:noProof/>
            <w:webHidden/>
          </w:rPr>
          <w:instrText xml:space="preserve"> PAGEREF _Toc531613809 \h </w:instrText>
        </w:r>
        <w:r w:rsidR="00B94A2A">
          <w:rPr>
            <w:noProof/>
            <w:webHidden/>
          </w:rPr>
        </w:r>
        <w:r w:rsidR="00B94A2A">
          <w:rPr>
            <w:noProof/>
            <w:webHidden/>
          </w:rPr>
          <w:fldChar w:fldCharType="separate"/>
        </w:r>
        <w:r w:rsidR="00B94A2A">
          <w:rPr>
            <w:noProof/>
            <w:webHidden/>
          </w:rPr>
          <w:t>21</w:t>
        </w:r>
        <w:r w:rsidR="00B94A2A">
          <w:rPr>
            <w:noProof/>
            <w:webHidden/>
          </w:rPr>
          <w:fldChar w:fldCharType="end"/>
        </w:r>
      </w:hyperlink>
    </w:p>
    <w:p w14:paraId="22C7BB7C" w14:textId="6EC37D7E" w:rsidR="00B94A2A" w:rsidRDefault="0061623B">
      <w:pPr>
        <w:pStyle w:val="TOC4"/>
        <w:rPr>
          <w:rFonts w:eastAsiaTheme="minorEastAsia"/>
          <w:smallCaps w:val="0"/>
          <w:noProof/>
          <w:sz w:val="22"/>
        </w:rPr>
      </w:pPr>
      <w:hyperlink w:anchor="_Toc531613810" w:history="1">
        <w:r w:rsidR="00B94A2A" w:rsidRPr="00DB698D">
          <w:rPr>
            <w:rStyle w:val="Hyperlink"/>
            <w:noProof/>
            <w:lang w:val="sr-Latn-RS"/>
          </w:rPr>
          <w:t>Azure Active Directory Basic</w:t>
        </w:r>
        <w:r w:rsidR="00B94A2A">
          <w:rPr>
            <w:noProof/>
            <w:webHidden/>
          </w:rPr>
          <w:tab/>
        </w:r>
        <w:r w:rsidR="00B94A2A">
          <w:rPr>
            <w:noProof/>
            <w:webHidden/>
          </w:rPr>
          <w:fldChar w:fldCharType="begin"/>
        </w:r>
        <w:r w:rsidR="00B94A2A">
          <w:rPr>
            <w:noProof/>
            <w:webHidden/>
          </w:rPr>
          <w:instrText xml:space="preserve"> PAGEREF _Toc531613810 \h </w:instrText>
        </w:r>
        <w:r w:rsidR="00B94A2A">
          <w:rPr>
            <w:noProof/>
            <w:webHidden/>
          </w:rPr>
        </w:r>
        <w:r w:rsidR="00B94A2A">
          <w:rPr>
            <w:noProof/>
            <w:webHidden/>
          </w:rPr>
          <w:fldChar w:fldCharType="separate"/>
        </w:r>
        <w:r w:rsidR="00B94A2A">
          <w:rPr>
            <w:noProof/>
            <w:webHidden/>
          </w:rPr>
          <w:t>21</w:t>
        </w:r>
        <w:r w:rsidR="00B94A2A">
          <w:rPr>
            <w:noProof/>
            <w:webHidden/>
          </w:rPr>
          <w:fldChar w:fldCharType="end"/>
        </w:r>
      </w:hyperlink>
    </w:p>
    <w:p w14:paraId="63704695" w14:textId="60174D5A" w:rsidR="00B94A2A" w:rsidRDefault="0061623B">
      <w:pPr>
        <w:pStyle w:val="TOC4"/>
        <w:rPr>
          <w:rFonts w:eastAsiaTheme="minorEastAsia"/>
          <w:smallCaps w:val="0"/>
          <w:noProof/>
          <w:sz w:val="22"/>
        </w:rPr>
      </w:pPr>
      <w:hyperlink w:anchor="_Toc531613811" w:history="1">
        <w:r w:rsidR="00B94A2A" w:rsidRPr="00DB698D">
          <w:rPr>
            <w:rStyle w:val="Hyperlink"/>
            <w:noProof/>
          </w:rPr>
          <w:t>Azure Active Directory Premium</w:t>
        </w:r>
        <w:r w:rsidR="00B94A2A">
          <w:rPr>
            <w:noProof/>
            <w:webHidden/>
          </w:rPr>
          <w:tab/>
        </w:r>
        <w:r w:rsidR="00B94A2A">
          <w:rPr>
            <w:noProof/>
            <w:webHidden/>
          </w:rPr>
          <w:fldChar w:fldCharType="begin"/>
        </w:r>
        <w:r w:rsidR="00B94A2A">
          <w:rPr>
            <w:noProof/>
            <w:webHidden/>
          </w:rPr>
          <w:instrText xml:space="preserve"> PAGEREF _Toc531613811 \h </w:instrText>
        </w:r>
        <w:r w:rsidR="00B94A2A">
          <w:rPr>
            <w:noProof/>
            <w:webHidden/>
          </w:rPr>
        </w:r>
        <w:r w:rsidR="00B94A2A">
          <w:rPr>
            <w:noProof/>
            <w:webHidden/>
          </w:rPr>
          <w:fldChar w:fldCharType="separate"/>
        </w:r>
        <w:r w:rsidR="00B94A2A">
          <w:rPr>
            <w:noProof/>
            <w:webHidden/>
          </w:rPr>
          <w:t>21</w:t>
        </w:r>
        <w:r w:rsidR="00B94A2A">
          <w:rPr>
            <w:noProof/>
            <w:webHidden/>
          </w:rPr>
          <w:fldChar w:fldCharType="end"/>
        </w:r>
      </w:hyperlink>
    </w:p>
    <w:p w14:paraId="6550A75B" w14:textId="3C69F7C5" w:rsidR="00B94A2A" w:rsidRDefault="0061623B">
      <w:pPr>
        <w:pStyle w:val="TOC4"/>
        <w:rPr>
          <w:rFonts w:eastAsiaTheme="minorEastAsia"/>
          <w:smallCaps w:val="0"/>
          <w:noProof/>
          <w:sz w:val="22"/>
        </w:rPr>
      </w:pPr>
      <w:hyperlink w:anchor="_Toc531613812" w:history="1">
        <w:r w:rsidR="00B94A2A" w:rsidRPr="00DB698D">
          <w:rPr>
            <w:rStyle w:val="Hyperlink"/>
            <w:noProof/>
          </w:rPr>
          <w:t>Azure</w:t>
        </w:r>
        <w:r w:rsidR="00B94A2A" w:rsidRPr="00DB698D">
          <w:rPr>
            <w:rStyle w:val="Hyperlink"/>
            <w:noProof/>
            <w:lang w:val="sr-Latn-CS"/>
          </w:rPr>
          <w:t xml:space="preserve"> </w:t>
        </w:r>
        <w:r w:rsidR="00B94A2A" w:rsidRPr="00DB698D">
          <w:rPr>
            <w:rStyle w:val="Hyperlink"/>
            <w:noProof/>
          </w:rPr>
          <w:t>Information</w:t>
        </w:r>
        <w:r w:rsidR="00B94A2A" w:rsidRPr="00DB698D">
          <w:rPr>
            <w:rStyle w:val="Hyperlink"/>
            <w:noProof/>
            <w:lang w:val="sr-Latn-CS"/>
          </w:rPr>
          <w:t xml:space="preserve"> </w:t>
        </w:r>
        <w:r w:rsidR="00B94A2A" w:rsidRPr="00DB698D">
          <w:rPr>
            <w:rStyle w:val="Hyperlink"/>
            <w:noProof/>
          </w:rPr>
          <w:t>Protection</w:t>
        </w:r>
        <w:r w:rsidR="00B94A2A" w:rsidRPr="00DB698D">
          <w:rPr>
            <w:rStyle w:val="Hyperlink"/>
            <w:noProof/>
            <w:lang w:val="sr-Latn-CS"/>
          </w:rPr>
          <w:t xml:space="preserve"> </w:t>
        </w:r>
        <w:r w:rsidR="00B94A2A" w:rsidRPr="00DB698D">
          <w:rPr>
            <w:rStyle w:val="Hyperlink"/>
            <w:noProof/>
          </w:rPr>
          <w:t>Premium</w:t>
        </w:r>
        <w:r w:rsidR="00B94A2A">
          <w:rPr>
            <w:noProof/>
            <w:webHidden/>
          </w:rPr>
          <w:tab/>
        </w:r>
        <w:r w:rsidR="00B94A2A">
          <w:rPr>
            <w:noProof/>
            <w:webHidden/>
          </w:rPr>
          <w:fldChar w:fldCharType="begin"/>
        </w:r>
        <w:r w:rsidR="00B94A2A">
          <w:rPr>
            <w:noProof/>
            <w:webHidden/>
          </w:rPr>
          <w:instrText xml:space="preserve"> PAGEREF _Toc531613812 \h </w:instrText>
        </w:r>
        <w:r w:rsidR="00B94A2A">
          <w:rPr>
            <w:noProof/>
            <w:webHidden/>
          </w:rPr>
        </w:r>
        <w:r w:rsidR="00B94A2A">
          <w:rPr>
            <w:noProof/>
            <w:webHidden/>
          </w:rPr>
          <w:fldChar w:fldCharType="separate"/>
        </w:r>
        <w:r w:rsidR="00B94A2A">
          <w:rPr>
            <w:noProof/>
            <w:webHidden/>
          </w:rPr>
          <w:t>21</w:t>
        </w:r>
        <w:r w:rsidR="00B94A2A">
          <w:rPr>
            <w:noProof/>
            <w:webHidden/>
          </w:rPr>
          <w:fldChar w:fldCharType="end"/>
        </w:r>
      </w:hyperlink>
    </w:p>
    <w:p w14:paraId="6231371B" w14:textId="5CCCB59A" w:rsidR="00B94A2A" w:rsidRDefault="0061623B">
      <w:pPr>
        <w:pStyle w:val="TOC3"/>
        <w:rPr>
          <w:rFonts w:eastAsiaTheme="minorEastAsia"/>
          <w:b w:val="0"/>
          <w:smallCaps w:val="0"/>
          <w:sz w:val="22"/>
          <w:lang w:val="en-US"/>
        </w:rPr>
      </w:pPr>
      <w:hyperlink w:anchor="_Toc531613813" w:history="1">
        <w:r w:rsidR="00B94A2A" w:rsidRPr="00DB698D">
          <w:rPr>
            <w:rStyle w:val="Hyperlink"/>
          </w:rPr>
          <w:t>Microsoft</w:t>
        </w:r>
        <w:r w:rsidR="00B94A2A" w:rsidRPr="00DB698D">
          <w:rPr>
            <w:rStyle w:val="Hyperlink"/>
            <w:lang w:val="sr-Latn-CS"/>
          </w:rPr>
          <w:t xml:space="preserve"> </w:t>
        </w:r>
        <w:r w:rsidR="00B94A2A" w:rsidRPr="00DB698D">
          <w:rPr>
            <w:rStyle w:val="Hyperlink"/>
          </w:rPr>
          <w:t>Dynamics</w:t>
        </w:r>
        <w:r w:rsidR="00B94A2A" w:rsidRPr="00DB698D">
          <w:rPr>
            <w:rStyle w:val="Hyperlink"/>
            <w:lang w:val="sr-Latn-CS"/>
          </w:rPr>
          <w:t xml:space="preserve"> 365 </w:t>
        </w:r>
        <w:r w:rsidR="00B94A2A" w:rsidRPr="00DB698D">
          <w:rPr>
            <w:rStyle w:val="Hyperlink"/>
          </w:rPr>
          <w:t>Services</w:t>
        </w:r>
        <w:r w:rsidR="00B94A2A">
          <w:rPr>
            <w:webHidden/>
          </w:rPr>
          <w:tab/>
        </w:r>
        <w:r w:rsidR="00B94A2A">
          <w:rPr>
            <w:webHidden/>
          </w:rPr>
          <w:fldChar w:fldCharType="begin"/>
        </w:r>
        <w:r w:rsidR="00B94A2A">
          <w:rPr>
            <w:webHidden/>
          </w:rPr>
          <w:instrText xml:space="preserve"> PAGEREF _Toc531613813 \h </w:instrText>
        </w:r>
        <w:r w:rsidR="00B94A2A">
          <w:rPr>
            <w:webHidden/>
          </w:rPr>
        </w:r>
        <w:r w:rsidR="00B94A2A">
          <w:rPr>
            <w:webHidden/>
          </w:rPr>
          <w:fldChar w:fldCharType="separate"/>
        </w:r>
        <w:r w:rsidR="00B94A2A">
          <w:rPr>
            <w:webHidden/>
          </w:rPr>
          <w:t>21</w:t>
        </w:r>
        <w:r w:rsidR="00B94A2A">
          <w:rPr>
            <w:webHidden/>
          </w:rPr>
          <w:fldChar w:fldCharType="end"/>
        </w:r>
      </w:hyperlink>
    </w:p>
    <w:p w14:paraId="151BF9FA" w14:textId="6ED7F974" w:rsidR="00B94A2A" w:rsidRDefault="0061623B">
      <w:pPr>
        <w:pStyle w:val="TOC2"/>
        <w:tabs>
          <w:tab w:val="right" w:leader="dot" w:pos="5030"/>
        </w:tabs>
        <w:rPr>
          <w:rFonts w:eastAsiaTheme="minorEastAsia"/>
          <w:b w:val="0"/>
          <w:smallCaps w:val="0"/>
          <w:noProof/>
          <w:sz w:val="22"/>
        </w:rPr>
      </w:pPr>
      <w:hyperlink w:anchor="_Toc531613814" w:history="1">
        <w:r w:rsidR="00B94A2A" w:rsidRPr="00DB698D">
          <w:rPr>
            <w:rStyle w:val="Hyperlink"/>
            <w:noProof/>
            <w:lang w:val="sr-Latn-RS"/>
          </w:rPr>
          <w:t>Office 365 Services</w:t>
        </w:r>
        <w:r w:rsidR="00B94A2A">
          <w:rPr>
            <w:noProof/>
            <w:webHidden/>
          </w:rPr>
          <w:tab/>
        </w:r>
        <w:r w:rsidR="00B94A2A">
          <w:rPr>
            <w:noProof/>
            <w:webHidden/>
          </w:rPr>
          <w:fldChar w:fldCharType="begin"/>
        </w:r>
        <w:r w:rsidR="00B94A2A">
          <w:rPr>
            <w:noProof/>
            <w:webHidden/>
          </w:rPr>
          <w:instrText xml:space="preserve"> PAGEREF _Toc531613814 \h </w:instrText>
        </w:r>
        <w:r w:rsidR="00B94A2A">
          <w:rPr>
            <w:noProof/>
            <w:webHidden/>
          </w:rPr>
        </w:r>
        <w:r w:rsidR="00B94A2A">
          <w:rPr>
            <w:noProof/>
            <w:webHidden/>
          </w:rPr>
          <w:fldChar w:fldCharType="separate"/>
        </w:r>
        <w:r w:rsidR="00B94A2A">
          <w:rPr>
            <w:noProof/>
            <w:webHidden/>
          </w:rPr>
          <w:t>24</w:t>
        </w:r>
        <w:r w:rsidR="00B94A2A">
          <w:rPr>
            <w:noProof/>
            <w:webHidden/>
          </w:rPr>
          <w:fldChar w:fldCharType="end"/>
        </w:r>
      </w:hyperlink>
    </w:p>
    <w:p w14:paraId="6D51A643" w14:textId="2A55EE60" w:rsidR="00B94A2A" w:rsidRDefault="0061623B">
      <w:pPr>
        <w:pStyle w:val="TOC4"/>
        <w:rPr>
          <w:rFonts w:eastAsiaTheme="minorEastAsia"/>
          <w:smallCaps w:val="0"/>
          <w:noProof/>
          <w:sz w:val="22"/>
        </w:rPr>
      </w:pPr>
      <w:hyperlink w:anchor="_Toc531613815" w:history="1">
        <w:r w:rsidR="00B94A2A" w:rsidRPr="00DB698D">
          <w:rPr>
            <w:rStyle w:val="Hyperlink"/>
            <w:noProof/>
            <w:lang w:val="sr-Latn-RS"/>
          </w:rPr>
          <w:t>Audio usluge</w:t>
        </w:r>
        <w:r w:rsidR="00B94A2A">
          <w:rPr>
            <w:noProof/>
            <w:webHidden/>
          </w:rPr>
          <w:tab/>
        </w:r>
        <w:r w:rsidR="00B94A2A">
          <w:rPr>
            <w:noProof/>
            <w:webHidden/>
          </w:rPr>
          <w:fldChar w:fldCharType="begin"/>
        </w:r>
        <w:r w:rsidR="00B94A2A">
          <w:rPr>
            <w:noProof/>
            <w:webHidden/>
          </w:rPr>
          <w:instrText xml:space="preserve"> PAGEREF _Toc531613815 \h </w:instrText>
        </w:r>
        <w:r w:rsidR="00B94A2A">
          <w:rPr>
            <w:noProof/>
            <w:webHidden/>
          </w:rPr>
        </w:r>
        <w:r w:rsidR="00B94A2A">
          <w:rPr>
            <w:noProof/>
            <w:webHidden/>
          </w:rPr>
          <w:fldChar w:fldCharType="separate"/>
        </w:r>
        <w:r w:rsidR="00B94A2A">
          <w:rPr>
            <w:noProof/>
            <w:webHidden/>
          </w:rPr>
          <w:t>24</w:t>
        </w:r>
        <w:r w:rsidR="00B94A2A">
          <w:rPr>
            <w:noProof/>
            <w:webHidden/>
          </w:rPr>
          <w:fldChar w:fldCharType="end"/>
        </w:r>
      </w:hyperlink>
    </w:p>
    <w:p w14:paraId="70644C40" w14:textId="0534E652" w:rsidR="00B94A2A" w:rsidRDefault="0061623B">
      <w:pPr>
        <w:pStyle w:val="TOC4"/>
        <w:rPr>
          <w:rFonts w:eastAsiaTheme="minorEastAsia"/>
          <w:smallCaps w:val="0"/>
          <w:noProof/>
          <w:sz w:val="22"/>
        </w:rPr>
      </w:pPr>
      <w:hyperlink w:anchor="_Toc531613816" w:history="1">
        <w:r w:rsidR="00B94A2A" w:rsidRPr="00DB698D">
          <w:rPr>
            <w:rStyle w:val="Hyperlink"/>
            <w:noProof/>
          </w:rPr>
          <w:t>Exchange Online</w:t>
        </w:r>
        <w:r w:rsidR="00B94A2A">
          <w:rPr>
            <w:noProof/>
            <w:webHidden/>
          </w:rPr>
          <w:tab/>
        </w:r>
        <w:r w:rsidR="00B94A2A">
          <w:rPr>
            <w:noProof/>
            <w:webHidden/>
          </w:rPr>
          <w:fldChar w:fldCharType="begin"/>
        </w:r>
        <w:r w:rsidR="00B94A2A">
          <w:rPr>
            <w:noProof/>
            <w:webHidden/>
          </w:rPr>
          <w:instrText xml:space="preserve"> PAGEREF _Toc531613816 \h </w:instrText>
        </w:r>
        <w:r w:rsidR="00B94A2A">
          <w:rPr>
            <w:noProof/>
            <w:webHidden/>
          </w:rPr>
        </w:r>
        <w:r w:rsidR="00B94A2A">
          <w:rPr>
            <w:noProof/>
            <w:webHidden/>
          </w:rPr>
          <w:fldChar w:fldCharType="separate"/>
        </w:r>
        <w:r w:rsidR="00B94A2A">
          <w:rPr>
            <w:noProof/>
            <w:webHidden/>
          </w:rPr>
          <w:t>25</w:t>
        </w:r>
        <w:r w:rsidR="00B94A2A">
          <w:rPr>
            <w:noProof/>
            <w:webHidden/>
          </w:rPr>
          <w:fldChar w:fldCharType="end"/>
        </w:r>
      </w:hyperlink>
    </w:p>
    <w:p w14:paraId="52CE3374" w14:textId="1A36960D" w:rsidR="00B94A2A" w:rsidRDefault="0061623B">
      <w:pPr>
        <w:pStyle w:val="TOC4"/>
        <w:rPr>
          <w:rFonts w:eastAsiaTheme="minorEastAsia"/>
          <w:smallCaps w:val="0"/>
          <w:noProof/>
          <w:sz w:val="22"/>
        </w:rPr>
      </w:pPr>
      <w:hyperlink w:anchor="_Toc531613817" w:history="1">
        <w:r w:rsidR="00B94A2A" w:rsidRPr="00DB698D">
          <w:rPr>
            <w:rStyle w:val="Hyperlink"/>
            <w:noProof/>
          </w:rPr>
          <w:t>Office 365 aplikacije</w:t>
        </w:r>
        <w:r w:rsidR="00B94A2A">
          <w:rPr>
            <w:noProof/>
            <w:webHidden/>
          </w:rPr>
          <w:tab/>
        </w:r>
        <w:r w:rsidR="00B94A2A">
          <w:rPr>
            <w:noProof/>
            <w:webHidden/>
          </w:rPr>
          <w:fldChar w:fldCharType="begin"/>
        </w:r>
        <w:r w:rsidR="00B94A2A">
          <w:rPr>
            <w:noProof/>
            <w:webHidden/>
          </w:rPr>
          <w:instrText xml:space="preserve"> PAGEREF _Toc531613817 \h </w:instrText>
        </w:r>
        <w:r w:rsidR="00B94A2A">
          <w:rPr>
            <w:noProof/>
            <w:webHidden/>
          </w:rPr>
        </w:r>
        <w:r w:rsidR="00B94A2A">
          <w:rPr>
            <w:noProof/>
            <w:webHidden/>
          </w:rPr>
          <w:fldChar w:fldCharType="separate"/>
        </w:r>
        <w:r w:rsidR="00B94A2A">
          <w:rPr>
            <w:noProof/>
            <w:webHidden/>
          </w:rPr>
          <w:t>26</w:t>
        </w:r>
        <w:r w:rsidR="00B94A2A">
          <w:rPr>
            <w:noProof/>
            <w:webHidden/>
          </w:rPr>
          <w:fldChar w:fldCharType="end"/>
        </w:r>
      </w:hyperlink>
    </w:p>
    <w:p w14:paraId="4B98BAE3" w14:textId="323E5D98" w:rsidR="00B94A2A" w:rsidRDefault="0061623B">
      <w:pPr>
        <w:pStyle w:val="TOC4"/>
        <w:rPr>
          <w:rFonts w:eastAsiaTheme="minorEastAsia"/>
          <w:smallCaps w:val="0"/>
          <w:noProof/>
          <w:sz w:val="22"/>
        </w:rPr>
      </w:pPr>
      <w:hyperlink w:anchor="_Toc531613818" w:history="1">
        <w:r w:rsidR="00B94A2A" w:rsidRPr="00DB698D">
          <w:rPr>
            <w:rStyle w:val="Hyperlink"/>
            <w:noProof/>
            <w:lang w:val="sr-Latn-RS"/>
          </w:rPr>
          <w:t>Office Online</w:t>
        </w:r>
        <w:r w:rsidR="00B94A2A">
          <w:rPr>
            <w:noProof/>
            <w:webHidden/>
          </w:rPr>
          <w:tab/>
        </w:r>
        <w:r w:rsidR="00B94A2A">
          <w:rPr>
            <w:noProof/>
            <w:webHidden/>
          </w:rPr>
          <w:fldChar w:fldCharType="begin"/>
        </w:r>
        <w:r w:rsidR="00B94A2A">
          <w:rPr>
            <w:noProof/>
            <w:webHidden/>
          </w:rPr>
          <w:instrText xml:space="preserve"> PAGEREF _Toc531613818 \h </w:instrText>
        </w:r>
        <w:r w:rsidR="00B94A2A">
          <w:rPr>
            <w:noProof/>
            <w:webHidden/>
          </w:rPr>
        </w:r>
        <w:r w:rsidR="00B94A2A">
          <w:rPr>
            <w:noProof/>
            <w:webHidden/>
          </w:rPr>
          <w:fldChar w:fldCharType="separate"/>
        </w:r>
        <w:r w:rsidR="00B94A2A">
          <w:rPr>
            <w:noProof/>
            <w:webHidden/>
          </w:rPr>
          <w:t>27</w:t>
        </w:r>
        <w:r w:rsidR="00B94A2A">
          <w:rPr>
            <w:noProof/>
            <w:webHidden/>
          </w:rPr>
          <w:fldChar w:fldCharType="end"/>
        </w:r>
      </w:hyperlink>
    </w:p>
    <w:p w14:paraId="3D4676D3" w14:textId="4FB2802B" w:rsidR="00B94A2A" w:rsidRDefault="0061623B">
      <w:pPr>
        <w:pStyle w:val="TOC4"/>
        <w:rPr>
          <w:rFonts w:eastAsiaTheme="minorEastAsia"/>
          <w:smallCaps w:val="0"/>
          <w:noProof/>
          <w:sz w:val="22"/>
        </w:rPr>
      </w:pPr>
      <w:hyperlink w:anchor="_Toc531613819" w:history="1">
        <w:r w:rsidR="00B94A2A" w:rsidRPr="00DB698D">
          <w:rPr>
            <w:rStyle w:val="Hyperlink"/>
            <w:noProof/>
            <w:lang w:val="sr-Latn-RS"/>
          </w:rPr>
          <w:t>OneDrive for Business</w:t>
        </w:r>
        <w:r w:rsidR="00B94A2A">
          <w:rPr>
            <w:noProof/>
            <w:webHidden/>
          </w:rPr>
          <w:tab/>
        </w:r>
        <w:r w:rsidR="00B94A2A">
          <w:rPr>
            <w:noProof/>
            <w:webHidden/>
          </w:rPr>
          <w:fldChar w:fldCharType="begin"/>
        </w:r>
        <w:r w:rsidR="00B94A2A">
          <w:rPr>
            <w:noProof/>
            <w:webHidden/>
          </w:rPr>
          <w:instrText xml:space="preserve"> PAGEREF _Toc531613819 \h </w:instrText>
        </w:r>
        <w:r w:rsidR="00B94A2A">
          <w:rPr>
            <w:noProof/>
            <w:webHidden/>
          </w:rPr>
        </w:r>
        <w:r w:rsidR="00B94A2A">
          <w:rPr>
            <w:noProof/>
            <w:webHidden/>
          </w:rPr>
          <w:fldChar w:fldCharType="separate"/>
        </w:r>
        <w:r w:rsidR="00B94A2A">
          <w:rPr>
            <w:noProof/>
            <w:webHidden/>
          </w:rPr>
          <w:t>27</w:t>
        </w:r>
        <w:r w:rsidR="00B94A2A">
          <w:rPr>
            <w:noProof/>
            <w:webHidden/>
          </w:rPr>
          <w:fldChar w:fldCharType="end"/>
        </w:r>
      </w:hyperlink>
    </w:p>
    <w:p w14:paraId="534946C1" w14:textId="2A546A24" w:rsidR="00B94A2A" w:rsidRDefault="0061623B">
      <w:pPr>
        <w:pStyle w:val="TOC4"/>
        <w:rPr>
          <w:rFonts w:eastAsiaTheme="minorEastAsia"/>
          <w:smallCaps w:val="0"/>
          <w:noProof/>
          <w:sz w:val="22"/>
        </w:rPr>
      </w:pPr>
      <w:hyperlink w:anchor="_Toc531613820" w:history="1">
        <w:r w:rsidR="00B94A2A" w:rsidRPr="00DB698D">
          <w:rPr>
            <w:rStyle w:val="Hyperlink"/>
            <w:noProof/>
            <w:lang w:val="sr-Latn-RS"/>
          </w:rPr>
          <w:t>Project Online</w:t>
        </w:r>
        <w:r w:rsidR="00B94A2A">
          <w:rPr>
            <w:noProof/>
            <w:webHidden/>
          </w:rPr>
          <w:tab/>
        </w:r>
        <w:r w:rsidR="00B94A2A">
          <w:rPr>
            <w:noProof/>
            <w:webHidden/>
          </w:rPr>
          <w:fldChar w:fldCharType="begin"/>
        </w:r>
        <w:r w:rsidR="00B94A2A">
          <w:rPr>
            <w:noProof/>
            <w:webHidden/>
          </w:rPr>
          <w:instrText xml:space="preserve"> PAGEREF _Toc531613820 \h </w:instrText>
        </w:r>
        <w:r w:rsidR="00B94A2A">
          <w:rPr>
            <w:noProof/>
            <w:webHidden/>
          </w:rPr>
        </w:r>
        <w:r w:rsidR="00B94A2A">
          <w:rPr>
            <w:noProof/>
            <w:webHidden/>
          </w:rPr>
          <w:fldChar w:fldCharType="separate"/>
        </w:r>
        <w:r w:rsidR="00B94A2A">
          <w:rPr>
            <w:noProof/>
            <w:webHidden/>
          </w:rPr>
          <w:t>27</w:t>
        </w:r>
        <w:r w:rsidR="00B94A2A">
          <w:rPr>
            <w:noProof/>
            <w:webHidden/>
          </w:rPr>
          <w:fldChar w:fldCharType="end"/>
        </w:r>
      </w:hyperlink>
    </w:p>
    <w:p w14:paraId="3D2C4C9B" w14:textId="033422B9" w:rsidR="00B94A2A" w:rsidRDefault="0061623B">
      <w:pPr>
        <w:pStyle w:val="TOC4"/>
        <w:rPr>
          <w:rFonts w:eastAsiaTheme="minorEastAsia"/>
          <w:smallCaps w:val="0"/>
          <w:noProof/>
          <w:sz w:val="22"/>
        </w:rPr>
      </w:pPr>
      <w:hyperlink w:anchor="_Toc531613821" w:history="1">
        <w:r w:rsidR="00B94A2A" w:rsidRPr="00DB698D">
          <w:rPr>
            <w:rStyle w:val="Hyperlink"/>
            <w:noProof/>
          </w:rPr>
          <w:t>SharePoint Online</w:t>
        </w:r>
        <w:r w:rsidR="00B94A2A">
          <w:rPr>
            <w:noProof/>
            <w:webHidden/>
          </w:rPr>
          <w:tab/>
        </w:r>
        <w:r w:rsidR="00B94A2A">
          <w:rPr>
            <w:noProof/>
            <w:webHidden/>
          </w:rPr>
          <w:fldChar w:fldCharType="begin"/>
        </w:r>
        <w:r w:rsidR="00B94A2A">
          <w:rPr>
            <w:noProof/>
            <w:webHidden/>
          </w:rPr>
          <w:instrText xml:space="preserve"> PAGEREF _Toc531613821 \h </w:instrText>
        </w:r>
        <w:r w:rsidR="00B94A2A">
          <w:rPr>
            <w:noProof/>
            <w:webHidden/>
          </w:rPr>
        </w:r>
        <w:r w:rsidR="00B94A2A">
          <w:rPr>
            <w:noProof/>
            <w:webHidden/>
          </w:rPr>
          <w:fldChar w:fldCharType="separate"/>
        </w:r>
        <w:r w:rsidR="00B94A2A">
          <w:rPr>
            <w:noProof/>
            <w:webHidden/>
          </w:rPr>
          <w:t>28</w:t>
        </w:r>
        <w:r w:rsidR="00B94A2A">
          <w:rPr>
            <w:noProof/>
            <w:webHidden/>
          </w:rPr>
          <w:fldChar w:fldCharType="end"/>
        </w:r>
      </w:hyperlink>
    </w:p>
    <w:p w14:paraId="67839EC3" w14:textId="142B214A" w:rsidR="00B94A2A" w:rsidRDefault="0061623B">
      <w:pPr>
        <w:pStyle w:val="TOC4"/>
        <w:rPr>
          <w:rFonts w:eastAsiaTheme="minorEastAsia"/>
          <w:smallCaps w:val="0"/>
          <w:noProof/>
          <w:sz w:val="22"/>
        </w:rPr>
      </w:pPr>
      <w:hyperlink w:anchor="_Toc531613822" w:history="1">
        <w:r w:rsidR="00B94A2A" w:rsidRPr="00DB698D">
          <w:rPr>
            <w:rStyle w:val="Hyperlink"/>
            <w:noProof/>
            <w:lang w:val="sr-Latn-RS"/>
          </w:rPr>
          <w:t>Microsoft Stream</w:t>
        </w:r>
        <w:r w:rsidR="00B94A2A">
          <w:rPr>
            <w:noProof/>
            <w:webHidden/>
          </w:rPr>
          <w:tab/>
        </w:r>
        <w:r w:rsidR="00B94A2A">
          <w:rPr>
            <w:noProof/>
            <w:webHidden/>
          </w:rPr>
          <w:fldChar w:fldCharType="begin"/>
        </w:r>
        <w:r w:rsidR="00B94A2A">
          <w:rPr>
            <w:noProof/>
            <w:webHidden/>
          </w:rPr>
          <w:instrText xml:space="preserve"> PAGEREF _Toc531613822 \h </w:instrText>
        </w:r>
        <w:r w:rsidR="00B94A2A">
          <w:rPr>
            <w:noProof/>
            <w:webHidden/>
          </w:rPr>
        </w:r>
        <w:r w:rsidR="00B94A2A">
          <w:rPr>
            <w:noProof/>
            <w:webHidden/>
          </w:rPr>
          <w:fldChar w:fldCharType="separate"/>
        </w:r>
        <w:r w:rsidR="00B94A2A">
          <w:rPr>
            <w:noProof/>
            <w:webHidden/>
          </w:rPr>
          <w:t>28</w:t>
        </w:r>
        <w:r w:rsidR="00B94A2A">
          <w:rPr>
            <w:noProof/>
            <w:webHidden/>
          </w:rPr>
          <w:fldChar w:fldCharType="end"/>
        </w:r>
      </w:hyperlink>
    </w:p>
    <w:p w14:paraId="3F6E917B" w14:textId="13134629" w:rsidR="00B94A2A" w:rsidRDefault="0061623B">
      <w:pPr>
        <w:pStyle w:val="TOC2"/>
        <w:tabs>
          <w:tab w:val="right" w:leader="dot" w:pos="5030"/>
        </w:tabs>
        <w:rPr>
          <w:rFonts w:eastAsiaTheme="minorEastAsia"/>
          <w:b w:val="0"/>
          <w:smallCaps w:val="0"/>
          <w:noProof/>
          <w:sz w:val="22"/>
        </w:rPr>
      </w:pPr>
      <w:hyperlink w:anchor="_Toc531613823" w:history="1">
        <w:r w:rsidR="00B94A2A" w:rsidRPr="00DB698D">
          <w:rPr>
            <w:rStyle w:val="Hyperlink"/>
            <w:noProof/>
            <w:lang w:val="sr-Latn-RS"/>
          </w:rPr>
          <w:t>Druge Online usluge</w:t>
        </w:r>
        <w:r w:rsidR="00B94A2A">
          <w:rPr>
            <w:noProof/>
            <w:webHidden/>
          </w:rPr>
          <w:tab/>
        </w:r>
        <w:r w:rsidR="00B94A2A">
          <w:rPr>
            <w:noProof/>
            <w:webHidden/>
          </w:rPr>
          <w:fldChar w:fldCharType="begin"/>
        </w:r>
        <w:r w:rsidR="00B94A2A">
          <w:rPr>
            <w:noProof/>
            <w:webHidden/>
          </w:rPr>
          <w:instrText xml:space="preserve"> PAGEREF _Toc531613823 \h </w:instrText>
        </w:r>
        <w:r w:rsidR="00B94A2A">
          <w:rPr>
            <w:noProof/>
            <w:webHidden/>
          </w:rPr>
        </w:r>
        <w:r w:rsidR="00B94A2A">
          <w:rPr>
            <w:noProof/>
            <w:webHidden/>
          </w:rPr>
          <w:fldChar w:fldCharType="separate"/>
        </w:r>
        <w:r w:rsidR="00B94A2A">
          <w:rPr>
            <w:noProof/>
            <w:webHidden/>
          </w:rPr>
          <w:t>28</w:t>
        </w:r>
        <w:r w:rsidR="00B94A2A">
          <w:rPr>
            <w:noProof/>
            <w:webHidden/>
          </w:rPr>
          <w:fldChar w:fldCharType="end"/>
        </w:r>
      </w:hyperlink>
    </w:p>
    <w:p w14:paraId="0FCFF214" w14:textId="5344F347" w:rsidR="00B94A2A" w:rsidRDefault="0061623B">
      <w:pPr>
        <w:pStyle w:val="TOC4"/>
        <w:rPr>
          <w:rFonts w:eastAsiaTheme="minorEastAsia"/>
          <w:smallCaps w:val="0"/>
          <w:noProof/>
          <w:sz w:val="22"/>
        </w:rPr>
      </w:pPr>
      <w:hyperlink w:anchor="_Toc531613824" w:history="1">
        <w:r w:rsidR="00B94A2A" w:rsidRPr="00DB698D">
          <w:rPr>
            <w:rStyle w:val="Hyperlink"/>
            <w:noProof/>
            <w:lang w:val="pl-PL"/>
          </w:rPr>
          <w:t>Bing Maps Enterprise Platform i Mobile Asset Management Platform</w:t>
        </w:r>
        <w:r w:rsidR="00B94A2A">
          <w:rPr>
            <w:noProof/>
            <w:webHidden/>
          </w:rPr>
          <w:tab/>
        </w:r>
        <w:r w:rsidR="00B94A2A">
          <w:rPr>
            <w:noProof/>
            <w:webHidden/>
          </w:rPr>
          <w:fldChar w:fldCharType="begin"/>
        </w:r>
        <w:r w:rsidR="00B94A2A">
          <w:rPr>
            <w:noProof/>
            <w:webHidden/>
          </w:rPr>
          <w:instrText xml:space="preserve"> PAGEREF _Toc531613824 \h </w:instrText>
        </w:r>
        <w:r w:rsidR="00B94A2A">
          <w:rPr>
            <w:noProof/>
            <w:webHidden/>
          </w:rPr>
        </w:r>
        <w:r w:rsidR="00B94A2A">
          <w:rPr>
            <w:noProof/>
            <w:webHidden/>
          </w:rPr>
          <w:fldChar w:fldCharType="separate"/>
        </w:r>
        <w:r w:rsidR="00B94A2A">
          <w:rPr>
            <w:noProof/>
            <w:webHidden/>
          </w:rPr>
          <w:t>28</w:t>
        </w:r>
        <w:r w:rsidR="00B94A2A">
          <w:rPr>
            <w:noProof/>
            <w:webHidden/>
          </w:rPr>
          <w:fldChar w:fldCharType="end"/>
        </w:r>
      </w:hyperlink>
    </w:p>
    <w:p w14:paraId="3786AD4D" w14:textId="58BA4AA5" w:rsidR="00B94A2A" w:rsidRDefault="0061623B">
      <w:pPr>
        <w:pStyle w:val="TOC4"/>
        <w:rPr>
          <w:rFonts w:eastAsiaTheme="minorEastAsia"/>
          <w:smallCaps w:val="0"/>
          <w:noProof/>
          <w:sz w:val="22"/>
        </w:rPr>
      </w:pPr>
      <w:hyperlink w:anchor="_Toc531613825" w:history="1">
        <w:r w:rsidR="00B94A2A" w:rsidRPr="00DB698D">
          <w:rPr>
            <w:rStyle w:val="Hyperlink"/>
            <w:noProof/>
            <w:lang w:val="sr-Latn-RS"/>
          </w:rPr>
          <w:t>Platforma za poslovne aplikacije</w:t>
        </w:r>
        <w:r w:rsidR="00B94A2A">
          <w:rPr>
            <w:noProof/>
            <w:webHidden/>
          </w:rPr>
          <w:tab/>
        </w:r>
        <w:r w:rsidR="00B94A2A">
          <w:rPr>
            <w:noProof/>
            <w:webHidden/>
          </w:rPr>
          <w:fldChar w:fldCharType="begin"/>
        </w:r>
        <w:r w:rsidR="00B94A2A">
          <w:rPr>
            <w:noProof/>
            <w:webHidden/>
          </w:rPr>
          <w:instrText xml:space="preserve"> PAGEREF _Toc531613825 \h </w:instrText>
        </w:r>
        <w:r w:rsidR="00B94A2A">
          <w:rPr>
            <w:noProof/>
            <w:webHidden/>
          </w:rPr>
        </w:r>
        <w:r w:rsidR="00B94A2A">
          <w:rPr>
            <w:noProof/>
            <w:webHidden/>
          </w:rPr>
          <w:fldChar w:fldCharType="separate"/>
        </w:r>
        <w:r w:rsidR="00B94A2A">
          <w:rPr>
            <w:noProof/>
            <w:webHidden/>
          </w:rPr>
          <w:t>29</w:t>
        </w:r>
        <w:r w:rsidR="00B94A2A">
          <w:rPr>
            <w:noProof/>
            <w:webHidden/>
          </w:rPr>
          <w:fldChar w:fldCharType="end"/>
        </w:r>
      </w:hyperlink>
    </w:p>
    <w:p w14:paraId="44B33A1D" w14:textId="69E2D8B5" w:rsidR="00B94A2A" w:rsidRDefault="0061623B">
      <w:pPr>
        <w:pStyle w:val="TOC4"/>
        <w:rPr>
          <w:rFonts w:eastAsiaTheme="minorEastAsia"/>
          <w:smallCaps w:val="0"/>
          <w:noProof/>
          <w:sz w:val="22"/>
        </w:rPr>
      </w:pPr>
      <w:hyperlink w:anchor="_Toc531613826" w:history="1">
        <w:r w:rsidR="00B94A2A" w:rsidRPr="00DB698D">
          <w:rPr>
            <w:rStyle w:val="Hyperlink"/>
            <w:noProof/>
            <w:lang w:val="sr-Latn-RS"/>
          </w:rPr>
          <w:t>Microsoft Cloud App Security</w:t>
        </w:r>
        <w:r w:rsidR="00B94A2A">
          <w:rPr>
            <w:noProof/>
            <w:webHidden/>
          </w:rPr>
          <w:tab/>
        </w:r>
        <w:r w:rsidR="00B94A2A">
          <w:rPr>
            <w:noProof/>
            <w:webHidden/>
          </w:rPr>
          <w:fldChar w:fldCharType="begin"/>
        </w:r>
        <w:r w:rsidR="00B94A2A">
          <w:rPr>
            <w:noProof/>
            <w:webHidden/>
          </w:rPr>
          <w:instrText xml:space="preserve"> PAGEREF _Toc531613826 \h </w:instrText>
        </w:r>
        <w:r w:rsidR="00B94A2A">
          <w:rPr>
            <w:noProof/>
            <w:webHidden/>
          </w:rPr>
        </w:r>
        <w:r w:rsidR="00B94A2A">
          <w:rPr>
            <w:noProof/>
            <w:webHidden/>
          </w:rPr>
          <w:fldChar w:fldCharType="separate"/>
        </w:r>
        <w:r w:rsidR="00B94A2A">
          <w:rPr>
            <w:noProof/>
            <w:webHidden/>
          </w:rPr>
          <w:t>30</w:t>
        </w:r>
        <w:r w:rsidR="00B94A2A">
          <w:rPr>
            <w:noProof/>
            <w:webHidden/>
          </w:rPr>
          <w:fldChar w:fldCharType="end"/>
        </w:r>
      </w:hyperlink>
    </w:p>
    <w:p w14:paraId="2AC94DE4" w14:textId="03684978" w:rsidR="00B94A2A" w:rsidRDefault="0061623B">
      <w:pPr>
        <w:pStyle w:val="TOC4"/>
        <w:rPr>
          <w:rFonts w:eastAsiaTheme="minorEastAsia"/>
          <w:smallCaps w:val="0"/>
          <w:noProof/>
          <w:sz w:val="22"/>
        </w:rPr>
      </w:pPr>
      <w:hyperlink w:anchor="_Toc531613827" w:history="1">
        <w:r w:rsidR="00B94A2A" w:rsidRPr="00DB698D">
          <w:rPr>
            <w:rStyle w:val="Hyperlink"/>
            <w:noProof/>
            <w:lang w:val="sr-Latn-RS"/>
          </w:rPr>
          <w:t>Microsoft Intune</w:t>
        </w:r>
        <w:r w:rsidR="00B94A2A">
          <w:rPr>
            <w:noProof/>
            <w:webHidden/>
          </w:rPr>
          <w:tab/>
        </w:r>
        <w:r w:rsidR="00B94A2A">
          <w:rPr>
            <w:noProof/>
            <w:webHidden/>
          </w:rPr>
          <w:fldChar w:fldCharType="begin"/>
        </w:r>
        <w:r w:rsidR="00B94A2A">
          <w:rPr>
            <w:noProof/>
            <w:webHidden/>
          </w:rPr>
          <w:instrText xml:space="preserve"> PAGEREF _Toc531613827 \h </w:instrText>
        </w:r>
        <w:r w:rsidR="00B94A2A">
          <w:rPr>
            <w:noProof/>
            <w:webHidden/>
          </w:rPr>
        </w:r>
        <w:r w:rsidR="00B94A2A">
          <w:rPr>
            <w:noProof/>
            <w:webHidden/>
          </w:rPr>
          <w:fldChar w:fldCharType="separate"/>
        </w:r>
        <w:r w:rsidR="00B94A2A">
          <w:rPr>
            <w:noProof/>
            <w:webHidden/>
          </w:rPr>
          <w:t>30</w:t>
        </w:r>
        <w:r w:rsidR="00B94A2A">
          <w:rPr>
            <w:noProof/>
            <w:webHidden/>
          </w:rPr>
          <w:fldChar w:fldCharType="end"/>
        </w:r>
      </w:hyperlink>
    </w:p>
    <w:p w14:paraId="07BDF820" w14:textId="68826862" w:rsidR="00B94A2A" w:rsidRDefault="0061623B">
      <w:pPr>
        <w:pStyle w:val="TOC4"/>
        <w:rPr>
          <w:rFonts w:eastAsiaTheme="minorEastAsia"/>
          <w:smallCaps w:val="0"/>
          <w:noProof/>
          <w:sz w:val="22"/>
        </w:rPr>
      </w:pPr>
      <w:hyperlink w:anchor="_Toc531613828" w:history="1">
        <w:r w:rsidR="00B94A2A" w:rsidRPr="00DB698D">
          <w:rPr>
            <w:rStyle w:val="Hyperlink"/>
            <w:noProof/>
            <w:lang w:val="sr-Latn-RS"/>
          </w:rPr>
          <w:t>Microsoft Learning</w:t>
        </w:r>
        <w:r w:rsidR="00B94A2A">
          <w:rPr>
            <w:noProof/>
            <w:webHidden/>
          </w:rPr>
          <w:tab/>
        </w:r>
        <w:r w:rsidR="00B94A2A">
          <w:rPr>
            <w:noProof/>
            <w:webHidden/>
          </w:rPr>
          <w:fldChar w:fldCharType="begin"/>
        </w:r>
        <w:r w:rsidR="00B94A2A">
          <w:rPr>
            <w:noProof/>
            <w:webHidden/>
          </w:rPr>
          <w:instrText xml:space="preserve"> PAGEREF _Toc531613828 \h </w:instrText>
        </w:r>
        <w:r w:rsidR="00B94A2A">
          <w:rPr>
            <w:noProof/>
            <w:webHidden/>
          </w:rPr>
        </w:r>
        <w:r w:rsidR="00B94A2A">
          <w:rPr>
            <w:noProof/>
            <w:webHidden/>
          </w:rPr>
          <w:fldChar w:fldCharType="separate"/>
        </w:r>
        <w:r w:rsidR="00B94A2A">
          <w:rPr>
            <w:noProof/>
            <w:webHidden/>
          </w:rPr>
          <w:t>31</w:t>
        </w:r>
        <w:r w:rsidR="00B94A2A">
          <w:rPr>
            <w:noProof/>
            <w:webHidden/>
          </w:rPr>
          <w:fldChar w:fldCharType="end"/>
        </w:r>
      </w:hyperlink>
    </w:p>
    <w:p w14:paraId="1DE4A45E" w14:textId="2383E027" w:rsidR="00B94A2A" w:rsidRDefault="0061623B">
      <w:pPr>
        <w:pStyle w:val="TOC4"/>
        <w:rPr>
          <w:rFonts w:eastAsiaTheme="minorEastAsia"/>
          <w:smallCaps w:val="0"/>
          <w:noProof/>
          <w:sz w:val="22"/>
        </w:rPr>
      </w:pPr>
      <w:hyperlink w:anchor="_Toc531613829" w:history="1">
        <w:r w:rsidR="00B94A2A" w:rsidRPr="00DB698D">
          <w:rPr>
            <w:rStyle w:val="Hyperlink"/>
            <w:noProof/>
          </w:rPr>
          <w:t>Minecraft: Education Edition</w:t>
        </w:r>
        <w:r w:rsidR="00B94A2A">
          <w:rPr>
            <w:noProof/>
            <w:webHidden/>
          </w:rPr>
          <w:tab/>
        </w:r>
        <w:r w:rsidR="00B94A2A">
          <w:rPr>
            <w:noProof/>
            <w:webHidden/>
          </w:rPr>
          <w:fldChar w:fldCharType="begin"/>
        </w:r>
        <w:r w:rsidR="00B94A2A">
          <w:rPr>
            <w:noProof/>
            <w:webHidden/>
          </w:rPr>
          <w:instrText xml:space="preserve"> PAGEREF _Toc531613829 \h </w:instrText>
        </w:r>
        <w:r w:rsidR="00B94A2A">
          <w:rPr>
            <w:noProof/>
            <w:webHidden/>
          </w:rPr>
        </w:r>
        <w:r w:rsidR="00B94A2A">
          <w:rPr>
            <w:noProof/>
            <w:webHidden/>
          </w:rPr>
          <w:fldChar w:fldCharType="separate"/>
        </w:r>
        <w:r w:rsidR="00B94A2A">
          <w:rPr>
            <w:noProof/>
            <w:webHidden/>
          </w:rPr>
          <w:t>31</w:t>
        </w:r>
        <w:r w:rsidR="00B94A2A">
          <w:rPr>
            <w:noProof/>
            <w:webHidden/>
          </w:rPr>
          <w:fldChar w:fldCharType="end"/>
        </w:r>
      </w:hyperlink>
    </w:p>
    <w:p w14:paraId="67825B39" w14:textId="4B9C44C1" w:rsidR="00B94A2A" w:rsidRDefault="0061623B">
      <w:pPr>
        <w:pStyle w:val="TOC4"/>
        <w:rPr>
          <w:rFonts w:eastAsiaTheme="minorEastAsia"/>
          <w:smallCaps w:val="0"/>
          <w:noProof/>
          <w:sz w:val="22"/>
        </w:rPr>
      </w:pPr>
      <w:hyperlink w:anchor="_Toc531613830" w:history="1">
        <w:r w:rsidR="00B94A2A" w:rsidRPr="00DB698D">
          <w:rPr>
            <w:rStyle w:val="Hyperlink"/>
            <w:noProof/>
            <w:lang w:val="sr-Latn-RS"/>
          </w:rPr>
          <w:t>Office 365 Developer</w:t>
        </w:r>
        <w:r w:rsidR="00B94A2A">
          <w:rPr>
            <w:noProof/>
            <w:webHidden/>
          </w:rPr>
          <w:tab/>
        </w:r>
        <w:r w:rsidR="00B94A2A">
          <w:rPr>
            <w:noProof/>
            <w:webHidden/>
          </w:rPr>
          <w:fldChar w:fldCharType="begin"/>
        </w:r>
        <w:r w:rsidR="00B94A2A">
          <w:rPr>
            <w:noProof/>
            <w:webHidden/>
          </w:rPr>
          <w:instrText xml:space="preserve"> PAGEREF _Toc531613830 \h </w:instrText>
        </w:r>
        <w:r w:rsidR="00B94A2A">
          <w:rPr>
            <w:noProof/>
            <w:webHidden/>
          </w:rPr>
        </w:r>
        <w:r w:rsidR="00B94A2A">
          <w:rPr>
            <w:noProof/>
            <w:webHidden/>
          </w:rPr>
          <w:fldChar w:fldCharType="separate"/>
        </w:r>
        <w:r w:rsidR="00B94A2A">
          <w:rPr>
            <w:noProof/>
            <w:webHidden/>
          </w:rPr>
          <w:t>31</w:t>
        </w:r>
        <w:r w:rsidR="00B94A2A">
          <w:rPr>
            <w:noProof/>
            <w:webHidden/>
          </w:rPr>
          <w:fldChar w:fldCharType="end"/>
        </w:r>
      </w:hyperlink>
    </w:p>
    <w:p w14:paraId="0EF298F0" w14:textId="236E2B8F" w:rsidR="00B94A2A" w:rsidRDefault="0061623B">
      <w:pPr>
        <w:pStyle w:val="TOC4"/>
        <w:rPr>
          <w:rFonts w:eastAsiaTheme="minorEastAsia"/>
          <w:smallCaps w:val="0"/>
          <w:noProof/>
          <w:sz w:val="22"/>
        </w:rPr>
      </w:pPr>
      <w:hyperlink w:anchor="_Toc531613831" w:history="1">
        <w:r w:rsidR="00B94A2A" w:rsidRPr="00DB698D">
          <w:rPr>
            <w:rStyle w:val="Hyperlink"/>
            <w:noProof/>
            <w:lang w:val="sr-Latn-RS"/>
          </w:rPr>
          <w:t>Operativni sistem Windows za desktop računare</w:t>
        </w:r>
        <w:r w:rsidR="00B94A2A">
          <w:rPr>
            <w:noProof/>
            <w:webHidden/>
          </w:rPr>
          <w:tab/>
        </w:r>
        <w:r w:rsidR="00B94A2A">
          <w:rPr>
            <w:noProof/>
            <w:webHidden/>
          </w:rPr>
          <w:fldChar w:fldCharType="begin"/>
        </w:r>
        <w:r w:rsidR="00B94A2A">
          <w:rPr>
            <w:noProof/>
            <w:webHidden/>
          </w:rPr>
          <w:instrText xml:space="preserve"> PAGEREF _Toc531613831 \h </w:instrText>
        </w:r>
        <w:r w:rsidR="00B94A2A">
          <w:rPr>
            <w:noProof/>
            <w:webHidden/>
          </w:rPr>
        </w:r>
        <w:r w:rsidR="00B94A2A">
          <w:rPr>
            <w:noProof/>
            <w:webHidden/>
          </w:rPr>
          <w:fldChar w:fldCharType="separate"/>
        </w:r>
        <w:r w:rsidR="00B94A2A">
          <w:rPr>
            <w:noProof/>
            <w:webHidden/>
          </w:rPr>
          <w:t>31</w:t>
        </w:r>
        <w:r w:rsidR="00B94A2A">
          <w:rPr>
            <w:noProof/>
            <w:webHidden/>
          </w:rPr>
          <w:fldChar w:fldCharType="end"/>
        </w:r>
      </w:hyperlink>
    </w:p>
    <w:p w14:paraId="0BE1F300" w14:textId="343F3C9A" w:rsidR="00B94A2A" w:rsidRDefault="0061623B">
      <w:pPr>
        <w:pStyle w:val="TOC1"/>
        <w:tabs>
          <w:tab w:val="right" w:leader="dot" w:pos="5030"/>
        </w:tabs>
        <w:rPr>
          <w:rFonts w:eastAsiaTheme="minorEastAsia"/>
          <w:b w:val="0"/>
          <w:caps w:val="0"/>
          <w:noProof/>
          <w:sz w:val="22"/>
        </w:rPr>
      </w:pPr>
      <w:hyperlink w:anchor="_Toc531613832" w:history="1">
        <w:r w:rsidR="00B94A2A" w:rsidRPr="00DB698D">
          <w:rPr>
            <w:rStyle w:val="Hyperlink"/>
            <w:noProof/>
            <w:lang w:val="sr-Latn-RS"/>
          </w:rPr>
          <w:t>Prilog 1 – Obaveštenja</w:t>
        </w:r>
        <w:r w:rsidR="00B94A2A">
          <w:rPr>
            <w:noProof/>
            <w:webHidden/>
          </w:rPr>
          <w:tab/>
        </w:r>
        <w:r w:rsidR="00B94A2A">
          <w:rPr>
            <w:noProof/>
            <w:webHidden/>
          </w:rPr>
          <w:fldChar w:fldCharType="begin"/>
        </w:r>
        <w:r w:rsidR="00B94A2A">
          <w:rPr>
            <w:noProof/>
            <w:webHidden/>
          </w:rPr>
          <w:instrText xml:space="preserve"> PAGEREF _Toc531613832 \h </w:instrText>
        </w:r>
        <w:r w:rsidR="00B94A2A">
          <w:rPr>
            <w:noProof/>
            <w:webHidden/>
          </w:rPr>
        </w:r>
        <w:r w:rsidR="00B94A2A">
          <w:rPr>
            <w:noProof/>
            <w:webHidden/>
          </w:rPr>
          <w:fldChar w:fldCharType="separate"/>
        </w:r>
        <w:r w:rsidR="00B94A2A">
          <w:rPr>
            <w:noProof/>
            <w:webHidden/>
          </w:rPr>
          <w:t>32</w:t>
        </w:r>
        <w:r w:rsidR="00B94A2A">
          <w:rPr>
            <w:noProof/>
            <w:webHidden/>
          </w:rPr>
          <w:fldChar w:fldCharType="end"/>
        </w:r>
      </w:hyperlink>
    </w:p>
    <w:p w14:paraId="7634093C" w14:textId="03594126" w:rsidR="00B94A2A" w:rsidRDefault="0061623B">
      <w:pPr>
        <w:pStyle w:val="TOC3"/>
        <w:rPr>
          <w:rFonts w:eastAsiaTheme="minorEastAsia"/>
          <w:b w:val="0"/>
          <w:smallCaps w:val="0"/>
          <w:sz w:val="22"/>
          <w:lang w:val="en-US"/>
        </w:rPr>
      </w:pPr>
      <w:hyperlink w:anchor="_Toc531613833" w:history="1">
        <w:r w:rsidR="00B94A2A" w:rsidRPr="00DB698D">
          <w:rPr>
            <w:rStyle w:val="Hyperlink"/>
          </w:rPr>
          <w:t>Bing Maps</w:t>
        </w:r>
        <w:r w:rsidR="00B94A2A">
          <w:rPr>
            <w:webHidden/>
          </w:rPr>
          <w:tab/>
        </w:r>
        <w:r w:rsidR="00B94A2A">
          <w:rPr>
            <w:webHidden/>
          </w:rPr>
          <w:fldChar w:fldCharType="begin"/>
        </w:r>
        <w:r w:rsidR="00B94A2A">
          <w:rPr>
            <w:webHidden/>
          </w:rPr>
          <w:instrText xml:space="preserve"> PAGEREF _Toc531613833 \h </w:instrText>
        </w:r>
        <w:r w:rsidR="00B94A2A">
          <w:rPr>
            <w:webHidden/>
          </w:rPr>
        </w:r>
        <w:r w:rsidR="00B94A2A">
          <w:rPr>
            <w:webHidden/>
          </w:rPr>
          <w:fldChar w:fldCharType="separate"/>
        </w:r>
        <w:r w:rsidR="00B94A2A">
          <w:rPr>
            <w:webHidden/>
          </w:rPr>
          <w:t>32</w:t>
        </w:r>
        <w:r w:rsidR="00B94A2A">
          <w:rPr>
            <w:webHidden/>
          </w:rPr>
          <w:fldChar w:fldCharType="end"/>
        </w:r>
      </w:hyperlink>
    </w:p>
    <w:p w14:paraId="45533284" w14:textId="53103FF8" w:rsidR="00B94A2A" w:rsidRDefault="0061623B">
      <w:pPr>
        <w:pStyle w:val="TOC3"/>
        <w:rPr>
          <w:rFonts w:eastAsiaTheme="minorEastAsia"/>
          <w:b w:val="0"/>
          <w:smallCaps w:val="0"/>
          <w:sz w:val="22"/>
          <w:lang w:val="en-US"/>
        </w:rPr>
      </w:pPr>
      <w:hyperlink w:anchor="_Toc531613834" w:history="1">
        <w:r w:rsidR="00B94A2A" w:rsidRPr="00DB698D">
          <w:rPr>
            <w:rStyle w:val="Hyperlink"/>
            <w:lang w:val="nn-NO"/>
          </w:rPr>
          <w:t>Profesionalne usluge</w:t>
        </w:r>
        <w:r w:rsidR="00B94A2A">
          <w:rPr>
            <w:webHidden/>
          </w:rPr>
          <w:tab/>
        </w:r>
        <w:r w:rsidR="00B94A2A">
          <w:rPr>
            <w:webHidden/>
          </w:rPr>
          <w:fldChar w:fldCharType="begin"/>
        </w:r>
        <w:r w:rsidR="00B94A2A">
          <w:rPr>
            <w:webHidden/>
          </w:rPr>
          <w:instrText xml:space="preserve"> PAGEREF _Toc531613834 \h </w:instrText>
        </w:r>
        <w:r w:rsidR="00B94A2A">
          <w:rPr>
            <w:webHidden/>
          </w:rPr>
        </w:r>
        <w:r w:rsidR="00B94A2A">
          <w:rPr>
            <w:webHidden/>
          </w:rPr>
          <w:fldChar w:fldCharType="separate"/>
        </w:r>
        <w:r w:rsidR="00B94A2A">
          <w:rPr>
            <w:webHidden/>
          </w:rPr>
          <w:t>32</w:t>
        </w:r>
        <w:r w:rsidR="00B94A2A">
          <w:rPr>
            <w:webHidden/>
          </w:rPr>
          <w:fldChar w:fldCharType="end"/>
        </w:r>
      </w:hyperlink>
    </w:p>
    <w:p w14:paraId="23C5C533" w14:textId="2806DD6A" w:rsidR="00B94A2A" w:rsidRDefault="0061623B">
      <w:pPr>
        <w:pStyle w:val="TOC3"/>
        <w:rPr>
          <w:rFonts w:eastAsiaTheme="minorEastAsia"/>
          <w:b w:val="0"/>
          <w:smallCaps w:val="0"/>
          <w:sz w:val="22"/>
          <w:lang w:val="en-US"/>
        </w:rPr>
      </w:pPr>
      <w:hyperlink w:anchor="_Toc531613835" w:history="1">
        <w:r w:rsidR="00B94A2A" w:rsidRPr="00DB698D">
          <w:rPr>
            <w:rStyle w:val="Hyperlink"/>
            <w:lang w:val="nn-NO"/>
          </w:rPr>
          <w:t>Obaveštenje o H.265/HEVC kodiranju za Azure Media Services</w:t>
        </w:r>
        <w:r w:rsidR="00B94A2A">
          <w:rPr>
            <w:webHidden/>
          </w:rPr>
          <w:tab/>
        </w:r>
        <w:r w:rsidR="00B94A2A">
          <w:rPr>
            <w:webHidden/>
          </w:rPr>
          <w:fldChar w:fldCharType="begin"/>
        </w:r>
        <w:r w:rsidR="00B94A2A">
          <w:rPr>
            <w:webHidden/>
          </w:rPr>
          <w:instrText xml:space="preserve"> PAGEREF _Toc531613835 \h </w:instrText>
        </w:r>
        <w:r w:rsidR="00B94A2A">
          <w:rPr>
            <w:webHidden/>
          </w:rPr>
        </w:r>
        <w:r w:rsidR="00B94A2A">
          <w:rPr>
            <w:webHidden/>
          </w:rPr>
          <w:fldChar w:fldCharType="separate"/>
        </w:r>
        <w:r w:rsidR="00B94A2A">
          <w:rPr>
            <w:webHidden/>
          </w:rPr>
          <w:t>34</w:t>
        </w:r>
        <w:r w:rsidR="00B94A2A">
          <w:rPr>
            <w:webHidden/>
          </w:rPr>
          <w:fldChar w:fldCharType="end"/>
        </w:r>
      </w:hyperlink>
    </w:p>
    <w:p w14:paraId="752B07CC" w14:textId="7CDC3892" w:rsidR="00B94A2A" w:rsidRDefault="0061623B">
      <w:pPr>
        <w:pStyle w:val="TOC3"/>
        <w:rPr>
          <w:rFonts w:eastAsiaTheme="minorEastAsia"/>
          <w:b w:val="0"/>
          <w:smallCaps w:val="0"/>
          <w:sz w:val="22"/>
          <w:lang w:val="en-US"/>
        </w:rPr>
      </w:pPr>
      <w:hyperlink w:anchor="_Toc531613836" w:history="1">
        <w:r w:rsidR="00B94A2A" w:rsidRPr="00DB698D">
          <w:rPr>
            <w:rStyle w:val="Hyperlink"/>
          </w:rPr>
          <w:t>Obaveštenje o programu Adobe Flash Player</w:t>
        </w:r>
        <w:r w:rsidR="00B94A2A">
          <w:rPr>
            <w:webHidden/>
          </w:rPr>
          <w:tab/>
        </w:r>
        <w:r w:rsidR="00B94A2A">
          <w:rPr>
            <w:webHidden/>
          </w:rPr>
          <w:fldChar w:fldCharType="begin"/>
        </w:r>
        <w:r w:rsidR="00B94A2A">
          <w:rPr>
            <w:webHidden/>
          </w:rPr>
          <w:instrText xml:space="preserve"> PAGEREF _Toc531613836 \h </w:instrText>
        </w:r>
        <w:r w:rsidR="00B94A2A">
          <w:rPr>
            <w:webHidden/>
          </w:rPr>
        </w:r>
        <w:r w:rsidR="00B94A2A">
          <w:rPr>
            <w:webHidden/>
          </w:rPr>
          <w:fldChar w:fldCharType="separate"/>
        </w:r>
        <w:r w:rsidR="00B94A2A">
          <w:rPr>
            <w:webHidden/>
          </w:rPr>
          <w:t>34</w:t>
        </w:r>
        <w:r w:rsidR="00B94A2A">
          <w:rPr>
            <w:webHidden/>
          </w:rPr>
          <w:fldChar w:fldCharType="end"/>
        </w:r>
      </w:hyperlink>
    </w:p>
    <w:p w14:paraId="0ED707E3" w14:textId="06FDE9D3" w:rsidR="00B94A2A" w:rsidRDefault="0061623B">
      <w:pPr>
        <w:pStyle w:val="TOC3"/>
        <w:rPr>
          <w:rFonts w:eastAsiaTheme="minorEastAsia"/>
          <w:b w:val="0"/>
          <w:smallCaps w:val="0"/>
          <w:sz w:val="22"/>
          <w:lang w:val="en-US"/>
        </w:rPr>
      </w:pPr>
      <w:hyperlink w:anchor="_Toc531613837" w:history="1">
        <w:r w:rsidR="00B94A2A" w:rsidRPr="00DB698D">
          <w:rPr>
            <w:rStyle w:val="Hyperlink"/>
          </w:rPr>
          <w:t>Obaveštenje o H.264/AVC vizuelnom standardu, VC-1 video standardu, MPEG-2 Part 2 vizuelnom standardu i MPEG-2 video standardu</w:t>
        </w:r>
        <w:r w:rsidR="00B94A2A">
          <w:rPr>
            <w:webHidden/>
          </w:rPr>
          <w:tab/>
        </w:r>
        <w:r w:rsidR="00B94A2A">
          <w:rPr>
            <w:webHidden/>
          </w:rPr>
          <w:fldChar w:fldCharType="begin"/>
        </w:r>
        <w:r w:rsidR="00B94A2A">
          <w:rPr>
            <w:webHidden/>
          </w:rPr>
          <w:instrText xml:space="preserve"> PAGEREF _Toc531613837 \h </w:instrText>
        </w:r>
        <w:r w:rsidR="00B94A2A">
          <w:rPr>
            <w:webHidden/>
          </w:rPr>
        </w:r>
        <w:r w:rsidR="00B94A2A">
          <w:rPr>
            <w:webHidden/>
          </w:rPr>
          <w:fldChar w:fldCharType="separate"/>
        </w:r>
        <w:r w:rsidR="00B94A2A">
          <w:rPr>
            <w:webHidden/>
          </w:rPr>
          <w:t>35</w:t>
        </w:r>
        <w:r w:rsidR="00B94A2A">
          <w:rPr>
            <w:webHidden/>
          </w:rPr>
          <w:fldChar w:fldCharType="end"/>
        </w:r>
      </w:hyperlink>
    </w:p>
    <w:p w14:paraId="6A563CCB" w14:textId="20515F20" w:rsidR="00B94A2A" w:rsidRDefault="0061623B">
      <w:pPr>
        <w:pStyle w:val="TOC1"/>
        <w:tabs>
          <w:tab w:val="right" w:leader="dot" w:pos="5030"/>
        </w:tabs>
        <w:rPr>
          <w:rFonts w:eastAsiaTheme="minorEastAsia"/>
          <w:b w:val="0"/>
          <w:caps w:val="0"/>
          <w:noProof/>
          <w:sz w:val="22"/>
        </w:rPr>
      </w:pPr>
      <w:hyperlink w:anchor="_Toc531613838" w:history="1">
        <w:r w:rsidR="00B94A2A" w:rsidRPr="00DB698D">
          <w:rPr>
            <w:rStyle w:val="Hyperlink"/>
            <w:noProof/>
            <w:lang w:val="sr-Cyrl-RS"/>
          </w:rPr>
          <w:t>Prilog 2 – Paketi licenci za pretplatu</w:t>
        </w:r>
        <w:r w:rsidR="00B94A2A">
          <w:rPr>
            <w:noProof/>
            <w:webHidden/>
          </w:rPr>
          <w:tab/>
        </w:r>
        <w:r w:rsidR="00B94A2A">
          <w:rPr>
            <w:noProof/>
            <w:webHidden/>
          </w:rPr>
          <w:fldChar w:fldCharType="begin"/>
        </w:r>
        <w:r w:rsidR="00B94A2A">
          <w:rPr>
            <w:noProof/>
            <w:webHidden/>
          </w:rPr>
          <w:instrText xml:space="preserve"> PAGEREF _Toc531613838 \h </w:instrText>
        </w:r>
        <w:r w:rsidR="00B94A2A">
          <w:rPr>
            <w:noProof/>
            <w:webHidden/>
          </w:rPr>
        </w:r>
        <w:r w:rsidR="00B94A2A">
          <w:rPr>
            <w:noProof/>
            <w:webHidden/>
          </w:rPr>
          <w:fldChar w:fldCharType="separate"/>
        </w:r>
        <w:r w:rsidR="00B94A2A">
          <w:rPr>
            <w:noProof/>
            <w:webHidden/>
          </w:rPr>
          <w:t>36</w:t>
        </w:r>
        <w:r w:rsidR="00B94A2A">
          <w:rPr>
            <w:noProof/>
            <w:webHidden/>
          </w:rPr>
          <w:fldChar w:fldCharType="end"/>
        </w:r>
      </w:hyperlink>
    </w:p>
    <w:p w14:paraId="096733D5" w14:textId="6C7803B6" w:rsidR="00B94A2A" w:rsidRDefault="0061623B">
      <w:pPr>
        <w:pStyle w:val="TOC3"/>
        <w:rPr>
          <w:rFonts w:eastAsiaTheme="minorEastAsia"/>
          <w:b w:val="0"/>
          <w:smallCaps w:val="0"/>
          <w:sz w:val="22"/>
          <w:lang w:val="en-US"/>
        </w:rPr>
      </w:pPr>
      <w:hyperlink w:anchor="_Toc531613839" w:history="1">
        <w:r w:rsidR="00B94A2A" w:rsidRPr="00DB698D">
          <w:rPr>
            <w:rStyle w:val="Hyperlink"/>
            <w:lang w:val="sr-Cyrl-RS"/>
          </w:rPr>
          <w:t>Javni sektor</w:t>
        </w:r>
        <w:r w:rsidR="00B94A2A">
          <w:rPr>
            <w:webHidden/>
          </w:rPr>
          <w:tab/>
        </w:r>
        <w:r w:rsidR="00B94A2A">
          <w:rPr>
            <w:webHidden/>
          </w:rPr>
          <w:fldChar w:fldCharType="begin"/>
        </w:r>
        <w:r w:rsidR="00B94A2A">
          <w:rPr>
            <w:webHidden/>
          </w:rPr>
          <w:instrText xml:space="preserve"> PAGEREF _Toc531613839 \h </w:instrText>
        </w:r>
        <w:r w:rsidR="00B94A2A">
          <w:rPr>
            <w:webHidden/>
          </w:rPr>
        </w:r>
        <w:r w:rsidR="00B94A2A">
          <w:rPr>
            <w:webHidden/>
          </w:rPr>
          <w:fldChar w:fldCharType="separate"/>
        </w:r>
        <w:r w:rsidR="00B94A2A">
          <w:rPr>
            <w:webHidden/>
          </w:rPr>
          <w:t>37</w:t>
        </w:r>
        <w:r w:rsidR="00B94A2A">
          <w:rPr>
            <w:webHidden/>
          </w:rPr>
          <w:fldChar w:fldCharType="end"/>
        </w:r>
      </w:hyperlink>
    </w:p>
    <w:p w14:paraId="573C1E10" w14:textId="0C832CD2" w:rsidR="00B94A2A" w:rsidRDefault="0061623B">
      <w:pPr>
        <w:pStyle w:val="TOC1"/>
        <w:tabs>
          <w:tab w:val="right" w:leader="dot" w:pos="5030"/>
        </w:tabs>
        <w:rPr>
          <w:rFonts w:eastAsiaTheme="minorEastAsia"/>
          <w:b w:val="0"/>
          <w:caps w:val="0"/>
          <w:noProof/>
          <w:sz w:val="22"/>
        </w:rPr>
      </w:pPr>
      <w:hyperlink w:anchor="_Toc531613840" w:history="1">
        <w:r w:rsidR="00B94A2A" w:rsidRPr="00DB698D">
          <w:rPr>
            <w:rStyle w:val="Hyperlink"/>
            <w:noProof/>
            <w:lang w:val="sr-Latn-RS"/>
          </w:rPr>
          <w:t>Prilog 3 – The Standardne ugovorne odredbe (Procesori)</w:t>
        </w:r>
        <w:r w:rsidR="00B94A2A">
          <w:rPr>
            <w:noProof/>
            <w:webHidden/>
          </w:rPr>
          <w:tab/>
        </w:r>
        <w:r w:rsidR="00B94A2A">
          <w:rPr>
            <w:noProof/>
            <w:webHidden/>
          </w:rPr>
          <w:fldChar w:fldCharType="begin"/>
        </w:r>
        <w:r w:rsidR="00B94A2A">
          <w:rPr>
            <w:noProof/>
            <w:webHidden/>
          </w:rPr>
          <w:instrText xml:space="preserve"> PAGEREF _Toc531613840 \h </w:instrText>
        </w:r>
        <w:r w:rsidR="00B94A2A">
          <w:rPr>
            <w:noProof/>
            <w:webHidden/>
          </w:rPr>
        </w:r>
        <w:r w:rsidR="00B94A2A">
          <w:rPr>
            <w:noProof/>
            <w:webHidden/>
          </w:rPr>
          <w:fldChar w:fldCharType="separate"/>
        </w:r>
        <w:r w:rsidR="00B94A2A">
          <w:rPr>
            <w:noProof/>
            <w:webHidden/>
          </w:rPr>
          <w:t>38</w:t>
        </w:r>
        <w:r w:rsidR="00B94A2A">
          <w:rPr>
            <w:noProof/>
            <w:webHidden/>
          </w:rPr>
          <w:fldChar w:fldCharType="end"/>
        </w:r>
      </w:hyperlink>
    </w:p>
    <w:p w14:paraId="385A21AE" w14:textId="4F58AEEA" w:rsidR="00B94A2A" w:rsidRDefault="0061623B">
      <w:pPr>
        <w:pStyle w:val="TOC1"/>
        <w:tabs>
          <w:tab w:val="right" w:leader="dot" w:pos="5030"/>
        </w:tabs>
        <w:rPr>
          <w:rFonts w:eastAsiaTheme="minorEastAsia"/>
          <w:b w:val="0"/>
          <w:caps w:val="0"/>
          <w:noProof/>
          <w:sz w:val="22"/>
        </w:rPr>
      </w:pPr>
      <w:hyperlink w:anchor="_Toc531613841" w:history="1">
        <w:r w:rsidR="00B94A2A" w:rsidRPr="00DB698D">
          <w:rPr>
            <w:rStyle w:val="Hyperlink"/>
            <w:noProof/>
            <w:lang w:val="sr-Latn-RS"/>
          </w:rPr>
          <w:t>Prilog 4 – Uslovi Opšte uredbe o zaštiti podataka Evropske unije</w:t>
        </w:r>
        <w:r w:rsidR="00B94A2A">
          <w:rPr>
            <w:noProof/>
            <w:webHidden/>
          </w:rPr>
          <w:tab/>
        </w:r>
        <w:r w:rsidR="00B94A2A">
          <w:rPr>
            <w:noProof/>
            <w:webHidden/>
          </w:rPr>
          <w:fldChar w:fldCharType="begin"/>
        </w:r>
        <w:r w:rsidR="00B94A2A">
          <w:rPr>
            <w:noProof/>
            <w:webHidden/>
          </w:rPr>
          <w:instrText xml:space="preserve"> PAGEREF _Toc531613841 \h </w:instrText>
        </w:r>
        <w:r w:rsidR="00B94A2A">
          <w:rPr>
            <w:noProof/>
            <w:webHidden/>
          </w:rPr>
        </w:r>
        <w:r w:rsidR="00B94A2A">
          <w:rPr>
            <w:noProof/>
            <w:webHidden/>
          </w:rPr>
          <w:fldChar w:fldCharType="separate"/>
        </w:r>
        <w:r w:rsidR="00B94A2A">
          <w:rPr>
            <w:noProof/>
            <w:webHidden/>
          </w:rPr>
          <w:t>44</w:t>
        </w:r>
        <w:r w:rsidR="00B94A2A">
          <w:rPr>
            <w:noProof/>
            <w:webHidden/>
          </w:rPr>
          <w:fldChar w:fldCharType="end"/>
        </w:r>
      </w:hyperlink>
    </w:p>
    <w:p w14:paraId="092C9288" w14:textId="63AA1C9B"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3" w:name="Introduction"/>
      <w:bookmarkStart w:id="4" w:name="_Toc507768531"/>
      <w:bookmarkStart w:id="5" w:name="_Toc507239485"/>
      <w:bookmarkStart w:id="6" w:name="_Toc531613768"/>
      <w:bookmarkStart w:id="7" w:name="_Toc378147615"/>
      <w:bookmarkStart w:id="8" w:name="_Toc378151517"/>
      <w:bookmarkStart w:id="9" w:name="_Toc379797094"/>
      <w:bookmarkStart w:id="10" w:name="_Toc380513120"/>
      <w:bookmarkStart w:id="11" w:name="_Toc380655159"/>
      <w:bookmarkStart w:id="12" w:name="_Toc383415077"/>
      <w:r w:rsidRPr="009B090F">
        <w:rPr>
          <w:lang w:val="sr-Latn-RS"/>
        </w:rPr>
        <w:lastRenderedPageBreak/>
        <w:t>Uvod</w:t>
      </w:r>
      <w:bookmarkEnd w:id="3"/>
      <w:bookmarkEnd w:id="4"/>
      <w:bookmarkEnd w:id="5"/>
      <w:bookmarkEnd w:id="6"/>
    </w:p>
    <w:p w14:paraId="10E5BA81" w14:textId="77777777" w:rsidR="009B090F" w:rsidRPr="009B090F" w:rsidRDefault="009B090F" w:rsidP="009B090F">
      <w:pPr>
        <w:pStyle w:val="ProductList-Body"/>
        <w:spacing w:after="240"/>
        <w:rPr>
          <w:lang w:val="sr-Latn-RS"/>
        </w:rPr>
      </w:pPr>
      <w:r w:rsidRPr="009B090F">
        <w:rPr>
          <w:lang w:val="sr-Latn-RS"/>
        </w:rPr>
        <w:t>Strane su saglasne da ovi Uslovi za Online usluge regulišu Klijentovo korišćenje Online usluga i formulišu njihove obaveze u pogledu obrade i sigurnosti Klijentovih podataka i Podataka o ličnosti od strane Online usluga.</w:t>
      </w:r>
      <w:r w:rsidRPr="009B090F">
        <w:rPr>
          <w:sz w:val="22"/>
          <w:lang w:val="sr-Latn-RS"/>
        </w:rPr>
        <w:t xml:space="preserve"> </w:t>
      </w:r>
      <w:r w:rsidRPr="009B090F">
        <w:rPr>
          <w:lang w:val="sr-Latn-RS"/>
        </w:rPr>
        <w:t>Strane su takođe saglasne da, osim ako ne postoji poseban ugovor o Profesionalnim uslugama, ovi Uslovi za Online usluge regulišu pružanje Profesionalnih usluga i obradu i sigurnost Podataka o podršci i Podataka o ličnosti u vezi sa tim pružanjem. Posebni uslovi, uključujući različite uslove za privatnost i bezbednost, regulišu Klijentovo korišćenje Proizvoda koji nisu Microsoftovi (kao što je definisano ispod).</w:t>
      </w:r>
    </w:p>
    <w:p w14:paraId="5830B0D1" w14:textId="77777777" w:rsidR="009B090F" w:rsidRPr="00CC48F0" w:rsidRDefault="009B090F" w:rsidP="009B090F">
      <w:pPr>
        <w:pStyle w:val="ProductList-SubSubSectionHeading"/>
        <w:outlineLvl w:val="1"/>
        <w:rPr>
          <w:lang w:val="it-IT"/>
        </w:rPr>
      </w:pPr>
      <w:bookmarkStart w:id="13" w:name="_Toc507768532"/>
      <w:bookmarkStart w:id="14" w:name="_Toc531613769"/>
      <w:r w:rsidRPr="00CC48F0">
        <w:rPr>
          <w:lang w:val="it-IT"/>
        </w:rPr>
        <w:t>Ugovori o nivou usluga</w:t>
      </w:r>
      <w:bookmarkEnd w:id="13"/>
      <w:bookmarkEnd w:id="14"/>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hyperlink r:id="rId15" w:history="1">
        <w:r w:rsidRPr="00CC48F0">
          <w:rPr>
            <w:rStyle w:val="Hyperlink"/>
            <w:lang w:val="it-IT"/>
          </w:rPr>
          <w:t>http://microsoft.com/licensing/contracts</w:t>
        </w:r>
      </w:hyperlink>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5" w:name="_Toc507768533"/>
      <w:bookmarkStart w:id="16" w:name="_Toc531613770"/>
      <w:r w:rsidRPr="00CC48F0">
        <w:rPr>
          <w:lang w:val="it-IT"/>
        </w:rPr>
        <w:t>Primenjivi Uslovi za Online usluge i ažuriranja</w:t>
      </w:r>
      <w:bookmarkEnd w:id="15"/>
      <w:bookmarkEnd w:id="16"/>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7" w:name="_Toc507768534"/>
      <w:bookmarkStart w:id="18" w:name="_Toc531613771"/>
      <w:r w:rsidRPr="00CC48F0">
        <w:rPr>
          <w:lang w:val="it-IT"/>
        </w:rPr>
        <w:t>Elektronska obaveštenja</w:t>
      </w:r>
      <w:bookmarkEnd w:id="17"/>
      <w:bookmarkEnd w:id="18"/>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19" w:name="_Toc507768535"/>
      <w:bookmarkStart w:id="20" w:name="_Toc507239486"/>
      <w:bookmarkStart w:id="21" w:name="_Toc531613772"/>
      <w:r w:rsidRPr="00CC48F0">
        <w:rPr>
          <w:lang w:val="it-IT"/>
        </w:rPr>
        <w:t>Ranije verzije</w:t>
      </w:r>
      <w:bookmarkEnd w:id="19"/>
      <w:bookmarkEnd w:id="20"/>
      <w:bookmarkEnd w:id="21"/>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hyperlink r:id="rId16" w:history="1">
        <w:r w:rsidRPr="00CC48F0">
          <w:rPr>
            <w:rStyle w:val="Hyperlink"/>
            <w:lang w:val="it-IT"/>
          </w:rPr>
          <w:t>http://go.microsoft.com/?linkid=9840733</w:t>
        </w:r>
      </w:hyperlink>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60FBB7EA" w14:textId="77777777" w:rsidR="00B94A2A" w:rsidRPr="009351C8" w:rsidRDefault="00B94A2A" w:rsidP="00B94A2A">
      <w:pPr>
        <w:pStyle w:val="ProductList-Offering1Heading"/>
        <w:rPr>
          <w:lang w:val="sr-Latn-RS"/>
        </w:rPr>
      </w:pPr>
      <w:bookmarkStart w:id="22" w:name="_Toc528174036"/>
      <w:bookmarkStart w:id="23" w:name="_Toc527036884"/>
      <w:bookmarkStart w:id="24" w:name="_Toc507768536"/>
      <w:bookmarkStart w:id="25" w:name="_Toc528577536"/>
      <w:bookmarkStart w:id="26" w:name="_Toc531613773"/>
      <w:r w:rsidRPr="009351C8">
        <w:rPr>
          <w:lang w:val="sr-Latn-RS"/>
        </w:rPr>
        <w:t>Objašnjenja i kratak pregled izmena</w:t>
      </w:r>
      <w:bookmarkEnd w:id="22"/>
      <w:bookmarkEnd w:id="23"/>
      <w:bookmarkEnd w:id="24"/>
      <w:bookmarkEnd w:id="25"/>
      <w:bookmarkEnd w:id="26"/>
    </w:p>
    <w:tbl>
      <w:tblPr>
        <w:tblStyle w:val="TableGrid"/>
        <w:tblW w:w="0" w:type="auto"/>
        <w:tblInd w:w="-9" w:type="dxa"/>
        <w:tblLook w:val="04A0" w:firstRow="1" w:lastRow="0" w:firstColumn="1" w:lastColumn="0" w:noHBand="0" w:noVBand="1"/>
      </w:tblPr>
      <w:tblGrid>
        <w:gridCol w:w="5404"/>
        <w:gridCol w:w="5395"/>
      </w:tblGrid>
      <w:tr w:rsidR="00B94A2A" w:rsidRPr="009351C8" w14:paraId="5D589A29" w14:textId="77777777" w:rsidTr="005E6A0D">
        <w:trPr>
          <w:tblHeader/>
        </w:trPr>
        <w:tc>
          <w:tcPr>
            <w:tcW w:w="5404" w:type="dxa"/>
            <w:shd w:val="clear" w:color="auto" w:fill="0072C6"/>
          </w:tcPr>
          <w:p w14:paraId="33CB8911" w14:textId="77777777" w:rsidR="00B94A2A" w:rsidRPr="009351C8" w:rsidRDefault="00B94A2A" w:rsidP="005E6A0D">
            <w:pPr>
              <w:pStyle w:val="ProductList-Body"/>
              <w:spacing w:before="20" w:after="20"/>
              <w:rPr>
                <w:color w:val="FFFFFF" w:themeColor="background1"/>
                <w:sz w:val="16"/>
                <w:szCs w:val="16"/>
                <w:lang w:val="sr-Latn-RS"/>
              </w:rPr>
            </w:pPr>
            <w:r w:rsidRPr="009351C8">
              <w:rPr>
                <w:color w:val="FFFFFF" w:themeColor="background1"/>
                <w:sz w:val="16"/>
                <w:szCs w:val="16"/>
                <w:lang w:val="sr-Latn-RS"/>
              </w:rPr>
              <w:t>Dopune</w:t>
            </w:r>
          </w:p>
        </w:tc>
        <w:tc>
          <w:tcPr>
            <w:tcW w:w="5395" w:type="dxa"/>
            <w:shd w:val="clear" w:color="auto" w:fill="0072C6"/>
          </w:tcPr>
          <w:p w14:paraId="225621BA" w14:textId="77777777" w:rsidR="00B94A2A" w:rsidRPr="009351C8" w:rsidRDefault="00B94A2A" w:rsidP="005E6A0D">
            <w:pPr>
              <w:pStyle w:val="ProductList-Body"/>
              <w:spacing w:before="20" w:after="20"/>
              <w:rPr>
                <w:color w:val="FFFFFF" w:themeColor="background1"/>
                <w:sz w:val="16"/>
                <w:szCs w:val="16"/>
                <w:lang w:val="sr-Latn-RS"/>
              </w:rPr>
            </w:pPr>
            <w:r w:rsidRPr="009351C8">
              <w:rPr>
                <w:color w:val="FFFFFF" w:themeColor="background1"/>
                <w:sz w:val="16"/>
                <w:szCs w:val="16"/>
                <w:lang w:val="sr-Latn-RS"/>
              </w:rPr>
              <w:t>Izbrisane stavke</w:t>
            </w:r>
          </w:p>
        </w:tc>
      </w:tr>
      <w:tr w:rsidR="00B94A2A" w:rsidRPr="009351C8" w14:paraId="6093B735" w14:textId="77777777" w:rsidTr="005E6A0D">
        <w:tc>
          <w:tcPr>
            <w:tcW w:w="5404" w:type="dxa"/>
            <w:vAlign w:val="bottom"/>
          </w:tcPr>
          <w:p w14:paraId="2B1EFC93" w14:textId="77777777" w:rsidR="00B94A2A" w:rsidRPr="009351C8" w:rsidRDefault="00B94A2A" w:rsidP="005E6A0D">
            <w:pPr>
              <w:pStyle w:val="ProductList-Body"/>
              <w:rPr>
                <w:sz w:val="16"/>
                <w:lang w:val="sr-Latn-RS"/>
              </w:rPr>
            </w:pPr>
            <w:bookmarkStart w:id="27" w:name="_Hlk494736247"/>
            <w:r w:rsidRPr="009351C8">
              <w:rPr>
                <w:rFonts w:cstheme="minorHAnsi"/>
                <w:sz w:val="16"/>
                <w:szCs w:val="16"/>
                <w:lang w:val="sr-Latn-RS"/>
              </w:rPr>
              <w:t>Soba za sastanke</w:t>
            </w:r>
          </w:p>
        </w:tc>
        <w:tc>
          <w:tcPr>
            <w:tcW w:w="5395" w:type="dxa"/>
            <w:vAlign w:val="bottom"/>
          </w:tcPr>
          <w:p w14:paraId="5ECC5989" w14:textId="77777777" w:rsidR="00B94A2A" w:rsidRPr="009351C8" w:rsidRDefault="00B94A2A" w:rsidP="005E6A0D">
            <w:pPr>
              <w:pStyle w:val="ProductList-Body"/>
              <w:rPr>
                <w:rFonts w:cstheme="minorHAnsi"/>
                <w:sz w:val="16"/>
                <w:szCs w:val="16"/>
                <w:lang w:val="sr-Latn-RS"/>
              </w:rPr>
            </w:pPr>
          </w:p>
        </w:tc>
      </w:tr>
    </w:tbl>
    <w:p w14:paraId="1DE84F50" w14:textId="77777777" w:rsidR="00B94A2A" w:rsidRPr="009351C8" w:rsidRDefault="00B94A2A" w:rsidP="00B94A2A">
      <w:pPr>
        <w:pStyle w:val="ProductList-Body"/>
        <w:rPr>
          <w:lang w:val="sr-Latn-RS"/>
        </w:rPr>
      </w:pPr>
      <w:bookmarkStart w:id="28" w:name="_Hlk494736381"/>
    </w:p>
    <w:p w14:paraId="7437687B" w14:textId="77777777" w:rsidR="00B94A2A" w:rsidRPr="009351C8" w:rsidRDefault="00B94A2A" w:rsidP="00B94A2A">
      <w:pPr>
        <w:pStyle w:val="ProductList-ClauseHeading"/>
        <w:outlineLvl w:val="2"/>
        <w:rPr>
          <w:lang w:val="sr-Latn-RS"/>
        </w:rPr>
      </w:pPr>
      <w:r w:rsidRPr="009351C8">
        <w:rPr>
          <w:lang w:val="sr-Latn-RS"/>
        </w:rPr>
        <w:t>Uslovi za zaštitu podataka</w:t>
      </w:r>
    </w:p>
    <w:p w14:paraId="0CB02E46" w14:textId="77777777" w:rsidR="00B94A2A" w:rsidRPr="009351C8" w:rsidRDefault="0061623B" w:rsidP="00B94A2A">
      <w:pPr>
        <w:pStyle w:val="ProductList-Body"/>
        <w:rPr>
          <w:lang w:val="sr-Latn-RS"/>
        </w:rPr>
      </w:pPr>
      <w:hyperlink w:anchor="AppendixA_CoreOnlineServices" w:history="1">
        <w:r w:rsidR="00B94A2A" w:rsidRPr="009351C8">
          <w:rPr>
            <w:rStyle w:val="Hyperlink"/>
            <w:lang w:val="sr-Latn-RS"/>
          </w:rPr>
          <w:t>Dodatak A – Osnovne Online usluge</w:t>
        </w:r>
      </w:hyperlink>
      <w:r w:rsidR="00B94A2A" w:rsidRPr="009351C8">
        <w:rPr>
          <w:lang w:val="sr-Latn-RS"/>
        </w:rPr>
        <w:t xml:space="preserve">: Usluga Microsoft Forms je dodata kao Osnovna usluga na mreži u okviru usluga sistema Office 365. </w:t>
      </w:r>
    </w:p>
    <w:p w14:paraId="5DEBE302" w14:textId="77777777" w:rsidR="00B94A2A" w:rsidRPr="009351C8" w:rsidRDefault="00B94A2A" w:rsidP="00B94A2A">
      <w:pPr>
        <w:pStyle w:val="ProductList-Body"/>
        <w:rPr>
          <w:lang w:val="sr-Latn-RS"/>
        </w:rPr>
      </w:pPr>
    </w:p>
    <w:p w14:paraId="3D70AAAE" w14:textId="77777777" w:rsidR="00B94A2A" w:rsidRPr="009351C8" w:rsidRDefault="00B94A2A" w:rsidP="00B94A2A">
      <w:pPr>
        <w:pStyle w:val="ProductList-ClauseHeading"/>
        <w:outlineLvl w:val="2"/>
        <w:rPr>
          <w:lang w:val="sr-Latn-RS"/>
        </w:rPr>
      </w:pPr>
      <w:r w:rsidRPr="009351C8">
        <w:rPr>
          <w:lang w:val="sr-Latn-RS"/>
        </w:rPr>
        <w:t>Posebni uslovi za Online usluge</w:t>
      </w:r>
    </w:p>
    <w:p w14:paraId="26509EB8" w14:textId="17A9989A" w:rsidR="00B94A2A" w:rsidRPr="009351C8" w:rsidRDefault="0061623B" w:rsidP="00B94A2A">
      <w:pPr>
        <w:pStyle w:val="ProductList-Body"/>
        <w:rPr>
          <w:lang w:val="sr-Latn-RS"/>
        </w:rPr>
      </w:pPr>
      <w:hyperlink w:anchor="MicrosoftAzureServices" w:history="1">
        <w:r w:rsidR="00B94A2A" w:rsidRPr="009351C8">
          <w:rPr>
            <w:rStyle w:val="Hyperlink"/>
            <w:lang w:val="sr-Latn-RS"/>
          </w:rPr>
          <w:t>Microsoft Azure usluge</w:t>
        </w:r>
      </w:hyperlink>
      <w:r w:rsidR="00B94A2A" w:rsidRPr="009351C8">
        <w:rPr>
          <w:lang w:val="sr-Latn-RS"/>
        </w:rPr>
        <w:t>: Ažurirana je definicija za „Pretraživanje pomoću usluge Bing“ kako bi obuhvatila pretraživanje lokalnih preduzeća pomoću usluge Bing.</w:t>
      </w:r>
    </w:p>
    <w:p w14:paraId="7DE5B396" w14:textId="00211212" w:rsidR="00B94A2A" w:rsidRPr="009351C8" w:rsidRDefault="0061623B" w:rsidP="00B94A2A">
      <w:pPr>
        <w:pStyle w:val="ProductList-Body"/>
        <w:ind w:right="270"/>
        <w:rPr>
          <w:lang w:val="sr-Latn-RS"/>
        </w:rPr>
      </w:pPr>
      <w:hyperlink w:anchor="AudioServices" w:history="1">
        <w:r w:rsidR="00B94A2A" w:rsidRPr="009351C8">
          <w:rPr>
            <w:rStyle w:val="Hyperlink"/>
            <w:lang w:val="sr-Latn-RS"/>
          </w:rPr>
          <w:t>Audio usluge</w:t>
        </w:r>
      </w:hyperlink>
      <w:r w:rsidR="00B94A2A" w:rsidRPr="009351C8">
        <w:rPr>
          <w:lang w:val="sr-Latn-RS"/>
        </w:rPr>
        <w:t>: Odredba Common Area Phone preimenovana je u Common Area Communication Device kao podrška uvođenju ponude za Sobu za sastanke.</w:t>
      </w:r>
    </w:p>
    <w:p w14:paraId="70276AEA" w14:textId="36DF6277" w:rsidR="00B94A2A" w:rsidRPr="009351C8" w:rsidRDefault="0061623B" w:rsidP="00B94A2A">
      <w:pPr>
        <w:pStyle w:val="ProductList-Body"/>
        <w:ind w:right="720"/>
        <w:rPr>
          <w:lang w:val="sr-Latn-RS"/>
        </w:rPr>
      </w:pPr>
      <w:hyperlink w:anchor="Stream" w:history="1">
        <w:r w:rsidR="00B94A2A" w:rsidRPr="009351C8">
          <w:rPr>
            <w:rStyle w:val="Hyperlink"/>
            <w:lang w:val="sr-Latn-RS"/>
          </w:rPr>
          <w:t>Microsoft Stream</w:t>
        </w:r>
      </w:hyperlink>
      <w:r w:rsidR="00B94A2A" w:rsidRPr="009351C8">
        <w:rPr>
          <w:lang w:val="sr-Latn-RS"/>
        </w:rPr>
        <w:t xml:space="preserve">: Usluga Microsoft Stream je premeštena iz unosa </w:t>
      </w:r>
      <w:hyperlink w:anchor="BusinessApplicationPlatform" w:history="1">
        <w:r w:rsidR="00B94A2A" w:rsidRPr="009351C8">
          <w:rPr>
            <w:rStyle w:val="Hyperlink"/>
            <w:lang w:val="sr-Latn-RS"/>
          </w:rPr>
          <w:t>Platforma za poslovne aplikacije</w:t>
        </w:r>
      </w:hyperlink>
      <w:r w:rsidR="00B94A2A" w:rsidRPr="009351C8">
        <w:rPr>
          <w:lang w:val="sr-Latn-RS"/>
        </w:rPr>
        <w:t xml:space="preserve"> u zaseban unos u okviru odeljka </w:t>
      </w:r>
      <w:hyperlink w:anchor="O365Services" w:history="1">
        <w:r w:rsidR="00B94A2A" w:rsidRPr="009351C8">
          <w:rPr>
            <w:rStyle w:val="Hyperlink"/>
            <w:lang w:val="sr-Latn-RS"/>
          </w:rPr>
          <w:t>Office 365 Services</w:t>
        </w:r>
      </w:hyperlink>
      <w:r w:rsidR="00B94A2A" w:rsidRPr="009351C8">
        <w:rPr>
          <w:lang w:val="sr-Latn-RS"/>
        </w:rPr>
        <w:t>.</w:t>
      </w:r>
    </w:p>
    <w:p w14:paraId="333D82BA" w14:textId="77777777" w:rsidR="00B94A2A" w:rsidRPr="009351C8" w:rsidRDefault="00B94A2A" w:rsidP="00B94A2A">
      <w:pPr>
        <w:pStyle w:val="ProductList-Body"/>
        <w:rPr>
          <w:lang w:val="sr-Latn-RS"/>
        </w:rPr>
      </w:pPr>
    </w:p>
    <w:p w14:paraId="59CCECD0" w14:textId="77777777" w:rsidR="00B94A2A" w:rsidRPr="009351C8" w:rsidRDefault="00B94A2A" w:rsidP="00B94A2A">
      <w:pPr>
        <w:pStyle w:val="ProductList-ClauseHeading"/>
        <w:outlineLvl w:val="2"/>
        <w:rPr>
          <w:lang w:val="sr-Latn-RS"/>
        </w:rPr>
      </w:pPr>
      <w:r w:rsidRPr="009351C8">
        <w:rPr>
          <w:lang w:val="sr-Latn-RS"/>
        </w:rPr>
        <w:t>Prilog 1 – Obaveštenja</w:t>
      </w:r>
    </w:p>
    <w:p w14:paraId="25A5E033" w14:textId="2FE27660" w:rsidR="00B94A2A" w:rsidRPr="009351C8" w:rsidRDefault="0061623B" w:rsidP="00B94A2A">
      <w:pPr>
        <w:pStyle w:val="ProductList-Body"/>
        <w:rPr>
          <w:lang w:val="sr-Latn-RS"/>
        </w:rPr>
      </w:pPr>
      <w:hyperlink w:anchor="ProfessionalServices" w:history="1">
        <w:r w:rsidR="00B94A2A" w:rsidRPr="009351C8">
          <w:rPr>
            <w:rStyle w:val="Hyperlink"/>
            <w:lang w:val="sr-Latn-RS"/>
          </w:rPr>
          <w:t>Profesionalne usluge</w:t>
        </w:r>
      </w:hyperlink>
      <w:r w:rsidR="00B94A2A" w:rsidRPr="009351C8">
        <w:rPr>
          <w:lang w:val="sr-Latn-RS"/>
        </w:rPr>
        <w:t>: Dodata je odredba „Angažovanje podobrađivača“ u odeljak „Drugi uslovi pružanja Profesionalnih usluga“.</w:t>
      </w:r>
    </w:p>
    <w:bookmarkEnd w:id="27"/>
    <w:bookmarkEnd w:id="28"/>
    <w:p w14:paraId="102A23EC" w14:textId="77777777" w:rsidR="00432B56" w:rsidRPr="00AD68CC" w:rsidRDefault="00BB53B7" w:rsidP="00F039FE">
      <w:pPr>
        <w:pStyle w:val="ProductList-Body"/>
        <w:shd w:val="clear" w:color="auto" w:fill="A6A6A6" w:themeFill="background1" w:themeFillShade="A6"/>
        <w:spacing w:before="120" w:after="240"/>
        <w:jc w:val="right"/>
        <w:rPr>
          <w:lang w:val="sr-Latn-RS"/>
        </w:rPr>
      </w:pPr>
      <w:r>
        <w:rPr>
          <w:rStyle w:val="Hyperlink"/>
          <w:sz w:val="16"/>
          <w:szCs w:val="16"/>
          <w:lang w:val="sr-Latn-RS"/>
        </w:rPr>
        <w:fldChar w:fldCharType="begin"/>
      </w:r>
      <w:r>
        <w:rPr>
          <w:rStyle w:val="Hyperlink"/>
          <w:sz w:val="16"/>
          <w:szCs w:val="16"/>
          <w:lang w:val="sr-Latn-RS"/>
        </w:rPr>
        <w:instrText xml:space="preserve"> HYPERLINK \l "TableofContents" </w:instrText>
      </w:r>
      <w:r>
        <w:rPr>
          <w:rStyle w:val="Hyperlink"/>
          <w:sz w:val="16"/>
          <w:szCs w:val="16"/>
          <w:lang w:val="sr-Latn-RS"/>
        </w:rPr>
        <w:fldChar w:fldCharType="separate"/>
      </w:r>
      <w:r w:rsidR="00432B56" w:rsidRPr="00AD68CC">
        <w:rPr>
          <w:rStyle w:val="Hyperlink"/>
          <w:sz w:val="16"/>
          <w:szCs w:val="16"/>
          <w:lang w:val="sr-Latn-RS"/>
        </w:rPr>
        <w:t>Sadržaj</w:t>
      </w:r>
      <w:r>
        <w:rPr>
          <w:rStyle w:val="Hyperlink"/>
          <w:sz w:val="16"/>
          <w:szCs w:val="16"/>
          <w:lang w:val="sr-Latn-RS"/>
        </w:rPr>
        <w:fldChar w:fldCharType="end"/>
      </w:r>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29" w:name="_Toc507768537"/>
      <w:bookmarkStart w:id="30" w:name="_Toc507239489"/>
      <w:bookmarkStart w:id="31" w:name="_Toc531613774"/>
      <w:bookmarkStart w:id="32" w:name="Definitions"/>
      <w:bookmarkEnd w:id="7"/>
      <w:bookmarkEnd w:id="8"/>
      <w:bookmarkEnd w:id="9"/>
      <w:bookmarkEnd w:id="10"/>
      <w:bookmarkEnd w:id="11"/>
      <w:bookmarkEnd w:id="12"/>
      <w:r w:rsidRPr="00CC48F0">
        <w:rPr>
          <w:lang w:val="it-IT"/>
        </w:rPr>
        <w:lastRenderedPageBreak/>
        <w:t>Definicije</w:t>
      </w:r>
      <w:bookmarkEnd w:id="29"/>
      <w:bookmarkEnd w:id="30"/>
      <w:bookmarkEnd w:id="31"/>
    </w:p>
    <w:bookmarkEnd w:id="32"/>
    <w:p w14:paraId="234E8F48" w14:textId="77777777" w:rsidR="009B090F" w:rsidRPr="00CC48F0" w:rsidRDefault="009B090F" w:rsidP="002F1E79">
      <w:pPr>
        <w:pStyle w:val="ProductList-Body"/>
        <w:spacing w:after="100"/>
        <w:rPr>
          <w:lang w:val="it-IT"/>
        </w:rPr>
      </w:pPr>
      <w:r w:rsidRPr="00CC48F0">
        <w:rPr>
          <w:lang w:val="it-IT"/>
        </w:rPr>
        <w:t>Ako neki od uslova u nastavku nisu definisani u Klijentovom ugovoru o količinskom licenciranju, u nastavku možete da pročitate potrebne definicije.</w:t>
      </w:r>
    </w:p>
    <w:p w14:paraId="17DB77E7" w14:textId="77777777" w:rsidR="009B090F" w:rsidRPr="00CC48F0" w:rsidRDefault="009B090F" w:rsidP="002F1E79">
      <w:pPr>
        <w:pStyle w:val="ProductList-Body"/>
        <w:spacing w:after="100"/>
        <w:rPr>
          <w:lang w:val="it-IT"/>
        </w:rPr>
      </w:pPr>
      <w:r w:rsidRPr="00CC48F0">
        <w:rPr>
          <w:lang w:val="it-IT"/>
        </w:rPr>
        <w:t xml:space="preserve">„Osnovne Online usluge“ označavaju one Online usluge koje su navedene </w:t>
      </w:r>
      <w:hyperlink w:anchor="UsloviZaObraduPodataka" w:history="1">
        <w:r w:rsidRPr="00CC48F0">
          <w:rPr>
            <w:rStyle w:val="Hyperlink"/>
            <w:lang w:val="it-IT"/>
          </w:rPr>
          <w:t>Dodatku A</w:t>
        </w:r>
      </w:hyperlink>
      <w:r w:rsidRPr="00CC48F0">
        <w:rPr>
          <w:lang w:val="it-IT"/>
        </w:rPr>
        <w:t xml:space="preserve"> u Uslovima za zaštitu podataka.</w:t>
      </w:r>
    </w:p>
    <w:p w14:paraId="59939BFA" w14:textId="77777777" w:rsidR="009B090F" w:rsidRPr="00CC48F0" w:rsidRDefault="009B090F" w:rsidP="002F1E79">
      <w:pPr>
        <w:pStyle w:val="ProductList-Body"/>
        <w:spacing w:after="100"/>
        <w:rPr>
          <w:lang w:val="it-IT"/>
        </w:rPr>
      </w:pPr>
      <w:r w:rsidRPr="00CC48F0">
        <w:rPr>
          <w:lang w:val="it-IT"/>
        </w:rPr>
        <w:t>„Klijentovi podaci“ označavaju sve podatke, uključujući sve tekstualne, zvučne, video ili slikovne datoteke i softver, koji su kompaniji Microsoft dati od strane, ili u ime, Klijenta posredstvom Online usluga. Klijentovi podaci ne uključuju Podatke o podršci.</w:t>
      </w:r>
    </w:p>
    <w:p w14:paraId="0ED3B577" w14:textId="77777777" w:rsidR="009B090F" w:rsidRPr="00CC48F0" w:rsidRDefault="009B090F" w:rsidP="002F1E79">
      <w:pPr>
        <w:pStyle w:val="ProductList-Body"/>
        <w:spacing w:after="100"/>
        <w:rPr>
          <w:lang w:val="it-IT"/>
        </w:rPr>
      </w:pPr>
      <w:r w:rsidRPr="00CC48F0">
        <w:rPr>
          <w:lang w:val="it-IT"/>
        </w:rPr>
        <w:t>„Spoljašnji korisnik“ označava korisnika Online usluge koji nije zaposleni, ugovarač na lokaciji ili agent na lokaciji za Klijenta ili njegove Podružnice.</w:t>
      </w:r>
    </w:p>
    <w:p w14:paraId="6AE5626E" w14:textId="77777777" w:rsidR="009B090F" w:rsidRPr="00CC48F0" w:rsidRDefault="009B090F" w:rsidP="002F1E79">
      <w:pPr>
        <w:pStyle w:val="ProductList-Body"/>
        <w:spacing w:after="100"/>
        <w:rPr>
          <w:lang w:val="it-IT"/>
        </w:rPr>
      </w:pPr>
      <w:r w:rsidRPr="00CC48F0">
        <w:rPr>
          <w:lang w:val="it-IT"/>
        </w:rPr>
        <w:t>„Opšta uredba o zaštiti podataka“ ili „GDPR“ (eng. General Data Protection Regulation) označava Uredbu (EU) 2016/679 Evropskog parlamenta i Saveta Evrope od 27. aprila 2016. o zaštiti fizičkih lica u pogledu obrade podataka o ličnosti i slobodnog protoka takvih podataka, kojom se stavlja van snage Direktiva 95/46/EC.</w:t>
      </w:r>
    </w:p>
    <w:p w14:paraId="7CFE0BBF" w14:textId="77777777" w:rsidR="009B090F" w:rsidRPr="00CC48F0" w:rsidRDefault="009B090F" w:rsidP="002F1E79">
      <w:pPr>
        <w:pStyle w:val="ProductList-Body"/>
        <w:spacing w:after="100"/>
        <w:rPr>
          <w:lang w:val="it-IT"/>
        </w:rPr>
      </w:pPr>
      <w:r w:rsidRPr="00CC48F0">
        <w:rPr>
          <w:lang w:val="it-IT"/>
        </w:rPr>
        <w:t>„Uslovi GDPR-a“ označava uslove u Prilogu 4, po osnovu kojih se Microsoft obavezuje da obrađuje Podatke o ličnosti u skladu sa Članom 28 Opšte uredbe o zaštiti podataka.</w:t>
      </w:r>
    </w:p>
    <w:p w14:paraId="4DD7F79B" w14:textId="0ACB7720" w:rsidR="00103924" w:rsidRPr="00500EE7" w:rsidRDefault="00337870" w:rsidP="002F1E79">
      <w:pPr>
        <w:pStyle w:val="ProductList-Body"/>
        <w:spacing w:after="100"/>
        <w:rPr>
          <w:lang w:val="sr-Latn-RS"/>
        </w:rPr>
      </w:pPr>
      <w:r w:rsidRPr="00500EE7">
        <w:rPr>
          <w:lang w:val="sr-Latn-RS"/>
        </w:rPr>
        <w:t>„Instanca“ označava sliku softvera kreiranu izvršavanjem postupka za instalaciju softvera ili dupliranjem postojeće slike.</w:t>
      </w:r>
    </w:p>
    <w:p w14:paraId="7142C674" w14:textId="50B8AE7C" w:rsidR="00103924" w:rsidRDefault="00874919" w:rsidP="002F1E79">
      <w:pPr>
        <w:pStyle w:val="ProductList-Body"/>
        <w:spacing w:after="10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738BF0F" w14:textId="77777777" w:rsidR="002F1E79" w:rsidRPr="002F1E79" w:rsidRDefault="002F1E79" w:rsidP="002F1E79">
      <w:pPr>
        <w:pStyle w:val="ProductList-Body"/>
        <w:spacing w:after="100"/>
        <w:rPr>
          <w:lang w:val="sr-Latn-RS"/>
        </w:rPr>
      </w:pPr>
      <w:r w:rsidRPr="002F1E79">
        <w:rPr>
          <w:lang w:val="sr-Latn-RS"/>
        </w:rPr>
        <w:t>„Mrežni server“ označava fizički hardverski server koji je namenjen samo za korišćenje Klijenta i pruža pomoćnika za resurse računarima u mreži.</w:t>
      </w:r>
    </w:p>
    <w:p w14:paraId="146CB3A1" w14:textId="77777777" w:rsidR="00BA1A7F" w:rsidRPr="005C72E1" w:rsidRDefault="00BA1A7F" w:rsidP="002F1E79">
      <w:pPr>
        <w:pStyle w:val="ProductList-Body"/>
        <w:spacing w:after="10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2F1E79">
      <w:pPr>
        <w:pStyle w:val="ProductList-Body"/>
        <w:spacing w:after="10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18"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2F1E79">
      <w:pPr>
        <w:pStyle w:val="ProductList-Body"/>
        <w:spacing w:after="10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2F1E79">
      <w:pPr>
        <w:pStyle w:val="ProductList-Body"/>
        <w:spacing w:after="100"/>
      </w:pPr>
      <w:r>
        <w:t xml:space="preserve">„OST“ (eng. Online Services Terms) označava ove </w:t>
      </w:r>
      <w:bookmarkStart w:id="33" w:name="_Toc507239490"/>
      <w:r>
        <w:t>Uslove za Online usluge</w:t>
      </w:r>
      <w:bookmarkEnd w:id="33"/>
      <w:r>
        <w:t>.</w:t>
      </w:r>
    </w:p>
    <w:p w14:paraId="2BAE29CD" w14:textId="77777777" w:rsidR="009B090F" w:rsidRDefault="009B090F" w:rsidP="002F1E79">
      <w:pPr>
        <w:pStyle w:val="ProductList-Body"/>
        <w:spacing w:after="100"/>
      </w:pPr>
      <w:r>
        <w:t>„Podaci o ličnosti“ označava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53866ADF" w14:textId="77777777" w:rsidR="009B090F" w:rsidRPr="00CC48F0" w:rsidRDefault="009B090F" w:rsidP="002F1E79">
      <w:pPr>
        <w:pStyle w:val="ProductList-Body"/>
        <w:spacing w:after="100"/>
        <w:rPr>
          <w:lang w:val="it-IT"/>
        </w:rPr>
      </w:pPr>
      <w:r w:rsidRPr="00CC48F0">
        <w:rPr>
          <w:lang w:val="it-IT"/>
        </w:rPr>
        <w:t>„Preliminarne verzije“ označava preliminarne, beta ili druge radne verzije, lokacije centara podataka i usluge koje nudi Microsoft radi opcionalne procene.</w:t>
      </w:r>
    </w:p>
    <w:p w14:paraId="66BEDF33" w14:textId="7D339F8A" w:rsidR="009B090F" w:rsidRPr="00CC48F0" w:rsidRDefault="009B090F" w:rsidP="002F1E79">
      <w:pPr>
        <w:pStyle w:val="ProductList-Body"/>
        <w:spacing w:after="100"/>
        <w:rPr>
          <w:lang w:val="it-IT"/>
        </w:rPr>
      </w:pPr>
      <w:r w:rsidRPr="00CC48F0">
        <w:rPr>
          <w:lang w:val="it-IT"/>
        </w:rPr>
        <w:t>„Profesionalne usluge“ označava usluge Microsoftove tehničke podrške i usluge konsaltinga (npr. migraciju podataka) u vezi sa bilo kojom Online uslugom.</w:t>
      </w:r>
    </w:p>
    <w:p w14:paraId="4385A0D6" w14:textId="77777777" w:rsidR="009B090F" w:rsidRPr="00CC48F0" w:rsidRDefault="009B090F" w:rsidP="002F1E79">
      <w:pPr>
        <w:pStyle w:val="ProductList-Body"/>
        <w:spacing w:after="100"/>
        <w:rPr>
          <w:lang w:val="it-IT"/>
        </w:rPr>
      </w:pPr>
      <w:r w:rsidRPr="00CC48F0">
        <w:rPr>
          <w:lang w:val="it-IT"/>
        </w:rPr>
        <w:t>„SL“ označava licencu za pretplatu.</w:t>
      </w:r>
    </w:p>
    <w:p w14:paraId="78780E80" w14:textId="77777777" w:rsidR="009B090F" w:rsidRPr="00CC48F0" w:rsidRDefault="009B090F" w:rsidP="002F1E79">
      <w:pPr>
        <w:pStyle w:val="ProductList-Body"/>
        <w:spacing w:after="100"/>
        <w:rPr>
          <w:lang w:val="it-IT"/>
        </w:rPr>
      </w:pPr>
      <w:r w:rsidRPr="00CC48F0">
        <w:rPr>
          <w:lang w:val="it-IT"/>
        </w:rPr>
        <w:t xml:space="preserve">„Standardne ugovorne odredbe“ označava standardne odredbe o zaštiti podataka za prenos podataka o ličnosti na procesore koji se nalaze u trećim zemljama koje ne obezbeđuju odgovarajući nivo zaštite podataka, kako je opisano u Članu 46 GDPR-a. Standardne ugovorne odredbe nalaze se u </w:t>
      </w:r>
      <w:hyperlink w:anchor="Prilog 3" w:history="1">
        <w:r w:rsidRPr="00CC48F0">
          <w:rPr>
            <w:rStyle w:val="Hyperlink"/>
            <w:lang w:val="it-IT"/>
          </w:rPr>
          <w:t>Prilogu 3</w:t>
        </w:r>
      </w:hyperlink>
      <w:r w:rsidRPr="00CC48F0">
        <w:rPr>
          <w:lang w:val="it-IT"/>
        </w:rPr>
        <w:t>.</w:t>
      </w:r>
    </w:p>
    <w:p w14:paraId="30D13FC2" w14:textId="77777777" w:rsidR="009B090F" w:rsidRPr="00CC48F0" w:rsidRDefault="009B090F" w:rsidP="002F1E79">
      <w:pPr>
        <w:pStyle w:val="ProductList-Body"/>
        <w:spacing w:after="100"/>
        <w:rPr>
          <w:lang w:val="it-IT"/>
        </w:rPr>
      </w:pPr>
      <w:r w:rsidRPr="00CC48F0">
        <w:rPr>
          <w:lang w:val="it-IT"/>
        </w:rPr>
        <w:t>„Podobrađivač podataka“ znači drugi obrađivač podataka kojeg Microsoft angažuje za obradu podataka.</w:t>
      </w:r>
    </w:p>
    <w:p w14:paraId="6687C7AC" w14:textId="77777777" w:rsidR="009B090F" w:rsidRPr="00CC48F0" w:rsidRDefault="009B090F" w:rsidP="002F1E79">
      <w:pPr>
        <w:pStyle w:val="ProductList-Body"/>
        <w:spacing w:after="100"/>
        <w:rPr>
          <w:lang w:val="it-IT"/>
        </w:rPr>
      </w:pPr>
      <w:r w:rsidRPr="00CC48F0">
        <w:rPr>
          <w:lang w:val="it-IT"/>
        </w:rPr>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p>
    <w:p w14:paraId="0203F54B" w14:textId="77777777" w:rsidR="009B090F" w:rsidRPr="00CC48F0" w:rsidRDefault="009B090F" w:rsidP="002F1E79">
      <w:pPr>
        <w:pStyle w:val="ProductList-Body"/>
        <w:spacing w:after="100"/>
        <w:rPr>
          <w:lang w:val="it-IT"/>
        </w:rPr>
      </w:pPr>
      <w:r w:rsidRPr="00CC48F0">
        <w:rPr>
          <w:lang w:val="it-IT"/>
        </w:rPr>
        <w:t>Pojmovi „lice na koje se podaci odnose“, „obrada“, „obrađivač“ i „nadzorno“ telo u ovom dokumentu imaju značenja navedena u GDPR-u, a pojmovi „uvoznik podataka“ i „izvoznik podataka“ imaju značenja navedena u Standardnim ugovornim odredbama.</w:t>
      </w:r>
    </w:p>
    <w:p w14:paraId="13C0AF1B" w14:textId="77777777" w:rsidR="009B090F" w:rsidRPr="00AD68CC" w:rsidRDefault="0061623B" w:rsidP="009B090F">
      <w:pPr>
        <w:pStyle w:val="ProductList-Body"/>
        <w:shd w:val="clear" w:color="auto" w:fill="A6A6A6" w:themeFill="background1" w:themeFillShade="A6"/>
        <w:spacing w:before="120" w:after="240"/>
        <w:jc w:val="right"/>
        <w:rPr>
          <w:lang w:val="sr-Latn-RS"/>
        </w:rPr>
      </w:pPr>
      <w:hyperlink w:anchor="TableofContents" w:history="1">
        <w:r w:rsidR="009B090F" w:rsidRPr="00AD68CC">
          <w:rPr>
            <w:rStyle w:val="Hyperlink"/>
            <w:sz w:val="16"/>
            <w:szCs w:val="16"/>
            <w:lang w:val="sr-Latn-RS"/>
          </w:rPr>
          <w:t>Sadržaj</w:t>
        </w:r>
      </w:hyperlink>
      <w:r w:rsidR="009B090F" w:rsidRPr="00AD68CC">
        <w:rPr>
          <w:sz w:val="16"/>
          <w:szCs w:val="16"/>
          <w:lang w:val="sr-Latn-RS"/>
        </w:rPr>
        <w:t xml:space="preserve"> / </w:t>
      </w:r>
      <w:hyperlink w:anchor="GeneralTerms" w:history="1">
        <w:r w:rsidR="009B090F" w:rsidRPr="00AD68CC">
          <w:rPr>
            <w:rStyle w:val="Hyperlink"/>
            <w:sz w:val="16"/>
            <w:szCs w:val="16"/>
            <w:lang w:val="sr-Latn-RS"/>
          </w:rPr>
          <w:t>Opšti uslovi</w:t>
        </w:r>
      </w:hyperlink>
    </w:p>
    <w:p w14:paraId="3F7C9DC8" w14:textId="77777777" w:rsidR="009B090F" w:rsidRDefault="009B090F" w:rsidP="00103924">
      <w:pPr>
        <w:pStyle w:val="ProductList-Body"/>
        <w:rPr>
          <w:lang w:val="sr-Latn-RS"/>
        </w:rPr>
        <w:sectPr w:rsidR="009B090F" w:rsidSect="00A61B2A">
          <w:footerReference w:type="default" r:id="rId19"/>
          <w:footerReference w:type="first" r:id="rId20"/>
          <w:pgSz w:w="12240" w:h="15840"/>
          <w:pgMar w:top="1440" w:right="720" w:bottom="1440" w:left="720" w:header="720" w:footer="720" w:gutter="0"/>
          <w:cols w:space="720"/>
          <w:titlePg/>
          <w:docGrid w:linePitch="360"/>
        </w:sectPr>
      </w:pPr>
    </w:p>
    <w:p w14:paraId="02F5C201" w14:textId="77777777" w:rsidR="009B090F" w:rsidRPr="00CC48F0" w:rsidRDefault="009B090F" w:rsidP="009B090F">
      <w:pPr>
        <w:pStyle w:val="ProductList-SectionHeading"/>
        <w:keepNext/>
        <w:outlineLvl w:val="0"/>
        <w:rPr>
          <w:lang w:val="it-IT"/>
        </w:rPr>
      </w:pPr>
      <w:bookmarkStart w:id="34" w:name="_Toc507768538"/>
      <w:bookmarkStart w:id="35" w:name="_Toc531613775"/>
      <w:r w:rsidRPr="00CC48F0">
        <w:rPr>
          <w:lang w:val="it-IT"/>
        </w:rPr>
        <w:lastRenderedPageBreak/>
        <w:t>Opšti uslovi</w:t>
      </w:r>
      <w:bookmarkEnd w:id="34"/>
      <w:bookmarkEnd w:id="35"/>
    </w:p>
    <w:p w14:paraId="292053FE" w14:textId="77777777" w:rsidR="009B090F" w:rsidRPr="00CC48F0" w:rsidRDefault="009B090F" w:rsidP="009B090F">
      <w:pPr>
        <w:pStyle w:val="ProductList-SubSubSectionHeading"/>
        <w:outlineLvl w:val="1"/>
        <w:rPr>
          <w:lang w:val="it-IT"/>
        </w:rPr>
      </w:pPr>
      <w:bookmarkStart w:id="36" w:name="_Toc507768539"/>
      <w:bookmarkStart w:id="37" w:name="_Toc531613776"/>
      <w:bookmarkStart w:id="38" w:name="OnlineServicesChanges"/>
      <w:r w:rsidRPr="00CC48F0">
        <w:rPr>
          <w:lang w:val="it-IT"/>
        </w:rPr>
        <w:t>Licenciranje Online usluga</w:t>
      </w:r>
      <w:bookmarkEnd w:id="36"/>
      <w:bookmarkEnd w:id="37"/>
    </w:p>
    <w:bookmarkEnd w:id="38"/>
    <w:p w14:paraId="5842F085" w14:textId="77777777"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hyperlink w:anchor="Posebni uslovi za Online uslugu" w:history="1">
        <w:r w:rsidRPr="00CC48F0">
          <w:rPr>
            <w:rStyle w:val="Hyperlink"/>
            <w:lang w:val="it-IT"/>
          </w:rPr>
          <w:t>Posebnim uslovima za Online usluge</w:t>
        </w:r>
      </w:hyperlink>
      <w:r w:rsidRPr="00CC48F0">
        <w:rPr>
          <w:lang w:val="it-IT"/>
        </w:rPr>
        <w:t xml:space="preserve">. </w:t>
      </w:r>
      <w:hyperlink w:anchor="_top" w:history="1">
        <w:r>
          <w:rPr>
            <w:rStyle w:val="Hyperlink"/>
          </w:rPr>
          <w:t>Prilog 2</w:t>
        </w:r>
      </w:hyperlink>
      <w:r>
        <w:t xml:space="preserve"> opisuje SL pakete koji takođe ispunjavaju zahteve za SL licence za korisnika.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B090F">
      <w:pPr>
        <w:pStyle w:val="ProductList-Body"/>
        <w:ind w:left="180"/>
        <w:outlineLvl w:val="2"/>
        <w:rPr>
          <w:lang w:val="it-IT"/>
        </w:rPr>
      </w:pPr>
      <w:r w:rsidRPr="00CC48F0">
        <w:rPr>
          <w:b/>
          <w:color w:val="0072C6"/>
          <w:lang w:val="it-IT"/>
        </w:rPr>
        <w:t>Prenos licenci</w:t>
      </w:r>
    </w:p>
    <w:p w14:paraId="0F86ED66" w14:textId="77777777"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hyperlink w:anchor="Posebni uslovi za Online uslugu" w:history="1">
        <w:r w:rsidRPr="00CC48F0">
          <w:rPr>
            <w:rStyle w:val="Hyperlink"/>
            <w:lang w:val="it-IT"/>
          </w:rPr>
          <w:t>Uslovima specifičnim za Online usluge</w:t>
        </w:r>
      </w:hyperlink>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B090F">
      <w:pPr>
        <w:pStyle w:val="ProductList-Body"/>
        <w:ind w:left="180"/>
        <w:outlineLvl w:val="2"/>
        <w:rPr>
          <w:lang w:val="it-IT"/>
        </w:rPr>
      </w:pPr>
      <w:r w:rsidRPr="00CC48F0">
        <w:rPr>
          <w:b/>
          <w:color w:val="0072C6"/>
          <w:lang w:val="it-IT"/>
        </w:rPr>
        <w:t>Multiplikovanje</w:t>
      </w:r>
    </w:p>
    <w:p w14:paraId="76B7FD2A" w14:textId="77777777" w:rsidR="009B090F" w:rsidRPr="00CC48F0" w:rsidRDefault="009B090F" w:rsidP="009B090F">
      <w:pPr>
        <w:pStyle w:val="ProductList-Body"/>
        <w:ind w:left="158"/>
        <w:rPr>
          <w:lang w:val="it-IT"/>
        </w:rPr>
      </w:pPr>
      <w:r w:rsidRPr="00CC48F0">
        <w:rPr>
          <w:lang w:val="it-IT"/>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39" w:name="_Toc507768540"/>
      <w:bookmarkStart w:id="40" w:name="_Toc531613777"/>
      <w:r w:rsidRPr="00CC48F0">
        <w:rPr>
          <w:lang w:val="it-IT"/>
        </w:rPr>
        <w:t>Korišćenje Online usluga</w:t>
      </w:r>
      <w:bookmarkEnd w:id="39"/>
      <w:bookmarkEnd w:id="40"/>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49F736B" w14:textId="77777777" w:rsidR="009B090F" w:rsidRPr="00CC48F0" w:rsidRDefault="009B090F" w:rsidP="009B090F">
      <w:pPr>
        <w:pStyle w:val="ProductList-Body"/>
        <w:ind w:left="180"/>
        <w:outlineLvl w:val="2"/>
        <w:rPr>
          <w:lang w:val="it-IT"/>
        </w:rPr>
      </w:pPr>
      <w:r w:rsidRPr="00CC48F0">
        <w:rPr>
          <w:b/>
          <w:color w:val="0072C6"/>
          <w:lang w:val="it-IT"/>
        </w:rPr>
        <w:t>Smernice za prihvatljivo korišćenje</w:t>
      </w:r>
    </w:p>
    <w:p w14:paraId="641B94BB" w14:textId="77777777" w:rsidR="009B090F" w:rsidRPr="00CC48F0" w:rsidRDefault="009B090F" w:rsidP="009B090F">
      <w:pPr>
        <w:pStyle w:val="ProductList-Body"/>
        <w:ind w:left="158"/>
        <w:rPr>
          <w:lang w:val="it-IT"/>
        </w:rPr>
      </w:pPr>
      <w:r w:rsidRPr="00CC48F0">
        <w:rPr>
          <w:lang w:val="it-IT"/>
        </w:rPr>
        <w:t>Klijent, a ni osobe koje pristupaju Online usluzi preko Klijenta, ne smeju da koriste Online uslugu:</w:t>
      </w:r>
    </w:p>
    <w:p w14:paraId="1125B802" w14:textId="77777777" w:rsidR="009B090F" w:rsidRPr="00CC48F0" w:rsidRDefault="009B090F" w:rsidP="009B090F">
      <w:pPr>
        <w:pStyle w:val="ProductList-Body"/>
        <w:numPr>
          <w:ilvl w:val="0"/>
          <w:numId w:val="2"/>
        </w:numPr>
        <w:ind w:left="608" w:hanging="270"/>
        <w:rPr>
          <w:lang w:val="it-IT"/>
        </w:rPr>
      </w:pPr>
      <w:r w:rsidRPr="00CC48F0">
        <w:rPr>
          <w:lang w:val="it-IT"/>
        </w:rPr>
        <w:t>na način koji je zabranjen zakonom, propisom, vladinom naredbom ili uredbom;</w:t>
      </w:r>
    </w:p>
    <w:p w14:paraId="6F10D1AE"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da bi kršili prava drugih; </w:t>
      </w:r>
    </w:p>
    <w:p w14:paraId="7348FFD0"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da bi na ma koji način pokušali da ostvare neovlašćeni pristup ma kojim uslugama, uređaju, podacima, nalozima ili mrežama ili prekinuli njihovo funkcionisanje; </w:t>
      </w:r>
    </w:p>
    <w:p w14:paraId="528AB54A"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da bi slali neželjenu poštu ili distribuirali malver;</w:t>
      </w:r>
    </w:p>
    <w:p w14:paraId="2E59B2EC"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na način koji bi mogao da ošteti Uslugu na mreži ili onemogući drugima da je koriste; ili </w:t>
      </w:r>
    </w:p>
    <w:p w14:paraId="4231D5CF" w14:textId="77777777" w:rsidR="009B090F" w:rsidRPr="00CC48F0" w:rsidRDefault="009B090F" w:rsidP="009B090F">
      <w:pPr>
        <w:pStyle w:val="ProductList-Body"/>
        <w:numPr>
          <w:ilvl w:val="0"/>
          <w:numId w:val="2"/>
        </w:numPr>
        <w:spacing w:before="40" w:after="120"/>
        <w:ind w:left="619" w:hanging="274"/>
        <w:rPr>
          <w:lang w:val="it-IT"/>
        </w:rPr>
      </w:pPr>
      <w:r w:rsidRPr="00CC48F0">
        <w:rPr>
          <w:lang w:val="it-IT"/>
        </w:rPr>
        <w:t>za bilo koju upotrebu ili situaciju gde neispravnost Online usluge može da dovede do smrti ili ozbiljnih telesnih povreda bilo koje osobe ili do ozbiljne fizičke štete ili oštećenja životne sredine.</w:t>
      </w:r>
    </w:p>
    <w:p w14:paraId="0CE44A62" w14:textId="77777777" w:rsidR="009B090F" w:rsidRPr="00CC48F0" w:rsidRDefault="009B090F" w:rsidP="009B090F">
      <w:pPr>
        <w:pStyle w:val="ProductList-Body"/>
        <w:ind w:left="158"/>
        <w:rPr>
          <w:lang w:val="it-IT"/>
        </w:rPr>
      </w:pPr>
      <w:r w:rsidRPr="00CC48F0">
        <w:rPr>
          <w:lang w:val="it-IT"/>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2D063F76" w14:textId="77777777" w:rsidR="009B090F" w:rsidRPr="00CC48F0" w:rsidRDefault="009B090F" w:rsidP="009B090F">
      <w:pPr>
        <w:pStyle w:val="ProductList-Body"/>
        <w:rPr>
          <w:lang w:val="it-IT"/>
        </w:rPr>
      </w:pPr>
    </w:p>
    <w:p w14:paraId="63BD4BA3" w14:textId="77777777" w:rsidR="009B090F" w:rsidRPr="00CC48F0" w:rsidRDefault="009B090F" w:rsidP="009B090F">
      <w:pPr>
        <w:pStyle w:val="ProductList-SubSubSectionHeading"/>
        <w:outlineLvl w:val="1"/>
        <w:rPr>
          <w:lang w:val="it-IT"/>
        </w:rPr>
      </w:pPr>
      <w:bookmarkStart w:id="41" w:name="_Toc507768541"/>
      <w:bookmarkStart w:id="42" w:name="_Toc507239493"/>
      <w:bookmarkStart w:id="43" w:name="_Toc531613778"/>
      <w:r w:rsidRPr="00CC48F0">
        <w:rPr>
          <w:lang w:val="it-IT"/>
        </w:rPr>
        <w:t>Korišćenje softvera sa Online uslugom</w:t>
      </w:r>
      <w:bookmarkEnd w:id="41"/>
      <w:bookmarkEnd w:id="42"/>
      <w:bookmarkEnd w:id="43"/>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w:t>
      </w:r>
      <w:r w:rsidRPr="00500EE7">
        <w:rPr>
          <w:spacing w:val="-1"/>
          <w:lang w:val="sr-Latn-RS"/>
        </w:rPr>
        <w:lastRenderedPageBreak/>
        <w:t xml:space="preserve">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44" w:name="_Toc507768542"/>
      <w:bookmarkStart w:id="45" w:name="_Toc531613779"/>
      <w:r w:rsidRPr="00CC48F0">
        <w:rPr>
          <w:lang w:val="it-IT"/>
        </w:rPr>
        <w:t>Tehnička ograničenja</w:t>
      </w:r>
      <w:bookmarkEnd w:id="44"/>
      <w:bookmarkEnd w:id="45"/>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46" w:name="_Toc507768543"/>
      <w:bookmarkStart w:id="47" w:name="_Toc531613780"/>
      <w:r w:rsidRPr="00CC48F0">
        <w:rPr>
          <w:lang w:val="it-IT"/>
        </w:rPr>
        <w:t>Usluge uvoza/izvoza</w:t>
      </w:r>
      <w:bookmarkEnd w:id="46"/>
      <w:bookmarkEnd w:id="47"/>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48" w:name="_Toc507768544"/>
      <w:bookmarkStart w:id="49" w:name="_Toc531613781"/>
      <w:r w:rsidRPr="00CC48F0">
        <w:rPr>
          <w:lang w:val="it-IT"/>
        </w:rPr>
        <w:t>Komponente fontova</w:t>
      </w:r>
      <w:bookmarkEnd w:id="48"/>
      <w:bookmarkEnd w:id="49"/>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50" w:name="_Toc507768545"/>
      <w:bookmarkStart w:id="51" w:name="_Toc531613782"/>
      <w:r w:rsidRPr="00CC48F0">
        <w:rPr>
          <w:lang w:val="it-IT"/>
        </w:rPr>
        <w:t>Promene raspoloživosti Online usluga</w:t>
      </w:r>
      <w:bookmarkEnd w:id="50"/>
      <w:bookmarkEnd w:id="51"/>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hyperlink r:id="rId21" w:history="1">
        <w:r w:rsidRPr="00106F54">
          <w:rPr>
            <w:rStyle w:val="Hyperlink"/>
            <w:lang w:val="sr-Latn-RS"/>
          </w:rPr>
          <w:t>https://go.microsoft.com/fwlink/?linkid=870295</w:t>
        </w:r>
      </w:hyperlink>
      <w:r w:rsidRPr="00106F54">
        <w:rPr>
          <w:lang w:val="sr-Latn-RS"/>
        </w:rPr>
        <w:t>.</w:t>
      </w:r>
    </w:p>
    <w:p w14:paraId="2EE6C0A8" w14:textId="77777777" w:rsidR="009B090F" w:rsidRPr="0032331C" w:rsidRDefault="009B090F" w:rsidP="009B090F">
      <w:pPr>
        <w:pStyle w:val="ProductList-Body"/>
        <w:rPr>
          <w:lang w:val="sr-Latn-RS"/>
        </w:rPr>
      </w:pPr>
    </w:p>
    <w:p w14:paraId="6579B0C4" w14:textId="77777777" w:rsidR="009B090F" w:rsidRPr="00CC48F0" w:rsidRDefault="009B090F" w:rsidP="009B090F">
      <w:pPr>
        <w:pStyle w:val="ProductList-SubSubSectionHeading"/>
        <w:outlineLvl w:val="1"/>
        <w:rPr>
          <w:lang w:val="it-IT"/>
        </w:rPr>
      </w:pPr>
      <w:bookmarkStart w:id="52" w:name="_Toc507768546"/>
      <w:bookmarkStart w:id="53" w:name="_Toc531613783"/>
      <w:r w:rsidRPr="00CC48F0">
        <w:rPr>
          <w:lang w:val="it-IT"/>
        </w:rPr>
        <w:t>Postupanje u skladu sa zakonima</w:t>
      </w:r>
      <w:bookmarkEnd w:id="52"/>
      <w:bookmarkEnd w:id="53"/>
    </w:p>
    <w:p w14:paraId="087F30D7" w14:textId="77777777" w:rsidR="009B090F" w:rsidRPr="00CC48F0" w:rsidRDefault="009B090F" w:rsidP="009B090F">
      <w:pPr>
        <w:pStyle w:val="ProductList-Body"/>
        <w:spacing w:after="120"/>
        <w:rPr>
          <w:lang w:val="it-IT"/>
        </w:rPr>
      </w:pPr>
      <w:r w:rsidRPr="00CC48F0">
        <w:rPr>
          <w:lang w:val="it-IT"/>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Pr>
          <w:lang w:val="it-IT"/>
        </w:rPr>
        <w:t> </w:t>
      </w:r>
      <w:r w:rsidRPr="00CC48F0">
        <w:rPr>
          <w:lang w:val="it-IT"/>
        </w:rPr>
        <w:t>li Klijentovi podaci obuhvataju informacije koje podležu bilo kom konkretnom zakonu ili odredbi. Svi bezbednosni incidenti podležu uslovima Obaveštenja o bezbednosnim incidentima u nastavku.</w:t>
      </w:r>
    </w:p>
    <w:p w14:paraId="12814F39" w14:textId="77777777" w:rsidR="009B090F" w:rsidRPr="00CC48F0" w:rsidRDefault="009B090F" w:rsidP="009B090F">
      <w:pPr>
        <w:pStyle w:val="ProductList-Body"/>
        <w:rPr>
          <w:lang w:val="it-IT"/>
        </w:rPr>
      </w:pPr>
      <w:r w:rsidRPr="00CC48F0">
        <w:rPr>
          <w:lang w:val="it-IT"/>
        </w:rPr>
        <w:t xml:space="preserve">Klijent mora da poštuje sve primenjive zakone i propise koji se odnose na njegovo korišćenje Online usluga, uključujući zakone koji se odnose na privatnost, Podatke o ličnosti, biometričke podatke, zaštitu podataka i poverljivost komunikacije. Klijent je odgovoran da utvrdi da li su Online usluge prikladne za skladištenje i obradu informacija koje podležu bilo kom posebnom zakonu ili propisu. Klijent je odgovoran za odgovaranje na zahteve trećih lica koji se odnose na Klijentovo korišćenje Online usluge, kao što je zahtev da se ukloni sadržaj, u skladu sa Milenijumskim zakonom o zaštiti autorskih prava u SAD ili drugim primenjivim zakonima. </w:t>
      </w:r>
    </w:p>
    <w:p w14:paraId="05C8EA25" w14:textId="77777777" w:rsidR="009B090F" w:rsidRPr="00CC48F0" w:rsidRDefault="009B090F" w:rsidP="009B090F">
      <w:pPr>
        <w:pStyle w:val="ProductList-Body"/>
        <w:rPr>
          <w:lang w:val="it-IT"/>
        </w:rPr>
      </w:pPr>
    </w:p>
    <w:p w14:paraId="07CB35E8" w14:textId="77777777" w:rsidR="009B090F" w:rsidRPr="00CC48F0" w:rsidRDefault="009B090F" w:rsidP="009B090F">
      <w:pPr>
        <w:pStyle w:val="ProductList-SubSubSectionHeading"/>
        <w:outlineLvl w:val="1"/>
        <w:rPr>
          <w:lang w:val="it-IT"/>
        </w:rPr>
      </w:pPr>
      <w:bookmarkStart w:id="54" w:name="_Toc507768547"/>
      <w:bookmarkStart w:id="55" w:name="_Toc531613784"/>
      <w:r w:rsidRPr="00CC48F0">
        <w:rPr>
          <w:lang w:val="it-IT"/>
        </w:rPr>
        <w:t>Ostalo</w:t>
      </w:r>
      <w:bookmarkEnd w:id="54"/>
      <w:bookmarkEnd w:id="55"/>
    </w:p>
    <w:p w14:paraId="66221BFD" w14:textId="77777777" w:rsidR="00AD5F09" w:rsidRPr="009B090F" w:rsidRDefault="00AD5F09" w:rsidP="009B090F">
      <w:pPr>
        <w:pStyle w:val="ProductList-Body"/>
        <w:ind w:left="158"/>
        <w:rPr>
          <w:b/>
          <w:color w:val="0072C6"/>
          <w:lang w:val="it-IT"/>
        </w:rPr>
      </w:pPr>
      <w:bookmarkStart w:id="56" w:name="NonMicrosoftProducts"/>
      <w:r w:rsidRPr="009B090F">
        <w:rPr>
          <w:b/>
          <w:color w:val="0072C6"/>
          <w:lang w:val="it-IT"/>
        </w:rPr>
        <w:t>Proizvodi koji nisu Microsoftovi</w:t>
      </w:r>
    </w:p>
    <w:bookmarkEnd w:id="56"/>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w:t>
      </w:r>
      <w:r w:rsidRPr="005526AC">
        <w:rPr>
          <w:lang w:val="sr-Latn-RS"/>
        </w:rPr>
        <w:lastRenderedPageBreak/>
        <w:t xml:space="preserve">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3524B9FD" w14:textId="77777777" w:rsidR="009B090F" w:rsidRPr="00CC48F0" w:rsidRDefault="009B090F" w:rsidP="009B090F">
      <w:pPr>
        <w:pStyle w:val="ProductList-Body"/>
        <w:ind w:left="158"/>
        <w:rPr>
          <w:lang w:val="it-IT"/>
        </w:rPr>
      </w:pPr>
      <w:r w:rsidRPr="00CC48F0">
        <w:rPr>
          <w:b/>
          <w:color w:val="0072C6"/>
          <w:lang w:val="it-IT"/>
        </w:rPr>
        <w:t>Merenje performansi konkurentnosti</w:t>
      </w:r>
    </w:p>
    <w:p w14:paraId="5CFFEBEF" w14:textId="77777777" w:rsidR="009B090F" w:rsidRPr="00CC48F0" w:rsidRDefault="009B090F" w:rsidP="009B090F">
      <w:pPr>
        <w:pStyle w:val="ProductList-Body"/>
        <w:ind w:left="158"/>
        <w:rPr>
          <w:lang w:val="it-IT"/>
        </w:rPr>
      </w:pPr>
      <w:r w:rsidRPr="00CC48F0">
        <w:rPr>
          <w:lang w:val="it-IT"/>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w:t>
      </w:r>
      <w:r>
        <w:rPr>
          <w:lang w:val="it-IT"/>
        </w:rPr>
        <w:t> </w:t>
      </w:r>
      <w:r w:rsidRPr="00CC48F0">
        <w:rPr>
          <w:lang w:val="it-IT"/>
        </w:rPr>
        <w:t>namerava odreći takvih ograničenja u uslovima korišćenja, ne sme koristiti Online uslugu.</w:t>
      </w:r>
    </w:p>
    <w:p w14:paraId="181B9919" w14:textId="42B86221" w:rsidR="004D27A6" w:rsidRPr="00500EE7" w:rsidRDefault="0061623B" w:rsidP="00CB0171">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B4C399B" w14:textId="77777777" w:rsidR="00730B3A" w:rsidRPr="00500EE7" w:rsidRDefault="00730B3A" w:rsidP="00A914BF">
      <w:pPr>
        <w:pStyle w:val="ProductList-Body"/>
        <w:rPr>
          <w:lang w:val="sr-Latn-RS"/>
        </w:rPr>
        <w:sectPr w:rsidR="00730B3A" w:rsidRPr="00500EE7" w:rsidSect="00A61B2A">
          <w:pgSz w:w="12240" w:h="15840"/>
          <w:pgMar w:top="1440" w:right="720" w:bottom="1440" w:left="720" w:header="720" w:footer="720" w:gutter="0"/>
          <w:cols w:space="720"/>
          <w:titlePg/>
          <w:docGrid w:linePitch="360"/>
        </w:sectPr>
      </w:pPr>
    </w:p>
    <w:p w14:paraId="1E6497BD" w14:textId="77777777" w:rsidR="009B090F" w:rsidRPr="00CC48F0" w:rsidRDefault="009B090F" w:rsidP="009B090F">
      <w:pPr>
        <w:pStyle w:val="ProductList-SectionHeading"/>
        <w:tabs>
          <w:tab w:val="center" w:pos="5400"/>
        </w:tabs>
        <w:outlineLvl w:val="0"/>
        <w:rPr>
          <w:lang w:val="it-IT"/>
        </w:rPr>
      </w:pPr>
      <w:bookmarkStart w:id="57" w:name="_Toc507239504"/>
      <w:bookmarkStart w:id="58" w:name="_Toc531613785"/>
      <w:r w:rsidRPr="00CC48F0">
        <w:rPr>
          <w:lang w:val="it-IT"/>
        </w:rPr>
        <w:lastRenderedPageBreak/>
        <w:t>Uslovi za zaštitu podataka</w:t>
      </w:r>
      <w:bookmarkEnd w:id="57"/>
      <w:bookmarkEnd w:id="58"/>
    </w:p>
    <w:p w14:paraId="7595DF53" w14:textId="77777777" w:rsidR="009C54E7" w:rsidRDefault="009B090F" w:rsidP="009B090F">
      <w:pPr>
        <w:pStyle w:val="ProductList-Body"/>
        <w:spacing w:after="120"/>
        <w:rPr>
          <w:lang w:val="it-IT"/>
        </w:rPr>
        <w:sectPr w:rsidR="009C54E7" w:rsidSect="00A61B2A">
          <w:footerReference w:type="default" r:id="rId22"/>
          <w:footerReference w:type="first" r:id="rId23"/>
          <w:pgSz w:w="12240" w:h="15840"/>
          <w:pgMar w:top="1440" w:right="720" w:bottom="1440" w:left="720" w:header="720" w:footer="720" w:gutter="0"/>
          <w:cols w:space="720"/>
          <w:titlePg/>
          <w:docGrid w:linePitch="360"/>
        </w:sectPr>
      </w:pPr>
      <w:r w:rsidRPr="00CC48F0">
        <w:rPr>
          <w:lang w:val="it-IT"/>
        </w:rPr>
        <w:t>Ovaj odeljak Uslova za Online usluge uključuje sledeće pododeljke:</w:t>
      </w:r>
    </w:p>
    <w:p w14:paraId="60E5D94C" w14:textId="77777777" w:rsidR="009C54E7" w:rsidRDefault="009C54E7" w:rsidP="009C54E7">
      <w:pPr>
        <w:pStyle w:val="ProductList-Body"/>
        <w:numPr>
          <w:ilvl w:val="0"/>
          <w:numId w:val="46"/>
        </w:numPr>
      </w:pPr>
      <w:r>
        <w:t>Opseg</w:t>
      </w:r>
    </w:p>
    <w:p w14:paraId="6CCE1E96" w14:textId="77777777" w:rsidR="009C54E7" w:rsidRDefault="009C54E7" w:rsidP="009C54E7">
      <w:pPr>
        <w:pStyle w:val="ProductList-Body"/>
        <w:numPr>
          <w:ilvl w:val="0"/>
          <w:numId w:val="46"/>
        </w:numPr>
      </w:pPr>
      <w:r>
        <w:t>Obrada Klijentovih podataka, Vlasništvo</w:t>
      </w:r>
    </w:p>
    <w:p w14:paraId="3A784280" w14:textId="77777777" w:rsidR="009C54E7" w:rsidRDefault="009C54E7" w:rsidP="009C54E7">
      <w:pPr>
        <w:pStyle w:val="ProductList-Body"/>
        <w:numPr>
          <w:ilvl w:val="0"/>
          <w:numId w:val="46"/>
        </w:numPr>
      </w:pPr>
      <w:r>
        <w:t>Otkrivanje Klijentovih podataka</w:t>
      </w:r>
    </w:p>
    <w:p w14:paraId="329BF275" w14:textId="77777777" w:rsidR="009C54E7" w:rsidRDefault="009C54E7" w:rsidP="009C54E7">
      <w:pPr>
        <w:pStyle w:val="ProductList-Body"/>
        <w:numPr>
          <w:ilvl w:val="0"/>
          <w:numId w:val="46"/>
        </w:numPr>
      </w:pPr>
      <w:r>
        <w:t>Obrada Podataka o ličnosti, GDPR</w:t>
      </w:r>
    </w:p>
    <w:p w14:paraId="23B130B2" w14:textId="77777777" w:rsidR="009C54E7" w:rsidRDefault="009C54E7" w:rsidP="009C54E7">
      <w:pPr>
        <w:pStyle w:val="ProductList-Body"/>
        <w:numPr>
          <w:ilvl w:val="0"/>
          <w:numId w:val="46"/>
        </w:numPr>
      </w:pPr>
      <w:r>
        <w:t>Sigurnost podataka</w:t>
      </w:r>
    </w:p>
    <w:p w14:paraId="5FA5ED5C" w14:textId="77777777" w:rsidR="009C54E7" w:rsidRDefault="009C54E7" w:rsidP="009C54E7">
      <w:pPr>
        <w:pStyle w:val="ProductList-Body"/>
        <w:numPr>
          <w:ilvl w:val="0"/>
          <w:numId w:val="46"/>
        </w:numPr>
      </w:pPr>
      <w:r>
        <w:t>Obaveštenje o bezbednosnom incidentu</w:t>
      </w:r>
    </w:p>
    <w:p w14:paraId="7B8FD44F" w14:textId="77777777" w:rsidR="009C54E7" w:rsidRDefault="009C54E7" w:rsidP="009C54E7">
      <w:pPr>
        <w:pStyle w:val="ProductList-Body"/>
        <w:numPr>
          <w:ilvl w:val="0"/>
          <w:numId w:val="46"/>
        </w:numPr>
      </w:pPr>
      <w:r>
        <w:t>Prenosi i lokacija podataka</w:t>
      </w:r>
    </w:p>
    <w:p w14:paraId="57D0DE7F" w14:textId="77777777" w:rsidR="009C54E7" w:rsidRDefault="009C54E7" w:rsidP="009C54E7">
      <w:pPr>
        <w:pStyle w:val="ProductList-Body"/>
        <w:numPr>
          <w:ilvl w:val="0"/>
          <w:numId w:val="46"/>
        </w:numPr>
      </w:pPr>
      <w:r>
        <w:t>Zadržavanje i brisanje podataka</w:t>
      </w:r>
    </w:p>
    <w:p w14:paraId="02F49B76" w14:textId="77777777" w:rsidR="009C54E7" w:rsidRDefault="009C54E7" w:rsidP="009C54E7">
      <w:pPr>
        <w:pStyle w:val="ProductList-Body"/>
        <w:numPr>
          <w:ilvl w:val="0"/>
          <w:numId w:val="46"/>
        </w:numPr>
      </w:pPr>
      <w:r>
        <w:t>Obaveza čuvanja poverljivosti obrađivača podataka</w:t>
      </w:r>
    </w:p>
    <w:p w14:paraId="7CFCB1DD" w14:textId="77777777" w:rsidR="009C54E7" w:rsidRPr="00D65D0E" w:rsidRDefault="009C54E7" w:rsidP="009C54E7">
      <w:pPr>
        <w:pStyle w:val="ProductList-Body"/>
        <w:numPr>
          <w:ilvl w:val="0"/>
          <w:numId w:val="46"/>
        </w:numPr>
        <w:rPr>
          <w:lang w:val="pl-PL"/>
        </w:rPr>
      </w:pPr>
      <w:r w:rsidRPr="00D65D0E">
        <w:rPr>
          <w:lang w:val="pl-PL"/>
        </w:rPr>
        <w:t>Obaveštenje i nadzori u pogledu angažovanja podobrađivača</w:t>
      </w:r>
    </w:p>
    <w:p w14:paraId="05406DBE" w14:textId="77777777" w:rsidR="009C54E7" w:rsidRDefault="009C54E7" w:rsidP="009C54E7">
      <w:pPr>
        <w:pStyle w:val="ProductList-Body"/>
        <w:numPr>
          <w:ilvl w:val="0"/>
          <w:numId w:val="46"/>
        </w:numPr>
      </w:pPr>
      <w:r>
        <w:t>Obrazovne institucije</w:t>
      </w:r>
    </w:p>
    <w:p w14:paraId="13BEBF35" w14:textId="77777777" w:rsidR="009C54E7" w:rsidRDefault="009C54E7" w:rsidP="009C54E7">
      <w:pPr>
        <w:pStyle w:val="ProductList-Body"/>
        <w:numPr>
          <w:ilvl w:val="0"/>
          <w:numId w:val="46"/>
        </w:numPr>
      </w:pPr>
      <w:r>
        <w:t>HIPAA poslovni saradnik</w:t>
      </w:r>
    </w:p>
    <w:p w14:paraId="17BA1C0A" w14:textId="77777777" w:rsidR="009C54E7" w:rsidRDefault="009C54E7" w:rsidP="009C54E7">
      <w:pPr>
        <w:pStyle w:val="ProductList-Body"/>
        <w:numPr>
          <w:ilvl w:val="0"/>
          <w:numId w:val="46"/>
        </w:numPr>
      </w:pPr>
      <w:r>
        <w:t>Kako da kontaktirate Microsoft</w:t>
      </w:r>
    </w:p>
    <w:p w14:paraId="59D25F8F" w14:textId="77777777" w:rsidR="009C54E7" w:rsidRDefault="009C54E7" w:rsidP="009C54E7">
      <w:pPr>
        <w:pStyle w:val="ProductList-Body"/>
        <w:numPr>
          <w:ilvl w:val="0"/>
          <w:numId w:val="46"/>
        </w:numPr>
      </w:pPr>
      <w:r>
        <w:t>Dodatak A – Osnovne Online usluge</w:t>
      </w:r>
    </w:p>
    <w:p w14:paraId="76A8C611" w14:textId="77777777" w:rsidR="009C54E7" w:rsidRDefault="009C54E7" w:rsidP="009C54E7">
      <w:pPr>
        <w:pStyle w:val="ProductList-Body"/>
        <w:numPr>
          <w:ilvl w:val="0"/>
          <w:numId w:val="46"/>
        </w:numPr>
        <w:sectPr w:rsidR="009C54E7" w:rsidSect="008249E7">
          <w:type w:val="continuous"/>
          <w:pgSz w:w="12240" w:h="15840"/>
          <w:pgMar w:top="1440" w:right="720" w:bottom="1440" w:left="720" w:header="720" w:footer="720" w:gutter="0"/>
          <w:cols w:num="2" w:space="720"/>
          <w:titlePg/>
          <w:docGrid w:linePitch="360"/>
        </w:sectPr>
      </w:pPr>
      <w:bookmarkStart w:id="59" w:name="_Toc431459502"/>
      <w:bookmarkStart w:id="60" w:name="_Toc507239505"/>
      <w:r>
        <w:t xml:space="preserve">Dodatak B – Bezbednosne </w:t>
      </w:r>
      <w:bookmarkEnd w:id="59"/>
      <w:bookmarkEnd w:id="60"/>
      <w:r>
        <w:t>mere</w:t>
      </w:r>
    </w:p>
    <w:p w14:paraId="7FDD8413" w14:textId="11A57C6D" w:rsidR="009B090F" w:rsidRDefault="009B090F" w:rsidP="009C54E7">
      <w:pPr>
        <w:pStyle w:val="ProductList-Body"/>
        <w:ind w:left="360"/>
      </w:pPr>
    </w:p>
    <w:p w14:paraId="7020BC51" w14:textId="77777777" w:rsidR="009B090F" w:rsidRDefault="009B090F" w:rsidP="009B090F">
      <w:pPr>
        <w:pStyle w:val="ProductList-SubSubSectionHeading"/>
        <w:outlineLvl w:val="1"/>
      </w:pPr>
      <w:bookmarkStart w:id="61" w:name="_Toc507768549"/>
      <w:bookmarkStart w:id="62" w:name="_Toc531613786"/>
      <w:r>
        <w:t>Opseg</w:t>
      </w:r>
      <w:bookmarkEnd w:id="61"/>
      <w:bookmarkEnd w:id="62"/>
    </w:p>
    <w:p w14:paraId="1564FEC1" w14:textId="77777777" w:rsidR="00C43CE1" w:rsidRPr="00770580" w:rsidRDefault="00C43CE1" w:rsidP="00C43CE1">
      <w:pPr>
        <w:pStyle w:val="ProductList-Body"/>
        <w:rPr>
          <w:lang w:val="da-DK"/>
        </w:rPr>
      </w:pPr>
      <w:r w:rsidRPr="00770580">
        <w:rPr>
          <w:lang w:val="da-DK"/>
        </w:rPr>
        <w:t xml:space="preserve">Uslovi u ovom odeljku („Uslovi za zaštitu podataka“) primenjuju se na sve Online Services, osim na Bing Maps Enterprise Platform, Bing Maps Mobile Asset Management Platform, Usluge Bing pretrage, LinkedIn Sales Navigator, Microsoft Azure Stack, Microsoft Genomics i Visual Studio App Center, na koje se odnose uslovi za privatnost i bezbednost u primenjivim </w:t>
      </w:r>
      <w:hyperlink w:anchor="Posebni uslovi za Online uslugu" w:history="1">
        <w:r w:rsidRPr="00770580">
          <w:rPr>
            <w:rStyle w:val="Hyperlink"/>
            <w:lang w:val="da-DK"/>
          </w:rPr>
          <w:t>Posebnim uslovima za Online usluge</w:t>
        </w:r>
      </w:hyperlink>
      <w:r w:rsidRPr="00770580">
        <w:rPr>
          <w:lang w:val="da-DK"/>
        </w:rPr>
        <w:t>.</w:t>
      </w:r>
    </w:p>
    <w:p w14:paraId="278DBE83" w14:textId="77777777" w:rsidR="009B090F" w:rsidRPr="0032331C" w:rsidRDefault="009B090F" w:rsidP="009B090F">
      <w:pPr>
        <w:pStyle w:val="ProductList-Body"/>
        <w:rPr>
          <w:lang w:val="sr-Latn-RS"/>
        </w:rPr>
      </w:pPr>
    </w:p>
    <w:p w14:paraId="03D27179" w14:textId="77777777" w:rsidR="009B090F" w:rsidRPr="00CC48F0" w:rsidRDefault="009B090F" w:rsidP="009B090F">
      <w:pPr>
        <w:pStyle w:val="ProductList-Body"/>
        <w:rPr>
          <w:lang w:val="it-IT"/>
        </w:rPr>
      </w:pPr>
      <w:r w:rsidRPr="00CC48F0">
        <w:rPr>
          <w:lang w:val="it-IT"/>
        </w:rPr>
        <w:t>Preliminarne verzije mogu da poseduju manje mera za privatnost i bezbednost ili te mere mogu da se razlikuju od mera koje se najčešće nalaze u Online uslugama. Ako nije drugačije navedeno, Preliminarne verzije nisu deo SLA ugovora za odgovarajuću Online uslugu i Klijent ne bi trebalo da koristi Preliminarne verzije za obradu Podataka o ličnosti na koje se primenjuju zakonski i regulatorni zahtevi usklađenosti. Sledeće odredbe u ovom odeljku („Uslovi za zaštitu podataka“) ne primenjuju se na Preliminarne verzije: Obrada Podataka o ličnosti, GDPR, Sigurnost podataka i HIPAA poslovni saradnik.</w:t>
      </w:r>
    </w:p>
    <w:p w14:paraId="3B57E62E" w14:textId="77777777" w:rsidR="009B090F" w:rsidRPr="00CC48F0" w:rsidRDefault="009B090F" w:rsidP="009B090F">
      <w:pPr>
        <w:pStyle w:val="ProductList-Body"/>
        <w:rPr>
          <w:lang w:val="it-IT"/>
        </w:rPr>
      </w:pPr>
    </w:p>
    <w:p w14:paraId="36264788" w14:textId="77777777" w:rsidR="009B090F" w:rsidRPr="00CC48F0" w:rsidRDefault="009B090F" w:rsidP="009B090F">
      <w:pPr>
        <w:pStyle w:val="ProductList-Body"/>
        <w:rPr>
          <w:lang w:val="it-IT"/>
        </w:rPr>
      </w:pPr>
      <w:r w:rsidRPr="00CC48F0">
        <w:rPr>
          <w:lang w:val="it-IT"/>
        </w:rPr>
        <w:t>Prilog 1 obuhvata uslove koji se primenjuju na Profesionalne usluge, uključujući privatnost i bezbednost Podataka o podršci i Podataka o ličnosti u vezi sa pružanjem tih usluga. Stoga se, osim ako se izričito ne navedu kao primenjivi u Prilogu 1, uslovi u ovom odeljku („Uslovi za zaštitu podataka“) ne primenjuju na pružanje Profesionalnih usluga.</w:t>
      </w:r>
    </w:p>
    <w:p w14:paraId="7592F78E" w14:textId="77777777" w:rsidR="009B090F" w:rsidRPr="00CC48F0" w:rsidRDefault="009B090F" w:rsidP="009B090F">
      <w:pPr>
        <w:pStyle w:val="ProductList-Body"/>
        <w:rPr>
          <w:lang w:val="it-IT"/>
        </w:rPr>
      </w:pPr>
    </w:p>
    <w:p w14:paraId="223009E9" w14:textId="77777777" w:rsidR="009B090F" w:rsidRPr="00CC48F0" w:rsidRDefault="009B090F" w:rsidP="009B090F">
      <w:pPr>
        <w:pStyle w:val="ProductList-SubSubSectionHeading"/>
        <w:outlineLvl w:val="1"/>
        <w:rPr>
          <w:lang w:val="it-IT"/>
        </w:rPr>
      </w:pPr>
      <w:bookmarkStart w:id="63" w:name="_Toc507768550"/>
      <w:bookmarkStart w:id="64" w:name="_Toc531613787"/>
      <w:r w:rsidRPr="00CC48F0">
        <w:rPr>
          <w:lang w:val="it-IT"/>
        </w:rPr>
        <w:t>Obrada Klijentovih podataka, Vlasništvo</w:t>
      </w:r>
      <w:bookmarkEnd w:id="63"/>
      <w:bookmarkEnd w:id="64"/>
    </w:p>
    <w:p w14:paraId="27F8E4EC" w14:textId="77777777" w:rsidR="009B090F" w:rsidRPr="00CC48F0" w:rsidRDefault="009B090F" w:rsidP="009B090F">
      <w:pPr>
        <w:pStyle w:val="ProductList-Body"/>
        <w:rPr>
          <w:lang w:val="it-IT"/>
        </w:rPr>
      </w:pPr>
      <w:r w:rsidRPr="00CC48F0">
        <w:rPr>
          <w:lang w:val="it-IT"/>
        </w:rPr>
        <w:t>Klijentovi podaci biće korišćeni ili na drugi način obrađivani samo da bi se Klijentu pružile Online usluge uključujući svrhe kompatibilne sa pružanjem tih usluga. Microsoft neće koristiti Klijentove podatke ni obrađivati ih na drugi način niti će iz njih izvoditi informacije u svrhe bilo kakvog oglašavanja ili u slične komercijalne svrhe. U pogledu odnosa između strana, Klijent zadržava sva prava i vlasništvo nad Klijentovim podacima i pravni interes za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1272EAD5" w14:textId="77777777" w:rsidR="009B090F" w:rsidRPr="00CC48F0" w:rsidRDefault="009B090F" w:rsidP="009B090F">
      <w:pPr>
        <w:pStyle w:val="ProductList-Body"/>
        <w:rPr>
          <w:lang w:val="it-IT"/>
        </w:rPr>
      </w:pPr>
    </w:p>
    <w:p w14:paraId="5DA7B097" w14:textId="77777777" w:rsidR="009B090F" w:rsidRPr="00CC48F0" w:rsidRDefault="009B090F" w:rsidP="009B090F">
      <w:pPr>
        <w:pStyle w:val="ProductList-SubSubSectionHeading"/>
        <w:outlineLvl w:val="1"/>
        <w:rPr>
          <w:lang w:val="it-IT"/>
        </w:rPr>
      </w:pPr>
      <w:bookmarkStart w:id="65" w:name="_Toc507768551"/>
      <w:bookmarkStart w:id="66" w:name="_Toc531613788"/>
      <w:r w:rsidRPr="00CC48F0">
        <w:rPr>
          <w:lang w:val="it-IT"/>
        </w:rPr>
        <w:t>Otkrivanje Klijentovih podataka</w:t>
      </w:r>
      <w:bookmarkEnd w:id="65"/>
      <w:bookmarkEnd w:id="66"/>
    </w:p>
    <w:p w14:paraId="052E6813" w14:textId="77777777" w:rsidR="009B090F" w:rsidRPr="00CC48F0" w:rsidRDefault="009B090F" w:rsidP="009B090F">
      <w:pPr>
        <w:pStyle w:val="ProductList-Body"/>
        <w:spacing w:after="120"/>
        <w:rPr>
          <w:lang w:val="it-IT"/>
        </w:rPr>
      </w:pPr>
      <w:r w:rsidRPr="00CC48F0">
        <w:rPr>
          <w:lang w:val="it-IT"/>
        </w:rPr>
        <w:t xml:space="preserve">Microsoft neće otkrivati Klijentove podatke izvan korporacije Microsoft ni njenih kontrolisanih podružnica i filijala, osim (1) kada Klijent to traži, (2) na način opisan u OST-u ili (3) ako je propisano zakonom. </w:t>
      </w:r>
    </w:p>
    <w:p w14:paraId="605B64DC" w14:textId="77777777" w:rsidR="009B090F" w:rsidRPr="00CC48F0" w:rsidRDefault="009B090F" w:rsidP="009B090F">
      <w:pPr>
        <w:pStyle w:val="ProductList-Body"/>
        <w:spacing w:after="120"/>
        <w:rPr>
          <w:lang w:val="it-IT"/>
        </w:rPr>
      </w:pPr>
      <w:r w:rsidRPr="00CC48F0">
        <w:rPr>
          <w:lang w:val="it-IT"/>
        </w:rPr>
        <w:t>Microsoft neće otkrivati Klijentove podatke policiji ili pravosudnim organima osim ukoliko to nije obavezan po zakonu. Ako se pravosudni organ obrati korporaciji Microsoft sa zahtevom za Klijentove podatke, Microsoft će pokušati da ih preusmeri da te podatke zatraže direktno od Klijenta. Ukoliko bude prinuđena da otkrije Klijentove podatke policiji ili pravosudnim organima, Microsoft će odmah obavestiti Klijenta i dostaviće kopiju zahteva, osim ukoliko to nije zakonom zabranjeno.</w:t>
      </w:r>
    </w:p>
    <w:p w14:paraId="2D394276" w14:textId="77777777" w:rsidR="009B090F" w:rsidRPr="00CC48F0" w:rsidRDefault="009B090F" w:rsidP="009B090F">
      <w:pPr>
        <w:pStyle w:val="ProductList-Body"/>
        <w:spacing w:after="120"/>
        <w:rPr>
          <w:lang w:val="it-IT"/>
        </w:rPr>
      </w:pPr>
      <w:r w:rsidRPr="00CC48F0">
        <w:rPr>
          <w:lang w:val="it-IT"/>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valjan, Microsoft će pokušati da preusmeri treće lice da zatraži podatke direktno od Klijenta.</w:t>
      </w:r>
    </w:p>
    <w:p w14:paraId="08B769FC" w14:textId="77777777" w:rsidR="009B090F" w:rsidRPr="00CC48F0" w:rsidRDefault="009B090F" w:rsidP="009B090F">
      <w:pPr>
        <w:pStyle w:val="ProductList-Body"/>
        <w:spacing w:after="120"/>
        <w:rPr>
          <w:lang w:val="it-IT"/>
        </w:rPr>
      </w:pPr>
      <w:r w:rsidRPr="00CC48F0">
        <w:rPr>
          <w:lang w:val="it-IT"/>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7F69961A" w14:textId="77777777" w:rsidR="009B090F" w:rsidRPr="00CC48F0" w:rsidRDefault="009B090F" w:rsidP="009B090F">
      <w:pPr>
        <w:pStyle w:val="ProductList-Body"/>
        <w:rPr>
          <w:lang w:val="it-IT"/>
        </w:rPr>
      </w:pPr>
      <w:r w:rsidRPr="00CC48F0">
        <w:rPr>
          <w:lang w:val="it-IT"/>
        </w:rPr>
        <w:t xml:space="preserve">Kao podrška gorenavedenom, Microsoft trećem licu može da pruži osnovne kontakt informacije o Klijentu. </w:t>
      </w:r>
    </w:p>
    <w:p w14:paraId="10B04E12" w14:textId="77777777" w:rsidR="009B090F" w:rsidRPr="00CC48F0" w:rsidRDefault="009B090F" w:rsidP="009B090F">
      <w:pPr>
        <w:pStyle w:val="ProductList-Body"/>
        <w:rPr>
          <w:lang w:val="it-IT"/>
        </w:rPr>
      </w:pPr>
    </w:p>
    <w:p w14:paraId="56AFCE4C" w14:textId="77777777" w:rsidR="009B090F" w:rsidRPr="00CC48F0" w:rsidRDefault="009B090F" w:rsidP="009B090F">
      <w:pPr>
        <w:pStyle w:val="ProductList-SubSubSectionHeading"/>
        <w:outlineLvl w:val="1"/>
        <w:rPr>
          <w:lang w:val="it-IT"/>
        </w:rPr>
      </w:pPr>
      <w:bookmarkStart w:id="67" w:name="_Toc507768552"/>
      <w:bookmarkStart w:id="68" w:name="_Toc531613789"/>
      <w:r w:rsidRPr="00CC48F0">
        <w:rPr>
          <w:lang w:val="it-IT"/>
        </w:rPr>
        <w:t>Obrada Podataka o ličnosti, GDPR</w:t>
      </w:r>
      <w:bookmarkEnd w:id="67"/>
      <w:bookmarkEnd w:id="68"/>
    </w:p>
    <w:p w14:paraId="318A1792" w14:textId="77777777" w:rsidR="009B090F" w:rsidRPr="00CC48F0" w:rsidRDefault="009B090F" w:rsidP="009B090F">
      <w:pPr>
        <w:pStyle w:val="ProductList-Body"/>
        <w:rPr>
          <w:lang w:val="it-IT"/>
        </w:rPr>
      </w:pPr>
      <w:r w:rsidRPr="00CC48F0">
        <w:rPr>
          <w:lang w:val="it-IT"/>
        </w:rPr>
        <w:t>Podaci o ličnosti koje je Klijent pružio Microsoftu, ili koji su u njegovo ime pruženi Microsoftu, putem Online usluga jesu takođe Klijentovi podaci. Klijentovim korišćenjem Online usluga mogu se generisati i pseudonimizovani identifikatori koji takođe predstavljaju Klijentove podatke. U meri u kojoj je Microsoft obrađivač ili podobrađivač Podataka o ličnosti na koje se primenjuje GDPR, Uslovi GDPR-a u Prilogu 4 regulišu takvu obradu, i strane su saglasne i sa sledećim uslovima u ovom pododeljku („Obrada Podataka o ličnosti, GDPR“):</w:t>
      </w:r>
    </w:p>
    <w:p w14:paraId="19B70D57" w14:textId="77777777" w:rsidR="009B090F" w:rsidRPr="00CC48F0" w:rsidRDefault="009B090F" w:rsidP="009B090F">
      <w:pPr>
        <w:pStyle w:val="ProductList-Body"/>
        <w:rPr>
          <w:lang w:val="it-IT"/>
        </w:rPr>
      </w:pPr>
    </w:p>
    <w:p w14:paraId="1E877928" w14:textId="77777777" w:rsidR="009B090F" w:rsidRPr="00CC48F0" w:rsidRDefault="009B090F" w:rsidP="009B090F">
      <w:pPr>
        <w:pStyle w:val="ProductList-Body"/>
        <w:ind w:left="180"/>
        <w:outlineLvl w:val="2"/>
        <w:rPr>
          <w:lang w:val="it-IT"/>
        </w:rPr>
      </w:pPr>
      <w:r w:rsidRPr="00CC48F0">
        <w:rPr>
          <w:b/>
          <w:bCs/>
          <w:color w:val="0072C6"/>
          <w:lang w:val="it-IT"/>
        </w:rPr>
        <w:t>Uloge i odgovornosti obrađivača i kontrolora podataka</w:t>
      </w:r>
    </w:p>
    <w:p w14:paraId="4E3FAFFF" w14:textId="77777777" w:rsidR="009B090F" w:rsidRPr="00CC48F0" w:rsidRDefault="009B090F" w:rsidP="009B090F">
      <w:pPr>
        <w:pStyle w:val="ProductList-Body"/>
        <w:ind w:left="158"/>
        <w:rPr>
          <w:lang w:val="it-IT"/>
        </w:rPr>
      </w:pPr>
      <w:r w:rsidRPr="00131E1A">
        <w:rPr>
          <w:lang w:val="it-IT"/>
        </w:rPr>
        <w:t xml:space="preserve">Klijent i Microsoft saglasni su da je Klijent kontrolor Podataka o ličnosti, a Microsoft je obrađivač takvih podataka, osim kada (a) Klijent postupa kao obrađivač Podataka o ličnosti i u tom slučaju je Microsoft podobrađivač ili (b) je drugačije navedeno u Posebnim uslovima za Online usluge. </w:t>
      </w:r>
      <w:r w:rsidRPr="00CC48F0">
        <w:rPr>
          <w:lang w:val="it-IT"/>
        </w:rPr>
        <w:t>Microsoft će obrađivati Podatke o ličnosti samo na osnovu dokumentovanih uputstava Klijenta. Klijent je saglasan da njegov ugovor o količinskom licenciranju (uključujući OST), uz Klijentovo korišćenje i konfiguraciju funkcija u Online uslugama, predstavlja Klijentova potpuna i konačna dokumentovana uputstva Microsoftu za obradu Podataka o ličnosti. Sva dodatna ili alternativna uputstva moraju da budu dogovorena u skladu sa procesom izmene Klijentovog ugovora o količinskom licenciranju. U svakom slučaju u kojem se primenjuje GDPR i Klijent postupa kao obrađivač podataka, Klijent garantuje Microsoftu da je Klijentova uputstva, uključujući imenovanje Microsofta kao obrađivača ili podobrađivača, odobrio odgovarajući kontrolor.</w:t>
      </w:r>
    </w:p>
    <w:p w14:paraId="7C4FB9E0" w14:textId="77777777" w:rsidR="009B090F" w:rsidRPr="00CC48F0" w:rsidRDefault="009B090F" w:rsidP="009B090F">
      <w:pPr>
        <w:pStyle w:val="ProductList-Body"/>
        <w:ind w:left="158"/>
        <w:rPr>
          <w:lang w:val="it-IT"/>
        </w:rPr>
      </w:pPr>
    </w:p>
    <w:p w14:paraId="199ACA54" w14:textId="77777777" w:rsidR="009B090F" w:rsidRPr="00CC48F0" w:rsidRDefault="009B090F" w:rsidP="009B090F">
      <w:pPr>
        <w:pStyle w:val="ProductList-Body"/>
        <w:ind w:left="180"/>
        <w:outlineLvl w:val="2"/>
        <w:rPr>
          <w:lang w:val="it-IT"/>
        </w:rPr>
      </w:pPr>
      <w:r w:rsidRPr="00CC48F0">
        <w:rPr>
          <w:b/>
          <w:bCs/>
          <w:color w:val="0072C6"/>
          <w:lang w:val="it-IT"/>
        </w:rPr>
        <w:t>Detalji o obradi</w:t>
      </w:r>
    </w:p>
    <w:p w14:paraId="6250A70B" w14:textId="77777777" w:rsidR="009B090F" w:rsidRPr="00CC48F0" w:rsidRDefault="009B090F" w:rsidP="009B090F">
      <w:pPr>
        <w:pStyle w:val="ProductList-Body"/>
        <w:ind w:left="158"/>
        <w:rPr>
          <w:lang w:val="it-IT"/>
        </w:rPr>
      </w:pPr>
      <w:r w:rsidRPr="00CC48F0">
        <w:rPr>
          <w:lang w:val="it-IT"/>
        </w:rPr>
        <w:t>Strane primaju k znanju i saglasne su sa sledećim:</w:t>
      </w:r>
    </w:p>
    <w:p w14:paraId="4B25497B" w14:textId="77777777" w:rsidR="009B090F" w:rsidRPr="00CC48F0" w:rsidRDefault="009B090F" w:rsidP="009B090F">
      <w:pPr>
        <w:pStyle w:val="ProductList-Body"/>
        <w:numPr>
          <w:ilvl w:val="0"/>
          <w:numId w:val="47"/>
        </w:numPr>
        <w:rPr>
          <w:lang w:val="it-IT"/>
        </w:rPr>
      </w:pPr>
      <w:r w:rsidRPr="00CC48F0">
        <w:rPr>
          <w:lang w:val="it-IT"/>
        </w:rPr>
        <w:t>Predmet obrade je ograničen na Podatke o ličnosti u opsegu koji obuhvaćen GDPR-om;</w:t>
      </w:r>
    </w:p>
    <w:p w14:paraId="7080D084" w14:textId="77777777" w:rsidR="009B090F" w:rsidRPr="00CC48F0" w:rsidRDefault="009B090F" w:rsidP="009B090F">
      <w:pPr>
        <w:pStyle w:val="ProductList-Body"/>
        <w:numPr>
          <w:ilvl w:val="0"/>
          <w:numId w:val="47"/>
        </w:numPr>
        <w:rPr>
          <w:lang w:val="it-IT"/>
        </w:rPr>
      </w:pPr>
      <w:r w:rsidRPr="00CC48F0">
        <w:rPr>
          <w:lang w:val="it-IT"/>
        </w:rPr>
        <w:t>Obrada će trajati koliko i Klijentovo pravo na korišćenje Online usluga i dok se svi Podaci o ličnosti ne izbrišu ili ne vrate u skladu s Klijentovim uputstvima ili uslovima OST-a;</w:t>
      </w:r>
    </w:p>
    <w:p w14:paraId="18CC5A2E" w14:textId="77777777" w:rsidR="009B090F" w:rsidRPr="00CC48F0" w:rsidRDefault="009B090F" w:rsidP="009B090F">
      <w:pPr>
        <w:pStyle w:val="ProductList-Body"/>
        <w:numPr>
          <w:ilvl w:val="0"/>
          <w:numId w:val="47"/>
        </w:numPr>
        <w:rPr>
          <w:lang w:val="it-IT"/>
        </w:rPr>
      </w:pPr>
      <w:r w:rsidRPr="00CC48F0">
        <w:rPr>
          <w:lang w:val="it-IT"/>
        </w:rPr>
        <w:t>Priroda i svrha obrade je pružanje Online usluga po osnovu Klijentovog ugovora o količinskom licenciranju;</w:t>
      </w:r>
    </w:p>
    <w:p w14:paraId="72AC64DC" w14:textId="77777777" w:rsidR="009B090F" w:rsidRPr="00CC48F0" w:rsidRDefault="009B090F" w:rsidP="009B090F">
      <w:pPr>
        <w:pStyle w:val="ProductList-Body"/>
        <w:numPr>
          <w:ilvl w:val="0"/>
          <w:numId w:val="47"/>
        </w:numPr>
        <w:rPr>
          <w:lang w:val="it-IT"/>
        </w:rPr>
      </w:pPr>
      <w:r w:rsidRPr="00CC48F0">
        <w:rPr>
          <w:lang w:val="it-IT"/>
        </w:rPr>
        <w:t>Vrste Podataka o ličnosti koje obrađuju Online usluge uključuju one izričito navedene u Članu 4 GDPR-a; i</w:t>
      </w:r>
    </w:p>
    <w:p w14:paraId="5AA63711" w14:textId="77777777" w:rsidR="009B090F" w:rsidRPr="00CC48F0" w:rsidRDefault="009B090F" w:rsidP="009B090F">
      <w:pPr>
        <w:pStyle w:val="ProductList-Body"/>
        <w:numPr>
          <w:ilvl w:val="0"/>
          <w:numId w:val="47"/>
        </w:numPr>
        <w:ind w:left="922"/>
        <w:rPr>
          <w:lang w:val="it-IT"/>
        </w:rPr>
      </w:pPr>
      <w:r w:rsidRPr="00CC48F0">
        <w:rPr>
          <w:lang w:val="it-IT"/>
        </w:rPr>
        <w:t>Kategorije subjekata podataka su Klijentovi predstavnici i krajnji korisnici, kao što su zaposleni, izvođači, saradnici i klijenti.</w:t>
      </w:r>
    </w:p>
    <w:p w14:paraId="359B7DCA" w14:textId="77777777" w:rsidR="009B090F" w:rsidRPr="00CC48F0" w:rsidRDefault="009B090F" w:rsidP="009B090F">
      <w:pPr>
        <w:pStyle w:val="ProductList-Body"/>
        <w:rPr>
          <w:lang w:val="it-IT"/>
        </w:rPr>
      </w:pPr>
    </w:p>
    <w:p w14:paraId="29357677" w14:textId="77777777" w:rsidR="009B090F" w:rsidRPr="00CC48F0" w:rsidRDefault="009B090F" w:rsidP="009B090F">
      <w:pPr>
        <w:pStyle w:val="ProductList-Body"/>
        <w:keepNext/>
        <w:ind w:left="187"/>
        <w:outlineLvl w:val="2"/>
        <w:rPr>
          <w:lang w:val="it-IT"/>
        </w:rPr>
      </w:pPr>
      <w:r w:rsidRPr="00CC48F0">
        <w:rPr>
          <w:b/>
          <w:bCs/>
          <w:color w:val="0072C6"/>
          <w:lang w:val="it-IT"/>
        </w:rPr>
        <w:t>Prava Lica na koja se podaci odnose, Pomoć sa zahtevima</w:t>
      </w:r>
    </w:p>
    <w:p w14:paraId="030E8308" w14:textId="77777777" w:rsidR="009B090F" w:rsidRPr="00CC48F0" w:rsidRDefault="009B090F" w:rsidP="009B090F">
      <w:pPr>
        <w:pStyle w:val="ProductList-Body"/>
        <w:keepNext/>
        <w:ind w:left="187"/>
        <w:rPr>
          <w:lang w:val="it-IT"/>
        </w:rPr>
      </w:pPr>
      <w:r w:rsidRPr="00CC48F0">
        <w:rPr>
          <w:lang w:val="it-IT"/>
        </w:rPr>
        <w:t>Microsoft će Klijentu staviti na raspolaganje Podatke o ličnosti lica na koja se podaci odnose i omogućiti ispunjavanje zahteva lica na koja se podaci odnose radi izvršavanja njihovih prava po osnovu GDPR-a na način koji je u skladu sa funkcionalnošću Online usluge i Microsoftovom ulogom obrađivača. Microsoft će postupati u skladu s razumnim zahtevima Klijenta kako bi pomogao Klijentu da odgovori na takav zahtev subjekta podataka. Ako Microsoft dobije zahtev od Klijentovog lica na koje se podaci odnose radi izvršavanja jednog ili više njegovih prava po osnovu GDPR-a u vezi sa Online uslugom za koju je Microsoft obrađivač ili podobrađivač podataka, Microsoft će preusmeriti lice na koje se podaci odnose da zahtev uputi direktno Klijentu. Klijent odgovoran za odgovaranje na svaki takav zahtev, uključujući, po potrebi, korišćenjem funkcionalnosti Online usluge. Microsoft će postupati u skladu s razumnim zahtevima Klijenta kako bi pomogao Klijentu da odgovori na takav zahtev subjekta podataka.</w:t>
      </w:r>
    </w:p>
    <w:p w14:paraId="5EC58E8A" w14:textId="77777777" w:rsidR="009B090F" w:rsidRPr="00CC48F0" w:rsidRDefault="009B090F" w:rsidP="009B090F">
      <w:pPr>
        <w:pStyle w:val="ProductList-Body"/>
        <w:ind w:left="180"/>
        <w:rPr>
          <w:lang w:val="it-IT"/>
        </w:rPr>
      </w:pPr>
    </w:p>
    <w:p w14:paraId="5BFA2CA9" w14:textId="77777777" w:rsidR="009B090F" w:rsidRPr="00CC48F0" w:rsidRDefault="009B090F" w:rsidP="009B090F">
      <w:pPr>
        <w:pStyle w:val="ProductList-Body"/>
        <w:ind w:left="180"/>
        <w:outlineLvl w:val="2"/>
        <w:rPr>
          <w:lang w:val="it-IT"/>
        </w:rPr>
      </w:pPr>
      <w:r w:rsidRPr="00CC48F0">
        <w:rPr>
          <w:b/>
          <w:color w:val="0072C6"/>
          <w:lang w:val="it-IT"/>
        </w:rPr>
        <w:t>Evidencija aktivnosti obrade</w:t>
      </w:r>
    </w:p>
    <w:p w14:paraId="279028C9" w14:textId="77777777" w:rsidR="009B090F" w:rsidRPr="00CC48F0" w:rsidRDefault="009B090F" w:rsidP="009B090F">
      <w:pPr>
        <w:pStyle w:val="ProductList-Body"/>
        <w:ind w:left="158"/>
        <w:rPr>
          <w:lang w:val="it-IT"/>
        </w:rPr>
      </w:pPr>
      <w:r w:rsidRPr="00CC48F0">
        <w:rPr>
          <w:lang w:val="it-IT"/>
        </w:rPr>
        <w:t>Microsoft će voditi svu evidenciju koju zahteva Član 30(2) GDPR-a i, u meri primenjivoj na obradu Podataka o ličnosti u ime Klijenta, staviti je na raspolaganje Klijentu na zahtev.</w:t>
      </w:r>
    </w:p>
    <w:p w14:paraId="6079753E" w14:textId="77777777" w:rsidR="009B090F" w:rsidRPr="00CC48F0" w:rsidRDefault="009B090F" w:rsidP="009B090F">
      <w:pPr>
        <w:pStyle w:val="ProductList-Body"/>
        <w:ind w:left="180"/>
        <w:rPr>
          <w:lang w:val="it-IT"/>
        </w:rPr>
      </w:pPr>
    </w:p>
    <w:p w14:paraId="2E93BDA4" w14:textId="77777777" w:rsidR="009B090F" w:rsidRPr="00131E1A" w:rsidRDefault="009B090F" w:rsidP="009B090F">
      <w:pPr>
        <w:pStyle w:val="ProductList-SubSubSectionHeading"/>
        <w:outlineLvl w:val="1"/>
        <w:rPr>
          <w:lang w:val="it-IT"/>
        </w:rPr>
      </w:pPr>
      <w:bookmarkStart w:id="69" w:name="_Toc507768553"/>
      <w:bookmarkStart w:id="70" w:name="_Toc531613790"/>
      <w:r w:rsidRPr="00131E1A">
        <w:rPr>
          <w:lang w:val="it-IT"/>
        </w:rPr>
        <w:t>Sigurnost podataka</w:t>
      </w:r>
      <w:bookmarkEnd w:id="69"/>
      <w:bookmarkEnd w:id="70"/>
    </w:p>
    <w:p w14:paraId="2B581078" w14:textId="77777777" w:rsidR="009B090F" w:rsidRPr="00131E1A" w:rsidRDefault="009B090F" w:rsidP="009B090F">
      <w:pPr>
        <w:pStyle w:val="ProductList-Body"/>
        <w:ind w:left="180"/>
        <w:outlineLvl w:val="2"/>
        <w:rPr>
          <w:lang w:val="it-IT"/>
        </w:rPr>
      </w:pPr>
      <w:r w:rsidRPr="00131E1A">
        <w:rPr>
          <w:b/>
          <w:bCs/>
          <w:color w:val="0072C6"/>
          <w:lang w:val="it-IT"/>
        </w:rPr>
        <w:t>Bezbednosne prakse i smernice</w:t>
      </w:r>
    </w:p>
    <w:p w14:paraId="6C7CA02F" w14:textId="77777777" w:rsidR="009B090F" w:rsidRPr="00CC48F0" w:rsidRDefault="009B090F" w:rsidP="009B090F">
      <w:pPr>
        <w:pStyle w:val="ProductList-Body"/>
        <w:ind w:left="158"/>
        <w:rPr>
          <w:lang w:val="it-IT"/>
        </w:rPr>
      </w:pPr>
      <w:bookmarkStart w:id="71" w:name="_Hlk504328104"/>
      <w:r w:rsidRPr="00131E1A">
        <w:rPr>
          <w:lang w:val="it-IT"/>
        </w:rPr>
        <w:t xml:space="preserve">Microsoft će primeniti i održavati tehničke i organizacione mere da bi zaštitio Klijentove podatke i Podatke o ličnosti od neovlašćenog pristupa, korišćenja ili otkrivanja. </w:t>
      </w:r>
      <w:r w:rsidRPr="00CC48F0">
        <w:rPr>
          <w:lang w:val="it-IT"/>
        </w:rPr>
        <w:t>Te će mere biti navedene u Microsoftovim smernicama za bezbednost. Microsoft će Klijentu staviti na raspolaganje te smernice, kao i opise postojećih bezbednosnih kontrola za Online uslugu i informacije o Microsoftovim bezbednosnim praksama i smernicama koje Klijent razumno zatraži.</w:t>
      </w:r>
    </w:p>
    <w:p w14:paraId="041A2E0E" w14:textId="77777777" w:rsidR="009B090F" w:rsidRPr="00CC48F0" w:rsidRDefault="009B090F" w:rsidP="009B090F">
      <w:pPr>
        <w:pStyle w:val="ProductList-Body"/>
        <w:ind w:left="158"/>
        <w:rPr>
          <w:lang w:val="it-IT"/>
        </w:rPr>
      </w:pPr>
    </w:p>
    <w:p w14:paraId="7B656FAD" w14:textId="77777777" w:rsidR="009B090F" w:rsidRPr="00CC48F0" w:rsidRDefault="009B090F" w:rsidP="009B090F">
      <w:pPr>
        <w:pStyle w:val="ProductList-Body"/>
        <w:ind w:left="158"/>
        <w:rPr>
          <w:lang w:val="it-IT"/>
        </w:rPr>
      </w:pPr>
      <w:r w:rsidRPr="00CC48F0">
        <w:rPr>
          <w:lang w:val="it-IT"/>
        </w:rPr>
        <w:t xml:space="preserve">Pored toga, te mere moraju da budu u skladu sa zahtevima navedenima u standardima ISO 27001, ISO 27002 i ISO 27018. </w:t>
      </w:r>
      <w:bookmarkEnd w:id="71"/>
      <w:r w:rsidRPr="00CC48F0">
        <w:rPr>
          <w:lang w:val="it-IT"/>
        </w:rPr>
        <w:t xml:space="preserve">Svaka Osnovna Online usluga je u skladu i sa kontrolnim standardima i okvirima prikazanim u tablici u nastavku i implementira i održava sigurnosne mere navedene u </w:t>
      </w:r>
      <w:hyperlink w:anchor="AppendixB_SecurityMeasures" w:history="1">
        <w:r w:rsidRPr="00CC48F0">
          <w:rPr>
            <w:rStyle w:val="Hyperlink"/>
            <w:lang w:val="it-IT"/>
          </w:rPr>
          <w:t>Dodatku B</w:t>
        </w:r>
      </w:hyperlink>
      <w:r w:rsidRPr="00CC48F0">
        <w:rPr>
          <w:lang w:val="it-IT"/>
        </w:rPr>
        <w:t xml:space="preserve"> radi zaštite Klijentovih podataka.</w:t>
      </w:r>
    </w:p>
    <w:p w14:paraId="7D7A4092" w14:textId="77777777" w:rsidR="009B090F" w:rsidRPr="00CC48F0" w:rsidRDefault="009B090F" w:rsidP="009B090F">
      <w:pPr>
        <w:pStyle w:val="ProductList-Body"/>
        <w:ind w:left="158"/>
        <w:rPr>
          <w:lang w:val="it-IT"/>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65D0E" w:rsidRPr="00166B45" w14:paraId="69FB90F9" w14:textId="77777777" w:rsidTr="00CF28B4">
        <w:trPr>
          <w:tblHeader/>
        </w:trPr>
        <w:tc>
          <w:tcPr>
            <w:tcW w:w="2880" w:type="dxa"/>
            <w:shd w:val="clear" w:color="auto" w:fill="0072C6"/>
            <w:vAlign w:val="center"/>
          </w:tcPr>
          <w:p w14:paraId="7D7032E5" w14:textId="77777777" w:rsidR="00D65D0E" w:rsidRPr="00166B45" w:rsidRDefault="00D65D0E" w:rsidP="00CF28B4">
            <w:pPr>
              <w:pStyle w:val="ProductList-Body"/>
              <w:rPr>
                <w:color w:val="FFFFFF" w:themeColor="background1"/>
                <w:sz w:val="16"/>
                <w:szCs w:val="16"/>
                <w:lang w:val="sr-Latn-CS"/>
              </w:rPr>
            </w:pPr>
            <w:r w:rsidRPr="00166B45">
              <w:rPr>
                <w:color w:val="FFFFFF" w:themeColor="background1"/>
                <w:sz w:val="16"/>
                <w:szCs w:val="16"/>
                <w:lang w:val="sr-Latn-CS"/>
              </w:rPr>
              <w:t>Online usluga</w:t>
            </w:r>
          </w:p>
        </w:tc>
        <w:tc>
          <w:tcPr>
            <w:tcW w:w="1728" w:type="dxa"/>
            <w:shd w:val="clear" w:color="auto" w:fill="0072C6"/>
            <w:vAlign w:val="center"/>
          </w:tcPr>
          <w:p w14:paraId="545D6A4F" w14:textId="77777777" w:rsidR="00D65D0E" w:rsidRPr="00166B45" w:rsidRDefault="00D65D0E" w:rsidP="00CF28B4">
            <w:pPr>
              <w:pStyle w:val="ProductList-Body"/>
              <w:rPr>
                <w:color w:val="FFFFFF" w:themeColor="background1"/>
                <w:sz w:val="16"/>
                <w:szCs w:val="16"/>
                <w:lang w:val="sr-Latn-CS"/>
              </w:rPr>
            </w:pPr>
            <w:r w:rsidRPr="00166B45">
              <w:rPr>
                <w:color w:val="FFFFFF" w:themeColor="background1"/>
                <w:sz w:val="16"/>
                <w:szCs w:val="16"/>
                <w:lang w:val="sr-Latn-CS"/>
              </w:rPr>
              <w:t>SSAE 18 SOC 1 tip II</w:t>
            </w:r>
          </w:p>
        </w:tc>
        <w:tc>
          <w:tcPr>
            <w:tcW w:w="1710" w:type="dxa"/>
            <w:shd w:val="clear" w:color="auto" w:fill="0072C6"/>
            <w:vAlign w:val="center"/>
          </w:tcPr>
          <w:p w14:paraId="1EC440ED" w14:textId="77777777" w:rsidR="00D65D0E" w:rsidRPr="00166B45" w:rsidRDefault="00D65D0E" w:rsidP="00CF28B4">
            <w:pPr>
              <w:pStyle w:val="ProductList-Body"/>
              <w:rPr>
                <w:color w:val="FFFFFF" w:themeColor="background1"/>
                <w:sz w:val="16"/>
                <w:szCs w:val="16"/>
                <w:lang w:val="sr-Latn-CS"/>
              </w:rPr>
            </w:pPr>
            <w:r w:rsidRPr="00166B45">
              <w:rPr>
                <w:color w:val="FFFFFF" w:themeColor="background1"/>
                <w:sz w:val="16"/>
                <w:szCs w:val="16"/>
                <w:lang w:val="sr-Latn-CS"/>
              </w:rPr>
              <w:t>SSAE 18 SOC 2 tip II</w:t>
            </w:r>
          </w:p>
        </w:tc>
      </w:tr>
      <w:tr w:rsidR="00D65D0E" w:rsidRPr="00166B45" w14:paraId="1E9A44CD" w14:textId="77777777" w:rsidTr="00CF28B4">
        <w:trPr>
          <w:trHeight w:val="288"/>
        </w:trPr>
        <w:tc>
          <w:tcPr>
            <w:tcW w:w="2880" w:type="dxa"/>
            <w:vAlign w:val="center"/>
          </w:tcPr>
          <w:p w14:paraId="72F5883B" w14:textId="77777777" w:rsidR="00D65D0E" w:rsidRPr="00166B45" w:rsidRDefault="00D65D0E" w:rsidP="00CF28B4">
            <w:pPr>
              <w:pStyle w:val="ProductList-Body"/>
              <w:rPr>
                <w:sz w:val="16"/>
                <w:szCs w:val="16"/>
                <w:lang w:val="sr-Latn-CS"/>
              </w:rPr>
            </w:pPr>
            <w:r w:rsidRPr="00166B45">
              <w:rPr>
                <w:sz w:val="16"/>
                <w:szCs w:val="16"/>
                <w:lang w:val="sr-Latn-CS"/>
              </w:rPr>
              <w:t>Office 365 usluge</w:t>
            </w:r>
          </w:p>
        </w:tc>
        <w:tc>
          <w:tcPr>
            <w:tcW w:w="1728" w:type="dxa"/>
            <w:vAlign w:val="center"/>
          </w:tcPr>
          <w:p w14:paraId="50782F3A"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2DB89E36"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64344D56" w14:textId="77777777" w:rsidTr="00CF28B4">
        <w:trPr>
          <w:trHeight w:val="288"/>
        </w:trPr>
        <w:tc>
          <w:tcPr>
            <w:tcW w:w="2880" w:type="dxa"/>
            <w:vAlign w:val="center"/>
          </w:tcPr>
          <w:p w14:paraId="1F4E3561" w14:textId="77777777" w:rsidR="00D65D0E" w:rsidRPr="00166B45" w:rsidRDefault="00D65D0E" w:rsidP="00CF28B4">
            <w:pPr>
              <w:pStyle w:val="ProductList-Body"/>
              <w:rPr>
                <w:sz w:val="16"/>
                <w:szCs w:val="16"/>
                <w:lang w:val="sr-Latn-CS"/>
              </w:rPr>
            </w:pPr>
            <w:r w:rsidRPr="00166B45">
              <w:rPr>
                <w:sz w:val="16"/>
                <w:szCs w:val="16"/>
                <w:lang w:val="sr-Latn-CS"/>
              </w:rPr>
              <w:t>Microsoft Dynamics 365 Core Services</w:t>
            </w:r>
          </w:p>
        </w:tc>
        <w:tc>
          <w:tcPr>
            <w:tcW w:w="1728" w:type="dxa"/>
            <w:vAlign w:val="center"/>
          </w:tcPr>
          <w:p w14:paraId="166299F7"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5FB95665"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4737F959" w14:textId="77777777" w:rsidTr="00CF28B4">
        <w:trPr>
          <w:trHeight w:val="288"/>
        </w:trPr>
        <w:tc>
          <w:tcPr>
            <w:tcW w:w="2880" w:type="dxa"/>
            <w:vAlign w:val="center"/>
          </w:tcPr>
          <w:p w14:paraId="4587C49E" w14:textId="77777777" w:rsidR="00D65D0E" w:rsidRPr="00166B45" w:rsidRDefault="00D65D0E" w:rsidP="00CF28B4">
            <w:pPr>
              <w:pStyle w:val="ProductList-Body"/>
              <w:rPr>
                <w:sz w:val="16"/>
                <w:szCs w:val="16"/>
                <w:lang w:val="sr-Latn-CS"/>
              </w:rPr>
            </w:pPr>
            <w:r w:rsidRPr="00166B45">
              <w:rPr>
                <w:sz w:val="16"/>
                <w:szCs w:val="16"/>
                <w:lang w:val="sr-Latn-CS"/>
              </w:rPr>
              <w:t>Microsoft Azure Core Services</w:t>
            </w:r>
          </w:p>
        </w:tc>
        <w:tc>
          <w:tcPr>
            <w:tcW w:w="1728" w:type="dxa"/>
            <w:vAlign w:val="center"/>
          </w:tcPr>
          <w:p w14:paraId="048EBC37" w14:textId="77777777" w:rsidR="00D65D0E" w:rsidRPr="00166B45" w:rsidRDefault="00D65D0E" w:rsidP="00CF28B4">
            <w:pPr>
              <w:pStyle w:val="ProductList-Body"/>
              <w:rPr>
                <w:lang w:val="sr-Latn-CS"/>
              </w:rPr>
            </w:pPr>
            <w:r w:rsidRPr="00166B45">
              <w:rPr>
                <w:color w:val="000000" w:themeColor="text1"/>
                <w:sz w:val="16"/>
                <w:szCs w:val="16"/>
                <w:lang w:val="sr-Latn-CS"/>
              </w:rPr>
              <w:t>Razlikuje se**</w:t>
            </w:r>
          </w:p>
        </w:tc>
        <w:tc>
          <w:tcPr>
            <w:tcW w:w="1710" w:type="dxa"/>
            <w:vAlign w:val="center"/>
          </w:tcPr>
          <w:p w14:paraId="72D74326"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Razlikuje se**</w:t>
            </w:r>
          </w:p>
        </w:tc>
      </w:tr>
      <w:tr w:rsidR="00D65D0E" w:rsidRPr="00166B45" w14:paraId="3F3C439E" w14:textId="77777777" w:rsidTr="00CF28B4">
        <w:trPr>
          <w:trHeight w:val="288"/>
        </w:trPr>
        <w:tc>
          <w:tcPr>
            <w:tcW w:w="2880" w:type="dxa"/>
            <w:vAlign w:val="center"/>
          </w:tcPr>
          <w:p w14:paraId="49659E94" w14:textId="77777777" w:rsidR="00D65D0E" w:rsidRPr="00166B45" w:rsidRDefault="00D65D0E" w:rsidP="00CF28B4">
            <w:pPr>
              <w:pStyle w:val="ProductList-Body"/>
              <w:rPr>
                <w:sz w:val="16"/>
                <w:szCs w:val="16"/>
                <w:lang w:val="sr-Latn-CS"/>
              </w:rPr>
            </w:pPr>
            <w:r w:rsidRPr="00166B45">
              <w:rPr>
                <w:sz w:val="16"/>
                <w:szCs w:val="16"/>
                <w:lang w:val="sr-Latn-CS"/>
              </w:rPr>
              <w:t>Microsoft Cloud App Security</w:t>
            </w:r>
          </w:p>
        </w:tc>
        <w:tc>
          <w:tcPr>
            <w:tcW w:w="1728" w:type="dxa"/>
            <w:vAlign w:val="center"/>
          </w:tcPr>
          <w:p w14:paraId="5A816609"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3134520B"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11DBDCCA" w14:textId="77777777" w:rsidTr="00CF28B4">
        <w:trPr>
          <w:trHeight w:val="288"/>
        </w:trPr>
        <w:tc>
          <w:tcPr>
            <w:tcW w:w="2880" w:type="dxa"/>
            <w:vAlign w:val="center"/>
          </w:tcPr>
          <w:p w14:paraId="05FAD327" w14:textId="77777777" w:rsidR="00D65D0E" w:rsidRPr="00166B45" w:rsidRDefault="00D65D0E" w:rsidP="00CF28B4">
            <w:pPr>
              <w:pStyle w:val="ProductList-Body"/>
              <w:rPr>
                <w:sz w:val="16"/>
                <w:szCs w:val="16"/>
                <w:lang w:val="sr-Latn-CS"/>
              </w:rPr>
            </w:pPr>
            <w:r w:rsidRPr="00166B45">
              <w:rPr>
                <w:sz w:val="16"/>
                <w:szCs w:val="16"/>
                <w:lang w:val="sr-Latn-CS"/>
              </w:rPr>
              <w:t>Microsoft Intune Online usluge:</w:t>
            </w:r>
          </w:p>
        </w:tc>
        <w:tc>
          <w:tcPr>
            <w:tcW w:w="1728" w:type="dxa"/>
            <w:vAlign w:val="center"/>
          </w:tcPr>
          <w:p w14:paraId="02832EFA"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7DADDBF2"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3859C13E" w14:textId="77777777" w:rsidTr="00CF28B4">
        <w:trPr>
          <w:trHeight w:val="288"/>
        </w:trPr>
        <w:tc>
          <w:tcPr>
            <w:tcW w:w="2880" w:type="dxa"/>
            <w:vAlign w:val="center"/>
          </w:tcPr>
          <w:p w14:paraId="3AB1DDF7" w14:textId="77777777" w:rsidR="00D65D0E" w:rsidRPr="00166B45" w:rsidRDefault="00D65D0E" w:rsidP="00CF28B4">
            <w:pPr>
              <w:pStyle w:val="ProductList-Body"/>
              <w:rPr>
                <w:sz w:val="16"/>
                <w:szCs w:val="16"/>
                <w:lang w:val="sr-Latn-CS"/>
              </w:rPr>
            </w:pPr>
            <w:r w:rsidRPr="00166B45">
              <w:rPr>
                <w:sz w:val="16"/>
                <w:szCs w:val="16"/>
                <w:lang w:val="sr-Latn-CS"/>
              </w:rPr>
              <w:t>Microsoft Business Application Platform Core Services</w:t>
            </w:r>
          </w:p>
        </w:tc>
        <w:tc>
          <w:tcPr>
            <w:tcW w:w="1728" w:type="dxa"/>
            <w:vAlign w:val="center"/>
          </w:tcPr>
          <w:p w14:paraId="549D297E"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2C4D9BAB"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4085B287" w14:textId="77777777" w:rsidTr="00CF28B4">
        <w:trPr>
          <w:trHeight w:val="288"/>
        </w:trPr>
        <w:tc>
          <w:tcPr>
            <w:tcW w:w="2880" w:type="dxa"/>
            <w:vAlign w:val="center"/>
          </w:tcPr>
          <w:p w14:paraId="6657445C" w14:textId="77777777" w:rsidR="00D65D0E" w:rsidRPr="00166B45" w:rsidRDefault="00D65D0E" w:rsidP="00CF28B4">
            <w:pPr>
              <w:pStyle w:val="ProductList-Body"/>
              <w:rPr>
                <w:sz w:val="16"/>
                <w:szCs w:val="16"/>
                <w:lang w:val="sr-Latn-CS"/>
              </w:rPr>
            </w:pPr>
            <w:r w:rsidRPr="00166B45">
              <w:rPr>
                <w:sz w:val="16"/>
                <w:szCs w:val="16"/>
                <w:lang w:val="sr-Latn-CS"/>
              </w:rPr>
              <w:t>Advanced Threat Protection usluge za Windows zaštitnik</w:t>
            </w:r>
          </w:p>
        </w:tc>
        <w:tc>
          <w:tcPr>
            <w:tcW w:w="1728" w:type="dxa"/>
            <w:vAlign w:val="center"/>
          </w:tcPr>
          <w:p w14:paraId="3CE65949"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Ne</w:t>
            </w:r>
          </w:p>
        </w:tc>
        <w:tc>
          <w:tcPr>
            <w:tcW w:w="1710" w:type="dxa"/>
            <w:vAlign w:val="center"/>
          </w:tcPr>
          <w:p w14:paraId="6BFC1384"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Ne</w:t>
            </w:r>
          </w:p>
        </w:tc>
      </w:tr>
    </w:tbl>
    <w:p w14:paraId="4779148F" w14:textId="77777777" w:rsidR="00C24D71" w:rsidRPr="005A6643" w:rsidRDefault="00C24D71" w:rsidP="00C24D71">
      <w:pPr>
        <w:pStyle w:val="ProductList-Body"/>
        <w:ind w:left="720"/>
        <w:rPr>
          <w:lang w:val="sr-Latn-CS"/>
        </w:rPr>
      </w:pPr>
      <w:r w:rsidRPr="005A6643">
        <w:rPr>
          <w:i/>
          <w:iCs/>
          <w:color w:val="000000" w:themeColor="text1"/>
          <w:lang w:val="sr-Latn-CS"/>
        </w:rPr>
        <w:t xml:space="preserve">*Ne uključuje </w:t>
      </w:r>
      <w:r w:rsidRPr="005A6643">
        <w:rPr>
          <w:i/>
          <w:iCs/>
          <w:lang w:val="sr-Latn-CS"/>
        </w:rPr>
        <w:t xml:space="preserve">Microsoft Dynamics 365 for Marketing, </w:t>
      </w:r>
      <w:r w:rsidRPr="005A6643">
        <w:rPr>
          <w:i/>
          <w:color w:val="000000" w:themeColor="text1"/>
          <w:lang w:val="sr-Latn-CS"/>
        </w:rPr>
        <w:t xml:space="preserve">Microsoft </w:t>
      </w:r>
      <w:r w:rsidRPr="005A6643">
        <w:rPr>
          <w:i/>
          <w:iCs/>
          <w:color w:val="000000" w:themeColor="text1"/>
          <w:lang w:val="sr-Latn-CS"/>
        </w:rPr>
        <w:t>Social Engagement, Microsoft Dynamics 365 for Talent: Attract, and Microsoft Dynamics 365 for Talent: Onboard, and Dynamics 365 AI for Sales.</w:t>
      </w:r>
    </w:p>
    <w:p w14:paraId="3A116972" w14:textId="77777777" w:rsidR="00B94A2A" w:rsidRPr="009351C8" w:rsidRDefault="00B94A2A" w:rsidP="00B94A2A">
      <w:pPr>
        <w:pStyle w:val="ProductList-Body"/>
        <w:ind w:left="720"/>
        <w:rPr>
          <w:lang w:val="sr-Latn-RS"/>
        </w:rPr>
      </w:pPr>
      <w:r w:rsidRPr="009351C8">
        <w:rPr>
          <w:color w:val="000000" w:themeColor="text1"/>
          <w:lang w:val="sr-Latn-RS"/>
        </w:rPr>
        <w:lastRenderedPageBreak/>
        <w:t>**</w:t>
      </w:r>
      <w:r w:rsidRPr="009351C8">
        <w:rPr>
          <w:i/>
          <w:iCs/>
          <w:color w:val="000000" w:themeColor="text1"/>
          <w:lang w:val="sr-Latn-RS"/>
        </w:rPr>
        <w:t>Aktuelni opseg detaljno je opisan u izveštaju o reviziji i rezimiran u Microsoft centru za pouzdanost.</w:t>
      </w:r>
    </w:p>
    <w:p w14:paraId="26250DA8" w14:textId="77777777" w:rsidR="009B090F" w:rsidRPr="00D65D0E" w:rsidRDefault="009B090F" w:rsidP="009B090F">
      <w:pPr>
        <w:pStyle w:val="ProductList-Body"/>
        <w:ind w:left="158"/>
        <w:rPr>
          <w:i/>
          <w:color w:val="000000" w:themeColor="text1"/>
          <w:lang w:val="pl-PL"/>
        </w:rPr>
      </w:pPr>
    </w:p>
    <w:p w14:paraId="7689ADCF" w14:textId="77777777" w:rsidR="009B090F" w:rsidRPr="00CC48F0" w:rsidRDefault="009B090F" w:rsidP="009B090F">
      <w:pPr>
        <w:pStyle w:val="ProductList-Body"/>
        <w:ind w:left="158"/>
        <w:rPr>
          <w:lang w:val="it-IT"/>
        </w:rPr>
      </w:pPr>
      <w:r w:rsidRPr="00CC48F0">
        <w:rPr>
          <w:lang w:val="it-IT"/>
        </w:rPr>
        <w:t>Microsoft može u bilo kom trenutku da doda standarde za delatnost i državne institucije. Microsoft neće eliminisati ISO 27001, ISO 27002, ISO 27018 ni standarde niti okvire u gorenavedenoj tabeli, osim ako se više ne koriste u delatnosti i zamenjuje ih naredni standard ili okvir (ako postoji).</w:t>
      </w:r>
    </w:p>
    <w:p w14:paraId="1ADDDEDB" w14:textId="77777777" w:rsidR="009B090F" w:rsidRPr="00CC48F0" w:rsidRDefault="009B090F" w:rsidP="009B090F">
      <w:pPr>
        <w:pStyle w:val="ProductList-Body"/>
        <w:rPr>
          <w:lang w:val="it-IT"/>
        </w:rPr>
      </w:pPr>
    </w:p>
    <w:p w14:paraId="4CBB2663" w14:textId="77777777" w:rsidR="009B090F" w:rsidRPr="00CC48F0" w:rsidRDefault="009B090F" w:rsidP="009B090F">
      <w:pPr>
        <w:pStyle w:val="ProductList-Body"/>
        <w:ind w:left="180"/>
        <w:outlineLvl w:val="2"/>
        <w:rPr>
          <w:lang w:val="it-IT"/>
        </w:rPr>
      </w:pPr>
      <w:r w:rsidRPr="00CC48F0">
        <w:rPr>
          <w:b/>
          <w:color w:val="0072C6"/>
          <w:lang w:val="it-IT"/>
        </w:rPr>
        <w:t xml:space="preserve">Odgovornosti </w:t>
      </w:r>
      <w:r w:rsidRPr="00CC48F0">
        <w:rPr>
          <w:b/>
          <w:bCs/>
          <w:color w:val="0072C6"/>
          <w:lang w:val="it-IT"/>
        </w:rPr>
        <w:t>Klijenta</w:t>
      </w:r>
    </w:p>
    <w:p w14:paraId="42BC91F6" w14:textId="77777777" w:rsidR="009B090F" w:rsidRPr="00CC48F0" w:rsidRDefault="009B090F" w:rsidP="009B090F">
      <w:pPr>
        <w:pStyle w:val="ProductList-Body"/>
        <w:ind w:left="158"/>
        <w:rPr>
          <w:lang w:val="it-IT"/>
        </w:rPr>
      </w:pPr>
      <w:r w:rsidRPr="00CC48F0">
        <w:rPr>
          <w:lang w:val="it-IT"/>
        </w:rPr>
        <w:t>Klijent je isključivo odgovoran da donese nezavisnu odluku o tome da li tehničke i organizacione mere za Online uslugu ispunjavaju Klijentove zahteve, uključujući bilo koju od njegovih bezbednosnih obaveza po osnovu GDPR-a ili drugih primenjivih zakona i propisa o zaštiti podataka. Klijent prima k znanju i saglasan je da (uzimajući u obzir najnovija tehnološka dostignuća, troškove implementacije i prirodu, opseg, kontekst i svrhe obrade svojih Podataka o ličnosti, kao i rizike za pojedince) bezbednosne prakse i smernice koje implementira i održava Microsoft pružaju nivo bezbednosti koji odgovara riziku u pogledu njegovih Podataka o ličnosti. Klijent je odgovoran za implementaciju i održavanje zaštite privatnosti i bezbednosnih mera za komponente koje Klijent obezbeđuje ili kontroliše (kao što su uređaji sa aplikacijom Microsoft Intune ili u sklopu Microsoft Azure virtuelne mašine klijenta ili aplikacije).</w:t>
      </w:r>
    </w:p>
    <w:p w14:paraId="573856B8" w14:textId="77777777" w:rsidR="009B090F" w:rsidRPr="00CC48F0" w:rsidRDefault="009B090F" w:rsidP="009B090F">
      <w:pPr>
        <w:pStyle w:val="ProductList-Body"/>
        <w:rPr>
          <w:lang w:val="it-IT"/>
        </w:rPr>
      </w:pPr>
    </w:p>
    <w:p w14:paraId="2763AE35" w14:textId="77777777" w:rsidR="009B090F" w:rsidRPr="00CC48F0" w:rsidRDefault="009B090F" w:rsidP="009B090F">
      <w:pPr>
        <w:pStyle w:val="ProductList-Body"/>
        <w:ind w:left="180"/>
        <w:outlineLvl w:val="2"/>
        <w:rPr>
          <w:lang w:val="it-IT"/>
        </w:rPr>
      </w:pPr>
      <w:r w:rsidRPr="00CC48F0">
        <w:rPr>
          <w:b/>
          <w:bCs/>
          <w:color w:val="0072C6"/>
          <w:lang w:val="it-IT"/>
        </w:rPr>
        <w:t>Revizija postupanja u skladu sa ugovorom</w:t>
      </w:r>
    </w:p>
    <w:p w14:paraId="361EE72B" w14:textId="77777777" w:rsidR="009B090F" w:rsidRPr="00CC48F0" w:rsidRDefault="009B090F" w:rsidP="009B090F">
      <w:pPr>
        <w:pStyle w:val="ProductList-Body"/>
        <w:ind w:left="158"/>
        <w:rPr>
          <w:lang w:val="it-IT"/>
        </w:rPr>
      </w:pPr>
      <w:r w:rsidRPr="00CC48F0">
        <w:rPr>
          <w:lang w:val="it-IT"/>
        </w:rPr>
        <w:t>Microsoft će za svaku Online uslugu obavljati revizije bezbednosti računara, računarskog okruženja i fizičkih centara podataka koje koristi za obradu Klijentovih podataka i Podataka o ličnosti na sledeći način:</w:t>
      </w:r>
    </w:p>
    <w:p w14:paraId="5A973423" w14:textId="77777777" w:rsidR="009B090F" w:rsidRPr="00CC48F0" w:rsidRDefault="009B090F" w:rsidP="009B090F">
      <w:pPr>
        <w:pStyle w:val="ProductList-Body"/>
        <w:numPr>
          <w:ilvl w:val="0"/>
          <w:numId w:val="9"/>
        </w:numPr>
        <w:ind w:left="608" w:hanging="270"/>
        <w:rPr>
          <w:lang w:val="it-IT"/>
        </w:rPr>
      </w:pPr>
      <w:r w:rsidRPr="00CC48F0">
        <w:rPr>
          <w:lang w:val="it-IT"/>
        </w:rPr>
        <w:t>Kada su za standard ili okvir potrebne revizije, revizija takvog standarda ili okvira za kontrolu sprovešće se najmanje jednom godišnje.</w:t>
      </w:r>
    </w:p>
    <w:p w14:paraId="75B8028C" w14:textId="77777777" w:rsidR="009B090F" w:rsidRPr="00CC48F0" w:rsidRDefault="009B090F" w:rsidP="009B090F">
      <w:pPr>
        <w:pStyle w:val="ProductList-Body"/>
        <w:numPr>
          <w:ilvl w:val="0"/>
          <w:numId w:val="9"/>
        </w:numPr>
        <w:ind w:left="608" w:hanging="270"/>
        <w:rPr>
          <w:lang w:val="it-IT"/>
        </w:rPr>
      </w:pPr>
      <w:r w:rsidRPr="00CC48F0">
        <w:rPr>
          <w:lang w:val="it-IT"/>
        </w:rPr>
        <w:t>Svaka revizija obavljaće se u skladu sa standardima i pravilima regulatornog organa ili organa za akreditaciju za svaki primenjivi standard ili okvir za kontrolu.</w:t>
      </w:r>
    </w:p>
    <w:p w14:paraId="2F469AEA" w14:textId="77777777" w:rsidR="009B090F" w:rsidRPr="00CC48F0" w:rsidRDefault="009B090F" w:rsidP="009B090F">
      <w:pPr>
        <w:pStyle w:val="ProductList-Body"/>
        <w:numPr>
          <w:ilvl w:val="0"/>
          <w:numId w:val="9"/>
        </w:numPr>
        <w:ind w:left="608" w:hanging="270"/>
        <w:rPr>
          <w:lang w:val="it-IT"/>
        </w:rPr>
      </w:pPr>
      <w:r w:rsidRPr="00CC48F0">
        <w:rPr>
          <w:lang w:val="it-IT"/>
        </w:rPr>
        <w:t>Svaku reviziju obavljaće kvalifikovani, nezavisni revizori bezbednosti koje će Microsoft o svom trošku birati i angažovati.</w:t>
      </w:r>
    </w:p>
    <w:p w14:paraId="42B1C5C5" w14:textId="77777777" w:rsidR="009B090F" w:rsidRPr="00CC48F0" w:rsidRDefault="009B090F" w:rsidP="009B090F">
      <w:pPr>
        <w:pStyle w:val="ProductList-Body"/>
        <w:ind w:left="158"/>
        <w:rPr>
          <w:lang w:val="it-IT"/>
        </w:rPr>
      </w:pPr>
    </w:p>
    <w:p w14:paraId="38FCEA56" w14:textId="77777777" w:rsidR="009B090F" w:rsidRPr="00CC48F0" w:rsidRDefault="009B090F" w:rsidP="009B090F">
      <w:pPr>
        <w:pStyle w:val="ProductList-Body"/>
        <w:ind w:left="158"/>
        <w:rPr>
          <w:lang w:val="it-IT"/>
        </w:rPr>
      </w:pPr>
      <w:r w:rsidRPr="00CC48F0">
        <w:rPr>
          <w:lang w:val="it-IT"/>
        </w:rPr>
        <w:t xml:space="preserve">Za svaku reviziju generisaće se izveštaj o reviziji („Microsoft izveštaj o reviziji“), koji će Microsoft staviti na raspolaganje na </w:t>
      </w:r>
      <w:hyperlink r:id="rId24" w:history="1">
        <w:r w:rsidRPr="00CC48F0">
          <w:rPr>
            <w:rStyle w:val="Hyperlink"/>
            <w:color w:val="0070C0"/>
            <w:lang w:val="it-IT"/>
          </w:rPr>
          <w:t>https://servicetrust.microsoft.com/</w:t>
        </w:r>
      </w:hyperlink>
      <w:r w:rsidRPr="00CC48F0">
        <w:rPr>
          <w:lang w:val="it-IT"/>
        </w:rPr>
        <w:t xml:space="preserve"> ili drugoj lokaciji koju odredi Microsoft. Microsoft izveštaj o reviziji smatraće se Microsoftovim poverljivim informacijama i jasno će otkriti sva materijalna otkrića revizora. Microsoft će brzo otkloniti probleme navedene u bilo kom Microsoft izveštaju o reviziji kako je revizor zahtevao.</w:t>
      </w:r>
    </w:p>
    <w:p w14:paraId="59B6C1ED" w14:textId="77777777" w:rsidR="009B090F" w:rsidRPr="00CC48F0" w:rsidRDefault="009B090F" w:rsidP="009B090F">
      <w:pPr>
        <w:pStyle w:val="ProductList-Body"/>
        <w:ind w:left="158"/>
        <w:rPr>
          <w:lang w:val="it-IT"/>
        </w:rPr>
      </w:pPr>
    </w:p>
    <w:p w14:paraId="533A9563" w14:textId="77777777" w:rsidR="009B090F" w:rsidRPr="00CC48F0" w:rsidRDefault="009B090F" w:rsidP="009B090F">
      <w:pPr>
        <w:pStyle w:val="ProductList-Body"/>
        <w:ind w:left="158"/>
        <w:rPr>
          <w:lang w:val="it-IT"/>
        </w:rPr>
      </w:pPr>
      <w:r w:rsidRPr="00CC48F0">
        <w:rPr>
          <w:lang w:val="it-IT"/>
        </w:rPr>
        <w:t>Ako Klijent zahteva, Microsoft će Klijentu pružiti Microsoft izveštaj o reviziji. Microsoft izveštaj o reviziji podleže odredbama o neotkrivanju informacija i ograničenjima distribucije koje se primenjuju na Microsoft i revizora.</w:t>
      </w:r>
    </w:p>
    <w:p w14:paraId="0981CD36" w14:textId="77777777" w:rsidR="009B090F" w:rsidRPr="00CC48F0" w:rsidRDefault="009B090F" w:rsidP="009B090F">
      <w:pPr>
        <w:pStyle w:val="ProductList-Body"/>
        <w:ind w:left="158"/>
        <w:rPr>
          <w:lang w:val="it-IT"/>
        </w:rPr>
      </w:pPr>
    </w:p>
    <w:p w14:paraId="53AA46B7" w14:textId="77777777" w:rsidR="009B090F" w:rsidRPr="00131E1A" w:rsidRDefault="009B090F" w:rsidP="009B090F">
      <w:pPr>
        <w:pStyle w:val="ProductList-Body"/>
        <w:ind w:left="158"/>
        <w:rPr>
          <w:lang w:val="it-IT"/>
        </w:rPr>
      </w:pPr>
      <w:r w:rsidRPr="00131E1A">
        <w:rPr>
          <w:lang w:val="it-IT"/>
        </w:rPr>
        <w:t>Ako je Klijent zaključio Standardne ugovorne odredbe s Microsoftom ili ako se primenjuju Uslovi GDPR-a, Klijent je saglasan da izvršava svoje pravo na reviziju upućivanjem Microsofta da provede reviziju kako je opisano u ovom odeljku OST-a. Ako Klijent želi da promeni ovo uputstvo, onda Klijent ima pravo to da učini kako je navedeno u Standardnim ugovornim odredbama i Uslovima GDPR-a, a promena će biti zatražena pismenim putem.</w:t>
      </w:r>
    </w:p>
    <w:p w14:paraId="4667B9DD" w14:textId="77777777" w:rsidR="009B090F" w:rsidRPr="00131E1A" w:rsidRDefault="009B090F" w:rsidP="009B090F">
      <w:pPr>
        <w:pStyle w:val="ProductList-Body"/>
        <w:ind w:left="158"/>
        <w:rPr>
          <w:lang w:val="it-IT"/>
        </w:rPr>
      </w:pPr>
    </w:p>
    <w:p w14:paraId="145235E5" w14:textId="77777777" w:rsidR="009B090F" w:rsidRPr="00131E1A" w:rsidRDefault="009B090F" w:rsidP="009B090F">
      <w:pPr>
        <w:pStyle w:val="ProductList-Body"/>
        <w:ind w:left="158"/>
        <w:rPr>
          <w:lang w:val="it-IT"/>
        </w:rPr>
      </w:pPr>
      <w:r w:rsidRPr="00131E1A">
        <w:rPr>
          <w:lang w:val="it-IT"/>
        </w:rPr>
        <w:t>Ako se Standardne ugovorne odredbe primenjuju, onda je ovaj odeljak dodatak Odredbi 5, stav f i Odredbi 12, stav 2 u okviru Standardnih ugovornih odredbi.</w:t>
      </w:r>
    </w:p>
    <w:p w14:paraId="30EA472B" w14:textId="77777777" w:rsidR="009B090F" w:rsidRPr="00131E1A" w:rsidRDefault="009B090F" w:rsidP="009B090F">
      <w:pPr>
        <w:pStyle w:val="ProductList-Body"/>
        <w:ind w:left="158"/>
        <w:rPr>
          <w:lang w:val="it-IT"/>
        </w:rPr>
      </w:pPr>
    </w:p>
    <w:p w14:paraId="26B90035" w14:textId="77777777" w:rsidR="009B090F" w:rsidRPr="00CC48F0" w:rsidRDefault="009B090F" w:rsidP="009B090F">
      <w:pPr>
        <w:pStyle w:val="ProductList-Body"/>
        <w:ind w:left="158"/>
        <w:rPr>
          <w:lang w:val="it-IT"/>
        </w:rPr>
      </w:pPr>
      <w:r w:rsidRPr="00131E1A">
        <w:rPr>
          <w:lang w:val="it-IT"/>
        </w:rPr>
        <w:t xml:space="preserve">Ništa u ovom odeljku OST-a ne menja i ne modifikuje Standardne ugovorne odredbe ili Uslove GDPR-a, niti utiče na bilo koja prava nadzornog tela ili lica na koje se podaci odnose koja imaju po osnovu Standardnih ugovornih odredbi ili GDPR-a. </w:t>
      </w:r>
      <w:r w:rsidRPr="00CC48F0">
        <w:rPr>
          <w:lang w:val="it-IT"/>
        </w:rPr>
        <w:t>Korporacija Microsoft je nameravani korisnik prava treće strane iz ovog odeljka.</w:t>
      </w:r>
    </w:p>
    <w:p w14:paraId="2249C4F3" w14:textId="77777777" w:rsidR="009B090F" w:rsidRPr="00CC48F0" w:rsidRDefault="009B090F" w:rsidP="009B090F">
      <w:pPr>
        <w:pStyle w:val="ProductList-Body"/>
        <w:ind w:left="158"/>
        <w:rPr>
          <w:lang w:val="it-IT"/>
        </w:rPr>
      </w:pPr>
    </w:p>
    <w:p w14:paraId="03157400" w14:textId="77777777" w:rsidR="009B090F" w:rsidRPr="00CC48F0" w:rsidRDefault="009B090F" w:rsidP="009B090F">
      <w:pPr>
        <w:pStyle w:val="ProductList-SubSubSectionHeading"/>
        <w:outlineLvl w:val="1"/>
        <w:rPr>
          <w:lang w:val="it-IT"/>
        </w:rPr>
      </w:pPr>
      <w:bookmarkStart w:id="72" w:name="_Toc507768554"/>
      <w:bookmarkStart w:id="73" w:name="_Toc531613791"/>
      <w:r w:rsidRPr="00CC48F0">
        <w:rPr>
          <w:lang w:val="it-IT"/>
        </w:rPr>
        <w:t>Obaveštenje o bezbednosnom incidentu</w:t>
      </w:r>
      <w:bookmarkEnd w:id="72"/>
      <w:bookmarkEnd w:id="73"/>
    </w:p>
    <w:p w14:paraId="690FCFAE" w14:textId="77777777" w:rsidR="009B090F" w:rsidRPr="00CC48F0" w:rsidRDefault="009B090F" w:rsidP="009B090F">
      <w:pPr>
        <w:pStyle w:val="ProductList-Body"/>
        <w:rPr>
          <w:lang w:val="it-IT"/>
        </w:rPr>
      </w:pPr>
      <w:bookmarkStart w:id="74" w:name="_Hlk504328309"/>
      <w:r w:rsidRPr="00CC48F0">
        <w:rPr>
          <w:lang w:val="it-IT"/>
        </w:rPr>
        <w:t>Ako Microsoft sazna za neku povredu sigurnosti koja dovede do slučajnog ili protivzakonitog uništavanja, gubitka, izmene, neovlašćenog otkrivanja Klijentovih podataka ili Podataka o ličnosti ili pristupa tim podacima tokom obrade Microsofta (od kojih je svaki „Bezbednosni incident“)</w:t>
      </w:r>
      <w:bookmarkEnd w:id="74"/>
      <w:r w:rsidRPr="00CC48F0">
        <w:rPr>
          <w:lang w:val="it-IT"/>
        </w:rPr>
        <w:t>, Microsoft će odmah i bez neosnovanog odlaganja (1) obavestiti Klijenta o Bezbednosnom incidentu, (2) istražiti Bezbednosni incident i Klijentu obezbediti detaljne informacije o Bezbednosnom incidentu i (3) preduzeti razumne korake kako bi se umanjile posledice i šteta koja je nastala usled tog Bezbednosnog incidenta.</w:t>
      </w:r>
    </w:p>
    <w:p w14:paraId="1E9F4272" w14:textId="77777777" w:rsidR="009B090F" w:rsidRPr="00CC48F0" w:rsidRDefault="009B090F" w:rsidP="009B090F">
      <w:pPr>
        <w:pStyle w:val="ProductList-Body"/>
        <w:rPr>
          <w:lang w:val="it-IT"/>
        </w:rPr>
      </w:pPr>
    </w:p>
    <w:p w14:paraId="5EC4E009" w14:textId="77777777" w:rsidR="009B090F" w:rsidRPr="00CC48F0" w:rsidRDefault="009B090F" w:rsidP="009B090F">
      <w:pPr>
        <w:pStyle w:val="ProductList-Body"/>
        <w:rPr>
          <w:lang w:val="it-IT"/>
        </w:rPr>
      </w:pPr>
      <w:r w:rsidRPr="00CC48F0">
        <w:rPr>
          <w:lang w:val="it-IT"/>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Klijent je isključivo odgovoran za postupanje u skladu sa svojim obavezama po osnovu zakona o obaveštenjima o incidentima primenjivim na Klijenta i za ispunjavanje svih obaveza obaveštavanja trećih lica u vezi s bilo kojim Sigurnosnim incidentom.</w:t>
      </w:r>
    </w:p>
    <w:p w14:paraId="41D3A431" w14:textId="77777777" w:rsidR="009B090F" w:rsidRPr="00CC48F0" w:rsidRDefault="009B090F" w:rsidP="009B090F">
      <w:pPr>
        <w:pStyle w:val="ProductList-Body"/>
        <w:rPr>
          <w:lang w:val="it-IT"/>
        </w:rPr>
      </w:pPr>
    </w:p>
    <w:p w14:paraId="6F4ECD5B" w14:textId="77777777" w:rsidR="009B090F" w:rsidRPr="00CC48F0" w:rsidRDefault="009B090F" w:rsidP="009B090F">
      <w:pPr>
        <w:pStyle w:val="ProductList-Body"/>
        <w:rPr>
          <w:lang w:val="it-IT"/>
        </w:rPr>
      </w:pPr>
      <w:r w:rsidRPr="00CC48F0">
        <w:rPr>
          <w:lang w:val="it-IT"/>
        </w:rPr>
        <w:t>Microsoft će u razumnoj meri pomoći Klijentu u ispunjavanju Klijentove obaveze u skladu sa Članom 33 GDPR-a ili drugim primenjivim pravom da relevantno nadzorno telo i lica na koje se odnose podaci obavesti o takvom Bezbednosnom incidentu.</w:t>
      </w:r>
    </w:p>
    <w:p w14:paraId="3D2908EE" w14:textId="77777777" w:rsidR="009B090F" w:rsidRPr="00CC48F0" w:rsidRDefault="009B090F" w:rsidP="009B090F">
      <w:pPr>
        <w:pStyle w:val="ProductList-Body"/>
        <w:rPr>
          <w:lang w:val="it-IT"/>
        </w:rPr>
      </w:pPr>
    </w:p>
    <w:p w14:paraId="6A486973" w14:textId="77777777" w:rsidR="009B090F" w:rsidRPr="00CC48F0" w:rsidRDefault="009B090F" w:rsidP="009B090F">
      <w:pPr>
        <w:pStyle w:val="ProductList-Body"/>
        <w:rPr>
          <w:lang w:val="it-IT"/>
        </w:rPr>
      </w:pPr>
      <w:r w:rsidRPr="00CC48F0">
        <w:rPr>
          <w:lang w:val="it-IT"/>
        </w:rPr>
        <w:lastRenderedPageBreak/>
        <w:t>Obaveza korporacije Microsoft je da prijavi ili da odgovori na bezbednosni incident u okviru ovog odeljka, što ne predstavlja potvrdu o saznanju da je korporacija Microsoft znala za grešku ili da je odgovorna za taj bezbednosni incident.</w:t>
      </w:r>
    </w:p>
    <w:p w14:paraId="77025C8E" w14:textId="77777777" w:rsidR="009B090F" w:rsidRPr="00CC48F0" w:rsidRDefault="009B090F" w:rsidP="009B090F">
      <w:pPr>
        <w:pStyle w:val="ProductList-Body"/>
        <w:rPr>
          <w:lang w:val="it-IT"/>
        </w:rPr>
      </w:pPr>
    </w:p>
    <w:p w14:paraId="30A5B67D" w14:textId="77777777" w:rsidR="009B090F" w:rsidRPr="00CC48F0" w:rsidRDefault="009B090F" w:rsidP="009B090F">
      <w:pPr>
        <w:pStyle w:val="ProductList-Body"/>
        <w:rPr>
          <w:lang w:val="it-IT"/>
        </w:rPr>
      </w:pPr>
      <w:r w:rsidRPr="00CC48F0">
        <w:rPr>
          <w:lang w:val="it-IT"/>
        </w:rPr>
        <w:t>Klijent mora odmah da obavesti Microsoft o bilo kakvoj mogućoj zloupotrebi njegovih naloga ili akreditiva za proveru identiteta ili bilo kakvom bezbednosnom incidentu koji se odnosi na Online uslugu.</w:t>
      </w:r>
    </w:p>
    <w:p w14:paraId="60569979" w14:textId="77777777" w:rsidR="009B090F" w:rsidRPr="00CC48F0" w:rsidRDefault="009B090F" w:rsidP="009B090F">
      <w:pPr>
        <w:pStyle w:val="ProductList-Body"/>
        <w:rPr>
          <w:lang w:val="it-IT"/>
        </w:rPr>
      </w:pPr>
    </w:p>
    <w:p w14:paraId="754A9C68" w14:textId="77777777" w:rsidR="009B090F" w:rsidRPr="00CC48F0" w:rsidRDefault="009B090F" w:rsidP="009B090F">
      <w:pPr>
        <w:pStyle w:val="ProductList-SubSubSectionHeading"/>
        <w:outlineLvl w:val="1"/>
        <w:rPr>
          <w:lang w:val="it-IT"/>
        </w:rPr>
      </w:pPr>
      <w:bookmarkStart w:id="75" w:name="_Toc507768555"/>
      <w:bookmarkStart w:id="76" w:name="_Toc531613792"/>
      <w:bookmarkStart w:id="77" w:name="DataTransfersandLocation"/>
      <w:r w:rsidRPr="00CC48F0">
        <w:rPr>
          <w:lang w:val="it-IT"/>
        </w:rPr>
        <w:t>Prenosi i lokacija podataka</w:t>
      </w:r>
      <w:bookmarkEnd w:id="75"/>
      <w:bookmarkEnd w:id="76"/>
    </w:p>
    <w:bookmarkEnd w:id="77"/>
    <w:p w14:paraId="431CF62C" w14:textId="77777777" w:rsidR="009B090F" w:rsidRPr="00CC48F0" w:rsidRDefault="009B090F" w:rsidP="009B090F">
      <w:pPr>
        <w:pStyle w:val="ProductList-Body"/>
        <w:ind w:left="180"/>
        <w:outlineLvl w:val="2"/>
        <w:rPr>
          <w:lang w:val="it-IT"/>
        </w:rPr>
      </w:pPr>
      <w:r w:rsidRPr="00CC48F0">
        <w:rPr>
          <w:b/>
          <w:bCs/>
          <w:color w:val="0072C6"/>
          <w:lang w:val="it-IT"/>
        </w:rPr>
        <w:t>Prenosi podataka</w:t>
      </w:r>
    </w:p>
    <w:p w14:paraId="491CDEE2" w14:textId="77777777" w:rsidR="009B090F" w:rsidRPr="00131E1A" w:rsidRDefault="009B090F" w:rsidP="009B090F">
      <w:pPr>
        <w:pStyle w:val="ProductList-Body"/>
        <w:ind w:left="158"/>
        <w:rPr>
          <w:lang w:val="it-IT"/>
        </w:rPr>
      </w:pPr>
      <w:r w:rsidRPr="00131E1A">
        <w:rPr>
          <w:lang w:val="it-IT"/>
        </w:rPr>
        <w:t xml:space="preserve">Osim kako je opisano na drugom mestu u OST-u, Klijentovi podaci i Podaci o ličnosti koje Microsoft obrađuje u ime Klijenta mogu da se prenesu, čuvaju i obrađuju u Sjedinjenim Državama ili u bilo kojoj drugoj zemlji u kojoj posluju Microsoft ili njegovi Podobrađivači. Klijent imenuje Microsoft za izvršioca svakog takvog prenosa Klijentovih podataka i Podataka o ličnosti u bilo koju takvu zemlju, kao i čuvanja i obrade Klijentovih podataka i Podataka o ličnosti radi pružanja Online usluga. </w:t>
      </w:r>
    </w:p>
    <w:p w14:paraId="739F6954" w14:textId="77777777" w:rsidR="009B090F" w:rsidRPr="00131E1A" w:rsidRDefault="009B090F" w:rsidP="009B090F">
      <w:pPr>
        <w:pStyle w:val="ProductList-Body"/>
        <w:ind w:left="158"/>
        <w:rPr>
          <w:lang w:val="it-IT"/>
        </w:rPr>
      </w:pPr>
    </w:p>
    <w:p w14:paraId="4598A491" w14:textId="77777777" w:rsidR="009B090F" w:rsidRPr="00131E1A" w:rsidRDefault="009B090F" w:rsidP="009B090F">
      <w:pPr>
        <w:pStyle w:val="ProductList-Body"/>
        <w:ind w:left="158"/>
        <w:rPr>
          <w:lang w:val="it-IT"/>
        </w:rPr>
      </w:pPr>
      <w:r w:rsidRPr="00131E1A">
        <w:rPr>
          <w:lang w:val="it-IT"/>
        </w:rPr>
        <w:t>Sve prenose Klijentovih podataka izvan Evropske unije, Evropskog ekonomskog prostora i Švajcarske putem Osnovnih online usluga regulišu Standardne ugovorne odredbe u Prilogu 3, osim u slučaju da se Klijent izuzima iz ovih odredbi.</w:t>
      </w:r>
    </w:p>
    <w:p w14:paraId="0BEE1BA1" w14:textId="77777777" w:rsidR="009B090F" w:rsidRPr="00131E1A" w:rsidRDefault="009B090F" w:rsidP="009B090F">
      <w:pPr>
        <w:pStyle w:val="ProductList-Body"/>
        <w:ind w:left="158"/>
        <w:rPr>
          <w:lang w:val="it-IT"/>
        </w:rPr>
      </w:pPr>
    </w:p>
    <w:p w14:paraId="48A6B7DE" w14:textId="77777777" w:rsidR="009B090F" w:rsidRPr="00131E1A" w:rsidRDefault="009B090F" w:rsidP="009B090F">
      <w:pPr>
        <w:pStyle w:val="ProductList-Body"/>
        <w:ind w:left="158"/>
        <w:rPr>
          <w:lang w:val="it-IT"/>
        </w:rPr>
      </w:pPr>
      <w:r w:rsidRPr="00131E1A">
        <w:rPr>
          <w:lang w:val="it-IT"/>
        </w:rPr>
        <w:t>Microsoft će poštovati uslove Evropske ekonomske oblasti i švajcarskog zakona o zaštiti podataka u vezi sa prikupljanjem, korišćenjem, prenosom, zadržavanjem i drugom obradom Podataka o ličnosti iz Evropske ekonomske oblasti i Švajcarske. Svi prenosi Podataka o ličnosti u treću zemlju ili međunarodnu organizaciju biće podložni odgovarajućim zaštitnim merama, kako je opisano u Članu 46 GDPR-a i takvi prenosi i zaštitne mere biće dokumentovani u skladu sa Članom 30(2) GDPR-a.</w:t>
      </w:r>
    </w:p>
    <w:p w14:paraId="3EE8AB52" w14:textId="77777777" w:rsidR="009B090F" w:rsidRPr="00131E1A" w:rsidRDefault="009B090F" w:rsidP="009B090F">
      <w:pPr>
        <w:pStyle w:val="ProductList-Body"/>
        <w:ind w:left="158"/>
        <w:rPr>
          <w:lang w:val="it-IT"/>
        </w:rPr>
      </w:pPr>
    </w:p>
    <w:p w14:paraId="7F01434D" w14:textId="77777777" w:rsidR="009B090F" w:rsidRPr="00131E1A" w:rsidRDefault="009B090F" w:rsidP="009B090F">
      <w:pPr>
        <w:pStyle w:val="ProductList-Body"/>
        <w:ind w:left="158"/>
        <w:rPr>
          <w:lang w:val="it-IT"/>
        </w:rPr>
      </w:pPr>
      <w:r w:rsidRPr="00131E1A">
        <w:rPr>
          <w:lang w:val="it-IT"/>
        </w:rPr>
        <w:t>Pored toga, Microsoft je certifikovan po osnovu evropsko-američkog i švajcarsko-američkog sistema zaštite privatnosti i podleže obavezama koje iz njih proizilaze. Microsoft je saglasan s tim da obavesti Klijenta u slučaju da donese konačnu odluku o tome da više ne može da ispunjava svoju obavezu pružanja zaštite istog nivoa kao što nalažu odredbe Sistema zaštite privatnosti.</w:t>
      </w:r>
    </w:p>
    <w:p w14:paraId="6E7FCAFE" w14:textId="77777777" w:rsidR="009B090F" w:rsidRPr="00131E1A" w:rsidRDefault="009B090F" w:rsidP="009B090F">
      <w:pPr>
        <w:pStyle w:val="ProductList-Body"/>
        <w:ind w:left="158"/>
        <w:rPr>
          <w:lang w:val="it-IT"/>
        </w:rPr>
      </w:pPr>
    </w:p>
    <w:p w14:paraId="379B7360" w14:textId="77777777" w:rsidR="009B090F" w:rsidRPr="00131E1A" w:rsidRDefault="009B090F" w:rsidP="009B090F">
      <w:pPr>
        <w:pStyle w:val="ProductList-Body"/>
        <w:ind w:left="180"/>
        <w:outlineLvl w:val="2"/>
        <w:rPr>
          <w:lang w:val="it-IT"/>
        </w:rPr>
      </w:pPr>
      <w:bookmarkStart w:id="78" w:name="LocationofCustomerDataatRest"/>
      <w:r w:rsidRPr="00131E1A">
        <w:rPr>
          <w:b/>
          <w:color w:val="0072C6"/>
          <w:lang w:val="it-IT"/>
        </w:rPr>
        <w:t>Lokacija Klijentovih podataka u stanju mirovanja</w:t>
      </w:r>
    </w:p>
    <w:bookmarkEnd w:id="78"/>
    <w:p w14:paraId="66B6FC40" w14:textId="77777777" w:rsidR="00C43CE1" w:rsidRPr="00770580" w:rsidRDefault="00C43CE1" w:rsidP="00C43CE1">
      <w:pPr>
        <w:pStyle w:val="ProductList-Body"/>
        <w:ind w:left="158"/>
        <w:rPr>
          <w:lang w:val="da-DK"/>
        </w:rPr>
      </w:pPr>
      <w:r w:rsidRPr="00770580">
        <w:rPr>
          <w:lang w:val="da-DK"/>
        </w:rPr>
        <w:t>Za Osnovne Online usluge Microsoft će skladištiti Klijentove podatke u stanju mirovanja u okviru većih geografskih oblasti (svaka pod nazivom „Geografska oblast“), na sledeći način:</w:t>
      </w:r>
    </w:p>
    <w:p w14:paraId="14F81A8A" w14:textId="3EBF57BD" w:rsidR="00C43CE1" w:rsidRPr="00770580" w:rsidRDefault="00C43CE1" w:rsidP="00C43CE1">
      <w:pPr>
        <w:pStyle w:val="ProductList-Body"/>
        <w:numPr>
          <w:ilvl w:val="1"/>
          <w:numId w:val="7"/>
        </w:numPr>
        <w:ind w:left="900"/>
        <w:rPr>
          <w:lang w:val="da-DK"/>
        </w:rPr>
      </w:pPr>
      <w:r w:rsidRPr="00770580">
        <w:rPr>
          <w:b/>
          <w:bCs/>
          <w:lang w:val="da-DK"/>
        </w:rPr>
        <w:t xml:space="preserve">Office 365 Services. </w:t>
      </w:r>
      <w:r w:rsidRPr="00770580">
        <w:rPr>
          <w:lang w:val="da-DK"/>
        </w:rPr>
        <w:t>Ako Klijent pruža usluge zakupcu u Australiji, Evropskoj uniji, Francuskoj, Indiji, Japanu, Južnoj Koreji, Kanadi, Sjedinjenim Državama ili Ujedinjenom Kraljevstvu,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Business i (4) sadržaj projekta otpremljenog u Project Online.</w:t>
      </w:r>
    </w:p>
    <w:p w14:paraId="060DF450" w14:textId="77777777" w:rsidR="009B090F" w:rsidRPr="00131E1A" w:rsidRDefault="009B090F" w:rsidP="009B090F">
      <w:pPr>
        <w:pStyle w:val="ProductList-Body"/>
        <w:numPr>
          <w:ilvl w:val="1"/>
          <w:numId w:val="7"/>
        </w:numPr>
        <w:ind w:left="900"/>
        <w:rPr>
          <w:lang w:val="it-IT"/>
        </w:rPr>
      </w:pPr>
      <w:r w:rsidRPr="00131E1A">
        <w:rPr>
          <w:b/>
          <w:bCs/>
          <w:lang w:val="it-IT"/>
        </w:rPr>
        <w:t>Microsoft Intune Online usluge</w:t>
      </w:r>
      <w:r w:rsidRPr="00131E1A">
        <w:rPr>
          <w:b/>
          <w:lang w:val="it-IT"/>
        </w:rPr>
        <w:t>.</w:t>
      </w:r>
      <w:r w:rsidRPr="00131E1A">
        <w:rPr>
          <w:lang w:val="it-IT"/>
        </w:rPr>
        <w:t xml:space="preserve"> Ako Klijent ima nalog zakupca, onda Klijent bira dostupnu geografsku lokaciju gde će ti podaci u stanju mirovanja biti sačuvani u stanju mirovanja. Microsoft neće prenositi Klijentove podatke izvan izabrane geografske oblasti, osim u slučaju da je to navedeno u odeljku „Lokacija podataka“ u okviru Microsoft Intune centra za pouzdanost.</w:t>
      </w:r>
    </w:p>
    <w:p w14:paraId="606242EE" w14:textId="3B10F170" w:rsidR="009B090F" w:rsidRDefault="009B090F" w:rsidP="009B090F">
      <w:pPr>
        <w:pStyle w:val="ProductList-Body"/>
        <w:numPr>
          <w:ilvl w:val="1"/>
          <w:numId w:val="7"/>
        </w:numPr>
        <w:ind w:left="900"/>
      </w:pPr>
      <w:r>
        <w:rPr>
          <w:b/>
          <w:bCs/>
        </w:rPr>
        <w:t>Microsoft Business Application Platform Core Services</w:t>
      </w:r>
      <w:r w:rsidRPr="00C75CC9">
        <w:rPr>
          <w:b/>
        </w:rPr>
        <w:t>.</w:t>
      </w:r>
      <w:r>
        <w:t xml:space="preserve"> Ako Klijent pruža usluge zakupcu u Australiji, Evropskoj uniji, Indiji, Japanu, Kanadi, Pacifičkoj Aziji, Sjedinjenim Državama ili Ujedinjenom Kraljevstvu, Microsoft će skladištiti Klijentove podatke u stanju mirovanja samo u tom geografskom području, osim ako je drugačije navedeno u odeljku za lokaciju podataka u okviru Centra za pouzdanost za Microsoft Business Application Platform.</w:t>
      </w:r>
    </w:p>
    <w:p w14:paraId="34AE8232" w14:textId="77777777" w:rsidR="009B090F" w:rsidRDefault="009B090F" w:rsidP="009B090F">
      <w:pPr>
        <w:pStyle w:val="ProductList-Body"/>
        <w:numPr>
          <w:ilvl w:val="1"/>
          <w:numId w:val="7"/>
        </w:numPr>
        <w:ind w:left="900"/>
      </w:pPr>
      <w:r>
        <w:rPr>
          <w:b/>
          <w:bCs/>
        </w:rPr>
        <w:t>Microsoft Azure Core Services</w:t>
      </w:r>
      <w:r w:rsidRPr="00C75CC9">
        <w:rPr>
          <w:b/>
        </w:rPr>
        <w:t>.</w:t>
      </w:r>
      <w:r>
        <w:t xml:space="preserve"> Ako Klijent konfiguriše da se određena usluga primeni u okviru geografske lokacije, onda će Microsoft za tu uslugu uskladištiti Klijentove podatke u stanju mirovanja 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25C59AEC" w14:textId="77777777" w:rsidR="009B090F" w:rsidRPr="00FC2D52" w:rsidRDefault="009B090F" w:rsidP="009B090F">
      <w:pPr>
        <w:pStyle w:val="ProductList-Body"/>
        <w:keepNext/>
        <w:numPr>
          <w:ilvl w:val="1"/>
          <w:numId w:val="7"/>
        </w:numPr>
        <w:ind w:left="900"/>
      </w:pPr>
      <w:r>
        <w:rPr>
          <w:b/>
          <w:bCs/>
        </w:rPr>
        <w:t>Microsoft Cloud App Security</w:t>
      </w:r>
      <w:r w:rsidRPr="00C75CC9">
        <w:rPr>
          <w:b/>
        </w:rPr>
        <w:t>.</w:t>
      </w:r>
      <w:r>
        <w:t xml:space="preserve"> Ako Klijent pruža usluge zakupcu u Evropskoj uniji ili Sjedinjenim Američkim Državama, Microsoft će uskladištiti Klijentove podatke u stanju mirovanja samo u toj geografskoj oblasti.</w:t>
      </w:r>
    </w:p>
    <w:p w14:paraId="28D512A6" w14:textId="641EBD62" w:rsidR="009B090F" w:rsidRDefault="009B090F" w:rsidP="009B090F">
      <w:pPr>
        <w:pStyle w:val="ProductList-Body"/>
        <w:keepNext/>
        <w:numPr>
          <w:ilvl w:val="1"/>
          <w:numId w:val="7"/>
        </w:numPr>
        <w:ind w:left="900"/>
      </w:pPr>
      <w:r>
        <w:rPr>
          <w:b/>
          <w:bCs/>
        </w:rPr>
        <w:t>Microsoft Dynamics 365 Core Services</w:t>
      </w:r>
      <w:r w:rsidRPr="00C75CC9">
        <w:rPr>
          <w:b/>
        </w:rPr>
        <w:t>.</w:t>
      </w:r>
      <w:r>
        <w:t xml:space="preserve"> Ako Klijent pruža Dynamics 365 Core Service za implementaciju unutar Geografske oblasti na raspolaganju, onda će za tu uslugu Microsoft će skladištiti Klijentove podatke u stanju mirovanja unutar te određene Geografske oblasti, osim kako je opisano u Microsoft Dynamics 365 centru za pouzdanost (koji Microsoft može povremeno da ažurira).</w:t>
      </w:r>
    </w:p>
    <w:p w14:paraId="7A3741F5" w14:textId="77777777" w:rsidR="00D65D0E" w:rsidRPr="00166B45" w:rsidRDefault="00D65D0E" w:rsidP="00D65D0E">
      <w:pPr>
        <w:pStyle w:val="ProductList-Body"/>
        <w:keepNext/>
        <w:numPr>
          <w:ilvl w:val="1"/>
          <w:numId w:val="7"/>
        </w:numPr>
        <w:ind w:left="900"/>
        <w:rPr>
          <w:lang w:val="sr-Latn-CS"/>
        </w:rPr>
      </w:pPr>
      <w:r w:rsidRPr="00166B45">
        <w:rPr>
          <w:b/>
          <w:bCs/>
          <w:lang w:val="sr-Latn-CS"/>
        </w:rPr>
        <w:t>Advanced Threat Protection usluge za Windows zaštitnik</w:t>
      </w:r>
      <w:r w:rsidRPr="00B56465">
        <w:rPr>
          <w:b/>
          <w:bCs/>
          <w:lang w:val="sr-Latn-CS"/>
        </w:rPr>
        <w:t>.</w:t>
      </w:r>
      <w:r w:rsidRPr="00166B45">
        <w:rPr>
          <w:lang w:val="sr-Latn-CS"/>
        </w:rPr>
        <w:t xml:space="preserve"> Ako Klijent ima nalog zakupca, onda Klijent bira dostupnu geografsku lokaciju gde će ti podaci u stanju mirovanja biti sačuvani u stanju mirovanja. Microsoft neće prenositi Klijentove podatke izvan Klijentove izabrane geografske oblasti, osim u slučaju da je to navedeno u odeljku „Lokacija podataka“ u okviru Microsoft centra za pouzdanost.</w:t>
      </w:r>
    </w:p>
    <w:p w14:paraId="113925A7" w14:textId="77777777" w:rsidR="009B090F" w:rsidRPr="00D65D0E" w:rsidRDefault="009B090F" w:rsidP="009B090F">
      <w:pPr>
        <w:pStyle w:val="ProductList-Body"/>
        <w:ind w:left="158"/>
        <w:rPr>
          <w:lang w:val="sr-Latn-CS"/>
        </w:rPr>
      </w:pPr>
    </w:p>
    <w:p w14:paraId="586625BF" w14:textId="77777777" w:rsidR="009B090F" w:rsidRPr="00CC48F0" w:rsidRDefault="009B090F" w:rsidP="009B090F">
      <w:pPr>
        <w:pStyle w:val="ProductList-Body"/>
        <w:rPr>
          <w:lang w:val="it-IT"/>
        </w:rPr>
      </w:pPr>
      <w:r w:rsidRPr="00D65D0E">
        <w:rPr>
          <w:lang w:val="sr-Latn-CS"/>
        </w:rPr>
        <w:tab/>
      </w:r>
      <w:r w:rsidRPr="00CC48F0">
        <w:rPr>
          <w:lang w:val="it-IT"/>
        </w:rPr>
        <w:t>Microsoft ne kontroliše i ne ograničava oblasti odakle Klijent ili njegovi krajnji korisnici mogu da pristupe ili da premeste Klijentove podatke.</w:t>
      </w:r>
    </w:p>
    <w:p w14:paraId="61C3056C" w14:textId="77777777" w:rsidR="009B090F" w:rsidRPr="00CC48F0" w:rsidRDefault="009B090F" w:rsidP="009B090F">
      <w:pPr>
        <w:pStyle w:val="ProductList-Body"/>
        <w:ind w:left="158"/>
        <w:rPr>
          <w:lang w:val="it-IT"/>
        </w:rPr>
      </w:pPr>
    </w:p>
    <w:p w14:paraId="11B3F5CD" w14:textId="77777777" w:rsidR="009B090F" w:rsidRPr="00CC48F0" w:rsidRDefault="009B090F" w:rsidP="00D65D0E">
      <w:pPr>
        <w:pStyle w:val="ProductList-SubSubSectionHeading"/>
        <w:keepNext/>
        <w:outlineLvl w:val="1"/>
        <w:rPr>
          <w:lang w:val="it-IT"/>
        </w:rPr>
      </w:pPr>
      <w:bookmarkStart w:id="79" w:name="_Toc507768556"/>
      <w:bookmarkStart w:id="80" w:name="_Toc531613793"/>
      <w:r w:rsidRPr="00CC48F0">
        <w:rPr>
          <w:lang w:val="it-IT"/>
        </w:rPr>
        <w:lastRenderedPageBreak/>
        <w:t>Zadržavanje i brisanje podataka</w:t>
      </w:r>
      <w:bookmarkEnd w:id="79"/>
      <w:bookmarkEnd w:id="80"/>
    </w:p>
    <w:p w14:paraId="3FE96CB9" w14:textId="77777777" w:rsidR="009B090F" w:rsidRPr="00CC48F0" w:rsidRDefault="009B090F" w:rsidP="009B090F">
      <w:pPr>
        <w:pStyle w:val="ProductList-Body"/>
        <w:rPr>
          <w:lang w:val="it-IT"/>
        </w:rPr>
      </w:pPr>
      <w:r w:rsidRPr="00CC48F0">
        <w:rPr>
          <w:lang w:val="it-IT"/>
        </w:rPr>
        <w:t>U svakom trenutku tokom perioda važenja Klijentove pretplate, Klijent će imati mogućnost da pristupa Klijentovim podacima uskladištenim u svakoj Online usluzi, da ih izdvaja i briše.</w:t>
      </w:r>
    </w:p>
    <w:p w14:paraId="78FCD856" w14:textId="77777777" w:rsidR="009B090F" w:rsidRPr="00CC48F0" w:rsidRDefault="009B090F" w:rsidP="009B090F">
      <w:pPr>
        <w:pStyle w:val="ProductList-Body"/>
        <w:rPr>
          <w:lang w:val="it-IT"/>
        </w:rPr>
      </w:pPr>
    </w:p>
    <w:p w14:paraId="170440FF" w14:textId="77777777" w:rsidR="009B090F" w:rsidRPr="00CC48F0" w:rsidRDefault="009B090F" w:rsidP="009B090F">
      <w:pPr>
        <w:pStyle w:val="ProductList-Body"/>
        <w:rPr>
          <w:lang w:val="it-IT"/>
        </w:rPr>
      </w:pPr>
      <w:r w:rsidRPr="00CC48F0">
        <w:rPr>
          <w:lang w:val="it-IT"/>
        </w:rPr>
        <w:t>Izuzev besplatnih probnih verzija i LinkedIn usluga, Microsoft može da zadrži Klijentove podatke koji ostaju uskladišteni u okviru Online usluga na</w:t>
      </w:r>
      <w:r>
        <w:rPr>
          <w:lang w:val="it-IT"/>
        </w:rPr>
        <w:t> </w:t>
      </w:r>
      <w:r w:rsidRPr="00CC48F0">
        <w:rPr>
          <w:lang w:val="it-IT"/>
        </w:rPr>
        <w:t>nalogu sa ograničenom funkcionalnošću 90 dana nakon isteka ili prekida pretplate kako bi Klijent mogao da ih izdvoji. Kada se završi period zadržavanja od 90 dana, Microsoft će onemogućiti nalog Klijenta i izbrisati sve Klijentove podatke i Podatke o ličnosti u dodatnom roku od 90 dana, osim ako je Microsoftu dopušteno ili je obavezan prema primenjivom pravu da zadrži takve podatke ili je ovlašćen za to po osnovu ovog ugovora.</w:t>
      </w:r>
    </w:p>
    <w:p w14:paraId="193E43E4" w14:textId="77777777" w:rsidR="009B090F" w:rsidRPr="00CC48F0" w:rsidRDefault="009B090F" w:rsidP="009B090F">
      <w:pPr>
        <w:pStyle w:val="ProductList-Body"/>
        <w:rPr>
          <w:lang w:val="it-IT"/>
        </w:rPr>
      </w:pPr>
    </w:p>
    <w:p w14:paraId="04BF3FB9" w14:textId="61279961" w:rsidR="009B090F" w:rsidRDefault="009B090F" w:rsidP="009B090F">
      <w:pPr>
        <w:pStyle w:val="ProductList-Body"/>
        <w:rPr>
          <w:lang w:val="it-IT"/>
        </w:rPr>
      </w:pPr>
      <w:r w:rsidRPr="00CC48F0">
        <w:rPr>
          <w:lang w:val="it-IT"/>
        </w:rPr>
        <w:t>Online usluga možda ne podržava zadržavanje ili izuzimanje softvera koji je obezbedio Klijent. Microsoft nije odgovoran za brisanje Klijentovih podataka ili Podataka o ličnosti kao što je opisano u ovom odeljku.</w:t>
      </w:r>
    </w:p>
    <w:p w14:paraId="4734069D" w14:textId="77777777" w:rsidR="009C54E7" w:rsidRPr="00CC48F0" w:rsidRDefault="009C54E7" w:rsidP="009B090F">
      <w:pPr>
        <w:pStyle w:val="ProductList-Body"/>
        <w:rPr>
          <w:lang w:val="it-IT"/>
        </w:rPr>
      </w:pPr>
    </w:p>
    <w:p w14:paraId="37FC5108" w14:textId="77777777" w:rsidR="009B090F" w:rsidRPr="00CC48F0" w:rsidRDefault="009B090F" w:rsidP="009B090F">
      <w:pPr>
        <w:pStyle w:val="ProductList-SubSubSectionHeading"/>
        <w:outlineLvl w:val="1"/>
        <w:rPr>
          <w:lang w:val="it-IT"/>
        </w:rPr>
      </w:pPr>
      <w:bookmarkStart w:id="81" w:name="_Toc507768557"/>
      <w:bookmarkStart w:id="82" w:name="_Toc531613794"/>
      <w:r w:rsidRPr="00CC48F0">
        <w:rPr>
          <w:lang w:val="it-IT"/>
        </w:rPr>
        <w:t>Obaveza čuvanja poverljivosti obrađivača podataka</w:t>
      </w:r>
      <w:bookmarkEnd w:id="81"/>
      <w:bookmarkEnd w:id="82"/>
    </w:p>
    <w:p w14:paraId="65BD7BEB" w14:textId="77777777" w:rsidR="009B090F" w:rsidRPr="00CC48F0" w:rsidRDefault="009B090F" w:rsidP="009B090F">
      <w:pPr>
        <w:pStyle w:val="ProductList-Body"/>
        <w:rPr>
          <w:lang w:val="it-IT"/>
        </w:rPr>
      </w:pPr>
      <w:r w:rsidRPr="00CC48F0">
        <w:rPr>
          <w:lang w:val="it-IT"/>
        </w:rPr>
        <w:t>Microsoft će se pobrinuti da njegovo osoblje angažovano u obradi Klijentovih podataka i Podataka o ličnosti (i) obrađuje takve podatke samo prema uputstvima Klijenta i (ii) ima obavezu da čuva poverljivost i sigurnost takvih podataka i nakon završetka svog angažmana.</w:t>
      </w:r>
    </w:p>
    <w:p w14:paraId="3147C24F" w14:textId="77777777" w:rsidR="009B090F" w:rsidRPr="00CC48F0" w:rsidRDefault="009B090F" w:rsidP="009B090F">
      <w:pPr>
        <w:pStyle w:val="ProductList-Body"/>
        <w:rPr>
          <w:lang w:val="it-IT"/>
        </w:rPr>
      </w:pPr>
    </w:p>
    <w:p w14:paraId="28F625AB" w14:textId="77777777" w:rsidR="009B090F" w:rsidRPr="00CC48F0" w:rsidRDefault="009B090F" w:rsidP="009B090F">
      <w:pPr>
        <w:pStyle w:val="ProductList-SubSubSectionHeading"/>
        <w:outlineLvl w:val="1"/>
        <w:rPr>
          <w:lang w:val="it-IT"/>
        </w:rPr>
      </w:pPr>
      <w:bookmarkStart w:id="83" w:name="_Toc507768558"/>
      <w:bookmarkStart w:id="84" w:name="_Toc531613795"/>
      <w:r w:rsidRPr="00CC48F0">
        <w:rPr>
          <w:lang w:val="it-IT"/>
        </w:rPr>
        <w:t>Obaveštenje i nadzori u pogledu korišćenja Podobrađivača</w:t>
      </w:r>
      <w:bookmarkEnd w:id="83"/>
      <w:bookmarkEnd w:id="84"/>
    </w:p>
    <w:p w14:paraId="060FEA37" w14:textId="77777777" w:rsidR="009B090F" w:rsidRPr="00CC48F0" w:rsidRDefault="009B090F" w:rsidP="009B090F">
      <w:pPr>
        <w:pStyle w:val="ProductList-Body"/>
        <w:rPr>
          <w:lang w:val="it-IT"/>
        </w:rPr>
      </w:pPr>
      <w:r w:rsidRPr="00CC48F0">
        <w:rPr>
          <w:lang w:val="it-IT"/>
        </w:rPr>
        <w:t>Microsoft može da angažuje treća lica koja će u njegovo ime pružati određene ograničene ili pomoćne usluge. Klijent pristaje na angažovanje tih trećih lica i filijala Microsofta kao Podobrađivača. Gorenavedena ovlašćenja smatraće se Klijentovom prethodnom pismenom dozvolom za Microsoftovo podizvođenje obrade Klijentovih podataka i Podatka o ličnosti ako je takva dozvola obavezna po osnovu Standardnih ugovornih odredbi ili Uslova GDPR-a.</w:t>
      </w:r>
    </w:p>
    <w:p w14:paraId="2B98F255" w14:textId="77777777" w:rsidR="009B090F" w:rsidRPr="00CC48F0" w:rsidRDefault="009B090F" w:rsidP="009B090F">
      <w:pPr>
        <w:pStyle w:val="ProductList-Body"/>
        <w:rPr>
          <w:szCs w:val="18"/>
          <w:lang w:val="it-IT"/>
        </w:rPr>
      </w:pPr>
    </w:p>
    <w:p w14:paraId="2595831E" w14:textId="77777777" w:rsidR="009B090F" w:rsidRPr="00CC48F0" w:rsidRDefault="009B090F" w:rsidP="009B090F">
      <w:pPr>
        <w:pStyle w:val="ProductList-Body"/>
        <w:rPr>
          <w:lang w:val="it-IT"/>
        </w:rPr>
      </w:pPr>
      <w:r w:rsidRPr="00CC48F0">
        <w:rPr>
          <w:lang w:val="it-IT"/>
        </w:rPr>
        <w:t>Microsoft je odgovoran za usaglašenost svojih Podobrađivača sa obavezama Microsofta navedenim u dokumentu OST. Microsoft će informacije o Podobrađivačima staviti na raspolaganje na Microsoftovoj veb lokaciji. Pri angažovanju bilo kojeg Podobrađivača, Microsoft će se putem pisanog ugovora pobrinuti da Podobrađivač sme da pristupa Klijentovim podacima ili Podacima o ličnosti i koristi ih samo za pružanje usluga za koje ih je Microsoft angažovao i neće smeti da koriste Klijentove podatke i Podatke o podršci u bilo koje druge svrhe. Microsoft će se pobrinuti da Podobrađivači budu obavezani pisanim ugovorima koji od njih zahtevaju da pruže nivo zaštite podataka barem jednak onom koji od Microsofta zahteva OST.</w:t>
      </w:r>
    </w:p>
    <w:p w14:paraId="73D3E060" w14:textId="77777777" w:rsidR="009B090F" w:rsidRPr="00CC48F0" w:rsidRDefault="009B090F" w:rsidP="009B090F">
      <w:pPr>
        <w:pStyle w:val="ProductList-Body"/>
        <w:rPr>
          <w:lang w:val="it-IT"/>
        </w:rPr>
      </w:pPr>
    </w:p>
    <w:p w14:paraId="2253B1D9" w14:textId="77777777" w:rsidR="009B090F" w:rsidRPr="00CC48F0" w:rsidRDefault="009B090F" w:rsidP="009B090F">
      <w:pPr>
        <w:pStyle w:val="ProductList-Body"/>
        <w:rPr>
          <w:lang w:val="it-IT"/>
        </w:rPr>
      </w:pPr>
      <w:r w:rsidRPr="00CC48F0">
        <w:rPr>
          <w:lang w:val="it-IT"/>
        </w:rPr>
        <w:t>Microsoft povremeno može da angažuje nove Podobrađivače. Microsoft će obavestiti Klijenta (time što će ažurirati veb lokaciju i Klijentu obezbediti mehanizam za dobijanje obaveštenju o tom ažuriranju) o bilo kom novom Podobrađivaču najmanje 14 dana pre nego što tom Podobrađivaču omogući pristup Klijentovim podacima ili Podacima o ličnosti. Međutim, u pogledu Osnovnih Online usluga, Microsoft će obavestiti Klijenta (time što će ažurirati veb lokaciju i Klijentu obezbediti mehanizam za dobijanje obaveštenju o tom ažuriranju) o bilo kom novom Podobrađivaču najmanje 6 meseci pre nego što tom Podobrađivaču omogući pristup Klijentovim podacima ili Podacima o ličnosti.</w:t>
      </w:r>
    </w:p>
    <w:p w14:paraId="7FDA85C1" w14:textId="77777777" w:rsidR="009B090F" w:rsidRPr="00CC48F0" w:rsidRDefault="009B090F" w:rsidP="009B090F">
      <w:pPr>
        <w:pStyle w:val="ProductList-Body"/>
        <w:rPr>
          <w:lang w:val="it-IT"/>
        </w:rPr>
      </w:pPr>
    </w:p>
    <w:p w14:paraId="7D4A3897" w14:textId="77777777" w:rsidR="009B090F" w:rsidRPr="00CC48F0" w:rsidRDefault="009B090F" w:rsidP="009B090F">
      <w:pPr>
        <w:pStyle w:val="ProductList-Body"/>
        <w:rPr>
          <w:lang w:val="it-IT"/>
        </w:rPr>
      </w:pPr>
      <w:r w:rsidRPr="00CC48F0">
        <w:rPr>
          <w:lang w:val="it-IT"/>
        </w:rPr>
        <w:t>Ako Klijent ne odobri novog Podobrađivača, Klijent može da raskine bilo koju pretplatu na određenu Online uslugu bez kazne tako što će pružiti, pre kraja odgovarajućeg otkaznog roka, pismeno obaveštenje o raskidu koje sadrži objašnjenje razloga za neodobravanje. Ako je Usluga na koju se to odnosi deo paketa (ili sličnog kompleta usluga kupljenih zajedno), obustavljanje će se odnositi na čitav paket. Nakon raskida, Microsoft će ukloniti obaveze plaćanja za bilo koje pretplate na raskinutu Online uslugu sa narednih faktura Klijenta ili njegovog lokalnog prodavca.</w:t>
      </w:r>
    </w:p>
    <w:p w14:paraId="236A063F" w14:textId="77777777" w:rsidR="009B090F" w:rsidRPr="00CC48F0" w:rsidRDefault="009B090F" w:rsidP="009B090F">
      <w:pPr>
        <w:pStyle w:val="ProductList-Body"/>
        <w:rPr>
          <w:lang w:val="it-IT"/>
        </w:rPr>
      </w:pPr>
    </w:p>
    <w:p w14:paraId="357E6F70" w14:textId="77777777" w:rsidR="009B090F" w:rsidRPr="00CC48F0" w:rsidRDefault="009B090F" w:rsidP="009B090F">
      <w:pPr>
        <w:pStyle w:val="ProductList-SubSubSectionHeading"/>
        <w:outlineLvl w:val="1"/>
        <w:rPr>
          <w:lang w:val="it-IT"/>
        </w:rPr>
      </w:pPr>
      <w:bookmarkStart w:id="85" w:name="_Toc507768559"/>
      <w:bookmarkStart w:id="86" w:name="_Toc531613796"/>
      <w:r w:rsidRPr="00CC48F0">
        <w:rPr>
          <w:lang w:val="it-IT"/>
        </w:rPr>
        <w:t>Obrazovne institucije</w:t>
      </w:r>
      <w:bookmarkEnd w:id="85"/>
      <w:bookmarkEnd w:id="86"/>
    </w:p>
    <w:p w14:paraId="4E85D947" w14:textId="77777777" w:rsidR="009B090F" w:rsidRPr="00CC48F0" w:rsidRDefault="009B090F" w:rsidP="009B090F">
      <w:pPr>
        <w:pStyle w:val="ProductList-Body"/>
        <w:spacing w:after="120"/>
        <w:rPr>
          <w:lang w:val="it-IT"/>
        </w:rPr>
      </w:pPr>
      <w:r w:rsidRPr="00CC48F0">
        <w:rPr>
          <w:lang w:val="it-IT"/>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7FED5E78" w14:textId="77777777" w:rsidR="009B090F" w:rsidRPr="00CC48F0" w:rsidRDefault="009B090F" w:rsidP="009B090F">
      <w:pPr>
        <w:pStyle w:val="ProductList-Body"/>
        <w:rPr>
          <w:lang w:val="it-IT"/>
        </w:rPr>
      </w:pPr>
      <w:r w:rsidRPr="00CC48F0">
        <w:rPr>
          <w:lang w:val="it-IT"/>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249082FC" w14:textId="77777777" w:rsidR="006D54FD" w:rsidRPr="009B090F" w:rsidRDefault="006D54FD" w:rsidP="006D54FD">
      <w:pPr>
        <w:pStyle w:val="ProductList-Body"/>
        <w:rPr>
          <w:lang w:val="it-IT"/>
        </w:rPr>
      </w:pPr>
    </w:p>
    <w:p w14:paraId="56FDC819" w14:textId="77777777" w:rsidR="006D54FD" w:rsidRPr="002132D2" w:rsidRDefault="006D54FD" w:rsidP="006D54FD">
      <w:pPr>
        <w:pStyle w:val="ProductList-SubSubSectionHeading"/>
        <w:keepNext/>
        <w:outlineLvl w:val="2"/>
        <w:rPr>
          <w:lang w:val="sr-Latn-RS"/>
        </w:rPr>
      </w:pPr>
      <w:bookmarkStart w:id="87" w:name="_Toc489605580"/>
      <w:bookmarkStart w:id="88" w:name="_Toc487134016"/>
      <w:bookmarkStart w:id="89" w:name="_Toc531613797"/>
      <w:bookmarkStart w:id="90" w:name="HIPPA"/>
      <w:r w:rsidRPr="002132D2">
        <w:rPr>
          <w:lang w:val="sr-Latn-RS"/>
        </w:rPr>
        <w:t>HIPAA poslovni saradnik</w:t>
      </w:r>
      <w:bookmarkEnd w:id="87"/>
      <w:bookmarkEnd w:id="88"/>
      <w:bookmarkEnd w:id="89"/>
    </w:p>
    <w:bookmarkEnd w:id="90"/>
    <w:p w14:paraId="60F25D04" w14:textId="77777777" w:rsidR="006D54FD" w:rsidRPr="002132D2" w:rsidRDefault="006D54FD" w:rsidP="006D54FD">
      <w:pPr>
        <w:pStyle w:val="ProductList-Body"/>
        <w:rPr>
          <w:lang w:val="sr-Latn-RS"/>
        </w:rPr>
      </w:pPr>
      <w:r w:rsidRPr="002132D2">
        <w:rPr>
          <w:lang w:val="sr-Latn-RS"/>
        </w:rPr>
        <w:t xml:space="preserve">Ako je Klijent „obuhvaćeno pravno lice“ ili „poslovni saradnik“ i u Klijentovim podacima su uključene „zaštićene zdravstvene informacije“, saglasno definiciji tih pojmova u 45 CFR § 160.103, izvršenje Klijentovog ugovora o količinskom licenciranju uključuje izvršenje Ugovora o poslovnoj saradnji za HIPAA (HIPAA Business Associate Agreement, „BAA“), čiji je kompletan tekst dostupan na adresi </w:t>
      </w:r>
      <w:hyperlink r:id="rId25" w:history="1">
        <w:r w:rsidRPr="002132D2">
          <w:rPr>
            <w:rStyle w:val="Hyperlink"/>
            <w:lang w:val="sr-Latn-RS"/>
          </w:rPr>
          <w:t>http://aka.ms/BAA</w:t>
        </w:r>
      </w:hyperlink>
      <w:r w:rsidRPr="002132D2">
        <w:rPr>
          <w:lang w:val="sr-Latn-RS"/>
        </w:rPr>
        <w:t>. Klijent može da se izuzme iz BAA slanjem sledećih informacija kompaniji Microsoft u pismenom obaveštenju (po osnovu Klijentovog ugovora o količinskom licenciranju):</w:t>
      </w:r>
    </w:p>
    <w:p w14:paraId="4CE75EE9" w14:textId="77777777" w:rsidR="006D54FD" w:rsidRPr="002132D2" w:rsidRDefault="006D54FD" w:rsidP="006D54FD">
      <w:pPr>
        <w:pStyle w:val="ProductList-Body"/>
        <w:numPr>
          <w:ilvl w:val="0"/>
          <w:numId w:val="36"/>
        </w:numPr>
        <w:ind w:left="450" w:hanging="270"/>
        <w:rPr>
          <w:lang w:val="sr-Latn-RS"/>
        </w:rPr>
      </w:pPr>
      <w:r w:rsidRPr="002132D2">
        <w:rPr>
          <w:lang w:val="sr-Latn-RS"/>
        </w:rPr>
        <w:t>puno pravno ime Klijenta i bilo koje filijale koji se isključuju;</w:t>
      </w:r>
    </w:p>
    <w:p w14:paraId="6330DF2B" w14:textId="77777777" w:rsidR="006D54FD" w:rsidRPr="002132D2" w:rsidRDefault="006D54FD" w:rsidP="006D54FD">
      <w:pPr>
        <w:pStyle w:val="ProductList-Body"/>
        <w:numPr>
          <w:ilvl w:val="0"/>
          <w:numId w:val="36"/>
        </w:numPr>
        <w:ind w:left="450" w:hanging="270"/>
        <w:rPr>
          <w:lang w:val="sr-Latn-RS"/>
        </w:rPr>
      </w:pPr>
      <w:r w:rsidRPr="002132D2">
        <w:rPr>
          <w:lang w:val="sr-Latn-RS"/>
        </w:rPr>
        <w:lastRenderedPageBreak/>
        <w:t> ako Klijent ima više ugovora o količinskom licenciranju, onda mora da navede ugovor o količinskom licenciranju na koji se onemogućavanje odnosi.</w:t>
      </w:r>
    </w:p>
    <w:p w14:paraId="64EE5C3F" w14:textId="77777777" w:rsidR="006D54FD" w:rsidRPr="002132D2" w:rsidRDefault="006D54FD" w:rsidP="006D54FD">
      <w:pPr>
        <w:pStyle w:val="ProductList-Body"/>
        <w:ind w:left="180"/>
        <w:rPr>
          <w:lang w:val="sr-Latn-RS"/>
        </w:rPr>
      </w:pPr>
    </w:p>
    <w:p w14:paraId="0937BBEE" w14:textId="77777777" w:rsidR="00F77036" w:rsidRPr="00500EE7" w:rsidRDefault="00F77036" w:rsidP="009C54E7">
      <w:pPr>
        <w:pStyle w:val="ProductList-SubSubSectionHeading"/>
        <w:keepNext/>
        <w:outlineLvl w:val="2"/>
        <w:rPr>
          <w:lang w:val="sr-Latn-RS"/>
        </w:rPr>
      </w:pPr>
      <w:bookmarkStart w:id="91" w:name="_Toc531613798"/>
      <w:r w:rsidRPr="00500EE7">
        <w:rPr>
          <w:lang w:val="sr-Latn-RS"/>
        </w:rPr>
        <w:t>Kako da kontaktirate Microsoft</w:t>
      </w:r>
      <w:bookmarkEnd w:id="91"/>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3EC8DA50" w14:textId="77777777" w:rsidR="009B090F" w:rsidRPr="00F77036" w:rsidRDefault="009B090F" w:rsidP="009B090F">
      <w:pPr>
        <w:pStyle w:val="ProductList-Body"/>
        <w:spacing w:before="120"/>
        <w:ind w:left="187"/>
        <w:rPr>
          <w:b/>
        </w:rPr>
      </w:pPr>
      <w:r>
        <w:rPr>
          <w:b/>
        </w:rPr>
        <w:t>Microsoft Ireland Operations, Ltd.</w:t>
      </w:r>
    </w:p>
    <w:p w14:paraId="3A6C15CA" w14:textId="77777777" w:rsidR="009B090F" w:rsidRDefault="009B090F" w:rsidP="009B090F">
      <w:pPr>
        <w:pStyle w:val="ProductList-Body"/>
        <w:ind w:left="180"/>
      </w:pPr>
      <w:r>
        <w:t>Attn: Data Protection</w:t>
      </w:r>
    </w:p>
    <w:p w14:paraId="5F8CC158" w14:textId="77777777" w:rsidR="009B090F" w:rsidRDefault="009B090F" w:rsidP="009B090F">
      <w:pPr>
        <w:pStyle w:val="ProductList-Body"/>
        <w:ind w:left="180"/>
      </w:pPr>
      <w:r>
        <w:t>One Microsoft Place</w:t>
      </w:r>
    </w:p>
    <w:p w14:paraId="35E23A71" w14:textId="77777777" w:rsidR="009B090F" w:rsidRDefault="009B090F" w:rsidP="009B090F">
      <w:pPr>
        <w:pStyle w:val="ProductList-Body"/>
        <w:ind w:left="180"/>
      </w:pPr>
      <w:r>
        <w:t>South County Business Park</w:t>
      </w:r>
    </w:p>
    <w:p w14:paraId="42E8C2FD" w14:textId="77777777" w:rsidR="009B090F" w:rsidRDefault="009B090F" w:rsidP="009B090F">
      <w:pPr>
        <w:pStyle w:val="ProductList-Body"/>
        <w:ind w:left="180"/>
      </w:pPr>
      <w:r>
        <w:t>Leopardstown</w:t>
      </w:r>
    </w:p>
    <w:p w14:paraId="768D37C0" w14:textId="77777777" w:rsidR="009B090F" w:rsidRDefault="009B090F" w:rsidP="009B090F">
      <w:pPr>
        <w:pStyle w:val="ProductList-Body"/>
        <w:ind w:left="180"/>
      </w:pPr>
      <w:r>
        <w:t>Dublin 18</w:t>
      </w:r>
    </w:p>
    <w:p w14:paraId="22A0CAC5" w14:textId="77777777" w:rsidR="009B090F" w:rsidRDefault="009B090F" w:rsidP="009B090F">
      <w:pPr>
        <w:pStyle w:val="ProductList-Body"/>
        <w:ind w:left="180"/>
      </w:pPr>
      <w:r>
        <w:t xml:space="preserve">D18 P521 </w:t>
      </w:r>
    </w:p>
    <w:p w14:paraId="02CE5A76" w14:textId="3756B705" w:rsidR="00CE748D" w:rsidRDefault="0061623B"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9C54E7">
          <w:type w:val="continuous"/>
          <w:pgSz w:w="12240" w:h="15840"/>
          <w:pgMar w:top="1440" w:right="720" w:bottom="1440" w:left="720" w:header="720" w:footer="720" w:gutter="0"/>
          <w:cols w:space="720"/>
          <w:titlePg/>
          <w:docGrid w:linePitch="360"/>
        </w:sectPr>
      </w:pPr>
    </w:p>
    <w:p w14:paraId="769AD7A4" w14:textId="77777777" w:rsidR="009B090F" w:rsidRPr="009C54E7" w:rsidRDefault="009B090F" w:rsidP="009B090F">
      <w:pPr>
        <w:pStyle w:val="ProductList-SectionHeading"/>
        <w:tabs>
          <w:tab w:val="center" w:pos="5400"/>
        </w:tabs>
        <w:spacing w:after="0"/>
        <w:outlineLvl w:val="0"/>
        <w:rPr>
          <w:lang w:val="sr-Latn-RS"/>
        </w:rPr>
      </w:pPr>
      <w:bookmarkStart w:id="92" w:name="_Toc507768562"/>
      <w:bookmarkStart w:id="93" w:name="_Toc531613799"/>
      <w:bookmarkStart w:id="94" w:name="AppendixA_CoreOnlineServices"/>
      <w:bookmarkStart w:id="95" w:name="_Toc431459514"/>
      <w:bookmarkStart w:id="96" w:name="DataProcessingTerms"/>
      <w:r w:rsidRPr="009C54E7">
        <w:rPr>
          <w:lang w:val="sr-Latn-RS"/>
        </w:rPr>
        <w:lastRenderedPageBreak/>
        <w:t>Dodatak A – Osnovne Online usluge</w:t>
      </w:r>
      <w:bookmarkEnd w:id="92"/>
      <w:bookmarkEnd w:id="93"/>
    </w:p>
    <w:bookmarkEnd w:id="94"/>
    <w:p w14:paraId="2D4FB261" w14:textId="77777777" w:rsidR="009B090F" w:rsidRPr="009C54E7" w:rsidRDefault="009B090F" w:rsidP="009B090F">
      <w:pPr>
        <w:pStyle w:val="ProductList-Body"/>
        <w:rPr>
          <w:lang w:val="sr-Latn-RS"/>
        </w:rPr>
      </w:pPr>
    </w:p>
    <w:p w14:paraId="657AFA32" w14:textId="77777777" w:rsidR="009B090F" w:rsidRPr="009C54E7" w:rsidRDefault="009B090F" w:rsidP="009B090F">
      <w:pPr>
        <w:pStyle w:val="ProductList-Body"/>
        <w:rPr>
          <w:lang w:val="sr-Latn-RS"/>
        </w:rPr>
      </w:pPr>
      <w:r w:rsidRPr="009C54E7">
        <w:rPr>
          <w:lang w:val="sr-Latn-RS"/>
        </w:rPr>
        <w:t>Pojam „Osnovne Online usluge“ koristi se samo za usluge navedene u tabeli ispod, isključujući Preliminarne verzije.</w:t>
      </w:r>
      <w:bookmarkEnd w:id="95"/>
      <w:bookmarkEnd w:id="96"/>
    </w:p>
    <w:p w14:paraId="72AE1A9D" w14:textId="7E6E72B8" w:rsidR="000E6ED8" w:rsidRPr="009C54E7"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bookmarkStart w:id="97" w:name="DPTOnlineServicesTable"/>
            <w:r w:rsidRPr="0061168D">
              <w:rPr>
                <w:color w:val="FFFFFF" w:themeColor="background1"/>
                <w:sz w:val="16"/>
                <w:szCs w:val="16"/>
                <w:lang w:val="sr-Latn-RS"/>
              </w:rPr>
              <w:t>Online usluge</w:t>
            </w:r>
          </w:p>
        </w:tc>
      </w:tr>
      <w:tr w:rsidR="002F1E79" w:rsidRPr="00B94A2A" w14:paraId="5AE2CBAD" w14:textId="77777777" w:rsidTr="00BF1564">
        <w:tc>
          <w:tcPr>
            <w:tcW w:w="2610" w:type="dxa"/>
            <w:vAlign w:val="center"/>
          </w:tcPr>
          <w:p w14:paraId="2A63F307" w14:textId="6B8FEBC6" w:rsidR="002F1E79" w:rsidRPr="0061168D" w:rsidRDefault="002F1E79" w:rsidP="002F1E79">
            <w:pPr>
              <w:pStyle w:val="ProductList-Body"/>
              <w:rPr>
                <w:sz w:val="16"/>
                <w:szCs w:val="16"/>
                <w:lang w:val="sr-Latn-RS"/>
              </w:rPr>
            </w:pPr>
            <w:bookmarkStart w:id="98" w:name="MicrosoftDynamicsOnlineServices"/>
            <w:bookmarkEnd w:id="97"/>
            <w:r>
              <w:rPr>
                <w:sz w:val="16"/>
                <w:szCs w:val="16"/>
              </w:rPr>
              <w:t>Microsoft Dynamics 365 Core Services</w:t>
            </w:r>
          </w:p>
        </w:tc>
        <w:tc>
          <w:tcPr>
            <w:tcW w:w="8190" w:type="dxa"/>
          </w:tcPr>
          <w:p w14:paraId="576F10C2" w14:textId="5881EA22" w:rsidR="002F1E79" w:rsidRPr="0061168D" w:rsidRDefault="002F1E79" w:rsidP="002F1E79">
            <w:pPr>
              <w:pStyle w:val="ProductList-Body"/>
              <w:rPr>
                <w:sz w:val="16"/>
                <w:szCs w:val="16"/>
                <w:lang w:val="sr-Latn-RS"/>
              </w:rPr>
            </w:pPr>
            <w:r w:rsidRPr="002F1E79">
              <w:rPr>
                <w:sz w:val="16"/>
                <w:szCs w:val="16"/>
                <w:lang w:val="sr-Latn-RS"/>
              </w:rPr>
              <w:t>Sledeće usluge, svaka kao samostalna usluga ili kao deo plana ili aplikacije u okviru usluga Dynamics 365: Dynamics 365 for Customer Service Enterprise, Dynamics 365 Professional za Korisničku podršku,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i Microsoft Social Engagement. Usluge Dynamics 365 Core Services ne uključuju (1) usluge Dynamics 365 Services za podržane uređaje ili softver, koje uključuju, bez ograničenja, Dynamics 365 za aplikacije, tablete, telefone ili bilo koje od toga; (2) LinkedIn Sales Navigator; ili (3) osim ako je izričito definisano u uslovima licenciranja za određenu uslugu, bilo koju drugu posebno brendiranu uslugu koja se stavlja na raspolaganje u okviru usluga Dynamics 365 Core Services ili je sa njima povezana.</w:t>
            </w:r>
          </w:p>
        </w:tc>
      </w:tr>
      <w:bookmarkEnd w:id="98"/>
      <w:tr w:rsidR="00B94A2A" w:rsidRPr="00B94A2A" w14:paraId="66996ABF" w14:textId="77777777" w:rsidTr="00BF1564">
        <w:tc>
          <w:tcPr>
            <w:tcW w:w="2610" w:type="dxa"/>
            <w:vAlign w:val="center"/>
          </w:tcPr>
          <w:p w14:paraId="49AC8696" w14:textId="1A5537D4" w:rsidR="00B94A2A" w:rsidRPr="0061168D" w:rsidRDefault="00B94A2A" w:rsidP="00B94A2A">
            <w:pPr>
              <w:pStyle w:val="ProductList-Body"/>
              <w:rPr>
                <w:sz w:val="16"/>
                <w:szCs w:val="16"/>
                <w:lang w:val="sr-Latn-RS"/>
              </w:rPr>
            </w:pPr>
            <w:r w:rsidRPr="009351C8">
              <w:rPr>
                <w:sz w:val="16"/>
                <w:szCs w:val="16"/>
                <w:lang w:val="sr-Latn-RS"/>
              </w:rPr>
              <w:t>Office 365 Services</w:t>
            </w:r>
          </w:p>
        </w:tc>
        <w:tc>
          <w:tcPr>
            <w:tcW w:w="8190" w:type="dxa"/>
          </w:tcPr>
          <w:p w14:paraId="7AB4010E" w14:textId="336F67E3" w:rsidR="00B94A2A" w:rsidRPr="0061168D" w:rsidRDefault="00B94A2A" w:rsidP="00B94A2A">
            <w:pPr>
              <w:pStyle w:val="ProductList-Body"/>
              <w:rPr>
                <w:sz w:val="16"/>
                <w:szCs w:val="16"/>
                <w:lang w:val="sr-Latn-RS"/>
              </w:rPr>
            </w:pPr>
            <w:r w:rsidRPr="009351C8">
              <w:rPr>
                <w:sz w:val="16"/>
                <w:szCs w:val="16"/>
                <w:lang w:val="sr-Latn-RS"/>
              </w:rPr>
              <w:t xml:space="preserve">Sledeće usluge, svaka kao samostalna usluga ili kao uključena u plan ili paket brenda Office 365: </w:t>
            </w:r>
            <w:bookmarkStart w:id="99" w:name="_Hlk498519502"/>
            <w:r w:rsidRPr="009351C8">
              <w:rPr>
                <w:sz w:val="16"/>
                <w:szCs w:val="16"/>
                <w:lang w:val="sr-Latn-RS"/>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(osim usluge Roadmap), SharePoint Online, Skype for Business Online, Sway, Upravljač usaglašenošću i Yammer Enterprise</w:t>
            </w:r>
            <w:bookmarkEnd w:id="99"/>
            <w:r w:rsidRPr="009351C8">
              <w:rPr>
                <w:sz w:val="16"/>
                <w:szCs w:val="16"/>
                <w:lang w:val="sr-Latn-RS"/>
              </w:rPr>
              <w:t xml:space="preserve"> i grupe organizacija Klijenta kojima se upravlja putem portala za administraciju Kaizala Pro. Usluge Office 365 Services ne obuhvataju Office 365 ProPlus, nijedan deo PSTN usluga koje funkcionišu izvan kontrole Microsofta, nijedan klijentski softver niti bilo koju zasebno brendiranu uslugu koja je stavljena na raspolaganje u okviru plana ili paketa brenda Office 365, poput usluge Bing ili usluge sa oznakom brenda „za Office 365“.</w:t>
            </w:r>
          </w:p>
        </w:tc>
      </w:tr>
      <w:tr w:rsidR="00C24D71" w:rsidRPr="00B94A2A" w14:paraId="24F285B6" w14:textId="77777777" w:rsidTr="00BF1564">
        <w:tc>
          <w:tcPr>
            <w:tcW w:w="2610" w:type="dxa"/>
            <w:vAlign w:val="center"/>
          </w:tcPr>
          <w:p w14:paraId="26A11A8C" w14:textId="7D41E514" w:rsidR="00C24D71" w:rsidRPr="0061168D" w:rsidRDefault="00C24D71" w:rsidP="00C24D71">
            <w:pPr>
              <w:pStyle w:val="ProductList-Body"/>
              <w:rPr>
                <w:sz w:val="16"/>
                <w:szCs w:val="16"/>
                <w:lang w:val="sr-Latn-RS"/>
              </w:rPr>
            </w:pPr>
            <w:bookmarkStart w:id="100" w:name="MicrosoftAzureCoreServices"/>
            <w:r w:rsidRPr="005A6643">
              <w:rPr>
                <w:sz w:val="16"/>
                <w:szCs w:val="16"/>
                <w:lang w:val="sr-Latn-CS"/>
              </w:rPr>
              <w:t>Microsoft Azure Core Services</w:t>
            </w:r>
            <w:bookmarkEnd w:id="100"/>
          </w:p>
        </w:tc>
        <w:tc>
          <w:tcPr>
            <w:tcW w:w="8190" w:type="dxa"/>
          </w:tcPr>
          <w:p w14:paraId="0D843BB0" w14:textId="28264DE5" w:rsidR="00C24D71" w:rsidRPr="004D5CBE" w:rsidRDefault="00C24D71" w:rsidP="00C24D71">
            <w:pPr>
              <w:pStyle w:val="ProductList-Body"/>
              <w:rPr>
                <w:sz w:val="16"/>
                <w:szCs w:val="16"/>
                <w:lang w:val="sr-Cyrl-RS"/>
              </w:rPr>
            </w:pPr>
            <w:r w:rsidRPr="005A6643">
              <w:rPr>
                <w:sz w:val="16"/>
                <w:szCs w:val="16"/>
                <w:lang w:val="sr-Latn-CS"/>
              </w:rPr>
              <w:t xml:space="preserve">API Management, usluge aplikacije (API aplikacije, logičke aplikacije, aplikacije za mobilne uređaje, veb aplikacije), Application Gateway, Application Insights, Automation, Azure Active Directory, Azure Container Service, Azure Cosmos DB (prethodno DocumentDB), Azure Database for MySQL, Azure Database for PostgreSQL, Azure Databricks, Azure DevTest Labs, Azure DNS, Azure Information Protection (uključujući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(prethodno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i VPN Gateway </w:t>
            </w:r>
          </w:p>
        </w:tc>
      </w:tr>
      <w:tr w:rsidR="006D54FD" w:rsidRPr="00B94A2A" w14:paraId="44338214" w14:textId="77777777" w:rsidTr="00BF1564">
        <w:tc>
          <w:tcPr>
            <w:tcW w:w="2610" w:type="dxa"/>
            <w:vAlign w:val="center"/>
          </w:tcPr>
          <w:p w14:paraId="177BCA3E" w14:textId="3E1090E6" w:rsidR="006D54FD" w:rsidRDefault="006D54FD" w:rsidP="006D54FD">
            <w:pPr>
              <w:pStyle w:val="ProductList-Body"/>
              <w:rPr>
                <w:sz w:val="16"/>
                <w:szCs w:val="16"/>
              </w:rPr>
            </w:pPr>
            <w:r w:rsidRPr="002132D2">
              <w:rPr>
                <w:sz w:val="16"/>
                <w:szCs w:val="16"/>
                <w:lang w:val="sr-Latn-RS"/>
              </w:rPr>
              <w:t>Microsoft Cloud App Security</w:t>
            </w:r>
          </w:p>
        </w:tc>
        <w:tc>
          <w:tcPr>
            <w:tcW w:w="8190" w:type="dxa"/>
          </w:tcPr>
          <w:p w14:paraId="030A7B94" w14:textId="645BEB9D" w:rsidR="006D54FD" w:rsidRPr="00F039FE" w:rsidRDefault="006D54FD" w:rsidP="006D54FD">
            <w:pPr>
              <w:pStyle w:val="ProductList-Body"/>
              <w:rPr>
                <w:sz w:val="16"/>
                <w:szCs w:val="16"/>
                <w:lang w:val="sr-Latn-RS"/>
              </w:rPr>
            </w:pPr>
            <w:r w:rsidRPr="002132D2">
              <w:rPr>
                <w:sz w:val="16"/>
                <w:szCs w:val="16"/>
                <w:lang w:val="sr-Latn-RS"/>
              </w:rPr>
              <w:t>Usluga u oblaku koja je deo komponente Microsoft Cloud App Security.</w:t>
            </w:r>
          </w:p>
        </w:tc>
      </w:tr>
      <w:tr w:rsidR="006D54FD" w:rsidRPr="00B94A2A" w14:paraId="0B486099" w14:textId="77777777" w:rsidTr="00BF1564">
        <w:tc>
          <w:tcPr>
            <w:tcW w:w="2610" w:type="dxa"/>
            <w:vAlign w:val="center"/>
          </w:tcPr>
          <w:p w14:paraId="0700687E" w14:textId="5FE1B169" w:rsidR="006D54FD" w:rsidRPr="0061168D" w:rsidRDefault="006D54FD" w:rsidP="006D54FD">
            <w:pPr>
              <w:pStyle w:val="ProductList-Body"/>
              <w:rPr>
                <w:sz w:val="16"/>
                <w:szCs w:val="16"/>
                <w:lang w:val="sr-Latn-RS"/>
              </w:rPr>
            </w:pPr>
            <w:r w:rsidRPr="002132D2">
              <w:rPr>
                <w:sz w:val="16"/>
                <w:szCs w:val="16"/>
                <w:lang w:val="sr-Latn-RS"/>
              </w:rPr>
              <w:t>Microsoft Intune Online usluge:</w:t>
            </w:r>
          </w:p>
        </w:tc>
        <w:tc>
          <w:tcPr>
            <w:tcW w:w="8190" w:type="dxa"/>
          </w:tcPr>
          <w:p w14:paraId="35B5674A" w14:textId="2B1D7D81" w:rsidR="006D54FD" w:rsidRPr="0061168D" w:rsidRDefault="006D54FD" w:rsidP="006D54FD">
            <w:pPr>
              <w:pStyle w:val="ProductList-Body"/>
              <w:rPr>
                <w:sz w:val="16"/>
                <w:szCs w:val="16"/>
                <w:lang w:val="sr-Latn-RS"/>
              </w:rPr>
            </w:pPr>
            <w:r w:rsidRPr="002132D2">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B94A2A" w:rsidRPr="00B94A2A" w14:paraId="321AEB8B" w14:textId="77777777" w:rsidTr="00BF1564">
        <w:tc>
          <w:tcPr>
            <w:tcW w:w="2610" w:type="dxa"/>
            <w:vAlign w:val="center"/>
          </w:tcPr>
          <w:p w14:paraId="72AE7178" w14:textId="37D6EE39" w:rsidR="00B94A2A" w:rsidRPr="0061168D" w:rsidRDefault="00B94A2A" w:rsidP="00B94A2A">
            <w:pPr>
              <w:pStyle w:val="ProductList-Body"/>
              <w:rPr>
                <w:sz w:val="16"/>
                <w:szCs w:val="16"/>
                <w:lang w:val="sr-Latn-RS"/>
              </w:rPr>
            </w:pPr>
            <w:r w:rsidRPr="009351C8">
              <w:rPr>
                <w:sz w:val="16"/>
                <w:szCs w:val="16"/>
                <w:lang w:val="sr-Latn-RS"/>
              </w:rPr>
              <w:t>Microsoft Business Application Platform Core Services</w:t>
            </w:r>
          </w:p>
        </w:tc>
        <w:tc>
          <w:tcPr>
            <w:tcW w:w="8190" w:type="dxa"/>
          </w:tcPr>
          <w:p w14:paraId="29440906" w14:textId="33D1BA14" w:rsidR="00B94A2A" w:rsidRPr="00C43CE1" w:rsidRDefault="00B94A2A" w:rsidP="00B94A2A">
            <w:pPr>
              <w:pStyle w:val="ProductList-Body"/>
              <w:rPr>
                <w:lang w:val="da-DK"/>
              </w:rPr>
            </w:pPr>
            <w:r w:rsidRPr="009351C8">
              <w:rPr>
                <w:sz w:val="16"/>
                <w:szCs w:val="16"/>
                <w:lang w:val="sr-Latn-RS"/>
              </w:rPr>
              <w:t>Sledeće usluge, svaka kao samostalna usluga ili kao uključena u Office 365 ili Microsoft Dynamics 365 plan ili paket: Microsoft Power BI, Microsoft PowerApps i Microsoft Flow. Usluge Microsoft Business Application Platform Core Services ne uključuju nijedan klijentski softver, uključujući, bez ograničenja, mobilne aplikacije Power BI Report Server, Power BI, PowerApps ili Microsoft Flow, Power BI Desktop ili PowerApps Studio.</w:t>
            </w:r>
          </w:p>
        </w:tc>
      </w:tr>
      <w:tr w:rsidR="00D65D0E" w:rsidRPr="00B94A2A" w14:paraId="74037DBF" w14:textId="77777777" w:rsidTr="00BF1564">
        <w:tc>
          <w:tcPr>
            <w:tcW w:w="2610" w:type="dxa"/>
            <w:vAlign w:val="center"/>
          </w:tcPr>
          <w:p w14:paraId="7CD4C8BE" w14:textId="457E6848" w:rsidR="00D65D0E" w:rsidRPr="002132D2" w:rsidRDefault="00D65D0E" w:rsidP="00D65D0E">
            <w:pPr>
              <w:pStyle w:val="ProductList-Body"/>
              <w:rPr>
                <w:sz w:val="16"/>
                <w:szCs w:val="16"/>
                <w:lang w:val="sr-Latn-RS"/>
              </w:rPr>
            </w:pPr>
            <w:r w:rsidRPr="00166B45">
              <w:rPr>
                <w:sz w:val="16"/>
                <w:szCs w:val="16"/>
                <w:lang w:val="sr-Latn-CS"/>
              </w:rPr>
              <w:t>Advanced Threat Protection usluge za Windows zaštitnik</w:t>
            </w:r>
          </w:p>
        </w:tc>
        <w:tc>
          <w:tcPr>
            <w:tcW w:w="8190" w:type="dxa"/>
          </w:tcPr>
          <w:p w14:paraId="0A26226E" w14:textId="1D7375E3" w:rsidR="00D65D0E" w:rsidRPr="00613309" w:rsidRDefault="00D65D0E" w:rsidP="00D65D0E">
            <w:pPr>
              <w:pStyle w:val="ProductList-Body"/>
              <w:rPr>
                <w:sz w:val="16"/>
                <w:szCs w:val="16"/>
                <w:lang w:val="da-DK"/>
              </w:rPr>
            </w:pPr>
            <w:r w:rsidRPr="00166B45">
              <w:rPr>
                <w:sz w:val="16"/>
                <w:szCs w:val="16"/>
                <w:lang w:val="sr-Latn-CS"/>
              </w:rPr>
              <w:t>Sledeći delovi usluga u oblaku u sklopu usluge Windows Defender Advanced za Windows zaštitnik: Otkrivanje krajnje tačke i odgovor, Automatska istraga i ispravka, Ocena bezbednosti.</w:t>
            </w:r>
          </w:p>
        </w:tc>
      </w:tr>
    </w:tbl>
    <w:p w14:paraId="3FEC74BA" w14:textId="77777777" w:rsidR="0073005C" w:rsidRPr="00C03F25" w:rsidRDefault="0073005C" w:rsidP="0073005C">
      <w:pPr>
        <w:pStyle w:val="ProductList-Body"/>
        <w:rPr>
          <w:lang w:val="sr-Latn-ME"/>
        </w:rPr>
      </w:pPr>
    </w:p>
    <w:p w14:paraId="4982D718" w14:textId="77777777" w:rsidR="009B090F" w:rsidRPr="009C54E7" w:rsidRDefault="009B090F" w:rsidP="009B090F">
      <w:pPr>
        <w:pStyle w:val="ProductList-SectionHeading"/>
        <w:tabs>
          <w:tab w:val="center" w:pos="5400"/>
        </w:tabs>
        <w:spacing w:after="0"/>
        <w:outlineLvl w:val="0"/>
        <w:rPr>
          <w:lang w:val="sr-Latn-ME"/>
        </w:rPr>
      </w:pPr>
      <w:bookmarkStart w:id="101" w:name="AppendixB_SecurityMeasures"/>
      <w:bookmarkStart w:id="102" w:name="_Toc507768563"/>
      <w:bookmarkStart w:id="103" w:name="_Toc531613800"/>
      <w:bookmarkStart w:id="104" w:name="DataProcessingTerms_DataatRest"/>
      <w:r>
        <w:t>Dodatak</w:t>
      </w:r>
      <w:r w:rsidRPr="009C54E7">
        <w:rPr>
          <w:lang w:val="sr-Latn-ME"/>
        </w:rPr>
        <w:t xml:space="preserve"> </w:t>
      </w:r>
      <w:r>
        <w:t>B</w:t>
      </w:r>
      <w:r w:rsidRPr="009C54E7">
        <w:rPr>
          <w:lang w:val="sr-Latn-ME"/>
        </w:rPr>
        <w:t xml:space="preserve"> – </w:t>
      </w:r>
      <w:bookmarkStart w:id="105" w:name="DataProcessingTerms_Security"/>
      <w:bookmarkStart w:id="106" w:name="_Toc507239523"/>
      <w:r>
        <w:t>Bezbednosne</w:t>
      </w:r>
      <w:bookmarkEnd w:id="105"/>
      <w:bookmarkEnd w:id="106"/>
      <w:r w:rsidRPr="009C54E7">
        <w:rPr>
          <w:lang w:val="sr-Latn-ME"/>
        </w:rPr>
        <w:t xml:space="preserve"> </w:t>
      </w:r>
      <w:r>
        <w:t>mere</w:t>
      </w:r>
      <w:bookmarkEnd w:id="101"/>
      <w:bookmarkEnd w:id="102"/>
      <w:bookmarkEnd w:id="103"/>
    </w:p>
    <w:bookmarkEnd w:id="104"/>
    <w:p w14:paraId="3B82974D" w14:textId="77777777" w:rsidR="009B090F" w:rsidRPr="009C54E7" w:rsidRDefault="009B090F" w:rsidP="009B090F">
      <w:pPr>
        <w:pStyle w:val="ProductList-Body"/>
        <w:rPr>
          <w:lang w:val="sr-Latn-ME"/>
        </w:rPr>
      </w:pPr>
    </w:p>
    <w:p w14:paraId="1BF327D0" w14:textId="77777777" w:rsidR="009B090F" w:rsidRPr="009C54E7" w:rsidRDefault="009B090F" w:rsidP="009B090F">
      <w:pPr>
        <w:pStyle w:val="ProductList-Body"/>
        <w:rPr>
          <w:lang w:val="sr-Latn-ME"/>
        </w:rPr>
      </w:pPr>
      <w:r>
        <w:t>Microsoft</w:t>
      </w:r>
      <w:r w:rsidRPr="009C54E7">
        <w:rPr>
          <w:lang w:val="sr-Latn-ME"/>
        </w:rPr>
        <w:t xml:space="preserve"> </w:t>
      </w:r>
      <w:r>
        <w:t>je</w:t>
      </w:r>
      <w:r w:rsidRPr="009C54E7">
        <w:rPr>
          <w:lang w:val="sr-Latn-ME"/>
        </w:rPr>
        <w:t xml:space="preserve"> </w:t>
      </w:r>
      <w:r>
        <w:t>primenio</w:t>
      </w:r>
      <w:r w:rsidRPr="009C54E7">
        <w:rPr>
          <w:lang w:val="sr-Latn-ME"/>
        </w:rPr>
        <w:t xml:space="preserve"> </w:t>
      </w:r>
      <w:r>
        <w:t>i</w:t>
      </w:r>
      <w:r w:rsidRPr="009C54E7">
        <w:rPr>
          <w:lang w:val="sr-Latn-ME"/>
        </w:rPr>
        <w:t xml:space="preserve"> </w:t>
      </w:r>
      <w:r>
        <w:t>odr</w:t>
      </w:r>
      <w:r w:rsidRPr="009C54E7">
        <w:rPr>
          <w:lang w:val="sr-Latn-ME"/>
        </w:rPr>
        <w:t>ž</w:t>
      </w:r>
      <w:r>
        <w:t>ava</w:t>
      </w:r>
      <w:r w:rsidRPr="009C54E7">
        <w:rPr>
          <w:lang w:val="sr-Latn-ME"/>
        </w:rPr>
        <w:t>ć</w:t>
      </w:r>
      <w:r>
        <w:t>e</w:t>
      </w:r>
      <w:r w:rsidRPr="009C54E7">
        <w:rPr>
          <w:lang w:val="sr-Latn-ME"/>
        </w:rPr>
        <w:t xml:space="preserve"> </w:t>
      </w:r>
      <w:r>
        <w:t>slede</w:t>
      </w:r>
      <w:r w:rsidRPr="009C54E7">
        <w:rPr>
          <w:lang w:val="sr-Latn-ME"/>
        </w:rPr>
        <w:t>ć</w:t>
      </w:r>
      <w:r>
        <w:t>e</w:t>
      </w:r>
      <w:r w:rsidRPr="009C54E7">
        <w:rPr>
          <w:lang w:val="sr-Latn-ME"/>
        </w:rPr>
        <w:t xml:space="preserve"> </w:t>
      </w:r>
      <w:r>
        <w:t>bezbednosne</w:t>
      </w:r>
      <w:r w:rsidRPr="009C54E7">
        <w:rPr>
          <w:lang w:val="sr-Latn-ME"/>
        </w:rPr>
        <w:t xml:space="preserve"> </w:t>
      </w:r>
      <w:r>
        <w:t>mere</w:t>
      </w:r>
      <w:r w:rsidRPr="009C54E7">
        <w:rPr>
          <w:lang w:val="sr-Latn-ME"/>
        </w:rPr>
        <w:t xml:space="preserve"> </w:t>
      </w:r>
      <w:r>
        <w:t>za</w:t>
      </w:r>
      <w:r w:rsidRPr="009C54E7">
        <w:rPr>
          <w:lang w:val="sr-Latn-ME"/>
        </w:rPr>
        <w:t xml:space="preserve"> </w:t>
      </w:r>
      <w:r>
        <w:t>Klijentove</w:t>
      </w:r>
      <w:r w:rsidRPr="009C54E7">
        <w:rPr>
          <w:lang w:val="sr-Latn-ME"/>
        </w:rPr>
        <w:t xml:space="preserve"> </w:t>
      </w:r>
      <w:r>
        <w:t>podatke</w:t>
      </w:r>
      <w:r w:rsidRPr="009C54E7">
        <w:rPr>
          <w:lang w:val="sr-Latn-ME"/>
        </w:rPr>
        <w:t xml:space="preserve"> </w:t>
      </w:r>
      <w:r>
        <w:t>u</w:t>
      </w:r>
      <w:r w:rsidRPr="009C54E7">
        <w:rPr>
          <w:lang w:val="sr-Latn-ME"/>
        </w:rPr>
        <w:t xml:space="preserve"> </w:t>
      </w:r>
      <w:r>
        <w:t>Osnovnim</w:t>
      </w:r>
      <w:r w:rsidRPr="009C54E7">
        <w:rPr>
          <w:lang w:val="sr-Latn-ME"/>
        </w:rPr>
        <w:t xml:space="preserve"> </w:t>
      </w:r>
      <w:r>
        <w:t>Online</w:t>
      </w:r>
      <w:r w:rsidRPr="009C54E7">
        <w:rPr>
          <w:lang w:val="sr-Latn-ME"/>
        </w:rPr>
        <w:t xml:space="preserve"> </w:t>
      </w:r>
      <w:r>
        <w:t>uslugama</w:t>
      </w:r>
      <w:r w:rsidRPr="009C54E7">
        <w:rPr>
          <w:lang w:val="sr-Latn-ME"/>
        </w:rPr>
        <w:t>, š</w:t>
      </w:r>
      <w:r>
        <w:t>to</w:t>
      </w:r>
      <w:r w:rsidRPr="009C54E7">
        <w:rPr>
          <w:lang w:val="sr-Latn-ME"/>
        </w:rPr>
        <w:t xml:space="preserve"> ć</w:t>
      </w:r>
      <w:r>
        <w:t>e</w:t>
      </w:r>
      <w:r w:rsidRPr="009C54E7">
        <w:rPr>
          <w:lang w:val="sr-Latn-ME"/>
        </w:rPr>
        <w:t xml:space="preserve"> </w:t>
      </w:r>
      <w:r>
        <w:t>zajedno</w:t>
      </w:r>
      <w:r w:rsidRPr="009C54E7">
        <w:rPr>
          <w:lang w:val="sr-Latn-ME"/>
        </w:rPr>
        <w:t xml:space="preserve"> </w:t>
      </w:r>
      <w:r>
        <w:t>sa</w:t>
      </w:r>
      <w:r w:rsidRPr="009C54E7">
        <w:rPr>
          <w:lang w:val="sr-Latn-ME"/>
        </w:rPr>
        <w:t xml:space="preserve"> </w:t>
      </w:r>
      <w:r>
        <w:t>bezbednosnim</w:t>
      </w:r>
      <w:r w:rsidRPr="009C54E7">
        <w:rPr>
          <w:lang w:val="sr-Latn-ME"/>
        </w:rPr>
        <w:t xml:space="preserve"> </w:t>
      </w:r>
      <w:r>
        <w:t>obavezama</w:t>
      </w:r>
      <w:r w:rsidRPr="009C54E7">
        <w:rPr>
          <w:lang w:val="sr-Latn-ME"/>
        </w:rPr>
        <w:t xml:space="preserve"> </w:t>
      </w:r>
      <w:r>
        <w:t>u</w:t>
      </w:r>
      <w:r w:rsidRPr="009C54E7">
        <w:rPr>
          <w:lang w:val="sr-Latn-ME"/>
        </w:rPr>
        <w:t xml:space="preserve"> </w:t>
      </w:r>
      <w:r>
        <w:t>OST</w:t>
      </w:r>
      <w:r w:rsidRPr="009C54E7">
        <w:rPr>
          <w:lang w:val="sr-Latn-ME"/>
        </w:rPr>
        <w:t>-</w:t>
      </w:r>
      <w:r>
        <w:t>u</w:t>
      </w:r>
      <w:r w:rsidRPr="009C54E7">
        <w:rPr>
          <w:lang w:val="sr-Latn-ME"/>
        </w:rPr>
        <w:t xml:space="preserve"> (</w:t>
      </w:r>
      <w:r>
        <w:t>uklju</w:t>
      </w:r>
      <w:r w:rsidRPr="009C54E7">
        <w:rPr>
          <w:lang w:val="sr-Latn-ME"/>
        </w:rPr>
        <w:t>č</w:t>
      </w:r>
      <w:r>
        <w:t>uju</w:t>
      </w:r>
      <w:r w:rsidRPr="009C54E7">
        <w:rPr>
          <w:lang w:val="sr-Latn-ME"/>
        </w:rPr>
        <w:t>ć</w:t>
      </w:r>
      <w:r>
        <w:t>i</w:t>
      </w:r>
      <w:r w:rsidRPr="009C54E7">
        <w:rPr>
          <w:lang w:val="sr-Latn-ME"/>
        </w:rPr>
        <w:t xml:space="preserve"> </w:t>
      </w:r>
      <w:r>
        <w:t>Uslove</w:t>
      </w:r>
      <w:r w:rsidRPr="009C54E7">
        <w:rPr>
          <w:lang w:val="sr-Latn-ME"/>
        </w:rPr>
        <w:t xml:space="preserve"> </w:t>
      </w:r>
      <w:r>
        <w:t>GDPR</w:t>
      </w:r>
      <w:r w:rsidRPr="009C54E7">
        <w:rPr>
          <w:lang w:val="sr-Latn-ME"/>
        </w:rPr>
        <w:t>-</w:t>
      </w:r>
      <w:r>
        <w:t>a</w:t>
      </w:r>
      <w:r w:rsidRPr="009C54E7">
        <w:rPr>
          <w:lang w:val="sr-Latn-ME"/>
        </w:rPr>
        <w:t xml:space="preserve">) </w:t>
      </w:r>
      <w:r>
        <w:t>predstavljati</w:t>
      </w:r>
      <w:r w:rsidRPr="009C54E7">
        <w:rPr>
          <w:lang w:val="sr-Latn-ME"/>
        </w:rPr>
        <w:t xml:space="preserve"> </w:t>
      </w:r>
      <w:r>
        <w:t>jedinu</w:t>
      </w:r>
      <w:r w:rsidRPr="009C54E7">
        <w:rPr>
          <w:lang w:val="sr-Latn-ME"/>
        </w:rPr>
        <w:t xml:space="preserve"> </w:t>
      </w:r>
      <w:r>
        <w:t>odgovornost</w:t>
      </w:r>
      <w:r w:rsidRPr="009C54E7">
        <w:rPr>
          <w:lang w:val="sr-Latn-ME"/>
        </w:rPr>
        <w:t xml:space="preserve"> </w:t>
      </w:r>
      <w:r>
        <w:t>Microsofta</w:t>
      </w:r>
      <w:r w:rsidRPr="009C54E7">
        <w:rPr>
          <w:lang w:val="sr-Latn-ME"/>
        </w:rPr>
        <w:t xml:space="preserve"> </w:t>
      </w:r>
      <w:r>
        <w:t>u</w:t>
      </w:r>
      <w:r w:rsidRPr="009C54E7">
        <w:rPr>
          <w:lang w:val="sr-Latn-ME"/>
        </w:rPr>
        <w:t xml:space="preserve"> </w:t>
      </w:r>
      <w:r>
        <w:t>pogledu</w:t>
      </w:r>
      <w:r w:rsidRPr="009C54E7">
        <w:rPr>
          <w:lang w:val="sr-Latn-ME"/>
        </w:rPr>
        <w:t xml:space="preserve"> </w:t>
      </w:r>
      <w:r>
        <w:t>bezbednosti</w:t>
      </w:r>
      <w:r w:rsidRPr="009C54E7">
        <w:rPr>
          <w:lang w:val="sr-Latn-ME"/>
        </w:rPr>
        <w:t xml:space="preserve"> </w:t>
      </w:r>
      <w:r>
        <w:t>tih</w:t>
      </w:r>
      <w:r w:rsidRPr="009C54E7">
        <w:rPr>
          <w:lang w:val="sr-Latn-ME"/>
        </w:rPr>
        <w:t xml:space="preserve"> </w:t>
      </w:r>
      <w:r>
        <w:t>podataka</w:t>
      </w:r>
      <w:r w:rsidRPr="009C54E7">
        <w:rPr>
          <w:lang w:val="sr-Latn-ME"/>
        </w:rPr>
        <w:t>.</w:t>
      </w:r>
    </w:p>
    <w:p w14:paraId="35AE44ED" w14:textId="77777777" w:rsidR="00086F17" w:rsidRPr="009C54E7" w:rsidRDefault="00086F17" w:rsidP="00A914BF">
      <w:pPr>
        <w:pStyle w:val="ProductList-Body"/>
        <w:rPr>
          <w:lang w:val="sr-Latn-ME"/>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B94A2A"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B94A2A"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lastRenderedPageBreak/>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B94A2A"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B94A2A"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B94A2A"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lastRenderedPageBreak/>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B94A2A"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lastRenderedPageBreak/>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6007D449" w14:textId="7BEBC769" w:rsidR="00EA0DA6" w:rsidRPr="00653FCF" w:rsidRDefault="00EA0DA6" w:rsidP="00EA0DA6">
            <w:pPr>
              <w:pStyle w:val="ProductList-Body"/>
              <w:ind w:left="162" w:hanging="162"/>
              <w:rPr>
                <w:lang w:val="sr-Latn-RS"/>
              </w:rPr>
            </w:pPr>
            <w:r w:rsidRPr="00653FCF">
              <w:rPr>
                <w:color w:val="000000" w:themeColor="text1"/>
                <w:sz w:val="16"/>
                <w:szCs w:val="16"/>
                <w:lang w:val="sr-Latn-RS"/>
              </w:rPr>
              <w:t>-</w:t>
            </w:r>
            <w:r w:rsidRPr="00653FCF">
              <w:rPr>
                <w:color w:val="000000" w:themeColor="text1"/>
                <w:sz w:val="16"/>
                <w:szCs w:val="16"/>
                <w:lang w:val="sr-Latn-RS"/>
              </w:rPr>
              <w:tab/>
            </w:r>
            <w:r w:rsidR="009B090F" w:rsidRPr="009B090F">
              <w:rPr>
                <w:color w:val="000000" w:themeColor="text1"/>
                <w:sz w:val="16"/>
                <w:szCs w:val="16"/>
                <w:lang w:val="sr-Latn-RS"/>
              </w:rPr>
              <w:t>Za svako kršenje bezbednosti koje predstavlja Bezbednosni incident, Microsoft će odmah poslati obaveštenje (kao što je opisano u gorenavedenom odeljku „Obaveštenje o bezbednosnom incidentu“) bez neosnovanog odlaganja, a u svakom slučaju u roku od 72 sata</w:t>
            </w:r>
            <w:r w:rsidRPr="00653FCF">
              <w:rPr>
                <w:iCs/>
                <w:color w:val="000000" w:themeColor="text1"/>
                <w:sz w:val="16"/>
                <w:szCs w:val="16"/>
                <w:lang w:val="sr-Latn-RS"/>
              </w:rPr>
              <w:t>.</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B94A2A"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0959529E" w14:textId="77777777" w:rsidR="00CE748D" w:rsidRPr="00500EE7" w:rsidRDefault="0061623B"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107" w:name="OnlineServiceSpecificTerms"/>
      <w:bookmarkStart w:id="108" w:name="_Toc531613801"/>
      <w:r w:rsidRPr="00500EE7">
        <w:rPr>
          <w:lang w:val="sr-Latn-RS"/>
        </w:rPr>
        <w:lastRenderedPageBreak/>
        <w:t>Posebni uslovi za Online usluge</w:t>
      </w:r>
      <w:bookmarkEnd w:id="107"/>
      <w:bookmarkEnd w:id="108"/>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109" w:name="_Toc531613802"/>
      <w:bookmarkStart w:id="110" w:name="MicrosoftAzureServices"/>
      <w:r w:rsidRPr="00500EE7">
        <w:rPr>
          <w:lang w:val="sr-Latn-RS"/>
        </w:rPr>
        <w:t xml:space="preserve">Microsoft Azure </w:t>
      </w:r>
      <w:r w:rsidRPr="008D09CE">
        <w:rPr>
          <w:lang w:val="sr-Latn-RS"/>
        </w:rPr>
        <w:t>Services</w:t>
      </w:r>
      <w:bookmarkEnd w:id="109"/>
    </w:p>
    <w:bookmarkEnd w:id="110"/>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77777777"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_top"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7"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28" w:anchor="services" w:history="1">
        <w:r w:rsidRPr="00CE748D">
          <w:rPr>
            <w:rStyle w:val="Hyperlink"/>
            <w:lang w:val="sr-Latn-RS"/>
          </w:rPr>
          <w:t>http://azure.microsoft.com/en-us/regions/#services</w:t>
        </w:r>
      </w:hyperlink>
      <w:r w:rsidRPr="000A19AE">
        <w:rPr>
          <w:lang w:val="sr-Latn-RS"/>
        </w:rPr>
        <w:t>.</w:t>
      </w:r>
    </w:p>
    <w:p w14:paraId="15452526" w14:textId="77777777" w:rsidR="00B94A2A" w:rsidRPr="009351C8" w:rsidRDefault="00B94A2A" w:rsidP="00B94A2A">
      <w:pPr>
        <w:pStyle w:val="ProductList-Body"/>
        <w:spacing w:after="120"/>
        <w:rPr>
          <w:lang w:val="sr-Latn-RS"/>
        </w:rPr>
      </w:pPr>
      <w:r w:rsidRPr="009351C8">
        <w:rPr>
          <w:lang w:val="sr-Latn-RS"/>
        </w:rPr>
        <w:t xml:space="preserve">„Usluge Bing pretrage“ označavaju API-je za Bing prilagođenu pretragu, Bing pretragu lokalnih preduzeća, pretragu pravnih lica, pretragu slika, pretragu vesti, pretragu video zapisa, vizuelnu pretragu, pretragu veba, proveru pravopisa i API-je automatskih predloga, kao i sve druge API-je navedene na veb lokaciji </w:t>
      </w:r>
      <w:hyperlink r:id="rId29" w:history="1">
        <w:r w:rsidRPr="009351C8">
          <w:rPr>
            <w:rStyle w:val="Hyperlink"/>
            <w:lang w:val="sr-Latn-RS"/>
          </w:rPr>
          <w:t>https://aka.ms/r1j7jq</w:t>
        </w:r>
      </w:hyperlink>
      <w:r w:rsidRPr="009351C8">
        <w:rPr>
          <w:lang w:val="sr-Latn-RS"/>
        </w:rPr>
        <w:t>.</w:t>
      </w:r>
    </w:p>
    <w:p w14:paraId="4880DBD3" w14:textId="1FA96E46" w:rsidR="0032331C" w:rsidRPr="00106F54" w:rsidRDefault="0032331C" w:rsidP="00B94A2A">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0"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4D5CBE">
      <w:pPr>
        <w:pStyle w:val="ProductList-Body"/>
        <w:keepNext/>
        <w:rPr>
          <w:lang w:val="sr-Latn-RS"/>
        </w:rPr>
      </w:pPr>
      <w:r w:rsidRPr="00B70409">
        <w:rPr>
          <w:b/>
          <w:color w:val="00188F"/>
          <w:lang w:val="sr-Latn-RS"/>
        </w:rPr>
        <w:lastRenderedPageBreak/>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1"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677AE9A4" w14:textId="77777777" w:rsidR="00B94A2A" w:rsidRPr="009351C8" w:rsidRDefault="00B94A2A" w:rsidP="00B94A2A">
      <w:pPr>
        <w:pStyle w:val="ProductList-Body"/>
        <w:rPr>
          <w:lang w:val="sr-Latn-RS"/>
        </w:rPr>
      </w:pPr>
      <w:r w:rsidRPr="009351C8">
        <w:rPr>
          <w:lang w:val="sr-Latn-RS"/>
        </w:rPr>
        <w:t xml:space="preserve">Microsoft Azure omogućava Klijentu da pristupi proizvodima i uslugama koji su optimizovani za korišćenje putem funkcija kao </w:t>
      </w:r>
      <w:r w:rsidRPr="009351C8">
        <w:rPr>
          <w:lang w:val="sr-Latn-RS"/>
        </w:rPr>
        <w:br/>
        <w:t xml:space="preserve">što su Microsoft Azure Marketplace i Virtual Machine Gallery ili da ih kupi, a koje podležu odvojenim uslovima dostupnim na </w:t>
      </w:r>
      <w:hyperlink r:id="rId32" w:history="1">
        <w:r w:rsidRPr="009351C8">
          <w:rPr>
            <w:rStyle w:val="Hyperlink"/>
            <w:lang w:val="sr-Latn-RS"/>
          </w:rPr>
          <w:t>http://azure.microsoft.com/en-us/support/legal/store-terms</w:t>
        </w:r>
      </w:hyperlink>
      <w:hyperlink r:id="rId33" w:history="1"/>
      <w:r w:rsidRPr="009351C8">
        <w:rPr>
          <w:lang w:val="sr-Latn-RS"/>
        </w:rPr>
        <w:t>.</w:t>
      </w:r>
    </w:p>
    <w:p w14:paraId="5D6FA6FC" w14:textId="1433952C" w:rsidR="0073005C" w:rsidRDefault="0073005C" w:rsidP="00272578">
      <w:pPr>
        <w:pStyle w:val="ProductList-Body"/>
        <w:rPr>
          <w:lang w:val="sr-Latn-RS"/>
        </w:rPr>
      </w:pPr>
    </w:p>
    <w:p w14:paraId="3AE70FBC" w14:textId="77777777" w:rsidR="0032331C" w:rsidRPr="00106F54" w:rsidRDefault="0032331C" w:rsidP="0032331C">
      <w:pPr>
        <w:pStyle w:val="ProductList-Offering2Heading"/>
        <w:outlineLvl w:val="2"/>
        <w:rPr>
          <w:lang w:val="sr-Latn-RS"/>
        </w:rPr>
      </w:pPr>
      <w:bookmarkStart w:id="111" w:name="_Toc484158292"/>
      <w:bookmarkStart w:id="112" w:name="MicrosoftTranslator"/>
      <w:r w:rsidRPr="00106F54">
        <w:rPr>
          <w:lang w:val="sr-Latn-RS"/>
        </w:rPr>
        <w:tab/>
      </w:r>
      <w:bookmarkStart w:id="113" w:name="_Toc509825512"/>
      <w:bookmarkStart w:id="114" w:name="_Toc510880769"/>
      <w:bookmarkStart w:id="115" w:name="_Toc531613803"/>
      <w:r w:rsidRPr="00106F54">
        <w:rPr>
          <w:lang w:val="sr-Latn-RS"/>
        </w:rPr>
        <w:t>Azure mape</w:t>
      </w:r>
      <w:bookmarkEnd w:id="113"/>
      <w:bookmarkEnd w:id="114"/>
      <w:bookmarkEnd w:id="115"/>
    </w:p>
    <w:p w14:paraId="4D53656E" w14:textId="77777777" w:rsidR="0032331C" w:rsidRPr="00106F54" w:rsidRDefault="0032331C" w:rsidP="0032331C">
      <w:pPr>
        <w:pStyle w:val="ProductList-ClauseHeading"/>
        <w:keepNext w:val="0"/>
        <w:rPr>
          <w:lang w:val="sr-Latn-RS"/>
        </w:rPr>
      </w:pPr>
      <w:r w:rsidRPr="00106F54">
        <w:rPr>
          <w:lang w:val="sr-Latn-RS"/>
        </w:rPr>
        <w:t>Ograničenja navigacije</w:t>
      </w:r>
    </w:p>
    <w:p w14:paraId="13670767" w14:textId="77777777" w:rsidR="0032331C" w:rsidRPr="00106F54" w:rsidRDefault="0032331C" w:rsidP="0032331C">
      <w:pPr>
        <w:pStyle w:val="ProductList-Body"/>
        <w:rPr>
          <w:lang w:val="sr-Latn-RS"/>
        </w:rPr>
      </w:pPr>
      <w:r w:rsidRPr="00106F54">
        <w:rPr>
          <w:lang w:val="sr-Latn-RS"/>
        </w:rPr>
        <w:t>Azure mape ne smete da koristite za omogućavanje funkcije detaljne navigacije ni u jednoj aplikaciji.</w:t>
      </w:r>
    </w:p>
    <w:p w14:paraId="7293B71B" w14:textId="77777777" w:rsidR="0032331C" w:rsidRPr="00106F54" w:rsidRDefault="0032331C" w:rsidP="0032331C">
      <w:pPr>
        <w:pStyle w:val="ProductList-Body"/>
        <w:rPr>
          <w:lang w:val="sr-Latn-RS"/>
        </w:rPr>
      </w:pPr>
    </w:p>
    <w:p w14:paraId="27E48BF5" w14:textId="77777777" w:rsidR="0032331C" w:rsidRPr="00106F54" w:rsidRDefault="0032331C" w:rsidP="0032331C">
      <w:pPr>
        <w:pStyle w:val="ProductList-ClauseHeading"/>
        <w:keepNext w:val="0"/>
        <w:rPr>
          <w:lang w:val="sr-Latn-RS"/>
        </w:rPr>
      </w:pPr>
      <w:r w:rsidRPr="00106F54">
        <w:rPr>
          <w:lang w:val="sr-Latn-RS"/>
        </w:rPr>
        <w:t>Ograničenja baze podataka</w:t>
      </w:r>
    </w:p>
    <w:p w14:paraId="05DA074E" w14:textId="77777777" w:rsidR="0032331C" w:rsidRPr="00106F54" w:rsidRDefault="0032331C" w:rsidP="0032331C">
      <w:pPr>
        <w:pStyle w:val="ProductList-Body"/>
        <w:rPr>
          <w:lang w:val="sr-Latn-RS"/>
        </w:rPr>
      </w:pPr>
      <w:r w:rsidRPr="00106F54">
        <w:rPr>
          <w:lang w:val="sr-Latn-RS"/>
        </w:rPr>
        <w:t>Ne smete da koristite Azure mape niti bilo koji njihov deo za stvaranje konkurentske baze podataka ili usluge, ili izvedene baze podataka u celosti ili delimično popunjene vašim podacima i/ili podacima koje je obezbedilo ili napravilo bilo koje treće lice.</w:t>
      </w:r>
    </w:p>
    <w:p w14:paraId="1856F1E3" w14:textId="77777777" w:rsidR="0032331C" w:rsidRPr="00106F54" w:rsidRDefault="0032331C" w:rsidP="0032331C">
      <w:pPr>
        <w:pStyle w:val="ProductList-Body"/>
        <w:rPr>
          <w:lang w:val="sr-Latn-RS"/>
        </w:rPr>
      </w:pPr>
    </w:p>
    <w:p w14:paraId="5A8A4DEE" w14:textId="77777777" w:rsidR="0032331C" w:rsidRPr="00106F54" w:rsidRDefault="0032331C" w:rsidP="0032331C">
      <w:pPr>
        <w:pStyle w:val="ProductList-Body"/>
        <w:rPr>
          <w:lang w:val="sr-Latn-RS"/>
        </w:rPr>
      </w:pPr>
      <w:r w:rsidRPr="00106F54">
        <w:rPr>
          <w:lang w:val="sr-Latn-RS"/>
        </w:rPr>
        <w:t>Nećete koristiti podatke koje isporuče Azure mape u kombinaciji s bilo kojom drugom bazom podataka trećeg lica, osim što možete preklopiti podatke vrste koja nije već uključena u Uslugu (kao što je vaš vlasnički sadržaj) ili koje Microsoft na drugi način licencira.</w:t>
      </w:r>
    </w:p>
    <w:p w14:paraId="06DC93B5" w14:textId="77777777" w:rsidR="0032331C" w:rsidRPr="00106F54" w:rsidRDefault="0032331C" w:rsidP="0032331C">
      <w:pPr>
        <w:pStyle w:val="ProductList-Body"/>
        <w:rPr>
          <w:lang w:val="sr-Latn-RS"/>
        </w:rPr>
      </w:pPr>
    </w:p>
    <w:p w14:paraId="571B3DFA" w14:textId="77777777" w:rsidR="0032331C" w:rsidRPr="00106F54" w:rsidRDefault="0032331C" w:rsidP="0032331C">
      <w:pPr>
        <w:pStyle w:val="ProductList-ClauseHeading"/>
        <w:keepNext w:val="0"/>
        <w:rPr>
          <w:lang w:val="sr-Latn-RS"/>
        </w:rPr>
      </w:pPr>
      <w:r w:rsidRPr="00106F54">
        <w:rPr>
          <w:lang w:val="sr-Latn-RS"/>
        </w:rPr>
        <w:t>Rezultati API-ja</w:t>
      </w:r>
    </w:p>
    <w:p w14:paraId="4B2574A4" w14:textId="77777777" w:rsidR="0032331C" w:rsidRPr="00106F54" w:rsidRDefault="0032331C" w:rsidP="0032331C">
      <w:pPr>
        <w:pStyle w:val="ProductList-Body"/>
        <w:rPr>
          <w:lang w:val="sr-Latn-RS"/>
        </w:rPr>
      </w:pPr>
      <w:r w:rsidRPr="00106F54">
        <w:rPr>
          <w:lang w:val="sr-Latn-RS"/>
        </w:rPr>
        <w:t>Ne smete da keširate niti skladištite podatke koje isporučuje API za Azure mape, uključujući, bez ograničenja, geografske kodove i obrnute geografske kodove, segmente podataka mape i informacije o maršruti („Rezultati“) u svrhu prilagođavanja takvih Rezultata za usluživanje više korisnika.</w:t>
      </w:r>
    </w:p>
    <w:p w14:paraId="76F882BA" w14:textId="77777777" w:rsidR="0032331C" w:rsidRPr="00106F54" w:rsidRDefault="0032331C" w:rsidP="0032331C">
      <w:pPr>
        <w:pStyle w:val="ProductList-Body"/>
        <w:rPr>
          <w:lang w:val="sr-Latn-RS"/>
        </w:rPr>
      </w:pPr>
    </w:p>
    <w:p w14:paraId="36BC20E4" w14:textId="77777777" w:rsidR="0032331C" w:rsidRPr="00106F54" w:rsidRDefault="0032331C" w:rsidP="0032331C">
      <w:pPr>
        <w:pStyle w:val="ProductList-Body"/>
        <w:rPr>
          <w:lang w:val="sr-Latn-RS"/>
        </w:rPr>
      </w:pPr>
      <w:r w:rsidRPr="00106F54">
        <w:rPr>
          <w:lang w:val="sr-Latn-RS"/>
        </w:rPr>
        <w:t>Keširanje Rezultata na uređaju ili u pregledaču klijenta je dopušteno kada je svrha takvog keširanja smanjivanje vremena kašnjenja usluge koju koristite na takvom uređaju ili u pregledaču klijenta. Rezultati se ne smeju skladištiti na duže od: (i) perioda važenja naznačenog u vraćenim zaglavljima ili (ii) 30 dana, u zavisnosti od toga šta je kraće.</w:t>
      </w:r>
    </w:p>
    <w:p w14:paraId="6A46A677" w14:textId="77777777" w:rsidR="0032331C" w:rsidRPr="00106F54" w:rsidRDefault="0032331C" w:rsidP="0032331C">
      <w:pPr>
        <w:pStyle w:val="ProductList-Body"/>
        <w:rPr>
          <w:lang w:val="sr-Latn-RS"/>
        </w:rPr>
      </w:pPr>
    </w:p>
    <w:p w14:paraId="336D02B1" w14:textId="77777777" w:rsidR="0032331C" w:rsidRPr="00106F54" w:rsidRDefault="0032331C" w:rsidP="0032331C">
      <w:pPr>
        <w:pStyle w:val="ProductList-Body"/>
        <w:rPr>
          <w:lang w:val="sr-Latn-RS"/>
        </w:rPr>
      </w:pPr>
      <w:bookmarkStart w:id="116" w:name="_Hlk509835802"/>
      <w:r w:rsidRPr="00106F54">
        <w:rPr>
          <w:lang w:val="sr-Latn-RS"/>
        </w:rPr>
        <w:t>Ne smete da prikazujete Rezultate u bilo kom sadržaju ili bazi podataka geografske mape trećeg lica.</w:t>
      </w:r>
    </w:p>
    <w:bookmarkEnd w:id="116"/>
    <w:p w14:paraId="780D0382" w14:textId="77777777" w:rsidR="0032331C" w:rsidRPr="00106F54" w:rsidRDefault="0032331C" w:rsidP="0032331C">
      <w:pPr>
        <w:pStyle w:val="ProductList-Body"/>
        <w:rPr>
          <w:lang w:val="sr-Latn-RS"/>
        </w:rPr>
      </w:pPr>
    </w:p>
    <w:p w14:paraId="264C8FCF" w14:textId="77777777" w:rsidR="0032331C" w:rsidRPr="00106F54" w:rsidRDefault="0032331C" w:rsidP="0032331C">
      <w:pPr>
        <w:pStyle w:val="ProductList-ClauseHeading"/>
        <w:keepNext w:val="0"/>
        <w:rPr>
          <w:lang w:val="sr-Latn-RS"/>
        </w:rPr>
      </w:pPr>
      <w:r w:rsidRPr="00106F54">
        <w:rPr>
          <w:lang w:val="sr-Latn-RS"/>
        </w:rPr>
        <w:t>Podaci mape</w:t>
      </w:r>
    </w:p>
    <w:p w14:paraId="6235BC28" w14:textId="77777777" w:rsidR="0032331C" w:rsidRPr="00106F54" w:rsidRDefault="0032331C" w:rsidP="0032331C">
      <w:pPr>
        <w:pStyle w:val="ProductList-Body"/>
        <w:rPr>
          <w:lang w:val="sr-Latn-RS"/>
        </w:rPr>
      </w:pPr>
      <w:r w:rsidRPr="00106F54">
        <w:rPr>
          <w:lang w:val="sr-Latn-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hyperlink r:id="rId34" w:history="1">
        <w:r w:rsidRPr="00106F54">
          <w:rPr>
            <w:rStyle w:val="Hyperlink"/>
            <w:lang w:val="sr-Latn-RS"/>
          </w:rPr>
          <w:t>https://www.tomtom.com/en_GB/thirdpartyproductterms/</w:t>
        </w:r>
      </w:hyperlink>
      <w:r w:rsidRPr="00106F54">
        <w:rPr>
          <w:lang w:val="sr-Latn-RS"/>
        </w:rPr>
        <w:t>).</w:t>
      </w:r>
    </w:p>
    <w:p w14:paraId="42804111" w14:textId="77777777" w:rsidR="0032331C" w:rsidRPr="00106F54" w:rsidRDefault="0032331C" w:rsidP="0032331C">
      <w:pPr>
        <w:pStyle w:val="ProductList-Body"/>
        <w:rPr>
          <w:lang w:val="sr-Latn-RS"/>
        </w:rPr>
      </w:pPr>
    </w:p>
    <w:p w14:paraId="4D4D10A7" w14:textId="77777777" w:rsidR="0032331C" w:rsidRPr="00106F54" w:rsidRDefault="0032331C" w:rsidP="0032331C">
      <w:pPr>
        <w:pStyle w:val="ProductList-ClauseHeading"/>
        <w:keepNext w:val="0"/>
        <w:rPr>
          <w:lang w:val="sr-Latn-RS"/>
        </w:rPr>
      </w:pPr>
      <w:r w:rsidRPr="00106F54">
        <w:rPr>
          <w:lang w:val="sr-Latn-RS"/>
        </w:rPr>
        <w:t>Bez garancije za preciznost</w:t>
      </w:r>
    </w:p>
    <w:p w14:paraId="2084AA97" w14:textId="77777777" w:rsidR="0032331C" w:rsidRPr="00106F54" w:rsidRDefault="0032331C" w:rsidP="0032331C">
      <w:pPr>
        <w:pStyle w:val="ProductList-Body"/>
        <w:rPr>
          <w:lang w:val="sr-Latn-RS"/>
        </w:rPr>
      </w:pPr>
      <w:r w:rsidRPr="00106F54">
        <w:rPr>
          <w:lang w:val="sr-Latn-RS"/>
        </w:rPr>
        <w:t xml:space="preserve">Microsoft i njegovi dobavljači ne garantuju da će mape, slike, podaci ili bilo koji sadržaj koji isporuče Azure mape biti precizni ili celoviti. </w:t>
      </w:r>
    </w:p>
    <w:p w14:paraId="1C91271E" w14:textId="77777777" w:rsidR="0032331C" w:rsidRPr="00106F54" w:rsidRDefault="0032331C" w:rsidP="0032331C">
      <w:pPr>
        <w:pStyle w:val="ProductList-Body"/>
        <w:rPr>
          <w:lang w:val="sr-Latn-RS"/>
        </w:rPr>
      </w:pPr>
    </w:p>
    <w:p w14:paraId="07966F96" w14:textId="77777777" w:rsidR="0032331C" w:rsidRPr="00106F54" w:rsidRDefault="0032331C" w:rsidP="0032331C">
      <w:pPr>
        <w:pStyle w:val="ProductList-ClauseHeading"/>
        <w:keepNext w:val="0"/>
        <w:rPr>
          <w:lang w:val="sr-Latn-RS"/>
        </w:rPr>
      </w:pPr>
      <w:r w:rsidRPr="00106F54">
        <w:rPr>
          <w:lang w:val="sr-Latn-RS"/>
        </w:rPr>
        <w:t>Autorska prava</w:t>
      </w:r>
    </w:p>
    <w:p w14:paraId="31437E1F" w14:textId="77777777" w:rsidR="0032331C" w:rsidRPr="00106F54" w:rsidRDefault="0032331C" w:rsidP="0032331C">
      <w:pPr>
        <w:pStyle w:val="ProductList-Body"/>
        <w:rPr>
          <w:lang w:val="sr-Latn-RS"/>
        </w:rPr>
      </w:pPr>
      <w:r w:rsidRPr="00106F54">
        <w:rPr>
          <w:lang w:val="sr-Latn-RS"/>
        </w:rPr>
        <w:t>Ne smete da uklanjate, zaklanjate, prikrivate ili menjate nijedan logotip i/ili obaveštenje o autorskim pravima koji su postavljeni na Azure mape ili su ih Azure mape automatski generisale.</w:t>
      </w:r>
    </w:p>
    <w:p w14:paraId="054A40AF" w14:textId="77777777" w:rsidR="0032331C" w:rsidRPr="00106F54" w:rsidRDefault="0061623B"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 </w:t>
      </w:r>
      <w:hyperlink w:anchor="_top" w:history="1">
        <w:r w:rsidR="0032331C" w:rsidRPr="00106F54">
          <w:rPr>
            <w:rStyle w:val="Hyperlink"/>
            <w:sz w:val="16"/>
            <w:szCs w:val="16"/>
            <w:lang w:val="sr-Latn-RS"/>
          </w:rPr>
          <w:t>Opšti uslovi</w:t>
        </w:r>
      </w:hyperlink>
    </w:p>
    <w:p w14:paraId="313E53A5" w14:textId="5ABAFC1A" w:rsidR="00A56743" w:rsidRPr="005526AC" w:rsidRDefault="00A56743" w:rsidP="0032331C">
      <w:pPr>
        <w:pStyle w:val="ProductList-Offering2Heading"/>
        <w:keepNext/>
        <w:outlineLvl w:val="2"/>
        <w:rPr>
          <w:lang w:val="sr-Latn-RS"/>
        </w:rPr>
      </w:pPr>
      <w:r>
        <w:rPr>
          <w:lang w:val="sr-Latn-RS"/>
        </w:rPr>
        <w:lastRenderedPageBreak/>
        <w:tab/>
      </w:r>
      <w:bookmarkStart w:id="117" w:name="_Toc531613804"/>
      <w:r w:rsidRPr="005526AC">
        <w:rPr>
          <w:lang w:val="sr-Latn-RS"/>
        </w:rPr>
        <w:t>Microsoft Azure Stack</w:t>
      </w:r>
      <w:bookmarkEnd w:id="111"/>
      <w:bookmarkEnd w:id="117"/>
    </w:p>
    <w:p w14:paraId="3F1BA5F3" w14:textId="1DD70C03" w:rsidR="00A56743" w:rsidRDefault="00A56743" w:rsidP="0032331C">
      <w:pPr>
        <w:pStyle w:val="ProductList-Body"/>
        <w:keepNext/>
        <w:rPr>
          <w:lang w:val="sr-Latn-RS"/>
        </w:rPr>
      </w:pPr>
      <w:r w:rsidRPr="005526AC">
        <w:rPr>
          <w:lang w:val="sr-Latn-RS"/>
        </w:rPr>
        <w:t>Microsoft Azure Stack je Microsoft Azure usluga.</w:t>
      </w:r>
    </w:p>
    <w:p w14:paraId="5DF48915" w14:textId="77777777" w:rsidR="006D54FD" w:rsidRPr="005526AC" w:rsidRDefault="006D54FD" w:rsidP="0032331C">
      <w:pPr>
        <w:pStyle w:val="ProductList-Body"/>
        <w:keepNext/>
        <w:rPr>
          <w:lang w:val="sr-Latn-RS"/>
        </w:rPr>
      </w:pPr>
    </w:p>
    <w:p w14:paraId="22BA4048" w14:textId="77777777" w:rsidR="00A56743" w:rsidRPr="005526AC" w:rsidRDefault="00A56743" w:rsidP="0032331C">
      <w:pPr>
        <w:pStyle w:val="ProductList-ClauseHeading"/>
        <w:rPr>
          <w:lang w:val="sr-Latn-RS"/>
        </w:rPr>
      </w:pPr>
      <w:r w:rsidRPr="005526AC">
        <w:rPr>
          <w:lang w:val="sr-Latn-RS"/>
        </w:rPr>
        <w:t xml:space="preserve">Zaštita privatnosti za Microsoft Azure Stack </w:t>
      </w:r>
    </w:p>
    <w:p w14:paraId="5E40DE4D" w14:textId="77777777" w:rsidR="00A56743" w:rsidRPr="005526AC" w:rsidRDefault="00A56743" w:rsidP="00A56743">
      <w:pPr>
        <w:pStyle w:val="ProductList-Body"/>
        <w:rPr>
          <w:lang w:val="sr-Latn-RS"/>
        </w:rPr>
      </w:pPr>
      <w:r w:rsidRPr="005526AC">
        <w:rPr>
          <w:lang w:val="sr-Latn-RS"/>
        </w:rPr>
        <w:t xml:space="preserve">Izjava o privatnosti za Enterprise i Developer koja se nalazi na lokaciji </w:t>
      </w:r>
      <w:hyperlink r:id="rId35" w:history="1">
        <w:r w:rsidRPr="00644B57">
          <w:rPr>
            <w:rStyle w:val="Hyperlink"/>
            <w:lang w:val="sr-Latn-RS"/>
          </w:rPr>
          <w:t>https://www.microsoft.com/en-us/privacystatement/EnterpriseDev</w:t>
        </w:r>
      </w:hyperlink>
      <w:r w:rsidRPr="005526AC">
        <w:rPr>
          <w:lang w:val="sr-Latn-RS"/>
        </w:rPr>
        <w:t xml:space="preserve"> primenjuje se na Klijentovo korišćenje usluge Microsoft Azure Stack. Ako Klijent Microsoft ugovora o Oblaku koristi softver ili usluge rešenja Microsoft Azure Stack za koje lokalni prodavac pruža usluge hostinga, takvo korišćenje će podlegati praksama Lokalnog prodavca vezanim za privatnost koje se mogu razlikovati od Microsoftovih. </w:t>
      </w:r>
    </w:p>
    <w:p w14:paraId="799D0922" w14:textId="77777777" w:rsidR="00A56743" w:rsidRPr="005526AC" w:rsidRDefault="00A56743" w:rsidP="00A56743">
      <w:pPr>
        <w:pStyle w:val="ProductList-Body"/>
        <w:rPr>
          <w:lang w:val="sr-Latn-RS"/>
        </w:rPr>
      </w:pPr>
    </w:p>
    <w:p w14:paraId="18746367" w14:textId="77777777" w:rsidR="00A56743" w:rsidRPr="005526AC" w:rsidRDefault="00A56743" w:rsidP="00A56743">
      <w:pPr>
        <w:pStyle w:val="ProductList-ClauseHeading"/>
        <w:rPr>
          <w:lang w:val="sr-Latn-RS"/>
        </w:rPr>
      </w:pPr>
      <w:r w:rsidRPr="005526AC">
        <w:rPr>
          <w:lang w:val="sr-Latn-RS"/>
        </w:rPr>
        <w:t xml:space="preserve">Korišćenje usluge Microsoft Azure Stack </w:t>
      </w:r>
    </w:p>
    <w:p w14:paraId="4416183F" w14:textId="1D5DCEF3" w:rsidR="00A56743" w:rsidRDefault="00A56743" w:rsidP="00A56743">
      <w:pPr>
        <w:pStyle w:val="ProductList-Body"/>
        <w:tabs>
          <w:tab w:val="clear" w:pos="158"/>
          <w:tab w:val="left" w:pos="360"/>
        </w:tabs>
        <w:rPr>
          <w:lang w:val="sr-Latn-RS"/>
        </w:rPr>
      </w:pPr>
      <w:r w:rsidRPr="005526AC">
        <w:rPr>
          <w:lang w:val="sr-Latn-RS"/>
        </w:rPr>
        <w:t xml:space="preserve">Klijent može da koristi Microsoft Azure Stack samo na hardveru na kojem je prethodno instaliran. Microsoft Azure Stack obuhvata Windows Server, softverske komponente sistema Windows i SQL Server tehnologiju. Svaka od ovih tehnologija podleže odeljku Obuhvaćene tehnologije u Uslovima o korišćenju proizvoda i ne sme se koristiti van rešenja Microsoft Azure Stack. </w:t>
      </w:r>
    </w:p>
    <w:p w14:paraId="32D8F33B" w14:textId="76998655" w:rsidR="00CB0171" w:rsidRDefault="00CB0171" w:rsidP="00A56743">
      <w:pPr>
        <w:pStyle w:val="ProductList-Body"/>
        <w:tabs>
          <w:tab w:val="clear" w:pos="158"/>
          <w:tab w:val="left" w:pos="360"/>
        </w:tabs>
        <w:rPr>
          <w:lang w:val="sr-Latn-RS"/>
        </w:rPr>
      </w:pPr>
    </w:p>
    <w:p w14:paraId="67A6932E" w14:textId="77777777" w:rsidR="00CB0171" w:rsidRPr="00CB0171" w:rsidRDefault="00CB0171" w:rsidP="00CB0171">
      <w:pPr>
        <w:pStyle w:val="ProductList-ClauseHeading"/>
        <w:rPr>
          <w:lang w:val="sr-Latn-RS"/>
        </w:rPr>
      </w:pPr>
      <w:r w:rsidRPr="00CB0171">
        <w:rPr>
          <w:lang w:val="sr-Latn-RS"/>
        </w:rPr>
        <w:t>Upotreba Osnovne pretplate dobavljača usluga</w:t>
      </w:r>
    </w:p>
    <w:p w14:paraId="7C69277F" w14:textId="77777777" w:rsidR="00CB0171" w:rsidRPr="00CB0171" w:rsidRDefault="00CB0171" w:rsidP="00CB0171">
      <w:pPr>
        <w:pStyle w:val="ProductList-Body"/>
        <w:rPr>
          <w:lang w:val="sr-Latn-RS"/>
        </w:rPr>
      </w:pPr>
      <w:r w:rsidRPr="00CB0171">
        <w:rPr>
          <w:lang w:val="sr-Latn-RS"/>
        </w:rPr>
        <w:t>Pretplata izrađena za administratora sistema tokom postupka implementacije usluge Azure Stack (osnovna pretplata dobavljača usluga) može se koristiti samo za implementaciju i upravljanje infrastrukturom usluge Azure Stack; ne sme se koristiti za izvođenje bilo kojih radnih zadataka koji ne implementiraju infrastrukturu usluge Azure Stack niti njome upravljaju (npr. ne sme se koristiti za izvođenje radnih zadataka aplikacije).</w:t>
      </w:r>
    </w:p>
    <w:p w14:paraId="1EACFAB6" w14:textId="77777777" w:rsidR="00A56743" w:rsidRPr="005526AC" w:rsidRDefault="0061623B"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0EC5F8D6" w14:textId="77777777" w:rsidR="0032331C" w:rsidRPr="00106F54" w:rsidRDefault="0032331C" w:rsidP="0032331C">
      <w:pPr>
        <w:pStyle w:val="ProductList-Offering2Heading"/>
        <w:outlineLvl w:val="2"/>
        <w:rPr>
          <w:lang w:val="sr-Latn-RS"/>
        </w:rPr>
      </w:pPr>
      <w:bookmarkStart w:id="118" w:name="_Toc494738672"/>
      <w:bookmarkStart w:id="119" w:name="EMS"/>
      <w:bookmarkStart w:id="120" w:name="_Toc476476610"/>
      <w:bookmarkStart w:id="121" w:name="_Toc459970714"/>
      <w:bookmarkStart w:id="122" w:name="_Toc457466428"/>
      <w:bookmarkStart w:id="123" w:name="AzureActiveDirectoryBasic"/>
      <w:bookmarkStart w:id="124" w:name="_Toc437590238"/>
      <w:bookmarkStart w:id="125" w:name="_Toc435790944"/>
      <w:bookmarkStart w:id="126" w:name="MicrosoftDynamicsMarketing"/>
      <w:bookmarkEnd w:id="112"/>
      <w:r w:rsidRPr="00106F54">
        <w:rPr>
          <w:lang w:val="sr-Latn-RS"/>
        </w:rPr>
        <w:tab/>
      </w:r>
      <w:bookmarkStart w:id="127" w:name="MicrosoftCognitiveServices"/>
      <w:bookmarkStart w:id="128" w:name="_Toc510880771"/>
      <w:bookmarkStart w:id="129" w:name="_Toc510115105"/>
      <w:bookmarkStart w:id="130" w:name="_Toc531613805"/>
      <w:r w:rsidRPr="00106F54">
        <w:rPr>
          <w:lang w:val="sr-Latn-RS"/>
        </w:rPr>
        <w:t>Usluge Bing pretrage</w:t>
      </w:r>
      <w:bookmarkEnd w:id="127"/>
      <w:bookmarkEnd w:id="128"/>
      <w:bookmarkEnd w:id="129"/>
      <w:bookmarkEnd w:id="130"/>
    </w:p>
    <w:p w14:paraId="5BE7EA07" w14:textId="77777777" w:rsidR="0032331C" w:rsidRPr="00106F54" w:rsidRDefault="0032331C" w:rsidP="0032331C">
      <w:pPr>
        <w:pStyle w:val="ProductList-ClauseHeading"/>
        <w:keepNext w:val="0"/>
        <w:rPr>
          <w:lang w:val="sr-Latn-RS"/>
        </w:rPr>
      </w:pPr>
      <w:r w:rsidRPr="00106F54">
        <w:rPr>
          <w:lang w:val="sr-Latn-RS"/>
        </w:rPr>
        <w:t>Zahtevi za korišćenje i prikaz Usluga Bing pretrage</w:t>
      </w:r>
    </w:p>
    <w:p w14:paraId="6B0A08E6" w14:textId="77777777" w:rsidR="0032331C" w:rsidRPr="00106F54" w:rsidRDefault="0032331C" w:rsidP="0032331C">
      <w:pPr>
        <w:pStyle w:val="ProductList-Body"/>
        <w:tabs>
          <w:tab w:val="left" w:pos="270"/>
        </w:tabs>
        <w:rPr>
          <w:lang w:val="sr-Latn-RS"/>
        </w:rPr>
      </w:pPr>
      <w:r w:rsidRPr="00106F54">
        <w:rPr>
          <w:lang w:val="sr-Latn-RS"/>
        </w:rPr>
        <w:t>Klijent se mora pridržavati zahteva za korišćenje i prikaz Usluga Bing pretrage</w:t>
      </w:r>
      <w:r w:rsidRPr="00106F54">
        <w:rPr>
          <w:sz w:val="24"/>
          <w:szCs w:val="24"/>
          <w:lang w:val="sr-Latn-RS"/>
        </w:rPr>
        <w:t xml:space="preserve"> </w:t>
      </w:r>
      <w:r w:rsidRPr="00106F54">
        <w:rPr>
          <w:lang w:val="sr-Latn-RS"/>
        </w:rPr>
        <w:t>koji su dostupni na adresi</w:t>
      </w:r>
      <w:r w:rsidRPr="00106F54">
        <w:rPr>
          <w:sz w:val="24"/>
          <w:szCs w:val="24"/>
          <w:lang w:val="sr-Latn-RS"/>
        </w:rPr>
        <w:t xml:space="preserve"> </w:t>
      </w:r>
      <w:hyperlink r:id="rId36" w:history="1">
        <w:r w:rsidRPr="00106F54">
          <w:rPr>
            <w:rStyle w:val="Hyperlink"/>
            <w:lang w:val="sr-Latn-RS"/>
          </w:rPr>
          <w:t>https://aka.ms/r1j7jq</w:t>
        </w:r>
      </w:hyperlink>
      <w:r w:rsidRPr="00106F54">
        <w:rPr>
          <w:lang w:val="sr-Latn-RS"/>
        </w:rPr>
        <w:t>. Klijent sme da koristi rezultate dobijene putem Usluga Bing pretrage samo u usluzi Internet Search Experiences (kako je definisano u zahtevima za korišćenje i prikaz) i ne sme keširati ili kopirati rezultate. Rezultati koje klijent dobije putem Usluga Bing pretrage nisu proizvodi, popravke ili dodaci uz usluge.</w:t>
      </w:r>
    </w:p>
    <w:p w14:paraId="7B045125" w14:textId="77777777" w:rsidR="0032331C" w:rsidRPr="00106F54" w:rsidRDefault="0032331C" w:rsidP="0032331C">
      <w:pPr>
        <w:pStyle w:val="ProductList-ClauseHeading"/>
        <w:keepNext w:val="0"/>
        <w:rPr>
          <w:lang w:val="sr-Latn-RS"/>
        </w:rPr>
      </w:pPr>
    </w:p>
    <w:p w14:paraId="6FA9E05D" w14:textId="77777777" w:rsidR="0032331C" w:rsidRPr="00106F54" w:rsidRDefault="0032331C" w:rsidP="0032331C">
      <w:pPr>
        <w:pStyle w:val="ProductList-ClauseHeading"/>
        <w:keepNext w:val="0"/>
        <w:rPr>
          <w:lang w:val="sr-Latn-RS"/>
        </w:rPr>
      </w:pPr>
      <w:r w:rsidRPr="00106F54">
        <w:rPr>
          <w:lang w:val="sr-Latn-RS"/>
        </w:rPr>
        <w:t xml:space="preserve">Privatnost Usluga Bing pretrage </w:t>
      </w:r>
    </w:p>
    <w:p w14:paraId="63114D97" w14:textId="77777777" w:rsidR="0032331C" w:rsidRPr="00106F54" w:rsidRDefault="0032331C" w:rsidP="0032331C">
      <w:pPr>
        <w:pStyle w:val="ProductList-Body"/>
        <w:rPr>
          <w:lang w:val="sr-Latn-RS"/>
        </w:rPr>
      </w:pPr>
      <w:r w:rsidRPr="00106F54">
        <w:rPr>
          <w:lang w:val="sr-Latn-RS"/>
        </w:rPr>
        <w:t xml:space="preserve">Microsoft izjava o privatnosti koja se nalazi na adresi </w:t>
      </w:r>
      <w:hyperlink r:id="rId37" w:history="1">
        <w:r w:rsidRPr="00106F54">
          <w:rPr>
            <w:rStyle w:val="Hyperlink"/>
            <w:lang w:val="sr-Latn-RS"/>
          </w:rPr>
          <w:t>https://go.microsoft.com/</w:t>
        </w:r>
        <w:r w:rsidRPr="00106F54">
          <w:rPr>
            <w:rStyle w:val="Hyperlink"/>
            <w:color w:val="0563C1"/>
            <w:lang w:val="sr-Latn-RS"/>
          </w:rPr>
          <w:t>fwlink</w:t>
        </w:r>
        <w:r w:rsidRPr="00106F54">
          <w:rPr>
            <w:rStyle w:val="Hyperlink"/>
            <w:lang w:val="sr-Latn-RS"/>
          </w:rPr>
          <w:t>/?LinkId=521839</w:t>
        </w:r>
      </w:hyperlink>
      <w:r w:rsidRPr="00106F54">
        <w:rPr>
          <w:lang w:val="sr-Latn-RS"/>
        </w:rPr>
        <w:t xml:space="preserve"> primenjuje se na Klijentovo korišćenje Usluga Bing pretrage, izuzev što je ovaj odeljak Usluge Bing pretrage u Uslovima za Online Services merodavan u meri u kojoj nije protivrečan sa Microsoft izjavom o privatnosti. </w:t>
      </w:r>
    </w:p>
    <w:p w14:paraId="29DA72CC" w14:textId="77777777" w:rsidR="0032331C" w:rsidRPr="00106F54" w:rsidRDefault="0032331C" w:rsidP="0032331C">
      <w:pPr>
        <w:pStyle w:val="ProductList-Body"/>
        <w:rPr>
          <w:lang w:val="sr-Latn-RS"/>
        </w:rPr>
      </w:pPr>
    </w:p>
    <w:p w14:paraId="3C72C6E3" w14:textId="77777777" w:rsidR="0032331C" w:rsidRPr="00106F54" w:rsidRDefault="0032331C" w:rsidP="0032331C">
      <w:pPr>
        <w:pStyle w:val="ProductList-ClauseHeading"/>
        <w:keepNext w:val="0"/>
        <w:rPr>
          <w:color w:val="0072C6"/>
          <w:lang w:val="sr-Latn-RS"/>
        </w:rPr>
      </w:pPr>
      <w:r w:rsidRPr="00106F54">
        <w:rPr>
          <w:lang w:val="sr-Latn-RS"/>
        </w:rPr>
        <w:t>Korišćenje podataka Usluga Bing pretrage</w:t>
      </w:r>
    </w:p>
    <w:p w14:paraId="1A44D6F2" w14:textId="77777777" w:rsidR="0032331C" w:rsidRPr="00106F54" w:rsidRDefault="0032331C" w:rsidP="0032331C">
      <w:pPr>
        <w:pStyle w:val="ProductList-Body"/>
        <w:rPr>
          <w:lang w:val="sr-Latn-RS"/>
        </w:rPr>
      </w:pPr>
      <w:r w:rsidRPr="00106F54">
        <w:rPr>
          <w:lang w:val="sr-Latn-RS"/>
        </w:rPr>
        <w:t>Klijent je jedini odgovoran za sadržaj svih podataka Usluga Bing pretrage.</w:t>
      </w:r>
    </w:p>
    <w:p w14:paraId="5DF6CBA4" w14:textId="77777777" w:rsidR="0032331C" w:rsidRPr="00106F54" w:rsidRDefault="0032331C" w:rsidP="0032331C">
      <w:pPr>
        <w:pStyle w:val="ProductList-Body"/>
        <w:rPr>
          <w:lang w:val="sr-Latn-RS"/>
        </w:rPr>
      </w:pPr>
    </w:p>
    <w:p w14:paraId="5FEF4897" w14:textId="77777777" w:rsidR="0032331C" w:rsidRPr="00106F54" w:rsidRDefault="0032331C" w:rsidP="0032331C">
      <w:pPr>
        <w:pStyle w:val="ProductList-Body"/>
        <w:rPr>
          <w:lang w:val="sr-Latn-RS"/>
        </w:rPr>
      </w:pPr>
      <w:r w:rsidRPr="00106F54">
        <w:rPr>
          <w:lang w:val="sr-Latn-RS"/>
        </w:rPr>
        <w:t>Microsoft može obrađivati podatke Usluga Bing pretrage isključivo radi: (i) pružanja usluge Cognitive Services Klijentu i (ii) poboljšanja Microsoftovih proizvoda i usluga. Isključivo radi takve obrade Microsoft može da prikuplja, zadržava, koristi i reprodukuje podatke Usluga Bing pretrage, kao i da stvara izvedena dela od njih, a Klijent korporaciji Microsoft daje ograničenu, neekskluzivnu, neopozivu globalnu licencu za to. Klijent će obezbediti i održavati sva prava bez kojih Microsoft ne može da obrađuje podatke Usluga Bing pretrage kao što je opisano u ovom poglavlju bez kršenja prava bilo kog trećeg lica ili stvaranja bilo kakve obaveze korporacije Microsoft prema Klijentu ili trećem licu.</w:t>
      </w:r>
    </w:p>
    <w:p w14:paraId="79C0A5EA" w14:textId="77777777" w:rsidR="0032331C" w:rsidRPr="00106F54" w:rsidRDefault="0032331C" w:rsidP="0032331C">
      <w:pPr>
        <w:pStyle w:val="ProductList-Body"/>
        <w:rPr>
          <w:lang w:val="sr-Latn-RS"/>
        </w:rPr>
      </w:pPr>
    </w:p>
    <w:p w14:paraId="6EA9F2C6" w14:textId="77777777" w:rsidR="0032331C" w:rsidRPr="00106F54" w:rsidRDefault="0032331C" w:rsidP="0032331C">
      <w:pPr>
        <w:pStyle w:val="ProductList-Body"/>
        <w:rPr>
          <w:lang w:val="sr-Latn-RS"/>
        </w:rPr>
      </w:pPr>
      <w:r w:rsidRPr="00106F54">
        <w:rPr>
          <w:lang w:val="sr-Latn-RS"/>
        </w:rPr>
        <w:t>Ovaj odeljak „Korišćenje podataka Usluga Bing pretrage“ u Uslovima za Online Services nastaviće da važi i nakon raskida ili isteka Klijentovog ugovora o količinskom licenciranju. U međusobnom odnosu ugovorenih strana Klijent zadržava sva prava i vlasništvo nad podacima Usluga Bing pretrage, kao i udeo u njima. Microsoft ne stiče nikakva prava na podatke Usluga Bing pretrage, osim prava koje Klijent daje korporaciji Microsoft u ovom odeljku „Korišćenje podataka Usluga Bing pretrage“. Ovaj pasus ne utiče na prava korporacije Microsoft na softver ili usluge koje Microsoft licencira Klijentu.</w:t>
      </w:r>
    </w:p>
    <w:p w14:paraId="08D37E02" w14:textId="77777777" w:rsidR="0032331C" w:rsidRPr="00106F54" w:rsidRDefault="0032331C" w:rsidP="0032331C">
      <w:pPr>
        <w:pStyle w:val="ProductList-Body"/>
        <w:rPr>
          <w:lang w:val="sr-Latn-RS"/>
        </w:rPr>
      </w:pPr>
    </w:p>
    <w:p w14:paraId="3495D1BE" w14:textId="77777777" w:rsidR="0032331C" w:rsidRPr="00106F54" w:rsidRDefault="0032331C" w:rsidP="0032331C">
      <w:pPr>
        <w:pStyle w:val="ProductList-ClauseHeading"/>
        <w:keepNext w:val="0"/>
        <w:rPr>
          <w:color w:val="0072C6"/>
          <w:lang w:val="sr-Latn-RS"/>
        </w:rPr>
      </w:pPr>
      <w:r w:rsidRPr="00106F54">
        <w:rPr>
          <w:lang w:val="sr-Latn-RS"/>
        </w:rPr>
        <w:t>Primenjivanje Uslova za zaštitu podataka na Usluge Bing pretrage</w:t>
      </w:r>
    </w:p>
    <w:p w14:paraId="729C36A5" w14:textId="77777777" w:rsidR="0032331C" w:rsidRPr="00106F54" w:rsidRDefault="0032331C" w:rsidP="0032331C">
      <w:pPr>
        <w:pStyle w:val="ProductList-Body"/>
        <w:rPr>
          <w:lang w:val="sr-Latn-RS"/>
        </w:rPr>
      </w:pPr>
      <w:r w:rsidRPr="00106F54">
        <w:rPr>
          <w:lang w:val="sr-Latn-RS"/>
        </w:rPr>
        <w:t>Samo se sledeći odeljci Uslova za zaštitu podataka primenjuju na Usluge Bing pretrage: Prenosi podataka, Angažovanje podizvođača i Kako da kontaktirate Microsoft. Ti odeljci se ne primenjuju na Preliminarne verzije navedenih usluga.</w:t>
      </w:r>
    </w:p>
    <w:p w14:paraId="6DE942DD" w14:textId="77777777" w:rsidR="0032331C" w:rsidRPr="00106F54" w:rsidRDefault="0032331C" w:rsidP="0032331C">
      <w:pPr>
        <w:pStyle w:val="ProductList-Body"/>
        <w:rPr>
          <w:lang w:val="sr-Latn-RS"/>
        </w:rPr>
      </w:pPr>
    </w:p>
    <w:p w14:paraId="28B6F9EB" w14:textId="77777777" w:rsidR="0032331C" w:rsidRPr="00106F54" w:rsidRDefault="0032331C" w:rsidP="0032331C">
      <w:pPr>
        <w:pStyle w:val="ProductList-ClauseHeading"/>
        <w:keepNext w:val="0"/>
        <w:rPr>
          <w:lang w:val="sr-Latn-RS"/>
        </w:rPr>
      </w:pPr>
      <w:r w:rsidRPr="00106F54">
        <w:rPr>
          <w:lang w:val="sr-Latn-RS"/>
        </w:rPr>
        <w:t>Uslovi GDPR-a se ne primenjuju na Usluge Bing pretrage:</w:t>
      </w:r>
    </w:p>
    <w:p w14:paraId="0E9E79ED" w14:textId="77777777" w:rsidR="0032331C" w:rsidRPr="00106F54" w:rsidRDefault="0032331C" w:rsidP="0032331C">
      <w:pPr>
        <w:pStyle w:val="ProductList-Body"/>
        <w:rPr>
          <w:lang w:val="sr-Latn-RS"/>
        </w:rPr>
      </w:pPr>
      <w:r w:rsidRPr="00106F54">
        <w:rPr>
          <w:lang w:val="sr-Latn-RS"/>
        </w:rPr>
        <w:t>Uslovi GDPR-a se ne primenjuju na Usluge Bing pretrage.</w:t>
      </w:r>
    </w:p>
    <w:p w14:paraId="70B82C7F" w14:textId="77777777" w:rsidR="0032331C" w:rsidRPr="00106F54" w:rsidRDefault="0032331C" w:rsidP="0032331C">
      <w:pPr>
        <w:pStyle w:val="ProductList-Body"/>
        <w:tabs>
          <w:tab w:val="left" w:pos="360"/>
        </w:tabs>
        <w:rPr>
          <w:lang w:val="sr-Latn-RS"/>
        </w:rPr>
      </w:pPr>
    </w:p>
    <w:p w14:paraId="648FF534" w14:textId="77777777" w:rsidR="0032331C" w:rsidRPr="00106F54" w:rsidRDefault="0032331C" w:rsidP="0032331C">
      <w:pPr>
        <w:pStyle w:val="ProductList-ClauseHeading"/>
        <w:keepNext w:val="0"/>
        <w:rPr>
          <w:lang w:val="sr-Latn-RS"/>
        </w:rPr>
      </w:pPr>
      <w:r w:rsidRPr="00106F54">
        <w:rPr>
          <w:lang w:val="sr-Latn-RS"/>
        </w:rPr>
        <w:t>Prvenstvo:</w:t>
      </w:r>
    </w:p>
    <w:p w14:paraId="01BEA97B" w14:textId="77777777" w:rsidR="0032331C" w:rsidRPr="00106F54" w:rsidRDefault="0032331C" w:rsidP="0032331C">
      <w:pPr>
        <w:pStyle w:val="ProductList-Body"/>
        <w:rPr>
          <w:lang w:val="sr-Latn-RS"/>
        </w:rPr>
      </w:pPr>
      <w:r w:rsidRPr="00106F54">
        <w:rPr>
          <w:lang w:val="sr-Latn-RS"/>
        </w:rPr>
        <w:t>Ovaj odeljak Usluga Bing pretrage primenjuje se u meri u kojoj nema protivrečnosti sa drugim delovima Uslova za Online Services.</w:t>
      </w:r>
    </w:p>
    <w:p w14:paraId="0A788225" w14:textId="77777777" w:rsidR="0032331C" w:rsidRPr="00106F54" w:rsidRDefault="0061623B"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w:t>
      </w:r>
      <w:hyperlink w:anchor="_top" w:history="1">
        <w:r w:rsidR="0032331C" w:rsidRPr="00106F54">
          <w:rPr>
            <w:rStyle w:val="Hyperlink"/>
            <w:sz w:val="16"/>
            <w:szCs w:val="16"/>
            <w:lang w:val="sr-Latn-RS"/>
          </w:rPr>
          <w:t xml:space="preserve"> Opšti uslovi</w:t>
        </w:r>
      </w:hyperlink>
    </w:p>
    <w:p w14:paraId="4C256A3C" w14:textId="77777777" w:rsidR="0032331C" w:rsidRPr="00106F54" w:rsidRDefault="0032331C" w:rsidP="0032331C">
      <w:pPr>
        <w:pStyle w:val="ProductList-Offering2Heading"/>
        <w:outlineLvl w:val="2"/>
        <w:rPr>
          <w:b w:val="0"/>
          <w:color w:val="000000" w:themeColor="text1"/>
          <w:sz w:val="8"/>
          <w:szCs w:val="8"/>
          <w:lang w:val="sr-Latn-RS"/>
        </w:rPr>
      </w:pPr>
      <w:r w:rsidRPr="00106F54">
        <w:rPr>
          <w:lang w:val="sr-Latn-RS"/>
        </w:rPr>
        <w:lastRenderedPageBreak/>
        <w:tab/>
      </w:r>
      <w:bookmarkStart w:id="131" w:name="_Toc510880772"/>
      <w:bookmarkStart w:id="132" w:name="_Toc531613806"/>
      <w:r w:rsidRPr="00106F54">
        <w:rPr>
          <w:lang w:val="sr-Latn-RS"/>
        </w:rPr>
        <w:t>Microsoft Cognitive Services</w:t>
      </w:r>
      <w:bookmarkEnd w:id="131"/>
      <w:bookmarkEnd w:id="132"/>
    </w:p>
    <w:p w14:paraId="52695162" w14:textId="77777777" w:rsidR="0032331C" w:rsidRPr="00106F54" w:rsidRDefault="0032331C" w:rsidP="0032331C">
      <w:pPr>
        <w:pStyle w:val="ProductList-ClauseHeading"/>
        <w:keepNext w:val="0"/>
        <w:rPr>
          <w:lang w:val="sr-Latn-RS"/>
        </w:rPr>
      </w:pPr>
      <w:r w:rsidRPr="00106F54">
        <w:rPr>
          <w:lang w:val="sr-Latn-RS"/>
        </w:rPr>
        <w:t>Ograničenje Klijentovog korišćenja rezultata usluge za Microsoft Translator i Usluge Bing pretrage</w:t>
      </w:r>
    </w:p>
    <w:p w14:paraId="2D64061A" w14:textId="77777777" w:rsidR="0032331C" w:rsidRPr="00106F54" w:rsidRDefault="0032331C" w:rsidP="0032331C">
      <w:pPr>
        <w:pStyle w:val="ProductList-Body"/>
        <w:rPr>
          <w:lang w:val="sr-Latn-RS"/>
        </w:rPr>
      </w:pPr>
      <w:r w:rsidRPr="00106F54">
        <w:rPr>
          <w:lang w:val="sr-Latn-RS"/>
        </w:rPr>
        <w:t>Klijent ne sme da upotrebi nikakve podatke Usluga Bing pretrage ili Microsoft Translator za razvoj ili ponudu bilo koje odgovarajuće usluge koja se zasniva na mašinskom učenju.</w:t>
      </w:r>
    </w:p>
    <w:p w14:paraId="714AE3B1" w14:textId="77777777" w:rsidR="0032331C" w:rsidRPr="00106F54" w:rsidRDefault="0032331C" w:rsidP="0032331C">
      <w:pPr>
        <w:pStyle w:val="ProductList-Body"/>
        <w:rPr>
          <w:lang w:val="sr-Latn-RS"/>
        </w:rPr>
      </w:pPr>
    </w:p>
    <w:p w14:paraId="610DEBBE" w14:textId="77777777" w:rsidR="0032331C" w:rsidRPr="00106F54" w:rsidRDefault="0032331C" w:rsidP="0032331C">
      <w:pPr>
        <w:pStyle w:val="ProductList-ClauseHeading"/>
        <w:keepNext w:val="0"/>
        <w:rPr>
          <w:lang w:val="sr-Latn-RS"/>
        </w:rPr>
      </w:pPr>
      <w:r w:rsidRPr="00106F54">
        <w:rPr>
          <w:lang w:val="sr-Latn-RS"/>
        </w:rPr>
        <w:t>Pripisivanje autorstva za Microsoft Translator</w:t>
      </w:r>
    </w:p>
    <w:p w14:paraId="6E19CE55" w14:textId="77777777" w:rsidR="0032331C" w:rsidRPr="00106F54" w:rsidRDefault="0032331C" w:rsidP="0032331C">
      <w:pPr>
        <w:pStyle w:val="ProductList-Body"/>
        <w:rPr>
          <w:lang w:val="sr-Latn-RS"/>
        </w:rPr>
      </w:pPr>
      <w:r w:rsidRPr="00106F54">
        <w:rPr>
          <w:lang w:val="sr-Latn-RS"/>
        </w:rPr>
        <w:t>Pri prikazivanju automatskih prevoda usluge Microsoft Translator Klijent će pružiti u razumnoj meri istaknuto obaveštenje da je tekst automatski preveden pomoću usluge Microsoft Translator.</w:t>
      </w:r>
    </w:p>
    <w:p w14:paraId="6F0D8BD0" w14:textId="77777777" w:rsidR="0032331C" w:rsidRPr="00106F54" w:rsidRDefault="0032331C" w:rsidP="0032331C">
      <w:pPr>
        <w:pStyle w:val="ProductList-Body"/>
        <w:rPr>
          <w:lang w:val="sr-Latn-RS"/>
        </w:rPr>
      </w:pPr>
    </w:p>
    <w:p w14:paraId="75B98AFE" w14:textId="77777777" w:rsidR="0032331C" w:rsidRPr="00106F54" w:rsidRDefault="0032331C" w:rsidP="0032331C">
      <w:pPr>
        <w:pStyle w:val="ProductList-ClauseHeading"/>
        <w:keepNext w:val="0"/>
        <w:rPr>
          <w:lang w:val="sr-Latn-RS"/>
        </w:rPr>
      </w:pPr>
      <w:r w:rsidRPr="00106F54">
        <w:rPr>
          <w:lang w:val="sr-Latn-RS"/>
        </w:rPr>
        <w:t>Neaktivni konfiguracije usluga Cognitive Services i prilagođeni modeli</w:t>
      </w:r>
    </w:p>
    <w:p w14:paraId="6A1629C8" w14:textId="77777777" w:rsidR="0032331C" w:rsidRPr="00106F54" w:rsidRDefault="0032331C" w:rsidP="0032331C">
      <w:pPr>
        <w:pStyle w:val="ProductList-Body"/>
        <w:rPr>
          <w:lang w:val="sr-Latn-RS"/>
        </w:rPr>
      </w:pPr>
      <w:r w:rsidRPr="00106F54">
        <w:rPr>
          <w:lang w:val="sr-Latn-RS"/>
        </w:rPr>
        <w:t xml:space="preserve">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 </w:t>
      </w:r>
    </w:p>
    <w:p w14:paraId="6F4DD311" w14:textId="77777777" w:rsidR="0032331C" w:rsidRPr="00106F54" w:rsidRDefault="0061623B"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 </w:t>
      </w:r>
      <w:hyperlink w:anchor="_top" w:history="1">
        <w:r w:rsidR="0032331C" w:rsidRPr="00106F54">
          <w:rPr>
            <w:rStyle w:val="Hyperlink"/>
            <w:sz w:val="16"/>
            <w:szCs w:val="16"/>
            <w:lang w:val="sr-Latn-RS"/>
          </w:rPr>
          <w:t>Opšti uslovi</w:t>
        </w:r>
      </w:hyperlink>
    </w:p>
    <w:p w14:paraId="10FBF62F" w14:textId="77777777" w:rsidR="006A2218" w:rsidRPr="003B3533" w:rsidRDefault="006A2218" w:rsidP="006A2218">
      <w:pPr>
        <w:pStyle w:val="ProductList-Offering2Heading"/>
        <w:ind w:firstLine="158"/>
        <w:outlineLvl w:val="2"/>
        <w:rPr>
          <w:lang w:val="sr-Latn-RS"/>
        </w:rPr>
      </w:pPr>
      <w:bookmarkStart w:id="133" w:name="_Toc531613807"/>
      <w:r w:rsidRPr="003B3533">
        <w:rPr>
          <w:lang w:val="sr-Latn-RS"/>
        </w:rPr>
        <w:t>Microsoft Genomics</w:t>
      </w:r>
      <w:bookmarkEnd w:id="118"/>
      <w:bookmarkEnd w:id="133"/>
    </w:p>
    <w:p w14:paraId="2D201BA7" w14:textId="77777777" w:rsidR="006A2218" w:rsidRPr="003B3533" w:rsidRDefault="006A2218" w:rsidP="006A2218">
      <w:pPr>
        <w:pStyle w:val="ProductList-ClauseHeading"/>
        <w:rPr>
          <w:lang w:val="sr-Latn-RS"/>
        </w:rPr>
      </w:pPr>
      <w:r w:rsidRPr="003B3533">
        <w:rPr>
          <w:lang w:val="sr-Latn-RS"/>
        </w:rPr>
        <w:t xml:space="preserve">Privatnost za Microsoft Genomics </w:t>
      </w:r>
    </w:p>
    <w:p w14:paraId="43D1A072" w14:textId="77777777" w:rsidR="006A2218" w:rsidRPr="003B3533" w:rsidRDefault="006A2218" w:rsidP="006A2218">
      <w:pPr>
        <w:pStyle w:val="ProductList-Body"/>
        <w:rPr>
          <w:lang w:val="sr-Latn-RS"/>
        </w:rPr>
      </w:pPr>
      <w:r w:rsidRPr="003B3533">
        <w:rPr>
          <w:lang w:val="sr-Latn-RS"/>
        </w:rPr>
        <w:t xml:space="preserve">Microsoft izjava o privatnosti koja se nalazi na adresi </w:t>
      </w:r>
      <w:hyperlink r:id="rId38"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6A2218">
      <w:pPr>
        <w:pStyle w:val="ProductList-Body"/>
        <w:rPr>
          <w:lang w:val="sr-Latn-RS"/>
        </w:rPr>
      </w:pPr>
    </w:p>
    <w:p w14:paraId="4ABF2FEC" w14:textId="77777777" w:rsidR="006A2218" w:rsidRPr="003B3533" w:rsidRDefault="006A2218" w:rsidP="006A2218">
      <w:pPr>
        <w:pStyle w:val="ProductList-ClauseHeading"/>
        <w:rPr>
          <w:lang w:val="sr-Latn-RS"/>
        </w:rPr>
      </w:pPr>
      <w:r w:rsidRPr="003B3533">
        <w:rPr>
          <w:lang w:val="sr-Latn-RS"/>
        </w:rPr>
        <w:t xml:space="preserve">Broad uslovi licenciranja </w:t>
      </w:r>
    </w:p>
    <w:p w14:paraId="239E4063" w14:textId="77777777" w:rsidR="006A2218" w:rsidRPr="003B3533" w:rsidRDefault="006A2218" w:rsidP="006A2218">
      <w:pPr>
        <w:pStyle w:val="ProductList-Body"/>
        <w:rPr>
          <w:lang w:val="sr-Latn-RS"/>
        </w:rPr>
      </w:pPr>
      <w:r w:rsidRPr="003B3533">
        <w:rPr>
          <w:lang w:val="sr-Latn-RS"/>
        </w:rPr>
        <w:t xml:space="preserve">Microsoft Genomics uključuje pristup Genetic Analysis Toolkit-u (GATK) istraživačkog centra Broad Institute, Inc. (u daljem tekstu: </w:t>
      </w:r>
      <w:r w:rsidRPr="003B3533">
        <w:rPr>
          <w:bCs/>
          <w:lang w:val="sr-Latn-RS"/>
        </w:rPr>
        <w:t>Broad</w:t>
      </w:r>
      <w:r w:rsidRPr="003B3533">
        <w:rPr>
          <w:lang w:val="sr-Latn-RS"/>
        </w:rPr>
        <w:t xml:space="preserve">). Korišćenje softvera GATK i bilo koje dokumentacije u vezi s njim u okviru Microsoft Genomics-a takođe podleže Ugovoru o licenciranju softvera GATK sa krajnjim korisnikom istraživačkog centra Broad (u daljem tekstu: </w:t>
      </w:r>
      <w:r w:rsidRPr="003B3533">
        <w:rPr>
          <w:bCs/>
          <w:lang w:val="sr-Latn-RS"/>
        </w:rPr>
        <w:t>Broad EULA</w:t>
      </w:r>
      <w:r w:rsidRPr="003B3533">
        <w:rPr>
          <w:lang w:val="sr-Latn-RS"/>
        </w:rPr>
        <w:t xml:space="preserve">). </w:t>
      </w:r>
    </w:p>
    <w:p w14:paraId="0918CCAB" w14:textId="77777777" w:rsidR="006A2218" w:rsidRPr="003B3533" w:rsidRDefault="006A2218" w:rsidP="006A2218">
      <w:pPr>
        <w:pStyle w:val="ProductList-Body"/>
        <w:rPr>
          <w:lang w:val="sr-Latn-RS"/>
        </w:rPr>
      </w:pPr>
      <w:r w:rsidRPr="003B3533">
        <w:rPr>
          <w:lang w:val="sr-Latn-RS"/>
        </w:rPr>
        <w:t xml:space="preserve"> </w:t>
      </w:r>
    </w:p>
    <w:p w14:paraId="1770602A" w14:textId="77777777" w:rsidR="006A2218" w:rsidRPr="003B3533" w:rsidRDefault="006A2218" w:rsidP="006A221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6A2218">
      <w:pPr>
        <w:pStyle w:val="ProductList-Body"/>
        <w:rPr>
          <w:lang w:val="sr-Latn-RS"/>
        </w:rPr>
      </w:pPr>
    </w:p>
    <w:p w14:paraId="42FDEB87" w14:textId="77777777" w:rsidR="006A2218" w:rsidRPr="003B3533" w:rsidRDefault="006A2218" w:rsidP="006A2218">
      <w:pPr>
        <w:pStyle w:val="ProductList-ClauseHeading"/>
        <w:rPr>
          <w:lang w:val="sr-Latn-RS"/>
        </w:rPr>
      </w:pPr>
      <w:r w:rsidRPr="003B3533">
        <w:rPr>
          <w:lang w:val="sr-Latn-RS"/>
        </w:rPr>
        <w:t>Ne koristi se u medicinske svrhe</w:t>
      </w:r>
    </w:p>
    <w:p w14:paraId="224167D2" w14:textId="77777777" w:rsidR="006A2218" w:rsidRPr="003B3533" w:rsidRDefault="006A2218" w:rsidP="006A221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4238AB98" w14:textId="77777777" w:rsidR="006A2218" w:rsidRPr="003B3533" w:rsidRDefault="0061623B"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131BCAED" w14:textId="1FE045BE" w:rsidR="006A2218" w:rsidRPr="003B3533" w:rsidRDefault="006A2218" w:rsidP="009C54E7">
      <w:pPr>
        <w:pStyle w:val="ProductList-Offering2Heading"/>
        <w:keepNext/>
        <w:outlineLvl w:val="2"/>
        <w:rPr>
          <w:lang w:val="sr-Latn-RS"/>
        </w:rPr>
      </w:pPr>
      <w:r w:rsidRPr="003B3533">
        <w:rPr>
          <w:lang w:val="sr-Latn-RS"/>
        </w:rPr>
        <w:tab/>
      </w:r>
      <w:bookmarkStart w:id="134" w:name="_Toc494738673"/>
      <w:bookmarkStart w:id="135" w:name="_Toc531613808"/>
      <w:r w:rsidRPr="003B3533">
        <w:rPr>
          <w:lang w:val="sr-Latn-RS"/>
        </w:rPr>
        <w:t xml:space="preserve">Visual Studio </w:t>
      </w:r>
      <w:r w:rsidR="00AA1F32">
        <w:rPr>
          <w:lang w:val="sr-Latn-RS"/>
        </w:rPr>
        <w:t>App</w:t>
      </w:r>
      <w:r w:rsidRPr="003B3533">
        <w:rPr>
          <w:lang w:val="sr-Latn-RS"/>
        </w:rPr>
        <w:t xml:space="preserve"> Center</w:t>
      </w:r>
      <w:bookmarkEnd w:id="134"/>
      <w:bookmarkEnd w:id="135"/>
    </w:p>
    <w:p w14:paraId="2C449E5F" w14:textId="626DF544" w:rsidR="006A2218" w:rsidRPr="003B3533" w:rsidRDefault="006A2218" w:rsidP="006A2218">
      <w:pPr>
        <w:pStyle w:val="ProductList-ClauseHeading"/>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6A2218">
      <w:pPr>
        <w:pStyle w:val="ProductList-Body"/>
        <w:rPr>
          <w:lang w:val="sr-Latn-RS"/>
        </w:rPr>
      </w:pPr>
      <w:r w:rsidRPr="003B3533">
        <w:rPr>
          <w:lang w:val="sr-Latn-RS"/>
        </w:rPr>
        <w:t xml:space="preserve">Izjava o privatnosti na adresi </w:t>
      </w:r>
      <w:hyperlink r:id="rId39" w:history="1">
        <w:r w:rsidR="00C43CE1">
          <w:rPr>
            <w:rStyle w:val="Hyperlink"/>
            <w:lang w:val="sr-Latn-RS"/>
          </w:rPr>
          <w:t>https://aka.ms/actestprivacypolicy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6A2218">
      <w:pPr>
        <w:pStyle w:val="ProductList-Body"/>
        <w:rPr>
          <w:lang w:val="sr-Latn-RS"/>
        </w:rPr>
      </w:pPr>
    </w:p>
    <w:p w14:paraId="16BC2073" w14:textId="77777777" w:rsidR="006A2218" w:rsidRPr="003B3533" w:rsidRDefault="006A2218" w:rsidP="006A2218">
      <w:pPr>
        <w:pStyle w:val="ProductList-ClauseHeading"/>
        <w:rPr>
          <w:lang w:val="sr-Latn-RS"/>
        </w:rPr>
      </w:pPr>
      <w:r w:rsidRPr="003B3533">
        <w:rPr>
          <w:lang w:val="sr-Latn-RS"/>
        </w:rPr>
        <w:t>Korišćenje za razvoj i testiranje</w:t>
      </w:r>
    </w:p>
    <w:p w14:paraId="4A35AC53" w14:textId="28FB47E5" w:rsidR="006A2218" w:rsidRPr="003B3533" w:rsidRDefault="006A2218" w:rsidP="006A221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6A2218">
      <w:pPr>
        <w:pStyle w:val="ProductList-Body"/>
        <w:rPr>
          <w:lang w:val="sr-Latn-RS"/>
        </w:rPr>
      </w:pPr>
    </w:p>
    <w:p w14:paraId="6DDC817C" w14:textId="77777777" w:rsidR="006A2218" w:rsidRPr="003B3533" w:rsidRDefault="006A2218" w:rsidP="006A2218">
      <w:pPr>
        <w:pStyle w:val="ProductList-ClauseHeading"/>
        <w:rPr>
          <w:lang w:val="sr-Latn-RS"/>
        </w:rPr>
      </w:pPr>
      <w:r w:rsidRPr="003B3533">
        <w:rPr>
          <w:lang w:val="sr-Latn-RS"/>
        </w:rPr>
        <w:t>Ovlašćeni programer</w:t>
      </w:r>
    </w:p>
    <w:p w14:paraId="3F605E8B" w14:textId="6F411077" w:rsidR="006A2218" w:rsidRPr="003B3533" w:rsidRDefault="006A2218" w:rsidP="006A221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6A2218">
      <w:pPr>
        <w:pStyle w:val="ProductList-Body"/>
        <w:rPr>
          <w:lang w:val="sr-Latn-RS"/>
        </w:rPr>
      </w:pPr>
    </w:p>
    <w:p w14:paraId="0050B7E2" w14:textId="77777777" w:rsidR="006A2218" w:rsidRPr="003B3533" w:rsidRDefault="006A2218" w:rsidP="006A2218">
      <w:pPr>
        <w:pStyle w:val="ProductList-ClauseHeading"/>
        <w:rPr>
          <w:lang w:val="sr-Latn-RS"/>
        </w:rPr>
      </w:pPr>
      <w:r w:rsidRPr="003B3533">
        <w:rPr>
          <w:lang w:val="sr-Latn-RS"/>
        </w:rPr>
        <w:t>Pristup usluzi spremišta trećih lica</w:t>
      </w:r>
    </w:p>
    <w:p w14:paraId="33AB11AC" w14:textId="236894AC" w:rsidR="006A2218" w:rsidRPr="003B3533" w:rsidRDefault="006A2218" w:rsidP="006A2218">
      <w:pPr>
        <w:pStyle w:val="ProductList-Body"/>
        <w:rPr>
          <w:lang w:val="sr-Latn-RS"/>
        </w:rPr>
      </w:pPr>
      <w:r w:rsidRPr="003B3533">
        <w:rPr>
          <w:lang w:val="sr-Latn-RS"/>
        </w:rPr>
        <w:t>Ako Klijent da pristup korporaciji Microsoft za naloge za uslugu spremišta trećih lica, Klijent daje ovlašćenje korporaciji Microsoft da skenira naloge, uključujući sadržaj javnih i privatnih Klijentovih spremišta.</w:t>
      </w:r>
      <w:r>
        <w:rPr>
          <w:lang w:val="sr-Latn-RS"/>
        </w:rPr>
        <w:t xml:space="preserve"> </w:t>
      </w:r>
      <w:r w:rsidRPr="003B3533">
        <w:rPr>
          <w:lang w:val="sr-Latn-RS"/>
        </w:rPr>
        <w:t xml:space="preserve">Microsoft će koristiti te podatke isključivo za pružanje usluge Visual Studio </w:t>
      </w:r>
      <w:r w:rsidR="00AA1F32">
        <w:rPr>
          <w:lang w:val="sr-Latn-RS"/>
        </w:rPr>
        <w:t>App</w:t>
      </w:r>
      <w:r w:rsidRPr="003B3533">
        <w:rPr>
          <w:lang w:val="sr-Latn-RS"/>
        </w:rPr>
        <w:t xml:space="preserve"> Center Klijentu, uključujući svrhe kompatibilne s pružanjem tih usluga.</w:t>
      </w:r>
    </w:p>
    <w:p w14:paraId="44D1D2A5" w14:textId="77777777" w:rsidR="006A2218" w:rsidRPr="003B3533" w:rsidRDefault="0061623B"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5BDF1D24" w14:textId="0D7597FE" w:rsidR="009966CE" w:rsidRPr="00DE130F" w:rsidRDefault="009966CE" w:rsidP="009966CE">
      <w:pPr>
        <w:pStyle w:val="ProductList-OfferingGroupHeading"/>
        <w:spacing w:after="80"/>
        <w:outlineLvl w:val="1"/>
        <w:rPr>
          <w:lang w:val="sr-Latn-RS"/>
        </w:rPr>
      </w:pPr>
      <w:bookmarkStart w:id="136" w:name="_Toc531613809"/>
      <w:r w:rsidRPr="00DE130F">
        <w:rPr>
          <w:lang w:val="sr-Latn-RS"/>
        </w:rPr>
        <w:lastRenderedPageBreak/>
        <w:t>Microsoft Azure Plans</w:t>
      </w:r>
      <w:bookmarkEnd w:id="119"/>
      <w:bookmarkEnd w:id="120"/>
      <w:bookmarkEnd w:id="136"/>
    </w:p>
    <w:p w14:paraId="196DC659" w14:textId="77777777" w:rsidR="009966CE" w:rsidRPr="00DE130F" w:rsidRDefault="009966CE" w:rsidP="009966CE">
      <w:pPr>
        <w:pStyle w:val="ProductList-Body"/>
        <w:tabs>
          <w:tab w:val="clear" w:pos="158"/>
          <w:tab w:val="left" w:pos="360"/>
        </w:tabs>
        <w:rPr>
          <w:b/>
          <w:color w:val="00188F"/>
          <w:lang w:val="sr-Latn-RS"/>
        </w:rPr>
      </w:pPr>
      <w:r w:rsidRPr="00DE130F">
        <w:rPr>
          <w:b/>
          <w:color w:val="00188F"/>
          <w:lang w:val="sr-Latn-RS"/>
        </w:rPr>
        <w:t>Obaveštenja</w:t>
      </w:r>
    </w:p>
    <w:p w14:paraId="235EF6C3" w14:textId="77777777" w:rsidR="009966CE" w:rsidRPr="00DE130F" w:rsidRDefault="009966CE" w:rsidP="009966CE">
      <w:pPr>
        <w:pStyle w:val="ProductList-Body"/>
        <w:rPr>
          <w:lang w:val="sr-Latn-RS"/>
        </w:rPr>
      </w:pPr>
      <w:r w:rsidRPr="00DE130F">
        <w:rPr>
          <w:lang w:val="sr-Latn-RS"/>
        </w:rPr>
        <w:t xml:space="preserve">Primenjuju se obaveštenja za Bing Mape iz </w:t>
      </w:r>
      <w:hyperlink w:anchor="Attachment1" w:history="1">
        <w:r w:rsidRPr="00DE130F">
          <w:rPr>
            <w:rStyle w:val="Hyperlink"/>
            <w:lang w:val="sr-Latn-RS"/>
          </w:rPr>
          <w:t>priloga 1</w:t>
        </w:r>
      </w:hyperlink>
      <w:r w:rsidRPr="00DE130F">
        <w:rPr>
          <w:lang w:val="sr-Latn-RS"/>
        </w:rPr>
        <w:t>.</w:t>
      </w:r>
    </w:p>
    <w:p w14:paraId="0D2D53AF" w14:textId="77777777" w:rsidR="009966CE" w:rsidRPr="00DE130F" w:rsidRDefault="009966CE" w:rsidP="009966CE">
      <w:pPr>
        <w:pStyle w:val="ProductList-Body"/>
        <w:rPr>
          <w:lang w:val="sr-Latn-RS"/>
        </w:rPr>
      </w:pPr>
    </w:p>
    <w:p w14:paraId="1EF026EF" w14:textId="77777777" w:rsidR="009966CE" w:rsidRPr="00DE130F" w:rsidRDefault="009966CE" w:rsidP="009966CE">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77777777" w:rsidR="00DE130F" w:rsidRPr="00B53F97" w:rsidRDefault="00DE130F" w:rsidP="00DE130F">
      <w:pPr>
        <w:pStyle w:val="ProductList-Body"/>
        <w:rPr>
          <w:lang w:val="sr-Latn-RS"/>
        </w:rPr>
      </w:pPr>
      <w:r w:rsidRPr="00B53F97">
        <w:rPr>
          <w:lang w:val="sr-Latn-RS"/>
        </w:rPr>
        <w:t xml:space="preserve">Pored SL licenci za korisnika, pogledajte </w:t>
      </w:r>
      <w:hyperlink w:anchor="_top" w:history="1">
        <w:r w:rsidRPr="00B53F97">
          <w:rPr>
            <w:rStyle w:val="Hyperlink"/>
            <w:lang w:val="sr-Latn-RS"/>
          </w:rPr>
          <w:t>Prilog 2</w:t>
        </w:r>
      </w:hyperlink>
      <w:r w:rsidRPr="00B53F97">
        <w:rPr>
          <w:lang w:val="sr-Latn-RS"/>
        </w:rPr>
        <w:t xml:space="preserve"> za druge Licence za pretplatu koje ispunjavaju zahteve za Azure Active Directory Premium, Azure Advanced Threat Protection for Users, Azure Information Protection i Microsoft Intune.</w:t>
      </w:r>
    </w:p>
    <w:p w14:paraId="129F7EA5" w14:textId="77777777" w:rsidR="009966CE" w:rsidRPr="00DE130F" w:rsidRDefault="009966CE" w:rsidP="009966CE">
      <w:pPr>
        <w:pStyle w:val="ProductList-Body"/>
        <w:rPr>
          <w:lang w:val="sr-Latn-RS"/>
        </w:rPr>
      </w:pPr>
    </w:p>
    <w:p w14:paraId="3D40FC46" w14:textId="41380D92" w:rsidR="00BF1564" w:rsidRPr="00DE130F" w:rsidRDefault="009966CE" w:rsidP="00BF1564">
      <w:pPr>
        <w:pStyle w:val="ProductList-Offering2Heading"/>
        <w:outlineLvl w:val="2"/>
        <w:rPr>
          <w:lang w:val="sr-Latn-RS"/>
        </w:rPr>
      </w:pPr>
      <w:r w:rsidRPr="00DE130F">
        <w:rPr>
          <w:lang w:val="sr-Latn-RS"/>
        </w:rPr>
        <w:tab/>
      </w:r>
      <w:bookmarkStart w:id="137" w:name="_Toc531613810"/>
      <w:r w:rsidR="00BF1564" w:rsidRPr="00DE130F">
        <w:rPr>
          <w:lang w:val="sr-Latn-RS"/>
        </w:rPr>
        <w:t>Azure Active Directory Basic</w:t>
      </w:r>
      <w:bookmarkEnd w:id="121"/>
      <w:bookmarkEnd w:id="122"/>
      <w:bookmarkEnd w:id="137"/>
    </w:p>
    <w:bookmarkEnd w:id="123"/>
    <w:p w14:paraId="011ADF9A" w14:textId="77777777" w:rsidR="00BF1564" w:rsidRPr="00DE130F" w:rsidRDefault="00BF1564" w:rsidP="00BF1564">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7F00C612" w14:textId="77777777" w:rsidR="00BF1564" w:rsidRPr="006C4DCB" w:rsidRDefault="0061623B" w:rsidP="00F039FE">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CB0171">
      <w:pPr>
        <w:pStyle w:val="ProductList-Offering2Heading"/>
        <w:keepNext/>
        <w:outlineLvl w:val="2"/>
      </w:pPr>
      <w:bookmarkStart w:id="138" w:name="AzureActiveDirectoryPremium"/>
      <w:r>
        <w:tab/>
      </w:r>
      <w:bookmarkStart w:id="139" w:name="_Toc459970715"/>
      <w:bookmarkStart w:id="140" w:name="_Toc457466429"/>
      <w:bookmarkStart w:id="141" w:name="_Toc531613811"/>
      <w:r>
        <w:t>Azure Active Directory Premium</w:t>
      </w:r>
      <w:bookmarkEnd w:id="139"/>
      <w:bookmarkEnd w:id="140"/>
      <w:bookmarkEnd w:id="141"/>
    </w:p>
    <w:bookmarkEnd w:id="138"/>
    <w:p w14:paraId="4985458D" w14:textId="41565FBF" w:rsidR="00BF1564"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29A3ED18" w14:textId="10CB68DF" w:rsidR="00C24D71" w:rsidRDefault="00C24D71" w:rsidP="00BF1564">
      <w:pPr>
        <w:pStyle w:val="ProductList-Body"/>
      </w:pPr>
    </w:p>
    <w:p w14:paraId="45052FC6" w14:textId="77777777" w:rsidR="00C24D71" w:rsidRPr="005A6643" w:rsidRDefault="00C24D71" w:rsidP="00C24D71">
      <w:pPr>
        <w:pStyle w:val="ProductList-ClauseHeading"/>
        <w:rPr>
          <w:lang w:val="sr-Latn-CS"/>
        </w:rPr>
      </w:pPr>
      <w:r w:rsidRPr="005A6643">
        <w:rPr>
          <w:lang w:val="sr-Latn-CS"/>
        </w:rPr>
        <w:t>Dozvoljeni spoljni korisnici</w:t>
      </w:r>
    </w:p>
    <w:p w14:paraId="73069F82" w14:textId="77777777" w:rsidR="00C24D71" w:rsidRPr="005A6643" w:rsidRDefault="00C24D71" w:rsidP="00C24D71">
      <w:pPr>
        <w:pStyle w:val="ProductList-Body"/>
        <w:rPr>
          <w:lang w:val="sr-Latn-CS"/>
        </w:rPr>
      </w:pPr>
      <w:r w:rsidRPr="005A6643">
        <w:rPr>
          <w:lang w:val="sr-Latn-CS"/>
        </w:rPr>
        <w:t>Za svaki SL po korisniku (ili ekvivalentnom paketu pretplatničkih licenci), koji je Klijent dodelio korisniku, Klijent može da omogući pristup odgovarajućem nivou usluge Azure Active Directory za najviše pet dodatnih spoljnih korisnika.</w:t>
      </w:r>
    </w:p>
    <w:p w14:paraId="18CA1009" w14:textId="77777777" w:rsidR="00BF1564" w:rsidRPr="00B94A2A" w:rsidRDefault="0061623B" w:rsidP="00F039FE">
      <w:pPr>
        <w:pStyle w:val="ProductList-Body"/>
        <w:shd w:val="clear" w:color="auto" w:fill="A6A6A6" w:themeFill="background1" w:themeFillShade="A6"/>
        <w:spacing w:before="120" w:after="240"/>
        <w:jc w:val="right"/>
        <w:rPr>
          <w:lang w:val="sr-Latn-CS"/>
        </w:rPr>
      </w:pPr>
      <w:hyperlink w:anchor="TableofContents" w:history="1">
        <w:r w:rsidR="00BF1564" w:rsidRPr="006C4DCB">
          <w:rPr>
            <w:rStyle w:val="Hyperlink"/>
            <w:sz w:val="16"/>
            <w:szCs w:val="16"/>
          </w:rPr>
          <w:t>Sadr</w:t>
        </w:r>
        <w:r w:rsidR="00BF1564" w:rsidRPr="00B94A2A">
          <w:rPr>
            <w:rStyle w:val="Hyperlink"/>
            <w:sz w:val="16"/>
            <w:szCs w:val="16"/>
            <w:lang w:val="sr-Latn-CS"/>
          </w:rPr>
          <w:t>ž</w:t>
        </w:r>
        <w:r w:rsidR="00BF1564" w:rsidRPr="006C4DCB">
          <w:rPr>
            <w:rStyle w:val="Hyperlink"/>
            <w:sz w:val="16"/>
            <w:szCs w:val="16"/>
          </w:rPr>
          <w:t>aj</w:t>
        </w:r>
      </w:hyperlink>
      <w:r w:rsidR="00BF1564" w:rsidRPr="00B94A2A">
        <w:rPr>
          <w:sz w:val="16"/>
          <w:szCs w:val="16"/>
          <w:lang w:val="sr-Latn-CS"/>
        </w:rPr>
        <w:t xml:space="preserve"> / </w:t>
      </w:r>
      <w:hyperlink w:anchor="GeneralTerms" w:history="1">
        <w:r w:rsidR="00BF1564" w:rsidRPr="006C4DCB">
          <w:rPr>
            <w:rStyle w:val="Hyperlink"/>
            <w:sz w:val="16"/>
            <w:szCs w:val="16"/>
          </w:rPr>
          <w:t>Op</w:t>
        </w:r>
        <w:r w:rsidR="00BF1564" w:rsidRPr="00B94A2A">
          <w:rPr>
            <w:rStyle w:val="Hyperlink"/>
            <w:sz w:val="16"/>
            <w:szCs w:val="16"/>
            <w:lang w:val="sr-Latn-CS"/>
          </w:rPr>
          <w:t>š</w:t>
        </w:r>
        <w:r w:rsidR="00BF1564" w:rsidRPr="006C4DCB">
          <w:rPr>
            <w:rStyle w:val="Hyperlink"/>
            <w:sz w:val="16"/>
            <w:szCs w:val="16"/>
          </w:rPr>
          <w:t>ti</w:t>
        </w:r>
        <w:r w:rsidR="00BF1564" w:rsidRPr="00B94A2A">
          <w:rPr>
            <w:rStyle w:val="Hyperlink"/>
            <w:sz w:val="16"/>
            <w:szCs w:val="16"/>
            <w:lang w:val="sr-Latn-CS"/>
          </w:rPr>
          <w:t xml:space="preserve"> </w:t>
        </w:r>
        <w:r w:rsidR="00BF1564" w:rsidRPr="006C4DCB">
          <w:rPr>
            <w:rStyle w:val="Hyperlink"/>
            <w:sz w:val="16"/>
            <w:szCs w:val="16"/>
          </w:rPr>
          <w:t>uslovi</w:t>
        </w:r>
      </w:hyperlink>
    </w:p>
    <w:p w14:paraId="1AD5ECA2" w14:textId="77777777" w:rsidR="00BF1564" w:rsidRPr="00B94A2A" w:rsidRDefault="00BF1564" w:rsidP="002E280D">
      <w:pPr>
        <w:pStyle w:val="ProductList-Offering2Heading"/>
        <w:keepNext/>
        <w:outlineLvl w:val="2"/>
        <w:rPr>
          <w:lang w:val="sr-Latn-CS"/>
        </w:rPr>
      </w:pPr>
      <w:bookmarkStart w:id="142" w:name="AzureInformationProtectionPremium"/>
      <w:r w:rsidRPr="00B94A2A">
        <w:rPr>
          <w:lang w:val="sr-Latn-CS"/>
        </w:rPr>
        <w:tab/>
      </w:r>
      <w:bookmarkStart w:id="143" w:name="AzureRightsManagement"/>
      <w:bookmarkStart w:id="144" w:name="_Toc459970716"/>
      <w:bookmarkStart w:id="145" w:name="_Toc457466430"/>
      <w:bookmarkStart w:id="146" w:name="_Toc531613812"/>
      <w:r>
        <w:t>Azure</w:t>
      </w:r>
      <w:r w:rsidRPr="00B94A2A">
        <w:rPr>
          <w:lang w:val="sr-Latn-CS"/>
        </w:rPr>
        <w:t xml:space="preserve"> </w:t>
      </w:r>
      <w:r>
        <w:t>Information</w:t>
      </w:r>
      <w:r w:rsidRPr="00B94A2A">
        <w:rPr>
          <w:lang w:val="sr-Latn-CS"/>
        </w:rPr>
        <w:t xml:space="preserve"> </w:t>
      </w:r>
      <w:r>
        <w:t>Protection</w:t>
      </w:r>
      <w:bookmarkEnd w:id="143"/>
      <w:r w:rsidRPr="00B94A2A">
        <w:rPr>
          <w:lang w:val="sr-Latn-CS"/>
        </w:rPr>
        <w:t xml:space="preserve"> </w:t>
      </w:r>
      <w:r>
        <w:t>Premium</w:t>
      </w:r>
      <w:bookmarkEnd w:id="144"/>
      <w:bookmarkEnd w:id="145"/>
      <w:bookmarkEnd w:id="146"/>
    </w:p>
    <w:bookmarkEnd w:id="142"/>
    <w:p w14:paraId="1BE3C1A5" w14:textId="77777777" w:rsidR="00BF1564" w:rsidRPr="00B94A2A" w:rsidRDefault="00BF1564" w:rsidP="00BF1564">
      <w:pPr>
        <w:pStyle w:val="ProductList-Body"/>
        <w:tabs>
          <w:tab w:val="clear" w:pos="158"/>
          <w:tab w:val="left" w:pos="360"/>
        </w:tabs>
        <w:rPr>
          <w:lang w:val="sr-Latn-CS"/>
        </w:rPr>
      </w:pPr>
      <w:r w:rsidRPr="00DE130F">
        <w:rPr>
          <w:b/>
          <w:color w:val="00188F"/>
        </w:rPr>
        <w:t>Obave</w:t>
      </w:r>
      <w:r w:rsidRPr="00B94A2A">
        <w:rPr>
          <w:b/>
          <w:color w:val="00188F"/>
          <w:lang w:val="sr-Latn-CS"/>
        </w:rPr>
        <w:t>š</w:t>
      </w:r>
      <w:r w:rsidRPr="00DE130F">
        <w:rPr>
          <w:b/>
          <w:color w:val="00188F"/>
        </w:rPr>
        <w:t>tenja</w:t>
      </w:r>
    </w:p>
    <w:p w14:paraId="0B8892AA" w14:textId="77777777" w:rsidR="00BF1564" w:rsidRPr="00B94A2A" w:rsidRDefault="00BF1564" w:rsidP="00BF1564">
      <w:pPr>
        <w:pStyle w:val="ProductList-Body"/>
        <w:rPr>
          <w:lang w:val="sr-Latn-CS"/>
        </w:rPr>
      </w:pPr>
      <w:r w:rsidRPr="00DE130F">
        <w:t>Primenjuju</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tenja</w:t>
      </w:r>
      <w:r w:rsidRPr="00B94A2A">
        <w:rPr>
          <w:lang w:val="sr-Latn-CS"/>
        </w:rPr>
        <w:t xml:space="preserve"> </w:t>
      </w:r>
      <w:r w:rsidRPr="00DE130F">
        <w:t>za</w:t>
      </w:r>
      <w:r w:rsidRPr="00B94A2A">
        <w:rPr>
          <w:lang w:val="sr-Latn-CS"/>
        </w:rPr>
        <w:t xml:space="preserve"> </w:t>
      </w:r>
      <w:r w:rsidRPr="00DE130F">
        <w:t>Bing</w:t>
      </w:r>
      <w:r w:rsidRPr="00B94A2A">
        <w:rPr>
          <w:lang w:val="sr-Latn-CS"/>
        </w:rPr>
        <w:t xml:space="preserve"> </w:t>
      </w:r>
      <w:r w:rsidRPr="00DE130F">
        <w:t>Mape</w:t>
      </w:r>
      <w:r w:rsidRPr="00B94A2A">
        <w:rPr>
          <w:lang w:val="sr-Latn-CS"/>
        </w:rPr>
        <w:t xml:space="preserve"> </w:t>
      </w:r>
      <w:r w:rsidRPr="00DE130F">
        <w:t>iz</w:t>
      </w:r>
      <w:r w:rsidRPr="00B94A2A">
        <w:rPr>
          <w:lang w:val="sr-Latn-CS"/>
        </w:rPr>
        <w:t xml:space="preserve"> </w:t>
      </w:r>
      <w:hyperlink w:anchor="Attachment1" w:history="1">
        <w:r w:rsidRPr="00DE130F">
          <w:rPr>
            <w:rStyle w:val="Hyperlink"/>
          </w:rPr>
          <w:t>Priloga</w:t>
        </w:r>
        <w:r w:rsidRPr="00B94A2A">
          <w:rPr>
            <w:rStyle w:val="Hyperlink"/>
            <w:lang w:val="sr-Latn-CS"/>
          </w:rPr>
          <w:t xml:space="preserve"> 1</w:t>
        </w:r>
      </w:hyperlink>
      <w:r w:rsidRPr="00B94A2A">
        <w:rPr>
          <w:lang w:val="sr-Latn-CS"/>
        </w:rPr>
        <w:t>.</w:t>
      </w:r>
    </w:p>
    <w:p w14:paraId="116F2E52" w14:textId="77777777" w:rsidR="00BF1564" w:rsidRPr="00B94A2A" w:rsidRDefault="00BF1564" w:rsidP="00BF1564">
      <w:pPr>
        <w:pStyle w:val="ProductList-Body"/>
        <w:rPr>
          <w:lang w:val="sr-Latn-CS"/>
        </w:rPr>
      </w:pPr>
      <w:r w:rsidRPr="00DE130F">
        <w:t>Na</w:t>
      </w:r>
      <w:r w:rsidRPr="00B94A2A">
        <w:rPr>
          <w:lang w:val="sr-Latn-CS"/>
        </w:rPr>
        <w:t xml:space="preserve"> </w:t>
      </w:r>
      <w:r w:rsidRPr="00DE130F">
        <w:t>sve</w:t>
      </w:r>
      <w:r w:rsidRPr="00B94A2A">
        <w:rPr>
          <w:lang w:val="sr-Latn-CS"/>
        </w:rPr>
        <w:t xml:space="preserve"> </w:t>
      </w:r>
      <w:r w:rsidRPr="00DE130F">
        <w:t>usluge</w:t>
      </w:r>
      <w:r w:rsidRPr="00B94A2A">
        <w:rPr>
          <w:lang w:val="sr-Latn-CS"/>
        </w:rPr>
        <w:t xml:space="preserve"> </w:t>
      </w:r>
      <w:r w:rsidRPr="00DE130F">
        <w:t>primene</w:t>
      </w:r>
      <w:r w:rsidRPr="00B94A2A">
        <w:rPr>
          <w:lang w:val="sr-Latn-CS"/>
        </w:rPr>
        <w:t xml:space="preserve"> </w:t>
      </w:r>
      <w:r w:rsidRPr="00DE130F">
        <w:t>koje</w:t>
      </w:r>
      <w:r w:rsidRPr="00B94A2A">
        <w:rPr>
          <w:lang w:val="sr-Latn-CS"/>
        </w:rPr>
        <w:t xml:space="preserve"> </w:t>
      </w:r>
      <w:r w:rsidRPr="00DE130F">
        <w:t>se</w:t>
      </w:r>
      <w:r w:rsidRPr="00B94A2A">
        <w:rPr>
          <w:lang w:val="sr-Latn-CS"/>
        </w:rPr>
        <w:t xml:space="preserve"> </w:t>
      </w:r>
      <w:r w:rsidRPr="00DE130F">
        <w:t>pru</w:t>
      </w:r>
      <w:r w:rsidRPr="00B94A2A">
        <w:rPr>
          <w:lang w:val="sr-Latn-CS"/>
        </w:rPr>
        <w:t>ž</w:t>
      </w:r>
      <w:r w:rsidRPr="00DE130F">
        <w:t>aju</w:t>
      </w:r>
      <w:r w:rsidRPr="00B94A2A">
        <w:rPr>
          <w:lang w:val="sr-Latn-CS"/>
        </w:rPr>
        <w:t xml:space="preserve"> </w:t>
      </w:r>
      <w:r w:rsidRPr="00DE130F">
        <w:t>Klijentu</w:t>
      </w:r>
      <w:r w:rsidRPr="00B94A2A">
        <w:rPr>
          <w:lang w:val="sr-Latn-CS"/>
        </w:rPr>
        <w:t xml:space="preserve"> </w:t>
      </w:r>
      <w:r w:rsidRPr="00DE130F">
        <w:t>odnosi</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tenje</w:t>
      </w:r>
      <w:r w:rsidRPr="00B94A2A">
        <w:rPr>
          <w:lang w:val="sr-Latn-CS"/>
        </w:rPr>
        <w:t xml:space="preserve"> </w:t>
      </w:r>
      <w:r w:rsidRPr="00DE130F">
        <w:t>o</w:t>
      </w:r>
      <w:r w:rsidRPr="00B94A2A">
        <w:rPr>
          <w:lang w:val="sr-Latn-CS"/>
        </w:rPr>
        <w:t xml:space="preserve"> </w:t>
      </w:r>
      <w:r w:rsidRPr="00DE130F">
        <w:t>Profesionalnim</w:t>
      </w:r>
      <w:r w:rsidRPr="00B94A2A">
        <w:rPr>
          <w:lang w:val="sr-Latn-CS"/>
        </w:rPr>
        <w:t xml:space="preserve"> </w:t>
      </w:r>
      <w:r w:rsidRPr="00DE130F">
        <w:t>uslugama</w:t>
      </w:r>
      <w:r w:rsidRPr="00B94A2A">
        <w:rPr>
          <w:lang w:val="sr-Latn-CS"/>
        </w:rPr>
        <w:t xml:space="preserve"> </w:t>
      </w:r>
      <w:r w:rsidRPr="00DE130F">
        <w:t>iz</w:t>
      </w:r>
      <w:r w:rsidRPr="00B94A2A">
        <w:rPr>
          <w:lang w:val="sr-Latn-CS"/>
        </w:rPr>
        <w:t xml:space="preserve"> </w:t>
      </w:r>
      <w:hyperlink w:anchor="Attachment1" w:history="1">
        <w:r w:rsidRPr="00DE130F">
          <w:rPr>
            <w:rStyle w:val="Hyperlink"/>
          </w:rPr>
          <w:t>Priloga</w:t>
        </w:r>
        <w:r w:rsidRPr="00B94A2A">
          <w:rPr>
            <w:rStyle w:val="Hyperlink"/>
            <w:lang w:val="sr-Latn-CS"/>
          </w:rPr>
          <w:t xml:space="preserve"> 1</w:t>
        </w:r>
      </w:hyperlink>
      <w:r w:rsidRPr="00B94A2A">
        <w:rPr>
          <w:lang w:val="sr-Latn-CS"/>
        </w:rPr>
        <w:t>.</w:t>
      </w:r>
    </w:p>
    <w:p w14:paraId="7150B9DB" w14:textId="77777777" w:rsidR="00BF1564" w:rsidRPr="00B94A2A" w:rsidRDefault="0061623B" w:rsidP="00F039FE">
      <w:pPr>
        <w:pStyle w:val="ProductList-Body"/>
        <w:shd w:val="clear" w:color="auto" w:fill="A6A6A6" w:themeFill="background1" w:themeFillShade="A6"/>
        <w:spacing w:before="120" w:after="240"/>
        <w:jc w:val="right"/>
        <w:rPr>
          <w:lang w:val="sr-Latn-CS"/>
        </w:rPr>
      </w:pPr>
      <w:hyperlink w:anchor="TableofContents" w:history="1">
        <w:r w:rsidR="00BF1564" w:rsidRPr="00DE130F">
          <w:rPr>
            <w:rStyle w:val="Hyperlink"/>
            <w:sz w:val="16"/>
            <w:szCs w:val="16"/>
          </w:rPr>
          <w:t>Sadr</w:t>
        </w:r>
        <w:r w:rsidR="00BF1564" w:rsidRPr="00B94A2A">
          <w:rPr>
            <w:rStyle w:val="Hyperlink"/>
            <w:sz w:val="16"/>
            <w:szCs w:val="16"/>
            <w:lang w:val="sr-Latn-CS"/>
          </w:rPr>
          <w:t>ž</w:t>
        </w:r>
        <w:r w:rsidR="00BF1564" w:rsidRPr="00DE130F">
          <w:rPr>
            <w:rStyle w:val="Hyperlink"/>
            <w:sz w:val="16"/>
            <w:szCs w:val="16"/>
          </w:rPr>
          <w:t>aj</w:t>
        </w:r>
      </w:hyperlink>
      <w:r w:rsidR="00BF1564" w:rsidRPr="00B94A2A">
        <w:rPr>
          <w:sz w:val="16"/>
          <w:szCs w:val="16"/>
          <w:lang w:val="sr-Latn-CS"/>
        </w:rPr>
        <w:t xml:space="preserve"> / </w:t>
      </w:r>
      <w:hyperlink w:anchor="GeneralTerms" w:history="1">
        <w:r w:rsidR="00BF1564" w:rsidRPr="00DE130F">
          <w:rPr>
            <w:rStyle w:val="Hyperlink"/>
            <w:sz w:val="16"/>
            <w:szCs w:val="16"/>
          </w:rPr>
          <w:t>Op</w:t>
        </w:r>
        <w:r w:rsidR="00BF1564" w:rsidRPr="00B94A2A">
          <w:rPr>
            <w:rStyle w:val="Hyperlink"/>
            <w:sz w:val="16"/>
            <w:szCs w:val="16"/>
            <w:lang w:val="sr-Latn-CS"/>
          </w:rPr>
          <w:t>š</w:t>
        </w:r>
        <w:r w:rsidR="00BF1564" w:rsidRPr="00DE130F">
          <w:rPr>
            <w:rStyle w:val="Hyperlink"/>
            <w:sz w:val="16"/>
            <w:szCs w:val="16"/>
          </w:rPr>
          <w:t>ti</w:t>
        </w:r>
        <w:r w:rsidR="00BF1564" w:rsidRPr="00B94A2A">
          <w:rPr>
            <w:rStyle w:val="Hyperlink"/>
            <w:sz w:val="16"/>
            <w:szCs w:val="16"/>
            <w:lang w:val="sr-Latn-CS"/>
          </w:rPr>
          <w:t xml:space="preserve"> </w:t>
        </w:r>
        <w:r w:rsidR="00BF1564" w:rsidRPr="00DE130F">
          <w:rPr>
            <w:rStyle w:val="Hyperlink"/>
            <w:sz w:val="16"/>
            <w:szCs w:val="16"/>
          </w:rPr>
          <w:t>uslovi</w:t>
        </w:r>
      </w:hyperlink>
    </w:p>
    <w:p w14:paraId="611D3BB2" w14:textId="77777777" w:rsidR="002F1E79" w:rsidRPr="00B94A2A" w:rsidRDefault="002F1E79" w:rsidP="002F1E79">
      <w:pPr>
        <w:pStyle w:val="ProductList-Offering1Heading"/>
        <w:rPr>
          <w:lang w:val="sr-Latn-CS"/>
        </w:rPr>
      </w:pPr>
      <w:bookmarkStart w:id="147" w:name="_Toc388464308"/>
      <w:bookmarkStart w:id="148" w:name="Dynamics365"/>
      <w:bookmarkStart w:id="149" w:name="_Toc524436945"/>
      <w:bookmarkStart w:id="150" w:name="_Toc523239317"/>
      <w:bookmarkStart w:id="151" w:name="_Toc531613813"/>
      <w:bookmarkEnd w:id="124"/>
      <w:bookmarkEnd w:id="125"/>
      <w:bookmarkEnd w:id="126"/>
      <w:bookmarkEnd w:id="147"/>
      <w:r>
        <w:t>Microsoft</w:t>
      </w:r>
      <w:r w:rsidRPr="00B94A2A">
        <w:rPr>
          <w:lang w:val="sr-Latn-CS"/>
        </w:rPr>
        <w:t xml:space="preserve"> </w:t>
      </w:r>
      <w:r>
        <w:t>Dynamics</w:t>
      </w:r>
      <w:r w:rsidRPr="00B94A2A">
        <w:rPr>
          <w:lang w:val="sr-Latn-CS"/>
        </w:rPr>
        <w:t xml:space="preserve"> 365 </w:t>
      </w:r>
      <w:r>
        <w:t>Services</w:t>
      </w:r>
      <w:bookmarkEnd w:id="148"/>
      <w:bookmarkEnd w:id="149"/>
      <w:bookmarkEnd w:id="150"/>
      <w:bookmarkEnd w:id="151"/>
    </w:p>
    <w:p w14:paraId="39881460" w14:textId="77777777" w:rsidR="002F1E79" w:rsidRPr="00B94A2A" w:rsidRDefault="002F1E79" w:rsidP="002F1E79">
      <w:pPr>
        <w:pStyle w:val="ProductList-Body"/>
        <w:rPr>
          <w:rFonts w:asciiTheme="majorHAnsi" w:hAnsiTheme="majorHAnsi"/>
          <w:sz w:val="16"/>
          <w:szCs w:val="16"/>
          <w:lang w:val="sr-Latn-CS"/>
        </w:rPr>
        <w:sectPr w:rsidR="002F1E79" w:rsidRPr="00B94A2A" w:rsidSect="002F1E79">
          <w:footerReference w:type="default" r:id="rId40"/>
          <w:footerReference w:type="first" r:id="rId41"/>
          <w:pgSz w:w="12240" w:h="15840"/>
          <w:pgMar w:top="1440" w:right="720" w:bottom="1440" w:left="720" w:header="720" w:footer="720" w:gutter="0"/>
          <w:cols w:space="720"/>
          <w:titlePg/>
          <w:docGrid w:linePitch="360"/>
        </w:sectPr>
      </w:pPr>
    </w:p>
    <w:p w14:paraId="382D101D"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Plan</w:t>
      </w:r>
    </w:p>
    <w:p w14:paraId="33CFEBD2"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Unified Operations Plan</w:t>
      </w:r>
    </w:p>
    <w:p w14:paraId="4A96B579"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Customer Engagement Plan</w:t>
      </w:r>
    </w:p>
    <w:p w14:paraId="12BCC92A"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za upravljanje slučajem</w:t>
      </w:r>
    </w:p>
    <w:p w14:paraId="6F7DFA71"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Enterprise za Korisničku podršku</w:t>
      </w:r>
    </w:p>
    <w:p w14:paraId="4EFDA501"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Professional za Korisničku podršku</w:t>
      </w:r>
    </w:p>
    <w:p w14:paraId="73AFFD30"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Field Services</w:t>
      </w:r>
    </w:p>
    <w:p w14:paraId="419114DF"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Business Central Essentials</w:t>
      </w:r>
    </w:p>
    <w:p w14:paraId="75DA815B"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Business Central Premium</w:t>
      </w:r>
    </w:p>
    <w:p w14:paraId="5AA171CC"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Business Central Team Member</w:t>
      </w:r>
    </w:p>
    <w:p w14:paraId="7E97951E"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Marketing</w:t>
      </w:r>
    </w:p>
    <w:p w14:paraId="1840A353"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Operations Activity</w:t>
      </w:r>
    </w:p>
    <w:p w14:paraId="02C671B6"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Operations Device</w:t>
      </w:r>
    </w:p>
    <w:p w14:paraId="1204FC55"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Operations Order Lines</w:t>
      </w:r>
    </w:p>
    <w:p w14:paraId="6450F89C"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Project Service Automation</w:t>
      </w:r>
    </w:p>
    <w:p w14:paraId="115E5E34"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Retail</w:t>
      </w:r>
    </w:p>
    <w:p w14:paraId="6C50A916"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Sales Enterprise</w:t>
      </w:r>
    </w:p>
    <w:p w14:paraId="6D7393AC"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Sales Professional</w:t>
      </w:r>
    </w:p>
    <w:p w14:paraId="05F50FDE"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AI for Sales</w:t>
      </w:r>
    </w:p>
    <w:p w14:paraId="256E7E28"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Talent</w:t>
      </w:r>
    </w:p>
    <w:p w14:paraId="1AEA9B73"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Talent: Attract</w:t>
      </w:r>
    </w:p>
    <w:p w14:paraId="355A593A"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Talent: Onboard</w:t>
      </w:r>
    </w:p>
    <w:p w14:paraId="661DE6BA"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za članove tima</w:t>
      </w:r>
    </w:p>
    <w:p w14:paraId="2429538D"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Layout</w:t>
      </w:r>
    </w:p>
    <w:p w14:paraId="607703DD"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Remote Assist</w:t>
      </w:r>
    </w:p>
    <w:p w14:paraId="50DC259A"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Rešenje Microsoft Relationship Sales</w:t>
      </w:r>
    </w:p>
    <w:p w14:paraId="289B6980"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Rešenje Microsoft Relationship Sales Plus</w:t>
      </w:r>
    </w:p>
    <w:p w14:paraId="6D2B2432" w14:textId="77777777" w:rsidR="00C24D71" w:rsidRPr="005A6643" w:rsidRDefault="00C24D71" w:rsidP="00C24D71">
      <w:pPr>
        <w:pStyle w:val="ProductList-Body"/>
        <w:rPr>
          <w:rFonts w:asciiTheme="majorHAnsi" w:hAnsiTheme="majorHAnsi"/>
          <w:sz w:val="16"/>
          <w:szCs w:val="16"/>
          <w:lang w:val="sr-Latn-CS"/>
        </w:rPr>
        <w:sectPr w:rsidR="00C24D71" w:rsidRPr="005A6643" w:rsidSect="00E275D6">
          <w:type w:val="continuous"/>
          <w:pgSz w:w="12240" w:h="15840"/>
          <w:pgMar w:top="1440" w:right="720" w:bottom="1440" w:left="720" w:header="720" w:footer="720" w:gutter="0"/>
          <w:cols w:num="2" w:space="720"/>
          <w:titlePg/>
          <w:docGrid w:linePitch="360"/>
        </w:sectPr>
      </w:pPr>
    </w:p>
    <w:p w14:paraId="7A5DF6C8" w14:textId="77777777" w:rsidR="002F1E79" w:rsidRPr="00B94A2A" w:rsidRDefault="002F1E79" w:rsidP="002F1E79">
      <w:pPr>
        <w:pStyle w:val="ProductList-Body"/>
        <w:pBdr>
          <w:top w:val="single" w:sz="4" w:space="1" w:color="BFBFBF" w:themeColor="background1" w:themeShade="BF"/>
        </w:pBdr>
        <w:rPr>
          <w:b/>
          <w:color w:val="000000" w:themeColor="text1"/>
          <w:sz w:val="8"/>
          <w:szCs w:val="8"/>
          <w:lang w:val="sr-Latn-CS"/>
        </w:rPr>
      </w:pPr>
    </w:p>
    <w:p w14:paraId="01D154FD" w14:textId="77777777" w:rsidR="002F1E79" w:rsidRPr="00B94A2A" w:rsidRDefault="002F1E79" w:rsidP="002F1E79">
      <w:pPr>
        <w:pStyle w:val="ProductList-ClauseHeading"/>
        <w:rPr>
          <w:lang w:val="sr-Latn-CS"/>
        </w:rPr>
      </w:pPr>
      <w:r>
        <w:t>Obave</w:t>
      </w:r>
      <w:r w:rsidRPr="00B94A2A">
        <w:rPr>
          <w:lang w:val="sr-Latn-CS"/>
        </w:rPr>
        <w:t>š</w:t>
      </w:r>
      <w:r>
        <w:t>tenja</w:t>
      </w:r>
    </w:p>
    <w:p w14:paraId="56B62AFA" w14:textId="77777777" w:rsidR="002F1E79" w:rsidRPr="00B94A2A" w:rsidRDefault="002F1E79" w:rsidP="002F1E79">
      <w:pPr>
        <w:pStyle w:val="ProductList-Body"/>
        <w:rPr>
          <w:lang w:val="sr-Latn-CS"/>
        </w:rPr>
      </w:pPr>
      <w:r>
        <w:t>Primenjuju</w:t>
      </w:r>
      <w:r w:rsidRPr="00B94A2A">
        <w:rPr>
          <w:lang w:val="sr-Latn-CS"/>
        </w:rPr>
        <w:t xml:space="preserve"> </w:t>
      </w:r>
      <w:r>
        <w:t>se</w:t>
      </w:r>
      <w:r w:rsidRPr="00B94A2A">
        <w:rPr>
          <w:lang w:val="sr-Latn-CS"/>
        </w:rPr>
        <w:t xml:space="preserve"> </w:t>
      </w:r>
      <w:r>
        <w:t>obave</w:t>
      </w:r>
      <w:r w:rsidRPr="00B94A2A">
        <w:rPr>
          <w:lang w:val="sr-Latn-CS"/>
        </w:rPr>
        <w:t>š</w:t>
      </w:r>
      <w:r>
        <w:t>tenja</w:t>
      </w:r>
      <w:r w:rsidRPr="00B94A2A">
        <w:rPr>
          <w:lang w:val="sr-Latn-CS"/>
        </w:rPr>
        <w:t xml:space="preserve"> </w:t>
      </w:r>
      <w:r>
        <w:t>za</w:t>
      </w:r>
      <w:r w:rsidRPr="00B94A2A">
        <w:rPr>
          <w:lang w:val="sr-Latn-CS"/>
        </w:rPr>
        <w:t xml:space="preserve"> </w:t>
      </w:r>
      <w:r>
        <w:t>Bing</w:t>
      </w:r>
      <w:r w:rsidRPr="00B94A2A">
        <w:rPr>
          <w:lang w:val="sr-Latn-CS"/>
        </w:rPr>
        <w:t xml:space="preserve"> </w:t>
      </w:r>
      <w:r>
        <w:t>Mape</w:t>
      </w:r>
      <w:r w:rsidRPr="00B94A2A">
        <w:rPr>
          <w:lang w:val="sr-Latn-CS"/>
        </w:rPr>
        <w:t xml:space="preserve"> </w:t>
      </w:r>
      <w:r>
        <w:t>i</w:t>
      </w:r>
      <w:r w:rsidRPr="00B94A2A">
        <w:rPr>
          <w:lang w:val="sr-Latn-CS"/>
        </w:rPr>
        <w:t xml:space="preserve"> </w:t>
      </w:r>
      <w:r>
        <w:t>Profesionalne</w:t>
      </w:r>
      <w:r w:rsidRPr="00B94A2A">
        <w:rPr>
          <w:lang w:val="sr-Latn-CS"/>
        </w:rPr>
        <w:t xml:space="preserve"> </w:t>
      </w:r>
      <w:r>
        <w:t>usluge</w:t>
      </w:r>
      <w:r w:rsidRPr="00B94A2A">
        <w:rPr>
          <w:lang w:val="sr-Latn-CS"/>
        </w:rPr>
        <w:t xml:space="preserve"> </w:t>
      </w:r>
      <w:r>
        <w:t>iz</w:t>
      </w:r>
      <w:r w:rsidRPr="00B94A2A">
        <w:rPr>
          <w:lang w:val="sr-Latn-CS"/>
        </w:rPr>
        <w:t xml:space="preserve"> </w:t>
      </w:r>
      <w:hyperlink w:anchor="Prilog 1" w:history="1">
        <w:r>
          <w:rPr>
            <w:rStyle w:val="Hyperlink"/>
          </w:rPr>
          <w:t>Priloga</w:t>
        </w:r>
        <w:r w:rsidRPr="00B94A2A">
          <w:rPr>
            <w:rStyle w:val="Hyperlink"/>
            <w:lang w:val="sr-Latn-CS"/>
          </w:rPr>
          <w:t xml:space="preserve"> 1</w:t>
        </w:r>
      </w:hyperlink>
      <w:r w:rsidRPr="00B94A2A">
        <w:rPr>
          <w:lang w:val="sr-Latn-CS"/>
        </w:rPr>
        <w:t xml:space="preserve">. </w:t>
      </w:r>
      <w:r>
        <w:t>Na</w:t>
      </w:r>
      <w:r w:rsidRPr="00B94A2A">
        <w:rPr>
          <w:lang w:val="sr-Latn-CS"/>
        </w:rPr>
        <w:t xml:space="preserve"> </w:t>
      </w:r>
      <w:r>
        <w:t>sve</w:t>
      </w:r>
      <w:r w:rsidRPr="00B94A2A">
        <w:rPr>
          <w:lang w:val="sr-Latn-CS"/>
        </w:rPr>
        <w:t xml:space="preserve"> </w:t>
      </w:r>
      <w:r>
        <w:t>usluge</w:t>
      </w:r>
      <w:r w:rsidRPr="00B94A2A">
        <w:rPr>
          <w:lang w:val="sr-Latn-CS"/>
        </w:rPr>
        <w:t xml:space="preserve"> </w:t>
      </w:r>
      <w:r>
        <w:t>uvo</w:t>
      </w:r>
      <w:r w:rsidRPr="00B94A2A">
        <w:rPr>
          <w:lang w:val="sr-Latn-CS"/>
        </w:rPr>
        <w:t>đ</w:t>
      </w:r>
      <w:r>
        <w:t>enja</w:t>
      </w:r>
      <w:r w:rsidRPr="00B94A2A">
        <w:rPr>
          <w:lang w:val="sr-Latn-CS"/>
        </w:rPr>
        <w:t xml:space="preserve">, </w:t>
      </w:r>
      <w:r>
        <w:t>migracije</w:t>
      </w:r>
      <w:r w:rsidRPr="00B94A2A">
        <w:rPr>
          <w:lang w:val="sr-Latn-CS"/>
        </w:rPr>
        <w:t xml:space="preserve"> </w:t>
      </w:r>
      <w:r>
        <w:t>ili</w:t>
      </w:r>
      <w:r w:rsidRPr="00B94A2A">
        <w:rPr>
          <w:lang w:val="sr-Latn-CS"/>
        </w:rPr>
        <w:t xml:space="preserve"> </w:t>
      </w:r>
      <w:r>
        <w:t>primene</w:t>
      </w:r>
      <w:r w:rsidRPr="00B94A2A">
        <w:rPr>
          <w:lang w:val="sr-Latn-CS"/>
        </w:rPr>
        <w:t xml:space="preserve"> </w:t>
      </w:r>
      <w:r>
        <w:t>koje</w:t>
      </w:r>
      <w:r w:rsidRPr="00B94A2A">
        <w:rPr>
          <w:lang w:val="sr-Latn-CS"/>
        </w:rPr>
        <w:t xml:space="preserve"> </w:t>
      </w:r>
      <w:r>
        <w:t>se</w:t>
      </w:r>
      <w:r w:rsidRPr="00B94A2A">
        <w:rPr>
          <w:lang w:val="sr-Latn-CS"/>
        </w:rPr>
        <w:t xml:space="preserve"> </w:t>
      </w:r>
      <w:r>
        <w:t>pru</w:t>
      </w:r>
      <w:r w:rsidRPr="00B94A2A">
        <w:rPr>
          <w:lang w:val="sr-Latn-CS"/>
        </w:rPr>
        <w:t>ž</w:t>
      </w:r>
      <w:r>
        <w:t>aju</w:t>
      </w:r>
      <w:r w:rsidRPr="00B94A2A">
        <w:rPr>
          <w:lang w:val="sr-Latn-CS"/>
        </w:rPr>
        <w:t xml:space="preserve"> </w:t>
      </w:r>
      <w:r>
        <w:t>Klijentu</w:t>
      </w:r>
      <w:r w:rsidRPr="00B94A2A">
        <w:rPr>
          <w:lang w:val="sr-Latn-CS"/>
        </w:rPr>
        <w:t xml:space="preserve"> </w:t>
      </w:r>
      <w:r>
        <w:t>odnosi</w:t>
      </w:r>
      <w:r w:rsidRPr="00B94A2A">
        <w:rPr>
          <w:lang w:val="sr-Latn-CS"/>
        </w:rPr>
        <w:t xml:space="preserve"> </w:t>
      </w:r>
      <w:r>
        <w:t>se</w:t>
      </w:r>
      <w:r w:rsidRPr="00B94A2A">
        <w:rPr>
          <w:lang w:val="sr-Latn-CS"/>
        </w:rPr>
        <w:t xml:space="preserve"> </w:t>
      </w:r>
      <w:r>
        <w:t>Obave</w:t>
      </w:r>
      <w:r w:rsidRPr="00B94A2A">
        <w:rPr>
          <w:lang w:val="sr-Latn-CS"/>
        </w:rPr>
        <w:t>š</w:t>
      </w:r>
      <w:r>
        <w:t>tenje</w:t>
      </w:r>
      <w:r w:rsidRPr="00B94A2A">
        <w:rPr>
          <w:lang w:val="sr-Latn-CS"/>
        </w:rPr>
        <w:t xml:space="preserve"> </w:t>
      </w:r>
      <w:r>
        <w:t>o</w:t>
      </w:r>
      <w:r w:rsidRPr="00B94A2A">
        <w:rPr>
          <w:lang w:val="sr-Latn-CS"/>
        </w:rPr>
        <w:t xml:space="preserve"> </w:t>
      </w:r>
      <w:r>
        <w:t>Profesionalnim</w:t>
      </w:r>
      <w:r w:rsidRPr="00B94A2A">
        <w:rPr>
          <w:lang w:val="sr-Latn-CS"/>
        </w:rPr>
        <w:t xml:space="preserve"> </w:t>
      </w:r>
      <w:r>
        <w:t>uslugama</w:t>
      </w:r>
      <w:r w:rsidRPr="00B94A2A">
        <w:rPr>
          <w:lang w:val="sr-Latn-CS"/>
        </w:rPr>
        <w:t xml:space="preserve"> </w:t>
      </w:r>
      <w:r>
        <w:t>iz</w:t>
      </w:r>
      <w:r w:rsidRPr="00B94A2A">
        <w:rPr>
          <w:lang w:val="sr-Latn-CS"/>
        </w:rPr>
        <w:t xml:space="preserve"> </w:t>
      </w:r>
      <w:hyperlink w:anchor="Prilog 1" w:history="1">
        <w:r>
          <w:rPr>
            <w:rStyle w:val="Hyperlink"/>
          </w:rPr>
          <w:t>Priloga</w:t>
        </w:r>
        <w:r w:rsidRPr="00B94A2A">
          <w:rPr>
            <w:rStyle w:val="Hyperlink"/>
            <w:lang w:val="sr-Latn-CS"/>
          </w:rPr>
          <w:t xml:space="preserve"> 1</w:t>
        </w:r>
      </w:hyperlink>
      <w:r w:rsidRPr="00B94A2A">
        <w:rPr>
          <w:rStyle w:val="Hyperlink"/>
          <w:lang w:val="sr-Latn-CS"/>
        </w:rPr>
        <w:t>.</w:t>
      </w:r>
    </w:p>
    <w:p w14:paraId="259B9416" w14:textId="77777777" w:rsidR="002F1E79" w:rsidRPr="00B94A2A" w:rsidRDefault="002F1E79" w:rsidP="002F1E79">
      <w:pPr>
        <w:pStyle w:val="ProductList-Body"/>
        <w:rPr>
          <w:lang w:val="sr-Latn-CS"/>
        </w:rPr>
      </w:pPr>
    </w:p>
    <w:p w14:paraId="5C8CE39C" w14:textId="77777777" w:rsidR="002F1E79" w:rsidRPr="00B94A2A" w:rsidRDefault="002F1E79" w:rsidP="002F1E79">
      <w:pPr>
        <w:pStyle w:val="ProductList-ClauseHeading"/>
        <w:rPr>
          <w:lang w:val="sr-Latn-CS"/>
        </w:rPr>
      </w:pPr>
      <w:r>
        <w:t>Paketi</w:t>
      </w:r>
      <w:r w:rsidRPr="00B94A2A">
        <w:rPr>
          <w:lang w:val="sr-Latn-CS"/>
        </w:rPr>
        <w:t xml:space="preserve"> </w:t>
      </w:r>
      <w:r>
        <w:t>licenci</w:t>
      </w:r>
      <w:r w:rsidRPr="00B94A2A">
        <w:rPr>
          <w:lang w:val="sr-Latn-CS"/>
        </w:rPr>
        <w:t xml:space="preserve"> </w:t>
      </w:r>
      <w:r>
        <w:t>za</w:t>
      </w:r>
      <w:r w:rsidRPr="00B94A2A">
        <w:rPr>
          <w:lang w:val="sr-Latn-CS"/>
        </w:rPr>
        <w:t xml:space="preserve"> </w:t>
      </w:r>
      <w:r>
        <w:t>pretplatu</w:t>
      </w:r>
    </w:p>
    <w:p w14:paraId="2404CCC9" w14:textId="77777777" w:rsidR="002F1E79" w:rsidRPr="00B94A2A" w:rsidRDefault="002F1E79" w:rsidP="002F1E79">
      <w:pPr>
        <w:pStyle w:val="ProductList-Body"/>
        <w:rPr>
          <w:lang w:val="sr-Latn-CS"/>
        </w:rPr>
      </w:pPr>
      <w:r>
        <w:t>Osim</w:t>
      </w:r>
      <w:r w:rsidRPr="00B94A2A">
        <w:rPr>
          <w:lang w:val="sr-Latn-CS"/>
        </w:rPr>
        <w:t xml:space="preserve"> </w:t>
      </w:r>
      <w:r>
        <w:t>korisni</w:t>
      </w:r>
      <w:r w:rsidRPr="00B94A2A">
        <w:rPr>
          <w:lang w:val="sr-Latn-CS"/>
        </w:rPr>
        <w:t>č</w:t>
      </w:r>
      <w:r>
        <w:t>kih</w:t>
      </w:r>
      <w:r w:rsidRPr="00B94A2A">
        <w:rPr>
          <w:lang w:val="sr-Latn-CS"/>
        </w:rPr>
        <w:t xml:space="preserve"> </w:t>
      </w:r>
      <w:r>
        <w:t>licenci</w:t>
      </w:r>
      <w:r w:rsidRPr="00B94A2A">
        <w:rPr>
          <w:lang w:val="sr-Latn-CS"/>
        </w:rPr>
        <w:t xml:space="preserve"> </w:t>
      </w:r>
      <w:r>
        <w:t>za</w:t>
      </w:r>
      <w:r w:rsidRPr="00B94A2A">
        <w:rPr>
          <w:lang w:val="sr-Latn-CS"/>
        </w:rPr>
        <w:t xml:space="preserve"> </w:t>
      </w:r>
      <w:r>
        <w:t>pretplatu</w:t>
      </w:r>
      <w:r w:rsidRPr="00B94A2A">
        <w:rPr>
          <w:lang w:val="sr-Latn-CS"/>
        </w:rPr>
        <w:t xml:space="preserve">, </w:t>
      </w:r>
      <w:r>
        <w:t>pogledajte</w:t>
      </w:r>
      <w:r w:rsidRPr="00B94A2A">
        <w:rPr>
          <w:lang w:val="sr-Latn-CS"/>
        </w:rPr>
        <w:t xml:space="preserve"> </w:t>
      </w:r>
      <w:hyperlink w:anchor="_top" w:history="1">
        <w:r>
          <w:rPr>
            <w:rStyle w:val="Hyperlink"/>
          </w:rPr>
          <w:t>Prilog</w:t>
        </w:r>
        <w:r w:rsidRPr="00B94A2A">
          <w:rPr>
            <w:rStyle w:val="Hyperlink"/>
            <w:lang w:val="sr-Latn-CS"/>
          </w:rPr>
          <w:t xml:space="preserve"> 2</w:t>
        </w:r>
      </w:hyperlink>
      <w:r w:rsidRPr="00B94A2A">
        <w:rPr>
          <w:lang w:val="sr-Latn-CS"/>
        </w:rPr>
        <w:t xml:space="preserve"> </w:t>
      </w:r>
      <w:r>
        <w:t>za</w:t>
      </w:r>
      <w:r w:rsidRPr="00B94A2A">
        <w:rPr>
          <w:lang w:val="sr-Latn-CS"/>
        </w:rPr>
        <w:t xml:space="preserve"> </w:t>
      </w:r>
      <w:r>
        <w:t>druge</w:t>
      </w:r>
      <w:r w:rsidRPr="00B94A2A">
        <w:rPr>
          <w:lang w:val="sr-Latn-CS"/>
        </w:rPr>
        <w:t xml:space="preserve"> </w:t>
      </w:r>
      <w:r>
        <w:t>ponude</w:t>
      </w:r>
      <w:r w:rsidRPr="00B94A2A">
        <w:rPr>
          <w:lang w:val="sr-Latn-CS"/>
        </w:rPr>
        <w:t xml:space="preserve"> </w:t>
      </w:r>
      <w:r>
        <w:t>koje</w:t>
      </w:r>
      <w:r w:rsidRPr="00B94A2A">
        <w:rPr>
          <w:lang w:val="sr-Latn-CS"/>
        </w:rPr>
        <w:t xml:space="preserve"> </w:t>
      </w:r>
      <w:r>
        <w:t>ispunjavaju</w:t>
      </w:r>
      <w:r w:rsidRPr="00B94A2A">
        <w:rPr>
          <w:lang w:val="sr-Latn-CS"/>
        </w:rPr>
        <w:t xml:space="preserve"> </w:t>
      </w:r>
      <w:r>
        <w:t>uslove</w:t>
      </w:r>
      <w:r w:rsidRPr="00B94A2A">
        <w:rPr>
          <w:lang w:val="sr-Latn-CS"/>
        </w:rPr>
        <w:t xml:space="preserve"> </w:t>
      </w:r>
      <w:r>
        <w:t>licence</w:t>
      </w:r>
      <w:r w:rsidRPr="00B94A2A">
        <w:rPr>
          <w:lang w:val="sr-Latn-CS"/>
        </w:rPr>
        <w:t xml:space="preserve"> </w:t>
      </w:r>
      <w:r>
        <w:t>za</w:t>
      </w:r>
      <w:r w:rsidRPr="00B94A2A">
        <w:rPr>
          <w:lang w:val="sr-Latn-CS"/>
        </w:rPr>
        <w:t xml:space="preserve"> </w:t>
      </w:r>
      <w:r>
        <w:t>pretplatu</w:t>
      </w:r>
      <w:r w:rsidRPr="00B94A2A">
        <w:rPr>
          <w:lang w:val="sr-Latn-CS"/>
        </w:rPr>
        <w:t>.</w:t>
      </w:r>
    </w:p>
    <w:p w14:paraId="6731112F" w14:textId="77777777" w:rsidR="002F1E79" w:rsidRPr="00B94A2A" w:rsidRDefault="002F1E79" w:rsidP="002F1E79">
      <w:pPr>
        <w:pStyle w:val="ProductList-Body"/>
        <w:rPr>
          <w:lang w:val="sr-Latn-CS"/>
        </w:rPr>
      </w:pPr>
    </w:p>
    <w:p w14:paraId="606D33EE" w14:textId="77777777" w:rsidR="002F1E79" w:rsidRPr="00B94A2A" w:rsidRDefault="002F1E79" w:rsidP="002F1E79">
      <w:pPr>
        <w:pStyle w:val="ProductList-ClauseHeading"/>
        <w:rPr>
          <w:lang w:val="sr-Latn-CS"/>
        </w:rPr>
      </w:pPr>
      <w:r>
        <w:t>Spoljni</w:t>
      </w:r>
      <w:r w:rsidRPr="00B94A2A">
        <w:rPr>
          <w:lang w:val="sr-Latn-CS"/>
        </w:rPr>
        <w:t xml:space="preserve"> </w:t>
      </w:r>
      <w:r>
        <w:t>korisnici</w:t>
      </w:r>
    </w:p>
    <w:p w14:paraId="586E14F7" w14:textId="77777777" w:rsidR="002F1E79" w:rsidRPr="00B94A2A" w:rsidRDefault="002F1E79" w:rsidP="002F1E79">
      <w:pPr>
        <w:pStyle w:val="ProductList-Body"/>
        <w:tabs>
          <w:tab w:val="clear" w:pos="158"/>
          <w:tab w:val="left" w:pos="360"/>
        </w:tabs>
        <w:rPr>
          <w:lang w:val="sr-Latn-CS"/>
        </w:rPr>
      </w:pPr>
      <w:r>
        <w:t>Spoljnim</w:t>
      </w:r>
      <w:r w:rsidRPr="00B94A2A">
        <w:rPr>
          <w:lang w:val="sr-Latn-CS"/>
        </w:rPr>
        <w:t xml:space="preserve"> </w:t>
      </w:r>
      <w:r>
        <w:t>korisnicima</w:t>
      </w:r>
      <w:r w:rsidRPr="00B94A2A">
        <w:rPr>
          <w:lang w:val="sr-Latn-CS"/>
        </w:rPr>
        <w:t xml:space="preserve"> </w:t>
      </w:r>
      <w:r>
        <w:t>usluge</w:t>
      </w:r>
      <w:r w:rsidRPr="00B94A2A">
        <w:rPr>
          <w:lang w:val="sr-Latn-CS"/>
        </w:rPr>
        <w:t xml:space="preserve"> </w:t>
      </w:r>
      <w:r>
        <w:t>Dynamics</w:t>
      </w:r>
      <w:r w:rsidRPr="00B94A2A">
        <w:rPr>
          <w:lang w:val="sr-Latn-CS"/>
        </w:rPr>
        <w:t xml:space="preserve"> 365 </w:t>
      </w:r>
      <w:r>
        <w:t>Services</w:t>
      </w:r>
      <w:r w:rsidRPr="00B94A2A">
        <w:rPr>
          <w:lang w:val="sr-Latn-CS"/>
        </w:rPr>
        <w:t xml:space="preserve"> </w:t>
      </w:r>
      <w:r>
        <w:t>nije</w:t>
      </w:r>
      <w:r w:rsidRPr="00B94A2A">
        <w:rPr>
          <w:lang w:val="sr-Latn-CS"/>
        </w:rPr>
        <w:t xml:space="preserve"> </w:t>
      </w:r>
      <w:r>
        <w:t>potrebna</w:t>
      </w:r>
      <w:r w:rsidRPr="00B94A2A">
        <w:rPr>
          <w:lang w:val="sr-Latn-CS"/>
        </w:rPr>
        <w:t xml:space="preserve"> </w:t>
      </w:r>
      <w:r>
        <w:t>licenca</w:t>
      </w:r>
      <w:r w:rsidRPr="00B94A2A">
        <w:rPr>
          <w:lang w:val="sr-Latn-CS"/>
        </w:rPr>
        <w:t xml:space="preserve"> </w:t>
      </w:r>
      <w:r>
        <w:t>za</w:t>
      </w:r>
      <w:r w:rsidRPr="00B94A2A">
        <w:rPr>
          <w:lang w:val="sr-Latn-CS"/>
        </w:rPr>
        <w:t xml:space="preserve"> </w:t>
      </w:r>
      <w:r>
        <w:t>pretplatu</w:t>
      </w:r>
      <w:r w:rsidRPr="00B94A2A">
        <w:rPr>
          <w:lang w:val="sr-Latn-CS"/>
        </w:rPr>
        <w:t xml:space="preserve"> </w:t>
      </w:r>
      <w:r>
        <w:t>da</w:t>
      </w:r>
      <w:r w:rsidRPr="00B94A2A">
        <w:rPr>
          <w:lang w:val="sr-Latn-CS"/>
        </w:rPr>
        <w:t xml:space="preserve"> </w:t>
      </w:r>
      <w:r>
        <w:t>bi</w:t>
      </w:r>
      <w:r w:rsidRPr="00B94A2A">
        <w:rPr>
          <w:lang w:val="sr-Latn-CS"/>
        </w:rPr>
        <w:t xml:space="preserve"> </w:t>
      </w:r>
      <w:r>
        <w:t>pristupali</w:t>
      </w:r>
      <w:r w:rsidRPr="00B94A2A">
        <w:rPr>
          <w:lang w:val="sr-Latn-CS"/>
        </w:rPr>
        <w:t xml:space="preserve"> </w:t>
      </w:r>
      <w:r>
        <w:t>Online</w:t>
      </w:r>
      <w:r w:rsidRPr="00B94A2A">
        <w:rPr>
          <w:lang w:val="sr-Latn-CS"/>
        </w:rPr>
        <w:t xml:space="preserve"> </w:t>
      </w:r>
      <w:r>
        <w:t>usluzi</w:t>
      </w:r>
      <w:r w:rsidRPr="00B94A2A">
        <w:rPr>
          <w:lang w:val="sr-Latn-CS"/>
        </w:rPr>
        <w:t xml:space="preserve">. </w:t>
      </w:r>
      <w:r>
        <w:t>Ovo</w:t>
      </w:r>
      <w:r w:rsidRPr="00B94A2A">
        <w:rPr>
          <w:lang w:val="sr-Latn-CS"/>
        </w:rPr>
        <w:t xml:space="preserve"> </w:t>
      </w:r>
      <w:r>
        <w:t>izuzimanje</w:t>
      </w:r>
      <w:r w:rsidRPr="00B94A2A">
        <w:rPr>
          <w:lang w:val="sr-Latn-CS"/>
        </w:rPr>
        <w:t xml:space="preserve"> </w:t>
      </w:r>
      <w:r>
        <w:t>se</w:t>
      </w:r>
      <w:r w:rsidRPr="00B94A2A">
        <w:rPr>
          <w:lang w:val="sr-Latn-CS"/>
        </w:rPr>
        <w:t xml:space="preserve"> </w:t>
      </w:r>
      <w:r>
        <w:t>ne</w:t>
      </w:r>
      <w:r w:rsidRPr="00B94A2A">
        <w:rPr>
          <w:lang w:val="sr-Latn-CS"/>
        </w:rPr>
        <w:t xml:space="preserve"> </w:t>
      </w:r>
      <w:r>
        <w:t>primenjuje</w:t>
      </w:r>
      <w:r w:rsidRPr="00B94A2A">
        <w:rPr>
          <w:lang w:val="sr-Latn-CS"/>
        </w:rPr>
        <w:t xml:space="preserve"> </w:t>
      </w:r>
      <w:r>
        <w:t>na</w:t>
      </w:r>
      <w:r w:rsidRPr="00B94A2A">
        <w:rPr>
          <w:lang w:val="sr-Latn-CS"/>
        </w:rPr>
        <w:t xml:space="preserve"> (1) </w:t>
      </w:r>
      <w:r>
        <w:t>ugovara</w:t>
      </w:r>
      <w:r w:rsidRPr="00B94A2A">
        <w:rPr>
          <w:lang w:val="sr-Latn-CS"/>
        </w:rPr>
        <w:t>č</w:t>
      </w:r>
      <w:r>
        <w:t>e</w:t>
      </w:r>
      <w:r w:rsidRPr="00B94A2A">
        <w:rPr>
          <w:lang w:val="sr-Latn-CS"/>
        </w:rPr>
        <w:t xml:space="preserve"> </w:t>
      </w:r>
      <w:r>
        <w:t>ili</w:t>
      </w:r>
      <w:r w:rsidRPr="00B94A2A">
        <w:rPr>
          <w:lang w:val="sr-Latn-CS"/>
        </w:rPr>
        <w:t xml:space="preserve"> </w:t>
      </w:r>
      <w:r>
        <w:t>zastupnike</w:t>
      </w:r>
      <w:r w:rsidRPr="00B94A2A">
        <w:rPr>
          <w:lang w:val="sr-Latn-CS"/>
        </w:rPr>
        <w:t xml:space="preserve"> </w:t>
      </w:r>
      <w:r>
        <w:t>Klijenta</w:t>
      </w:r>
      <w:r w:rsidRPr="00B94A2A">
        <w:rPr>
          <w:lang w:val="sr-Latn-CS"/>
        </w:rPr>
        <w:t xml:space="preserve"> </w:t>
      </w:r>
      <w:r>
        <w:t>ili</w:t>
      </w:r>
      <w:r w:rsidRPr="00B94A2A">
        <w:rPr>
          <w:lang w:val="sr-Latn-CS"/>
        </w:rPr>
        <w:t xml:space="preserve"> </w:t>
      </w:r>
      <w:r>
        <w:t>njegovih</w:t>
      </w:r>
      <w:r w:rsidRPr="00B94A2A">
        <w:rPr>
          <w:lang w:val="sr-Latn-CS"/>
        </w:rPr>
        <w:t xml:space="preserve"> </w:t>
      </w:r>
      <w:r>
        <w:t>Filijala</w:t>
      </w:r>
      <w:r w:rsidRPr="00B94A2A">
        <w:rPr>
          <w:lang w:val="sr-Latn-CS"/>
        </w:rPr>
        <w:t xml:space="preserve">, </w:t>
      </w:r>
      <w:r>
        <w:t>ili</w:t>
      </w:r>
      <w:r w:rsidRPr="00B94A2A">
        <w:rPr>
          <w:lang w:val="sr-Latn-CS"/>
        </w:rPr>
        <w:t xml:space="preserve"> (2) </w:t>
      </w:r>
      <w:r>
        <w:t>Spoljne</w:t>
      </w:r>
      <w:r w:rsidRPr="00B94A2A">
        <w:rPr>
          <w:lang w:val="sr-Latn-CS"/>
        </w:rPr>
        <w:t xml:space="preserve"> </w:t>
      </w:r>
      <w:r>
        <w:t>korisnike</w:t>
      </w:r>
      <w:r w:rsidRPr="00B94A2A">
        <w:rPr>
          <w:lang w:val="sr-Latn-CS"/>
        </w:rPr>
        <w:t xml:space="preserve"> </w:t>
      </w:r>
      <w:r>
        <w:t>koji</w:t>
      </w:r>
      <w:r w:rsidRPr="00B94A2A">
        <w:rPr>
          <w:lang w:val="sr-Latn-CS"/>
        </w:rPr>
        <w:t xml:space="preserve"> </w:t>
      </w:r>
      <w:r>
        <w:t>koriste</w:t>
      </w:r>
      <w:r w:rsidRPr="00B94A2A">
        <w:rPr>
          <w:lang w:val="sr-Latn-CS"/>
        </w:rPr>
        <w:t xml:space="preserve"> </w:t>
      </w:r>
      <w:r>
        <w:t>klijentski</w:t>
      </w:r>
      <w:r w:rsidRPr="00B94A2A">
        <w:rPr>
          <w:lang w:val="sr-Latn-CS"/>
        </w:rPr>
        <w:t xml:space="preserve"> </w:t>
      </w:r>
      <w:r>
        <w:t>softver</w:t>
      </w:r>
      <w:r w:rsidRPr="00B94A2A">
        <w:rPr>
          <w:lang w:val="sr-Latn-CS"/>
        </w:rPr>
        <w:t xml:space="preserve"> </w:t>
      </w:r>
      <w:r>
        <w:t>Dynamics</w:t>
      </w:r>
      <w:r w:rsidRPr="00B94A2A">
        <w:rPr>
          <w:lang w:val="sr-Latn-CS"/>
        </w:rPr>
        <w:t xml:space="preserve"> 365 </w:t>
      </w:r>
      <w:r>
        <w:t>sa</w:t>
      </w:r>
      <w:r w:rsidRPr="00B94A2A">
        <w:rPr>
          <w:lang w:val="sr-Latn-CS"/>
        </w:rPr>
        <w:t xml:space="preserve"> </w:t>
      </w:r>
      <w:r>
        <w:t>uslugama</w:t>
      </w:r>
      <w:r w:rsidRPr="00B94A2A">
        <w:rPr>
          <w:lang w:val="sr-Latn-CS"/>
        </w:rPr>
        <w:t xml:space="preserve"> </w:t>
      </w:r>
      <w:r>
        <w:t>Dynamics</w:t>
      </w:r>
      <w:r w:rsidRPr="00B94A2A">
        <w:rPr>
          <w:lang w:val="sr-Latn-CS"/>
        </w:rPr>
        <w:t xml:space="preserve"> 365 </w:t>
      </w:r>
      <w:r>
        <w:t>koje</w:t>
      </w:r>
      <w:r w:rsidRPr="00B94A2A">
        <w:rPr>
          <w:lang w:val="sr-Latn-CS"/>
        </w:rPr>
        <w:t xml:space="preserve"> </w:t>
      </w:r>
      <w:r>
        <w:t>nisu</w:t>
      </w:r>
      <w:r w:rsidRPr="00B94A2A">
        <w:rPr>
          <w:lang w:val="sr-Latn-CS"/>
        </w:rPr>
        <w:t xml:space="preserve"> </w:t>
      </w:r>
      <w:r>
        <w:t>usluge</w:t>
      </w:r>
      <w:r w:rsidRPr="00B94A2A">
        <w:rPr>
          <w:lang w:val="sr-Latn-CS"/>
        </w:rPr>
        <w:t xml:space="preserve"> </w:t>
      </w:r>
      <w:r>
        <w:t>ili</w:t>
      </w:r>
      <w:r w:rsidRPr="00B94A2A">
        <w:rPr>
          <w:lang w:val="sr-Latn-CS"/>
        </w:rPr>
        <w:t xml:space="preserve"> </w:t>
      </w:r>
      <w:r>
        <w:t>komponente</w:t>
      </w:r>
      <w:r w:rsidRPr="00B94A2A">
        <w:rPr>
          <w:lang w:val="sr-Latn-CS"/>
        </w:rPr>
        <w:t xml:space="preserve"> </w:t>
      </w:r>
      <w:r>
        <w:t>uklju</w:t>
      </w:r>
      <w:r w:rsidRPr="00B94A2A">
        <w:rPr>
          <w:lang w:val="sr-Latn-CS"/>
        </w:rPr>
        <w:t>č</w:t>
      </w:r>
      <w:r>
        <w:t>ene</w:t>
      </w:r>
      <w:r w:rsidRPr="00B94A2A">
        <w:rPr>
          <w:lang w:val="sr-Latn-CS"/>
        </w:rPr>
        <w:t xml:space="preserve"> </w:t>
      </w:r>
      <w:r>
        <w:t>u</w:t>
      </w:r>
      <w:r w:rsidRPr="00B94A2A">
        <w:rPr>
          <w:lang w:val="sr-Latn-CS"/>
        </w:rPr>
        <w:t xml:space="preserve"> </w:t>
      </w:r>
      <w:r>
        <w:t>Dynamics</w:t>
      </w:r>
      <w:r w:rsidRPr="00B94A2A">
        <w:rPr>
          <w:lang w:val="sr-Latn-CS"/>
        </w:rPr>
        <w:t xml:space="preserve"> 365 </w:t>
      </w:r>
      <w:r>
        <w:t>Unified</w:t>
      </w:r>
      <w:r w:rsidRPr="00B94A2A">
        <w:rPr>
          <w:lang w:val="sr-Latn-CS"/>
        </w:rPr>
        <w:t xml:space="preserve"> </w:t>
      </w:r>
      <w:r>
        <w:t>Operations</w:t>
      </w:r>
      <w:r w:rsidRPr="00B94A2A">
        <w:rPr>
          <w:lang w:val="sr-Latn-CS"/>
        </w:rPr>
        <w:t xml:space="preserve"> </w:t>
      </w:r>
      <w:r>
        <w:t>Plan</w:t>
      </w:r>
      <w:r w:rsidRPr="00B94A2A">
        <w:rPr>
          <w:lang w:val="sr-Latn-CS"/>
        </w:rPr>
        <w:t xml:space="preserve">, </w:t>
      </w:r>
      <w:r>
        <w:t>Dynamics</w:t>
      </w:r>
      <w:r w:rsidRPr="00B94A2A">
        <w:rPr>
          <w:lang w:val="sr-Latn-CS"/>
        </w:rPr>
        <w:t xml:space="preserve"> 365 </w:t>
      </w:r>
      <w:r>
        <w:t>za</w:t>
      </w:r>
      <w:r w:rsidRPr="00B94A2A">
        <w:rPr>
          <w:lang w:val="sr-Latn-CS"/>
        </w:rPr>
        <w:t xml:space="preserve"> </w:t>
      </w:r>
      <w:r>
        <w:t>Maloprodaju</w:t>
      </w:r>
      <w:r w:rsidRPr="00B94A2A">
        <w:rPr>
          <w:lang w:val="sr-Latn-CS"/>
        </w:rPr>
        <w:t xml:space="preserve">, </w:t>
      </w:r>
      <w:r>
        <w:t>Dynamics</w:t>
      </w:r>
      <w:r w:rsidRPr="00B94A2A">
        <w:rPr>
          <w:lang w:val="sr-Latn-CS"/>
        </w:rPr>
        <w:t xml:space="preserve"> 365 </w:t>
      </w:r>
      <w:r>
        <w:t>za</w:t>
      </w:r>
      <w:r w:rsidRPr="00B94A2A">
        <w:rPr>
          <w:lang w:val="sr-Latn-CS"/>
        </w:rPr>
        <w:t xml:space="preserve"> </w:t>
      </w:r>
      <w:r>
        <w:t>Talente</w:t>
      </w:r>
      <w:r w:rsidRPr="00B94A2A">
        <w:rPr>
          <w:lang w:val="sr-Latn-CS"/>
        </w:rPr>
        <w:t xml:space="preserve">, </w:t>
      </w:r>
      <w:r>
        <w:t>Dynamics</w:t>
      </w:r>
      <w:r w:rsidRPr="00B94A2A">
        <w:rPr>
          <w:lang w:val="sr-Latn-CS"/>
        </w:rPr>
        <w:t xml:space="preserve"> 365 </w:t>
      </w:r>
      <w:r>
        <w:t>za</w:t>
      </w:r>
      <w:r w:rsidRPr="00B94A2A">
        <w:rPr>
          <w:lang w:val="sr-Latn-CS"/>
        </w:rPr>
        <w:t xml:space="preserve"> </w:t>
      </w:r>
      <w:r>
        <w:t>Talente</w:t>
      </w:r>
      <w:r w:rsidRPr="00B94A2A">
        <w:rPr>
          <w:lang w:val="sr-Latn-CS"/>
        </w:rPr>
        <w:t xml:space="preserve">: </w:t>
      </w:r>
      <w:r>
        <w:t>Attract</w:t>
      </w:r>
      <w:r w:rsidRPr="00B94A2A">
        <w:rPr>
          <w:lang w:val="sr-Latn-CS"/>
        </w:rPr>
        <w:t xml:space="preserve"> </w:t>
      </w:r>
      <w:r>
        <w:t>ili</w:t>
      </w:r>
      <w:r w:rsidRPr="00B94A2A">
        <w:rPr>
          <w:lang w:val="sr-Latn-CS"/>
        </w:rPr>
        <w:t xml:space="preserve"> </w:t>
      </w:r>
      <w:r>
        <w:t>Dynamics</w:t>
      </w:r>
      <w:r w:rsidRPr="00B94A2A">
        <w:rPr>
          <w:lang w:val="sr-Latn-CS"/>
        </w:rPr>
        <w:t xml:space="preserve"> 365 </w:t>
      </w:r>
      <w:r>
        <w:t>for</w:t>
      </w:r>
      <w:r w:rsidRPr="00B94A2A">
        <w:rPr>
          <w:lang w:val="sr-Latn-CS"/>
        </w:rPr>
        <w:t xml:space="preserve"> </w:t>
      </w:r>
      <w:r>
        <w:t>Talent</w:t>
      </w:r>
      <w:r w:rsidRPr="00B94A2A">
        <w:rPr>
          <w:lang w:val="sr-Latn-CS"/>
        </w:rPr>
        <w:t xml:space="preserve">: </w:t>
      </w:r>
      <w:r>
        <w:t>Onboard</w:t>
      </w:r>
      <w:r w:rsidRPr="00B94A2A">
        <w:rPr>
          <w:lang w:val="sr-Latn-CS"/>
        </w:rPr>
        <w:t>.</w:t>
      </w:r>
    </w:p>
    <w:p w14:paraId="122729F7" w14:textId="77777777" w:rsidR="002F1E79" w:rsidRPr="00B94A2A" w:rsidRDefault="002F1E79" w:rsidP="002F1E79">
      <w:pPr>
        <w:pStyle w:val="ProductList-Body"/>
        <w:tabs>
          <w:tab w:val="clear" w:pos="158"/>
          <w:tab w:val="left" w:pos="360"/>
        </w:tabs>
        <w:rPr>
          <w:color w:val="000000" w:themeColor="text1"/>
          <w:szCs w:val="18"/>
          <w:lang w:val="sr-Latn-CS"/>
        </w:rPr>
      </w:pPr>
    </w:p>
    <w:p w14:paraId="0381A13B" w14:textId="77777777" w:rsidR="002F1E79" w:rsidRPr="00B94A2A" w:rsidRDefault="002F1E79" w:rsidP="002F1E79">
      <w:pPr>
        <w:pStyle w:val="ProductList-ClauseHeading"/>
        <w:rPr>
          <w:lang w:val="sr-Latn-CS"/>
        </w:rPr>
      </w:pPr>
      <w:r>
        <w:t>Portal</w:t>
      </w:r>
      <w:r w:rsidRPr="00B94A2A">
        <w:rPr>
          <w:lang w:val="sr-Latn-CS"/>
        </w:rPr>
        <w:t xml:space="preserve"> </w:t>
      </w:r>
      <w:r>
        <w:t>za</w:t>
      </w:r>
      <w:r w:rsidRPr="00B94A2A">
        <w:rPr>
          <w:lang w:val="sr-Latn-CS"/>
        </w:rPr>
        <w:t xml:space="preserve"> </w:t>
      </w:r>
      <w:r>
        <w:t>administraciju</w:t>
      </w:r>
    </w:p>
    <w:p w14:paraId="1F130643" w14:textId="77777777" w:rsidR="002F1E79" w:rsidRPr="00B94A2A" w:rsidRDefault="002F1E79" w:rsidP="002F1E79">
      <w:pPr>
        <w:pStyle w:val="ProductList-Body"/>
        <w:rPr>
          <w:spacing w:val="-1"/>
          <w:lang w:val="sr-Latn-CS"/>
        </w:rPr>
      </w:pPr>
      <w:r w:rsidRPr="00924929">
        <w:rPr>
          <w:spacing w:val="-1"/>
        </w:rPr>
        <w:t>Klijenti</w:t>
      </w:r>
      <w:r w:rsidRPr="00B94A2A">
        <w:rPr>
          <w:spacing w:val="-1"/>
          <w:lang w:val="sr-Latn-CS"/>
        </w:rPr>
        <w:t xml:space="preserve"> </w:t>
      </w:r>
      <w:r w:rsidRPr="00924929">
        <w:rPr>
          <w:spacing w:val="-1"/>
        </w:rPr>
        <w:t>sa</w:t>
      </w:r>
      <w:r w:rsidRPr="00B94A2A">
        <w:rPr>
          <w:spacing w:val="-1"/>
          <w:lang w:val="sr-Latn-CS"/>
        </w:rPr>
        <w:t xml:space="preserve"> </w:t>
      </w:r>
      <w:r w:rsidRPr="00924929">
        <w:rPr>
          <w:spacing w:val="-1"/>
        </w:rPr>
        <w:t>SL</w:t>
      </w:r>
      <w:r w:rsidRPr="00B94A2A">
        <w:rPr>
          <w:spacing w:val="-1"/>
          <w:lang w:val="sr-Latn-CS"/>
        </w:rPr>
        <w:t xml:space="preserve"> </w:t>
      </w:r>
      <w:r w:rsidRPr="00924929">
        <w:rPr>
          <w:spacing w:val="-1"/>
        </w:rPr>
        <w:t>licencama</w:t>
      </w:r>
      <w:r w:rsidRPr="00B94A2A">
        <w:rPr>
          <w:spacing w:val="-1"/>
          <w:lang w:val="sr-Latn-CS"/>
        </w:rPr>
        <w:t xml:space="preserve"> </w:t>
      </w:r>
      <w:r w:rsidRPr="00924929">
        <w:rPr>
          <w:spacing w:val="-1"/>
        </w:rPr>
        <w:t>za</w:t>
      </w:r>
      <w:r w:rsidRPr="00B94A2A">
        <w:rPr>
          <w:spacing w:val="-1"/>
          <w:lang w:val="sr-Latn-CS"/>
        </w:rPr>
        <w:t xml:space="preserve"> </w:t>
      </w:r>
      <w:r w:rsidRPr="00924929">
        <w:rPr>
          <w:spacing w:val="-1"/>
        </w:rPr>
        <w:t>Dynamics</w:t>
      </w:r>
      <w:r w:rsidRPr="00B94A2A">
        <w:rPr>
          <w:spacing w:val="-1"/>
          <w:lang w:val="sr-Latn-CS"/>
        </w:rPr>
        <w:t xml:space="preserve"> 365 </w:t>
      </w:r>
      <w:r w:rsidRPr="00924929">
        <w:rPr>
          <w:spacing w:val="-1"/>
        </w:rPr>
        <w:t>Unified</w:t>
      </w:r>
      <w:r w:rsidRPr="00B94A2A">
        <w:rPr>
          <w:spacing w:val="-1"/>
          <w:lang w:val="sr-Latn-CS"/>
        </w:rPr>
        <w:t xml:space="preserve"> </w:t>
      </w:r>
      <w:r w:rsidRPr="00924929">
        <w:rPr>
          <w:spacing w:val="-1"/>
        </w:rPr>
        <w:t>Operations</w:t>
      </w:r>
      <w:r w:rsidRPr="00B94A2A">
        <w:rPr>
          <w:spacing w:val="-1"/>
          <w:lang w:val="sr-Latn-CS"/>
        </w:rPr>
        <w:t xml:space="preserve"> </w:t>
      </w:r>
      <w:r w:rsidRPr="00924929">
        <w:rPr>
          <w:spacing w:val="-1"/>
        </w:rPr>
        <w:t>Plan</w:t>
      </w:r>
      <w:r w:rsidRPr="00B94A2A">
        <w:rPr>
          <w:spacing w:val="-1"/>
          <w:lang w:val="sr-Latn-CS"/>
        </w:rPr>
        <w:t xml:space="preserve">, </w:t>
      </w:r>
      <w:r w:rsidRPr="00924929">
        <w:rPr>
          <w:spacing w:val="-1"/>
        </w:rPr>
        <w:t>Dynamics</w:t>
      </w:r>
      <w:r w:rsidRPr="00B94A2A">
        <w:rPr>
          <w:spacing w:val="-1"/>
          <w:lang w:val="sr-Latn-CS"/>
        </w:rPr>
        <w:t xml:space="preserve"> 365 </w:t>
      </w:r>
      <w:r w:rsidRPr="00924929">
        <w:rPr>
          <w:spacing w:val="-1"/>
        </w:rPr>
        <w:t>for</w:t>
      </w:r>
      <w:r w:rsidRPr="00B94A2A">
        <w:rPr>
          <w:spacing w:val="-1"/>
          <w:lang w:val="sr-Latn-CS"/>
        </w:rPr>
        <w:t xml:space="preserve"> </w:t>
      </w:r>
      <w:r w:rsidRPr="00924929">
        <w:rPr>
          <w:spacing w:val="-1"/>
        </w:rPr>
        <w:t>Retail</w:t>
      </w:r>
      <w:r w:rsidRPr="00B94A2A">
        <w:rPr>
          <w:spacing w:val="-1"/>
          <w:lang w:val="sr-Latn-CS"/>
        </w:rPr>
        <w:t xml:space="preserve"> </w:t>
      </w:r>
      <w:r w:rsidRPr="00924929">
        <w:rPr>
          <w:spacing w:val="-1"/>
        </w:rPr>
        <w:t>ili</w:t>
      </w:r>
      <w:r w:rsidRPr="00B94A2A">
        <w:rPr>
          <w:spacing w:val="-1"/>
          <w:lang w:val="sr-Latn-CS"/>
        </w:rPr>
        <w:t xml:space="preserve"> </w:t>
      </w:r>
      <w:r w:rsidRPr="00924929">
        <w:rPr>
          <w:spacing w:val="-1"/>
        </w:rPr>
        <w:t>Dynamics</w:t>
      </w:r>
      <w:r w:rsidRPr="00B94A2A">
        <w:rPr>
          <w:spacing w:val="-1"/>
          <w:lang w:val="sr-Latn-CS"/>
        </w:rPr>
        <w:t xml:space="preserve"> 365 </w:t>
      </w:r>
      <w:r w:rsidRPr="00924929">
        <w:rPr>
          <w:spacing w:val="-1"/>
        </w:rPr>
        <w:t>for</w:t>
      </w:r>
      <w:r w:rsidRPr="00B94A2A">
        <w:rPr>
          <w:spacing w:val="-1"/>
          <w:lang w:val="sr-Latn-CS"/>
        </w:rPr>
        <w:t xml:space="preserve"> </w:t>
      </w:r>
      <w:r w:rsidRPr="00924929">
        <w:rPr>
          <w:spacing w:val="-1"/>
        </w:rPr>
        <w:t>Talent</w:t>
      </w:r>
      <w:r w:rsidRPr="00B94A2A">
        <w:rPr>
          <w:spacing w:val="-1"/>
          <w:lang w:val="sr-Latn-CS"/>
        </w:rPr>
        <w:t xml:space="preserve"> </w:t>
      </w:r>
      <w:r w:rsidRPr="00924929">
        <w:rPr>
          <w:spacing w:val="-1"/>
        </w:rPr>
        <w:t>mogu</w:t>
      </w:r>
      <w:r w:rsidRPr="00B94A2A">
        <w:rPr>
          <w:spacing w:val="-1"/>
          <w:lang w:val="sr-Latn-CS"/>
        </w:rPr>
        <w:t xml:space="preserve"> </w:t>
      </w:r>
      <w:r w:rsidRPr="00924929">
        <w:rPr>
          <w:spacing w:val="-1"/>
        </w:rPr>
        <w:t>da</w:t>
      </w:r>
      <w:r w:rsidRPr="00B94A2A">
        <w:rPr>
          <w:spacing w:val="-1"/>
          <w:lang w:val="sr-Latn-CS"/>
        </w:rPr>
        <w:t xml:space="preserve"> </w:t>
      </w:r>
      <w:r w:rsidRPr="00924929">
        <w:rPr>
          <w:spacing w:val="-1"/>
        </w:rPr>
        <w:t>implementiraju</w:t>
      </w:r>
      <w:r w:rsidRPr="00B94A2A">
        <w:rPr>
          <w:spacing w:val="-1"/>
          <w:lang w:val="sr-Latn-CS"/>
        </w:rPr>
        <w:t xml:space="preserve"> </w:t>
      </w:r>
      <w:r w:rsidRPr="00924929">
        <w:rPr>
          <w:spacing w:val="-1"/>
        </w:rPr>
        <w:t>Online</w:t>
      </w:r>
      <w:r w:rsidRPr="00B94A2A">
        <w:rPr>
          <w:spacing w:val="-1"/>
          <w:lang w:val="sr-Latn-CS"/>
        </w:rPr>
        <w:t xml:space="preserve"> </w:t>
      </w:r>
      <w:r w:rsidRPr="00924929">
        <w:rPr>
          <w:spacing w:val="-1"/>
        </w:rPr>
        <w:t>usluge</w:t>
      </w:r>
      <w:r w:rsidRPr="00B94A2A">
        <w:rPr>
          <w:spacing w:val="-1"/>
          <w:lang w:val="sr-Latn-CS"/>
        </w:rPr>
        <w:t xml:space="preserve"> </w:t>
      </w:r>
      <w:r w:rsidRPr="00924929">
        <w:rPr>
          <w:spacing w:val="-1"/>
        </w:rPr>
        <w:t>i</w:t>
      </w:r>
      <w:r w:rsidRPr="00B94A2A">
        <w:rPr>
          <w:spacing w:val="-1"/>
          <w:lang w:val="sr-Latn-CS"/>
        </w:rPr>
        <w:t xml:space="preserve"> </w:t>
      </w:r>
      <w:r w:rsidRPr="00924929">
        <w:rPr>
          <w:spacing w:val="-1"/>
        </w:rPr>
        <w:t>upravljaju</w:t>
      </w:r>
      <w:r w:rsidRPr="00B94A2A">
        <w:rPr>
          <w:spacing w:val="-1"/>
          <w:lang w:val="sr-Latn-CS"/>
        </w:rPr>
        <w:t xml:space="preserve"> </w:t>
      </w:r>
      <w:r w:rsidRPr="00924929">
        <w:rPr>
          <w:spacing w:val="-1"/>
        </w:rPr>
        <w:t>njima</w:t>
      </w:r>
      <w:r w:rsidRPr="00B94A2A">
        <w:rPr>
          <w:spacing w:val="-1"/>
          <w:lang w:val="sr-Latn-CS"/>
        </w:rPr>
        <w:t xml:space="preserve"> </w:t>
      </w:r>
      <w:r w:rsidRPr="00924929">
        <w:rPr>
          <w:spacing w:val="-1"/>
        </w:rPr>
        <w:t>putem</w:t>
      </w:r>
      <w:r w:rsidRPr="00B94A2A">
        <w:rPr>
          <w:spacing w:val="-1"/>
          <w:lang w:val="sr-Latn-CS"/>
        </w:rPr>
        <w:t xml:space="preserve"> </w:t>
      </w:r>
      <w:r w:rsidRPr="00924929">
        <w:rPr>
          <w:spacing w:val="-1"/>
        </w:rPr>
        <w:t>usluga</w:t>
      </w:r>
      <w:r w:rsidRPr="00B94A2A">
        <w:rPr>
          <w:spacing w:val="-1"/>
          <w:lang w:val="sr-Latn-CS"/>
        </w:rPr>
        <w:t xml:space="preserve"> </w:t>
      </w:r>
      <w:r w:rsidRPr="00924929">
        <w:rPr>
          <w:spacing w:val="-1"/>
        </w:rPr>
        <w:t>Microsoft</w:t>
      </w:r>
      <w:r w:rsidRPr="00B94A2A">
        <w:rPr>
          <w:spacing w:val="-1"/>
          <w:lang w:val="sr-Latn-CS"/>
        </w:rPr>
        <w:t xml:space="preserve"> </w:t>
      </w:r>
      <w:r w:rsidRPr="00924929">
        <w:rPr>
          <w:spacing w:val="-1"/>
        </w:rPr>
        <w:t>Dynamics</w:t>
      </w:r>
      <w:r w:rsidRPr="00B94A2A">
        <w:rPr>
          <w:spacing w:val="-1"/>
          <w:lang w:val="sr-Latn-CS"/>
        </w:rPr>
        <w:t xml:space="preserve"> </w:t>
      </w:r>
      <w:r w:rsidRPr="00924929">
        <w:rPr>
          <w:spacing w:val="-1"/>
        </w:rPr>
        <w:t>Lifecycle</w:t>
      </w:r>
      <w:r w:rsidRPr="00B94A2A">
        <w:rPr>
          <w:spacing w:val="-1"/>
          <w:lang w:val="sr-Latn-CS"/>
        </w:rPr>
        <w:t xml:space="preserve"> </w:t>
      </w:r>
      <w:r w:rsidRPr="00924929">
        <w:rPr>
          <w:spacing w:val="-1"/>
        </w:rPr>
        <w:t>Services</w:t>
      </w:r>
      <w:r w:rsidRPr="00B94A2A">
        <w:rPr>
          <w:spacing w:val="-1"/>
          <w:lang w:val="sr-Latn-CS"/>
        </w:rPr>
        <w:t xml:space="preserve"> (</w:t>
      </w:r>
      <w:r w:rsidRPr="00924929">
        <w:rPr>
          <w:spacing w:val="-1"/>
        </w:rPr>
        <w:t>ili</w:t>
      </w:r>
      <w:r w:rsidRPr="00B94A2A">
        <w:rPr>
          <w:spacing w:val="-1"/>
          <w:lang w:val="sr-Latn-CS"/>
        </w:rPr>
        <w:t xml:space="preserve"> </w:t>
      </w:r>
      <w:r w:rsidRPr="00924929">
        <w:rPr>
          <w:spacing w:val="-1"/>
        </w:rPr>
        <w:t>usluga</w:t>
      </w:r>
      <w:r w:rsidRPr="00B94A2A">
        <w:rPr>
          <w:spacing w:val="-1"/>
          <w:lang w:val="sr-Latn-CS"/>
        </w:rPr>
        <w:t xml:space="preserve"> </w:t>
      </w:r>
      <w:r w:rsidRPr="00924929">
        <w:rPr>
          <w:spacing w:val="-1"/>
        </w:rPr>
        <w:t>koje</w:t>
      </w:r>
      <w:r w:rsidRPr="00B94A2A">
        <w:rPr>
          <w:spacing w:val="-1"/>
          <w:lang w:val="sr-Latn-CS"/>
        </w:rPr>
        <w:t xml:space="preserve"> ć</w:t>
      </w:r>
      <w:r w:rsidRPr="00924929">
        <w:rPr>
          <w:spacing w:val="-1"/>
        </w:rPr>
        <w:t>e</w:t>
      </w:r>
      <w:r w:rsidRPr="00B94A2A">
        <w:rPr>
          <w:spacing w:val="-1"/>
          <w:lang w:val="sr-Latn-CS"/>
        </w:rPr>
        <w:t xml:space="preserve"> </w:t>
      </w:r>
      <w:r w:rsidRPr="00924929">
        <w:rPr>
          <w:spacing w:val="-1"/>
        </w:rPr>
        <w:t>ih</w:t>
      </w:r>
      <w:r w:rsidRPr="00B94A2A">
        <w:rPr>
          <w:spacing w:val="-1"/>
          <w:lang w:val="sr-Latn-CS"/>
        </w:rPr>
        <w:t xml:space="preserve"> </w:t>
      </w:r>
      <w:r w:rsidRPr="00924929">
        <w:rPr>
          <w:spacing w:val="-1"/>
        </w:rPr>
        <w:t>naslediti</w:t>
      </w:r>
      <w:r w:rsidRPr="00B94A2A">
        <w:rPr>
          <w:spacing w:val="-1"/>
          <w:lang w:val="sr-Latn-CS"/>
        </w:rPr>
        <w:t xml:space="preserve">) </w:t>
      </w:r>
      <w:r w:rsidRPr="00924929">
        <w:rPr>
          <w:spacing w:val="-1"/>
        </w:rPr>
        <w:t>na</w:t>
      </w:r>
      <w:r w:rsidRPr="00B94A2A">
        <w:rPr>
          <w:spacing w:val="-1"/>
          <w:lang w:val="sr-Latn-CS"/>
        </w:rPr>
        <w:t xml:space="preserve"> </w:t>
      </w:r>
      <w:r w:rsidRPr="00924929">
        <w:rPr>
          <w:spacing w:val="-1"/>
        </w:rPr>
        <w:t>koje</w:t>
      </w:r>
      <w:r w:rsidRPr="00B94A2A">
        <w:rPr>
          <w:spacing w:val="-1"/>
          <w:lang w:val="sr-Latn-CS"/>
        </w:rPr>
        <w:t xml:space="preserve"> </w:t>
      </w:r>
      <w:r w:rsidRPr="00924929">
        <w:rPr>
          <w:spacing w:val="-1"/>
        </w:rPr>
        <w:t>se</w:t>
      </w:r>
      <w:r w:rsidRPr="00B94A2A">
        <w:rPr>
          <w:spacing w:val="-1"/>
          <w:lang w:val="sr-Latn-CS"/>
        </w:rPr>
        <w:t xml:space="preserve"> </w:t>
      </w:r>
      <w:r w:rsidRPr="00924929">
        <w:rPr>
          <w:spacing w:val="-1"/>
        </w:rPr>
        <w:t>primenjuju</w:t>
      </w:r>
      <w:r w:rsidRPr="00B94A2A">
        <w:rPr>
          <w:spacing w:val="-1"/>
          <w:lang w:val="sr-Latn-CS"/>
        </w:rPr>
        <w:t xml:space="preserve"> </w:t>
      </w:r>
      <w:r w:rsidRPr="00924929">
        <w:rPr>
          <w:spacing w:val="-1"/>
        </w:rPr>
        <w:t>zasebni</w:t>
      </w:r>
      <w:r w:rsidRPr="00B94A2A">
        <w:rPr>
          <w:spacing w:val="-1"/>
          <w:lang w:val="sr-Latn-CS"/>
        </w:rPr>
        <w:t xml:space="preserve"> </w:t>
      </w:r>
      <w:r w:rsidRPr="00924929">
        <w:rPr>
          <w:spacing w:val="-1"/>
        </w:rPr>
        <w:t>uslovi</w:t>
      </w:r>
      <w:r w:rsidRPr="00B94A2A">
        <w:rPr>
          <w:spacing w:val="-1"/>
          <w:lang w:val="sr-Latn-CS"/>
        </w:rPr>
        <w:t>.</w:t>
      </w:r>
    </w:p>
    <w:p w14:paraId="37E40A2A" w14:textId="77777777" w:rsidR="002F1E79" w:rsidRPr="00B94A2A" w:rsidRDefault="002F1E79" w:rsidP="002F1E79">
      <w:pPr>
        <w:pStyle w:val="ProductList-Body"/>
        <w:rPr>
          <w:lang w:val="sr-Latn-CS"/>
        </w:rPr>
      </w:pPr>
    </w:p>
    <w:p w14:paraId="4266AE39" w14:textId="77777777" w:rsidR="002F1E79" w:rsidRPr="00B94A2A" w:rsidRDefault="002F1E79" w:rsidP="002F1E79">
      <w:pPr>
        <w:pStyle w:val="ProductList-ClauseHeading"/>
        <w:rPr>
          <w:lang w:val="sr-Latn-CS"/>
        </w:rPr>
      </w:pPr>
      <w:r>
        <w:t>Kombinovana</w:t>
      </w:r>
      <w:r w:rsidRPr="00B94A2A">
        <w:rPr>
          <w:lang w:val="sr-Latn-CS"/>
        </w:rPr>
        <w:t xml:space="preserve"> </w:t>
      </w:r>
      <w:r>
        <w:t>implementacija</w:t>
      </w:r>
      <w:r w:rsidRPr="00B94A2A">
        <w:rPr>
          <w:lang w:val="sr-Latn-CS"/>
        </w:rPr>
        <w:t xml:space="preserve"> </w:t>
      </w:r>
      <w:r>
        <w:t>usluga</w:t>
      </w:r>
      <w:r w:rsidRPr="00B94A2A">
        <w:rPr>
          <w:lang w:val="sr-Latn-CS"/>
        </w:rPr>
        <w:t xml:space="preserve"> </w:t>
      </w:r>
      <w:r>
        <w:t>Dynamics</w:t>
      </w:r>
      <w:r w:rsidRPr="00B94A2A">
        <w:rPr>
          <w:lang w:val="sr-Latn-CS"/>
        </w:rPr>
        <w:t xml:space="preserve"> 365</w:t>
      </w:r>
    </w:p>
    <w:p w14:paraId="783686B0" w14:textId="77777777" w:rsidR="002F1E79" w:rsidRPr="00B94A2A" w:rsidRDefault="002F1E79" w:rsidP="002F1E79">
      <w:pPr>
        <w:pStyle w:val="ProductList-Body"/>
        <w:rPr>
          <w:lang w:val="sr-Latn-CS"/>
        </w:rPr>
      </w:pPr>
      <w:r>
        <w:t>Klijenti</w:t>
      </w:r>
      <w:r w:rsidRPr="00B94A2A">
        <w:rPr>
          <w:lang w:val="sr-Latn-CS"/>
        </w:rPr>
        <w:t xml:space="preserve"> </w:t>
      </w:r>
      <w:r>
        <w:t>mogu</w:t>
      </w:r>
      <w:r w:rsidRPr="00B94A2A">
        <w:rPr>
          <w:lang w:val="sr-Latn-CS"/>
        </w:rPr>
        <w:t xml:space="preserve"> </w:t>
      </w:r>
      <w:r>
        <w:t>da</w:t>
      </w:r>
      <w:r w:rsidRPr="00B94A2A">
        <w:rPr>
          <w:lang w:val="sr-Latn-CS"/>
        </w:rPr>
        <w:t xml:space="preserve"> </w:t>
      </w:r>
      <w:r>
        <w:t>kombinuju</w:t>
      </w:r>
      <w:r w:rsidRPr="00B94A2A">
        <w:rPr>
          <w:lang w:val="sr-Latn-CS"/>
        </w:rPr>
        <w:t xml:space="preserve"> (</w:t>
      </w:r>
      <w:r>
        <w:t>i</w:t>
      </w:r>
      <w:r w:rsidRPr="00B94A2A">
        <w:rPr>
          <w:lang w:val="sr-Latn-CS"/>
        </w:rPr>
        <w:t xml:space="preserve">) </w:t>
      </w:r>
      <w:r>
        <w:t>licence</w:t>
      </w:r>
      <w:r w:rsidRPr="00B94A2A">
        <w:rPr>
          <w:lang w:val="sr-Latn-CS"/>
        </w:rPr>
        <w:t xml:space="preserve"> </w:t>
      </w:r>
      <w:r>
        <w:t>za</w:t>
      </w:r>
      <w:r w:rsidRPr="00B94A2A">
        <w:rPr>
          <w:lang w:val="sr-Latn-CS"/>
        </w:rPr>
        <w:t xml:space="preserve"> </w:t>
      </w:r>
      <w:r>
        <w:t>Dynamics</w:t>
      </w:r>
      <w:r w:rsidRPr="00B94A2A">
        <w:rPr>
          <w:lang w:val="sr-Latn-CS"/>
        </w:rPr>
        <w:t xml:space="preserve"> 365 </w:t>
      </w:r>
      <w:r>
        <w:t>for</w:t>
      </w:r>
      <w:r w:rsidRPr="00B94A2A">
        <w:rPr>
          <w:lang w:val="sr-Latn-CS"/>
        </w:rPr>
        <w:t xml:space="preserve"> </w:t>
      </w:r>
      <w:r>
        <w:t>Sales</w:t>
      </w:r>
      <w:r w:rsidRPr="00B94A2A">
        <w:rPr>
          <w:lang w:val="sr-Latn-CS"/>
        </w:rPr>
        <w:t xml:space="preserve"> </w:t>
      </w:r>
      <w:r>
        <w:t>Professional</w:t>
      </w:r>
      <w:r w:rsidRPr="00B94A2A">
        <w:rPr>
          <w:lang w:val="sr-Latn-CS"/>
        </w:rPr>
        <w:t xml:space="preserve"> </w:t>
      </w:r>
      <w:r>
        <w:t>i</w:t>
      </w:r>
      <w:r w:rsidRPr="00B94A2A">
        <w:rPr>
          <w:lang w:val="sr-Latn-CS"/>
        </w:rPr>
        <w:t xml:space="preserve"> </w:t>
      </w:r>
      <w:r>
        <w:t>Enterprise</w:t>
      </w:r>
      <w:r w:rsidRPr="00B94A2A">
        <w:rPr>
          <w:lang w:val="sr-Latn-CS"/>
        </w:rPr>
        <w:t>, (</w:t>
      </w:r>
      <w:r>
        <w:t>ii</w:t>
      </w:r>
      <w:r w:rsidRPr="00B94A2A">
        <w:rPr>
          <w:lang w:val="sr-Latn-CS"/>
        </w:rPr>
        <w:t xml:space="preserve">) </w:t>
      </w:r>
      <w:r>
        <w:t>licence</w:t>
      </w:r>
      <w:r w:rsidRPr="00B94A2A">
        <w:rPr>
          <w:lang w:val="sr-Latn-CS"/>
        </w:rPr>
        <w:t xml:space="preserve"> </w:t>
      </w:r>
      <w:r>
        <w:t>za</w:t>
      </w:r>
      <w:r w:rsidRPr="00B94A2A">
        <w:rPr>
          <w:lang w:val="sr-Latn-CS"/>
        </w:rPr>
        <w:t xml:space="preserve"> </w:t>
      </w:r>
      <w:r>
        <w:t>Dynamics</w:t>
      </w:r>
      <w:r w:rsidRPr="00B94A2A">
        <w:rPr>
          <w:lang w:val="sr-Latn-CS"/>
        </w:rPr>
        <w:t xml:space="preserve"> 365 </w:t>
      </w:r>
      <w:r>
        <w:t>Professional</w:t>
      </w:r>
      <w:r w:rsidRPr="00B94A2A">
        <w:rPr>
          <w:lang w:val="sr-Latn-CS"/>
        </w:rPr>
        <w:t xml:space="preserve"> </w:t>
      </w:r>
      <w:r>
        <w:t>i</w:t>
      </w:r>
      <w:r w:rsidRPr="00B94A2A">
        <w:rPr>
          <w:lang w:val="sr-Latn-CS"/>
        </w:rPr>
        <w:t xml:space="preserve"> </w:t>
      </w:r>
      <w:r>
        <w:t>Enterprise</w:t>
      </w:r>
      <w:r w:rsidRPr="00B94A2A">
        <w:rPr>
          <w:lang w:val="sr-Latn-CS"/>
        </w:rPr>
        <w:t xml:space="preserve"> </w:t>
      </w:r>
      <w:r>
        <w:t>za Korisni</w:t>
      </w:r>
      <w:r w:rsidRPr="00B94A2A">
        <w:rPr>
          <w:lang w:val="sr-Latn-CS"/>
        </w:rPr>
        <w:t>č</w:t>
      </w:r>
      <w:r>
        <w:t>ku</w:t>
      </w:r>
      <w:r w:rsidRPr="00B94A2A">
        <w:rPr>
          <w:lang w:val="sr-Latn-CS"/>
        </w:rPr>
        <w:t xml:space="preserve"> </w:t>
      </w:r>
      <w:r>
        <w:t>podr</w:t>
      </w:r>
      <w:r w:rsidRPr="00B94A2A">
        <w:rPr>
          <w:lang w:val="sr-Latn-CS"/>
        </w:rPr>
        <w:t>š</w:t>
      </w:r>
      <w:r>
        <w:t>ku</w:t>
      </w:r>
      <w:r w:rsidRPr="00B94A2A">
        <w:rPr>
          <w:lang w:val="sr-Latn-CS"/>
        </w:rPr>
        <w:t xml:space="preserve"> </w:t>
      </w:r>
      <w:r>
        <w:t>ili</w:t>
      </w:r>
      <w:r w:rsidRPr="00B94A2A">
        <w:rPr>
          <w:lang w:val="sr-Latn-CS"/>
        </w:rPr>
        <w:t xml:space="preserve"> (</w:t>
      </w:r>
      <w:r>
        <w:t>iii</w:t>
      </w:r>
      <w:r w:rsidRPr="00B94A2A">
        <w:rPr>
          <w:lang w:val="sr-Latn-CS"/>
        </w:rPr>
        <w:t xml:space="preserve">) </w:t>
      </w:r>
      <w:r>
        <w:t>licence</w:t>
      </w:r>
      <w:r w:rsidRPr="00B94A2A">
        <w:rPr>
          <w:lang w:val="sr-Latn-CS"/>
        </w:rPr>
        <w:t xml:space="preserve"> </w:t>
      </w:r>
      <w:r>
        <w:t>za</w:t>
      </w:r>
      <w:r w:rsidRPr="00B94A2A">
        <w:rPr>
          <w:lang w:val="sr-Latn-CS"/>
        </w:rPr>
        <w:t xml:space="preserve"> </w:t>
      </w:r>
      <w:r>
        <w:t>Dynamics</w:t>
      </w:r>
      <w:r w:rsidRPr="00B94A2A">
        <w:rPr>
          <w:lang w:val="sr-Latn-CS"/>
        </w:rPr>
        <w:t xml:space="preserve"> 365 </w:t>
      </w:r>
      <w:r>
        <w:t>Business</w:t>
      </w:r>
      <w:r w:rsidRPr="00B94A2A">
        <w:rPr>
          <w:lang w:val="sr-Latn-CS"/>
        </w:rPr>
        <w:t xml:space="preserve"> </w:t>
      </w:r>
      <w:r>
        <w:t>Central</w:t>
      </w:r>
      <w:r w:rsidRPr="00B94A2A">
        <w:rPr>
          <w:lang w:val="sr-Latn-CS"/>
        </w:rPr>
        <w:t xml:space="preserve"> </w:t>
      </w:r>
      <w:r>
        <w:t>i</w:t>
      </w:r>
      <w:r w:rsidRPr="00B94A2A">
        <w:rPr>
          <w:lang w:val="sr-Latn-CS"/>
        </w:rPr>
        <w:t xml:space="preserve"> </w:t>
      </w:r>
      <w:r>
        <w:t>Dynamics</w:t>
      </w:r>
      <w:r w:rsidRPr="00B94A2A">
        <w:rPr>
          <w:lang w:val="sr-Latn-CS"/>
        </w:rPr>
        <w:t xml:space="preserve"> 365 </w:t>
      </w:r>
      <w:r>
        <w:t>for</w:t>
      </w:r>
      <w:r w:rsidRPr="00B94A2A">
        <w:rPr>
          <w:lang w:val="sr-Latn-CS"/>
        </w:rPr>
        <w:t xml:space="preserve"> </w:t>
      </w:r>
      <w:r>
        <w:t>Unified</w:t>
      </w:r>
      <w:r w:rsidRPr="00B94A2A">
        <w:rPr>
          <w:lang w:val="sr-Latn-CS"/>
        </w:rPr>
        <w:t xml:space="preserve"> </w:t>
      </w:r>
      <w:r>
        <w:t>Operations</w:t>
      </w:r>
      <w:r w:rsidRPr="00B94A2A">
        <w:rPr>
          <w:lang w:val="sr-Latn-CS"/>
        </w:rPr>
        <w:t xml:space="preserve">, </w:t>
      </w:r>
      <w:r>
        <w:t>mogu</w:t>
      </w:r>
      <w:r w:rsidRPr="00B94A2A">
        <w:rPr>
          <w:lang w:val="sr-Latn-CS"/>
        </w:rPr>
        <w:t xml:space="preserve"> </w:t>
      </w:r>
      <w:r>
        <w:t>to</w:t>
      </w:r>
      <w:r w:rsidRPr="00B94A2A">
        <w:rPr>
          <w:lang w:val="sr-Latn-CS"/>
        </w:rPr>
        <w:t xml:space="preserve"> </w:t>
      </w:r>
      <w:r>
        <w:t>da</w:t>
      </w:r>
      <w:r w:rsidRPr="00B94A2A">
        <w:rPr>
          <w:lang w:val="sr-Latn-CS"/>
        </w:rPr>
        <w:t xml:space="preserve"> </w:t>
      </w:r>
      <w:r>
        <w:t>urade</w:t>
      </w:r>
      <w:r w:rsidRPr="00B94A2A">
        <w:rPr>
          <w:lang w:val="sr-Latn-CS"/>
        </w:rPr>
        <w:t xml:space="preserve"> </w:t>
      </w:r>
      <w:r>
        <w:t>ako</w:t>
      </w:r>
      <w:r w:rsidRPr="00B94A2A">
        <w:rPr>
          <w:lang w:val="sr-Latn-CS"/>
        </w:rPr>
        <w:t>:</w:t>
      </w:r>
    </w:p>
    <w:p w14:paraId="5EDA00CD" w14:textId="77777777" w:rsidR="002F1E79" w:rsidRPr="002F1E79" w:rsidRDefault="002F1E79" w:rsidP="002F1E79">
      <w:pPr>
        <w:pStyle w:val="ProductList-Body"/>
        <w:numPr>
          <w:ilvl w:val="0"/>
          <w:numId w:val="48"/>
        </w:numPr>
        <w:tabs>
          <w:tab w:val="clear" w:pos="158"/>
          <w:tab w:val="left" w:pos="360"/>
          <w:tab w:val="left" w:pos="720"/>
          <w:tab w:val="left" w:pos="1080"/>
        </w:tabs>
        <w:rPr>
          <w:lang w:val="pt-BR"/>
        </w:rPr>
      </w:pPr>
      <w:r w:rsidRPr="002F1E79">
        <w:rPr>
          <w:lang w:val="pt-BR"/>
        </w:rPr>
        <w:t>svaka Online usluga se implementira na zasebnoj instanci,</w:t>
      </w:r>
    </w:p>
    <w:p w14:paraId="6C5DA3D8" w14:textId="77777777" w:rsidR="002F1E79" w:rsidRPr="002F1E79" w:rsidRDefault="002F1E79" w:rsidP="002F1E79">
      <w:pPr>
        <w:pStyle w:val="ProductList-Body"/>
        <w:numPr>
          <w:ilvl w:val="0"/>
          <w:numId w:val="48"/>
        </w:numPr>
        <w:tabs>
          <w:tab w:val="clear" w:pos="158"/>
          <w:tab w:val="left" w:pos="360"/>
          <w:tab w:val="left" w:pos="720"/>
          <w:tab w:val="left" w:pos="1080"/>
        </w:tabs>
        <w:rPr>
          <w:lang w:val="pt-BR"/>
        </w:rPr>
      </w:pPr>
      <w:r w:rsidRPr="002F1E79">
        <w:rPr>
          <w:lang w:val="pt-BR"/>
        </w:rPr>
        <w:t>svi korisnici koji pristupaju instanci imaju licencu za pojedinačno odabranu Online uslugu i</w:t>
      </w:r>
    </w:p>
    <w:p w14:paraId="5F637A78" w14:textId="77777777" w:rsidR="002F1E79" w:rsidRPr="002F1E79" w:rsidRDefault="002F1E79" w:rsidP="002F1E79">
      <w:pPr>
        <w:pStyle w:val="ProductList-Body"/>
        <w:numPr>
          <w:ilvl w:val="0"/>
          <w:numId w:val="48"/>
        </w:numPr>
        <w:tabs>
          <w:tab w:val="clear" w:pos="158"/>
          <w:tab w:val="left" w:pos="360"/>
          <w:tab w:val="left" w:pos="720"/>
          <w:tab w:val="left" w:pos="1080"/>
        </w:tabs>
        <w:rPr>
          <w:lang w:val="pt-BR"/>
        </w:rPr>
      </w:pPr>
      <w:r w:rsidRPr="002F1E79">
        <w:rPr>
          <w:lang w:val="pt-BR"/>
        </w:rPr>
        <w:t>korisnici nemaju direktni ili indirektni pristup instancama implementiranim s drugom Online uslugom.</w:t>
      </w:r>
    </w:p>
    <w:p w14:paraId="065E481B" w14:textId="77777777" w:rsidR="002F1E79" w:rsidRPr="002F1E79" w:rsidRDefault="002F1E79" w:rsidP="002F1E79">
      <w:pPr>
        <w:pStyle w:val="ProductList-Body"/>
        <w:rPr>
          <w:lang w:val="pt-BR"/>
        </w:rPr>
      </w:pPr>
    </w:p>
    <w:p w14:paraId="6A00E69C" w14:textId="77777777" w:rsidR="002F1E79" w:rsidRDefault="002F1E79" w:rsidP="002F1E79">
      <w:pPr>
        <w:pStyle w:val="ProductList-ClauseHeading"/>
        <w:tabs>
          <w:tab w:val="clear" w:pos="360"/>
          <w:tab w:val="left" w:pos="0"/>
        </w:tabs>
        <w:ind w:left="360" w:hanging="360"/>
      </w:pPr>
      <w:r>
        <w:t>Dynamics 365 for Marketing</w:t>
      </w:r>
    </w:p>
    <w:p w14:paraId="3F9BCE5B" w14:textId="77777777" w:rsidR="002F1E79" w:rsidRPr="00455F0E" w:rsidRDefault="002F1E79" w:rsidP="002F1E79">
      <w:pPr>
        <w:pStyle w:val="ProductList-Body"/>
        <w:tabs>
          <w:tab w:val="clear" w:pos="158"/>
          <w:tab w:val="left" w:pos="90"/>
          <w:tab w:val="left" w:pos="270"/>
        </w:tabs>
        <w:ind w:left="518" w:hanging="360"/>
      </w:pPr>
      <w:r>
        <w:rPr>
          <w:b/>
          <w:bCs/>
          <w:color w:val="0072C6"/>
        </w:rPr>
        <w:t>Ugovor o nivou usluge</w:t>
      </w:r>
    </w:p>
    <w:p w14:paraId="5748512C" w14:textId="77777777" w:rsidR="002F1E79" w:rsidRDefault="002F1E79" w:rsidP="002F1E79">
      <w:pPr>
        <w:pStyle w:val="ProductList-Body"/>
        <w:tabs>
          <w:tab w:val="clear" w:pos="158"/>
          <w:tab w:val="left" w:pos="90"/>
          <w:tab w:val="left" w:pos="270"/>
        </w:tabs>
        <w:ind w:left="518" w:hanging="360"/>
      </w:pPr>
      <w:r>
        <w:t>Ne postoji Ugovor o nivou usluge (SLA) za Dynamics 365 for Marketing.</w:t>
      </w:r>
    </w:p>
    <w:p w14:paraId="0C5EF634" w14:textId="77777777" w:rsidR="002F1E79" w:rsidRDefault="002F1E79" w:rsidP="002F1E79">
      <w:pPr>
        <w:pStyle w:val="ProductList-Body"/>
        <w:tabs>
          <w:tab w:val="clear" w:pos="158"/>
          <w:tab w:val="left" w:pos="90"/>
          <w:tab w:val="left" w:pos="270"/>
        </w:tabs>
        <w:ind w:left="518" w:hanging="360"/>
      </w:pPr>
    </w:p>
    <w:p w14:paraId="3217EDFA" w14:textId="77777777" w:rsidR="002F1E79" w:rsidRDefault="002F1E79" w:rsidP="002F1E79">
      <w:pPr>
        <w:pStyle w:val="ProductList-Body"/>
        <w:tabs>
          <w:tab w:val="clear" w:pos="158"/>
          <w:tab w:val="left" w:pos="90"/>
          <w:tab w:val="left" w:pos="270"/>
        </w:tabs>
        <w:ind w:left="518" w:hanging="360"/>
      </w:pPr>
      <w:r>
        <w:rPr>
          <w:b/>
          <w:bCs/>
          <w:color w:val="0072C6"/>
        </w:rPr>
        <w:t>Promotivni zakoni, propisi i industrijski standardi</w:t>
      </w:r>
    </w:p>
    <w:p w14:paraId="5B11556D" w14:textId="77777777" w:rsidR="002F1E79" w:rsidRDefault="002F1E79" w:rsidP="002F1E79">
      <w:pPr>
        <w:pStyle w:val="ProductList-Body"/>
        <w:tabs>
          <w:tab w:val="clear" w:pos="158"/>
          <w:tab w:val="left" w:pos="90"/>
          <w:tab w:val="left" w:pos="270"/>
        </w:tabs>
        <w:ind w:left="180"/>
      </w:pPr>
      <w:r>
        <w:t xml:space="preserve">Microsoft ne snosi odgovornost za Klijentovo postupanje u skladu sa bilo kojim primenjivim pravom, propisom ili industrijskim standardom kojim se uređuje Klijentov prenos promotivnih komunikacija. </w:t>
      </w:r>
    </w:p>
    <w:p w14:paraId="43072CFC" w14:textId="77777777" w:rsidR="002F1E79" w:rsidRPr="00BA61B1" w:rsidRDefault="002F1E79" w:rsidP="002F1E79">
      <w:pPr>
        <w:pStyle w:val="ProductList-Body"/>
      </w:pPr>
    </w:p>
    <w:p w14:paraId="05559917" w14:textId="77777777" w:rsidR="002F1E79" w:rsidRDefault="002F1E79" w:rsidP="002F1E79">
      <w:pPr>
        <w:pStyle w:val="ProductList-ClauseHeading"/>
      </w:pPr>
      <w:r>
        <w:t>Izvorni kôd za Dynamics 365 Unified Operations Plan</w:t>
      </w:r>
    </w:p>
    <w:p w14:paraId="3FDEBD28" w14:textId="77777777" w:rsidR="002F1E79" w:rsidRDefault="002F1E79" w:rsidP="002F1E79">
      <w:pPr>
        <w:pStyle w:val="ProductList-Body"/>
        <w:tabs>
          <w:tab w:val="clear" w:pos="158"/>
          <w:tab w:val="left" w:pos="360"/>
        </w:tabs>
        <w:rPr>
          <w:strike/>
        </w:rPr>
      </w:pPr>
      <w:r>
        <w:t>Klijent može za interne potrebe da izmeni izvorni kôd aplikacije za Dynamics 365 Finance and Operations i Dynamics 365 for Retail.</w:t>
      </w:r>
    </w:p>
    <w:p w14:paraId="5F0B6B0A" w14:textId="77777777" w:rsidR="002F1E79" w:rsidRPr="007F1B5F" w:rsidRDefault="002F1E79" w:rsidP="002F1E79">
      <w:pPr>
        <w:pStyle w:val="ProductList-Body"/>
        <w:tabs>
          <w:tab w:val="clear" w:pos="158"/>
          <w:tab w:val="left" w:pos="360"/>
        </w:tabs>
      </w:pPr>
    </w:p>
    <w:p w14:paraId="541651B9" w14:textId="77777777" w:rsidR="002F1E79" w:rsidRPr="00FE50CE" w:rsidRDefault="002F1E79" w:rsidP="002F1E79">
      <w:pPr>
        <w:pStyle w:val="ProductList-ClauseHeading"/>
      </w:pPr>
      <w:r>
        <w:t>Dynamics 365 for Talent, Dynamics 365 for Talent: Attract i Dynamics 365 for Talent: Onboard</w:t>
      </w:r>
    </w:p>
    <w:p w14:paraId="774A000B" w14:textId="77777777" w:rsidR="002F1E79" w:rsidRPr="007F1B5F" w:rsidRDefault="002F1E79" w:rsidP="002F1E79">
      <w:pPr>
        <w:pStyle w:val="ProductList-Body"/>
        <w:tabs>
          <w:tab w:val="clear" w:pos="158"/>
          <w:tab w:val="left" w:pos="360"/>
        </w:tabs>
      </w:pPr>
      <w:r>
        <w:t>Korisnicima koji pristupaju Online usluzi i koji su (1) kandidati za modul privlačenja ili (2) novi zaposleni u modulu uvođenja nije potreban SL.</w:t>
      </w:r>
    </w:p>
    <w:p w14:paraId="6CF09E07" w14:textId="77777777" w:rsidR="002F1E79" w:rsidRDefault="002F1E79" w:rsidP="002F1E79">
      <w:pPr>
        <w:pStyle w:val="ProductList-Body"/>
        <w:tabs>
          <w:tab w:val="clear" w:pos="158"/>
          <w:tab w:val="left" w:pos="360"/>
        </w:tabs>
        <w:rPr>
          <w:color w:val="000000" w:themeColor="text1"/>
          <w:szCs w:val="18"/>
        </w:rPr>
      </w:pPr>
    </w:p>
    <w:p w14:paraId="65EB7272" w14:textId="77777777" w:rsidR="002F1E79" w:rsidRDefault="002F1E79" w:rsidP="002F1E79">
      <w:pPr>
        <w:pStyle w:val="ProductList-ClauseHeading"/>
      </w:pPr>
      <w:r>
        <w:t>Prava na korišćenje servera za korisničke SL licence za sistem Dynamics 365, korisničke SL licence za From SA i korisničke SL licence za Dodatke</w:t>
      </w:r>
    </w:p>
    <w:p w14:paraId="14925BA7" w14:textId="77777777" w:rsidR="002F1E79" w:rsidRDefault="002F1E79" w:rsidP="002F1E79">
      <w:pPr>
        <w:pStyle w:val="ProductList-Body"/>
      </w:pPr>
      <w:r>
        <w:t>Odredbe o pravu korišćenja servera u nastavku ne primenjuju se na Klijente s licencom za Dynamics 365 for Sales Professional, Dynamics 365 Professional za Korisničku podršku, Dynamics 365 for Marketing, Dynamics 365 for Talent: Attract, Dynamics 365 for Talent: Onboard ili na Klijente s licencom za Dynamics 365 online usluge putem programa Open License, Open Value i Open Value Subscription.</w:t>
      </w:r>
    </w:p>
    <w:p w14:paraId="4DD2E025" w14:textId="77777777" w:rsidR="002F1E79" w:rsidRPr="00AC38E9" w:rsidRDefault="002F1E79" w:rsidP="002F1E79">
      <w:pPr>
        <w:pStyle w:val="ProductList-Body"/>
      </w:pPr>
    </w:p>
    <w:p w14:paraId="2DEDDA69" w14:textId="77777777" w:rsidR="002F1E79" w:rsidRPr="002C6BAD" w:rsidRDefault="002F1E79" w:rsidP="002F1E79">
      <w:pPr>
        <w:pStyle w:val="ProductList-Body"/>
        <w:ind w:left="180"/>
        <w:rPr>
          <w:b/>
          <w:color w:val="0072C6"/>
        </w:rPr>
      </w:pPr>
      <w:r>
        <w:rPr>
          <w:b/>
          <w:color w:val="0072C6"/>
        </w:rPr>
        <w:t>Lokalni server za Dynamics 365 for Operations</w:t>
      </w:r>
    </w:p>
    <w:p w14:paraId="18E0C85C" w14:textId="77777777" w:rsidR="002F1E79" w:rsidRPr="004B4D84" w:rsidRDefault="002F1E79" w:rsidP="002F1E79">
      <w:pPr>
        <w:pStyle w:val="ProductList-Body"/>
        <w:ind w:left="180"/>
      </w:pPr>
      <w:r>
        <w:t>Klijenti sa aktivnim pretplatama na (1) Dynamics 365 Plan ili (2) Dynamics 365 Unified Operations Plan (ili bilo kojom zasebno licenciranom komponentom Plana) mogu da:</w:t>
      </w:r>
    </w:p>
    <w:p w14:paraId="02733F93" w14:textId="77777777" w:rsidR="002F1E79" w:rsidRPr="004B4D84" w:rsidRDefault="002F1E79" w:rsidP="002F1E79">
      <w:pPr>
        <w:pStyle w:val="ProductList-Body"/>
        <w:numPr>
          <w:ilvl w:val="0"/>
          <w:numId w:val="39"/>
        </w:numPr>
        <w:tabs>
          <w:tab w:val="clear" w:pos="158"/>
          <w:tab w:val="left" w:pos="360"/>
          <w:tab w:val="left" w:pos="720"/>
        </w:tabs>
        <w:ind w:left="720"/>
      </w:pPr>
      <w:r>
        <w:t>instaliraju neograničeni broj kopija softvera Dynamics 365 for Operations Server na mrežnom serveru ili deljenim serverima;</w:t>
      </w:r>
    </w:p>
    <w:p w14:paraId="1A5AAF30" w14:textId="77777777" w:rsidR="002F1E79" w:rsidRDefault="002F1E79" w:rsidP="002F1E79">
      <w:pPr>
        <w:pStyle w:val="ProductList-Body"/>
        <w:numPr>
          <w:ilvl w:val="0"/>
          <w:numId w:val="39"/>
        </w:numPr>
        <w:tabs>
          <w:tab w:val="left" w:pos="360"/>
          <w:tab w:val="left" w:pos="720"/>
        </w:tabs>
        <w:ind w:left="720"/>
      </w:pPr>
      <w:r>
        <w:t>instaliraju i koriste softver Dynamics AX 2012 R3 Server umesto softvera Dynamics 365 for Operations Server;</w:t>
      </w:r>
    </w:p>
    <w:p w14:paraId="23FF948A" w14:textId="77777777" w:rsidR="002F1E79" w:rsidRPr="004B4D84" w:rsidRDefault="002F1E79" w:rsidP="002F1E79">
      <w:pPr>
        <w:pStyle w:val="ProductList-Body"/>
        <w:numPr>
          <w:ilvl w:val="0"/>
          <w:numId w:val="39"/>
        </w:numPr>
        <w:tabs>
          <w:tab w:val="clear" w:pos="158"/>
          <w:tab w:val="left" w:pos="360"/>
          <w:tab w:val="left" w:pos="720"/>
        </w:tabs>
        <w:ind w:left="720"/>
      </w:pPr>
      <w:r>
        <w:t>dozvole pristup serverskom softveru samo korisnicima i uređajima kojima je dodeljen kvalifikatorni SL;</w:t>
      </w:r>
    </w:p>
    <w:p w14:paraId="1EF24348" w14:textId="77777777" w:rsidR="002F1E79" w:rsidRPr="004B4D84" w:rsidRDefault="002F1E79" w:rsidP="002F1E79">
      <w:pPr>
        <w:pStyle w:val="ProductList-Body"/>
        <w:numPr>
          <w:ilvl w:val="0"/>
          <w:numId w:val="39"/>
        </w:numPr>
        <w:tabs>
          <w:tab w:val="clear" w:pos="158"/>
          <w:tab w:val="left" w:pos="360"/>
          <w:tab w:val="left" w:pos="720"/>
        </w:tabs>
        <w:ind w:left="720"/>
      </w:pPr>
      <w:r>
        <w:t>primaju i koriste ažuriranja u vezi sa državnim porezom i zakonskim uslovima o serverskom softveru i</w:t>
      </w:r>
    </w:p>
    <w:p w14:paraId="4F0BF021" w14:textId="77777777" w:rsidR="002F1E79" w:rsidRPr="004B4D84" w:rsidRDefault="002F1E79" w:rsidP="002F1E79">
      <w:pPr>
        <w:pStyle w:val="ProductList-Body"/>
        <w:numPr>
          <w:ilvl w:val="0"/>
          <w:numId w:val="39"/>
        </w:numPr>
        <w:tabs>
          <w:tab w:val="clear" w:pos="158"/>
          <w:tab w:val="left" w:pos="360"/>
          <w:tab w:val="left" w:pos="720"/>
        </w:tabs>
        <w:ind w:left="720"/>
      </w:pPr>
      <w:r>
        <w:t>menjaju ili stvaraju dela izvedena iz programskih dodataka, izvršnih i ostalih komponenti koje se nalaze u štampanoj ili mrežnoj dokumentaciji i da upotrebljavaju ta izvedena dela, ali samo sa serverskim softverom i samo za interne potrebe Klijenta.</w:t>
      </w:r>
    </w:p>
    <w:p w14:paraId="18080D10" w14:textId="77777777" w:rsidR="002F1E79" w:rsidRDefault="002F1E79" w:rsidP="002F1E79">
      <w:pPr>
        <w:pStyle w:val="ProductList-Body"/>
      </w:pPr>
    </w:p>
    <w:p w14:paraId="07E9E7F2" w14:textId="77777777" w:rsidR="002F1E79" w:rsidRPr="002C6BAD" w:rsidRDefault="002F1E79" w:rsidP="002F1E79">
      <w:pPr>
        <w:pStyle w:val="ProductList-Body"/>
        <w:tabs>
          <w:tab w:val="clear" w:pos="158"/>
          <w:tab w:val="left" w:pos="180"/>
        </w:tabs>
        <w:ind w:left="180"/>
        <w:rPr>
          <w:b/>
          <w:color w:val="0072C6"/>
        </w:rPr>
      </w:pPr>
      <w:r>
        <w:rPr>
          <w:b/>
          <w:color w:val="0072C6"/>
        </w:rPr>
        <w:t>Lokalni server za Dynamics 365</w:t>
      </w:r>
    </w:p>
    <w:p w14:paraId="3373ED2E" w14:textId="77777777" w:rsidR="002F1E79" w:rsidRDefault="002F1E79" w:rsidP="002F1E79">
      <w:pPr>
        <w:pStyle w:val="ProductList-Body"/>
        <w:ind w:left="180"/>
      </w:pPr>
      <w:r>
        <w:t>Klijenti sa aktivnim pretplatama na (1) Dynamics 365 Plan ili (2) Dynamics 365 Customer Engagement Plan (ili bilo kojom zasebno licenciranom komponentom Plana) mogu da:</w:t>
      </w:r>
    </w:p>
    <w:p w14:paraId="015ED562" w14:textId="77777777" w:rsidR="002F1E79" w:rsidRDefault="002F1E79" w:rsidP="002F1E79">
      <w:pPr>
        <w:pStyle w:val="ProductList-Body"/>
        <w:numPr>
          <w:ilvl w:val="0"/>
          <w:numId w:val="43"/>
        </w:numPr>
      </w:pPr>
      <w:r>
        <w:t>instaliraju neograničeni broj kopija serverskog softvera Dynamics 365 (za lokalnu instalaciju) na serveru mreže ili deljenim serverima,</w:t>
      </w:r>
    </w:p>
    <w:p w14:paraId="2E2CB1A5" w14:textId="77777777" w:rsidR="002F1E79" w:rsidRDefault="002F1E79" w:rsidP="002F1E79">
      <w:pPr>
        <w:pStyle w:val="ProductList-Body"/>
        <w:numPr>
          <w:ilvl w:val="0"/>
          <w:numId w:val="43"/>
        </w:numPr>
      </w:pPr>
      <w:r>
        <w:t xml:space="preserve">instaliraju softver Dynamics CRM 2016 Server umesto softvera Dynamic 365 On-Premise Server, </w:t>
      </w:r>
    </w:p>
    <w:p w14:paraId="03A7E4C2" w14:textId="77777777" w:rsidR="002F1E79" w:rsidRDefault="002F1E79" w:rsidP="002F1E79">
      <w:pPr>
        <w:pStyle w:val="ProductList-Body"/>
        <w:numPr>
          <w:ilvl w:val="0"/>
          <w:numId w:val="43"/>
        </w:numPr>
      </w:pPr>
      <w:r>
        <w:t>dozvole pristup serverskom softveru samo korisnicima i uređajima kojima je dodeljen kvalifikatorni SL, i</w:t>
      </w:r>
    </w:p>
    <w:p w14:paraId="5AFF8EF9" w14:textId="77777777" w:rsidR="002F1E79" w:rsidRDefault="002F1E79" w:rsidP="002F1E79">
      <w:pPr>
        <w:pStyle w:val="ProductList-Body"/>
        <w:numPr>
          <w:ilvl w:val="0"/>
          <w:numId w:val="43"/>
        </w:numPr>
      </w:pPr>
      <w:r>
        <w:t>dopuste korisnicima i uređajima kojima je dodeljen jedan od sledećih CAL-ova za pristup verziji serverskog softvera koja je aktuelna od datuma početka pretplate: CAL-ovi za Dynamics 365 On-premises for Sales, Customer Service ili Team Members ili CAL za Dynamics CRM. Korisnici i uređaji kojima je dodeljen aktivan Software Assurance mogu da pristupaju novim verzijama serverskog softvera.</w:t>
      </w:r>
    </w:p>
    <w:p w14:paraId="191CDA43" w14:textId="77777777" w:rsidR="002F1E79" w:rsidRDefault="002F1E79" w:rsidP="002F1E79">
      <w:pPr>
        <w:pStyle w:val="ProductList-Body"/>
      </w:pPr>
    </w:p>
    <w:p w14:paraId="02EDF870" w14:textId="77777777" w:rsidR="002F1E79" w:rsidRPr="00B94A2A" w:rsidRDefault="002F1E79" w:rsidP="002F1E79">
      <w:pPr>
        <w:pStyle w:val="ProductList-Body"/>
        <w:tabs>
          <w:tab w:val="clear" w:pos="158"/>
          <w:tab w:val="left" w:pos="180"/>
        </w:tabs>
        <w:ind w:left="180"/>
        <w:rPr>
          <w:b/>
          <w:color w:val="0072C6"/>
          <w:lang w:val="pl-PL"/>
        </w:rPr>
      </w:pPr>
      <w:r w:rsidRPr="00B94A2A">
        <w:rPr>
          <w:b/>
          <w:color w:val="0072C6"/>
          <w:lang w:val="pl-PL"/>
        </w:rPr>
        <w:t>Dynamics 365 Business Central za lokalnu instalaciju</w:t>
      </w:r>
    </w:p>
    <w:p w14:paraId="7E6087B9" w14:textId="77777777" w:rsidR="002F1E79" w:rsidRPr="00B94A2A" w:rsidRDefault="002F1E79" w:rsidP="002F1E79">
      <w:pPr>
        <w:pStyle w:val="ProductList-Body"/>
        <w:ind w:left="180"/>
        <w:rPr>
          <w:lang w:val="pt-BR"/>
        </w:rPr>
      </w:pPr>
      <w:r w:rsidRPr="00B94A2A">
        <w:rPr>
          <w:lang w:val="pt-BR"/>
        </w:rPr>
        <w:t>Klijenti sa aktivnim pretplatama na Dynamics 365 Business Central mogu da:</w:t>
      </w:r>
    </w:p>
    <w:p w14:paraId="5843B666" w14:textId="77777777" w:rsidR="002F1E79" w:rsidRPr="00B94A2A" w:rsidRDefault="002F1E79" w:rsidP="002F1E79">
      <w:pPr>
        <w:pStyle w:val="ProductList-Body"/>
        <w:numPr>
          <w:ilvl w:val="0"/>
          <w:numId w:val="43"/>
        </w:numPr>
        <w:rPr>
          <w:spacing w:val="-1"/>
          <w:lang w:val="pt-BR"/>
        </w:rPr>
      </w:pPr>
      <w:r w:rsidRPr="00B94A2A">
        <w:rPr>
          <w:spacing w:val="-1"/>
          <w:lang w:val="pt-BR"/>
        </w:rPr>
        <w:t>instaliraju neograničeni broj kopija lokalnog serverskog softvera Dynamics 365Business Central na mrežnom serveru ili deljenim serverima,</w:t>
      </w:r>
    </w:p>
    <w:p w14:paraId="38B95114" w14:textId="77777777" w:rsidR="002F1E79" w:rsidRPr="00B94A2A" w:rsidRDefault="002F1E79" w:rsidP="002F1E79">
      <w:pPr>
        <w:pStyle w:val="ProductList-Body"/>
        <w:numPr>
          <w:ilvl w:val="0"/>
          <w:numId w:val="43"/>
        </w:numPr>
        <w:rPr>
          <w:lang w:val="pt-BR"/>
        </w:rPr>
      </w:pPr>
      <w:r w:rsidRPr="00B94A2A">
        <w:rPr>
          <w:lang w:val="pt-BR"/>
        </w:rPr>
        <w:t>dozvole pristup serverskom softveru samo korisnicima i uređajima kojima je dodeljen kvalifikatorni SL, i</w:t>
      </w:r>
    </w:p>
    <w:p w14:paraId="386846EE" w14:textId="77777777" w:rsidR="002F1E79" w:rsidRPr="00B94A2A" w:rsidRDefault="002F1E79" w:rsidP="002F1E79">
      <w:pPr>
        <w:pStyle w:val="ProductList-Body"/>
        <w:numPr>
          <w:ilvl w:val="0"/>
          <w:numId w:val="43"/>
        </w:numPr>
        <w:rPr>
          <w:lang w:val="pt-BR"/>
        </w:rPr>
      </w:pPr>
      <w:r w:rsidRPr="00B94A2A">
        <w:rPr>
          <w:lang w:val="pt-BR"/>
        </w:rPr>
        <w:t>dopuste korisnicima i uređajima kojima je dodeljen jedan od sledećih CAL-ova za pristup verziji serverskog softvera koja je aktuelna od datuma početka pretplate: CAL licence za Dynamics 365 Business Central Premium, Essentials ili članove tima. Korisnici i uređaji kojima je dodeljen aktivan plan održavanja mogu da pristupaju novim verzijama serverskog softvera.</w:t>
      </w:r>
    </w:p>
    <w:p w14:paraId="1375EA10" w14:textId="77777777" w:rsidR="002F1E79" w:rsidRPr="00B94A2A" w:rsidRDefault="002F1E79" w:rsidP="002F1E79">
      <w:pPr>
        <w:pStyle w:val="ProductList-Body"/>
        <w:rPr>
          <w:lang w:val="pt-BR"/>
        </w:rPr>
      </w:pPr>
    </w:p>
    <w:p w14:paraId="2DA113DF" w14:textId="77777777" w:rsidR="002F1E79" w:rsidRPr="00B94A2A" w:rsidRDefault="002F1E79" w:rsidP="002F1E79">
      <w:pPr>
        <w:pStyle w:val="ProductList-ClauseHeading"/>
        <w:rPr>
          <w:lang w:val="pt-BR"/>
        </w:rPr>
      </w:pPr>
      <w:r w:rsidRPr="00B94A2A">
        <w:rPr>
          <w:lang w:val="pt-BR"/>
        </w:rPr>
        <w:t>Rešenje Microsoft Relationship Sales</w:t>
      </w:r>
    </w:p>
    <w:p w14:paraId="1784245C" w14:textId="77777777" w:rsidR="002F1E79" w:rsidRPr="00B94A2A" w:rsidRDefault="002F1E79" w:rsidP="002F1E79">
      <w:pPr>
        <w:pStyle w:val="ProductList-Body"/>
        <w:rPr>
          <w:lang w:val="pt-BR"/>
        </w:rPr>
      </w:pPr>
      <w:r w:rsidRPr="00B94A2A">
        <w:rPr>
          <w:lang w:val="pt-BR"/>
        </w:rPr>
        <w:t>Rešenje Microsoft Relationship Sales uključuje Dynamics 365 for Sales Enterprise i LinkedIn Sales Navigator Team ili Enterprise. LinkedIn Sales Navigator Team/Enterprise sme da koristi isključivo Licencirani korisnik rešenja Microsoft Relationship Sales tokom trajanja pretplate.</w:t>
      </w:r>
    </w:p>
    <w:p w14:paraId="4373A8CD" w14:textId="77777777" w:rsidR="002F1E79" w:rsidRPr="00B94A2A" w:rsidRDefault="002F1E79" w:rsidP="002F1E79">
      <w:pPr>
        <w:pStyle w:val="ProductList-Body"/>
        <w:rPr>
          <w:lang w:val="pt-BR"/>
        </w:rPr>
      </w:pPr>
    </w:p>
    <w:p w14:paraId="471F8FF9" w14:textId="77777777" w:rsidR="002F1E79" w:rsidRPr="00B94A2A" w:rsidRDefault="002F1E79" w:rsidP="002F1E79">
      <w:pPr>
        <w:pStyle w:val="ProductList-Body"/>
        <w:ind w:left="180"/>
        <w:rPr>
          <w:b/>
          <w:lang w:val="pt-BR"/>
        </w:rPr>
      </w:pPr>
      <w:r w:rsidRPr="00B94A2A">
        <w:rPr>
          <w:b/>
          <w:color w:val="0072C6"/>
          <w:lang w:val="pt-BR"/>
        </w:rPr>
        <w:t>LinkedIn Sales Navigator</w:t>
      </w:r>
    </w:p>
    <w:p w14:paraId="20E31295" w14:textId="77777777" w:rsidR="002F1E79" w:rsidRDefault="002F1E79" w:rsidP="002F1E79">
      <w:pPr>
        <w:pStyle w:val="ProductList-Body"/>
        <w:ind w:left="180"/>
      </w:pPr>
      <w:r>
        <w:t xml:space="preserve">LinkedIn Sales Navigator pruža LinkedIn Corporation. Klijent može da koristi LinkedIn Sales Navigator Service samo za generisanje potencijalnih novih klijenata za prodaju. Svaki korisnik usluge LinkedIn Sales Navigator mora biti član usluge LinkedIn i pristati na to da ga obavezuje Ugovor za korisnike usluge LinkedIn User </w:t>
      </w:r>
      <w:hyperlink r:id="rId42" w:history="1">
        <w:r>
          <w:rPr>
            <w:rStyle w:val="Hyperlink"/>
          </w:rPr>
          <w:t>https://www.linkedin.com/legal/preview/user-agreement</w:t>
        </w:r>
      </w:hyperlink>
      <w:r>
        <w:t xml:space="preserve">. Bez obzira na sve što je u suprotnosti sa uslovima u Klijentovom ugovoru o količinskom licenciranju (uključujući Uslove za Online usluge), LinkedIn smernice za privatnost koje se nalaze na lokaciji </w:t>
      </w:r>
      <w:hyperlink r:id="rId43" w:history="1">
        <w:r>
          <w:rPr>
            <w:rStyle w:val="Hyperlink"/>
          </w:rPr>
          <w:t>https://www.linkedin.com/legal/privacy-policy</w:t>
        </w:r>
      </w:hyperlink>
      <w:r>
        <w:t xml:space="preserve"> primenjivaće se na Klijentovo korišćenje usluge LinkedIn Sales Navigator. LinkedIn Corporation (kao uvoznik podataka) i Klijent (kao izvoznik podataka) pridržavaće se primenjivih standardnih ugovornih klauzula koji se nalaze na lokaciji: </w:t>
      </w:r>
      <w:hyperlink r:id="rId44" w:history="1">
        <w:r>
          <w:rPr>
            <w:rStyle w:val="Hyperlink"/>
          </w:rPr>
          <w:t>https://business.linkedin.com/c/15/10/eu-scc</w:t>
        </w:r>
      </w:hyperlink>
      <w:r>
        <w:t>.</w:t>
      </w:r>
    </w:p>
    <w:p w14:paraId="424CB0C6" w14:textId="77777777" w:rsidR="002F1E79" w:rsidRDefault="002F1E79" w:rsidP="002F1E79">
      <w:pPr>
        <w:pStyle w:val="ProductList-Body"/>
        <w:ind w:left="180"/>
      </w:pPr>
    </w:p>
    <w:p w14:paraId="1326832F" w14:textId="77777777" w:rsidR="002F1E79" w:rsidRPr="00303530" w:rsidRDefault="002F1E79" w:rsidP="002F1E79">
      <w:pPr>
        <w:pStyle w:val="ProductList-Body"/>
        <w:ind w:left="180"/>
        <w:rPr>
          <w:b/>
          <w:color w:val="0072C6"/>
        </w:rPr>
      </w:pPr>
      <w:r>
        <w:rPr>
          <w:b/>
          <w:color w:val="0072C6"/>
        </w:rPr>
        <w:t>Ugovor o nivou usluge</w:t>
      </w:r>
    </w:p>
    <w:p w14:paraId="47836117" w14:textId="77777777" w:rsidR="002F1E79" w:rsidRDefault="002F1E79" w:rsidP="002F1E79">
      <w:pPr>
        <w:pStyle w:val="ProductList-Body"/>
        <w:ind w:left="180"/>
      </w:pPr>
      <w:r>
        <w:t>Ne postoji Ugovor o nivou usluga za LinkedIn Sales Navigator Team ili Enterprise.</w:t>
      </w:r>
    </w:p>
    <w:p w14:paraId="16307FFB" w14:textId="77777777" w:rsidR="002F1E79" w:rsidRDefault="002F1E79" w:rsidP="002F1E79">
      <w:pPr>
        <w:pStyle w:val="ProductList-Body"/>
      </w:pPr>
    </w:p>
    <w:p w14:paraId="5DAA84BE" w14:textId="77777777" w:rsidR="002F1E79" w:rsidRPr="00B94A2A" w:rsidRDefault="002F1E79" w:rsidP="002F1E79">
      <w:pPr>
        <w:pStyle w:val="ProductList-ClauseHeading"/>
        <w:rPr>
          <w:lang w:val="fr-FR"/>
        </w:rPr>
      </w:pPr>
      <w:r w:rsidRPr="00B94A2A">
        <w:rPr>
          <w:lang w:val="fr-FR"/>
        </w:rPr>
        <w:t>Microsoft Social Engagement</w:t>
      </w:r>
    </w:p>
    <w:p w14:paraId="71B34E94" w14:textId="77777777" w:rsidR="002F1E79" w:rsidRPr="00B94A2A" w:rsidRDefault="002F1E79" w:rsidP="002F1E79">
      <w:pPr>
        <w:pStyle w:val="ProductList-Body"/>
        <w:ind w:left="180"/>
        <w:rPr>
          <w:b/>
          <w:color w:val="0072C6"/>
          <w:lang w:val="fr-FR"/>
        </w:rPr>
      </w:pPr>
      <w:r w:rsidRPr="00B94A2A">
        <w:rPr>
          <w:b/>
          <w:color w:val="0072C6"/>
          <w:lang w:val="fr-FR"/>
        </w:rPr>
        <w:t>Ugovor o nivou usluge</w:t>
      </w:r>
    </w:p>
    <w:p w14:paraId="06DA70A4" w14:textId="77777777" w:rsidR="002F1E79" w:rsidRPr="00B94A2A" w:rsidRDefault="002F1E79" w:rsidP="002F1E79">
      <w:pPr>
        <w:pStyle w:val="ProductList-Body"/>
        <w:ind w:left="180"/>
        <w:rPr>
          <w:lang w:val="fr-FR"/>
        </w:rPr>
      </w:pPr>
      <w:r w:rsidRPr="00B94A2A">
        <w:rPr>
          <w:lang w:val="fr-FR"/>
        </w:rPr>
        <w:t>Ne postoji SLA za Microsoft Social Engagement.</w:t>
      </w:r>
    </w:p>
    <w:p w14:paraId="051FF436" w14:textId="77777777" w:rsidR="002F1E79" w:rsidRPr="00B94A2A" w:rsidRDefault="002F1E79" w:rsidP="002F1E79">
      <w:pPr>
        <w:pStyle w:val="ProductList-Body"/>
        <w:rPr>
          <w:lang w:val="fr-FR"/>
        </w:rPr>
      </w:pPr>
    </w:p>
    <w:p w14:paraId="35E86AAC" w14:textId="77777777" w:rsidR="002F1E79" w:rsidRPr="00B94A2A" w:rsidRDefault="002F1E79" w:rsidP="002F1E79">
      <w:pPr>
        <w:pStyle w:val="ProductList-Body"/>
        <w:keepNext/>
        <w:tabs>
          <w:tab w:val="clear" w:pos="158"/>
          <w:tab w:val="left" w:pos="360"/>
        </w:tabs>
        <w:ind w:left="187"/>
        <w:rPr>
          <w:b/>
          <w:color w:val="0072C6"/>
          <w:lang w:val="fr-FR"/>
        </w:rPr>
      </w:pPr>
      <w:r w:rsidRPr="00B94A2A">
        <w:rPr>
          <w:b/>
          <w:color w:val="0072C6"/>
          <w:lang w:val="fr-FR"/>
        </w:rPr>
        <w:t>Društveni sadržaj dobijen preko usluge Dynamics 365 AI for Market Insights</w:t>
      </w:r>
    </w:p>
    <w:p w14:paraId="30512506" w14:textId="77777777" w:rsidR="002F1E79" w:rsidRDefault="002F1E79" w:rsidP="002F1E79">
      <w:pPr>
        <w:pStyle w:val="ProductList-Body"/>
        <w:tabs>
          <w:tab w:val="clear" w:pos="158"/>
          <w:tab w:val="left" w:pos="360"/>
        </w:tabs>
        <w:ind w:left="180"/>
      </w:pPr>
      <w:r w:rsidRPr="00B94A2A">
        <w:rPr>
          <w:lang w:val="fr-FR"/>
        </w:rPr>
        <w:t xml:space="preserve">Društveni sadržaj je sadržaj koji pružaju društvene mreže (kao što su Twitter, Facebook i YouTube) i sadrži usluge indeksiranja ili prikupljanja podataka kao odgovor na Klijentove upite za pretragu izvršene u usluzi Microsoft Social Engagement. Društveni sadržaj ne predstavlja Klijentove podatke. Klijentovi podaci koji se koriste u konfiguraciji ili pokretanju upita za pretragu u ime Klijenta deliće se trećim licima u svrhe preuzimanja Društvenog sadržaja. Klijent može koristiti Društveni sadržaj samo u svoje interne poslovne svrhe. Klijent ne može da koristi Društveni sadržaj radi izvršavanja nadzora. Klijenti u javnom sektoru mogu imati ograničen pristup Društvenom sadržaju. </w:t>
      </w:r>
      <w:r>
        <w:t>Microsoft zadržava pravo da:</w:t>
      </w:r>
    </w:p>
    <w:p w14:paraId="3406172B" w14:textId="77777777" w:rsidR="002F1E79" w:rsidRDefault="002F1E79" w:rsidP="002F1E79">
      <w:pPr>
        <w:pStyle w:val="ProductList-Body"/>
        <w:numPr>
          <w:ilvl w:val="0"/>
          <w:numId w:val="13"/>
        </w:numPr>
        <w:tabs>
          <w:tab w:val="clear" w:pos="158"/>
          <w:tab w:val="left" w:pos="180"/>
        </w:tabs>
        <w:ind w:left="810" w:hanging="270"/>
      </w:pPr>
      <w:r>
        <w:t xml:space="preserve">skladišti Društveni sadržaj u bazi podataka u kojoj se nalazi i sadržaj prikupljen iz drugih izvora pomoću drugih licenci; </w:t>
      </w:r>
    </w:p>
    <w:p w14:paraId="68B3AB1A" w14:textId="77777777" w:rsidR="002F1E79" w:rsidRDefault="002F1E79" w:rsidP="002F1E79">
      <w:pPr>
        <w:pStyle w:val="ProductList-Body"/>
        <w:numPr>
          <w:ilvl w:val="0"/>
          <w:numId w:val="13"/>
        </w:numPr>
        <w:spacing w:before="40"/>
        <w:ind w:left="810" w:hanging="274"/>
      </w:pPr>
      <w:r>
        <w:t>pristupa Društvenom sadržaju, uređuje ga ili briše u bilo koju svrhu; naloži Klijentu da izmeni ili izbriše Društveni sadržaj; ograniči Klijentovu mogućnost da izveze ili prenese Društveni sadržaj; i da izbriše ili ograniči dalji pristup Društvenom sadržaju nakon raskida ili isteka Online usluge.</w:t>
      </w:r>
    </w:p>
    <w:p w14:paraId="4FB80685" w14:textId="77777777" w:rsidR="002F1E79" w:rsidRDefault="002F1E79" w:rsidP="002F1E79">
      <w:pPr>
        <w:pStyle w:val="ProductList-Body"/>
      </w:pPr>
    </w:p>
    <w:p w14:paraId="61DF02BE" w14:textId="77777777" w:rsidR="002F1E79" w:rsidRPr="006F1174" w:rsidRDefault="002F1E79" w:rsidP="002F1E79">
      <w:pPr>
        <w:pStyle w:val="ProductList-ClauseHeading"/>
      </w:pPr>
      <w:r>
        <w:t>Dynamics 365 for Operations Order Lines</w:t>
      </w:r>
    </w:p>
    <w:p w14:paraId="4379187A" w14:textId="77777777" w:rsidR="002F1E79" w:rsidRPr="002F1E79" w:rsidRDefault="002F1E79" w:rsidP="002F1E79">
      <w:pPr>
        <w:pStyle w:val="ProductList-Body"/>
        <w:rPr>
          <w:lang w:val="pl-PL"/>
        </w:rPr>
      </w:pPr>
      <w:r>
        <w:t>Korisnima ili uređajima nije potreban SL da bi posredno (ili putem korisničkog interfejsa klijenta) izvršili vrste transakcija navedene u Vodiču za licenciranje za Dynamics 365 (</w:t>
      </w:r>
      <w:hyperlink r:id="rId45" w:history="1">
        <w:r>
          <w:rPr>
            <w:rStyle w:val="Hyperlink"/>
          </w:rPr>
          <w:t>https://go.microsoft.com/fwlink/?LinkId=866544&amp;clcid=0x409</w:t>
        </w:r>
      </w:hyperlink>
      <w:r>
        <w:t xml:space="preserve">). </w:t>
      </w:r>
      <w:r w:rsidRPr="002F1E79">
        <w:rPr>
          <w:lang w:val="pl-PL"/>
        </w:rPr>
        <w:t>Broj dopuštenih transakcija ograničen je na broj licenciranih linija porudžbine.</w:t>
      </w:r>
    </w:p>
    <w:p w14:paraId="17ACD7EA" w14:textId="77777777" w:rsidR="002F1E79" w:rsidRPr="002F1E79" w:rsidRDefault="002F1E79" w:rsidP="002F1E79">
      <w:pPr>
        <w:pStyle w:val="ProductList-Body"/>
        <w:rPr>
          <w:lang w:val="pl-PL"/>
        </w:rPr>
      </w:pPr>
    </w:p>
    <w:p w14:paraId="0D94EDA5" w14:textId="77777777" w:rsidR="00C24D71" w:rsidRPr="005A6643" w:rsidRDefault="00C24D71" w:rsidP="00C24D71">
      <w:pPr>
        <w:pStyle w:val="ProductList-ClauseHeading"/>
        <w:tabs>
          <w:tab w:val="clear" w:pos="360"/>
          <w:tab w:val="left" w:pos="0"/>
        </w:tabs>
        <w:ind w:left="360" w:hanging="360"/>
        <w:rPr>
          <w:lang w:val="sr-Latn-CS"/>
        </w:rPr>
      </w:pPr>
      <w:r w:rsidRPr="005A6643">
        <w:rPr>
          <w:lang w:val="sr-Latn-CS"/>
        </w:rPr>
        <w:t>Dynamics 365 AI for Sales</w:t>
      </w:r>
    </w:p>
    <w:p w14:paraId="256D8F1C" w14:textId="77777777" w:rsidR="00C24D71" w:rsidRPr="005A6643" w:rsidRDefault="00C24D71" w:rsidP="00C24D71">
      <w:pPr>
        <w:pStyle w:val="ProductList-Body"/>
        <w:tabs>
          <w:tab w:val="clear" w:pos="158"/>
          <w:tab w:val="left" w:pos="90"/>
          <w:tab w:val="left" w:pos="270"/>
        </w:tabs>
        <w:ind w:left="518" w:hanging="360"/>
        <w:rPr>
          <w:lang w:val="sr-Latn-CS"/>
        </w:rPr>
      </w:pPr>
      <w:r w:rsidRPr="005A6643">
        <w:rPr>
          <w:b/>
          <w:bCs/>
          <w:color w:val="0072C6"/>
          <w:lang w:val="sr-Latn-CS"/>
        </w:rPr>
        <w:t>Ugovor o nivou usluge</w:t>
      </w:r>
    </w:p>
    <w:p w14:paraId="7717F98A" w14:textId="77777777" w:rsidR="00C24D71" w:rsidRPr="005A6643" w:rsidRDefault="00C24D71" w:rsidP="00C24D71">
      <w:pPr>
        <w:pStyle w:val="ProductList-Body"/>
        <w:tabs>
          <w:tab w:val="clear" w:pos="158"/>
          <w:tab w:val="left" w:pos="90"/>
          <w:tab w:val="left" w:pos="270"/>
        </w:tabs>
        <w:ind w:left="518" w:hanging="360"/>
        <w:rPr>
          <w:lang w:val="sr-Latn-CS"/>
        </w:rPr>
      </w:pPr>
      <w:r w:rsidRPr="005A6643">
        <w:rPr>
          <w:lang w:val="sr-Latn-CS"/>
        </w:rPr>
        <w:t>Ne postoji Ugovor o nivou usluge (SLA) za Dynamics 365 AI for Sales.</w:t>
      </w:r>
    </w:p>
    <w:p w14:paraId="6DCD1133" w14:textId="77777777" w:rsidR="00C24D71" w:rsidRPr="005A6643" w:rsidRDefault="00C24D71" w:rsidP="00C24D71">
      <w:pPr>
        <w:pStyle w:val="ProductList-Body"/>
        <w:rPr>
          <w:lang w:val="sr-Latn-CS"/>
        </w:rPr>
      </w:pPr>
    </w:p>
    <w:p w14:paraId="6F19CB49" w14:textId="77777777" w:rsidR="00C24D71" w:rsidRPr="005A6643" w:rsidRDefault="00C24D71" w:rsidP="00C24D71">
      <w:pPr>
        <w:pStyle w:val="ProductList-ClauseHeading"/>
        <w:tabs>
          <w:tab w:val="clear" w:pos="360"/>
          <w:tab w:val="left" w:pos="0"/>
        </w:tabs>
        <w:ind w:left="360" w:hanging="360"/>
        <w:rPr>
          <w:lang w:val="sr-Latn-CS"/>
        </w:rPr>
      </w:pPr>
      <w:r w:rsidRPr="005A6643">
        <w:rPr>
          <w:lang w:val="sr-Latn-CS"/>
        </w:rPr>
        <w:t>Dynamics 365 Layout</w:t>
      </w:r>
    </w:p>
    <w:p w14:paraId="4B988FCD" w14:textId="77777777" w:rsidR="00C24D71" w:rsidRPr="005A6643" w:rsidRDefault="00C24D71" w:rsidP="00C24D71">
      <w:pPr>
        <w:pStyle w:val="ProductList-Body"/>
        <w:tabs>
          <w:tab w:val="clear" w:pos="158"/>
          <w:tab w:val="left" w:pos="90"/>
          <w:tab w:val="left" w:pos="270"/>
        </w:tabs>
        <w:ind w:left="518" w:hanging="360"/>
        <w:rPr>
          <w:lang w:val="sr-Latn-CS"/>
        </w:rPr>
      </w:pPr>
      <w:r w:rsidRPr="005A6643">
        <w:rPr>
          <w:b/>
          <w:bCs/>
          <w:color w:val="0072C6"/>
          <w:lang w:val="sr-Latn-CS"/>
        </w:rPr>
        <w:t>Ugovor o nivou usluge</w:t>
      </w:r>
    </w:p>
    <w:p w14:paraId="36D1950C" w14:textId="77777777" w:rsidR="00C24D71" w:rsidRPr="005A6643" w:rsidRDefault="00C24D71" w:rsidP="00C24D71">
      <w:pPr>
        <w:pStyle w:val="ProductList-Body"/>
        <w:tabs>
          <w:tab w:val="clear" w:pos="158"/>
          <w:tab w:val="left" w:pos="90"/>
          <w:tab w:val="left" w:pos="270"/>
        </w:tabs>
        <w:ind w:left="518" w:hanging="360"/>
        <w:rPr>
          <w:lang w:val="sr-Latn-CS"/>
        </w:rPr>
      </w:pPr>
      <w:r w:rsidRPr="005A6643">
        <w:rPr>
          <w:lang w:val="sr-Latn-CS"/>
        </w:rPr>
        <w:t>Ne postoji Ugovor o nivou usluge (SLA) za Dynamics 365 Layout.</w:t>
      </w:r>
    </w:p>
    <w:p w14:paraId="6AFFAC19" w14:textId="77777777" w:rsidR="002F1E79" w:rsidRPr="00C24D71" w:rsidRDefault="002F1E79" w:rsidP="002F1E79">
      <w:pPr>
        <w:pStyle w:val="ProductList-Body"/>
        <w:rPr>
          <w:lang w:val="sr-Latn-CS"/>
        </w:rPr>
      </w:pPr>
    </w:p>
    <w:p w14:paraId="6D7A31C4" w14:textId="77777777" w:rsidR="002F1E79" w:rsidRPr="002F1E79" w:rsidRDefault="002F1E79" w:rsidP="002F1E79">
      <w:pPr>
        <w:pStyle w:val="ProductList-ClauseHeading"/>
        <w:tabs>
          <w:tab w:val="clear" w:pos="360"/>
          <w:tab w:val="left" w:pos="0"/>
        </w:tabs>
        <w:ind w:left="360" w:hanging="360"/>
        <w:rPr>
          <w:lang w:val="pt-BR"/>
        </w:rPr>
      </w:pPr>
      <w:r w:rsidRPr="002F1E79">
        <w:rPr>
          <w:lang w:val="pt-BR"/>
        </w:rPr>
        <w:t>Dynamics 365 Remote Assist</w:t>
      </w:r>
    </w:p>
    <w:p w14:paraId="03D4219F" w14:textId="77777777" w:rsidR="002F1E79" w:rsidRPr="002F1E79" w:rsidRDefault="002F1E79" w:rsidP="002F1E79">
      <w:pPr>
        <w:pStyle w:val="ProductList-Body"/>
        <w:tabs>
          <w:tab w:val="clear" w:pos="158"/>
          <w:tab w:val="left" w:pos="90"/>
          <w:tab w:val="left" w:pos="270"/>
        </w:tabs>
        <w:ind w:left="518" w:hanging="360"/>
        <w:rPr>
          <w:lang w:val="pt-BR"/>
        </w:rPr>
      </w:pPr>
      <w:r w:rsidRPr="002F1E79">
        <w:rPr>
          <w:b/>
          <w:bCs/>
          <w:color w:val="0072C6"/>
          <w:lang w:val="pt-BR"/>
        </w:rPr>
        <w:t>Ugovor o nivou usluge</w:t>
      </w:r>
    </w:p>
    <w:p w14:paraId="7C1A7626" w14:textId="77777777" w:rsidR="002F1E79" w:rsidRPr="002F1E79" w:rsidRDefault="002F1E79" w:rsidP="002F1E79">
      <w:pPr>
        <w:pStyle w:val="ProductList-Body"/>
        <w:tabs>
          <w:tab w:val="clear" w:pos="158"/>
          <w:tab w:val="left" w:pos="90"/>
          <w:tab w:val="left" w:pos="270"/>
        </w:tabs>
        <w:ind w:left="518" w:hanging="360"/>
        <w:rPr>
          <w:lang w:val="pt-BR"/>
        </w:rPr>
      </w:pPr>
      <w:r w:rsidRPr="002F1E79">
        <w:rPr>
          <w:lang w:val="pt-BR"/>
        </w:rPr>
        <w:t>Ne postoji Ugovor o nivou usluge (SLA) za Dynamics 365 Remote Assist.</w:t>
      </w:r>
    </w:p>
    <w:p w14:paraId="1E338226" w14:textId="77777777" w:rsidR="002F1E79" w:rsidRPr="00B94A2A" w:rsidRDefault="0061623B" w:rsidP="002F1E79">
      <w:pPr>
        <w:pStyle w:val="ProductList-Body"/>
        <w:shd w:val="clear" w:color="auto" w:fill="A6A6A6" w:themeFill="background1" w:themeFillShade="A6"/>
        <w:spacing w:before="120" w:after="240"/>
        <w:jc w:val="right"/>
        <w:rPr>
          <w:sz w:val="16"/>
          <w:szCs w:val="16"/>
          <w:lang w:val="pt-BR"/>
        </w:rPr>
      </w:pPr>
      <w:hyperlink w:anchor="_top" w:history="1">
        <w:r w:rsidR="002F1E79" w:rsidRPr="00B94A2A">
          <w:rPr>
            <w:rStyle w:val="Hyperlink"/>
            <w:sz w:val="16"/>
            <w:szCs w:val="16"/>
            <w:lang w:val="pt-BR"/>
          </w:rPr>
          <w:t>Sadržaj</w:t>
        </w:r>
      </w:hyperlink>
      <w:r w:rsidR="002F1E79" w:rsidRPr="00B94A2A">
        <w:rPr>
          <w:sz w:val="16"/>
          <w:szCs w:val="16"/>
          <w:lang w:val="pt-BR"/>
        </w:rPr>
        <w:t xml:space="preserve"> / </w:t>
      </w:r>
      <w:hyperlink w:anchor="_top" w:history="1">
        <w:r w:rsidR="002F1E79" w:rsidRPr="00B94A2A">
          <w:rPr>
            <w:rStyle w:val="Hyperlink"/>
            <w:sz w:val="16"/>
            <w:szCs w:val="16"/>
            <w:lang w:val="pt-BR"/>
          </w:rPr>
          <w:t>Opšti uslovi</w:t>
        </w:r>
      </w:hyperlink>
    </w:p>
    <w:p w14:paraId="4E44AC5B" w14:textId="6D7F2572" w:rsidR="003D22CB" w:rsidRPr="00500EE7" w:rsidRDefault="004E52BA" w:rsidP="00C24D71">
      <w:pPr>
        <w:pStyle w:val="ProductList-OfferingGroupHeading"/>
        <w:keepNext/>
        <w:rPr>
          <w:lang w:val="sr-Latn-RS"/>
        </w:rPr>
      </w:pPr>
      <w:bookmarkStart w:id="152" w:name="_Toc531613814"/>
      <w:bookmarkStart w:id="153" w:name="O365Services"/>
      <w:r w:rsidRPr="00500EE7">
        <w:rPr>
          <w:lang w:val="sr-Latn-RS"/>
        </w:rPr>
        <w:t>Office 365 Services</w:t>
      </w:r>
      <w:bookmarkEnd w:id="152"/>
    </w:p>
    <w:bookmarkEnd w:id="153"/>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54" w:name="CoreFeaturesforOffice365Services"/>
      <w:r w:rsidRPr="00500EE7">
        <w:rPr>
          <w:b/>
          <w:color w:val="00188F"/>
          <w:lang w:val="sr-Latn-RS"/>
        </w:rPr>
        <w:t>Core funkcije za Office 365 Services</w:t>
      </w:r>
    </w:p>
    <w:bookmarkEnd w:id="154"/>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7F8CADC9" w14:textId="77777777" w:rsidR="006A2218" w:rsidRPr="003B3533" w:rsidRDefault="006A2218" w:rsidP="006A2218">
      <w:pPr>
        <w:pStyle w:val="ProductList-ClauseHeading"/>
        <w:rPr>
          <w:lang w:val="sr-Latn-RS"/>
        </w:rPr>
      </w:pPr>
      <w:r w:rsidRPr="003B3533">
        <w:rPr>
          <w:lang w:val="sr-Latn-RS"/>
        </w:rPr>
        <w:t>Šifrovanje usluge ključem Klijenta</w:t>
      </w:r>
    </w:p>
    <w:p w14:paraId="52F3E2B7" w14:textId="77777777" w:rsidR="006A2218" w:rsidRPr="003B3533" w:rsidRDefault="006A2218" w:rsidP="006A221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7777777" w:rsidR="006A2218" w:rsidRDefault="006A2218" w:rsidP="00A56743">
      <w:pPr>
        <w:pStyle w:val="ProductList-Body"/>
        <w:keepNext/>
        <w:tabs>
          <w:tab w:val="clear" w:pos="158"/>
          <w:tab w:val="left" w:pos="180"/>
        </w:tabs>
        <w:rPr>
          <w:b/>
          <w:color w:val="00188F"/>
          <w:lang w:val="sr-Latn-RS"/>
        </w:rPr>
      </w:pPr>
    </w:p>
    <w:p w14:paraId="58AD9A83" w14:textId="77777777" w:rsidR="0032331C" w:rsidRPr="00106F54" w:rsidRDefault="0032331C" w:rsidP="0032331C">
      <w:pPr>
        <w:pStyle w:val="ProductList-Body"/>
        <w:keepNext/>
        <w:rPr>
          <w:b/>
          <w:color w:val="00188F"/>
          <w:lang w:val="sr-Latn-RS"/>
        </w:rPr>
      </w:pPr>
      <w:bookmarkStart w:id="155" w:name="MicrosoftTeams"/>
      <w:r w:rsidRPr="00106F54">
        <w:rPr>
          <w:b/>
          <w:color w:val="00188F"/>
          <w:lang w:val="sr-Latn-RS"/>
        </w:rPr>
        <w:t>Microsoft timovi</w:t>
      </w:r>
      <w:bookmarkEnd w:id="155"/>
    </w:p>
    <w:p w14:paraId="13B65762" w14:textId="78152A2D"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p w14:paraId="443AD002" w14:textId="77777777" w:rsidR="006A2218" w:rsidRPr="00AA1F32" w:rsidRDefault="0061623B" w:rsidP="006A2218">
      <w:pPr>
        <w:pStyle w:val="ProductList-Body"/>
        <w:shd w:val="clear" w:color="auto" w:fill="A6A6A6" w:themeFill="background1" w:themeFillShade="A6"/>
        <w:spacing w:before="120" w:after="240"/>
        <w:jc w:val="right"/>
        <w:rPr>
          <w:lang w:val="sr-Latn-RS"/>
        </w:rPr>
      </w:pPr>
      <w:hyperlink w:anchor="TableofContents" w:history="1">
        <w:r w:rsidR="006A2218" w:rsidRPr="00AA1F32">
          <w:rPr>
            <w:rStyle w:val="Hyperlink"/>
            <w:sz w:val="16"/>
            <w:szCs w:val="16"/>
            <w:lang w:val="sr-Latn-RS"/>
          </w:rPr>
          <w:t>Sadržaj</w:t>
        </w:r>
      </w:hyperlink>
      <w:r w:rsidR="006A2218" w:rsidRPr="00AA1F32">
        <w:rPr>
          <w:sz w:val="16"/>
          <w:szCs w:val="16"/>
          <w:lang w:val="sr-Latn-RS"/>
        </w:rPr>
        <w:t xml:space="preserve"> / </w:t>
      </w:r>
      <w:hyperlink w:anchor="GeneralTerms" w:history="1">
        <w:r w:rsidR="006A2218" w:rsidRPr="00AA1F32">
          <w:rPr>
            <w:rStyle w:val="Hyperlink"/>
            <w:sz w:val="16"/>
            <w:szCs w:val="16"/>
            <w:lang w:val="sr-Latn-RS"/>
          </w:rPr>
          <w:t>Opšti uslovi</w:t>
        </w:r>
      </w:hyperlink>
    </w:p>
    <w:p w14:paraId="6D27D5EB" w14:textId="77777777" w:rsidR="00B94A2A" w:rsidRPr="009351C8" w:rsidRDefault="00B94A2A" w:rsidP="00B94A2A">
      <w:pPr>
        <w:pStyle w:val="ProductList-Offering2Heading"/>
        <w:outlineLvl w:val="2"/>
        <w:rPr>
          <w:lang w:val="sr-Latn-RS"/>
        </w:rPr>
      </w:pPr>
      <w:bookmarkStart w:id="156" w:name="AudioServices"/>
      <w:r w:rsidRPr="009351C8">
        <w:rPr>
          <w:lang w:val="sr-Latn-RS"/>
        </w:rPr>
        <w:tab/>
      </w:r>
      <w:bookmarkStart w:id="157" w:name="_Toc528174078"/>
      <w:bookmarkStart w:id="158" w:name="_Toc531613815"/>
      <w:r w:rsidRPr="009351C8">
        <w:rPr>
          <w:lang w:val="sr-Latn-RS"/>
        </w:rPr>
        <w:t>Audio usluge</w:t>
      </w:r>
      <w:bookmarkEnd w:id="157"/>
      <w:bookmarkEnd w:id="158"/>
    </w:p>
    <w:p w14:paraId="2C467968" w14:textId="77777777" w:rsidR="00B94A2A" w:rsidRPr="009351C8" w:rsidRDefault="00B94A2A" w:rsidP="00B94A2A">
      <w:pPr>
        <w:pStyle w:val="ProductList-Offering1"/>
        <w:rPr>
          <w:lang w:val="sr-Latn-RS"/>
        </w:rPr>
        <w:sectPr w:rsidR="00B94A2A" w:rsidRPr="009351C8" w:rsidSect="00E275D6">
          <w:type w:val="continuous"/>
          <w:pgSz w:w="12240" w:h="15840"/>
          <w:pgMar w:top="1440" w:right="720" w:bottom="1440" w:left="720" w:header="720" w:footer="720" w:gutter="0"/>
          <w:cols w:space="720"/>
          <w:titlePg/>
          <w:docGrid w:linePitch="360"/>
        </w:sectPr>
      </w:pPr>
    </w:p>
    <w:bookmarkEnd w:id="156"/>
    <w:p w14:paraId="26AC46F3"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Skype za posao Online (Plan 2)</w:t>
      </w:r>
    </w:p>
    <w:p w14:paraId="3A2AACA6"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 xml:space="preserve">Audio konferencije </w:t>
      </w:r>
    </w:p>
    <w:p w14:paraId="122E2404"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Plan pozivanja</w:t>
      </w:r>
    </w:p>
    <w:p w14:paraId="0F285A6A"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Common Area Phone</w:t>
      </w:r>
    </w:p>
    <w:p w14:paraId="1A214763"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Troškovi komunikacija</w:t>
      </w:r>
    </w:p>
    <w:p w14:paraId="09BC6142"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Soba za sastanke</w:t>
      </w:r>
    </w:p>
    <w:p w14:paraId="1AEBCE9C"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Telefonski sistem</w:t>
      </w:r>
    </w:p>
    <w:p w14:paraId="636201E6" w14:textId="77777777" w:rsidR="00B94A2A" w:rsidRPr="009351C8" w:rsidRDefault="00B94A2A" w:rsidP="00B94A2A">
      <w:pPr>
        <w:pStyle w:val="ProductList-Offering2"/>
        <w:rPr>
          <w:lang w:val="sr-Latn-RS"/>
        </w:rPr>
        <w:sectPr w:rsidR="00B94A2A" w:rsidRPr="009351C8" w:rsidSect="005B7124">
          <w:type w:val="continuous"/>
          <w:pgSz w:w="12240" w:h="15840"/>
          <w:pgMar w:top="1440" w:right="720" w:bottom="1440" w:left="720" w:header="720" w:footer="720" w:gutter="0"/>
          <w:cols w:num="2" w:space="720"/>
          <w:titlePg/>
          <w:docGrid w:linePitch="360"/>
        </w:sectPr>
      </w:pPr>
    </w:p>
    <w:p w14:paraId="41EFBC7B" w14:textId="77777777" w:rsidR="00B94A2A" w:rsidRPr="009351C8" w:rsidRDefault="00B94A2A" w:rsidP="00B94A2A">
      <w:pPr>
        <w:pStyle w:val="ProductList-Body"/>
        <w:pBdr>
          <w:top w:val="single" w:sz="4" w:space="1" w:color="BFBFBF" w:themeColor="background1" w:themeShade="BF"/>
        </w:pBdr>
        <w:rPr>
          <w:b/>
          <w:color w:val="000000" w:themeColor="text1"/>
          <w:sz w:val="8"/>
          <w:szCs w:val="8"/>
          <w:lang w:val="sr-Latn-RS"/>
        </w:rPr>
      </w:pPr>
    </w:p>
    <w:p w14:paraId="251E920D" w14:textId="77777777" w:rsidR="00B94A2A" w:rsidRPr="009351C8" w:rsidRDefault="00B94A2A" w:rsidP="00B94A2A">
      <w:pPr>
        <w:pStyle w:val="ProductList-Body"/>
        <w:rPr>
          <w:b/>
          <w:color w:val="00188F"/>
          <w:lang w:val="sr-Latn-RS"/>
        </w:rPr>
      </w:pPr>
      <w:r w:rsidRPr="009351C8">
        <w:rPr>
          <w:b/>
          <w:color w:val="00188F"/>
          <w:lang w:val="sr-Latn-RS"/>
        </w:rPr>
        <w:t>Core funkcije za Office 365 Services</w:t>
      </w:r>
    </w:p>
    <w:p w14:paraId="20D5CE9F" w14:textId="77777777" w:rsidR="00B94A2A" w:rsidRPr="009351C8" w:rsidRDefault="00B94A2A" w:rsidP="00B94A2A">
      <w:pPr>
        <w:pStyle w:val="ProductList-Body"/>
        <w:rPr>
          <w:lang w:val="sr-Latn-RS"/>
        </w:rPr>
      </w:pPr>
      <w:r w:rsidRPr="009351C8">
        <w:rPr>
          <w:lang w:val="sr-Latn-RS"/>
        </w:rPr>
        <w:t xml:space="preserve">Skype za posao Online Plan 2 ili usluge koje ga zamenjuju imaće sledeće mogućnosti </w:t>
      </w:r>
      <w:hyperlink w:anchor="Core funkcije za Office 365 Services" w:history="1">
        <w:r w:rsidRPr="009351C8">
          <w:rPr>
            <w:rStyle w:val="Hyperlink"/>
            <w:lang w:val="sr-Latn-RS"/>
          </w:rPr>
          <w:t>Core funkcije</w:t>
        </w:r>
      </w:hyperlink>
      <w:r w:rsidRPr="009351C8">
        <w:rPr>
          <w:lang w:val="sr-Latn-RS"/>
        </w:rPr>
        <w:t>:</w:t>
      </w:r>
    </w:p>
    <w:p w14:paraId="456471B1" w14:textId="77777777" w:rsidR="00B94A2A" w:rsidRPr="009351C8" w:rsidRDefault="00B94A2A" w:rsidP="00B94A2A">
      <w:pPr>
        <w:pStyle w:val="ProductList-Body"/>
        <w:rPr>
          <w:lang w:val="sr-Latn-RS"/>
        </w:rPr>
      </w:pPr>
    </w:p>
    <w:p w14:paraId="396A7B87" w14:textId="77777777" w:rsidR="00B94A2A" w:rsidRPr="009351C8" w:rsidRDefault="00B94A2A" w:rsidP="00B94A2A">
      <w:pPr>
        <w:pStyle w:val="ProductList-Body"/>
        <w:tabs>
          <w:tab w:val="clear" w:pos="158"/>
          <w:tab w:val="left" w:pos="360"/>
        </w:tabs>
        <w:ind w:left="180"/>
        <w:rPr>
          <w:b/>
          <w:color w:val="0072C6"/>
          <w:lang w:val="sr-Latn-RS"/>
        </w:rPr>
      </w:pPr>
      <w:r w:rsidRPr="009351C8">
        <w:rPr>
          <w:b/>
          <w:color w:val="0072C6"/>
          <w:lang w:val="sr-Latn-RS"/>
        </w:rPr>
        <w:t>Razmena trenutnih poruka</w:t>
      </w:r>
    </w:p>
    <w:p w14:paraId="4511B6EB" w14:textId="77777777" w:rsidR="00B94A2A" w:rsidRPr="009351C8" w:rsidRDefault="00B94A2A" w:rsidP="00B94A2A">
      <w:pPr>
        <w:pStyle w:val="ProductList-Body"/>
        <w:tabs>
          <w:tab w:val="clear" w:pos="158"/>
          <w:tab w:val="left" w:pos="360"/>
        </w:tabs>
        <w:ind w:left="180"/>
        <w:rPr>
          <w:lang w:val="sr-Latn-RS"/>
        </w:rPr>
      </w:pPr>
      <w:r w:rsidRPr="009351C8">
        <w:rPr>
          <w:lang w:val="sr-Latn-RS"/>
        </w:rPr>
        <w:t>Krajnji korisnik će moći da prenese tekstualnu poruku do drugog krajnjeg korisnika u realnom vremenu preko mreže internet protokola.</w:t>
      </w:r>
    </w:p>
    <w:p w14:paraId="53A33D25" w14:textId="77777777" w:rsidR="00B94A2A" w:rsidRPr="009351C8" w:rsidRDefault="00B94A2A" w:rsidP="00B94A2A">
      <w:pPr>
        <w:pStyle w:val="ProductList-Body"/>
        <w:tabs>
          <w:tab w:val="clear" w:pos="158"/>
          <w:tab w:val="left" w:pos="360"/>
        </w:tabs>
        <w:ind w:left="180"/>
        <w:rPr>
          <w:lang w:val="sr-Latn-RS"/>
        </w:rPr>
      </w:pPr>
    </w:p>
    <w:p w14:paraId="386DA43C" w14:textId="77777777" w:rsidR="00B94A2A" w:rsidRPr="009351C8" w:rsidRDefault="00B94A2A" w:rsidP="00B94A2A">
      <w:pPr>
        <w:pStyle w:val="ProductList-Body"/>
        <w:tabs>
          <w:tab w:val="clear" w:pos="158"/>
          <w:tab w:val="left" w:pos="360"/>
        </w:tabs>
        <w:ind w:left="180"/>
        <w:rPr>
          <w:b/>
          <w:color w:val="0072C6"/>
          <w:lang w:val="sr-Latn-RS"/>
        </w:rPr>
      </w:pPr>
      <w:r w:rsidRPr="009351C8">
        <w:rPr>
          <w:b/>
          <w:color w:val="0072C6"/>
          <w:lang w:val="sr-Latn-RS"/>
        </w:rPr>
        <w:t>Prisustvo</w:t>
      </w:r>
    </w:p>
    <w:p w14:paraId="61426BEF" w14:textId="77777777" w:rsidR="00B94A2A" w:rsidRPr="009351C8" w:rsidRDefault="00B94A2A" w:rsidP="00B94A2A">
      <w:pPr>
        <w:pStyle w:val="ProductList-Body"/>
        <w:tabs>
          <w:tab w:val="clear" w:pos="158"/>
          <w:tab w:val="left" w:pos="360"/>
        </w:tabs>
        <w:ind w:left="180"/>
        <w:rPr>
          <w:lang w:val="sr-Latn-RS"/>
        </w:rPr>
      </w:pPr>
      <w:r w:rsidRPr="009351C8">
        <w:rPr>
          <w:lang w:val="sr-Latn-RS"/>
        </w:rPr>
        <w:t>Krajnji korisnik će moći da podesi i prikaže dostupnost krajnjeg korisnika i da vidi dostupnost drugog krajnjeg korisnika.</w:t>
      </w:r>
    </w:p>
    <w:p w14:paraId="4C339D5E" w14:textId="77777777" w:rsidR="00B94A2A" w:rsidRPr="009351C8" w:rsidRDefault="00B94A2A" w:rsidP="00B94A2A">
      <w:pPr>
        <w:pStyle w:val="ProductList-Body"/>
        <w:tabs>
          <w:tab w:val="clear" w:pos="158"/>
          <w:tab w:val="left" w:pos="360"/>
        </w:tabs>
        <w:ind w:left="180"/>
        <w:rPr>
          <w:lang w:val="sr-Latn-RS"/>
        </w:rPr>
      </w:pPr>
    </w:p>
    <w:p w14:paraId="73290E6A" w14:textId="77777777" w:rsidR="00B94A2A" w:rsidRPr="009351C8" w:rsidRDefault="00B94A2A" w:rsidP="00B94A2A">
      <w:pPr>
        <w:pStyle w:val="ProductList-Body"/>
        <w:keepNext/>
        <w:tabs>
          <w:tab w:val="clear" w:pos="158"/>
          <w:tab w:val="left" w:pos="360"/>
        </w:tabs>
        <w:ind w:left="187"/>
        <w:rPr>
          <w:b/>
          <w:color w:val="0072C6"/>
          <w:lang w:val="sr-Latn-RS"/>
        </w:rPr>
      </w:pPr>
      <w:r w:rsidRPr="009351C8">
        <w:rPr>
          <w:b/>
          <w:color w:val="0072C6"/>
          <w:lang w:val="sr-Latn-RS"/>
        </w:rPr>
        <w:t>Sastanci na mreži</w:t>
      </w:r>
    </w:p>
    <w:p w14:paraId="091AEE99" w14:textId="77777777" w:rsidR="00B94A2A" w:rsidRPr="009351C8" w:rsidRDefault="00B94A2A" w:rsidP="00B94A2A">
      <w:pPr>
        <w:pStyle w:val="ProductList-Body"/>
        <w:tabs>
          <w:tab w:val="clear" w:pos="158"/>
          <w:tab w:val="left" w:pos="360"/>
        </w:tabs>
        <w:ind w:left="180"/>
        <w:rPr>
          <w:lang w:val="sr-Latn-RS"/>
        </w:rPr>
      </w:pPr>
      <w:r w:rsidRPr="009351C8">
        <w:rPr>
          <w:lang w:val="sr-Latn-RS"/>
        </w:rPr>
        <w:t>Krajnji korisnik će moći da obavi sastanak na internetu, zajedno sa funkcijom audio i video konferencije, zajedno sa drugim krajnjim korisnicima.</w:t>
      </w:r>
    </w:p>
    <w:p w14:paraId="6940213F" w14:textId="77777777" w:rsidR="00B94A2A" w:rsidRPr="009351C8" w:rsidRDefault="00B94A2A" w:rsidP="00B94A2A">
      <w:pPr>
        <w:pStyle w:val="ProductList-Body"/>
        <w:rPr>
          <w:lang w:val="sr-Latn-RS"/>
        </w:rPr>
      </w:pPr>
    </w:p>
    <w:p w14:paraId="5C485A88" w14:textId="77777777" w:rsidR="00B94A2A" w:rsidRPr="009351C8" w:rsidRDefault="00B94A2A" w:rsidP="00B94A2A">
      <w:pPr>
        <w:pStyle w:val="ProductList-Body"/>
        <w:rPr>
          <w:b/>
          <w:color w:val="00188F"/>
          <w:lang w:val="sr-Latn-RS"/>
        </w:rPr>
      </w:pPr>
      <w:r w:rsidRPr="009351C8">
        <w:rPr>
          <w:b/>
          <w:color w:val="00188F"/>
          <w:lang w:val="sr-Latn-RS"/>
        </w:rPr>
        <w:t>Obaveštenja</w:t>
      </w:r>
    </w:p>
    <w:p w14:paraId="5EC5FBC8" w14:textId="77777777" w:rsidR="00B94A2A" w:rsidRPr="009351C8" w:rsidRDefault="00B94A2A" w:rsidP="00B94A2A">
      <w:pPr>
        <w:pStyle w:val="ProductList-Body"/>
        <w:rPr>
          <w:lang w:val="sr-Latn-RS"/>
        </w:rPr>
      </w:pPr>
      <w:r w:rsidRPr="009351C8">
        <w:rPr>
          <w:lang w:val="sr-Latn-RS"/>
        </w:rPr>
        <w:t xml:space="preserve">Primenjuju se obaveštenja za H.264/MPEG-4 AVC i/ili VC-1 iz </w:t>
      </w:r>
      <w:hyperlink w:anchor="Prilog 1" w:history="1">
        <w:r w:rsidRPr="009351C8">
          <w:rPr>
            <w:rStyle w:val="Hyperlink"/>
            <w:lang w:val="sr-Latn-RS"/>
          </w:rPr>
          <w:t>Priloga 1</w:t>
        </w:r>
      </w:hyperlink>
      <w:r w:rsidRPr="009351C8">
        <w:rPr>
          <w:lang w:val="sr-Latn-RS"/>
        </w:rPr>
        <w:t>.</w:t>
      </w:r>
    </w:p>
    <w:p w14:paraId="6C590278" w14:textId="77777777" w:rsidR="00B94A2A" w:rsidRPr="009351C8" w:rsidRDefault="00B94A2A" w:rsidP="00B94A2A">
      <w:pPr>
        <w:pStyle w:val="ProductList-Body"/>
        <w:tabs>
          <w:tab w:val="clear" w:pos="158"/>
          <w:tab w:val="left" w:pos="360"/>
        </w:tabs>
        <w:rPr>
          <w:lang w:val="sr-Latn-RS"/>
        </w:rPr>
      </w:pPr>
    </w:p>
    <w:p w14:paraId="2DC09521" w14:textId="77777777" w:rsidR="00B94A2A" w:rsidRPr="009351C8" w:rsidRDefault="00B94A2A" w:rsidP="00B94A2A">
      <w:pPr>
        <w:pStyle w:val="ProductList-Body"/>
        <w:rPr>
          <w:b/>
          <w:color w:val="00188F"/>
          <w:lang w:val="sr-Latn-RS"/>
        </w:rPr>
      </w:pPr>
      <w:r w:rsidRPr="009351C8">
        <w:rPr>
          <w:b/>
          <w:color w:val="00188F"/>
          <w:lang w:val="sr-Latn-RS"/>
        </w:rPr>
        <w:t>Spoljni korisnici i korisnici čiji identitet nije potvrdio Skype za posao Online</w:t>
      </w:r>
    </w:p>
    <w:p w14:paraId="5025DD3E" w14:textId="77777777" w:rsidR="00B94A2A" w:rsidRPr="009351C8" w:rsidRDefault="00B94A2A" w:rsidP="00B94A2A">
      <w:pPr>
        <w:pStyle w:val="ProductList-Body"/>
        <w:tabs>
          <w:tab w:val="clear" w:pos="158"/>
          <w:tab w:val="left" w:pos="360"/>
        </w:tabs>
        <w:rPr>
          <w:lang w:val="sr-Latn-RS"/>
        </w:rPr>
      </w:pPr>
      <w:r w:rsidRPr="009351C8">
        <w:rPr>
          <w:lang w:val="sr-Latn-RS"/>
        </w:rPr>
        <w:t>Korisničke licence za pretplatu nisu potrebne za Spoljne korisnike i korisnike čiji identitet nije potvrdila usluga Skype for Business Online.</w:t>
      </w:r>
    </w:p>
    <w:p w14:paraId="57A56D96" w14:textId="77777777" w:rsidR="00B94A2A" w:rsidRPr="009351C8" w:rsidRDefault="00B94A2A" w:rsidP="00B94A2A">
      <w:pPr>
        <w:pStyle w:val="ProductList-Body"/>
        <w:tabs>
          <w:tab w:val="clear" w:pos="158"/>
          <w:tab w:val="left" w:pos="360"/>
        </w:tabs>
        <w:rPr>
          <w:lang w:val="sr-Latn-RS"/>
        </w:rPr>
      </w:pPr>
    </w:p>
    <w:p w14:paraId="0069FA13" w14:textId="77777777" w:rsidR="00B94A2A" w:rsidRPr="009351C8" w:rsidRDefault="00B94A2A" w:rsidP="00B94A2A">
      <w:pPr>
        <w:pStyle w:val="ProductList-Body"/>
        <w:rPr>
          <w:b/>
          <w:color w:val="00188F"/>
          <w:lang w:val="sr-Latn-RS"/>
        </w:rPr>
      </w:pPr>
      <w:r w:rsidRPr="009351C8">
        <w:rPr>
          <w:b/>
          <w:color w:val="00188F"/>
          <w:lang w:val="sr-Latn-RS"/>
        </w:rPr>
        <w:t>Common Area Communication Device</w:t>
      </w:r>
    </w:p>
    <w:p w14:paraId="7CAB5190" w14:textId="77777777" w:rsidR="00B94A2A" w:rsidRPr="009351C8" w:rsidRDefault="00B94A2A" w:rsidP="00B94A2A">
      <w:pPr>
        <w:pStyle w:val="ProductList-Body"/>
        <w:tabs>
          <w:tab w:val="clear" w:pos="158"/>
          <w:tab w:val="left" w:pos="360"/>
        </w:tabs>
        <w:rPr>
          <w:lang w:val="sr-Latn-RS"/>
        </w:rPr>
      </w:pPr>
      <w:r w:rsidRPr="009351C8">
        <w:rPr>
          <w:lang w:val="sr-Latn-RS"/>
        </w:rPr>
        <w:t>Common Area Communication Device („CACD“) je uređaj koji deli više korisnika koji se ne prijavljuju na uređaj pomoću svojih akreditiva za Office 365 i koji podržava sastanke i/ili konferencije putem glasovnih usluga, VoIP-a i/ili video usluga. Microsoftove ponude za Common Area Phone i Sobu za sastanke su SL licence za uređaj koje se mogu dodeliti samo uređaju CACD. Svakom licenciranom uređaju CACD može da pristupi i da ga koristi neograničen broj korisnika.</w:t>
      </w:r>
    </w:p>
    <w:p w14:paraId="5364F707" w14:textId="77777777" w:rsidR="00B94A2A" w:rsidRPr="009351C8" w:rsidRDefault="00B94A2A" w:rsidP="00B94A2A">
      <w:pPr>
        <w:pStyle w:val="ProductList-Body"/>
        <w:tabs>
          <w:tab w:val="clear" w:pos="158"/>
          <w:tab w:val="left" w:pos="360"/>
        </w:tabs>
        <w:rPr>
          <w:lang w:val="sr-Latn-RS"/>
        </w:rPr>
      </w:pPr>
    </w:p>
    <w:p w14:paraId="63659731" w14:textId="77777777" w:rsidR="00B94A2A" w:rsidRPr="009351C8" w:rsidRDefault="00B94A2A" w:rsidP="00B94A2A">
      <w:pPr>
        <w:pStyle w:val="ProductList-Body"/>
        <w:rPr>
          <w:b/>
          <w:color w:val="00188F"/>
          <w:lang w:val="sr-Latn-RS"/>
        </w:rPr>
      </w:pPr>
      <w:r w:rsidRPr="009351C8">
        <w:rPr>
          <w:b/>
          <w:color w:val="00188F"/>
          <w:lang w:val="sr-Latn-RS"/>
        </w:rPr>
        <w:t>Usluge Plan pozivanja i Audio konferencije (Usluge pozivanja/konferencija)</w:t>
      </w:r>
    </w:p>
    <w:p w14:paraId="4B660FDD" w14:textId="77777777" w:rsidR="00B94A2A" w:rsidRPr="009351C8" w:rsidRDefault="00B94A2A" w:rsidP="00B94A2A">
      <w:pPr>
        <w:pStyle w:val="ProductList-Body"/>
        <w:tabs>
          <w:tab w:val="clear" w:pos="158"/>
          <w:tab w:val="left" w:pos="360"/>
        </w:tabs>
        <w:rPr>
          <w:lang w:val="sr-Latn-RS"/>
        </w:rPr>
      </w:pPr>
      <w:r w:rsidRPr="009351C8">
        <w:rPr>
          <w:lang w:val="sr-Latn-RS"/>
        </w:rPr>
        <w:t xml:space="preserve">Usluge pozivanja i konferencija sprovodi u delo za njih ovlašćena Filijala Microsofta. Cene za Usluge pozivanja i konferencija mogu uključivati primenjive poreze i naknade. Uslovi za Usluge pozivanja i konferencija se od zemlje do zemlje mogu razlikovati. Svi uključeni porezi, naknade i posebni uslovi korišćenja za određenu zemlju dostupni u uslovima korišćenja na lokaciji Količinskog licenciranja </w:t>
      </w:r>
      <w:hyperlink r:id="rId46" w:history="1">
        <w:r w:rsidRPr="009351C8">
          <w:rPr>
            <w:rStyle w:val="Hyperlink"/>
            <w:lang w:val="sr-Latn-RS"/>
          </w:rPr>
          <w:t>http://go.microsoft.com/fwlink/?LinkId=690247</w:t>
        </w:r>
      </w:hyperlink>
      <w:r w:rsidRPr="009351C8">
        <w:rPr>
          <w:lang w:val="sr-Latn-RS"/>
        </w:rPr>
        <w:t>.</w:t>
      </w:r>
    </w:p>
    <w:p w14:paraId="257B5BB1" w14:textId="77777777" w:rsidR="00B94A2A" w:rsidRPr="009351C8" w:rsidRDefault="00B94A2A" w:rsidP="00B94A2A">
      <w:pPr>
        <w:pStyle w:val="ProductList-Body"/>
        <w:tabs>
          <w:tab w:val="clear" w:pos="158"/>
          <w:tab w:val="left" w:pos="360"/>
        </w:tabs>
        <w:rPr>
          <w:lang w:val="sr-Latn-RS"/>
        </w:rPr>
      </w:pPr>
    </w:p>
    <w:p w14:paraId="087956F1" w14:textId="77777777" w:rsidR="00B94A2A" w:rsidRPr="009351C8" w:rsidRDefault="00B94A2A" w:rsidP="00B94A2A">
      <w:pPr>
        <w:pStyle w:val="ProductList-Body"/>
        <w:rPr>
          <w:lang w:val="sr-Latn-RS"/>
        </w:rPr>
      </w:pPr>
      <w:r w:rsidRPr="009351C8">
        <w:rPr>
          <w:lang w:val="sr-Latn-RS"/>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32091386" w14:textId="77777777" w:rsidR="00B94A2A" w:rsidRPr="009351C8" w:rsidRDefault="00B94A2A" w:rsidP="00B94A2A">
      <w:pPr>
        <w:pStyle w:val="ProductList-Body"/>
        <w:rPr>
          <w:lang w:val="sr-Latn-RS"/>
        </w:rPr>
      </w:pPr>
    </w:p>
    <w:p w14:paraId="213EC975" w14:textId="77777777" w:rsidR="00B94A2A" w:rsidRPr="009351C8" w:rsidRDefault="00B94A2A" w:rsidP="00B94A2A">
      <w:pPr>
        <w:pStyle w:val="ProductList-Body"/>
        <w:rPr>
          <w:b/>
          <w:color w:val="00188F"/>
          <w:lang w:val="sr-Latn-RS"/>
        </w:rPr>
      </w:pPr>
      <w:r w:rsidRPr="009351C8">
        <w:rPr>
          <w:b/>
          <w:color w:val="00188F"/>
          <w:lang w:val="sr-Latn-RS"/>
        </w:rPr>
        <w:t>Važne informacije o hitnim službama</w:t>
      </w:r>
    </w:p>
    <w:p w14:paraId="00C355D0" w14:textId="77777777" w:rsidR="00B94A2A" w:rsidRPr="009351C8" w:rsidRDefault="00B94A2A" w:rsidP="00B94A2A">
      <w:pPr>
        <w:pStyle w:val="ProductList-Body"/>
        <w:rPr>
          <w:lang w:val="sr-Latn-RS"/>
        </w:rPr>
      </w:pPr>
      <w:r w:rsidRPr="009351C8">
        <w:rPr>
          <w:lang w:val="sr-Latn-RS"/>
        </w:rP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p>
    <w:p w14:paraId="629362A3" w14:textId="77777777" w:rsidR="00B94A2A" w:rsidRPr="00AA1F32" w:rsidRDefault="0061623B" w:rsidP="00B94A2A">
      <w:pPr>
        <w:pStyle w:val="ProductList-Body"/>
        <w:shd w:val="clear" w:color="auto" w:fill="A6A6A6" w:themeFill="background1" w:themeFillShade="A6"/>
        <w:spacing w:before="120" w:after="240"/>
        <w:jc w:val="right"/>
        <w:rPr>
          <w:lang w:val="sr-Latn-RS"/>
        </w:rPr>
      </w:pPr>
      <w:hyperlink w:anchor="TableofContents" w:history="1">
        <w:r w:rsidR="00B94A2A" w:rsidRPr="00AA1F32">
          <w:rPr>
            <w:rStyle w:val="Hyperlink"/>
            <w:sz w:val="16"/>
            <w:szCs w:val="16"/>
            <w:lang w:val="sr-Latn-RS"/>
          </w:rPr>
          <w:t>Sadržaj</w:t>
        </w:r>
      </w:hyperlink>
      <w:r w:rsidR="00B94A2A" w:rsidRPr="00AA1F32">
        <w:rPr>
          <w:sz w:val="16"/>
          <w:szCs w:val="16"/>
          <w:lang w:val="sr-Latn-RS"/>
        </w:rPr>
        <w:t xml:space="preserve"> / </w:t>
      </w:r>
      <w:hyperlink w:anchor="GeneralTerms" w:history="1">
        <w:r w:rsidR="00B94A2A" w:rsidRPr="00AA1F32">
          <w:rPr>
            <w:rStyle w:val="Hyperlink"/>
            <w:sz w:val="16"/>
            <w:szCs w:val="16"/>
            <w:lang w:val="sr-Latn-RS"/>
          </w:rPr>
          <w:t>Opšti uslovi</w:t>
        </w:r>
      </w:hyperlink>
    </w:p>
    <w:p w14:paraId="4FB46A41" w14:textId="1709CFAB" w:rsidR="002F1E79" w:rsidRDefault="002F1E79" w:rsidP="002F1E79">
      <w:pPr>
        <w:pStyle w:val="ProductList-Offering2Heading"/>
        <w:outlineLvl w:val="2"/>
      </w:pPr>
      <w:r w:rsidRPr="00B94A2A">
        <w:rPr>
          <w:lang w:val="sr-Latn-RS"/>
        </w:rPr>
        <w:tab/>
      </w:r>
      <w:bookmarkStart w:id="159" w:name="ExchangeOnline"/>
      <w:bookmarkStart w:id="160" w:name="_Toc524436947"/>
      <w:bookmarkStart w:id="161" w:name="_Toc523239319"/>
      <w:bookmarkStart w:id="162" w:name="_Toc531613816"/>
      <w:r>
        <w:t>Exchange Online</w:t>
      </w:r>
      <w:bookmarkEnd w:id="159"/>
      <w:bookmarkEnd w:id="160"/>
      <w:bookmarkEnd w:id="161"/>
      <w:bookmarkEnd w:id="162"/>
    </w:p>
    <w:p w14:paraId="575D1255" w14:textId="77777777" w:rsidR="002F1E79" w:rsidRDefault="002F1E79" w:rsidP="002F1E79">
      <w:pPr>
        <w:pStyle w:val="ProductList-Offering1"/>
        <w:sectPr w:rsidR="002F1E79" w:rsidSect="00E275D6">
          <w:footerReference w:type="first" r:id="rId47"/>
          <w:type w:val="continuous"/>
          <w:pgSz w:w="12240" w:h="15840"/>
          <w:pgMar w:top="1440" w:right="720" w:bottom="1440" w:left="720" w:header="720" w:footer="720" w:gutter="0"/>
          <w:cols w:space="720"/>
          <w:titlePg/>
          <w:docGrid w:linePitch="360"/>
        </w:sectPr>
      </w:pPr>
    </w:p>
    <w:p w14:paraId="2895351A"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Exchange Online (Plani 1 i 2)</w:t>
      </w:r>
    </w:p>
    <w:p w14:paraId="7F22E156"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Exchange Online K1</w:t>
      </w:r>
    </w:p>
    <w:p w14:paraId="782B979A" w14:textId="77777777" w:rsidR="002F1E79" w:rsidRPr="00EF1E73" w:rsidRDefault="002F1E79" w:rsidP="002F1E79">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3B63D66C"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0025C13C" w14:textId="77777777" w:rsidR="002F1E79" w:rsidRPr="00EF1E73" w:rsidRDefault="002F1E79" w:rsidP="002F1E79">
      <w:pPr>
        <w:pStyle w:val="ProductList-Body"/>
        <w:rPr>
          <w:rFonts w:asciiTheme="majorHAnsi" w:hAnsiTheme="majorHAnsi"/>
          <w:sz w:val="16"/>
          <w:szCs w:val="16"/>
        </w:rPr>
      </w:pPr>
      <w:r>
        <w:rPr>
          <w:rFonts w:asciiTheme="majorHAnsi" w:hAnsiTheme="majorHAnsi"/>
          <w:sz w:val="16"/>
          <w:szCs w:val="16"/>
        </w:rPr>
        <w:t>Sprečavanje gubitka podataka</w:t>
      </w:r>
    </w:p>
    <w:p w14:paraId="4372BFA9"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Advanced Threat Protection</w:t>
      </w:r>
    </w:p>
    <w:p w14:paraId="242F9E53"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Threat Intelligence</w:t>
      </w:r>
    </w:p>
    <w:p w14:paraId="51D9958A" w14:textId="77777777" w:rsidR="002F1E79" w:rsidRDefault="002F1E79" w:rsidP="002F1E79">
      <w:pPr>
        <w:pStyle w:val="ProductList-Offering2"/>
        <w:ind w:left="0"/>
        <w:sectPr w:rsidR="002F1E79"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41D85B4F" w14:textId="77777777" w:rsidR="00C43CE1" w:rsidRPr="00613309" w:rsidRDefault="00C43CE1" w:rsidP="00C43CE1">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D65D0E">
      <w:pPr>
        <w:pStyle w:val="ProductList-Body"/>
        <w:keepNext/>
        <w:ind w:left="187"/>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4714737C" w14:textId="77777777" w:rsidR="00AC3F19" w:rsidRPr="00AC3F19" w:rsidRDefault="00AC3F19" w:rsidP="00AC3F19">
      <w:pPr>
        <w:pStyle w:val="ProductList-ClauseHeading"/>
        <w:rPr>
          <w:lang w:val="sr-Latn-RS"/>
        </w:rPr>
      </w:pPr>
      <w:r w:rsidRPr="00AC3F19">
        <w:rPr>
          <w:lang w:val="sr-Latn-RS"/>
        </w:rPr>
        <w:t>Pametni telefoni i tableti</w:t>
      </w:r>
    </w:p>
    <w:p w14:paraId="769F2D31" w14:textId="77777777" w:rsidR="00AC3F19" w:rsidRPr="00AC3F19" w:rsidRDefault="00AC3F19" w:rsidP="00AC3F19">
      <w:pPr>
        <w:pStyle w:val="ProductList-Body"/>
        <w:rPr>
          <w:lang w:val="sr-Latn-RS"/>
        </w:rPr>
      </w:pPr>
      <w:r w:rsidRPr="00AC3F19">
        <w:rPr>
          <w:lang w:val="sr-Latn-RS"/>
        </w:rPr>
        <w:t xml:space="preserve">Svaki korisnik kome Klijent dodeli SL za korisnika za Exchange Online može da aktivira softver Microsoft Outlook Mobile na najviše pet pametnih telefona i pet tableta. </w:t>
      </w:r>
    </w:p>
    <w:p w14:paraId="45F79B7A" w14:textId="77777777" w:rsidR="00AC3F19" w:rsidRDefault="00AC3F19" w:rsidP="006523C8">
      <w:pPr>
        <w:pStyle w:val="ProductList-Body"/>
        <w:tabs>
          <w:tab w:val="clear" w:pos="158"/>
          <w:tab w:val="left" w:pos="270"/>
        </w:tabs>
        <w:rPr>
          <w:b/>
          <w:color w:val="00188F"/>
          <w:lang w:val="sr-Latn-RS"/>
        </w:rPr>
      </w:pPr>
    </w:p>
    <w:p w14:paraId="6F4D5951" w14:textId="0007CAB1"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8"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14BF3CDB" w14:textId="77777777" w:rsidR="004870A2" w:rsidRPr="004870A2" w:rsidRDefault="004870A2" w:rsidP="004870A2">
      <w:pPr>
        <w:pStyle w:val="ProductList-Body"/>
        <w:tabs>
          <w:tab w:val="clear" w:pos="158"/>
          <w:tab w:val="left" w:pos="180"/>
        </w:tabs>
        <w:rPr>
          <w:b/>
          <w:color w:val="00188F"/>
          <w:lang w:val="pl-PL"/>
        </w:rPr>
      </w:pPr>
      <w:r w:rsidRPr="004870A2">
        <w:rPr>
          <w:b/>
          <w:color w:val="00188F"/>
          <w:lang w:val="pl-PL"/>
        </w:rPr>
        <w:t>Licenca za Office 365 sprečavanje gubitka podataka po uređaju</w:t>
      </w:r>
    </w:p>
    <w:p w14:paraId="078E6472" w14:textId="77777777" w:rsidR="004870A2" w:rsidRPr="004870A2" w:rsidRDefault="004870A2" w:rsidP="004870A2">
      <w:pPr>
        <w:pStyle w:val="ProductList-Body"/>
        <w:rPr>
          <w:lang w:val="pl-PL"/>
        </w:rPr>
      </w:pPr>
      <w:r w:rsidRPr="004870A2">
        <w:rPr>
          <w:lang w:val="pl-PL"/>
        </w:rPr>
        <w:t>Ako Klijent ima licencu za Office 365 sprečavanje gubitka po uređaju, svi korisnici Licenciranog uređaja licencirani su za ovu Online uslugu.</w:t>
      </w:r>
      <w:bookmarkStart w:id="163" w:name="_Hlk486589626"/>
    </w:p>
    <w:bookmarkEnd w:id="163"/>
    <w:p w14:paraId="27DF16F1" w14:textId="44496338" w:rsidR="00EA5D7E" w:rsidRPr="004870A2" w:rsidRDefault="00EA5D7E" w:rsidP="009427A1">
      <w:pPr>
        <w:pStyle w:val="ProductList-Body"/>
        <w:tabs>
          <w:tab w:val="clear" w:pos="158"/>
          <w:tab w:val="left" w:pos="180"/>
        </w:tabs>
        <w:rPr>
          <w:lang w:val="pl-PL"/>
        </w:rPr>
      </w:pPr>
    </w:p>
    <w:p w14:paraId="2BA272C1" w14:textId="77777777" w:rsidR="00EA5D7E" w:rsidRPr="00152B8E" w:rsidRDefault="00EA5D7E" w:rsidP="00152B8E">
      <w:pPr>
        <w:pStyle w:val="ProductList-Body"/>
        <w:rPr>
          <w:b/>
          <w:color w:val="00188F"/>
          <w:lang w:val="sr-Latn-RS"/>
        </w:rPr>
      </w:pPr>
      <w:bookmarkStart w:id="164" w:name="_Toc423959249"/>
      <w:r w:rsidRPr="00152B8E">
        <w:rPr>
          <w:b/>
          <w:color w:val="00188F"/>
          <w:lang w:val="sr-Latn-RS"/>
        </w:rPr>
        <w:t>Ugovor o nivou usluge</w:t>
      </w:r>
      <w:bookmarkEnd w:id="164"/>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p w14:paraId="4B754C73" w14:textId="77777777" w:rsidR="00E93FD0" w:rsidRPr="00500EE7" w:rsidRDefault="0061623B"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3DD1F1D" w14:textId="46290D0D" w:rsidR="002F1E79" w:rsidRDefault="002F1E79" w:rsidP="002F1E79">
      <w:pPr>
        <w:pStyle w:val="ProductList-Offering2Heading"/>
        <w:outlineLvl w:val="2"/>
      </w:pPr>
      <w:bookmarkStart w:id="165" w:name="O365Applications"/>
      <w:r>
        <w:tab/>
      </w:r>
      <w:bookmarkStart w:id="166" w:name="_Toc524436948"/>
      <w:bookmarkStart w:id="167" w:name="_Toc523239320"/>
      <w:bookmarkStart w:id="168" w:name="_Toc531613817"/>
      <w:r>
        <w:t>Office 365 aplikacije</w:t>
      </w:r>
      <w:bookmarkEnd w:id="165"/>
      <w:bookmarkEnd w:id="166"/>
      <w:bookmarkEnd w:id="167"/>
      <w:bookmarkEnd w:id="168"/>
    </w:p>
    <w:p w14:paraId="64FF7DEA" w14:textId="77777777" w:rsidR="002F1E79" w:rsidRDefault="002F1E79" w:rsidP="002F1E79">
      <w:pPr>
        <w:pStyle w:val="ProductList-Offering1"/>
        <w:sectPr w:rsidR="002F1E79" w:rsidSect="00E275D6">
          <w:type w:val="continuous"/>
          <w:pgSz w:w="12240" w:h="15840"/>
          <w:pgMar w:top="1440" w:right="720" w:bottom="1440" w:left="720" w:header="720" w:footer="720" w:gutter="0"/>
          <w:cols w:space="720"/>
          <w:titlePg/>
          <w:docGrid w:linePitch="360"/>
        </w:sectPr>
      </w:pPr>
    </w:p>
    <w:p w14:paraId="388E66CE"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Business</w:t>
      </w:r>
    </w:p>
    <w:p w14:paraId="4A0ABCC9"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ProPlus</w:t>
      </w:r>
    </w:p>
    <w:p w14:paraId="18F93D98" w14:textId="77777777" w:rsidR="002F1E79" w:rsidRPr="00C24D71" w:rsidRDefault="002F1E79" w:rsidP="002F1E79">
      <w:pPr>
        <w:pStyle w:val="ProductList-Body"/>
        <w:rPr>
          <w:rFonts w:asciiTheme="majorHAnsi" w:hAnsiTheme="majorHAnsi"/>
          <w:sz w:val="16"/>
          <w:szCs w:val="16"/>
        </w:rPr>
      </w:pPr>
      <w:r w:rsidRPr="00C24D71">
        <w:rPr>
          <w:rFonts w:asciiTheme="majorHAnsi" w:hAnsiTheme="majorHAnsi"/>
          <w:sz w:val="16"/>
          <w:szCs w:val="16"/>
        </w:rPr>
        <w:t>Visio Online (Plan 1 i 2)</w:t>
      </w:r>
    </w:p>
    <w:p w14:paraId="2CBCAA24" w14:textId="77777777" w:rsidR="002F1E79" w:rsidRPr="00C24D71" w:rsidRDefault="002F1E79" w:rsidP="002F1E79">
      <w:pPr>
        <w:pStyle w:val="ProductList-Offering2"/>
        <w:sectPr w:rsidR="002F1E79" w:rsidRPr="00C24D71" w:rsidSect="005B7124">
          <w:type w:val="continuous"/>
          <w:pgSz w:w="12240" w:h="15840"/>
          <w:pgMar w:top="1440" w:right="720" w:bottom="1440" w:left="720" w:header="720" w:footer="720" w:gutter="0"/>
          <w:cols w:num="2" w:space="720"/>
          <w:titlePg/>
          <w:docGrid w:linePitch="360"/>
        </w:sectPr>
      </w:pPr>
    </w:p>
    <w:p w14:paraId="5CD7EA36" w14:textId="77777777" w:rsidR="002F1E79" w:rsidRPr="00C24D71" w:rsidRDefault="002F1E79" w:rsidP="002F1E79">
      <w:pPr>
        <w:pStyle w:val="ProductList-Body"/>
        <w:pBdr>
          <w:top w:val="single" w:sz="4" w:space="1" w:color="BFBFBF" w:themeColor="background1" w:themeShade="BF"/>
        </w:pBdr>
        <w:rPr>
          <w:b/>
          <w:color w:val="000000" w:themeColor="text1"/>
          <w:sz w:val="8"/>
          <w:szCs w:val="8"/>
        </w:rPr>
      </w:pPr>
    </w:p>
    <w:p w14:paraId="6241103A" w14:textId="77777777" w:rsidR="002F1E79" w:rsidRPr="002F1E79" w:rsidRDefault="002F1E79" w:rsidP="002F1E79">
      <w:pPr>
        <w:pStyle w:val="ProductList-Body"/>
        <w:rPr>
          <w:b/>
          <w:color w:val="00188F"/>
          <w:lang w:val="pt-BR"/>
        </w:rPr>
      </w:pPr>
      <w:r w:rsidRPr="002F1E79">
        <w:rPr>
          <w:b/>
          <w:color w:val="00188F"/>
          <w:lang w:val="pt-BR"/>
        </w:rPr>
        <w:t>Ugovor o nivou usluge</w:t>
      </w:r>
    </w:p>
    <w:p w14:paraId="75186F83" w14:textId="77777777" w:rsidR="002F1E79" w:rsidRPr="00C24D71" w:rsidRDefault="002F1E79" w:rsidP="002F1E79">
      <w:pPr>
        <w:pStyle w:val="ProductList-Body"/>
        <w:rPr>
          <w:lang w:val="pt-BR"/>
        </w:rPr>
      </w:pPr>
      <w:r w:rsidRPr="00C24D71">
        <w:rPr>
          <w:lang w:val="pt-BR"/>
        </w:rPr>
        <w:t>Ne postoji SLA za Visio Online.</w:t>
      </w:r>
    </w:p>
    <w:p w14:paraId="457AEAC0" w14:textId="77777777" w:rsidR="002F1E79" w:rsidRPr="00C24D71" w:rsidRDefault="002F1E79" w:rsidP="002F1E79">
      <w:pPr>
        <w:pStyle w:val="ProductList-Body"/>
        <w:rPr>
          <w:lang w:val="pt-BR"/>
        </w:rPr>
      </w:pPr>
    </w:p>
    <w:p w14:paraId="178CB2D3" w14:textId="77777777" w:rsidR="002F1E79" w:rsidRPr="00C24D71" w:rsidRDefault="002F1E79" w:rsidP="002F1E79">
      <w:pPr>
        <w:pStyle w:val="ProductList-Body"/>
        <w:tabs>
          <w:tab w:val="clear" w:pos="158"/>
          <w:tab w:val="left" w:pos="180"/>
        </w:tabs>
        <w:rPr>
          <w:b/>
          <w:color w:val="00188F"/>
          <w:lang w:val="pt-BR"/>
        </w:rPr>
      </w:pPr>
      <w:r w:rsidRPr="00C24D71">
        <w:rPr>
          <w:b/>
          <w:color w:val="00188F"/>
          <w:lang w:val="pt-BR"/>
        </w:rPr>
        <w:t>Prava na korišćenje i instaliranje</w:t>
      </w:r>
    </w:p>
    <w:p w14:paraId="0BB511C9" w14:textId="77777777" w:rsidR="002F1E79" w:rsidRDefault="002F1E79" w:rsidP="002F1E79">
      <w:pPr>
        <w:pStyle w:val="ProductList-Body"/>
        <w:tabs>
          <w:tab w:val="clear" w:pos="158"/>
          <w:tab w:val="left" w:pos="180"/>
        </w:tabs>
      </w:pPr>
      <w:r w:rsidRPr="00C24D71">
        <w:rPr>
          <w:lang w:val="pt-BR"/>
        </w:rPr>
        <w:t xml:space="preserve">Svaki korisnik kojem Klijent dodeli SL za korisnika mora da ima poslovni ili školski nalog kako bi koristio softver dobijen uz pretplatu. </w:t>
      </w:r>
      <w:r>
        <w:t>Ovi korisnici:</w:t>
      </w:r>
    </w:p>
    <w:p w14:paraId="3C780A49" w14:textId="77777777" w:rsidR="002F1E79" w:rsidRDefault="002F1E79" w:rsidP="002F1E79">
      <w:pPr>
        <w:pStyle w:val="ProductList-Body"/>
        <w:numPr>
          <w:ilvl w:val="0"/>
          <w:numId w:val="40"/>
        </w:numPr>
        <w:ind w:left="450" w:hanging="270"/>
      </w:pPr>
      <w:r>
        <w:t>mogu da aktiviraju softver koji su dobili sa licencom za pretplatu na najviše pet operativnih sistema istovremeno, za lokalno ili daljinsko korišćenje;</w:t>
      </w:r>
    </w:p>
    <w:p w14:paraId="642F6A2F" w14:textId="77777777" w:rsidR="002F1E79" w:rsidRPr="002F1E79" w:rsidRDefault="002F1E79" w:rsidP="002F1E79">
      <w:pPr>
        <w:pStyle w:val="ProductList-Body"/>
        <w:numPr>
          <w:ilvl w:val="0"/>
          <w:numId w:val="40"/>
        </w:numPr>
        <w:ind w:left="450" w:hanging="270"/>
        <w:rPr>
          <w:lang w:val="pl-PL"/>
        </w:rPr>
      </w:pPr>
      <w:r>
        <w:t xml:space="preserve">mogu takođe da instaliraju i koriste softver i sa aktivacijom deljenog računara na deljenom uređaju, mrežnom serveru ili deljenim serverima na platformi Microsoft Azure ili s kvalifikovanim hosting partnerom za više korisnika. </w:t>
      </w:r>
      <w:r w:rsidRPr="002F1E79">
        <w:rPr>
          <w:lang w:val="pl-PL"/>
        </w:rPr>
        <w:t xml:space="preserve">Lista kvalifikovanih hosting partnera za više korisnika I dodatni uslovi za primenu dostupni su na adresi </w:t>
      </w:r>
      <w:hyperlink r:id="rId49" w:history="1">
        <w:r w:rsidRPr="002F1E79">
          <w:rPr>
            <w:rStyle w:val="Hyperlink"/>
            <w:lang w:val="pl-PL"/>
          </w:rPr>
          <w:t>www.office.com/sca</w:t>
        </w:r>
      </w:hyperlink>
      <w:r w:rsidRPr="002F1E79">
        <w:rPr>
          <w:color w:val="1F497D"/>
          <w:lang w:val="pl-PL"/>
        </w:rPr>
        <w:t xml:space="preserve">. </w:t>
      </w:r>
      <w:r w:rsidRPr="002F1E79">
        <w:rPr>
          <w:lang w:val="pl-PL"/>
        </w:rPr>
        <w:t>Ova odredba aktivacije deljenog računara ne primenjuje se na klijente koji imaju licencu za Office 365 Business; i</w:t>
      </w:r>
    </w:p>
    <w:p w14:paraId="0A097AD9" w14:textId="77777777" w:rsidR="002F1E79" w:rsidRPr="002F1E79" w:rsidRDefault="002F1E79" w:rsidP="002F1E79">
      <w:pPr>
        <w:pStyle w:val="ProductList-Body"/>
        <w:numPr>
          <w:ilvl w:val="0"/>
          <w:numId w:val="40"/>
        </w:numPr>
        <w:ind w:left="450" w:hanging="270"/>
        <w:rPr>
          <w:b/>
          <w:lang w:val="pl-PL"/>
        </w:rPr>
      </w:pPr>
      <w:r w:rsidRPr="002F1E79">
        <w:rPr>
          <w:lang w:val="pl-PL"/>
        </w:rPr>
        <w:t>moraju da povežu svaki uređaj na kojem je korisnik instalirao softver na internet, najmanje jednom na svakih 30 dana ili može da bude ugrožen rad softvera.</w:t>
      </w:r>
    </w:p>
    <w:p w14:paraId="28BA8E48" w14:textId="77777777" w:rsidR="002F1E79" w:rsidRPr="002F1E79" w:rsidRDefault="002F1E79" w:rsidP="002F1E79">
      <w:pPr>
        <w:pStyle w:val="ProductList-Body"/>
        <w:numPr>
          <w:ilvl w:val="0"/>
          <w:numId w:val="40"/>
        </w:numPr>
        <w:ind w:left="450" w:hanging="270"/>
        <w:rPr>
          <w:lang w:val="pl-PL"/>
        </w:rPr>
      </w:pPr>
      <w:r w:rsidRPr="002F1E79">
        <w:rPr>
          <w:lang w:val="pl-PL"/>
        </w:rPr>
        <w:t>mogu da koriste Online usluge povezane sa internetom koje se pružaju u sklopu ProPlus. Pored toga, ako to Klijent dopušta, korisnici mogu izabrati da koriste povezane usluge koje podležu drugim uslovima korišćenja osim ovog OST-a i za koje je Microsoft kontrolor podataka, kao što je navedeno u dokumentaciji proizvoda.</w:t>
      </w:r>
    </w:p>
    <w:p w14:paraId="17F12385" w14:textId="77777777" w:rsidR="002F1E79" w:rsidRPr="002F1E79" w:rsidRDefault="002F1E79" w:rsidP="002F1E79">
      <w:pPr>
        <w:pStyle w:val="ProductList-Body"/>
        <w:spacing w:before="40"/>
        <w:rPr>
          <w:lang w:val="pl-PL"/>
        </w:rPr>
      </w:pPr>
    </w:p>
    <w:p w14:paraId="18EC641C" w14:textId="77777777" w:rsidR="002F1E79" w:rsidRPr="002F1E79" w:rsidRDefault="002F1E79" w:rsidP="002F1E79">
      <w:pPr>
        <w:pStyle w:val="ProductList-Body"/>
        <w:rPr>
          <w:b/>
          <w:color w:val="00188F"/>
          <w:lang w:val="pl-PL"/>
        </w:rPr>
      </w:pPr>
      <w:r w:rsidRPr="002F1E79">
        <w:rPr>
          <w:b/>
          <w:color w:val="00188F"/>
          <w:lang w:val="pl-PL"/>
        </w:rPr>
        <w:t>Pametni telefoni i tableti</w:t>
      </w:r>
    </w:p>
    <w:p w14:paraId="3FC941E4" w14:textId="77777777" w:rsidR="002F1E79" w:rsidRPr="002F1E79" w:rsidRDefault="002F1E79" w:rsidP="002F1E79">
      <w:pPr>
        <w:pStyle w:val="ProductList-Body"/>
        <w:rPr>
          <w:lang w:val="pl-PL"/>
        </w:rPr>
      </w:pPr>
      <w:r w:rsidRPr="002F1E79">
        <w:rPr>
          <w:lang w:val="pl-PL"/>
        </w:rPr>
        <w:t>Svaki korisnik kome Klijent dodeli SL za korisnika može da aktivira softver Microsoft Office Mobile na najviše pet pametnih telefona i pet tableta. Za korisnike sistema Office 365 A1, E1, F1 i Business Essentials i Microsoft 365 E1, F1, ovo pravo na aktivaciju softvera Microsoft Office Mobile je ograničeno na uređaje s integrisanim ekranima dijagonale 10,1 inča ili manje.</w:t>
      </w:r>
    </w:p>
    <w:p w14:paraId="26F198C1" w14:textId="77777777" w:rsidR="002F1E79" w:rsidRPr="002F1E79" w:rsidRDefault="002F1E79" w:rsidP="002F1E79">
      <w:pPr>
        <w:pStyle w:val="ProductList-Body"/>
        <w:rPr>
          <w:lang w:val="pl-PL"/>
        </w:rPr>
      </w:pPr>
    </w:p>
    <w:p w14:paraId="1D7DDE2F" w14:textId="77777777" w:rsidR="002F1E79" w:rsidRPr="002F1E79" w:rsidRDefault="002F1E79" w:rsidP="002F1E79">
      <w:pPr>
        <w:pStyle w:val="ProductList-Body"/>
        <w:rPr>
          <w:b/>
          <w:color w:val="00188F"/>
          <w:lang w:val="pt-BR"/>
        </w:rPr>
      </w:pPr>
      <w:r w:rsidRPr="002F1E79">
        <w:rPr>
          <w:b/>
          <w:color w:val="00188F"/>
          <w:lang w:val="pt-BR"/>
        </w:rPr>
        <w:t>Sledeći uslovi se primenjuju samo na Office 365 ProPlus</w:t>
      </w:r>
    </w:p>
    <w:p w14:paraId="00C18227" w14:textId="77777777" w:rsidR="002F1E79" w:rsidRPr="00B94A2A" w:rsidRDefault="002F1E79" w:rsidP="002F1E79">
      <w:pPr>
        <w:pStyle w:val="ProductList-Body"/>
        <w:ind w:left="180"/>
        <w:rPr>
          <w:b/>
          <w:color w:val="0072C6"/>
          <w:lang w:val="pt-BR"/>
        </w:rPr>
      </w:pPr>
      <w:r w:rsidRPr="00B94A2A">
        <w:rPr>
          <w:b/>
          <w:color w:val="0072C6"/>
          <w:lang w:val="pt-BR"/>
        </w:rPr>
        <w:t>Komercijalno korišćenje softvera Office Home &amp; Student 2013 RT</w:t>
      </w:r>
    </w:p>
    <w:p w14:paraId="1AAAB3D0" w14:textId="77777777" w:rsidR="002F1E79" w:rsidRPr="00B94A2A" w:rsidRDefault="002F1E79" w:rsidP="002F1E79">
      <w:pPr>
        <w:pStyle w:val="ProductList-Body"/>
        <w:ind w:left="180"/>
        <w:rPr>
          <w:lang w:val="pt-BR"/>
        </w:rPr>
      </w:pPr>
      <w:r w:rsidRPr="00B94A2A">
        <w:rPr>
          <w:lang w:val="pt-BR"/>
        </w:rPr>
        <w:t>Ograničenje komercijalne upotrebe za Office Home &amp; Student 2013 RT se ne primenjuje na svaki SL za korisnika za Office 365 ProPlus. Osim kako je u ovom odeljku navedeno, biće merodavni uslovi koji se dobijaju uz licencu za Office Home &amp; Student 2013 RT.</w:t>
      </w:r>
    </w:p>
    <w:p w14:paraId="21C0FB65" w14:textId="77777777" w:rsidR="002F1E79" w:rsidRPr="00B94A2A" w:rsidRDefault="002F1E79" w:rsidP="002F1E79">
      <w:pPr>
        <w:pStyle w:val="ProductList-Body"/>
        <w:ind w:left="180"/>
        <w:rPr>
          <w:lang w:val="pt-BR"/>
        </w:rPr>
      </w:pPr>
    </w:p>
    <w:p w14:paraId="037925F4" w14:textId="77777777" w:rsidR="002F1E79" w:rsidRPr="00B94A2A" w:rsidRDefault="002F1E79" w:rsidP="002F1E79">
      <w:pPr>
        <w:pStyle w:val="ProductList-Body"/>
        <w:ind w:left="180"/>
        <w:rPr>
          <w:b/>
          <w:color w:val="0072C6"/>
          <w:lang w:val="pt-BR"/>
        </w:rPr>
      </w:pPr>
      <w:r w:rsidRPr="00B94A2A">
        <w:rPr>
          <w:b/>
          <w:color w:val="0072C6"/>
          <w:lang w:val="pt-BR"/>
        </w:rPr>
        <w:t>Office Online Server</w:t>
      </w:r>
    </w:p>
    <w:p w14:paraId="59B1ABB6" w14:textId="77777777" w:rsidR="002F1E79" w:rsidRPr="00B94A2A" w:rsidRDefault="002F1E79" w:rsidP="002F1E79">
      <w:pPr>
        <w:pStyle w:val="ProductList-Body"/>
        <w:ind w:left="180"/>
        <w:rPr>
          <w:lang w:val="pt-BR"/>
        </w:rPr>
      </w:pPr>
      <w:r w:rsidRPr="00B94A2A">
        <w:rPr>
          <w:lang w:val="pt-BR"/>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Microsoft ugovora o oblaku ili drugih Microsoft ugovora koji se odnose samo na Online usluge.</w:t>
      </w:r>
    </w:p>
    <w:p w14:paraId="101551CE" w14:textId="77777777" w:rsidR="002F1E79" w:rsidRPr="00B94A2A" w:rsidRDefault="0061623B" w:rsidP="002F1E79">
      <w:pPr>
        <w:pStyle w:val="ProductList-Body"/>
        <w:shd w:val="clear" w:color="auto" w:fill="A6A6A6" w:themeFill="background1" w:themeFillShade="A6"/>
        <w:spacing w:before="120" w:after="240"/>
        <w:jc w:val="right"/>
        <w:rPr>
          <w:sz w:val="16"/>
          <w:szCs w:val="16"/>
          <w:lang w:val="pt-BR"/>
        </w:rPr>
      </w:pPr>
      <w:hyperlink w:anchor="_top" w:history="1">
        <w:r w:rsidR="002F1E79" w:rsidRPr="00B94A2A">
          <w:rPr>
            <w:rStyle w:val="Hyperlink"/>
            <w:sz w:val="16"/>
            <w:szCs w:val="16"/>
            <w:lang w:val="pt-BR"/>
          </w:rPr>
          <w:t>Sadržaj</w:t>
        </w:r>
      </w:hyperlink>
      <w:r w:rsidR="002F1E79" w:rsidRPr="00B94A2A">
        <w:rPr>
          <w:sz w:val="16"/>
          <w:szCs w:val="16"/>
          <w:lang w:val="pt-BR"/>
        </w:rPr>
        <w:t xml:space="preserve"> / </w:t>
      </w:r>
      <w:hyperlink w:anchor="_top" w:history="1">
        <w:r w:rsidR="002F1E79" w:rsidRPr="00B94A2A">
          <w:rPr>
            <w:rStyle w:val="Hyperlink"/>
            <w:sz w:val="16"/>
            <w:szCs w:val="16"/>
            <w:lang w:val="pt-BR"/>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69" w:name="_Toc531613818"/>
      <w:r w:rsidRPr="00500EE7">
        <w:rPr>
          <w:lang w:val="sr-Latn-RS"/>
        </w:rPr>
        <w:t>Office Online</w:t>
      </w:r>
      <w:bookmarkEnd w:id="169"/>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61623B"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70" w:name="_Toc531613819"/>
      <w:r w:rsidRPr="00500EE7">
        <w:rPr>
          <w:lang w:val="sr-Latn-RS"/>
        </w:rPr>
        <w:t>OneDrive for Business</w:t>
      </w:r>
      <w:bookmarkEnd w:id="170"/>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61623B"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128B9E29" w:rsidR="00432B56" w:rsidRPr="00AD68CC" w:rsidRDefault="00CB0171" w:rsidP="00432B56">
      <w:pPr>
        <w:pStyle w:val="ProductList-Offering2Heading"/>
        <w:outlineLvl w:val="2"/>
        <w:rPr>
          <w:lang w:val="sr-Latn-RS"/>
        </w:rPr>
      </w:pPr>
      <w:bookmarkStart w:id="171" w:name="_Toc453946627"/>
      <w:bookmarkStart w:id="172" w:name="_Toc451949065"/>
      <w:bookmarkStart w:id="173" w:name="ProjectOnline"/>
      <w:r>
        <w:rPr>
          <w:lang w:val="sr-Latn-RS"/>
        </w:rPr>
        <w:tab/>
      </w:r>
      <w:bookmarkStart w:id="174" w:name="_Toc531613820"/>
      <w:r w:rsidR="00432B56" w:rsidRPr="00AD68CC">
        <w:rPr>
          <w:lang w:val="sr-Latn-RS"/>
        </w:rPr>
        <w:t>Project Online</w:t>
      </w:r>
      <w:bookmarkEnd w:id="171"/>
      <w:bookmarkEnd w:id="172"/>
      <w:bookmarkEnd w:id="174"/>
    </w:p>
    <w:bookmarkEnd w:id="173"/>
    <w:p w14:paraId="0901052A" w14:textId="77777777" w:rsidR="00432B56" w:rsidRPr="00AD68CC" w:rsidRDefault="00432B56" w:rsidP="00432B56">
      <w:pPr>
        <w:pStyle w:val="ProductList-Offering1"/>
        <w:rPr>
          <w:lang w:val="sr-Latn-RS"/>
        </w:rPr>
        <w:sectPr w:rsidR="00432B56" w:rsidRPr="00AD68CC" w:rsidSect="00E275D6">
          <w:footerReference w:type="first" r:id="rId50"/>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5B818CFE" w14:textId="77777777" w:rsidR="002F1E79" w:rsidRPr="002F1E79" w:rsidRDefault="002F1E79" w:rsidP="002F1E79">
      <w:pPr>
        <w:pStyle w:val="ProductList-Body"/>
        <w:rPr>
          <w:b/>
          <w:color w:val="00188F"/>
          <w:lang w:val="sr-Latn-RS"/>
        </w:rPr>
      </w:pPr>
      <w:r w:rsidRPr="002F1E79">
        <w:rPr>
          <w:b/>
          <w:color w:val="00188F"/>
          <w:lang w:val="sr-Latn-RS"/>
        </w:rPr>
        <w:t>Prava instaliranja i Korisnička prava nad Aplikacijom projekta</w:t>
      </w:r>
    </w:p>
    <w:p w14:paraId="140AD42A" w14:textId="77777777" w:rsidR="002F1E79" w:rsidRDefault="002F1E79" w:rsidP="002F1E79">
      <w:pPr>
        <w:pStyle w:val="ProductList-Body"/>
      </w:pPr>
      <w:r w:rsidRPr="002F1E79">
        <w:rPr>
          <w:lang w:val="sr-Latn-RS"/>
        </w:rPr>
        <w:t xml:space="preserve">Svaki korisnik kojem Klijent ustupi SL licencu za korisnika za Project Online Professional ili Project Online Premium mora da ima Microsoft nalog da bi koristio softver dobijen uz pretplatu. </w:t>
      </w:r>
      <w:r>
        <w:t>Ovi korisnici:</w:t>
      </w:r>
    </w:p>
    <w:p w14:paraId="7E7A0FFE" w14:textId="77777777" w:rsidR="002F1E79" w:rsidRDefault="002F1E79" w:rsidP="002F1E79">
      <w:pPr>
        <w:pStyle w:val="ProductList-Body"/>
        <w:numPr>
          <w:ilvl w:val="0"/>
          <w:numId w:val="37"/>
        </w:numPr>
      </w:pPr>
      <w:r>
        <w:t>mogu da aktiviraju softver koji su dobili sa licencom za pretplatu na najviše pet operativnih sistema istovremeno, za lokalno ili daljinsko korišćenje;</w:t>
      </w:r>
    </w:p>
    <w:p w14:paraId="2BC48114" w14:textId="77777777" w:rsidR="002F1E79" w:rsidRPr="002F1E79" w:rsidRDefault="002F1E79" w:rsidP="002F1E79">
      <w:pPr>
        <w:pStyle w:val="ProductList-Body"/>
        <w:numPr>
          <w:ilvl w:val="0"/>
          <w:numId w:val="37"/>
        </w:numPr>
        <w:rPr>
          <w:lang w:val="pl-PL"/>
        </w:rPr>
      </w:pPr>
      <w:r>
        <w:t xml:space="preserve">mogu takođe da instaliraju i koriste softver i sa aktivacijom deljenog računara na deljenom uređaju, mrežnom serveru ili deljenim serverima na platformi Microsoft Azure ili s kvalifikovanim hosting partnerom za više korisnika. </w:t>
      </w:r>
      <w:r w:rsidRPr="002F1E79">
        <w:rPr>
          <w:lang w:val="pl-PL"/>
        </w:rPr>
        <w:t xml:space="preserve">Lista kvalifikovanih hosting partnera za više korisnika i dodatni uslovi za primenu dostupni su na adresi </w:t>
      </w:r>
      <w:hyperlink r:id="rId51" w:history="1">
        <w:r w:rsidRPr="002F1E79">
          <w:rPr>
            <w:rStyle w:val="Hyperlink"/>
            <w:lang w:val="pl-PL"/>
          </w:rPr>
          <w:t>www.office.com/sca</w:t>
        </w:r>
      </w:hyperlink>
      <w:r w:rsidRPr="002F1E79">
        <w:rPr>
          <w:lang w:val="pl-PL"/>
        </w:rPr>
        <w:t xml:space="preserve"> i</w:t>
      </w:r>
    </w:p>
    <w:p w14:paraId="2C98B535" w14:textId="77777777" w:rsidR="002F1E79" w:rsidRPr="002F1E79" w:rsidRDefault="002F1E79" w:rsidP="002F1E79">
      <w:pPr>
        <w:pStyle w:val="ProductList-Body"/>
        <w:numPr>
          <w:ilvl w:val="0"/>
          <w:numId w:val="37"/>
        </w:numPr>
        <w:rPr>
          <w:lang w:val="pl-PL"/>
        </w:rPr>
      </w:pPr>
      <w:r w:rsidRPr="002F1E79">
        <w:rPr>
          <w:lang w:val="pl-PL"/>
        </w:rPr>
        <w:t>moraju da povežu svaki uređaj na kojem je korisnik instalirao softver na internet, najmanje jednom na svakih 30 dana ili može da bude ugrožen rad softvera.</w:t>
      </w:r>
    </w:p>
    <w:p w14:paraId="5888DF00" w14:textId="15DFDB6B" w:rsidR="00AC3F19" w:rsidRPr="002F1E79" w:rsidRDefault="00AC3F19" w:rsidP="00AC3F19">
      <w:pPr>
        <w:pStyle w:val="ProductList-Body"/>
        <w:rPr>
          <w:lang w:val="pl-PL"/>
        </w:rPr>
      </w:pPr>
    </w:p>
    <w:p w14:paraId="10D2D0C3" w14:textId="77777777" w:rsidR="00AC3F19" w:rsidRPr="00AC3F19" w:rsidRDefault="00AC3F19" w:rsidP="00AC3F19">
      <w:pPr>
        <w:pStyle w:val="ProductList-ClauseHeading"/>
        <w:rPr>
          <w:lang w:val="sr-Latn-RS"/>
        </w:rPr>
      </w:pPr>
      <w:r w:rsidRPr="00AC3F19">
        <w:rPr>
          <w:lang w:val="sr-Latn-RS"/>
        </w:rPr>
        <w:t>Korišćenje usluge SharePoint Online</w:t>
      </w:r>
    </w:p>
    <w:p w14:paraId="029F8FF3" w14:textId="77777777" w:rsidR="00AC3F19" w:rsidRPr="00AC3F19" w:rsidRDefault="00AC3F19" w:rsidP="00AC3F19">
      <w:pPr>
        <w:pStyle w:val="ProductList-Body"/>
        <w:rPr>
          <w:lang w:val="sr-Latn-RS"/>
        </w:rPr>
      </w:pPr>
      <w:r w:rsidRPr="00AC3F19">
        <w:rPr>
          <w:lang w:val="sr-Latn-RS"/>
        </w:rPr>
        <w:t>Prava na funkcionalnost usluge SharePoint Online koja se pruža uz SL za korisnika za Project Online Professional ili Premium ograničena su na skladištenje podataka i pristup podacima radi podrške usluzi Project Online.</w:t>
      </w:r>
    </w:p>
    <w:p w14:paraId="7D8C3180" w14:textId="77777777" w:rsidR="005B7124" w:rsidRPr="00500EE7" w:rsidRDefault="0061623B"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2B0280E" w14:textId="77777777" w:rsidR="002F1E79" w:rsidRDefault="002F1E79" w:rsidP="002F1E79">
      <w:pPr>
        <w:pStyle w:val="ProductList-Offering2Heading"/>
        <w:outlineLvl w:val="2"/>
      </w:pPr>
      <w:r>
        <w:tab/>
      </w:r>
      <w:bookmarkStart w:id="175" w:name="_Toc524436952"/>
      <w:bookmarkStart w:id="176" w:name="_Toc523239324"/>
      <w:bookmarkStart w:id="177" w:name="_Toc531613821"/>
      <w:r>
        <w:t>SharePoint Online</w:t>
      </w:r>
      <w:bookmarkEnd w:id="175"/>
      <w:bookmarkEnd w:id="176"/>
      <w:bookmarkEnd w:id="177"/>
    </w:p>
    <w:p w14:paraId="6AFD8B2F" w14:textId="77777777" w:rsidR="002F1E79" w:rsidRDefault="002F1E79" w:rsidP="002F1E79">
      <w:pPr>
        <w:pStyle w:val="ProductList-Offering1"/>
        <w:ind w:left="0"/>
        <w:sectPr w:rsidR="002F1E79" w:rsidSect="00E275D6">
          <w:type w:val="continuous"/>
          <w:pgSz w:w="12240" w:h="15840"/>
          <w:pgMar w:top="1440" w:right="720" w:bottom="1440" w:left="720" w:header="720" w:footer="720" w:gutter="0"/>
          <w:cols w:space="720"/>
          <w:titlePg/>
          <w:docGrid w:linePitch="360"/>
        </w:sectPr>
      </w:pPr>
    </w:p>
    <w:p w14:paraId="1BD16BB5"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SharePoint Online (Plan 1 i 2)</w:t>
      </w:r>
    </w:p>
    <w:p w14:paraId="4C1DCC4E" w14:textId="77777777" w:rsidR="002F1E79" w:rsidRPr="00866323" w:rsidRDefault="002F1E79" w:rsidP="002F1E79">
      <w:pPr>
        <w:pStyle w:val="ProductList-Body"/>
        <w:rPr>
          <w:rFonts w:asciiTheme="majorHAnsi" w:hAnsiTheme="majorHAnsi"/>
          <w:sz w:val="16"/>
          <w:szCs w:val="16"/>
        </w:rPr>
      </w:pPr>
      <w:r>
        <w:rPr>
          <w:rFonts w:asciiTheme="majorHAnsi" w:hAnsiTheme="majorHAnsi"/>
          <w:sz w:val="16"/>
          <w:szCs w:val="16"/>
        </w:rPr>
        <w:t>SharePoint Online K1</w:t>
      </w:r>
    </w:p>
    <w:p w14:paraId="2E33A61A" w14:textId="77777777" w:rsidR="002F1E79" w:rsidRPr="00866323" w:rsidRDefault="002F1E79" w:rsidP="002F1E79">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0E77FE27" w14:textId="77777777" w:rsidR="002F1E79" w:rsidRDefault="002F1E79" w:rsidP="002F1E79">
      <w:pPr>
        <w:pStyle w:val="ProductList-Offering2"/>
        <w:sectPr w:rsidR="002F1E79" w:rsidSect="005B7124">
          <w:type w:val="continuous"/>
          <w:pgSz w:w="12240" w:h="15840"/>
          <w:pgMar w:top="1440" w:right="720" w:bottom="1440" w:left="720" w:header="720" w:footer="720" w:gutter="0"/>
          <w:cols w:num="2" w:space="720"/>
          <w:titlePg/>
          <w:docGrid w:linePitch="360"/>
        </w:sectPr>
      </w:pPr>
    </w:p>
    <w:p w14:paraId="59D1274C" w14:textId="77777777" w:rsidR="00581CDB" w:rsidRPr="002F1E79" w:rsidRDefault="00581CDB" w:rsidP="00581CDB">
      <w:pPr>
        <w:pStyle w:val="ProductList-Body"/>
        <w:pBdr>
          <w:top w:val="single" w:sz="4" w:space="1" w:color="BFBFBF" w:themeColor="background1" w:themeShade="BF"/>
        </w:pBdr>
        <w:rPr>
          <w:b/>
          <w:color w:val="000000" w:themeColor="text1"/>
          <w:sz w:val="8"/>
          <w:szCs w:val="8"/>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6604CF1F"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D65D0E">
        <w:rPr>
          <w:lang w:val="sr-Latn-RS"/>
        </w:rPr>
        <w:t>K</w:t>
      </w:r>
      <w:r w:rsidR="009966CE">
        <w:rPr>
          <w:lang w:val="sr-Latn-RS"/>
        </w:rPr>
        <w:t>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61623B"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629FB07" w14:textId="77777777" w:rsidR="00B94A2A" w:rsidRPr="009351C8" w:rsidRDefault="00B94A2A" w:rsidP="00B94A2A">
      <w:pPr>
        <w:pStyle w:val="ProductList-Offering2Heading"/>
        <w:outlineLvl w:val="2"/>
        <w:rPr>
          <w:lang w:val="sr-Latn-RS"/>
        </w:rPr>
      </w:pPr>
      <w:r w:rsidRPr="009351C8">
        <w:rPr>
          <w:lang w:val="sr-Latn-RS"/>
        </w:rPr>
        <w:tab/>
      </w:r>
      <w:bookmarkStart w:id="178" w:name="Stream"/>
      <w:bookmarkStart w:id="179" w:name="_Toc528174085"/>
      <w:bookmarkStart w:id="180" w:name="_Toc531613822"/>
      <w:r w:rsidRPr="009351C8">
        <w:rPr>
          <w:lang w:val="sr-Latn-RS"/>
        </w:rPr>
        <w:t>Microsoft Stream</w:t>
      </w:r>
      <w:bookmarkEnd w:id="178"/>
      <w:bookmarkEnd w:id="179"/>
      <w:bookmarkEnd w:id="180"/>
    </w:p>
    <w:p w14:paraId="739033BA" w14:textId="77777777" w:rsidR="00B94A2A" w:rsidRPr="009351C8" w:rsidRDefault="00B94A2A" w:rsidP="00B94A2A">
      <w:pPr>
        <w:pStyle w:val="ProductList-Body"/>
        <w:keepNext/>
        <w:tabs>
          <w:tab w:val="clear" w:pos="158"/>
          <w:tab w:val="left" w:pos="360"/>
        </w:tabs>
        <w:rPr>
          <w:b/>
          <w:color w:val="00188F"/>
          <w:lang w:val="sr-Latn-RS"/>
        </w:rPr>
      </w:pPr>
      <w:r w:rsidRPr="009351C8">
        <w:rPr>
          <w:b/>
          <w:color w:val="00188F"/>
          <w:lang w:val="sr-Latn-RS"/>
        </w:rPr>
        <w:t>Obaveštenja</w:t>
      </w:r>
    </w:p>
    <w:p w14:paraId="7E1D4DE5" w14:textId="77777777" w:rsidR="00B94A2A" w:rsidRPr="009351C8" w:rsidRDefault="00B94A2A" w:rsidP="00B94A2A">
      <w:pPr>
        <w:pStyle w:val="ProductList-Body"/>
        <w:rPr>
          <w:lang w:val="sr-Latn-RS"/>
        </w:rPr>
      </w:pPr>
      <w:r w:rsidRPr="009351C8">
        <w:rPr>
          <w:lang w:val="sr-Latn-RS"/>
        </w:rPr>
        <w:t xml:space="preserve">Na </w:t>
      </w:r>
      <w:r w:rsidRPr="009351C8">
        <w:rPr>
          <w:color w:val="000000" w:themeColor="text1"/>
          <w:lang w:val="sr-Latn-RS"/>
        </w:rPr>
        <w:t xml:space="preserve">H.264/AVC vizuelni standard, VC-1 video standard, kao i za MPEG-4 Part 2 vizuelni standard i MPEG-2 video standard primenjuju se </w:t>
      </w:r>
      <w:r w:rsidRPr="009351C8">
        <w:rPr>
          <w:lang w:val="sr-Latn-RS"/>
        </w:rPr>
        <w:t xml:space="preserve">Obaveštenja u </w:t>
      </w:r>
      <w:hyperlink w:anchor="Prilog 1" w:history="1">
        <w:r w:rsidRPr="009351C8">
          <w:rPr>
            <w:rStyle w:val="Hyperlink"/>
            <w:lang w:val="sr-Latn-RS"/>
          </w:rPr>
          <w:t>Prilogu 1</w:t>
        </w:r>
      </w:hyperlink>
      <w:r w:rsidRPr="009351C8">
        <w:rPr>
          <w:lang w:val="sr-Latn-RS"/>
        </w:rPr>
        <w:t>.</w:t>
      </w:r>
    </w:p>
    <w:p w14:paraId="4EC21B68" w14:textId="77777777" w:rsidR="008D09CE" w:rsidRPr="008D09CE" w:rsidRDefault="0061623B"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81" w:name="_Toc531613823"/>
      <w:bookmarkStart w:id="182" w:name="OtherOnlineServices"/>
      <w:r w:rsidRPr="00500EE7">
        <w:rPr>
          <w:lang w:val="sr-Latn-RS"/>
        </w:rPr>
        <w:t>Druge Online usluge</w:t>
      </w:r>
      <w:bookmarkEnd w:id="181"/>
    </w:p>
    <w:p w14:paraId="236FB095" w14:textId="77777777" w:rsidR="00894A83" w:rsidRPr="00AF1727" w:rsidRDefault="00894A83" w:rsidP="00894A83">
      <w:pPr>
        <w:pStyle w:val="ProductList-Offering2Heading"/>
        <w:outlineLvl w:val="2"/>
        <w:rPr>
          <w:lang w:val="pl-PL"/>
        </w:rPr>
      </w:pPr>
      <w:bookmarkStart w:id="183" w:name="MicrosoftLearning"/>
      <w:bookmarkStart w:id="184" w:name="MicrosoftPowerBIPro"/>
      <w:bookmarkEnd w:id="182"/>
      <w:r w:rsidRPr="00AA1F32">
        <w:rPr>
          <w:lang w:val="pl-PL"/>
        </w:rPr>
        <w:tab/>
      </w:r>
      <w:bookmarkStart w:id="185" w:name="_Toc476230941"/>
      <w:bookmarkStart w:id="186" w:name="_Toc476476626"/>
      <w:bookmarkStart w:id="187" w:name="_Toc531613824"/>
      <w:bookmarkStart w:id="188" w:name="BingMaps"/>
      <w:r w:rsidRPr="00AF1727">
        <w:rPr>
          <w:lang w:val="pl-PL"/>
        </w:rPr>
        <w:t>Bing Maps Enterprise Platform i Mobile Asset Management Platform</w:t>
      </w:r>
      <w:bookmarkEnd w:id="185"/>
      <w:bookmarkEnd w:id="186"/>
      <w:bookmarkEnd w:id="187"/>
    </w:p>
    <w:bookmarkEnd w:id="188"/>
    <w:p w14:paraId="0ED5FE20" w14:textId="77777777" w:rsidR="00894A83" w:rsidRPr="00AF1727" w:rsidRDefault="00894A83" w:rsidP="00894A83">
      <w:pPr>
        <w:pStyle w:val="ProductList-Body"/>
        <w:rPr>
          <w:b/>
          <w:color w:val="00188F"/>
          <w:lang w:val="pl-PL"/>
        </w:rPr>
      </w:pPr>
      <w:r w:rsidRPr="00AF1727">
        <w:rPr>
          <w:b/>
          <w:color w:val="00188F"/>
          <w:lang w:val="pl-PL"/>
        </w:rPr>
        <w:t>Pretplatničke licence za usluge</w:t>
      </w:r>
    </w:p>
    <w:p w14:paraId="4282DBBB" w14:textId="77777777" w:rsidR="00894A83" w:rsidRPr="00AF1727" w:rsidRDefault="00894A83" w:rsidP="00894A83">
      <w:pPr>
        <w:pStyle w:val="ProductList-Body"/>
        <w:rPr>
          <w:lang w:val="pl-PL"/>
        </w:rPr>
      </w:pPr>
      <w:r w:rsidRPr="00AF1727">
        <w:rPr>
          <w:lang w:val="pl-PL"/>
        </w:rPr>
        <w:t xml:space="preserve">Potrebna je Licenca za pretplatu za pristup uslugama putem platforme Bing Maps Enterprise Platform ili Mobile Asset Management Platform. Svaka licenca za pretplatu na uslugu mora da se kupi sa najmanje jednom od sledećih kvalifikovanih dodataka za licence za pretplatu: </w:t>
      </w:r>
    </w:p>
    <w:p w14:paraId="31346110" w14:textId="77777777" w:rsidR="00894A83" w:rsidRPr="00D65D0E" w:rsidRDefault="00894A83" w:rsidP="00894A83">
      <w:pPr>
        <w:pStyle w:val="ProductList-Body"/>
        <w:numPr>
          <w:ilvl w:val="0"/>
          <w:numId w:val="40"/>
        </w:numPr>
        <w:ind w:left="450" w:hanging="270"/>
        <w:rPr>
          <w:lang w:val="pl-PL"/>
        </w:rPr>
      </w:pPr>
      <w:r w:rsidRPr="00D65D0E">
        <w:rPr>
          <w:lang w:val="pl-PL"/>
        </w:rPr>
        <w:t>Za Licencu za pretplatu na uslugu Bing Maps Enterprise, ili:</w:t>
      </w:r>
    </w:p>
    <w:p w14:paraId="417C6B45"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korišćenje Bing mapa na javnoj veb lokaciji koji je na raspolaganju za određeni broj naplativih transakcija za korišćenje na veb lokaciji koja je javno dostupna bez ograničenja,</w:t>
      </w:r>
    </w:p>
    <w:p w14:paraId="5D2C0258"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korišćenje Bing mapa na internoj veb lokaciji, koji je na raspolaganju za određeni broj naplativih transakcija za korišćenje na internoj veb lokaciji (npr. intranet) na privatnoj mreži.</w:t>
      </w:r>
    </w:p>
    <w:p w14:paraId="7C62C05C"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Bing mape za poznatog korisnika ili</w:t>
      </w:r>
    </w:p>
    <w:p w14:paraId="737A73D1"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Bing Maps Light za poznatog korisnika.</w:t>
      </w:r>
    </w:p>
    <w:p w14:paraId="3BBA166E" w14:textId="77777777" w:rsidR="00894A83" w:rsidRPr="00D65D0E" w:rsidRDefault="00894A83" w:rsidP="00894A83">
      <w:pPr>
        <w:pStyle w:val="ProductList-Body"/>
        <w:numPr>
          <w:ilvl w:val="0"/>
          <w:numId w:val="20"/>
        </w:numPr>
        <w:spacing w:before="40"/>
        <w:ind w:left="450" w:hanging="270"/>
        <w:rPr>
          <w:lang w:val="pl-PL"/>
        </w:rPr>
      </w:pPr>
      <w:r w:rsidRPr="00D65D0E">
        <w:rPr>
          <w:lang w:val="pl-PL"/>
        </w:rPr>
        <w:t>Za Licencu za pretplatu na usluge za Mobile Asset Management Platform, za svako sredstvo na raspolaganju je:</w:t>
      </w:r>
    </w:p>
    <w:p w14:paraId="6CFB5D63" w14:textId="77777777" w:rsidR="00894A83" w:rsidRPr="00D65D0E" w:rsidRDefault="00894A83" w:rsidP="00894A83">
      <w:pPr>
        <w:pStyle w:val="ProductList-Body"/>
        <w:numPr>
          <w:ilvl w:val="1"/>
          <w:numId w:val="20"/>
        </w:numPr>
        <w:spacing w:before="40"/>
        <w:ind w:left="810" w:hanging="270"/>
        <w:rPr>
          <w:lang w:val="pl-PL"/>
        </w:rPr>
      </w:pPr>
      <w:r w:rsidRPr="00D65D0E">
        <w:rPr>
          <w:lang w:val="pl-PL"/>
        </w:rPr>
        <w:t>Dodatni SL za Mobile Asset Management za Severnu Ameriku (usmeravanje ili bez usmeravanje)</w:t>
      </w:r>
    </w:p>
    <w:p w14:paraId="023AA098" w14:textId="77777777" w:rsidR="00894A83" w:rsidRPr="00D65D0E" w:rsidRDefault="00894A83" w:rsidP="00894A83">
      <w:pPr>
        <w:pStyle w:val="ProductList-Body"/>
        <w:numPr>
          <w:ilvl w:val="1"/>
          <w:numId w:val="20"/>
        </w:numPr>
        <w:spacing w:before="40"/>
        <w:ind w:left="810" w:hanging="270"/>
        <w:rPr>
          <w:lang w:val="pl-PL"/>
        </w:rPr>
      </w:pPr>
      <w:r w:rsidRPr="00D65D0E">
        <w:rPr>
          <w:lang w:val="pl-PL"/>
        </w:rPr>
        <w:t>Dodatni SL za Mobile Asset Management za Evropu (usmeravanje ili bez usmeravanje) ili</w:t>
      </w:r>
    </w:p>
    <w:p w14:paraId="1E2FA3FD" w14:textId="77777777" w:rsidR="00894A83" w:rsidRPr="00EC220A" w:rsidRDefault="00894A83" w:rsidP="00894A83">
      <w:pPr>
        <w:pStyle w:val="ProductList-Body"/>
        <w:numPr>
          <w:ilvl w:val="1"/>
          <w:numId w:val="20"/>
        </w:numPr>
        <w:spacing w:before="40"/>
        <w:ind w:left="810" w:hanging="270"/>
        <w:rPr>
          <w:lang w:val="it-IT"/>
        </w:rPr>
      </w:pPr>
      <w:r w:rsidRPr="00EC220A">
        <w:rPr>
          <w:lang w:val="it-IT"/>
        </w:rPr>
        <w:t>Dodatni SL za Mobile Asset Management za ostatak sveta (usmeravanje ili bez usmeravanje)</w:t>
      </w:r>
    </w:p>
    <w:p w14:paraId="24B2E04E" w14:textId="77777777" w:rsidR="00894A83" w:rsidRPr="00EC220A" w:rsidRDefault="00894A83" w:rsidP="00894A83">
      <w:pPr>
        <w:pStyle w:val="ProductList-Body"/>
        <w:rPr>
          <w:lang w:val="it-IT"/>
        </w:rPr>
      </w:pPr>
    </w:p>
    <w:p w14:paraId="7D53CE13" w14:textId="77777777" w:rsidR="00894A83" w:rsidRPr="00AA1F32" w:rsidRDefault="00894A83" w:rsidP="00894A83">
      <w:pPr>
        <w:pStyle w:val="ProductList-Body"/>
        <w:rPr>
          <w:b/>
          <w:color w:val="00188F"/>
          <w:lang w:val="it-IT"/>
        </w:rPr>
      </w:pPr>
      <w:r w:rsidRPr="00AA1F32">
        <w:rPr>
          <w:b/>
          <w:color w:val="00188F"/>
          <w:lang w:val="it-IT"/>
        </w:rPr>
        <w:t>Licenca za pretplatu za programski dodatak Mobile Asset Management Platform</w:t>
      </w:r>
    </w:p>
    <w:p w14:paraId="1315A285" w14:textId="77777777" w:rsidR="00894A83" w:rsidRPr="00AA1F32" w:rsidRDefault="00894A83" w:rsidP="00894A83">
      <w:pPr>
        <w:pStyle w:val="ProductList-Body"/>
        <w:rPr>
          <w:lang w:val="it-IT"/>
        </w:rPr>
      </w:pPr>
      <w:r w:rsidRPr="00AA1F32">
        <w:rPr>
          <w:lang w:val="it-IT"/>
        </w:rPr>
        <w:t>Za Mobile Asset Management Platform, programski dodatak za licencu za pretplatu je potreban za svako sredstvo koje se prati čiji GPS ili pozicija određena na osnovu drugog senzora može da se prati, prikazuje ili da se koristi za proračune pomoću usluge Mobile Asset Management Platform. „Sredstvo“ se definiše kao bilo koje prevozno sredstvo, uređaj ili mobilni objekat. Ove pretplatničke licence za dodatak važe za određeni broj praćenih Resursa.</w:t>
      </w:r>
    </w:p>
    <w:p w14:paraId="40088648" w14:textId="77777777" w:rsidR="00894A83" w:rsidRPr="00AA1F32" w:rsidRDefault="00894A83" w:rsidP="00894A83">
      <w:pPr>
        <w:pStyle w:val="ProductList-Body"/>
        <w:rPr>
          <w:lang w:val="it-IT"/>
        </w:rPr>
      </w:pPr>
    </w:p>
    <w:p w14:paraId="22145A51" w14:textId="77777777" w:rsidR="00894A83" w:rsidRPr="00AA1F32" w:rsidRDefault="00894A83" w:rsidP="00894A83">
      <w:pPr>
        <w:pStyle w:val="ProductList-Body"/>
        <w:rPr>
          <w:b/>
          <w:color w:val="00188F"/>
          <w:lang w:val="it-IT"/>
        </w:rPr>
      </w:pPr>
      <w:r w:rsidRPr="00AA1F32">
        <w:rPr>
          <w:b/>
          <w:color w:val="00188F"/>
          <w:lang w:val="it-IT"/>
        </w:rPr>
        <w:t>Korisnici čiji su identiteti provereni</w:t>
      </w:r>
    </w:p>
    <w:p w14:paraId="01D986F5" w14:textId="77777777" w:rsidR="00894A83" w:rsidRPr="00AA1F32" w:rsidRDefault="00894A83" w:rsidP="00894A83">
      <w:pPr>
        <w:pStyle w:val="ProductList-Body"/>
        <w:rPr>
          <w:lang w:val="it-IT"/>
        </w:rPr>
      </w:pPr>
      <w:r w:rsidRPr="00AA1F32">
        <w:rPr>
          <w:lang w:val="it-IT"/>
        </w:rPr>
        <w:t>Korisnici čiji se identitet proverava pomoću Klijentskih programa koji pristupaju uslugama Bing Maps Enterprise Platform i Mobile Asset Management Platform moraju da imaju licencu za pretplatu.</w:t>
      </w:r>
    </w:p>
    <w:p w14:paraId="57F0D773" w14:textId="77777777" w:rsidR="002E280D" w:rsidRPr="00AA1F32" w:rsidRDefault="002E280D" w:rsidP="002E280D">
      <w:pPr>
        <w:pStyle w:val="ProductList-Body"/>
        <w:rPr>
          <w:lang w:val="it-IT"/>
        </w:rPr>
      </w:pPr>
    </w:p>
    <w:p w14:paraId="4D86442C" w14:textId="77777777" w:rsidR="002E280D" w:rsidRPr="00AA1F32" w:rsidRDefault="002E280D" w:rsidP="00F039FE">
      <w:pPr>
        <w:pStyle w:val="ProductList-Body"/>
        <w:keepNext/>
        <w:rPr>
          <w:lang w:val="it-IT"/>
        </w:rPr>
      </w:pPr>
      <w:r w:rsidRPr="00AA1F32">
        <w:rPr>
          <w:b/>
          <w:color w:val="00188F"/>
          <w:lang w:val="it-IT"/>
        </w:rPr>
        <w:t>API-ji za Bing mape</w:t>
      </w:r>
    </w:p>
    <w:p w14:paraId="32F22D51" w14:textId="3F51E4D1" w:rsidR="002E280D" w:rsidRPr="00AA1F32" w:rsidRDefault="002E280D" w:rsidP="002E280D">
      <w:pPr>
        <w:pStyle w:val="ProductList-Body"/>
        <w:rPr>
          <w:lang w:val="it-IT"/>
        </w:rPr>
      </w:pPr>
      <w:r w:rsidRPr="00AA1F32">
        <w:rPr>
          <w:lang w:val="it-IT"/>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52" w:history="1">
        <w:r w:rsidRPr="00AA1F32">
          <w:rPr>
            <w:rStyle w:val="Hyperlink"/>
            <w:lang w:val="it-IT"/>
          </w:rPr>
          <w:t>https://aka.ms/bingmapsplatformapistou</w:t>
        </w:r>
      </w:hyperlink>
      <w:r w:rsidRPr="00AA1F32">
        <w:rPr>
          <w:lang w:val="it-IT"/>
        </w:rPr>
        <w:t xml:space="preserve"> i </w:t>
      </w:r>
      <w:hyperlink r:id="rId53" w:history="1">
        <w:r w:rsidR="00BA1A7F" w:rsidRPr="00AA1F32">
          <w:rPr>
            <w:rStyle w:val="Hyperlink"/>
            <w:lang w:val="it-IT"/>
          </w:rPr>
          <w:t>https://aka.ms/bingmapsplatformsdks/</w:t>
        </w:r>
      </w:hyperlink>
      <w:r w:rsidRPr="00AA1F32">
        <w:rPr>
          <w:lang w:val="it-IT"/>
        </w:rPr>
        <w:t>.</w:t>
      </w:r>
    </w:p>
    <w:p w14:paraId="0FC15465" w14:textId="77777777" w:rsidR="002E280D" w:rsidRPr="00AA1F32" w:rsidRDefault="002E280D" w:rsidP="002E280D">
      <w:pPr>
        <w:pStyle w:val="ProductList-Body"/>
        <w:rPr>
          <w:lang w:val="it-IT"/>
        </w:rPr>
      </w:pPr>
    </w:p>
    <w:p w14:paraId="06CF639D" w14:textId="77777777" w:rsidR="002E280D" w:rsidRPr="00AA1F32" w:rsidRDefault="002E280D" w:rsidP="002F1E79">
      <w:pPr>
        <w:pStyle w:val="ProductList-Body"/>
        <w:keepNext/>
        <w:rPr>
          <w:lang w:val="it-IT"/>
        </w:rPr>
      </w:pPr>
      <w:r w:rsidRPr="00AA1F32">
        <w:rPr>
          <w:b/>
          <w:color w:val="00188F"/>
          <w:lang w:val="it-IT"/>
        </w:rPr>
        <w:t>Privatnost za Bing mape</w:t>
      </w:r>
    </w:p>
    <w:p w14:paraId="5D2D24FF" w14:textId="77777777" w:rsidR="002E280D" w:rsidRPr="00AA1F32" w:rsidRDefault="002E280D" w:rsidP="002E280D">
      <w:pPr>
        <w:pStyle w:val="ProductList-Body"/>
        <w:rPr>
          <w:lang w:val="it-IT"/>
        </w:rPr>
      </w:pPr>
      <w:r w:rsidRPr="00AA1F32">
        <w:rPr>
          <w:lang w:val="it-IT"/>
        </w:rPr>
        <w:t xml:space="preserve">Izjava o privatnosti za Bing i uslovi privatnosti u Uslovima korišćenja za Microsoft Bing Maps Platform API nalaze se na adresi: </w:t>
      </w:r>
      <w:hyperlink r:id="rId54" w:history="1">
        <w:r w:rsidRPr="00AA1F32">
          <w:rPr>
            <w:rStyle w:val="Hyperlink"/>
            <w:lang w:val="it-IT"/>
          </w:rPr>
          <w:t>https://go.microsoft.com/fwlink/?LinkId=521839</w:t>
        </w:r>
      </w:hyperlink>
      <w:r w:rsidRPr="00AA1F32">
        <w:rPr>
          <w:lang w:val="it-IT"/>
        </w:rPr>
        <w:t xml:space="preserve"> i odnose se na Klijentovo korišćenje usluge Bing mape.</w:t>
      </w:r>
    </w:p>
    <w:p w14:paraId="27F135DC" w14:textId="77777777" w:rsidR="002E280D" w:rsidRPr="00AA1F32" w:rsidRDefault="0061623B" w:rsidP="00F039FE">
      <w:pPr>
        <w:pStyle w:val="ProductList-Body"/>
        <w:shd w:val="clear" w:color="auto" w:fill="A6A6A6" w:themeFill="background1" w:themeFillShade="A6"/>
        <w:spacing w:before="120" w:after="240"/>
        <w:jc w:val="right"/>
        <w:rPr>
          <w:lang w:val="it-IT"/>
        </w:rPr>
      </w:pPr>
      <w:hyperlink w:anchor="TableofContents" w:history="1">
        <w:r w:rsidR="002E280D" w:rsidRPr="00AA1F32">
          <w:rPr>
            <w:rStyle w:val="Hyperlink"/>
            <w:sz w:val="16"/>
            <w:szCs w:val="16"/>
            <w:lang w:val="it-IT"/>
          </w:rPr>
          <w:t>Sadržaj</w:t>
        </w:r>
      </w:hyperlink>
      <w:r w:rsidR="002E280D" w:rsidRPr="00AA1F32">
        <w:rPr>
          <w:sz w:val="16"/>
          <w:szCs w:val="16"/>
          <w:lang w:val="it-IT"/>
        </w:rPr>
        <w:t xml:space="preserve"> / </w:t>
      </w:r>
      <w:hyperlink w:anchor="GeneralTerms" w:history="1">
        <w:r w:rsidR="002E280D" w:rsidRPr="00AA1F32">
          <w:rPr>
            <w:rStyle w:val="Hyperlink"/>
            <w:sz w:val="16"/>
            <w:szCs w:val="16"/>
            <w:lang w:val="it-IT"/>
          </w:rPr>
          <w:t>Opšti uslovi</w:t>
        </w:r>
      </w:hyperlink>
    </w:p>
    <w:p w14:paraId="0A0A0955" w14:textId="3588ACB0" w:rsidR="00EA0DA6" w:rsidRPr="00653FCF" w:rsidRDefault="00EA0DA6" w:rsidP="00EA0DA6">
      <w:pPr>
        <w:pStyle w:val="ProductList-Offering2Heading"/>
        <w:outlineLvl w:val="2"/>
        <w:rPr>
          <w:lang w:val="sr-Latn-RS"/>
        </w:rPr>
      </w:pPr>
      <w:r w:rsidRPr="00653FCF">
        <w:rPr>
          <w:lang w:val="sr-Latn-RS"/>
        </w:rPr>
        <w:tab/>
      </w:r>
      <w:bookmarkStart w:id="189" w:name="_Toc476230942"/>
      <w:bookmarkStart w:id="190" w:name="_Toc531613825"/>
      <w:bookmarkStart w:id="191" w:name="BusinessApplicationPlatform"/>
      <w:r w:rsidRPr="00653FCF">
        <w:rPr>
          <w:lang w:val="sr-Latn-RS"/>
        </w:rPr>
        <w:t>Platforma za poslovne aplikacije</w:t>
      </w:r>
      <w:bookmarkEnd w:id="189"/>
      <w:bookmarkEnd w:id="190"/>
    </w:p>
    <w:bookmarkEnd w:id="191"/>
    <w:p w14:paraId="3E14AED6"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first" r:id="rId55"/>
          <w:type w:val="continuous"/>
          <w:pgSz w:w="12240" w:h="15840"/>
          <w:pgMar w:top="1440" w:right="720" w:bottom="1440" w:left="720" w:header="720" w:footer="720" w:gutter="0"/>
          <w:cols w:space="720"/>
          <w:titlePg/>
          <w:docGrid w:linePitch="360"/>
        </w:sectPr>
      </w:pPr>
    </w:p>
    <w:p w14:paraId="3A8420F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Flow</w:t>
      </w:r>
    </w:p>
    <w:p w14:paraId="79F223D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PowerApps</w:t>
      </w:r>
    </w:p>
    <w:p w14:paraId="59559CB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Pro</w:t>
      </w:r>
    </w:p>
    <w:p w14:paraId="4FD2D143" w14:textId="4C558616"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6"/>
          <w:footerReference w:type="first" r:id="rId57"/>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Power BI Premium</w:t>
      </w:r>
    </w:p>
    <w:p w14:paraId="65B2CA95"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A0DA6">
      <w:pPr>
        <w:pStyle w:val="ProductList-Body"/>
        <w:keepNext/>
        <w:tabs>
          <w:tab w:val="clear" w:pos="158"/>
          <w:tab w:val="left" w:pos="360"/>
        </w:tabs>
        <w:rPr>
          <w:lang w:val="sr-Latn-RS"/>
        </w:rPr>
      </w:pPr>
      <w:r w:rsidRPr="00653FCF">
        <w:rPr>
          <w:b/>
          <w:color w:val="00188F"/>
          <w:lang w:val="sr-Latn-RS"/>
        </w:rPr>
        <w:t>Obaveštenja</w:t>
      </w:r>
    </w:p>
    <w:p w14:paraId="69714914" w14:textId="77777777" w:rsidR="00962806" w:rsidRPr="006D54FD" w:rsidRDefault="00962806" w:rsidP="00962806">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Prilog 1" w:history="1">
        <w:r w:rsidRPr="006D54FD">
          <w:rPr>
            <w:rStyle w:val="Hyperlink"/>
            <w:lang w:val="sr-Latn-RS"/>
          </w:rPr>
          <w:t>Prilogu 1</w:t>
        </w:r>
      </w:hyperlink>
      <w:r w:rsidRPr="006D54FD">
        <w:rPr>
          <w:lang w:val="sr-Latn-RS"/>
        </w:rPr>
        <w:t>.</w:t>
      </w:r>
    </w:p>
    <w:p w14:paraId="74C5AFA7" w14:textId="77777777" w:rsidR="00EA0DA6" w:rsidRPr="006D54FD" w:rsidRDefault="00EA0DA6" w:rsidP="00EA0DA6">
      <w:pPr>
        <w:pStyle w:val="ProductList-Body"/>
        <w:rPr>
          <w:lang w:val="sr-Latn-RS"/>
        </w:rPr>
      </w:pPr>
    </w:p>
    <w:p w14:paraId="5EF08EC8" w14:textId="77777777" w:rsidR="00EA0DA6" w:rsidRPr="00653FCF" w:rsidRDefault="00EA0DA6" w:rsidP="00EA0DA6">
      <w:pPr>
        <w:pStyle w:val="ProductList-Body"/>
        <w:keepNext/>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A0DA6">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A0DA6">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A0DA6">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A0DA6">
      <w:pPr>
        <w:pStyle w:val="ProductList-Body"/>
        <w:ind w:left="180"/>
        <w:rPr>
          <w:lang w:val="sr-Latn-RS"/>
        </w:rPr>
      </w:pPr>
    </w:p>
    <w:p w14:paraId="532E55AB" w14:textId="77777777" w:rsidR="00EA0DA6" w:rsidRPr="00653FCF" w:rsidRDefault="00EA0DA6" w:rsidP="00EA0DA6">
      <w:pPr>
        <w:pStyle w:val="ProductList-Body"/>
        <w:ind w:left="180"/>
        <w:rPr>
          <w:lang w:val="sr-Latn-RS"/>
        </w:rPr>
      </w:pPr>
      <w:r w:rsidRPr="00653FCF">
        <w:rPr>
          <w:b/>
          <w:color w:val="0072C6"/>
          <w:szCs w:val="18"/>
          <w:lang w:val="sr-Latn-RS"/>
        </w:rPr>
        <w:t>Izuzetak hostinga za Ugrađene mogućnosti</w:t>
      </w:r>
    </w:p>
    <w:p w14:paraId="33996B12" w14:textId="4B7E027F" w:rsidR="00EA0DA6" w:rsidRPr="00653FCF" w:rsidRDefault="00EA0DA6" w:rsidP="00EA0DA6">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r w:rsidR="00C24D71">
        <w:rPr>
          <w:szCs w:val="18"/>
          <w:lang w:val="sr-Latn-RS"/>
        </w:rPr>
        <w:t xml:space="preserve"> </w:t>
      </w:r>
      <w:r w:rsidR="00C24D71" w:rsidRPr="005A6643">
        <w:rPr>
          <w:szCs w:val="18"/>
          <w:lang w:val="sr-Latn-CS"/>
        </w:rPr>
        <w:t>Klijenti ne smeju da koriste ovaj izuzetak hostinga radi pružanja pristupa sadržaju koji je uskladišten isključivo u pozadinskom skladištenom prostoru.</w:t>
      </w:r>
    </w:p>
    <w:p w14:paraId="1FAD653C" w14:textId="77777777" w:rsidR="00EA0DA6" w:rsidRPr="00653FCF" w:rsidRDefault="00EA0DA6" w:rsidP="00EA0DA6">
      <w:pPr>
        <w:pStyle w:val="ProductList-Body"/>
        <w:ind w:left="180"/>
        <w:rPr>
          <w:lang w:val="sr-Latn-RS"/>
        </w:rPr>
      </w:pPr>
    </w:p>
    <w:p w14:paraId="5A118483" w14:textId="77777777" w:rsidR="00EA0DA6" w:rsidRPr="00653FCF" w:rsidRDefault="00EA0DA6" w:rsidP="00EA0DA6">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A0DA6">
      <w:pPr>
        <w:pStyle w:val="ProductList-Body"/>
        <w:ind w:left="180"/>
        <w:rPr>
          <w:lang w:val="sr-Latn-RS"/>
        </w:rPr>
      </w:pPr>
      <w:r w:rsidRPr="00653FCF">
        <w:rPr>
          <w:szCs w:val="18"/>
          <w:lang w:val="sr-Latn-RS"/>
        </w:rPr>
        <w:t>Klijent ne sme</w:t>
      </w:r>
    </w:p>
    <w:p w14:paraId="6EF56BDE"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A0DA6">
      <w:pPr>
        <w:pStyle w:val="ProductList-Body"/>
        <w:ind w:left="180"/>
        <w:rPr>
          <w:lang w:val="sr-Latn-RS"/>
        </w:rPr>
      </w:pPr>
    </w:p>
    <w:p w14:paraId="30507BB5" w14:textId="77777777" w:rsidR="00EA0DA6" w:rsidRPr="00653FCF" w:rsidRDefault="00EA0DA6" w:rsidP="00EA0DA6">
      <w:pPr>
        <w:pStyle w:val="ProductList-Body"/>
        <w:ind w:left="180"/>
        <w:rPr>
          <w:lang w:val="sr-Latn-RS"/>
        </w:rPr>
      </w:pPr>
      <w:r w:rsidRPr="00653FCF">
        <w:rPr>
          <w:b/>
          <w:color w:val="0072C6"/>
          <w:szCs w:val="18"/>
          <w:lang w:val="sr-Latn-RS"/>
        </w:rPr>
        <w:t xml:space="preserve">Pristup bez jedinstvene licence korisnika </w:t>
      </w:r>
    </w:p>
    <w:p w14:paraId="1AA6921E" w14:textId="5175A97E" w:rsidR="00EA0DA6" w:rsidRDefault="00EA0DA6" w:rsidP="00EA0DA6">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r w:rsidR="00C24D71">
        <w:rPr>
          <w:szCs w:val="18"/>
          <w:lang w:val="sr-Latn-RS"/>
        </w:rPr>
        <w:t xml:space="preserve"> </w:t>
      </w:r>
      <w:r w:rsidR="00C24D71" w:rsidRPr="005A6643">
        <w:rPr>
          <w:szCs w:val="18"/>
          <w:lang w:val="sr-Latn-CS"/>
        </w:rPr>
        <w:t>Međutim, ako Klijenti izaberu da koriste isključivo pozadinski skladišteni prostor usluge Power Bi Premium, moraju da nabave SL za korisnike da bi videli sadržaj koji je deljen iz tog skladištenog prostora.</w:t>
      </w:r>
    </w:p>
    <w:p w14:paraId="6F97851D" w14:textId="40139426" w:rsidR="006D54FD" w:rsidRDefault="006D54FD" w:rsidP="00EA0DA6">
      <w:pPr>
        <w:pStyle w:val="ProductList-Body"/>
        <w:ind w:left="180"/>
        <w:rPr>
          <w:szCs w:val="18"/>
          <w:lang w:val="sr-Latn-RS"/>
        </w:rPr>
      </w:pPr>
    </w:p>
    <w:p w14:paraId="4FC3C737" w14:textId="77777777" w:rsidR="006D54FD" w:rsidRPr="002132D2" w:rsidRDefault="006D54FD" w:rsidP="006D54FD">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6D54FD">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6D54FD">
      <w:pPr>
        <w:pStyle w:val="ProductList-Body"/>
        <w:ind w:left="180"/>
        <w:rPr>
          <w:lang w:val="sr-Latn-RS"/>
        </w:rPr>
      </w:pPr>
    </w:p>
    <w:p w14:paraId="21CB72C1" w14:textId="77777777" w:rsidR="0032331C" w:rsidRPr="00106F54" w:rsidRDefault="0032331C" w:rsidP="0032331C">
      <w:pPr>
        <w:pStyle w:val="ProductList-Body"/>
        <w:tabs>
          <w:tab w:val="clear" w:pos="158"/>
          <w:tab w:val="left" w:pos="360"/>
        </w:tabs>
        <w:rPr>
          <w:b/>
          <w:color w:val="00188F"/>
          <w:szCs w:val="18"/>
          <w:lang w:val="sr-Latn-RS"/>
        </w:rPr>
      </w:pPr>
      <w:r w:rsidRPr="00106F54">
        <w:rPr>
          <w:b/>
          <w:color w:val="00188F"/>
          <w:szCs w:val="18"/>
          <w:lang w:val="sr-Latn-RS"/>
        </w:rPr>
        <w:t>Microsoft PowerApps</w:t>
      </w:r>
    </w:p>
    <w:p w14:paraId="14FE198D" w14:textId="77777777" w:rsidR="0032331C" w:rsidRPr="00106F54" w:rsidRDefault="0032331C" w:rsidP="0032331C">
      <w:pPr>
        <w:pStyle w:val="ProductList-Body"/>
        <w:ind w:left="180"/>
        <w:rPr>
          <w:b/>
          <w:color w:val="0072C6"/>
          <w:szCs w:val="18"/>
          <w:lang w:val="sr-Latn-RS"/>
        </w:rPr>
      </w:pPr>
      <w:r w:rsidRPr="00106F54">
        <w:rPr>
          <w:b/>
          <w:color w:val="0072C6"/>
          <w:szCs w:val="18"/>
          <w:lang w:val="sr-Latn-RS"/>
        </w:rPr>
        <w:t>Ograničeni entiteti</w:t>
      </w:r>
    </w:p>
    <w:p w14:paraId="7326FBFA" w14:textId="77777777" w:rsidR="0032331C" w:rsidRPr="00106F54" w:rsidRDefault="0032331C" w:rsidP="0032331C">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hyperlink r:id="rId58" w:history="1">
        <w:r w:rsidRPr="00106F54">
          <w:rPr>
            <w:rStyle w:val="Hyperlink"/>
            <w:lang w:val="sr-Latn-RS"/>
          </w:rPr>
          <w:t>https://go.microsoft.com/fwlink/?linkid=868812</w:t>
        </w:r>
      </w:hyperlink>
      <w:r w:rsidRPr="00106F54">
        <w:rPr>
          <w:lang w:val="sr-Latn-RS"/>
        </w:rPr>
        <w:t>. Za te ograničene entitete, Klijent ima pristup samo za čitanje.</w:t>
      </w:r>
    </w:p>
    <w:p w14:paraId="30872947" w14:textId="77777777" w:rsidR="009966CE" w:rsidRPr="00A56743" w:rsidRDefault="0061623B"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56743">
          <w:rPr>
            <w:rStyle w:val="Hyperlink"/>
            <w:sz w:val="16"/>
            <w:szCs w:val="16"/>
            <w:lang w:val="sr-Latn-RS"/>
          </w:rPr>
          <w:t>Sadržaj</w:t>
        </w:r>
      </w:hyperlink>
      <w:r w:rsidR="009966CE" w:rsidRPr="00A56743">
        <w:rPr>
          <w:sz w:val="16"/>
          <w:szCs w:val="16"/>
          <w:lang w:val="sr-Latn-RS"/>
        </w:rPr>
        <w:t xml:space="preserve"> / </w:t>
      </w:r>
      <w:hyperlink w:anchor="GeneralTerms" w:history="1">
        <w:r w:rsidR="009966CE" w:rsidRPr="00A56743">
          <w:rPr>
            <w:rStyle w:val="Hyperlink"/>
            <w:sz w:val="16"/>
            <w:szCs w:val="16"/>
            <w:lang w:val="sr-Latn-RS"/>
          </w:rPr>
          <w:t>Opšti uslovi</w:t>
        </w:r>
      </w:hyperlink>
    </w:p>
    <w:p w14:paraId="4C476734" w14:textId="1A48F073" w:rsidR="009966CE" w:rsidRPr="00AA1F32" w:rsidRDefault="00894A83" w:rsidP="009966CE">
      <w:pPr>
        <w:pStyle w:val="ProductList-Offering2Heading"/>
        <w:outlineLvl w:val="2"/>
        <w:rPr>
          <w:b w:val="0"/>
          <w:color w:val="000000" w:themeColor="text1"/>
          <w:sz w:val="8"/>
          <w:szCs w:val="8"/>
          <w:lang w:val="sr-Latn-RS"/>
        </w:rPr>
      </w:pPr>
      <w:bookmarkStart w:id="192" w:name="_Toc476476628"/>
      <w:r w:rsidRPr="00AA1F32">
        <w:rPr>
          <w:lang w:val="sr-Latn-RS"/>
        </w:rPr>
        <w:tab/>
      </w:r>
      <w:bookmarkStart w:id="193" w:name="_Toc531613826"/>
      <w:r w:rsidR="009966CE" w:rsidRPr="00AA1F32">
        <w:rPr>
          <w:lang w:val="sr-Latn-RS"/>
        </w:rPr>
        <w:t>Microsoft Cloud App Security</w:t>
      </w:r>
      <w:bookmarkEnd w:id="192"/>
      <w:bookmarkEnd w:id="193"/>
    </w:p>
    <w:p w14:paraId="6A4F0AA2" w14:textId="77777777" w:rsidR="009966CE" w:rsidRPr="00AA1F32" w:rsidRDefault="009966CE" w:rsidP="009966CE">
      <w:pPr>
        <w:pStyle w:val="ProductList-Body"/>
        <w:keepNext/>
        <w:tabs>
          <w:tab w:val="clear" w:pos="158"/>
          <w:tab w:val="left" w:pos="360"/>
        </w:tabs>
        <w:rPr>
          <w:b/>
          <w:color w:val="00188F"/>
          <w:lang w:val="sr-Latn-RS"/>
        </w:rPr>
      </w:pPr>
      <w:r w:rsidRPr="00AA1F32">
        <w:rPr>
          <w:b/>
          <w:color w:val="00188F"/>
          <w:lang w:val="sr-Latn-RS"/>
        </w:rPr>
        <w:t>Obaveštenja</w:t>
      </w:r>
    </w:p>
    <w:p w14:paraId="7557D366" w14:textId="77777777" w:rsidR="009966CE" w:rsidRPr="00AA1F32" w:rsidRDefault="009966CE" w:rsidP="009966CE">
      <w:pPr>
        <w:pStyle w:val="ProductList-Body"/>
        <w:rPr>
          <w:b/>
          <w:color w:val="00188F"/>
          <w:lang w:val="sr-Latn-RS"/>
        </w:rPr>
      </w:pPr>
      <w:r w:rsidRPr="00AA1F32">
        <w:rPr>
          <w:lang w:val="sr-Latn-RS"/>
        </w:rPr>
        <w:t xml:space="preserve">Primenjuju se obaveštenja za Bing Mape i Profesionalne usluge iz </w:t>
      </w:r>
      <w:hyperlink w:anchor="Attachment1" w:history="1">
        <w:r w:rsidRPr="00AA1F32">
          <w:rPr>
            <w:rStyle w:val="Hyperlink"/>
            <w:lang w:val="sr-Latn-RS"/>
          </w:rPr>
          <w:t>Priloga 1</w:t>
        </w:r>
      </w:hyperlink>
      <w:r w:rsidRPr="00AA1F32">
        <w:rPr>
          <w:lang w:val="sr-Latn-RS"/>
        </w:rPr>
        <w:t>.</w:t>
      </w:r>
    </w:p>
    <w:p w14:paraId="4555D522" w14:textId="77777777" w:rsidR="009966CE" w:rsidRPr="00AA1F32" w:rsidRDefault="0061623B"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A1F32">
          <w:rPr>
            <w:rStyle w:val="Hyperlink"/>
            <w:sz w:val="16"/>
            <w:szCs w:val="16"/>
            <w:lang w:val="sr-Latn-RS"/>
          </w:rPr>
          <w:t>Sadržaj</w:t>
        </w:r>
      </w:hyperlink>
      <w:r w:rsidR="009966CE" w:rsidRPr="00AA1F32">
        <w:rPr>
          <w:sz w:val="16"/>
          <w:szCs w:val="16"/>
          <w:lang w:val="sr-Latn-RS"/>
        </w:rPr>
        <w:t xml:space="preserve"> / </w:t>
      </w:r>
      <w:hyperlink w:anchor="GeneralTerms" w:history="1">
        <w:r w:rsidR="009966CE" w:rsidRPr="00AA1F32">
          <w:rPr>
            <w:rStyle w:val="Hyperlink"/>
            <w:sz w:val="16"/>
            <w:szCs w:val="16"/>
            <w:lang w:val="sr-Latn-RS"/>
          </w:rPr>
          <w:t>Opšti uslovi</w:t>
        </w:r>
      </w:hyperlink>
    </w:p>
    <w:p w14:paraId="03557F61" w14:textId="704C1AB0" w:rsidR="00EA0DA6" w:rsidRPr="00653FCF" w:rsidRDefault="00EA0DA6" w:rsidP="00EA0DA6">
      <w:pPr>
        <w:pStyle w:val="ProductList-Offering2Heading"/>
        <w:outlineLvl w:val="2"/>
        <w:rPr>
          <w:lang w:val="sr-Latn-RS"/>
        </w:rPr>
      </w:pPr>
      <w:bookmarkStart w:id="194" w:name="Intune"/>
      <w:r w:rsidRPr="00653FCF">
        <w:rPr>
          <w:lang w:val="sr-Latn-RS"/>
        </w:rPr>
        <w:tab/>
      </w:r>
      <w:bookmarkStart w:id="195" w:name="_Toc476230944"/>
      <w:bookmarkStart w:id="196" w:name="_Toc531613827"/>
      <w:r w:rsidRPr="00653FCF">
        <w:rPr>
          <w:lang w:val="sr-Latn-RS"/>
        </w:rPr>
        <w:t>Microsoft Intune</w:t>
      </w:r>
      <w:bookmarkEnd w:id="195"/>
      <w:bookmarkEnd w:id="196"/>
    </w:p>
    <w:p w14:paraId="02046962"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9"/>
          <w:footerReference w:type="first" r:id="rId60"/>
          <w:type w:val="continuous"/>
          <w:pgSz w:w="12240" w:h="15840"/>
          <w:pgMar w:top="1440" w:right="720" w:bottom="1440" w:left="720" w:header="720" w:footer="720" w:gutter="0"/>
          <w:cols w:space="720"/>
          <w:titlePg/>
          <w:docGrid w:linePitch="360"/>
        </w:sectPr>
      </w:pPr>
    </w:p>
    <w:bookmarkEnd w:id="194"/>
    <w:p w14:paraId="0BD442A3"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(po korisniku)</w:t>
      </w:r>
    </w:p>
    <w:p w14:paraId="690D2BB2"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uređaje</w:t>
      </w:r>
    </w:p>
    <w:p w14:paraId="39524C9E"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EDU (po korisniku, po uređaju)</w:t>
      </w:r>
    </w:p>
    <w:p w14:paraId="25521407" w14:textId="77777777" w:rsidR="00C24D71" w:rsidRPr="005A6643" w:rsidRDefault="00C24D71" w:rsidP="00C24D71">
      <w:pPr>
        <w:pStyle w:val="ProductList-Body"/>
        <w:rPr>
          <w:rFonts w:asciiTheme="majorHAnsi" w:hAnsiTheme="majorHAnsi"/>
          <w:sz w:val="16"/>
          <w:szCs w:val="16"/>
          <w:lang w:val="sr-Latn-CS"/>
        </w:rPr>
        <w:sectPr w:rsidR="00C24D71" w:rsidRPr="005A6643" w:rsidSect="00D73EC5">
          <w:type w:val="continuous"/>
          <w:pgSz w:w="12240" w:h="15840"/>
          <w:pgMar w:top="1440" w:right="720" w:bottom="1440" w:left="720" w:header="720" w:footer="720" w:gutter="0"/>
          <w:cols w:num="2" w:space="720"/>
          <w:titlePg/>
          <w:docGrid w:linePitch="360"/>
        </w:sectPr>
      </w:pPr>
      <w:r w:rsidRPr="005A6643">
        <w:rPr>
          <w:rFonts w:asciiTheme="majorHAnsi" w:hAnsiTheme="majorHAnsi"/>
          <w:sz w:val="16"/>
          <w:szCs w:val="16"/>
          <w:lang w:val="sr-Latn-CS"/>
        </w:rPr>
        <w:t>Programski dodatak Microsoft Intune za System Center Configuration Manager i System Center Endpoint Protection (po korisniku, po uređaju)</w:t>
      </w:r>
      <w:r w:rsidRPr="005A6643">
        <w:rPr>
          <w:lang w:val="sr-Latn-CS"/>
        </w:rPr>
        <w:br/>
      </w:r>
      <w:r w:rsidRPr="005A6643">
        <w:rPr>
          <w:rFonts w:asciiTheme="majorHAnsi" w:hAnsiTheme="majorHAnsi"/>
          <w:sz w:val="16"/>
          <w:szCs w:val="16"/>
          <w:lang w:val="sr-Latn-CS"/>
        </w:rPr>
        <w:t>(„Programski dodatak Microsoft Intune“)</w:t>
      </w:r>
    </w:p>
    <w:p w14:paraId="1F5412AE"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A0DA6">
      <w:pPr>
        <w:pStyle w:val="ProductList-Body"/>
        <w:tabs>
          <w:tab w:val="clear" w:pos="158"/>
          <w:tab w:val="left" w:pos="360"/>
        </w:tabs>
        <w:rPr>
          <w:lang w:val="sr-Latn-RS"/>
        </w:rPr>
      </w:pPr>
      <w:r w:rsidRPr="00653FCF">
        <w:rPr>
          <w:b/>
          <w:color w:val="00188F"/>
          <w:lang w:val="sr-Latn-RS"/>
        </w:rPr>
        <w:t>Obaveštenja</w:t>
      </w:r>
    </w:p>
    <w:p w14:paraId="54BEC126" w14:textId="77777777" w:rsidR="00EA0DA6" w:rsidRPr="00653FCF" w:rsidRDefault="00EA0DA6" w:rsidP="00EA0DA6">
      <w:pPr>
        <w:pStyle w:val="ProductList-Body"/>
        <w:rPr>
          <w:lang w:val="sr-Latn-RS"/>
        </w:rPr>
      </w:pPr>
      <w:r w:rsidRPr="00653FCF">
        <w:rPr>
          <w:lang w:val="sr-Latn-RS"/>
        </w:rPr>
        <w:t xml:space="preserve">Na sve usluge primene koje se pružaju Klijentu odnosi se Obaveštenje o Profesionalnim uslugama iz </w:t>
      </w:r>
      <w:hyperlink w:anchor="Attachment1" w:history="1">
        <w:r w:rsidRPr="00653FCF">
          <w:rPr>
            <w:rStyle w:val="Hyperlink"/>
            <w:lang w:val="sr-Latn-RS"/>
          </w:rPr>
          <w:t>Priloga 1</w:t>
        </w:r>
      </w:hyperlink>
      <w:r w:rsidRPr="00653FCF">
        <w:rPr>
          <w:lang w:val="sr-Latn-RS"/>
        </w:rPr>
        <w:t>.</w:t>
      </w:r>
    </w:p>
    <w:p w14:paraId="3504A9B2" w14:textId="77777777" w:rsidR="00EA0DA6" w:rsidRPr="00653FCF" w:rsidRDefault="00EA0DA6" w:rsidP="00EA0DA6">
      <w:pPr>
        <w:pStyle w:val="ProductList-Body"/>
        <w:rPr>
          <w:lang w:val="sr-Latn-RS"/>
        </w:rPr>
      </w:pPr>
    </w:p>
    <w:p w14:paraId="05F92CD5" w14:textId="77777777" w:rsidR="00C24D71" w:rsidRPr="005A6643" w:rsidRDefault="00C24D71" w:rsidP="00C24D71">
      <w:pPr>
        <w:pStyle w:val="ProductList-Body"/>
        <w:tabs>
          <w:tab w:val="clear" w:pos="158"/>
          <w:tab w:val="left" w:pos="180"/>
        </w:tabs>
        <w:rPr>
          <w:b/>
          <w:color w:val="00188F"/>
          <w:lang w:val="sr-Latn-CS"/>
        </w:rPr>
      </w:pPr>
      <w:r w:rsidRPr="005A6643">
        <w:rPr>
          <w:b/>
          <w:color w:val="00188F"/>
          <w:lang w:val="sr-Latn-CS"/>
        </w:rPr>
        <w:t>Upravljanje uređajima i aplikacijama</w:t>
      </w:r>
    </w:p>
    <w:p w14:paraId="43399CF4" w14:textId="77777777" w:rsidR="00C24D71" w:rsidRPr="005A6643" w:rsidRDefault="00C24D71" w:rsidP="00C24D71">
      <w:pPr>
        <w:pStyle w:val="ProductList-Body"/>
        <w:tabs>
          <w:tab w:val="clear" w:pos="158"/>
          <w:tab w:val="left" w:pos="180"/>
        </w:tabs>
        <w:rPr>
          <w:lang w:val="sr-Latn-CS"/>
        </w:rPr>
      </w:pPr>
      <w:r w:rsidRPr="005A6643">
        <w:rPr>
          <w:lang w:val="sr-Latn-CS"/>
        </w:rPr>
        <w:t>Svaki Korisnik kome Klijent dodeli SL korisničku licencu može da pristupa Uslugama na mreži i povezanom softveru (uključujući softver System Center) i da ih koristi kako bi upravljao aplikacijama i većim brojem uređaja (najviše petnaest). Za upravljanje uređajem kojem pristupa više korisnika potreban je korisnički SL za svakog korisnika.</w:t>
      </w:r>
    </w:p>
    <w:p w14:paraId="1447119D" w14:textId="77777777" w:rsidR="00C24D71" w:rsidRPr="005A6643" w:rsidRDefault="00C24D71" w:rsidP="00C24D71">
      <w:pPr>
        <w:pStyle w:val="ProductList-Body"/>
        <w:tabs>
          <w:tab w:val="clear" w:pos="158"/>
          <w:tab w:val="left" w:pos="180"/>
        </w:tabs>
        <w:rPr>
          <w:lang w:val="sr-Latn-CS"/>
        </w:rPr>
      </w:pPr>
    </w:p>
    <w:p w14:paraId="057B66C4" w14:textId="77777777" w:rsidR="00C24D71" w:rsidRPr="005A6643" w:rsidRDefault="00C24D71" w:rsidP="00C24D71">
      <w:pPr>
        <w:pStyle w:val="ProductList-Body"/>
        <w:rPr>
          <w:b/>
          <w:bCs/>
          <w:color w:val="00188F"/>
          <w:lang w:val="sr-Latn-CS"/>
        </w:rPr>
      </w:pPr>
      <w:r w:rsidRPr="005A6643">
        <w:rPr>
          <w:b/>
          <w:bCs/>
          <w:color w:val="00188F"/>
          <w:lang w:val="sr-Latn-CS"/>
        </w:rPr>
        <w:t>Microsoft Intune za uređaje</w:t>
      </w:r>
    </w:p>
    <w:p w14:paraId="6A221F8D" w14:textId="77777777" w:rsidR="00C24D71" w:rsidRPr="005A6643" w:rsidRDefault="00C24D71" w:rsidP="00C24D71">
      <w:pPr>
        <w:pStyle w:val="ProductList-Body"/>
        <w:tabs>
          <w:tab w:val="clear" w:pos="158"/>
          <w:tab w:val="left" w:pos="180"/>
        </w:tabs>
        <w:rPr>
          <w:lang w:val="sr-Latn-CS"/>
        </w:rPr>
      </w:pPr>
      <w:r w:rsidRPr="005A6643">
        <w:rPr>
          <w:lang w:val="sr-Latn-CS"/>
        </w:rPr>
        <w:t xml:space="preserve">Microsoft Intune za uređaje može da se poveže isključivo s uređajima koji nisu povezani s određenim korisnicima. Funkcije proizvoda koje sadrže afinitet korisnika, uključujući, bez ograničenja, uslovni pristup, zaštitu aplikacija i neobaveznu instalaciju aplikacija, ne mogu da se koriste za SL licence za uređaj u usluzi Microsoft Intune. </w:t>
      </w:r>
      <w:bookmarkStart w:id="197" w:name="_Hlk521486116"/>
      <w:r w:rsidRPr="005A6643">
        <w:rPr>
          <w:lang w:val="sr-Latn-CS"/>
        </w:rPr>
        <w:t>Aplikacije koje se obično mapiraju na određenog korisnika, kao što su Outlook i OneDrive, ne mogu da se koriste u ovoj usluzi.</w:t>
      </w:r>
      <w:bookmarkEnd w:id="197"/>
    </w:p>
    <w:p w14:paraId="45A3C8AA" w14:textId="77777777" w:rsidR="00BF1564" w:rsidRPr="00EA0DA6" w:rsidRDefault="00BF1564" w:rsidP="00BF1564">
      <w:pPr>
        <w:pStyle w:val="ProductList-Body"/>
        <w:tabs>
          <w:tab w:val="clear" w:pos="158"/>
          <w:tab w:val="left" w:pos="180"/>
        </w:tabs>
        <w:rPr>
          <w:lang w:val="sr-Latn-RS"/>
        </w:rPr>
      </w:pPr>
    </w:p>
    <w:p w14:paraId="3755FF6B"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BF1564">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BF1564">
      <w:pPr>
        <w:pStyle w:val="ProductList-Body"/>
        <w:tabs>
          <w:tab w:val="clear" w:pos="158"/>
          <w:tab w:val="left" w:pos="180"/>
        </w:tabs>
        <w:rPr>
          <w:lang w:val="sr-Latn-RS"/>
        </w:rPr>
      </w:pPr>
    </w:p>
    <w:p w14:paraId="4AB9A7EE"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65D0E" w:rsidRDefault="00BF1564" w:rsidP="00BF1564">
      <w:pPr>
        <w:pStyle w:val="ProductList-Body"/>
        <w:tabs>
          <w:tab w:val="clear" w:pos="158"/>
          <w:tab w:val="left" w:pos="180"/>
        </w:tabs>
        <w:rPr>
          <w:lang w:val="pl-PL"/>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65D0E">
        <w:rPr>
          <w:lang w:val="pl-PL"/>
        </w:rPr>
        <w:t xml:space="preserve">Uslovi o korišćenju proizvoda navedeni su na adresi </w:t>
      </w:r>
      <w:hyperlink r:id="rId61" w:history="1">
        <w:r w:rsidRPr="00D65D0E">
          <w:rPr>
            <w:rStyle w:val="Hyperlink"/>
            <w:lang w:val="pl-PL"/>
          </w:rPr>
          <w:t>http://go.microsoft.com/?linkid=9839206</w:t>
        </w:r>
      </w:hyperlink>
      <w:hyperlink w:history="1"/>
      <w:r w:rsidRPr="00D65D0E">
        <w:rPr>
          <w:lang w:val="pl-PL"/>
        </w:rPr>
        <w:t>.</w:t>
      </w:r>
    </w:p>
    <w:p w14:paraId="041A71C1" w14:textId="77777777" w:rsidR="00BF1564" w:rsidRPr="00D65D0E" w:rsidRDefault="00BF1564" w:rsidP="00BF1564">
      <w:pPr>
        <w:pStyle w:val="ProductList-Body"/>
        <w:tabs>
          <w:tab w:val="clear" w:pos="158"/>
          <w:tab w:val="left" w:pos="180"/>
        </w:tabs>
        <w:rPr>
          <w:lang w:val="pl-PL"/>
        </w:rPr>
      </w:pPr>
    </w:p>
    <w:p w14:paraId="058A9BF5" w14:textId="77777777" w:rsidR="00BF1564" w:rsidRPr="00D65D0E" w:rsidRDefault="00BF1564" w:rsidP="00BF1564">
      <w:pPr>
        <w:pStyle w:val="ProductList-Body"/>
        <w:tabs>
          <w:tab w:val="clear" w:pos="158"/>
          <w:tab w:val="left" w:pos="180"/>
        </w:tabs>
        <w:rPr>
          <w:lang w:val="pl-PL"/>
        </w:rPr>
      </w:pPr>
      <w:r w:rsidRPr="00D65D0E">
        <w:rPr>
          <w:b/>
          <w:color w:val="00188F"/>
          <w:lang w:val="pl-PL"/>
        </w:rPr>
        <w:t>SQL Server Technology i testiranje performansi</w:t>
      </w:r>
    </w:p>
    <w:p w14:paraId="318DCB3D" w14:textId="77777777" w:rsidR="00BF1564" w:rsidRPr="00D65D0E" w:rsidRDefault="00BF1564" w:rsidP="00BF1564">
      <w:pPr>
        <w:pStyle w:val="ProductList-Body"/>
        <w:tabs>
          <w:tab w:val="clear" w:pos="158"/>
          <w:tab w:val="left" w:pos="180"/>
        </w:tabs>
        <w:rPr>
          <w:lang w:val="pl-PL"/>
        </w:rPr>
      </w:pPr>
      <w:r w:rsidRPr="00D65D0E">
        <w:rPr>
          <w:lang w:val="pl-PL"/>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AC3F19" w:rsidRDefault="0061623B" w:rsidP="00F039FE">
      <w:pPr>
        <w:pStyle w:val="ProductList-Body"/>
        <w:shd w:val="clear" w:color="auto" w:fill="A6A6A6" w:themeFill="background1" w:themeFillShade="A6"/>
        <w:spacing w:before="120" w:after="240"/>
        <w:jc w:val="right"/>
      </w:pPr>
      <w:hyperlink w:anchor="TableofContents" w:history="1">
        <w:r w:rsidR="00BF1564" w:rsidRPr="00AC3F19">
          <w:rPr>
            <w:rStyle w:val="Hyperlink"/>
            <w:sz w:val="16"/>
            <w:szCs w:val="16"/>
          </w:rPr>
          <w:t>Sadržaj</w:t>
        </w:r>
      </w:hyperlink>
      <w:r w:rsidR="00BF1564" w:rsidRPr="00AC3F19">
        <w:rPr>
          <w:sz w:val="16"/>
          <w:szCs w:val="16"/>
        </w:rPr>
        <w:t xml:space="preserve"> / </w:t>
      </w:r>
      <w:hyperlink w:anchor="GeneralTerms" w:history="1">
        <w:r w:rsidR="00BF1564" w:rsidRPr="00AC3F19">
          <w:rPr>
            <w:rStyle w:val="Hyperlink"/>
            <w:sz w:val="16"/>
            <w:szCs w:val="16"/>
          </w:rPr>
          <w:t>Opšti uslovi</w:t>
        </w:r>
      </w:hyperlink>
    </w:p>
    <w:p w14:paraId="5FBB226F" w14:textId="0114C06B" w:rsidR="00432B56" w:rsidRPr="00AD68CC" w:rsidRDefault="00CB0171" w:rsidP="00D406A7">
      <w:pPr>
        <w:pStyle w:val="ProductList-Offering2Heading"/>
        <w:keepNext/>
        <w:outlineLvl w:val="2"/>
        <w:rPr>
          <w:lang w:val="sr-Latn-RS"/>
        </w:rPr>
      </w:pPr>
      <w:bookmarkStart w:id="198" w:name="_Toc453946633"/>
      <w:bookmarkStart w:id="199" w:name="_Toc451949071"/>
      <w:r>
        <w:rPr>
          <w:lang w:val="sr-Latn-RS"/>
        </w:rPr>
        <w:tab/>
      </w:r>
      <w:bookmarkStart w:id="200" w:name="_Toc531613828"/>
      <w:r w:rsidR="00432B56" w:rsidRPr="00AD68CC">
        <w:rPr>
          <w:lang w:val="sr-Latn-RS"/>
        </w:rPr>
        <w:t>Microsoft Learning</w:t>
      </w:r>
      <w:bookmarkEnd w:id="198"/>
      <w:bookmarkEnd w:id="200"/>
      <w:r w:rsidR="00432B56" w:rsidRPr="00AD68CC">
        <w:rPr>
          <w:lang w:val="sr-Latn-RS"/>
        </w:rPr>
        <w:t xml:space="preserve"> </w:t>
      </w:r>
      <w:bookmarkEnd w:id="199"/>
    </w:p>
    <w:bookmarkEnd w:id="183"/>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201" w:name="_Toc451949072"/>
      <w:r w:rsidRPr="00AD68CC">
        <w:rPr>
          <w:lang w:val="sr-Latn-RS"/>
        </w:rPr>
        <w:t>Microsoft Learning Imagine Academy</w:t>
      </w:r>
      <w:bookmarkEnd w:id="201"/>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62"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61623B"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84"/>
    <w:p w14:paraId="2B78AF9C" w14:textId="77777777" w:rsidR="00085351" w:rsidRPr="009C1170" w:rsidRDefault="00085351" w:rsidP="00085351">
      <w:pPr>
        <w:pStyle w:val="ProductList-Offering2Heading"/>
        <w:keepNext/>
        <w:outlineLvl w:val="2"/>
      </w:pPr>
      <w:r>
        <w:tab/>
      </w:r>
      <w:bookmarkStart w:id="202" w:name="_Toc457466455"/>
      <w:bookmarkStart w:id="203" w:name="_Toc531613829"/>
      <w:r>
        <w:t>Minecraft: Education Edition</w:t>
      </w:r>
      <w:bookmarkEnd w:id="202"/>
      <w:bookmarkEnd w:id="203"/>
    </w:p>
    <w:p w14:paraId="4FF5B6BB" w14:textId="77777777" w:rsidR="00085351" w:rsidRPr="00DE130F" w:rsidRDefault="00085351" w:rsidP="00085351">
      <w:pPr>
        <w:pStyle w:val="ProductList-Body"/>
        <w:keepNext/>
        <w:tabs>
          <w:tab w:val="clear" w:pos="158"/>
          <w:tab w:val="left" w:pos="360"/>
        </w:tabs>
        <w:rPr>
          <w:b/>
          <w:color w:val="00188F"/>
        </w:rPr>
      </w:pPr>
      <w:r w:rsidRPr="00DE130F">
        <w:rPr>
          <w:b/>
          <w:color w:val="00188F"/>
        </w:rPr>
        <w:t>Obaveštenja</w:t>
      </w:r>
    </w:p>
    <w:p w14:paraId="20701394" w14:textId="77777777" w:rsidR="00085351" w:rsidRPr="00DE130F" w:rsidRDefault="00085351" w:rsidP="00085351">
      <w:pPr>
        <w:pStyle w:val="ProductList-Body"/>
      </w:pPr>
      <w:r w:rsidRPr="00DE130F">
        <w:t xml:space="preserve">Primenjuju se obaveštenja za Bing Mape iz </w:t>
      </w:r>
      <w:hyperlink w:anchor="Attachment1" w:history="1">
        <w:r w:rsidRPr="00DE130F">
          <w:rPr>
            <w:rStyle w:val="Hyperlink"/>
          </w:rPr>
          <w:t>Priloga 1</w:t>
        </w:r>
      </w:hyperlink>
      <w:r w:rsidRPr="00DE130F">
        <w:t>.</w:t>
      </w:r>
    </w:p>
    <w:p w14:paraId="06ABE0F9" w14:textId="77777777" w:rsidR="00085351" w:rsidRPr="009C1170" w:rsidRDefault="0061623B" w:rsidP="00F039FE">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11FD3AE6" w:rsidR="00581CDB" w:rsidRPr="00500EE7" w:rsidRDefault="00085351" w:rsidP="00D65D0E">
      <w:pPr>
        <w:pStyle w:val="ProductList-Offering2Heading"/>
        <w:keepNext/>
        <w:rPr>
          <w:lang w:val="sr-Latn-RS"/>
        </w:rPr>
      </w:pPr>
      <w:r>
        <w:rPr>
          <w:lang w:val="sr-Latn-RS"/>
        </w:rPr>
        <w:tab/>
      </w:r>
      <w:bookmarkStart w:id="204" w:name="_Toc531613830"/>
      <w:r w:rsidR="00581CDB" w:rsidRPr="00500EE7">
        <w:rPr>
          <w:lang w:val="sr-Latn-RS"/>
        </w:rPr>
        <w:t>Office 365 Developer</w:t>
      </w:r>
      <w:bookmarkEnd w:id="204"/>
    </w:p>
    <w:p w14:paraId="5B0F2979" w14:textId="77777777" w:rsidR="00581CDB" w:rsidRPr="00500EE7" w:rsidRDefault="00581CDB" w:rsidP="00D65D0E">
      <w:pPr>
        <w:pStyle w:val="ProductList-Body"/>
        <w:keepNext/>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6A2218">
      <w:pPr>
        <w:pStyle w:val="ProductList-Body"/>
        <w:keepNext/>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61623B"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205" w:name="_Toc453946637"/>
      <w:bookmarkStart w:id="206" w:name="_Toc531613831"/>
      <w:r w:rsidRPr="00AD68CC">
        <w:rPr>
          <w:lang w:val="sr-Latn-RS"/>
        </w:rPr>
        <w:t>Operativni sistem Windows za desktop računare</w:t>
      </w:r>
      <w:bookmarkEnd w:id="205"/>
      <w:bookmarkEnd w:id="206"/>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3A5024F7" w14:textId="77777777" w:rsidR="006A2218" w:rsidRPr="003B3533" w:rsidRDefault="006A2218" w:rsidP="006A2218">
      <w:pPr>
        <w:pStyle w:val="ProductList-Body"/>
        <w:rPr>
          <w:lang w:val="sr-Latn-RS"/>
        </w:rPr>
      </w:pPr>
      <w:r w:rsidRPr="003B3533">
        <w:rPr>
          <w:lang w:val="sr-Latn-RS"/>
        </w:rPr>
        <w:t xml:space="preserve">Deo proizvoda Advanced Threat Protection za Windows zaštitnik i Windows analitiku ne sadrži izdvojive Klijentove podatke, stoga uslovi koji se odnose na izdvajanje Klijentovih podataka i koji se navode u uslovima korišćenja Online usluga (OST) nisu primenjivi. </w:t>
      </w:r>
    </w:p>
    <w:p w14:paraId="623C7995" w14:textId="77777777" w:rsidR="00432B56" w:rsidRPr="00AD68CC" w:rsidRDefault="0061623B"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2EC7F270" w:rsidR="000E6ED8" w:rsidRDefault="000E6ED8" w:rsidP="00A914BF">
      <w:pPr>
        <w:pStyle w:val="ProductList-Body"/>
        <w:rPr>
          <w:szCs w:val="18"/>
          <w:lang w:val="sr-Latn-RS"/>
        </w:rPr>
      </w:pPr>
    </w:p>
    <w:p w14:paraId="47AC7094" w14:textId="77777777" w:rsidR="00F039FE" w:rsidRPr="00950769" w:rsidRDefault="00F039FE" w:rsidP="00A914BF">
      <w:pPr>
        <w:pStyle w:val="ProductList-Body"/>
        <w:rPr>
          <w:szCs w:val="18"/>
          <w:lang w:val="sr-Latn-RS"/>
        </w:rPr>
        <w:sectPr w:rsidR="00F039FE" w:rsidRPr="00950769"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207" w:name="Attachment1"/>
      <w:bookmarkStart w:id="208" w:name="_Toc531613832"/>
      <w:r w:rsidRPr="00500EE7">
        <w:rPr>
          <w:lang w:val="sr-Latn-RS"/>
        </w:rPr>
        <w:t>Prilog 1 – Obaveštenja</w:t>
      </w:r>
      <w:bookmarkEnd w:id="207"/>
      <w:bookmarkEnd w:id="208"/>
    </w:p>
    <w:p w14:paraId="2F4609B8" w14:textId="0A35F4A9" w:rsidR="004D27A6" w:rsidRPr="00500EE7" w:rsidRDefault="00D67A4B" w:rsidP="00575C6B">
      <w:pPr>
        <w:pStyle w:val="ProductList-Offering1Heading"/>
        <w:rPr>
          <w:lang w:val="sr-Latn-RS"/>
        </w:rPr>
      </w:pPr>
      <w:bookmarkStart w:id="209" w:name="_Toc531613833"/>
      <w:r w:rsidRPr="00500EE7">
        <w:rPr>
          <w:lang w:val="sr-Latn-RS"/>
        </w:rPr>
        <w:t>Bing Maps</w:t>
      </w:r>
      <w:bookmarkEnd w:id="209"/>
    </w:p>
    <w:p w14:paraId="5AAA6037" w14:textId="77777777" w:rsidR="00C24D71" w:rsidRPr="005A6643" w:rsidRDefault="00C24D71" w:rsidP="00C24D71">
      <w:pPr>
        <w:pStyle w:val="ProductList-Body"/>
        <w:rPr>
          <w:lang w:val="sr-Latn-CS"/>
        </w:rPr>
      </w:pPr>
      <w:bookmarkStart w:id="210" w:name="_Toc431459551"/>
      <w:r w:rsidRPr="005A6643">
        <w:rPr>
          <w:lang w:val="sr-Latn-C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65" w:history="1">
        <w:r w:rsidRPr="005A6643">
          <w:rPr>
            <w:rStyle w:val="Hyperlink"/>
            <w:lang w:val="sr-Latn-CS"/>
          </w:rPr>
          <w:t>go.microsoft.com/?linkid=9710837</w:t>
        </w:r>
      </w:hyperlink>
      <w:r w:rsidRPr="005A6643">
        <w:rPr>
          <w:lang w:val="sr-Latn-CS"/>
        </w:rPr>
        <w:t xml:space="preserve"> i Microsoft izjavom o privatnosti dostupnoj na lokaciji </w:t>
      </w:r>
      <w:hyperlink r:id="rId66" w:history="1">
        <w:r w:rsidRPr="005A6643">
          <w:rPr>
            <w:rStyle w:val="Hyperlink"/>
            <w:lang w:val="sr-Latn-CS"/>
          </w:rPr>
          <w:t>go.microsoft.com/fwlink/?LinkID=248686</w:t>
        </w:r>
      </w:hyperlink>
      <w:r w:rsidRPr="005A6643">
        <w:rPr>
          <w:lang w:val="sr-Latn-CS"/>
        </w:rPr>
        <w:t>.</w:t>
      </w:r>
    </w:p>
    <w:p w14:paraId="63B140AE" w14:textId="77777777" w:rsidR="00CE748D" w:rsidRPr="007901FB" w:rsidRDefault="0061623B" w:rsidP="00F039FE">
      <w:pPr>
        <w:pStyle w:val="ProductList-Body"/>
        <w:shd w:val="clear" w:color="auto" w:fill="A6A6A6" w:themeFill="background1" w:themeFillShade="A6"/>
        <w:spacing w:before="120" w:after="240"/>
        <w:jc w:val="right"/>
        <w:rPr>
          <w:lang w:val="nn-NO"/>
        </w:rPr>
      </w:pPr>
      <w:hyperlink w:anchor="Sadržaj"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211" w:name="_Toc531613834"/>
      <w:bookmarkStart w:id="212" w:name="ProfessionalServices"/>
      <w:r w:rsidRPr="007901FB">
        <w:rPr>
          <w:lang w:val="nn-NO"/>
        </w:rPr>
        <w:t>Profesionalne usluge</w:t>
      </w:r>
      <w:bookmarkEnd w:id="210"/>
      <w:bookmarkEnd w:id="211"/>
    </w:p>
    <w:bookmarkEnd w:id="212"/>
    <w:p w14:paraId="5A0556C1" w14:textId="77777777" w:rsidR="009B090F" w:rsidRPr="00CC48F0" w:rsidRDefault="009B090F" w:rsidP="009B090F">
      <w:pPr>
        <w:pStyle w:val="ProductList-Body"/>
        <w:rPr>
          <w:lang w:val="it-IT"/>
        </w:rPr>
      </w:pPr>
      <w:r w:rsidRPr="00CC48F0">
        <w:rPr>
          <w:lang w:val="it-IT"/>
        </w:rPr>
        <w:t>Pružaju se Profesionalne usluge koje podležu „Uslovima za Profesionalne usluge“ u nastavku. Međutim, ako su u zasebnom ugovoru uključene Profesionalne usluge, primenjivaće se uslovi tog zasebnog ugovora.</w:t>
      </w:r>
    </w:p>
    <w:p w14:paraId="19DE0681" w14:textId="77777777" w:rsidR="009B090F" w:rsidRPr="00CC48F0" w:rsidRDefault="009B090F" w:rsidP="009B090F">
      <w:pPr>
        <w:pStyle w:val="ProductList-Body"/>
        <w:rPr>
          <w:lang w:val="it-IT"/>
        </w:rPr>
      </w:pPr>
    </w:p>
    <w:p w14:paraId="75AC34EA" w14:textId="77777777" w:rsidR="009B090F" w:rsidRPr="00CC48F0" w:rsidRDefault="009B090F" w:rsidP="009B090F">
      <w:pPr>
        <w:pStyle w:val="ProductList-Body"/>
        <w:rPr>
          <w:lang w:val="it-IT"/>
        </w:rPr>
      </w:pPr>
      <w:r w:rsidRPr="00CC48F0">
        <w:rPr>
          <w:lang w:val="it-IT"/>
        </w:rPr>
        <w:t>Profesionalne usluge na koje se primenjuju uslovi iz ovog Obaveštenja nisu Online usluge i zato se ne primenjuju preostali uslovi za Online usluge, kao ni bilo koja izmena o obradi podataka ili Ugovor za HIPAA poslovnog saradnika koji su strane potpisale, osim ako u Uslovima pružanja Profesionalnih usluga u nastavku nije navedeno da se primenjuju.</w:t>
      </w:r>
    </w:p>
    <w:p w14:paraId="6A76DBBB" w14:textId="77777777" w:rsidR="009B090F" w:rsidRPr="00CC48F0" w:rsidRDefault="009B090F" w:rsidP="009B090F">
      <w:pPr>
        <w:pStyle w:val="ProductList-Body"/>
        <w:rPr>
          <w:b/>
          <w:color w:val="00188F"/>
          <w:lang w:val="it-IT"/>
        </w:rPr>
      </w:pPr>
    </w:p>
    <w:p w14:paraId="6CD89655" w14:textId="77777777" w:rsidR="009B090F" w:rsidRPr="00CC48F0" w:rsidRDefault="009B090F" w:rsidP="009B090F">
      <w:pPr>
        <w:pStyle w:val="ProductList-Body"/>
        <w:outlineLvl w:val="2"/>
        <w:rPr>
          <w:lang w:val="it-IT"/>
        </w:rPr>
      </w:pPr>
      <w:r w:rsidRPr="00CC48F0">
        <w:rPr>
          <w:b/>
          <w:color w:val="00188F"/>
          <w:lang w:val="it-IT"/>
        </w:rPr>
        <w:t>Podaci o podršci</w:t>
      </w:r>
    </w:p>
    <w:p w14:paraId="0A801AC2" w14:textId="77777777" w:rsidR="009B090F" w:rsidRPr="00CC48F0" w:rsidRDefault="009B090F" w:rsidP="009B090F">
      <w:pPr>
        <w:pStyle w:val="ProductList-Body"/>
        <w:ind w:left="180"/>
        <w:outlineLvl w:val="2"/>
        <w:rPr>
          <w:lang w:val="it-IT"/>
        </w:rPr>
      </w:pPr>
      <w:r w:rsidRPr="00CC48F0">
        <w:rPr>
          <w:b/>
          <w:bCs/>
          <w:color w:val="0072C6"/>
          <w:lang w:val="it-IT"/>
        </w:rPr>
        <w:t>Obrada Podataka o podršci</w:t>
      </w:r>
    </w:p>
    <w:p w14:paraId="6F8F4044" w14:textId="77777777" w:rsidR="009B090F" w:rsidRPr="00131E1A" w:rsidRDefault="009B090F" w:rsidP="009B090F">
      <w:pPr>
        <w:pStyle w:val="ProductList-Body"/>
        <w:ind w:left="158"/>
        <w:rPr>
          <w:spacing w:val="-2"/>
          <w:lang w:val="it-IT"/>
        </w:rPr>
      </w:pPr>
      <w:r w:rsidRPr="00131E1A">
        <w:rPr>
          <w:spacing w:val="-2"/>
          <w:lang w:val="it-IT"/>
        </w:rPr>
        <w:t>Podaci o podršci biće korišćeni i na drugi način obrađivani samo da bi se Klijentu pružila tehnička podrška, uključujući svrhe kompatibilne sa pružanjem tehničke podrške. Microsoft neće koristiti ni na drugi način obrađivati Podatke o podršci ili iz njih izvoditi informacije u svrhe oglašavanja ili u druge komercijalne svrhe bez Klijentovog odobrenja. U pogledu odnosa između strana, Klijent zadržava sva prava i vlasništvo nad Podacima o podršci i sav pravni interes u vezi sa njima. Microsoft ne dobija nikakva prava na Podatke o podršci, osim prava koje Klijent dodeljuje Microsoftu radi pružanja podrške Klijentu. Ovaj pasus ne utiče na prava korporacije Microsoft na softver ili usluge koje Microsoft licencira Klijentu.</w:t>
      </w:r>
    </w:p>
    <w:p w14:paraId="65A16EF5" w14:textId="77777777" w:rsidR="009B090F" w:rsidRPr="00131E1A" w:rsidRDefault="009B090F" w:rsidP="009B090F">
      <w:pPr>
        <w:pStyle w:val="ProductList-Body"/>
        <w:ind w:left="158"/>
        <w:rPr>
          <w:lang w:val="it-IT"/>
        </w:rPr>
      </w:pPr>
    </w:p>
    <w:p w14:paraId="7D2A8963" w14:textId="77777777" w:rsidR="009B090F" w:rsidRPr="00CC48F0" w:rsidRDefault="009B090F" w:rsidP="009B090F">
      <w:pPr>
        <w:pStyle w:val="ProductList-Body"/>
        <w:ind w:left="180"/>
        <w:outlineLvl w:val="2"/>
        <w:rPr>
          <w:lang w:val="it-IT"/>
        </w:rPr>
      </w:pPr>
      <w:r w:rsidRPr="00CC48F0">
        <w:rPr>
          <w:b/>
          <w:bCs/>
          <w:color w:val="0072C6"/>
          <w:lang w:val="it-IT"/>
        </w:rPr>
        <w:t>Obrada Podataka o ličnosti sadržanih u Podacima o podršci, GDPR</w:t>
      </w:r>
    </w:p>
    <w:p w14:paraId="63E599BE" w14:textId="77777777" w:rsidR="009B090F" w:rsidRPr="00CC48F0" w:rsidRDefault="009B090F" w:rsidP="009B090F">
      <w:pPr>
        <w:pStyle w:val="ProductList-Body"/>
        <w:ind w:left="158"/>
        <w:rPr>
          <w:lang w:val="it-IT"/>
        </w:rPr>
      </w:pPr>
      <w:r w:rsidRPr="00CC48F0">
        <w:rPr>
          <w:lang w:val="it-IT"/>
        </w:rPr>
        <w:t>Podaci o ličnosti koje je Klijent pružio Microsoftu, ili koji su u njegovo ime pruženi Microsoftu, u vezi sa pružanjem tehničke podrške jesu i Podaci o podršci. U meri u kojoj je Microsoft obrađivač ili podobrađivač Podataka o ličnosti na koje se primenjuje GDPR, Uslovi GDPR-a u Prilogu 4 regulišu takvu obradu, a strane su saglasne sa sledećim uslovima u ovom pododeljku („Obrada Podataka o ličnosti sadržanih u Podacima o podršci, GDPR“):</w:t>
      </w:r>
    </w:p>
    <w:p w14:paraId="7A47F4BF" w14:textId="77777777" w:rsidR="009B090F" w:rsidRPr="00CC48F0" w:rsidRDefault="009B090F" w:rsidP="009B090F">
      <w:pPr>
        <w:pStyle w:val="ProductList-Body"/>
        <w:ind w:left="158"/>
        <w:rPr>
          <w:lang w:val="it-IT"/>
        </w:rPr>
      </w:pPr>
    </w:p>
    <w:p w14:paraId="358544B7"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Uloge i odgovornosti obrađivača i kontrolora podataka</w:t>
      </w:r>
    </w:p>
    <w:p w14:paraId="54A9E7BD" w14:textId="77777777" w:rsidR="009B090F" w:rsidRPr="00CC48F0" w:rsidRDefault="009B090F" w:rsidP="009B090F">
      <w:pPr>
        <w:pStyle w:val="ProductList-Body"/>
        <w:ind w:left="720"/>
        <w:rPr>
          <w:lang w:val="it-IT"/>
        </w:rPr>
      </w:pPr>
      <w:r w:rsidRPr="00131E1A">
        <w:rPr>
          <w:lang w:val="it-IT"/>
        </w:rPr>
        <w:t xml:space="preserve">Klijent i Microsoft saglasni su da je Klijent kontrolor Klijentovih Podataka o ličnosti sadržanih u Podacima o podršci, a Microsoft je obrađivač takvih podataka, osim kada Klijent postupa kao obrađivač Podataka o ličnosti i u tom slučaju je Microsoft podobrađivač. Međutim, Microsoft i Klijent suglasni su da je Microsoft kontrolor podataka za informacije o poslovnim kontaktima ili druge Podatke o ličnosti koji se možda prikupljaju istovremeno kada i Podaci o podršci, ali su potrebni za održavanje poslovnog odnosa s Klijentom. </w:t>
      </w:r>
      <w:r w:rsidRPr="00CC48F0">
        <w:rPr>
          <w:lang w:val="it-IT"/>
        </w:rPr>
        <w:t>Microsoft će obrađivati Podatke o ličnosti samo na osnovu dokumentovanih uputstava Klijenta. Klijent je saglasan da njegov ugovor o</w:t>
      </w:r>
      <w:r>
        <w:rPr>
          <w:lang w:val="it-IT"/>
        </w:rPr>
        <w:t> </w:t>
      </w:r>
      <w:r w:rsidRPr="00CC48F0">
        <w:rPr>
          <w:lang w:val="it-IT"/>
        </w:rPr>
        <w:t>količinskom licenciranju (uključujući OST), uz Klijentovo korišćenje Profesionalnih usluga, predstavlja Klijentova potpuna i konačna dokumentovana uputstva Microsoftu za obradu Podataka o ličnosti. Sva dodatna ili alternativna uputstva moraju da budu dogovorena u</w:t>
      </w:r>
      <w:r>
        <w:rPr>
          <w:lang w:val="it-IT"/>
        </w:rPr>
        <w:t> </w:t>
      </w:r>
      <w:r w:rsidRPr="00CC48F0">
        <w:rPr>
          <w:lang w:val="it-IT"/>
        </w:rPr>
        <w:t>skladu sa procesom izmene Klijentovog ugovora o količinskom licenciranju. U svakom slučaju u kojem se primenjuje GDPR i Klijent postupa kao obrađivač podataka, Klijent garantuje Microsoftu da je Klijentova uputstva, uključujući imenovanje Microsofta kao obrađivača ili podobrađivača, odobrio odgovarajući kontrolor.</w:t>
      </w:r>
    </w:p>
    <w:p w14:paraId="152C0D89" w14:textId="77777777" w:rsidR="009B090F" w:rsidRPr="00CC48F0" w:rsidRDefault="009B090F" w:rsidP="009B090F">
      <w:pPr>
        <w:pStyle w:val="ProductList-Body"/>
        <w:ind w:left="158"/>
        <w:rPr>
          <w:lang w:val="it-IT"/>
        </w:rPr>
      </w:pPr>
    </w:p>
    <w:p w14:paraId="56100C5F"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Obrada Podataka o ličnosti sadržanih u Podacima o podršci</w:t>
      </w:r>
    </w:p>
    <w:p w14:paraId="40B77CEA" w14:textId="77777777" w:rsidR="009B090F" w:rsidRPr="00CC48F0" w:rsidRDefault="009B090F" w:rsidP="009B090F">
      <w:pPr>
        <w:pStyle w:val="CommentText"/>
        <w:spacing w:after="0"/>
        <w:ind w:left="720"/>
        <w:rPr>
          <w:sz w:val="18"/>
          <w:szCs w:val="18"/>
          <w:lang w:val="it-IT"/>
        </w:rPr>
      </w:pPr>
      <w:r w:rsidRPr="00CC48F0">
        <w:rPr>
          <w:rStyle w:val="ProductList-BodyChar"/>
          <w:lang w:val="it-IT"/>
        </w:rPr>
        <w:t xml:space="preserve">Strane </w:t>
      </w:r>
      <w:r w:rsidRPr="00CC48F0">
        <w:rPr>
          <w:sz w:val="18"/>
          <w:szCs w:val="18"/>
          <w:lang w:val="it-IT"/>
        </w:rPr>
        <w:t>primaju k znanju i saglasne su sa sledećim:</w:t>
      </w:r>
    </w:p>
    <w:p w14:paraId="5A400622" w14:textId="77777777" w:rsidR="009B090F" w:rsidRPr="00CC48F0" w:rsidRDefault="009B090F" w:rsidP="009B090F">
      <w:pPr>
        <w:pStyle w:val="ProductList-Body"/>
        <w:numPr>
          <w:ilvl w:val="0"/>
          <w:numId w:val="47"/>
        </w:numPr>
        <w:ind w:left="1280"/>
        <w:rPr>
          <w:lang w:val="it-IT"/>
        </w:rPr>
      </w:pPr>
      <w:r w:rsidRPr="00CC48F0">
        <w:rPr>
          <w:lang w:val="it-IT"/>
        </w:rPr>
        <w:t>Predmet obrade je ograničen na Podatke o ličnosti u opsegu koji obuhvaćen GDPR-om;</w:t>
      </w:r>
    </w:p>
    <w:p w14:paraId="65381A1F" w14:textId="77777777" w:rsidR="009B090F" w:rsidRPr="00CC48F0" w:rsidRDefault="009B090F" w:rsidP="009B090F">
      <w:pPr>
        <w:pStyle w:val="ProductList-Body"/>
        <w:numPr>
          <w:ilvl w:val="0"/>
          <w:numId w:val="47"/>
        </w:numPr>
        <w:ind w:left="1280"/>
        <w:rPr>
          <w:lang w:val="it-IT"/>
        </w:rPr>
      </w:pPr>
      <w:r w:rsidRPr="00CC48F0">
        <w:rPr>
          <w:lang w:val="it-IT"/>
        </w:rPr>
        <w:t xml:space="preserve">Obrada će trajati koliko i Klijentovo pravo na primanje tehničke podrške i dok se svi Podaci o ličnosti ne izbrišu ili ne vrate u skladu s Klijentovim uputstvima ili uslovima OST-a; </w:t>
      </w:r>
    </w:p>
    <w:p w14:paraId="344EF3F3" w14:textId="77777777" w:rsidR="009B090F" w:rsidRPr="00CC48F0" w:rsidRDefault="009B090F" w:rsidP="009B090F">
      <w:pPr>
        <w:pStyle w:val="ProductList-Body"/>
        <w:numPr>
          <w:ilvl w:val="0"/>
          <w:numId w:val="47"/>
        </w:numPr>
        <w:ind w:left="1280"/>
        <w:rPr>
          <w:lang w:val="it-IT"/>
        </w:rPr>
      </w:pPr>
      <w:r w:rsidRPr="00CC48F0">
        <w:rPr>
          <w:lang w:val="it-IT"/>
        </w:rPr>
        <w:t xml:space="preserve">Priroda i svrha obrade je pružanje tehničke podrške po osnovu Klijentovog ugovora o količinskom licenciranju; </w:t>
      </w:r>
    </w:p>
    <w:p w14:paraId="53F17F34" w14:textId="77777777" w:rsidR="009B090F" w:rsidRPr="00CC48F0" w:rsidRDefault="009B090F" w:rsidP="009B090F">
      <w:pPr>
        <w:pStyle w:val="ProductList-Body"/>
        <w:numPr>
          <w:ilvl w:val="0"/>
          <w:numId w:val="47"/>
        </w:numPr>
        <w:ind w:left="1280"/>
        <w:rPr>
          <w:spacing w:val="-2"/>
          <w:lang w:val="it-IT"/>
        </w:rPr>
      </w:pPr>
      <w:r w:rsidRPr="00CC48F0">
        <w:rPr>
          <w:spacing w:val="-2"/>
          <w:lang w:val="it-IT"/>
        </w:rPr>
        <w:t xml:space="preserve">Vrste Podataka o ličnosti koji se obrađuju u vezi sa pružanjem tehničke podrške uključuju one izričito navedene u Članu 4 GDPR-a; i </w:t>
      </w:r>
    </w:p>
    <w:p w14:paraId="72A9C421" w14:textId="77777777" w:rsidR="009B090F" w:rsidRPr="00CC48F0" w:rsidRDefault="009B090F" w:rsidP="009B090F">
      <w:pPr>
        <w:pStyle w:val="ProductList-Body"/>
        <w:numPr>
          <w:ilvl w:val="0"/>
          <w:numId w:val="47"/>
        </w:numPr>
        <w:ind w:left="1282"/>
        <w:rPr>
          <w:lang w:val="it-IT"/>
        </w:rPr>
      </w:pPr>
      <w:r w:rsidRPr="00CC48F0">
        <w:rPr>
          <w:lang w:val="it-IT"/>
        </w:rPr>
        <w:t>Kategorije subjekata podataka su Klijentovi predstavnici i krajnji korisnici, kao što su zaposleni, izvođači, saradnici i klijenti.</w:t>
      </w:r>
    </w:p>
    <w:p w14:paraId="75D628CF" w14:textId="77777777" w:rsidR="009B090F" w:rsidRPr="00CC48F0" w:rsidRDefault="009B090F" w:rsidP="009B090F">
      <w:pPr>
        <w:pStyle w:val="ProductList-Body"/>
        <w:ind w:left="922"/>
        <w:rPr>
          <w:lang w:val="it-IT"/>
        </w:rPr>
      </w:pPr>
    </w:p>
    <w:p w14:paraId="33E89319" w14:textId="77777777" w:rsidR="009B090F" w:rsidRPr="00CC48F0" w:rsidRDefault="009B090F" w:rsidP="009B090F">
      <w:pPr>
        <w:pStyle w:val="ProductList-Body"/>
        <w:ind w:left="720"/>
        <w:rPr>
          <w:lang w:val="it-IT"/>
        </w:rPr>
      </w:pPr>
      <w:r w:rsidRPr="00CC48F0">
        <w:rPr>
          <w:lang w:val="it-IT"/>
        </w:rPr>
        <w:t>Kad je reč o zahtevima lica na koje se podaci odnose i evidenciji aktivnosti obrade povezanim s Podacima o podršci i Podacima o ličnosti sadržanim u njima, Microsoft će se pridržavati primenjivih obaveza navedenih u odredbama „Prava Lica na koja se podaci odnose, Pomoć sa zahtevima“ i „Evidencija aktivnosti obrade“ u odeljku Uslovi za zaštitu podataka u OST-u.</w:t>
      </w:r>
    </w:p>
    <w:p w14:paraId="7C5FF055" w14:textId="77777777" w:rsidR="009B090F" w:rsidRPr="00CC48F0" w:rsidRDefault="009B090F" w:rsidP="009B090F">
      <w:pPr>
        <w:pStyle w:val="ProductList-Body"/>
        <w:rPr>
          <w:lang w:val="it-IT"/>
        </w:rPr>
      </w:pPr>
    </w:p>
    <w:p w14:paraId="0793ED4F" w14:textId="77777777" w:rsidR="009B090F" w:rsidRPr="00CC48F0" w:rsidRDefault="009B090F" w:rsidP="009B090F">
      <w:pPr>
        <w:pStyle w:val="ProductList-Body"/>
        <w:ind w:left="180"/>
        <w:outlineLvl w:val="2"/>
        <w:rPr>
          <w:lang w:val="it-IT"/>
        </w:rPr>
      </w:pPr>
      <w:r w:rsidRPr="00CC48F0">
        <w:rPr>
          <w:b/>
          <w:bCs/>
          <w:color w:val="0072C6"/>
          <w:lang w:val="it-IT"/>
        </w:rPr>
        <w:t>Bezbednost Podataka o podršci</w:t>
      </w:r>
    </w:p>
    <w:p w14:paraId="70951EE3" w14:textId="77777777" w:rsidR="0032331C" w:rsidRPr="00106F54" w:rsidRDefault="0032331C" w:rsidP="0032331C">
      <w:pPr>
        <w:pStyle w:val="ProductList-Body"/>
        <w:ind w:left="158"/>
        <w:rPr>
          <w:lang w:val="sr-Latn-RS"/>
        </w:rPr>
      </w:pPr>
      <w:r w:rsidRPr="00106F54">
        <w:rPr>
          <w:lang w:val="sr-Latn-RS"/>
        </w:rPr>
        <w:t>Microsoft će primeniti i održavati tehničke i organizacione mere da bi zaštitio Podatke o podršci. Te mere moraju da budu u skladu sa zahtevima navedenim u standardima ISO 27001, ISO 27002 i ISO 27018. Ako Microsoft sazna za povredu sigurnosti koja dovede do slučajnog ili protivzakonitog uništavanja, gubitka, izmene, neovlašćenog otkrivanja Podataka o podršci ili pristupa tim podacima tokom obrade koju sprovodi Microsoft, Microsoft će se pridržavati obaveza navedenih u odredbi „Obaveštenje o bezbednosnom incidentu“ u odeljku Uslovi za zaštitu podataka u OST-u.</w:t>
      </w:r>
    </w:p>
    <w:p w14:paraId="158630C7" w14:textId="77777777" w:rsidR="009B090F" w:rsidRPr="00CC48F0" w:rsidRDefault="009B090F" w:rsidP="009B090F">
      <w:pPr>
        <w:pStyle w:val="ProductList-Body"/>
        <w:ind w:left="158"/>
        <w:rPr>
          <w:lang w:val="it-IT"/>
        </w:rPr>
      </w:pPr>
    </w:p>
    <w:p w14:paraId="580A0966" w14:textId="77777777" w:rsidR="009B090F" w:rsidRPr="00CC48F0" w:rsidRDefault="009B090F" w:rsidP="009B090F">
      <w:pPr>
        <w:pStyle w:val="ProductList-Body"/>
        <w:ind w:left="180"/>
        <w:outlineLvl w:val="2"/>
        <w:rPr>
          <w:lang w:val="it-IT"/>
        </w:rPr>
      </w:pPr>
      <w:r w:rsidRPr="00CC48F0">
        <w:rPr>
          <w:b/>
          <w:bCs/>
          <w:color w:val="0072C6"/>
          <w:lang w:val="it-IT"/>
        </w:rPr>
        <w:t>Lokacija podataka i prenos</w:t>
      </w:r>
    </w:p>
    <w:p w14:paraId="1417765C" w14:textId="77777777" w:rsidR="009B090F" w:rsidRPr="00CC48F0" w:rsidRDefault="009B090F" w:rsidP="009B090F">
      <w:pPr>
        <w:pStyle w:val="ProductList-Body"/>
        <w:ind w:left="158"/>
        <w:rPr>
          <w:lang w:val="it-IT"/>
        </w:rPr>
      </w:pPr>
      <w:r w:rsidRPr="00CC48F0">
        <w:rPr>
          <w:lang w:val="it-IT"/>
        </w:rPr>
        <w:t>Podaci o podršci koje Microsoft obrađuje u ime Klijenta mogu da se prenesu, čuvaju i obrađuju u Sjedinjenim Državama ili u bilo kojoj drugoj zemlji u kojoj Microsoft ili njegove Filijale ili Podobrađivači posluju. Klijent imenuje Microsoft za izvršioca ma kog takvog prenosa Podataka o podršci u ma koju zemlju, kao i čuvanja i obradu tih podataka radi pružanja tehničke podrške. Microsoft je certifikovan po osnovu evropsko-američkog i švajcarsko-američkog sistema zaštite privatnosti i podleže obavezama koje iz njih proizilaze. Microsoft je saglasan s tim da obavesti Klijenta u slučaju da donese konačnu odluku o tome da više ne može da ispunjava svoju obavezu pružanja zaštite istog nivoa kao što nalažu odredbe Sistema zaštite privatnosti.</w:t>
      </w:r>
    </w:p>
    <w:p w14:paraId="632454E7" w14:textId="77777777" w:rsidR="009B090F" w:rsidRPr="00CC48F0" w:rsidRDefault="009B090F" w:rsidP="009B090F">
      <w:pPr>
        <w:pStyle w:val="ProductList-Body"/>
        <w:ind w:left="158"/>
        <w:rPr>
          <w:lang w:val="it-IT"/>
        </w:rPr>
      </w:pPr>
    </w:p>
    <w:p w14:paraId="03DA0594" w14:textId="77777777" w:rsidR="009B090F" w:rsidRPr="00CC48F0" w:rsidRDefault="009B090F" w:rsidP="009B090F">
      <w:pPr>
        <w:pStyle w:val="ProductList-Body"/>
        <w:ind w:left="180"/>
        <w:outlineLvl w:val="2"/>
        <w:rPr>
          <w:lang w:val="it-IT"/>
        </w:rPr>
      </w:pPr>
      <w:r w:rsidRPr="00CC48F0">
        <w:rPr>
          <w:b/>
          <w:bCs/>
          <w:color w:val="0072C6"/>
          <w:lang w:val="it-IT"/>
        </w:rPr>
        <w:t>Druge obaveze u vezi sa Podacima o podršci</w:t>
      </w:r>
    </w:p>
    <w:p w14:paraId="5E14A235"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Otkrivanje</w:t>
      </w:r>
    </w:p>
    <w:p w14:paraId="589FA1DF" w14:textId="77777777" w:rsidR="009B090F" w:rsidRPr="00CC48F0" w:rsidRDefault="009B090F" w:rsidP="009B090F">
      <w:pPr>
        <w:pStyle w:val="ProductList-Body"/>
        <w:ind w:left="720"/>
        <w:rPr>
          <w:lang w:val="it-IT"/>
        </w:rPr>
      </w:pPr>
      <w:r w:rsidRPr="00CC48F0">
        <w:rPr>
          <w:lang w:val="it-IT"/>
        </w:rPr>
        <w:t>Microsoftovo otkrivanje Podataka o podršci trećim licima regulišu ista ograničenja i postupci koji regulišu Klijentove podatke navedene u odredbi „Otkrivanje Klijentovih podataka“ u odeljku Uslovi za zaštitu podataka u OST-u.</w:t>
      </w:r>
    </w:p>
    <w:p w14:paraId="7F11C0F3" w14:textId="77777777" w:rsidR="009B090F" w:rsidRPr="00CC48F0" w:rsidRDefault="009B090F" w:rsidP="009B090F">
      <w:pPr>
        <w:pStyle w:val="ProductList-Body"/>
        <w:ind w:left="158"/>
        <w:rPr>
          <w:lang w:val="it-IT"/>
        </w:rPr>
      </w:pPr>
    </w:p>
    <w:p w14:paraId="67241B6B"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Brisanje i vraćanje</w:t>
      </w:r>
    </w:p>
    <w:p w14:paraId="6F3CBC7F" w14:textId="77777777" w:rsidR="009B090F" w:rsidRPr="00CC48F0" w:rsidRDefault="009B090F" w:rsidP="009B090F">
      <w:pPr>
        <w:pStyle w:val="ProductList-Body"/>
        <w:ind w:left="720"/>
        <w:rPr>
          <w:lang w:val="it-IT"/>
        </w:rPr>
      </w:pPr>
      <w:r w:rsidRPr="00CC48F0">
        <w:rPr>
          <w:lang w:val="it-IT"/>
        </w:rPr>
        <w:t>Microsoft će izbrisati ili vratiti sve kopije Podataka o podršci, i Podataka sadržanih u njima, nakon što se ispune poslovne svrhe zbog kojih su Podaci o podršci prikupljeni ili preneti ili ranije na zahtev Klijenta.</w:t>
      </w:r>
    </w:p>
    <w:p w14:paraId="0818522B" w14:textId="77777777" w:rsidR="009B090F" w:rsidRPr="00CC48F0" w:rsidRDefault="009B090F" w:rsidP="009B090F">
      <w:pPr>
        <w:pStyle w:val="ProductList-Body"/>
        <w:ind w:left="158"/>
        <w:rPr>
          <w:lang w:val="it-IT"/>
        </w:rPr>
      </w:pPr>
    </w:p>
    <w:p w14:paraId="52489E81" w14:textId="77777777" w:rsidR="00C24D71" w:rsidRPr="005A6643" w:rsidRDefault="00C24D71" w:rsidP="00C24D71">
      <w:pPr>
        <w:pStyle w:val="ProductList-Body"/>
        <w:ind w:left="180"/>
        <w:outlineLvl w:val="2"/>
        <w:rPr>
          <w:color w:val="0072C6"/>
          <w:lang w:val="sr-Latn-CS"/>
        </w:rPr>
      </w:pPr>
      <w:r w:rsidRPr="005A6643">
        <w:rPr>
          <w:b/>
          <w:color w:val="0072C6"/>
          <w:lang w:val="sr-Latn-CS"/>
        </w:rPr>
        <w:tab/>
      </w:r>
      <w:r w:rsidRPr="005A6643">
        <w:rPr>
          <w:color w:val="0072C6"/>
          <w:lang w:val="sr-Latn-CS"/>
        </w:rPr>
        <w:t>Angažovanje podobrađivača</w:t>
      </w:r>
    </w:p>
    <w:p w14:paraId="46F5A530" w14:textId="77777777" w:rsidR="00C24D71" w:rsidRPr="005A6643" w:rsidRDefault="00C24D71" w:rsidP="00C24D71">
      <w:pPr>
        <w:pStyle w:val="ProductList-Body"/>
        <w:ind w:left="720"/>
        <w:rPr>
          <w:lang w:val="sr-Latn-CS"/>
        </w:rPr>
      </w:pPr>
      <w:r w:rsidRPr="005A6643">
        <w:rPr>
          <w:lang w:val="sr-Latn-CS"/>
        </w:rPr>
        <w:t>Na Microsoftovo korišćenje Podobrađivača u vezi sa pružanjem tehničke podrške za Online usluge primenjuju se ista ograničenja i postupci koji se primenjuju na njegovo angažovanje Podobrađivača u vezi sa Online uslugama navedenim u odredbi „Obaveštenje i nadzori u pogledu korišćenja Podobrađivača“ u odeljku Uslovi za zaštitu podataka u OST-u.</w:t>
      </w:r>
    </w:p>
    <w:p w14:paraId="15279734" w14:textId="77777777" w:rsidR="009B090F" w:rsidRPr="00CC48F0" w:rsidRDefault="009B090F" w:rsidP="009B090F">
      <w:pPr>
        <w:pStyle w:val="ProductList-Body"/>
        <w:ind w:left="158"/>
        <w:rPr>
          <w:lang w:val="it-IT"/>
        </w:rPr>
      </w:pPr>
    </w:p>
    <w:p w14:paraId="2AE0656E"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Obrazovne institucije</w:t>
      </w:r>
    </w:p>
    <w:p w14:paraId="7DA007FF" w14:textId="77777777" w:rsidR="009B090F" w:rsidRPr="00CC48F0" w:rsidRDefault="009B090F" w:rsidP="009B090F">
      <w:pPr>
        <w:pStyle w:val="ProductList-Body"/>
        <w:ind w:left="720"/>
        <w:rPr>
          <w:lang w:val="it-IT"/>
        </w:rPr>
      </w:pPr>
      <w:r w:rsidRPr="00CC48F0">
        <w:rPr>
          <w:lang w:val="it-IT"/>
        </w:rPr>
        <w:t>Microsoftove potvrde o saznanju i saglasnosti i obaveze Klijenta da dobije dozvolu roditelja i slanje obaveštenja navedenih u odredbi „Obrazovne institucije“ u odeljku Uslovi za zaštitu podataka u OST-u primenjuju se i u pogledu Podataka o podršci.</w:t>
      </w:r>
    </w:p>
    <w:p w14:paraId="7F5FB612" w14:textId="77777777" w:rsidR="009B090F" w:rsidRPr="00CC48F0" w:rsidRDefault="009B090F" w:rsidP="009B090F">
      <w:pPr>
        <w:pStyle w:val="ProductList-Body"/>
        <w:rPr>
          <w:lang w:val="it-IT"/>
        </w:rPr>
      </w:pPr>
    </w:p>
    <w:p w14:paraId="15D8DB3C" w14:textId="77777777" w:rsidR="009B090F" w:rsidRPr="00CC48F0" w:rsidRDefault="009B090F" w:rsidP="009B090F">
      <w:pPr>
        <w:pStyle w:val="ProductList-Body"/>
        <w:outlineLvl w:val="2"/>
        <w:rPr>
          <w:lang w:val="it-IT"/>
        </w:rPr>
      </w:pPr>
      <w:r w:rsidRPr="00CC48F0">
        <w:rPr>
          <w:b/>
          <w:bCs/>
          <w:color w:val="00188F"/>
          <w:lang w:val="it-IT"/>
        </w:rPr>
        <w:t>Drugi uslovi pružanja Profesionalnih usluga</w:t>
      </w:r>
    </w:p>
    <w:p w14:paraId="66244F23" w14:textId="77777777" w:rsidR="00C24D71" w:rsidRPr="005A6643" w:rsidRDefault="00C24D71" w:rsidP="00C24D71">
      <w:pPr>
        <w:pStyle w:val="ProductList-Body"/>
        <w:tabs>
          <w:tab w:val="clear" w:pos="158"/>
          <w:tab w:val="left" w:pos="360"/>
        </w:tabs>
        <w:ind w:left="180"/>
        <w:outlineLvl w:val="3"/>
        <w:rPr>
          <w:b/>
          <w:color w:val="0072C6"/>
          <w:lang w:val="sr-Latn-CS"/>
        </w:rPr>
      </w:pPr>
      <w:r w:rsidRPr="005A6643">
        <w:rPr>
          <w:b/>
          <w:color w:val="0072C6"/>
          <w:lang w:val="sr-Latn-CS"/>
        </w:rPr>
        <w:t>Obrada podataka o ličnosti</w:t>
      </w:r>
    </w:p>
    <w:p w14:paraId="19FCCFAD" w14:textId="747EEC16" w:rsidR="00C24D71" w:rsidRDefault="00C24D71" w:rsidP="00C24D71">
      <w:pPr>
        <w:pStyle w:val="CommentText"/>
        <w:ind w:left="180"/>
        <w:rPr>
          <w:sz w:val="18"/>
          <w:szCs w:val="18"/>
          <w:lang w:val="sr-Latn-CS"/>
        </w:rPr>
      </w:pPr>
      <w:r w:rsidRPr="005A6643">
        <w:rPr>
          <w:sz w:val="18"/>
          <w:szCs w:val="18"/>
          <w:lang w:val="sr-Latn-CS"/>
        </w:rPr>
        <w:t xml:space="preserve">U meri u kojoj je Microsoft obrađivač ili podobrađivač Podataka o ličnosti, koji nisu sadržani u Podacima o podršci, u vezi sa pružanjem Profesionalnih usluga, Microsoft će prema svim klijentima imati obaveze koje su sadržane u (a) odredbi „Obrada Podataka o ličnosti, GDPR“ u odeljku Uslovi za zaštitu podataka u OST-u i (b) Uslovima GDPR-a u Prilogu 4 koji stupaju na snagu 25. maja 2018. </w:t>
      </w:r>
    </w:p>
    <w:p w14:paraId="1ACF3C0D" w14:textId="77777777" w:rsidR="00B94A2A" w:rsidRPr="00B94A2A" w:rsidRDefault="00B94A2A" w:rsidP="00B94A2A">
      <w:pPr>
        <w:pStyle w:val="ProductList-Body"/>
        <w:tabs>
          <w:tab w:val="clear" w:pos="158"/>
          <w:tab w:val="left" w:pos="360"/>
        </w:tabs>
        <w:ind w:left="180"/>
        <w:outlineLvl w:val="3"/>
        <w:rPr>
          <w:b/>
          <w:color w:val="0072C6"/>
          <w:lang w:val="sr-Latn-CS"/>
        </w:rPr>
      </w:pPr>
      <w:r w:rsidRPr="00B94A2A">
        <w:rPr>
          <w:b/>
          <w:color w:val="0072C6"/>
          <w:lang w:val="sr-Latn-CS"/>
        </w:rPr>
        <w:t>Angažovanje podobrađivača</w:t>
      </w:r>
    </w:p>
    <w:p w14:paraId="1B3F8981" w14:textId="77777777" w:rsidR="00B94A2A" w:rsidRPr="00B94A2A" w:rsidRDefault="00B94A2A" w:rsidP="00B94A2A">
      <w:pPr>
        <w:pStyle w:val="CommentText"/>
        <w:ind w:left="180"/>
        <w:rPr>
          <w:sz w:val="18"/>
          <w:szCs w:val="18"/>
          <w:lang w:val="sr-Latn-CS"/>
        </w:rPr>
      </w:pPr>
      <w:r w:rsidRPr="00B94A2A">
        <w:rPr>
          <w:sz w:val="18"/>
          <w:szCs w:val="18"/>
          <w:lang w:val="sr-Latn-CS"/>
        </w:rPr>
        <w:t xml:space="preserve">Microsoft može da angažuje Podizvođače koji će u njegovo ime pružati određene usluge. Za Profesionalne usluge, osim usluga tehničke podrške za Online usluge, Klijent je saglasan s tim da Microsoft angažuje Podobrađivače za obradu Ličnih podataka. Microsoft će se pobrinuti da Podobrađivači budu obavezani pisanim ugovorima koji od njih traže da pruže nivo zaštite podataka barem jednak onom koji se od Microsofta traži u ovog Prilogu. </w:t>
      </w:r>
    </w:p>
    <w:p w14:paraId="3C8C81EA" w14:textId="77777777" w:rsidR="00B94A2A" w:rsidRPr="00B94A2A" w:rsidRDefault="00B94A2A" w:rsidP="00B94A2A">
      <w:pPr>
        <w:pStyle w:val="CommentText"/>
        <w:ind w:left="180"/>
        <w:rPr>
          <w:sz w:val="18"/>
          <w:szCs w:val="18"/>
          <w:lang w:val="sr-Latn-CS"/>
        </w:rPr>
      </w:pPr>
      <w:r w:rsidRPr="00B94A2A">
        <w:rPr>
          <w:sz w:val="18"/>
          <w:szCs w:val="18"/>
          <w:lang w:val="sr-Latn-CS"/>
        </w:rPr>
        <w:t>Lista Microsoftovih Podobrađivača je dostupna na zahtev. Ako se pošalje zahtev za takvu listu, najmanje 14 dana pre davanja odobrenja bilo kom novom Podobrađivaču da pristupi Ličnim podacima, Microsoft će ažurirati listu i Klijentu obezbediti mehanizam za dobijanje obaveštenja o tom ažuriranju.</w:t>
      </w:r>
    </w:p>
    <w:p w14:paraId="1B58B318" w14:textId="77777777" w:rsidR="00B94A2A" w:rsidRPr="00B94A2A" w:rsidRDefault="00B94A2A" w:rsidP="00B94A2A">
      <w:pPr>
        <w:pStyle w:val="CommentText"/>
        <w:ind w:left="180"/>
        <w:rPr>
          <w:sz w:val="18"/>
          <w:szCs w:val="18"/>
          <w:lang w:val="sr-Latn-CS"/>
        </w:rPr>
      </w:pPr>
      <w:r w:rsidRPr="00B94A2A">
        <w:rPr>
          <w:sz w:val="18"/>
          <w:szCs w:val="18"/>
          <w:lang w:val="sr-Latn-CS"/>
        </w:rPr>
        <w:t>Ako Klijent ne odobri novog Podobrađivača, Klijent može da raskine bilo koji Ugovor za određenu Profesionalnu uslugu tako što će pružiti, pre kraja odgovarajućeg otkaznog roka, pismeno obaveštenje o raskidu koje sadrži objašnjenje razloga za neodobravanje.</w:t>
      </w:r>
    </w:p>
    <w:p w14:paraId="1975119F" w14:textId="61CCC72F"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Obaveze ugovornih strana</w:t>
      </w:r>
    </w:p>
    <w:p w14:paraId="3B31C925" w14:textId="77777777" w:rsidR="00CE748D" w:rsidRPr="007901FB" w:rsidRDefault="00CE748D" w:rsidP="006D54FD">
      <w:pPr>
        <w:pStyle w:val="ProductList-Body"/>
        <w:ind w:left="180"/>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6D54FD">
      <w:pPr>
        <w:pStyle w:val="ProductList-Body"/>
        <w:ind w:left="180"/>
        <w:rPr>
          <w:lang w:val="nn-NO"/>
        </w:rPr>
      </w:pPr>
    </w:p>
    <w:p w14:paraId="5B2C8143" w14:textId="77777777" w:rsidR="00CE748D" w:rsidRPr="007901FB" w:rsidRDefault="00CE748D" w:rsidP="006D54FD">
      <w:pPr>
        <w:pStyle w:val="ProductList-Body"/>
        <w:ind w:left="180"/>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6D54FD">
      <w:pPr>
        <w:pStyle w:val="ProductList-Body"/>
        <w:ind w:left="180"/>
        <w:rPr>
          <w:lang w:val="nn-NO"/>
        </w:rPr>
      </w:pPr>
    </w:p>
    <w:p w14:paraId="0AD7B77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Ograničenje odgovornosti</w:t>
      </w:r>
    </w:p>
    <w:p w14:paraId="10A58861" w14:textId="77777777" w:rsidR="00CE748D" w:rsidRPr="00B05CF5" w:rsidRDefault="00CE748D" w:rsidP="006D54FD">
      <w:pPr>
        <w:pStyle w:val="ProductList-Body"/>
        <w:ind w:left="180"/>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6D54FD">
      <w:pPr>
        <w:pStyle w:val="ProductList-Body"/>
        <w:ind w:left="180"/>
        <w:rPr>
          <w:lang w:val="nn-NO"/>
        </w:rPr>
      </w:pPr>
    </w:p>
    <w:p w14:paraId="1D3A798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Popravke</w:t>
      </w:r>
    </w:p>
    <w:p w14:paraId="6755DB4E" w14:textId="77777777" w:rsidR="00C407F2" w:rsidRPr="0020398F" w:rsidRDefault="00C407F2" w:rsidP="006D54FD">
      <w:pPr>
        <w:pStyle w:val="ProductList-Body"/>
        <w:ind w:left="180"/>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6D54FD">
      <w:pPr>
        <w:pStyle w:val="ProductList-Body"/>
        <w:ind w:left="180"/>
        <w:rPr>
          <w:lang w:val="nn-NO"/>
        </w:rPr>
      </w:pPr>
    </w:p>
    <w:p w14:paraId="044945BA"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Postojeći rad</w:t>
      </w:r>
    </w:p>
    <w:p w14:paraId="0A04A3C0" w14:textId="77777777" w:rsidR="00C407F2" w:rsidRPr="0020398F" w:rsidRDefault="00C407F2" w:rsidP="006D54FD">
      <w:pPr>
        <w:pStyle w:val="ProductList-Body"/>
        <w:ind w:left="180"/>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6D54FD">
      <w:pPr>
        <w:pStyle w:val="ProductList-Body"/>
        <w:ind w:left="180"/>
        <w:rPr>
          <w:lang w:val="nn-NO"/>
        </w:rPr>
      </w:pPr>
    </w:p>
    <w:p w14:paraId="08708EB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Dodaci uz usluge</w:t>
      </w:r>
    </w:p>
    <w:p w14:paraId="61208F19" w14:textId="77777777" w:rsidR="00C407F2" w:rsidRPr="0020398F" w:rsidRDefault="00C407F2" w:rsidP="006D54FD">
      <w:pPr>
        <w:pStyle w:val="ProductList-Body"/>
        <w:ind w:left="180"/>
        <w:rPr>
          <w:lang w:val="nn-NO"/>
        </w:rPr>
      </w:pPr>
      <w:r w:rsidRPr="0020398F">
        <w:rPr>
          <w:lang w:val="nn-NO"/>
        </w:rPr>
        <w:t>„Dodaci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Dodataka uz usluge isključivo za Klijentove interne poslovne svrhe, a u skladu sa odredbama i uslovima iz Klijentovog ugovora o količinskom licenciranju.</w:t>
      </w:r>
    </w:p>
    <w:p w14:paraId="391E92E4" w14:textId="77777777" w:rsidR="00C407F2" w:rsidRPr="0020398F" w:rsidRDefault="00C407F2" w:rsidP="006D54FD">
      <w:pPr>
        <w:pStyle w:val="ProductList-Body"/>
        <w:ind w:left="180"/>
        <w:rPr>
          <w:lang w:val="nn-NO"/>
        </w:rPr>
      </w:pPr>
    </w:p>
    <w:p w14:paraId="64F60261"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Tehnologija koja ne pripada korporaciji Microsoft</w:t>
      </w:r>
    </w:p>
    <w:p w14:paraId="4CC61D00" w14:textId="77777777" w:rsidR="00C407F2" w:rsidRPr="00CB0171" w:rsidRDefault="00C407F2" w:rsidP="006D54FD">
      <w:pPr>
        <w:pStyle w:val="ProductList-Body"/>
        <w:ind w:left="180"/>
        <w:rPr>
          <w:lang w:val="sr-Latn-RS"/>
        </w:rPr>
      </w:pPr>
      <w:r w:rsidRPr="00CB0171">
        <w:rPr>
          <w:lang w:val="sr-Latn-RS"/>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6D54FD">
      <w:pPr>
        <w:pStyle w:val="ProductList-Body"/>
        <w:ind w:left="180"/>
        <w:rPr>
          <w:lang w:val="nn-NO"/>
        </w:rPr>
      </w:pPr>
    </w:p>
    <w:p w14:paraId="4BB5BA55"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Prava filijala</w:t>
      </w:r>
    </w:p>
    <w:p w14:paraId="15BA19BC" w14:textId="77777777" w:rsidR="00CE748D" w:rsidRPr="007901FB" w:rsidRDefault="00CE748D" w:rsidP="006D54FD">
      <w:pPr>
        <w:pStyle w:val="ProductList-Body"/>
        <w:ind w:left="180"/>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6D54FD">
      <w:pPr>
        <w:pStyle w:val="ProductList-Body"/>
        <w:ind w:left="180"/>
        <w:rPr>
          <w:lang w:val="nn-NO"/>
        </w:rPr>
      </w:pPr>
    </w:p>
    <w:p w14:paraId="2753A336"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Državne institucije kao Klijenti.</w:t>
      </w:r>
    </w:p>
    <w:p w14:paraId="4EA91EA4" w14:textId="77777777" w:rsidR="00CE748D" w:rsidRPr="007901FB" w:rsidRDefault="00CE748D" w:rsidP="006D54FD">
      <w:pPr>
        <w:pStyle w:val="ProductList-Body"/>
        <w:ind w:left="180"/>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61623B" w:rsidP="00F039FE">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213" w:name="_Toc451949080"/>
      <w:bookmarkStart w:id="214" w:name="_Toc531613835"/>
      <w:r w:rsidRPr="00307D7C">
        <w:rPr>
          <w:szCs w:val="28"/>
          <w:lang w:val="nn-NO"/>
        </w:rPr>
        <w:t>Obaveštenje o H.265/HEVC kodiranju za Azure Media Services</w:t>
      </w:r>
      <w:bookmarkEnd w:id="213"/>
      <w:bookmarkEnd w:id="214"/>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61623B" w:rsidP="00F039FE">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0AB7E3B3" w14:textId="77777777" w:rsidR="00A56743" w:rsidRPr="005526AC" w:rsidDel="007C0F64" w:rsidRDefault="00A56743" w:rsidP="00A56743">
      <w:pPr>
        <w:pStyle w:val="ProductList-Offering1Heading"/>
        <w:keepNext/>
        <w:keepLines/>
        <w:widowControl w:val="0"/>
        <w:rPr>
          <w:lang w:val="sr-Latn-RS"/>
        </w:rPr>
      </w:pPr>
      <w:bookmarkStart w:id="215" w:name="_Toc484158323"/>
      <w:bookmarkStart w:id="216" w:name="_Toc531613836"/>
      <w:r w:rsidRPr="005526AC">
        <w:rPr>
          <w:lang w:val="sr-Latn-RS"/>
        </w:rPr>
        <w:t>Obaveštenje o programu Adobe Flash Player</w:t>
      </w:r>
      <w:bookmarkEnd w:id="215"/>
      <w:bookmarkEnd w:id="216"/>
    </w:p>
    <w:p w14:paraId="4BA6FBDB" w14:textId="77777777" w:rsidR="00A56743" w:rsidRPr="005526AC" w:rsidDel="007C0F64" w:rsidRDefault="00A56743" w:rsidP="00A56743">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67"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p w14:paraId="6018D261" w14:textId="77777777" w:rsidR="00A56743" w:rsidRPr="005526AC" w:rsidDel="007C0F64" w:rsidRDefault="0061623B"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4D318019" w14:textId="77777777" w:rsidR="00A56743" w:rsidRPr="005526AC" w:rsidRDefault="00A56743" w:rsidP="00A56743">
      <w:pPr>
        <w:pStyle w:val="ProductList-Offering1Heading"/>
        <w:rPr>
          <w:lang w:val="sr-Latn-RS"/>
        </w:rPr>
      </w:pPr>
      <w:bookmarkStart w:id="217" w:name="_Toc484158324"/>
      <w:bookmarkStart w:id="218" w:name="_Toc476230953"/>
      <w:bookmarkStart w:id="219" w:name="_Toc531613837"/>
      <w:r w:rsidRPr="005526AC">
        <w:rPr>
          <w:lang w:val="sr-Latn-RS"/>
        </w:rPr>
        <w:t>Obaveštenje o H.264/AVC vizuelnom standardu, VC-1 video standardu, MPEG-2 Part 2 vizuelnom standardu i MPEG-2 video standardu</w:t>
      </w:r>
      <w:bookmarkEnd w:id="217"/>
      <w:bookmarkEnd w:id="218"/>
      <w:bookmarkEnd w:id="219"/>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68"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61623B"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69"/>
          <w:footerReference w:type="first" r:id="rId70"/>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20" w:name="_Toc503180509"/>
      <w:bookmarkStart w:id="221" w:name="_Toc531613838"/>
      <w:bookmarkStart w:id="222" w:name="Attachment2"/>
      <w:r w:rsidRPr="00E92371">
        <w:rPr>
          <w:lang w:val="sr-Cyrl-RS"/>
        </w:rPr>
        <w:t>Prilog 2 – Paketi licenci za pretplatu</w:t>
      </w:r>
      <w:bookmarkEnd w:id="220"/>
      <w:bookmarkEnd w:id="221"/>
    </w:p>
    <w:p w14:paraId="2F9D9FFA" w14:textId="0CB3F3E9" w:rsidR="004D5CBE"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0" w:type="auto"/>
        <w:tblInd w:w="18" w:type="dxa"/>
        <w:tblLook w:val="04A0" w:firstRow="1" w:lastRow="0" w:firstColumn="1" w:lastColumn="0" w:noHBand="0" w:noVBand="1"/>
      </w:tblPr>
      <w:tblGrid>
        <w:gridCol w:w="3724"/>
        <w:gridCol w:w="274"/>
        <w:gridCol w:w="279"/>
        <w:gridCol w:w="279"/>
        <w:gridCol w:w="279"/>
        <w:gridCol w:w="727"/>
        <w:gridCol w:w="810"/>
        <w:gridCol w:w="432"/>
        <w:gridCol w:w="378"/>
        <w:gridCol w:w="360"/>
        <w:gridCol w:w="360"/>
        <w:gridCol w:w="360"/>
        <w:gridCol w:w="924"/>
        <w:gridCol w:w="426"/>
        <w:gridCol w:w="432"/>
        <w:gridCol w:w="738"/>
      </w:tblGrid>
      <w:tr w:rsidR="004870A2" w14:paraId="6A16E915" w14:textId="77777777" w:rsidTr="002F1E79">
        <w:trPr>
          <w:trHeight w:val="636"/>
          <w:tblHeader/>
        </w:trPr>
        <w:tc>
          <w:tcPr>
            <w:tcW w:w="3724" w:type="dxa"/>
            <w:vMerge w:val="restart"/>
            <w:tcBorders>
              <w:top w:val="nil"/>
              <w:left w:val="nil"/>
              <w:bottom w:val="dashSmallGap" w:sz="4" w:space="0" w:color="FFFFFF" w:themeColor="text1" w:themeTint="00" w:themeShade="00"/>
              <w:right w:val="nil"/>
            </w:tcBorders>
            <w:vAlign w:val="bottom"/>
            <w:hideMark/>
          </w:tcPr>
          <w:p w14:paraId="17CF0B56" w14:textId="77777777" w:rsidR="004870A2" w:rsidRDefault="004870A2" w:rsidP="00D93F2A">
            <w:pPr>
              <w:pStyle w:val="ProductList-Body"/>
              <w:tabs>
                <w:tab w:val="clear" w:pos="158"/>
                <w:tab w:val="left" w:pos="720"/>
              </w:tabs>
              <w:spacing w:line="256" w:lineRule="auto"/>
              <w:ind w:left="-108"/>
              <w:rPr>
                <w:sz w:val="22"/>
              </w:rPr>
            </w:pPr>
            <w:r>
              <w:rPr>
                <w:sz w:val="22"/>
              </w:rPr>
              <w:t>Online usluga</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7CF29677"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183443A"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DD1540"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3850A38"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Preduzeća</w:t>
            </w:r>
          </w:p>
          <w:p w14:paraId="51E6071B" w14:textId="77777777" w:rsidR="004870A2" w:rsidRPr="001F15CE"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AB89AE"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FCD76C8"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Preduzeća</w:t>
            </w:r>
          </w:p>
          <w:p w14:paraId="1852B4B2" w14:textId="77777777" w:rsidR="004870A2" w:rsidRPr="001F15CE"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7EACE08"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5EED9AE"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721BAB4" w14:textId="77777777" w:rsidR="004870A2" w:rsidRPr="001F15CE"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4048B11" w14:textId="77777777" w:rsidR="004870A2"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1D57F8CC" w14:textId="77777777" w:rsidR="004870A2" w:rsidRPr="001F15CE"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2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2F079FB" w14:textId="77777777" w:rsidR="004870A2" w:rsidRPr="006F1174" w:rsidRDefault="004870A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96" w:type="dxa"/>
            <w:gridSpan w:val="3"/>
            <w:tcBorders>
              <w:top w:val="single" w:sz="12" w:space="0" w:color="FFFFFF" w:themeColor="background1"/>
              <w:left w:val="single" w:sz="12" w:space="0" w:color="FFFFFF" w:themeColor="background1"/>
              <w:bottom w:val="nil"/>
              <w:right w:val="nil"/>
            </w:tcBorders>
            <w:shd w:val="clear" w:color="auto" w:fill="0072C6"/>
          </w:tcPr>
          <w:p w14:paraId="6E848426" w14:textId="77777777" w:rsidR="004870A2" w:rsidRPr="001F15CE" w:rsidRDefault="004870A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CCE8A35"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A98FC61"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870A2" w14:paraId="09867C79" w14:textId="77777777" w:rsidTr="002F1E79">
        <w:trPr>
          <w:trHeight w:val="299"/>
          <w:tblHeader/>
        </w:trPr>
        <w:tc>
          <w:tcPr>
            <w:tcW w:w="3724" w:type="dxa"/>
            <w:vMerge/>
            <w:tcBorders>
              <w:top w:val="nil"/>
              <w:left w:val="nil"/>
              <w:bottom w:val="dashSmallGap" w:sz="4" w:space="0" w:color="808080" w:themeColor="background1" w:themeShade="80"/>
              <w:right w:val="nil"/>
            </w:tcBorders>
            <w:vAlign w:val="center"/>
            <w:hideMark/>
          </w:tcPr>
          <w:p w14:paraId="0BF8AE49" w14:textId="77777777" w:rsidR="004870A2" w:rsidRDefault="004870A2" w:rsidP="00D93F2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5E42F053"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0A76C5"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7B3C82"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CD120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3894D7"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B2EC32"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6D1C302C"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6D710B68"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CF85B3"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8F3AD"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B910E9"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2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CA850D"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6" w:type="dxa"/>
            <w:tcBorders>
              <w:top w:val="nil"/>
              <w:left w:val="single" w:sz="12" w:space="0" w:color="FFFFFF" w:themeColor="background1"/>
              <w:bottom w:val="single" w:sz="12" w:space="0" w:color="FFFFFF" w:themeColor="background1"/>
              <w:right w:val="nil"/>
            </w:tcBorders>
            <w:shd w:val="clear" w:color="auto" w:fill="0072C6"/>
            <w:vAlign w:val="center"/>
          </w:tcPr>
          <w:p w14:paraId="2B5F055D"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75D78C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57EE7840"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72881E1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38" w:type="dxa"/>
            <w:tcBorders>
              <w:top w:val="nil"/>
              <w:left w:val="single" w:sz="12" w:space="0" w:color="FFFFFF" w:themeColor="background1"/>
              <w:bottom w:val="single" w:sz="12" w:space="0" w:color="FFFFFF" w:themeColor="background1"/>
              <w:right w:val="nil"/>
            </w:tcBorders>
            <w:shd w:val="clear" w:color="auto" w:fill="0072C6"/>
            <w:vAlign w:val="center"/>
          </w:tcPr>
          <w:p w14:paraId="6AF664D0"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Planiranje</w:t>
            </w:r>
          </w:p>
        </w:tc>
      </w:tr>
      <w:tr w:rsidR="004870A2" w14:paraId="1FA814EA" w14:textId="77777777" w:rsidTr="002F1E79">
        <w:trPr>
          <w:trHeight w:val="210"/>
        </w:trPr>
        <w:tc>
          <w:tcPr>
            <w:tcW w:w="3724" w:type="dxa"/>
            <w:tcBorders>
              <w:top w:val="nil"/>
              <w:left w:val="nil"/>
              <w:bottom w:val="dashSmallGap" w:sz="4" w:space="0" w:color="BFBFBF" w:themeColor="background1" w:themeShade="BF"/>
              <w:right w:val="nil"/>
            </w:tcBorders>
            <w:noWrap/>
            <w:vAlign w:val="center"/>
            <w:hideMark/>
          </w:tcPr>
          <w:p w14:paraId="0761D9A5"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E73E7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37B6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1C5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984F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FE8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92C0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AAC8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8D8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D3E6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0F5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FAC6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5980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514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D319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F4D54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18AD977"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706F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13D14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17C6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F020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E2C6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B0F8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30E97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978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5C91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0B3A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8D2E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FBB7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78C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3296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7435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9FE11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716263C"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58738"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132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5E86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2087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BB4E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6B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FF45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E598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E07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0E4F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C292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28B3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387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6423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709F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D5A48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66E6536"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C5BF6A"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4D036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83B3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595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684B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DE8C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8BA2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AD85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B525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26BF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4711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460F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7DD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D954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44B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958DD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9CDAB3D"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2DC41A"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C8DA1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6434A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47AE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BFE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AA05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4FB0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EE6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CB3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4C14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7179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08CB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31D6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ABDF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7BC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8649E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91FEC13"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2EFCDB"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A732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BDE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DE65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D12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A8F0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D44E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816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AA16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E828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2188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503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5739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0330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1B4B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FD793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9334262"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7E41FC"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61D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AEB4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1A59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A69A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4C0D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65A9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DF09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4220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B525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1E87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FB41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C72D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E09C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909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D5268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CC5FE21"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869ECA"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6888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027B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F6E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B26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605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0CA6B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541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DD49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1749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235C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6996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779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A88F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483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2A53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9D8A4B7"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B2F97B"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konferencije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98DB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EA1D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462D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0BD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035A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813B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A87C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81E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8328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41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CB72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B588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08C4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1AFE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66B27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D375E87"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3F07F"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9E27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51F0E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34B3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98ED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AA74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107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6BF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4466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EC2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F431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D6D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FD839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D05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DA3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F474F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D4690F0"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322920"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0806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B9A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8B1F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FECC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A7F6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683B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7A92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1BE8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7D83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EFB1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83C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FD62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8BD1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9EF8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37947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B0123E4"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31184"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3D5F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5070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0A7EC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DF10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492D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291F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638E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1A1C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7268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EED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37DE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16D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3620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58BA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EB53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0AE191B"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CAB0A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E7D3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557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F702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DA71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EDB1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6F53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B0BE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3DE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8E93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D93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5051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15C0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58C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56D6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E2B7B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929B890"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05FAF3"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903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68E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011B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4F79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A5E3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CB34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682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F10A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F0D9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85C4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8D9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F59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B972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16F2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224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42DD6AF1" w14:textId="77777777" w:rsidTr="002F1E79">
        <w:trPr>
          <w:trHeight w:val="195"/>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9A5716"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0BBAB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5C7A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94A1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BB7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0534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7C1A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C1A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07DC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5413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478C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97B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4ED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38E3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5E8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7A32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7DCAE73" w14:textId="77777777" w:rsidTr="002F1E79">
        <w:trPr>
          <w:trHeight w:val="24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5C6ED3"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sprečavanje gubitka podataka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1475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25D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358DF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4064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8C2EC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024D4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5CA05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47F54B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1AB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3D25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9C3F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01C4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963B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3963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B56B2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894CBBB"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1D7892"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7708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5A03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F893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0B24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4A58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E6A4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F2D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2A62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D07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1110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6ECF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CA9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5ECE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E748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97FB6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41D4AB56"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587DA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95CC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890A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28BD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BBF4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D5A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A55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3BDA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EEC4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C613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AAF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531B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1DBA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568A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C51E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CE6A6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rsidRPr="00B94A2A" w14:paraId="78D76953"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DEBBE" w14:textId="77777777" w:rsidR="004870A2" w:rsidRPr="004870A2" w:rsidRDefault="004870A2" w:rsidP="00D93F2A">
            <w:pPr>
              <w:pStyle w:val="ProductList-Body"/>
              <w:tabs>
                <w:tab w:val="clear" w:pos="158"/>
                <w:tab w:val="left" w:pos="720"/>
              </w:tabs>
              <w:spacing w:line="256" w:lineRule="auto"/>
              <w:ind w:left="-108"/>
              <w:rPr>
                <w:rFonts w:asciiTheme="majorHAnsi" w:hAnsiTheme="majorHAnsi"/>
                <w:sz w:val="15"/>
                <w:szCs w:val="15"/>
                <w:lang w:val="pl-PL"/>
              </w:rPr>
            </w:pPr>
            <w:r w:rsidRPr="004870A2">
              <w:rPr>
                <w:rFonts w:asciiTheme="majorHAnsi" w:hAnsiTheme="majorHAnsi"/>
                <w:sz w:val="15"/>
                <w:szCs w:val="15"/>
                <w:lang w:val="pl-PL"/>
              </w:rPr>
              <w:t>Office 365 napredna zaštita od pretnji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09A84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94D8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F6A6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142F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2CB6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1B2BB"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2783E"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BA0DE"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71CEB"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D4D0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0972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380F3"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68C5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3E4CB"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8CEFC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r>
      <w:tr w:rsidR="004870A2" w14:paraId="6A188272"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F092A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371A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EFC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E40E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D2B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1371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AF3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2B0C1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7AD9E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6DBD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DC92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A165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8AE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1E1D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2ABE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69CE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0472BC91"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513C49"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82937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EFE2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8655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D3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F44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366B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A79B1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5DF2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7EC9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67C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15B6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D75F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320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3C3C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8B1A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08A073B"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8AC5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953A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A649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2B1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F2DA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6D85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5C9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531C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1294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A6A3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AB0D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F7D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B9D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7499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E0D6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84039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9A88B96"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41A54"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2F5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82D5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12D1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C93B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AC53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BC51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65BAF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31A0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A7F8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9F5C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636C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F265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F83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9295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2348B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4F93AB38"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FFD8CE"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D0C1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66DA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8BA1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6EC5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5174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BB51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E54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EB286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9BB4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3688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E61B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8167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3347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093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482A8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6D0BB1F"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1C760E"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E9FA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7BDA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2889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E6D8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BE2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3E78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525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098B2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D815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886D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A50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41F0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666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6D6A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75873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9C01F87"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A756F3"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F751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B611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7E3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DB2E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38F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F92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D622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6BFD2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B08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889F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1E6F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6F6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0A1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781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F89D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rsidRPr="00B94A2A" w14:paraId="0BAE27D4"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675EE" w14:textId="77777777" w:rsidR="004870A2" w:rsidRPr="004870A2" w:rsidRDefault="004870A2" w:rsidP="00D93F2A">
            <w:pPr>
              <w:pStyle w:val="ProductList-Body"/>
              <w:tabs>
                <w:tab w:val="clear" w:pos="158"/>
                <w:tab w:val="left" w:pos="720"/>
              </w:tabs>
              <w:spacing w:line="256" w:lineRule="auto"/>
              <w:ind w:left="-108"/>
              <w:rPr>
                <w:rFonts w:asciiTheme="majorHAnsi" w:hAnsiTheme="majorHAnsi"/>
                <w:sz w:val="15"/>
                <w:szCs w:val="15"/>
                <w:lang w:val="pl-PL"/>
              </w:rPr>
            </w:pPr>
            <w:r w:rsidRPr="004870A2">
              <w:rPr>
                <w:rFonts w:asciiTheme="majorHAnsi" w:hAnsiTheme="majorHAnsi"/>
                <w:sz w:val="15"/>
                <w:szCs w:val="15"/>
                <w:lang w:val="pl-PL"/>
              </w:rPr>
              <w:t>Microsoft Dynamics 365 za Korisničku podršku</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6F6EA"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B457A"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52453"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572C"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016B7"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43B5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4DEFB"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B1861"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308D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81F5E"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8102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41B7"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46076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81433"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4BD16E"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r>
      <w:tr w:rsidR="004870A2" w:rsidRPr="00B94A2A" w14:paraId="0A6E3663"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3AB2B4" w14:textId="77777777" w:rsidR="004870A2" w:rsidRPr="004870A2" w:rsidRDefault="004870A2" w:rsidP="00D93F2A">
            <w:pPr>
              <w:pStyle w:val="ProductList-Body"/>
              <w:tabs>
                <w:tab w:val="clear" w:pos="158"/>
                <w:tab w:val="left" w:pos="720"/>
              </w:tabs>
              <w:spacing w:line="256" w:lineRule="auto"/>
              <w:ind w:left="-108"/>
              <w:rPr>
                <w:rFonts w:asciiTheme="majorHAnsi" w:hAnsiTheme="majorHAnsi"/>
                <w:sz w:val="15"/>
                <w:szCs w:val="15"/>
                <w:lang w:val="pl-PL"/>
              </w:rPr>
            </w:pPr>
            <w:r w:rsidRPr="004870A2">
              <w:rPr>
                <w:rFonts w:asciiTheme="majorHAnsi" w:hAnsiTheme="majorHAnsi"/>
                <w:sz w:val="15"/>
                <w:szCs w:val="15"/>
                <w:lang w:val="pl-PL"/>
              </w:rPr>
              <w:t>Microsoft Dynamics 365 za Terensku uslugu</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E67031"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AE89C"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A763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6427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0E6C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37EA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E6BE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EC00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9CC72"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50D93"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6AA47"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F328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D1F22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3BA3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4B364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r>
      <w:tr w:rsidR="004870A2" w:rsidRPr="00B94A2A" w14:paraId="245FEBB2"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29195B" w14:textId="77777777" w:rsidR="004870A2" w:rsidRPr="004870A2" w:rsidRDefault="004870A2" w:rsidP="00D93F2A">
            <w:pPr>
              <w:pStyle w:val="ProductList-Body"/>
              <w:tabs>
                <w:tab w:val="clear" w:pos="158"/>
                <w:tab w:val="left" w:pos="720"/>
              </w:tabs>
              <w:spacing w:line="256" w:lineRule="auto"/>
              <w:ind w:left="-108"/>
              <w:rPr>
                <w:rFonts w:asciiTheme="majorHAnsi" w:hAnsiTheme="majorHAnsi"/>
                <w:sz w:val="15"/>
                <w:szCs w:val="15"/>
                <w:lang w:val="pl-PL"/>
              </w:rPr>
            </w:pPr>
            <w:r w:rsidRPr="004870A2">
              <w:rPr>
                <w:rFonts w:asciiTheme="majorHAnsi" w:hAnsiTheme="majorHAnsi"/>
                <w:sz w:val="15"/>
                <w:szCs w:val="15"/>
                <w:lang w:val="pl-PL"/>
              </w:rPr>
              <w:t xml:space="preserve">Microsoft Dynamics 365 za Automatizaciju projektnih usluga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E840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C2E2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362B0"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CF9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1523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B953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94B22"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42880"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2857A"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75E0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F220A"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997E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52A3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1941D"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1BFA5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r>
      <w:tr w:rsidR="004870A2" w14:paraId="2EF24371"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E1CA75"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Maloprodaju</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20A63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5A9A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965E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7DFC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1D03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D4A1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FF6B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9E58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7A50B"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35C9B"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4765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C746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B090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F661C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12026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4E5695BA"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1217BA" w14:textId="77777777" w:rsidR="004870A2" w:rsidRPr="00F40FD0"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24ED9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BD4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FD4F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960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C6E4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F94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7867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F5A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D37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A5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70F8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A979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7639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990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6798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D9EBACA"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BAE07A"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42955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80F7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5E81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5026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94F8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BE2E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C85F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D459B"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4071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1485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0E7A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2E3F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0DB8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F22DC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D3C0F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1DDBB6E5"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70C946" w14:textId="77777777" w:rsidR="004870A2"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65FD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88E8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0CAF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6BA8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D7B6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3A2B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215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CD38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CDD5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3CB3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6CAF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4B64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282A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A78D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5995F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C2B962D"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043A93"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7C28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EF74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071A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3C80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D007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7CC3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244E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A337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595D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1BCE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9EB4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BD2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CBAE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5B87D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77EF7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CF0BC54"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2D41A5"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3C362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731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04A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ABDE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4E04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CB99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8BF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035A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76E3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CC5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65F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542C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1F71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9128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298C1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CF7977F"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75B829"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6C7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D2757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F0760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C9553"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986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9547B"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AE2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3BCF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59A7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474D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53BD"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33D05"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8CD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2852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9BE04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19011093"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7BDAA5"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FE15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52BD0"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E968A"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20D04"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A26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5F419"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254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172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8E9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B7C15"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400AE"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ADEE3"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595D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217B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F5CE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bl>
    <w:p w14:paraId="7C1F2BD9"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B318F2">
        <w:rPr>
          <w:i/>
          <w:sz w:val="16"/>
          <w:szCs w:val="16"/>
          <w:lang w:val="pl-PL"/>
        </w:rPr>
        <w:t>“</w:t>
      </w:r>
      <w:r w:rsidRPr="00E92371">
        <w:rPr>
          <w:i/>
          <w:sz w:val="16"/>
          <w:szCs w:val="16"/>
          <w:lang w:val="sr-Cyrl-RS"/>
        </w:rPr>
        <w:t xml:space="preserve"> u naslovu ne obuhvataju prava za Office 365 ProPlus.</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49FA4EAB"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3</w:t>
      </w:r>
      <w:r w:rsidRPr="00E92371">
        <w:rPr>
          <w:i/>
          <w:sz w:val="16"/>
          <w:szCs w:val="16"/>
          <w:lang w:val="sr-Cyrl-RS"/>
        </w:rPr>
        <w:t xml:space="preserve"> Uključivanje audio-konferencije za Skype for Business Online sa paketom Office 365 Enterprise E5 zavisi od regionalne dostupnosti.</w:t>
      </w:r>
    </w:p>
    <w:p w14:paraId="22A8C4CC" w14:textId="02EAE4ED" w:rsidR="004D5CBE" w:rsidRDefault="004D5CBE" w:rsidP="004D5CBE">
      <w:pPr>
        <w:pStyle w:val="ProductList-Body"/>
        <w:rPr>
          <w:i/>
          <w:sz w:val="16"/>
          <w:szCs w:val="16"/>
          <w:lang w:val="sr-Cyrl-RS"/>
        </w:rPr>
      </w:pPr>
      <w:r w:rsidRPr="00E92371">
        <w:rPr>
          <w:i/>
          <w:sz w:val="16"/>
          <w:szCs w:val="16"/>
          <w:vertAlign w:val="superscript"/>
          <w:lang w:val="sr-Cyrl-RS"/>
        </w:rPr>
        <w:t>4</w:t>
      </w:r>
      <w:r w:rsidRPr="00E92371">
        <w:rPr>
          <w:i/>
          <w:sz w:val="16"/>
          <w:szCs w:val="16"/>
          <w:lang w:val="sr-Cyrl-RS"/>
        </w:rPr>
        <w:t xml:space="preserve"> Pored gorenavedenih Online usluga, Dynamics 365 Unified Operations Plan obuhvata i finansijsku i operativnu funkcionalnost kao što je opisano u Dodatku C u Vodiču za licenciranje sistema Dynamics 365, izdanje Enterprise </w:t>
      </w:r>
      <w:hyperlink r:id="rId71" w:history="1">
        <w:r w:rsidRPr="00E92371">
          <w:rPr>
            <w:rStyle w:val="Hyperlink"/>
            <w:i/>
            <w:sz w:val="16"/>
            <w:szCs w:val="16"/>
            <w:lang w:val="sr-Cyrl-RS"/>
          </w:rPr>
          <w:t>https://www.microsoft.com/en-us/dynamics365/pricing</w:t>
        </w:r>
      </w:hyperlink>
      <w:r w:rsidRPr="00E92371">
        <w:rPr>
          <w:i/>
          <w:sz w:val="16"/>
          <w:szCs w:val="16"/>
          <w:lang w:val="sr-Cyrl-RS"/>
        </w:rPr>
        <w:t>.</w:t>
      </w:r>
    </w:p>
    <w:p w14:paraId="75275159" w14:textId="77777777" w:rsidR="00C24D71" w:rsidRPr="005A6643"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Klijenti usluge Office 365 koji imaju 500 lokacija ili manje biće uvedeni u uslugu Microsoft Teams i neće imati pristup usluzi Skype za posao Online.</w:t>
      </w:r>
    </w:p>
    <w:p w14:paraId="085D0F79" w14:textId="77777777" w:rsidR="00C24D71" w:rsidRPr="00E92371" w:rsidRDefault="00C24D71" w:rsidP="004D5CBE">
      <w:pPr>
        <w:pStyle w:val="ProductList-Body"/>
        <w:rPr>
          <w:i/>
          <w:sz w:val="16"/>
          <w:szCs w:val="16"/>
          <w:lang w:val="sr-Cyrl-RS"/>
        </w:rPr>
      </w:pPr>
    </w:p>
    <w:p w14:paraId="3F92954F" w14:textId="77777777" w:rsidR="004D5CBE" w:rsidRPr="00E92371" w:rsidRDefault="004D5CBE" w:rsidP="004D5CBE">
      <w:pPr>
        <w:pStyle w:val="ProductList-Body"/>
        <w:rPr>
          <w:lang w:val="sr-Cyrl-RS"/>
        </w:rPr>
      </w:pPr>
    </w:p>
    <w:p w14:paraId="7576D14F" w14:textId="58E590B9" w:rsidR="004D5CBE" w:rsidRDefault="004D5CBE" w:rsidP="004D5CBE">
      <w:pPr>
        <w:pStyle w:val="ProductList-Offering1Heading"/>
        <w:rPr>
          <w:lang w:val="sr-Cyrl-RS"/>
        </w:rPr>
      </w:pPr>
      <w:bookmarkStart w:id="223" w:name="_Toc503180510"/>
      <w:bookmarkStart w:id="224" w:name="_Toc531613839"/>
      <w:r w:rsidRPr="00E92371">
        <w:rPr>
          <w:lang w:val="sr-Cyrl-RS"/>
        </w:rPr>
        <w:t>Javni sektor</w:t>
      </w:r>
      <w:bookmarkEnd w:id="223"/>
      <w:bookmarkEnd w:id="224"/>
    </w:p>
    <w:tbl>
      <w:tblPr>
        <w:tblW w:w="10863" w:type="dxa"/>
        <w:tblLayout w:type="fixed"/>
        <w:tblLook w:val="04A0" w:firstRow="1" w:lastRow="0" w:firstColumn="1" w:lastColumn="0" w:noHBand="0" w:noVBand="1"/>
      </w:tblPr>
      <w:tblGrid>
        <w:gridCol w:w="3536"/>
        <w:gridCol w:w="577"/>
        <w:gridCol w:w="450"/>
        <w:gridCol w:w="450"/>
        <w:gridCol w:w="450"/>
        <w:gridCol w:w="540"/>
        <w:gridCol w:w="720"/>
        <w:gridCol w:w="810"/>
        <w:gridCol w:w="900"/>
        <w:gridCol w:w="810"/>
        <w:gridCol w:w="810"/>
        <w:gridCol w:w="810"/>
      </w:tblGrid>
      <w:tr w:rsidR="004870A2" w14:paraId="682FEDAB" w14:textId="77777777" w:rsidTr="00D93F2A">
        <w:trPr>
          <w:trHeight w:val="384"/>
          <w:tblHeader/>
        </w:trPr>
        <w:tc>
          <w:tcPr>
            <w:tcW w:w="3536" w:type="dxa"/>
            <w:vMerge w:val="restart"/>
            <w:tcBorders>
              <w:top w:val="nil"/>
              <w:left w:val="nil"/>
              <w:bottom w:val="dashSmallGap" w:sz="4" w:space="0" w:color="808080" w:themeColor="text1" w:themeTint="7F" w:themeShade="00"/>
              <w:right w:val="nil"/>
            </w:tcBorders>
            <w:vAlign w:val="bottom"/>
            <w:hideMark/>
          </w:tcPr>
          <w:p w14:paraId="4C623820" w14:textId="77777777" w:rsidR="004870A2" w:rsidRDefault="004870A2" w:rsidP="00D93F2A">
            <w:pPr>
              <w:pStyle w:val="ProductList-Body"/>
              <w:tabs>
                <w:tab w:val="clear" w:pos="158"/>
                <w:tab w:val="left" w:pos="720"/>
              </w:tabs>
              <w:spacing w:line="256" w:lineRule="auto"/>
              <w:ind w:left="-108"/>
              <w:rPr>
                <w:sz w:val="22"/>
              </w:rPr>
            </w:pPr>
            <w:r>
              <w:rPr>
                <w:sz w:val="22"/>
              </w:rPr>
              <w:t>Online usluga</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F0FFA17" w14:textId="77777777" w:rsidR="004870A2" w:rsidRPr="001F15CE" w:rsidRDefault="004870A2"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2FA35B9" w14:textId="77777777" w:rsidR="004870A2" w:rsidRPr="001F15CE" w:rsidRDefault="004870A2"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3EBCD4D" w14:textId="77777777" w:rsidR="004870A2" w:rsidRPr="001F15CE" w:rsidRDefault="004870A2"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870A2" w14:paraId="335AABAE" w14:textId="77777777" w:rsidTr="00D93F2A">
        <w:trPr>
          <w:trHeight w:val="299"/>
          <w:tblHeader/>
        </w:trPr>
        <w:tc>
          <w:tcPr>
            <w:tcW w:w="3536" w:type="dxa"/>
            <w:vMerge/>
            <w:tcBorders>
              <w:top w:val="nil"/>
              <w:left w:val="nil"/>
              <w:bottom w:val="dashSmallGap" w:sz="4" w:space="0" w:color="808080" w:themeColor="background1" w:themeShade="80"/>
              <w:right w:val="nil"/>
            </w:tcBorders>
            <w:vAlign w:val="center"/>
            <w:hideMark/>
          </w:tcPr>
          <w:p w14:paraId="11BDAC24" w14:textId="77777777" w:rsidR="004870A2" w:rsidRDefault="004870A2"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818D96"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218948"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9C8E89"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14EF83"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357B4F"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C8765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6FDB7E"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4430FD"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826F0"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9A948A" w14:textId="77777777" w:rsidR="004870A2" w:rsidRPr="006F1174"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41335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870A2" w14:paraId="21618AE2" w14:textId="77777777" w:rsidTr="00D93F2A">
        <w:trPr>
          <w:trHeight w:val="210"/>
        </w:trPr>
        <w:tc>
          <w:tcPr>
            <w:tcW w:w="3536" w:type="dxa"/>
            <w:tcBorders>
              <w:top w:val="nil"/>
              <w:left w:val="nil"/>
              <w:bottom w:val="dashSmallGap" w:sz="4" w:space="0" w:color="BFBFBF" w:themeColor="background1" w:themeShade="BF"/>
              <w:right w:val="nil"/>
            </w:tcBorders>
            <w:noWrap/>
            <w:vAlign w:val="center"/>
            <w:hideMark/>
          </w:tcPr>
          <w:p w14:paraId="3878F26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90CA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6257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87A8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0A8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406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4E4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CA2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2007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94A3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22B6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6EF9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B233F1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19C796"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A83E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340E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D03A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116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7AD0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63AF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FEF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1409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806D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A8CF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DCD8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54AECB0"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816EB"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40CB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9808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5B5E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F60F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7B09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5F121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459F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1CC6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A460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E765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F50C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024B3EC6"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66E239"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166B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7BA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ABB9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A73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B6BA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DD05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F72C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3F55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806C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83FD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6864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A76110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3DCB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727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18F3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0176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ED63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D936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C23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7D80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6839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320E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2313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793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57C97E0"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77C755"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CB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47C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DE2E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867E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76C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9507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014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50E1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9C54B"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2B8B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7548F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E49778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50038E"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5297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3B02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F911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25D19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7272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53EE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DB384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AC8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D10C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A6EC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27934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A1D879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7BA8D3"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869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B1B8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C3BB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B0F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31B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66CA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344A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E339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D9E7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6069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46A46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93D4E5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87278"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konferencije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C36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A062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9E8D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589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7533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07EA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F7E1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9D549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3727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ADC8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B01B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5E9146C"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F3A51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2423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4365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57E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6549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C263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209E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2D6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D03A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52459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4412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83DE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312A19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C14C52"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9E4D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DF4E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872F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E768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5A6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27D8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79BC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12B5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88BF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E30A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DAA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1172E2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CD83B4"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81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022E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7283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DD5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0699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0E9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BC8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62C5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F86B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0834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948B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16D382D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21045"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6DDD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9527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DF63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AE1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FAB6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FDB9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756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2B8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A140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F0FA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7917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4065A18" w14:textId="77777777" w:rsidTr="00D93F2A">
        <w:trPr>
          <w:trHeight w:val="299"/>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4FC720"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FF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6DC2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7D4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6BFE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BCA63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210C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8B93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3734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9376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FBD3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9D8F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2EDF684" w14:textId="77777777" w:rsidTr="00D93F2A">
        <w:trPr>
          <w:trHeight w:val="222"/>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BB320C"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sprečavanje gubitka podataka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BC5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548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A0EE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4A1ED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8EDC8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AFE60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7E44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DFDF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4DC1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1B9B9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CF63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D2EA48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706AF"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854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F505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A64F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00A2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283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78FE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7E2B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0510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06FC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F12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FBEF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327D42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9FCB2"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020F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D779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1260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DD74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AF3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A435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784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BBF0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BE86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06DA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A464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rsidRPr="00B94A2A" w14:paraId="2974F18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02063A" w14:textId="77777777" w:rsidR="004870A2" w:rsidRPr="004870A2" w:rsidRDefault="004870A2" w:rsidP="00D93F2A">
            <w:pPr>
              <w:pStyle w:val="ProductList-Body"/>
              <w:tabs>
                <w:tab w:val="clear" w:pos="158"/>
                <w:tab w:val="left" w:pos="720"/>
              </w:tabs>
              <w:spacing w:line="256" w:lineRule="auto"/>
              <w:ind w:left="-108"/>
              <w:rPr>
                <w:rFonts w:asciiTheme="majorHAnsi" w:hAnsiTheme="majorHAnsi"/>
                <w:sz w:val="15"/>
                <w:szCs w:val="15"/>
                <w:lang w:val="pl-PL"/>
              </w:rPr>
            </w:pPr>
            <w:r w:rsidRPr="004870A2">
              <w:rPr>
                <w:rFonts w:asciiTheme="majorHAnsi" w:hAnsiTheme="majorHAnsi"/>
                <w:sz w:val="15"/>
                <w:szCs w:val="15"/>
                <w:lang w:val="pl-PL"/>
              </w:rPr>
              <w:t>Office 365 napredna zaštita od pretnji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5ABCC"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C8AF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B5DF3"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00CAB"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2CA5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9841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D0BF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109FA"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89057"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62F3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F755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r>
      <w:tr w:rsidR="004870A2" w14:paraId="4D466CA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61C17A"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8101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EAAC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AA5E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A7F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5DE5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0C8D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6A4E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1B50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A5F0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B693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FC07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0DDBBFE"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C2B568"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62AD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6BF6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9432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1471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1321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B9C6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C2BE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C385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B621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DD9A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3AD5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15472B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81F3D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5310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718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7F98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D911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48E7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9C33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315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63D9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4956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67D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C820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476FC36"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C10D0E"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E854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B378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D13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2D65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5BF9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2F01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1C1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6646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70CF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99DD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87A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00E84FAE"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B69AC1"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BB09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329F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E962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3BF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636B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ED51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0AFF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A5E0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63C8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E2A4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68574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1EDD71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456B60"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51F4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F128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7D1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3E4F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3813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1F32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8F70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9B0A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B63F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6DE7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125A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421F96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0CD3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DA49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077D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17EE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DD54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016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CA8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D45B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907B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9460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058E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E7D8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C1558E5"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69FD6C"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BEE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41A44"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20719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B305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D590FA"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784B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B154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0D2D58"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18B4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8AB1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E9314D"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0F2DB15A"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04833"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E7B8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4FFC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45F938"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76B774"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8BC5F"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0F838C"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64F13"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47519"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D412F"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A80B7"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8C1C1"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94FFA6C"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991ED" w14:textId="77777777" w:rsidR="004870A2"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00ED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E42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D5A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93CE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26BB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A563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A71E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125F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A51E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4F2F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AADF9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bl>
    <w:p w14:paraId="41ED96EF"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B318F2">
        <w:rPr>
          <w:i/>
          <w:sz w:val="16"/>
          <w:szCs w:val="16"/>
          <w:lang w:val="pl-PL"/>
        </w:rPr>
        <w:t>“</w:t>
      </w:r>
      <w:r w:rsidRPr="00E92371">
        <w:rPr>
          <w:i/>
          <w:sz w:val="16"/>
          <w:szCs w:val="16"/>
          <w:lang w:val="sr-Cyrl-RS"/>
        </w:rPr>
        <w:t xml:space="preserve"> u naslovu ne obuhvataju prava za Office 365 ProPlus.</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p w14:paraId="472B5807"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3</w:t>
      </w:r>
      <w:r w:rsidRPr="00E92371">
        <w:rPr>
          <w:i/>
          <w:sz w:val="16"/>
          <w:szCs w:val="16"/>
          <w:lang w:val="sr-Cyrl-RS"/>
        </w:rPr>
        <w:t xml:space="preserve"> Uključivanje audio-konferencije za Skype for Business Online sa paketom Office 365 Government/Education E5/A5 zavisi od regionalne dostupnosti.</w:t>
      </w:r>
    </w:p>
    <w:bookmarkEnd w:id="222"/>
    <w:p w14:paraId="6778B691" w14:textId="77777777" w:rsidR="00C24D71" w:rsidRPr="005A6643" w:rsidRDefault="00C24D71" w:rsidP="00C24D71">
      <w:pPr>
        <w:pStyle w:val="ProductList-Body"/>
        <w:rPr>
          <w:i/>
          <w:sz w:val="16"/>
          <w:szCs w:val="16"/>
          <w:lang w:val="sr-Latn-CS"/>
        </w:rPr>
      </w:pPr>
      <w:r w:rsidRPr="005A6643">
        <w:rPr>
          <w:i/>
          <w:sz w:val="16"/>
          <w:szCs w:val="16"/>
          <w:vertAlign w:val="superscript"/>
          <w:lang w:val="sr-Latn-CS"/>
        </w:rPr>
        <w:t>4</w:t>
      </w:r>
      <w:r w:rsidRPr="005A6643">
        <w:rPr>
          <w:i/>
          <w:sz w:val="16"/>
          <w:szCs w:val="16"/>
          <w:lang w:val="sr-Latn-CS"/>
        </w:rPr>
        <w:t xml:space="preserve"> Uključuje Microsoft 365 Education A3 sa Core CAL-om.</w:t>
      </w:r>
    </w:p>
    <w:p w14:paraId="1D00BA3C" w14:textId="77777777" w:rsidR="00C24D71" w:rsidRPr="005A6643" w:rsidRDefault="00C24D71" w:rsidP="00C24D71">
      <w:pPr>
        <w:pStyle w:val="ProductList-Body"/>
        <w:rPr>
          <w:sz w:val="16"/>
          <w:szCs w:val="16"/>
          <w:lang w:val="sr-Latn-CS"/>
        </w:rPr>
      </w:pPr>
      <w:r w:rsidRPr="005A6643">
        <w:rPr>
          <w:i/>
          <w:sz w:val="16"/>
          <w:szCs w:val="16"/>
          <w:vertAlign w:val="superscript"/>
          <w:lang w:val="sr-Latn-CS"/>
        </w:rPr>
        <w:t>5</w:t>
      </w:r>
      <w:r w:rsidRPr="005A6643">
        <w:rPr>
          <w:i/>
          <w:sz w:val="16"/>
          <w:szCs w:val="16"/>
          <w:lang w:val="sr-Latn-CS"/>
        </w:rPr>
        <w:t xml:space="preserve"> Klijenti usluge Office 365 koji imaju 500 lokacija ili manje biće uvedeni u uslugu Microsoft Teams i neće imati pristup usluzi Skype za posao Online.</w:t>
      </w:r>
    </w:p>
    <w:p w14:paraId="374EA8ED" w14:textId="37F45C5A" w:rsidR="00D67A4B" w:rsidRPr="00500EE7" w:rsidRDefault="0061623B"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225" w:name="Attachment3"/>
      <w:bookmarkStart w:id="226" w:name="_Toc531613840"/>
      <w:r w:rsidRPr="00500EE7">
        <w:rPr>
          <w:lang w:val="sr-Latn-RS"/>
        </w:rPr>
        <w:t>Prilog 3 – The Standardne ugovorne odredbe (Procesori)</w:t>
      </w:r>
      <w:bookmarkEnd w:id="225"/>
      <w:bookmarkEnd w:id="226"/>
    </w:p>
    <w:p w14:paraId="1D4839EE" w14:textId="77777777" w:rsidR="009C54E7" w:rsidRPr="00CC48F0" w:rsidRDefault="009C54E7" w:rsidP="009C54E7">
      <w:pPr>
        <w:pStyle w:val="ProductList-Body"/>
        <w:rPr>
          <w:lang w:val="it-IT"/>
        </w:rPr>
      </w:pPr>
      <w:r w:rsidRPr="00CC48F0">
        <w:rPr>
          <w:lang w:val="it-IT"/>
        </w:rPr>
        <w:t>Klijentovo izvršavanje ugovora o količinskom licenciranju uključuje izvršavanje ovog Priloga 3, koji potpisuje korporacija Microsoft. Da bi se izuzeo iz „Standardnih ugovornih odredbi“, Klijent mora da pošalje Microsoftu sledeće informacije u formi pismenog obaveštenja (po osnovu uslova u Klijentovom ugovoru o količinskom licenciranju):</w:t>
      </w:r>
    </w:p>
    <w:p w14:paraId="76E322E5" w14:textId="77777777" w:rsidR="009C54E7" w:rsidRPr="00CC48F0" w:rsidRDefault="009C54E7" w:rsidP="009C54E7">
      <w:pPr>
        <w:pStyle w:val="ProductList-Body"/>
        <w:numPr>
          <w:ilvl w:val="0"/>
          <w:numId w:val="5"/>
        </w:numPr>
        <w:ind w:left="450" w:hanging="270"/>
        <w:rPr>
          <w:lang w:val="it-IT"/>
        </w:rPr>
      </w:pPr>
      <w:r w:rsidRPr="00CC48F0">
        <w:rPr>
          <w:lang w:val="it-IT"/>
        </w:rPr>
        <w:t>puno pravno ime Klijenta i svake Filijale koja se izuzima;</w:t>
      </w:r>
    </w:p>
    <w:p w14:paraId="02BE9751" w14:textId="77777777" w:rsidR="009C54E7" w:rsidRPr="00CC48F0" w:rsidRDefault="009C54E7" w:rsidP="009C54E7">
      <w:pPr>
        <w:pStyle w:val="ProductList-Body"/>
        <w:numPr>
          <w:ilvl w:val="0"/>
          <w:numId w:val="5"/>
        </w:numPr>
        <w:spacing w:before="40"/>
        <w:ind w:left="450" w:hanging="270"/>
        <w:rPr>
          <w:lang w:val="it-IT"/>
        </w:rPr>
      </w:pPr>
      <w:r w:rsidRPr="00CC48F0">
        <w:rPr>
          <w:lang w:val="it-IT"/>
        </w:rPr>
        <w:t>ako Klijent ima više ugovora o količinskom licenciranju, onda mora da navede ugovor o količinskom licenciranju na koji se Izuzeće primenjuje i</w:t>
      </w:r>
    </w:p>
    <w:p w14:paraId="64BFB618" w14:textId="77777777" w:rsidR="009C54E7" w:rsidRPr="00CC48F0" w:rsidRDefault="009C54E7" w:rsidP="009C54E7">
      <w:pPr>
        <w:pStyle w:val="ProductList-Body"/>
        <w:numPr>
          <w:ilvl w:val="0"/>
          <w:numId w:val="5"/>
        </w:numPr>
        <w:spacing w:before="40"/>
        <w:ind w:left="461" w:hanging="274"/>
        <w:rPr>
          <w:lang w:val="it-IT"/>
        </w:rPr>
      </w:pPr>
      <w:r w:rsidRPr="00CC48F0">
        <w:rPr>
          <w:lang w:val="it-IT"/>
        </w:rPr>
        <w:t>izjavu da se Klijent (ili Filijala) izuzima samo iz Standardnih ugovornih odredbi.</w:t>
      </w:r>
    </w:p>
    <w:p w14:paraId="29B9B55A" w14:textId="77777777" w:rsidR="009C54E7" w:rsidRPr="00CC48F0" w:rsidRDefault="009C54E7" w:rsidP="009C54E7">
      <w:pPr>
        <w:pStyle w:val="ProductList-Body"/>
        <w:spacing w:before="40"/>
        <w:rPr>
          <w:lang w:val="it-IT"/>
        </w:rPr>
      </w:pPr>
    </w:p>
    <w:p w14:paraId="546F0720" w14:textId="77777777" w:rsidR="009C54E7" w:rsidRPr="00CC48F0" w:rsidRDefault="009C54E7" w:rsidP="009C54E7">
      <w:pPr>
        <w:pStyle w:val="ProductList-Body"/>
        <w:rPr>
          <w:lang w:val="it-IT"/>
        </w:rPr>
      </w:pPr>
      <w:r w:rsidRPr="00CC48F0">
        <w:rPr>
          <w:lang w:val="it-IT"/>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427130C4" w14:textId="77777777" w:rsidR="009C54E7" w:rsidRPr="00CC48F0" w:rsidRDefault="009C54E7" w:rsidP="009C54E7">
      <w:pPr>
        <w:pStyle w:val="ProductList-Body"/>
        <w:rPr>
          <w:lang w:val="it-IT"/>
        </w:rPr>
      </w:pPr>
    </w:p>
    <w:p w14:paraId="0B689663" w14:textId="77777777" w:rsidR="009C54E7" w:rsidRPr="00CC48F0" w:rsidRDefault="009C54E7" w:rsidP="009C54E7">
      <w:pPr>
        <w:pStyle w:val="ProductList-Body"/>
        <w:rPr>
          <w:lang w:val="it-IT"/>
        </w:rPr>
      </w:pPr>
      <w:r w:rsidRPr="00CC48F0">
        <w:rPr>
          <w:lang w:val="it-IT"/>
        </w:rPr>
        <w:t>Počev od 25. maja 2018. reference na različite Članove iz Direktive 95/46/EC u Standardnim ugovornim odredbama smatraće se referencama na relevantne i odgovarajuće Članove u GDPR-u.</w:t>
      </w:r>
    </w:p>
    <w:p w14:paraId="34DCFFA5" w14:textId="77777777" w:rsidR="009C54E7" w:rsidRPr="009C54E7" w:rsidRDefault="009C54E7" w:rsidP="00232755">
      <w:pPr>
        <w:pStyle w:val="ProductList-Body"/>
        <w:rPr>
          <w:lang w:val="it-IT"/>
        </w:rPr>
      </w:pPr>
    </w:p>
    <w:p w14:paraId="4E06F8C8" w14:textId="26A2211C"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238666BD" w14:textId="77777777" w:rsidR="009C54E7" w:rsidRPr="00CC48F0" w:rsidRDefault="009C54E7" w:rsidP="009C54E7">
      <w:pPr>
        <w:pStyle w:val="ProductList-Body"/>
        <w:spacing w:after="120"/>
        <w:rPr>
          <w:lang w:val="it-IT"/>
        </w:rPr>
      </w:pPr>
      <w:r w:rsidRPr="00CC48F0">
        <w:rPr>
          <w:b/>
          <w:bCs/>
          <w:lang w:val="it-IT"/>
        </w:rPr>
        <w:t>Izvoznik podataka</w:t>
      </w:r>
      <w:r w:rsidRPr="00CC48F0">
        <w:rPr>
          <w:b/>
          <w:lang w:val="it-IT"/>
        </w:rPr>
        <w:t>:</w:t>
      </w:r>
      <w:r w:rsidRPr="00CC48F0">
        <w:rPr>
          <w:lang w:val="it-IT"/>
        </w:rPr>
        <w:t xml:space="preserve"> Klijent je izvoznik podataka. Izvoznik podataka je korisnik Online usluga na način definisan u odeljku dokumenta OST pod naslovom „Uslovi za zaštitu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493842CC" w14:textId="77777777" w:rsidR="009C54E7" w:rsidRPr="00CC48F0" w:rsidRDefault="009C54E7" w:rsidP="009C54E7">
      <w:pPr>
        <w:pStyle w:val="ProductList-Body"/>
        <w:spacing w:after="60"/>
        <w:ind w:left="547"/>
        <w:rPr>
          <w:lang w:val="it-IT"/>
        </w:rPr>
      </w:pPr>
      <w:r w:rsidRPr="00CC48F0">
        <w:rPr>
          <w:b/>
          <w:bCs/>
          <w:lang w:val="it-IT"/>
        </w:rPr>
        <w:t>b. Opseg i svrha obrade podataka</w:t>
      </w:r>
      <w:r w:rsidRPr="00CC48F0">
        <w:rPr>
          <w:b/>
          <w:lang w:val="it-IT"/>
        </w:rPr>
        <w:t>.</w:t>
      </w:r>
      <w:r w:rsidRPr="00CC48F0">
        <w:rPr>
          <w:lang w:val="it-IT"/>
        </w:rPr>
        <w:t xml:space="preserve"> Opseg i svrha obrade Podataka o ličnosti opisani su u odeljku Bezbednosne prakse i smernice u OST-u.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31F2539A" w14:textId="77777777" w:rsidR="009C54E7" w:rsidRPr="00CC48F0" w:rsidRDefault="009C54E7" w:rsidP="009C54E7">
      <w:pPr>
        <w:pStyle w:val="ProductList-Body"/>
        <w:spacing w:after="120"/>
        <w:rPr>
          <w:lang w:val="it-IT"/>
        </w:rPr>
      </w:pPr>
      <w:r w:rsidRPr="009C54E7">
        <w:rPr>
          <w:lang w:val="it-IT"/>
        </w:rPr>
        <w:t xml:space="preserve">3. </w:t>
      </w:r>
      <w:r w:rsidRPr="00CC48F0">
        <w:rPr>
          <w:b/>
          <w:bCs/>
          <w:lang w:val="it-IT"/>
        </w:rPr>
        <w:t>Tehničke i organizacione mere</w:t>
      </w:r>
      <w:r w:rsidRPr="00CC48F0">
        <w:rPr>
          <w:b/>
          <w:lang w:val="it-IT"/>
        </w:rPr>
        <w:t>.</w:t>
      </w:r>
      <w:r w:rsidRPr="00CC48F0">
        <w:rPr>
          <w:lang w:val="it-IT"/>
        </w:rPr>
        <w:t xml:space="preserve"> Uvoznik podataka je implementirao i održavaće odgovarajuće tehničke i organizacione mere, interne kontrole i procedure za bezbednost informacija koje su predviđene radi zaštite Klijentovih podataka, kao što je definisano u odeljku Bezbednosne prakse i smernice u OST-u, a koje se odnose na zaštitu od slučajnog gubitka, uništavanja ili izmene, neovlašćenog otkrivanja ili pristupa ili nezakonitog uništenja, na sledeći način: Ove tehničke i organizacione mere, interne kontrole i procedure za bezbednost informacija su navedene u odeljku Bezbednosne prakse i smernice u OST-u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14C5AEA8" w:rsidR="006D54FD" w:rsidRDefault="006D54FD" w:rsidP="00A914BF">
      <w:pPr>
        <w:pStyle w:val="ProductList-Body"/>
        <w:rPr>
          <w:lang w:val="sr-Latn-RS"/>
        </w:rPr>
      </w:pPr>
      <w:r>
        <w:rPr>
          <w:lang w:val="sr-Latn-RS"/>
        </w:rPr>
        <w:br w:type="page"/>
      </w:r>
    </w:p>
    <w:p w14:paraId="3B5964D2" w14:textId="77777777" w:rsidR="006D54FD" w:rsidRPr="002132D2" w:rsidRDefault="006D54FD" w:rsidP="006D54FD">
      <w:pPr>
        <w:pStyle w:val="ProductList-SectionHeading"/>
        <w:outlineLvl w:val="0"/>
        <w:rPr>
          <w:lang w:val="sr-Latn-RS"/>
        </w:rPr>
      </w:pPr>
      <w:bookmarkStart w:id="227" w:name="_Toc489605629"/>
      <w:bookmarkStart w:id="228" w:name="_Toc531613841"/>
      <w:bookmarkStart w:id="229" w:name="Attachment4"/>
      <w:r w:rsidRPr="002132D2">
        <w:rPr>
          <w:lang w:val="sr-Latn-RS"/>
        </w:rPr>
        <w:t>Prilog 4 – Uslovi Opšte uredbe o zaštiti podataka Evropske unije</w:t>
      </w:r>
      <w:bookmarkEnd w:id="227"/>
      <w:bookmarkEnd w:id="228"/>
    </w:p>
    <w:bookmarkEnd w:id="229"/>
    <w:p w14:paraId="0E6904A3" w14:textId="77777777" w:rsidR="009C54E7" w:rsidRPr="00CC48F0" w:rsidRDefault="009C54E7" w:rsidP="009C54E7">
      <w:pPr>
        <w:pStyle w:val="ProductList-Body"/>
        <w:rPr>
          <w:lang w:val="it-IT"/>
        </w:rPr>
      </w:pPr>
      <w:r w:rsidRPr="00CC48F0">
        <w:rPr>
          <w:lang w:val="it-IT"/>
        </w:rPr>
        <w:t>Microsoft preuzima obaveze iz ovih Odredbi GDPR-a prema svim klijentima počevši od 25. maja 2018. One su obavezujuće za Microsoft kad je reč o Klijentu nezavisno od (1) verzije OST-a koja je inače primenjiva na bilo koju pretplatu na Online usluge ili (2) bilo koji drugi ugovor s referencom na ovaj prilog.</w:t>
      </w:r>
    </w:p>
    <w:p w14:paraId="6DE38B3F" w14:textId="77777777" w:rsidR="009C54E7" w:rsidRPr="00CC48F0" w:rsidRDefault="009C54E7" w:rsidP="009C54E7">
      <w:pPr>
        <w:pStyle w:val="ProductList-Body"/>
        <w:rPr>
          <w:lang w:val="it-IT"/>
        </w:rPr>
      </w:pPr>
    </w:p>
    <w:p w14:paraId="4D61EC44" w14:textId="77777777" w:rsidR="009C54E7" w:rsidRPr="00CC48F0" w:rsidRDefault="009C54E7" w:rsidP="009C54E7">
      <w:pPr>
        <w:pStyle w:val="ProductList-Body"/>
        <w:rPr>
          <w:lang w:val="it-IT"/>
        </w:rPr>
      </w:pPr>
      <w:r w:rsidRPr="00131E1A">
        <w:rPr>
          <w:lang w:val="it-IT"/>
        </w:rPr>
        <w:t xml:space="preserve">U svrhu ovih Uslova GDPR-a, Klijent i Microsoft saglasni su da je Klijent kontrolor Klijentovih Podataka o ličnosti, a Microsoft je obrađivač takvih podataka, osim kada Klijent postupa kao obrađivač Podataka o ličnosti i u tom slučaju je Microsoft podobrađivač. </w:t>
      </w:r>
      <w:r w:rsidRPr="00CC48F0">
        <w:rPr>
          <w:lang w:val="it-IT"/>
        </w:rPr>
        <w:t>Ovi Uslovi GDPR-a primenjuju se na Microsoftovu obradu Podataka o ličnosti, u području primene GDPR-a, u Klijentovo ime. Ovi Uslovi GDPR-a ne ograničavaju niti umanjuju bilo koje obaveze zaštite podataka na koje se Microsoft obavezao Klijentu u Uslovima za Online usluge ili drugom ugovoru između Microsofta i Klijenta. Ovi uslovi GDPR-a ne primenjuju se kada je Microsoft kontrolor Podataka o ličnosti.</w:t>
      </w:r>
    </w:p>
    <w:p w14:paraId="2E0A1CD3" w14:textId="77777777" w:rsidR="006D54FD" w:rsidRPr="009C54E7" w:rsidRDefault="006D54FD" w:rsidP="006D54FD">
      <w:pPr>
        <w:pStyle w:val="ProductList-Body"/>
        <w:rPr>
          <w:lang w:val="it-IT"/>
        </w:rPr>
      </w:pPr>
    </w:p>
    <w:p w14:paraId="5500A53D" w14:textId="2B69E9B6" w:rsidR="006D54FD" w:rsidRPr="004870A2" w:rsidRDefault="006D54FD" w:rsidP="006D54FD">
      <w:pPr>
        <w:pStyle w:val="ProductList-Body"/>
        <w:outlineLvl w:val="1"/>
        <w:rPr>
          <w:color w:val="00188F"/>
          <w:lang w:val="sr-Latn-RS"/>
        </w:rPr>
      </w:pPr>
      <w:r w:rsidRPr="004870A2">
        <w:rPr>
          <w:b/>
          <w:color w:val="00188F"/>
          <w:lang w:val="sr-Latn-RS"/>
        </w:rPr>
        <w:t>Relevantne obaveze koje proizlaze iz GDPR-a: Članovi 28, 32 i 33</w:t>
      </w:r>
    </w:p>
    <w:p w14:paraId="14D00628" w14:textId="77777777" w:rsidR="006D54FD" w:rsidRPr="002132D2" w:rsidRDefault="006D54FD" w:rsidP="006D54FD">
      <w:pPr>
        <w:pStyle w:val="ProductList-Body"/>
        <w:rPr>
          <w:lang w:val="sr-Latn-RS"/>
        </w:rPr>
      </w:pPr>
    </w:p>
    <w:p w14:paraId="0B88DCB7"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Microsoft neće angažovati drugog obrađivača podataka pre pojedinačnog ili opšteg Klijentovog pismenog ovlašćenja. U slučaju opšteg pismenog ovlašćenja, Microsoft će informisati Klijenta o promenama koje namerava da učini u vezi sa dodavanjem ili zamenom drugih obrađivača podataka, pružajući tako Klijentu mogućnost da prigovori na takve promene. (Article 28[2])</w:t>
      </w:r>
    </w:p>
    <w:p w14:paraId="1C880417" w14:textId="5BB95AE9" w:rsidR="006D54FD" w:rsidRPr="002132D2" w:rsidRDefault="009C54E7" w:rsidP="006D54FD">
      <w:pPr>
        <w:pStyle w:val="ProductList-Body"/>
        <w:spacing w:after="120"/>
        <w:ind w:left="158"/>
        <w:rPr>
          <w:lang w:val="sr-Latn-RS"/>
        </w:rPr>
      </w:pPr>
      <w:r w:rsidRPr="00CC48F0">
        <w:rPr>
          <w:b/>
          <w:lang w:val="it-IT"/>
        </w:rPr>
        <w:t>2.</w:t>
      </w:r>
      <w:r w:rsidRPr="00CC48F0">
        <w:rPr>
          <w:lang w:val="it-IT"/>
        </w:rPr>
        <w:t xml:space="preserve"> Obradu koju izvodi Microsoft regulisaće ovi Uslovi GDPR-a na osnovu prava Evropske unije (dalje u tekstu „Unija“) ili Zemlje članice i oni su obavezujući za Microsoft u odnosu na Klijenta. Predmet i trajanje obrade, priroda i svrha obrade, vrsta Podataka o ličnosti, kategorije lica na koja se podaci odnose i obaveze i prava Klijenta navedeni su u Klijentovom ugovoru o količinskom licenciranju, uključujući ove Uslove GDPR-a</w:t>
      </w:r>
      <w:r w:rsidR="006D54FD" w:rsidRPr="002132D2">
        <w:rPr>
          <w:lang w:val="sr-Latn-RS"/>
        </w:rPr>
        <w:t xml:space="preserve">. Konkretno, Microsoft će: </w:t>
      </w:r>
    </w:p>
    <w:p w14:paraId="2911B542"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 xml:space="preserve">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 </w:t>
      </w:r>
    </w:p>
    <w:p w14:paraId="276362B8"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 xml:space="preserve">osigurati da su osobe ovlašćene za obradu Ličnih podataka obavezale na poverljivost ili ih na to obavezuje odgovarajuća zakonska obaveza čuvanja poverljivosti; </w:t>
      </w:r>
    </w:p>
    <w:p w14:paraId="2ACEFA19" w14:textId="77777777" w:rsidR="006D54FD" w:rsidRPr="002132D2" w:rsidRDefault="006D54FD" w:rsidP="006D54FD">
      <w:pPr>
        <w:pStyle w:val="ProductList-Body"/>
        <w:spacing w:after="120"/>
        <w:ind w:left="720"/>
        <w:rPr>
          <w:lang w:val="sr-Latn-RS"/>
        </w:rPr>
      </w:pPr>
      <w:r w:rsidRPr="002132D2">
        <w:rPr>
          <w:b/>
          <w:lang w:val="sr-Latn-RS"/>
        </w:rPr>
        <w:t>(c)</w:t>
      </w:r>
      <w:r w:rsidRPr="002132D2">
        <w:rPr>
          <w:lang w:val="sr-Latn-RS"/>
        </w:rPr>
        <w:tab/>
        <w:t xml:space="preserve">preduzeti sve mere u skladu sa članom 32 GDPR-a; </w:t>
      </w:r>
    </w:p>
    <w:p w14:paraId="615D4EF9" w14:textId="4B483E79" w:rsidR="006D54FD" w:rsidRPr="002132D2" w:rsidRDefault="006D54FD" w:rsidP="006D54FD">
      <w:pPr>
        <w:pStyle w:val="ProductList-Body"/>
        <w:spacing w:after="120"/>
        <w:ind w:left="720"/>
        <w:rPr>
          <w:lang w:val="sr-Latn-RS"/>
        </w:rPr>
      </w:pPr>
      <w:r w:rsidRPr="002132D2">
        <w:rPr>
          <w:b/>
          <w:lang w:val="sr-Latn-RS"/>
        </w:rPr>
        <w:t>(d)</w:t>
      </w:r>
      <w:r w:rsidRPr="002132D2">
        <w:rPr>
          <w:lang w:val="sr-Latn-RS"/>
        </w:rPr>
        <w:tab/>
        <w:t xml:space="preserve">poštovati uslove na koje se ukazuje u stavovima </w:t>
      </w:r>
      <w:r w:rsidR="0079663F">
        <w:rPr>
          <w:lang w:val="sr-Latn-RS"/>
        </w:rPr>
        <w:t>1</w:t>
      </w:r>
      <w:r w:rsidRPr="002132D2">
        <w:rPr>
          <w:lang w:val="sr-Latn-RS"/>
        </w:rPr>
        <w:t xml:space="preserve"> i 3 za angažovanje drugog obrađivača podataka; </w:t>
      </w:r>
    </w:p>
    <w:p w14:paraId="53AB81A5" w14:textId="77777777" w:rsidR="006D54FD" w:rsidRPr="002132D2" w:rsidRDefault="006D54FD" w:rsidP="006D54FD">
      <w:pPr>
        <w:pStyle w:val="ProductList-Body"/>
        <w:spacing w:after="120"/>
        <w:ind w:left="1440" w:hanging="720"/>
        <w:rPr>
          <w:lang w:val="sr-Latn-RS"/>
        </w:rPr>
      </w:pPr>
      <w:r>
        <w:rPr>
          <w:b/>
          <w:lang w:val="sr-Latn-RS"/>
        </w:rPr>
        <w:t>(</w:t>
      </w:r>
      <w:r w:rsidRPr="002132D2">
        <w:rPr>
          <w:b/>
          <w:lang w:val="sr-Latn-RS"/>
        </w:rPr>
        <w:t>e</w:t>
      </w:r>
      <w:r>
        <w:rPr>
          <w:b/>
          <w:lang w:val="sr-Latn-RS"/>
        </w:rPr>
        <w:t>)</w:t>
      </w:r>
      <w:r w:rsidRPr="002132D2">
        <w:rPr>
          <w:lang w:val="sr-Latn-RS"/>
        </w:rPr>
        <w:tab/>
        <w:t xml:space="preserve">uzimajući u obzir prirodu obrade, pomoći Klijentu odgovarajućim tehničkim i organizacionim merama, koliko je to moguće, radi ispunjavanja Klijentove obaveze u pogledu odgovaranja na zahteve za ostvarivanje prava subjekta podataka koja su utvrđena u Poglavlju III GDPR-a; </w:t>
      </w:r>
    </w:p>
    <w:p w14:paraId="759972F3" w14:textId="77777777" w:rsidR="006D54FD" w:rsidRPr="002132D2" w:rsidRDefault="006D54FD" w:rsidP="006D54FD">
      <w:pPr>
        <w:pStyle w:val="ProductList-Body"/>
        <w:spacing w:after="120"/>
        <w:ind w:left="1440" w:hanging="720"/>
        <w:rPr>
          <w:lang w:val="sr-Latn-RS"/>
        </w:rPr>
      </w:pPr>
      <w:r w:rsidRPr="002132D2">
        <w:rPr>
          <w:b/>
          <w:lang w:val="sr-Latn-RS"/>
        </w:rPr>
        <w:t>(f)</w:t>
      </w:r>
      <w:r w:rsidRPr="002132D2">
        <w:rPr>
          <w:lang w:val="sr-Latn-RS"/>
        </w:rPr>
        <w:tab/>
        <w:t>pomoći Klijentu u obezbeđivanju usklađenosti sa obavezama u skladu sa Članovima od 32 do 36 GDPR-a, uzimajući u obzir prirodu obrade i informacije dostupne Microsoftu;</w:t>
      </w:r>
    </w:p>
    <w:p w14:paraId="1ADBD695" w14:textId="77777777" w:rsidR="006D54FD" w:rsidRPr="002132D2" w:rsidRDefault="006D54FD" w:rsidP="006D54FD">
      <w:pPr>
        <w:pStyle w:val="ProductList-Body"/>
        <w:spacing w:after="120"/>
        <w:ind w:left="1440" w:hanging="720"/>
        <w:rPr>
          <w:lang w:val="sr-Latn-RS"/>
        </w:rPr>
      </w:pPr>
      <w:r w:rsidRPr="002132D2">
        <w:rPr>
          <w:b/>
          <w:lang w:val="sr-Latn-RS"/>
        </w:rPr>
        <w:t>(g)</w:t>
      </w:r>
      <w:r w:rsidRPr="002132D2">
        <w:rPr>
          <w:lang w:val="sr-Latn-RS"/>
        </w:rPr>
        <w:tab/>
        <w:t xml:space="preserve">po izboru Klijenta, izbrisati ili vratiti sve Lične podatke Klijentu nakon dovršetka pružanja usluga vezanih za obradu i izbrisati postojeće kopije, osim ako u skladu sa pravom Unije ili Zemlje članice postoji obaveza skladištenja Ličnih podataka; </w:t>
      </w:r>
    </w:p>
    <w:p w14:paraId="7EC3C0CE" w14:textId="77777777" w:rsidR="006D54FD" w:rsidRPr="002132D2" w:rsidRDefault="006D54FD" w:rsidP="006D54FD">
      <w:pPr>
        <w:pStyle w:val="ProductList-Body"/>
        <w:spacing w:after="120"/>
        <w:ind w:left="1440" w:hanging="720"/>
        <w:rPr>
          <w:lang w:val="sr-Latn-RS"/>
        </w:rPr>
      </w:pPr>
      <w:r w:rsidRPr="002132D2">
        <w:rPr>
          <w:b/>
          <w:lang w:val="sr-Latn-RS"/>
        </w:rPr>
        <w:t>(h)</w:t>
      </w:r>
      <w:r w:rsidRPr="002132D2">
        <w:rPr>
          <w:lang w:val="sr-Latn-RS"/>
        </w:rPr>
        <w:tab/>
        <w:t xml:space="preserve">Klijentu staviti na raspolaganje sve informacije koje su neophodne da pokaže usklađenost sa obavezama utvrđenim u Članu 28 GDPR-a i omogućuju revizije, uključujući inspekcije koje obavlja Klijent ili drugi revizor kojeg ovlasti Klijent. </w:t>
      </w:r>
    </w:p>
    <w:p w14:paraId="36C8A542" w14:textId="77777777" w:rsidR="006D54FD" w:rsidRPr="002132D2" w:rsidRDefault="006D54FD" w:rsidP="006D54FD">
      <w:pPr>
        <w:pStyle w:val="ProductList-Body"/>
        <w:spacing w:after="120"/>
        <w:ind w:left="158"/>
        <w:rPr>
          <w:lang w:val="sr-Latn-RS"/>
        </w:rPr>
      </w:pPr>
      <w:r w:rsidRPr="002132D2">
        <w:rPr>
          <w:lang w:val="sr-Latn-RS"/>
        </w:rPr>
        <w:t>Microsoft odmah obaveštava Klijenta ako, po njegovu mišljenju, neko uputstvo krši GDPR ili druge odredbe Unije ili Zemlje članice o zaštiti podataka. (Article 28[3])</w:t>
      </w:r>
    </w:p>
    <w:p w14:paraId="4A78A9B8"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 Kada taj drugi obrađivač podataka ne ispuni svoje obaveze zaštite podataka, Microsoft ostaje u potpunosti odgovoran Klijentu za izvršenje obaveza tog drugog obrađivača. (Article 28[4])</w:t>
      </w:r>
    </w:p>
    <w:p w14:paraId="1213E265"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bi osigurali odgovarajući nivo sigurnosti sa obzirom na rizik, uključujući između ostalog prema potrebi: </w:t>
      </w:r>
    </w:p>
    <w:p w14:paraId="1FE0FB69"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(a)</w:t>
      </w:r>
      <w:r w:rsidRPr="002132D2">
        <w:rPr>
          <w:rFonts w:cstheme="minorHAnsi"/>
          <w:szCs w:val="18"/>
          <w:lang w:val="sr-Latn-RS"/>
        </w:rPr>
        <w:tab/>
        <w:t xml:space="preserve">pseudonimizaciju i enkripciju Ličnih podataka; </w:t>
      </w:r>
    </w:p>
    <w:p w14:paraId="15199FE6"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(b)</w:t>
      </w:r>
      <w:r w:rsidRPr="002132D2">
        <w:rPr>
          <w:rFonts w:cstheme="minorHAnsi"/>
          <w:szCs w:val="18"/>
          <w:lang w:val="sr-Latn-RS"/>
        </w:rPr>
        <w:tab/>
        <w:t xml:space="preserve">sposobnost osiguravanja trajne poverljivosti, celovitosti, dostupnosti i otpornosti sistema i usluga obrade; </w:t>
      </w:r>
    </w:p>
    <w:p w14:paraId="1317E93D"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(c)</w:t>
      </w:r>
      <w:r w:rsidRPr="002132D2">
        <w:rPr>
          <w:rFonts w:cstheme="minorHAnsi"/>
          <w:szCs w:val="18"/>
          <w:lang w:val="sr-Latn-RS"/>
        </w:rPr>
        <w:tab/>
        <w:t>sposobnost pravovremenog ponovnog uspostavljanja dostupnosti Ličnih podataka i pristupa njima u slučaju fizičkog ili tehničkog incidenta; i</w:t>
      </w:r>
    </w:p>
    <w:p w14:paraId="175B82DC"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(d)</w:t>
      </w:r>
      <w:r w:rsidRPr="002132D2">
        <w:rPr>
          <w:rFonts w:cstheme="minorHAnsi"/>
          <w:szCs w:val="18"/>
          <w:lang w:val="sr-Latn-RS"/>
        </w:rPr>
        <w:tab/>
        <w:t>proces za redovno testiranje, ocenjivanje i procenjivanje efikasnosti tehničkih i organizacionih mera da se obezbedi sigurnost obrade. (Article 32[1])</w:t>
      </w:r>
    </w:p>
    <w:p w14:paraId="2CB7E027" w14:textId="77777777" w:rsidR="006D54FD" w:rsidRPr="002132D2" w:rsidRDefault="006D54FD" w:rsidP="006D54FD">
      <w:pPr>
        <w:pStyle w:val="ProductList-Body"/>
        <w:spacing w:after="120"/>
        <w:ind w:left="158"/>
        <w:rPr>
          <w:lang w:val="sr-Latn-RS"/>
        </w:rPr>
      </w:pPr>
      <w:r w:rsidRPr="002132D2">
        <w:rPr>
          <w:b/>
          <w:lang w:val="sr-Latn-RS"/>
        </w:rPr>
        <w:t>5.</w:t>
      </w:r>
      <w:r w:rsidRPr="002132D2">
        <w:rPr>
          <w:lang w:val="sr-Latn-RS"/>
        </w:rPr>
        <w:t xml:space="preserve"> Prilikom procene odgovarajućeg nivoa sigurnosti u obzir se posebno uzimaju rizici koje predstavlja obrada, posebno rizici od slučajnog ili nezakonitog uništenja, gubitka, izmene, neovlašćenog otkrivanja Ličnih podataka ili neovlašćenog pristupa Ličnim podacima koji su preneseni, uskladišteni ili na drugi način obrađivani. (Article 32[2])</w:t>
      </w:r>
    </w:p>
    <w:p w14:paraId="251F14C8" w14:textId="77777777" w:rsidR="006D54FD" w:rsidRPr="002132D2" w:rsidRDefault="006D54FD" w:rsidP="006D54FD">
      <w:pPr>
        <w:pStyle w:val="ProductList-Body"/>
        <w:spacing w:after="120"/>
        <w:ind w:left="158"/>
        <w:rPr>
          <w:lang w:val="sr-Latn-RS"/>
        </w:rPr>
      </w:pPr>
      <w:r w:rsidRPr="002132D2">
        <w:rPr>
          <w:b/>
          <w:lang w:val="sr-Latn-RS"/>
        </w:rPr>
        <w:t>6.</w:t>
      </w:r>
      <w:r w:rsidRPr="002132D2">
        <w:rPr>
          <w:lang w:val="sr-Latn-RS"/>
        </w:rPr>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 (Article 32[4])</w:t>
      </w:r>
    </w:p>
    <w:p w14:paraId="6CD3C204" w14:textId="77777777" w:rsidR="009C54E7" w:rsidRPr="00CC48F0" w:rsidRDefault="009C54E7" w:rsidP="009C54E7">
      <w:pPr>
        <w:pStyle w:val="ProductList-Body"/>
        <w:ind w:left="158"/>
        <w:rPr>
          <w:lang w:val="it-IT"/>
        </w:rPr>
      </w:pPr>
      <w:r w:rsidRPr="00CC48F0">
        <w:rPr>
          <w:b/>
          <w:bCs/>
          <w:lang w:val="it-IT"/>
        </w:rPr>
        <w:t>7.</w:t>
      </w:r>
      <w:r w:rsidRPr="00CC48F0">
        <w:rPr>
          <w:lang w:val="it-IT"/>
        </w:rPr>
        <w:t xml:space="preserve"> Microsoft bez neosnovanog odlaganja obaveštava Klijenta nakon što sazna za povredu podataka o ličnosti. (Član 33(2)) Takvo obaveštenje sadržavaće informacije koje obrađivač podataka mora pružiti kontroloru podataka prema Članu 33(3) u meri u kojoj su takve informacije Microsoftu razumno dostupne.</w:t>
      </w:r>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D68453" w14:textId="77777777" w:rsidR="00BB53B7" w:rsidRDefault="00BB53B7" w:rsidP="009A573F">
      <w:pPr>
        <w:spacing w:after="0" w:line="240" w:lineRule="auto"/>
      </w:pPr>
      <w:r>
        <w:separator/>
      </w:r>
    </w:p>
  </w:endnote>
  <w:endnote w:type="continuationSeparator" w:id="0">
    <w:p w14:paraId="7589B1D4" w14:textId="77777777" w:rsidR="00BB53B7" w:rsidRDefault="00BB53B7" w:rsidP="009A573F">
      <w:pPr>
        <w:spacing w:after="0" w:line="240" w:lineRule="auto"/>
      </w:pPr>
      <w:r>
        <w:continuationSeparator/>
      </w:r>
    </w:p>
  </w:endnote>
  <w:endnote w:type="continuationNotice" w:id="1">
    <w:p w14:paraId="205F9482" w14:textId="77777777" w:rsidR="00BB53B7" w:rsidRDefault="00BB53B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B090F" w:rsidRDefault="009B090F"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B090F" w:rsidRPr="00591643" w:rsidRDefault="009B090F">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9B090F" w:rsidRPr="00F85116" w:rsidRDefault="0061623B"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9B090F" w:rsidRPr="00F85116" w:rsidRDefault="0061623B"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9B090F" w:rsidRPr="00F85116" w:rsidRDefault="0061623B"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9B090F" w:rsidRPr="00D65D0E" w:rsidRDefault="0061623B"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9B090F" w:rsidRPr="00D65D0E" w:rsidRDefault="0061623B"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9B090F" w:rsidRPr="00F85116" w:rsidRDefault="0061623B"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7E537610" w14:textId="77777777" w:rsidR="009B090F" w:rsidRPr="00591643" w:rsidRDefault="009B090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9B090F" w:rsidRPr="00F85116" w:rsidRDefault="0061623B" w:rsidP="00591643">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B090F" w:rsidRPr="00F85116" w:rsidRDefault="009B090F"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9B090F" w:rsidRPr="00F85116" w:rsidRDefault="0061623B" w:rsidP="00F85116">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B090F" w:rsidRPr="00F85116" w:rsidRDefault="009B090F"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9B090F" w:rsidRPr="00F85116" w:rsidRDefault="0061623B" w:rsidP="00F85116">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9B090F" w:rsidRPr="00D65D0E" w:rsidRDefault="0061623B" w:rsidP="00F85116">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9B090F" w:rsidRPr="00D65D0E" w:rsidRDefault="0061623B" w:rsidP="00F85116">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9B090F" w:rsidRPr="00F85116" w:rsidRDefault="0061623B" w:rsidP="00F85116">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71D89FB4" w14:textId="77777777" w:rsidR="009B090F" w:rsidRPr="00F85116" w:rsidRDefault="009B090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9B090F" w:rsidRPr="00F85116" w:rsidRDefault="0061623B"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9B090F" w:rsidRPr="00F85116" w:rsidRDefault="0061623B"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9B090F" w:rsidRPr="00F85116" w:rsidRDefault="0061623B"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9B090F" w:rsidRPr="00D65D0E" w:rsidRDefault="0061623B"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9B090F" w:rsidRPr="00D65D0E" w:rsidRDefault="0061623B"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9B090F" w:rsidRPr="00F85116" w:rsidRDefault="0061623B"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48820ED3" w14:textId="77777777" w:rsidR="009B090F" w:rsidRPr="00B20261" w:rsidRDefault="009B090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3FA95FAC"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73698" w14:textId="77777777" w:rsidR="009B090F" w:rsidRPr="00F85116" w:rsidRDefault="0061623B"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6394A"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09E15" w14:textId="77777777" w:rsidR="009B090F" w:rsidRPr="00F85116" w:rsidRDefault="0061623B"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5D4911"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90F48" w14:textId="77777777" w:rsidR="009B090F" w:rsidRPr="00F85116" w:rsidRDefault="0061623B"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C0B9C"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19F7" w14:textId="77777777" w:rsidR="009B090F" w:rsidRPr="00D65D0E" w:rsidRDefault="0061623B"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EFEB6"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E47C3" w14:textId="77777777" w:rsidR="009B090F" w:rsidRPr="00D65D0E" w:rsidRDefault="0061623B"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3CDC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C94E" w14:textId="77777777" w:rsidR="009B090F" w:rsidRPr="00F85116" w:rsidRDefault="0061623B"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5FC81503" w14:textId="77777777" w:rsidR="009B090F" w:rsidRPr="00591643" w:rsidRDefault="009B090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9B090F" w:rsidRPr="00F85116" w:rsidRDefault="0061623B"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9B090F" w:rsidRPr="00F85116" w:rsidRDefault="0061623B"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9B090F" w:rsidRPr="00F85116" w:rsidRDefault="0061623B"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9B090F" w:rsidRPr="00D65D0E" w:rsidRDefault="0061623B"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9B090F" w:rsidRPr="00D65D0E" w:rsidRDefault="0061623B"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9B090F" w:rsidRPr="00F85116" w:rsidRDefault="0061623B"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CFE91C7" w14:textId="77777777" w:rsidR="009B090F" w:rsidRPr="00B20261" w:rsidRDefault="009B090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4E8F6D0"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E3E5" w14:textId="77777777" w:rsidR="009B090F" w:rsidRPr="00F85116" w:rsidRDefault="0061623B"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A585EF"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0FEF13" w14:textId="77777777" w:rsidR="009B090F" w:rsidRPr="00F85116" w:rsidRDefault="0061623B"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3902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E29B9" w14:textId="77777777" w:rsidR="009B090F" w:rsidRPr="00F85116" w:rsidRDefault="0061623B"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2353D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4D47F" w14:textId="77777777" w:rsidR="009B090F" w:rsidRPr="00D65D0E" w:rsidRDefault="0061623B"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8E11C"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0A1E6" w14:textId="77777777" w:rsidR="009B090F" w:rsidRPr="00D65D0E" w:rsidRDefault="0061623B"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FCD45"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2AC4E" w14:textId="77777777" w:rsidR="009B090F" w:rsidRPr="00F85116" w:rsidRDefault="0061623B"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1B32540C" w14:textId="77777777" w:rsidR="009B090F" w:rsidRPr="00591643" w:rsidRDefault="009B090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9B090F" w:rsidRPr="00F85116" w:rsidRDefault="0061623B"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9B090F" w:rsidRPr="00F85116" w:rsidRDefault="0061623B"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9B090F" w:rsidRPr="00F85116" w:rsidRDefault="0061623B"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9B090F" w:rsidRPr="00D65D0E" w:rsidRDefault="0061623B"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9B090F" w:rsidRPr="00D65D0E" w:rsidRDefault="0061623B"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9B090F" w:rsidRPr="00F85116" w:rsidRDefault="0061623B"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6698FA1D" w14:textId="77777777" w:rsidR="009B090F" w:rsidRPr="00B20261" w:rsidRDefault="009B090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F1E79" w:rsidRPr="00990DE4" w14:paraId="2E7CCD49"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84C5E" w14:textId="77777777" w:rsidR="002F1E79" w:rsidRPr="00F85116" w:rsidRDefault="0061623B" w:rsidP="002F1E79">
          <w:pPr>
            <w:pStyle w:val="ProductList-OfferingBody"/>
            <w:ind w:left="-77" w:right="-73"/>
            <w:jc w:val="center"/>
            <w:rPr>
              <w:rStyle w:val="Hyperlink"/>
              <w:sz w:val="14"/>
              <w:szCs w:val="14"/>
            </w:rPr>
          </w:pPr>
          <w:hyperlink w:anchor="TableofContents" w:history="1">
            <w:r w:rsidR="002F1E7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16B3ED" w14:textId="77777777" w:rsidR="002F1E79" w:rsidRPr="00F85116" w:rsidRDefault="002F1E7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155A7" w14:textId="77777777" w:rsidR="002F1E79" w:rsidRPr="00F85116" w:rsidRDefault="0061623B" w:rsidP="002F1E79">
          <w:pPr>
            <w:pStyle w:val="ProductList-OfferingBody"/>
            <w:ind w:left="-77" w:right="-73"/>
            <w:jc w:val="center"/>
            <w:rPr>
              <w:rStyle w:val="Hyperlink"/>
              <w:sz w:val="14"/>
              <w:szCs w:val="14"/>
            </w:rPr>
          </w:pPr>
          <w:hyperlink w:anchor="Introduction" w:history="1">
            <w:r w:rsidR="002F1E7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3FB73E" w14:textId="77777777" w:rsidR="002F1E79" w:rsidRPr="00F85116" w:rsidRDefault="002F1E7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59B9E" w14:textId="77777777" w:rsidR="002F1E79" w:rsidRPr="00F85116" w:rsidRDefault="0061623B" w:rsidP="002F1E79">
          <w:pPr>
            <w:pStyle w:val="ProductList-OfferingBody"/>
            <w:ind w:left="-77" w:right="-73"/>
            <w:jc w:val="center"/>
            <w:rPr>
              <w:rStyle w:val="Hyperlink"/>
              <w:sz w:val="14"/>
              <w:szCs w:val="14"/>
            </w:rPr>
          </w:pPr>
          <w:hyperlink w:anchor="GeneralTerms" w:history="1">
            <w:r w:rsidR="002F1E7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0FCAED"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8A75B" w14:textId="77777777" w:rsidR="002F1E79" w:rsidRPr="00D65D0E" w:rsidRDefault="0061623B" w:rsidP="002F1E79">
          <w:pPr>
            <w:pStyle w:val="ProductList-OfferingBody"/>
            <w:ind w:left="-77" w:right="-73"/>
            <w:jc w:val="center"/>
            <w:rPr>
              <w:rStyle w:val="Hyperlink"/>
              <w:sz w:val="14"/>
              <w:szCs w:val="14"/>
              <w:lang w:val="pl-PL"/>
            </w:rPr>
          </w:pPr>
          <w:hyperlink w:anchor="PrivacyandSecurityTerms" w:history="1">
            <w:r w:rsidR="002F1E79" w:rsidRPr="00D65D0E">
              <w:rPr>
                <w:rStyle w:val="Hyperlink"/>
                <w:sz w:val="14"/>
                <w:szCs w:val="14"/>
                <w:lang w:val="pl-PL"/>
              </w:rPr>
              <w:t xml:space="preserve">Uslovi za privatnost </w:t>
            </w:r>
            <w:r w:rsidR="002F1E79"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695648"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1FC454" w14:textId="77777777" w:rsidR="002F1E79" w:rsidRPr="00D65D0E" w:rsidRDefault="0061623B" w:rsidP="002F1E79">
          <w:pPr>
            <w:pStyle w:val="ProductList-OfferingBody"/>
            <w:ind w:left="-77" w:right="-73"/>
            <w:jc w:val="center"/>
            <w:rPr>
              <w:rStyle w:val="Hyperlink"/>
              <w:sz w:val="14"/>
              <w:szCs w:val="14"/>
              <w:lang w:val="pl-PL"/>
            </w:rPr>
          </w:pPr>
          <w:hyperlink w:anchor="OnlineServiceSpecificTerms" w:history="1">
            <w:r w:rsidR="002F1E7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B7886"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B7464" w14:textId="77777777" w:rsidR="002F1E79" w:rsidRPr="00F85116" w:rsidRDefault="0061623B" w:rsidP="002F1E79">
          <w:pPr>
            <w:pStyle w:val="ProductList-OfferingBody"/>
            <w:ind w:left="-77" w:right="-73"/>
            <w:jc w:val="center"/>
            <w:rPr>
              <w:rStyle w:val="Hyperlink"/>
              <w:sz w:val="14"/>
              <w:szCs w:val="14"/>
            </w:rPr>
          </w:pPr>
          <w:hyperlink w:anchor="Attachment1" w:history="1">
            <w:r w:rsidR="002F1E79">
              <w:rPr>
                <w:rStyle w:val="Hyperlink"/>
                <w:sz w:val="14"/>
                <w:szCs w:val="14"/>
              </w:rPr>
              <w:t>Prilog</w:t>
            </w:r>
          </w:hyperlink>
        </w:p>
      </w:tc>
    </w:tr>
  </w:tbl>
  <w:p w14:paraId="3914A679" w14:textId="77777777" w:rsidR="002F1E79" w:rsidRPr="00591643" w:rsidRDefault="002F1E7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F1E79" w:rsidRPr="00990DE4" w14:paraId="5E219F60" w14:textId="77777777" w:rsidTr="002F1E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016AA" w14:textId="77777777" w:rsidR="002F1E79" w:rsidRPr="00F85116" w:rsidRDefault="0061623B" w:rsidP="002F1E79">
          <w:pPr>
            <w:pStyle w:val="ProductList-OfferingBody"/>
            <w:ind w:left="-77" w:right="-73"/>
            <w:jc w:val="center"/>
            <w:rPr>
              <w:rStyle w:val="Hyperlink"/>
              <w:sz w:val="14"/>
              <w:szCs w:val="14"/>
            </w:rPr>
          </w:pPr>
          <w:hyperlink w:anchor="TableofContents" w:history="1">
            <w:r w:rsidR="002F1E7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26408" w14:textId="77777777" w:rsidR="002F1E79" w:rsidRPr="00F85116" w:rsidRDefault="002F1E7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44C71" w14:textId="77777777" w:rsidR="002F1E79" w:rsidRPr="00F85116" w:rsidRDefault="0061623B" w:rsidP="002F1E79">
          <w:pPr>
            <w:pStyle w:val="ProductList-OfferingBody"/>
            <w:ind w:left="-77" w:right="-73"/>
            <w:jc w:val="center"/>
            <w:rPr>
              <w:rStyle w:val="Hyperlink"/>
              <w:sz w:val="14"/>
              <w:szCs w:val="14"/>
            </w:rPr>
          </w:pPr>
          <w:hyperlink w:anchor="Introduction" w:history="1">
            <w:r w:rsidR="002F1E7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5541B" w14:textId="77777777" w:rsidR="002F1E79" w:rsidRPr="00F85116" w:rsidRDefault="002F1E7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86D77" w14:textId="77777777" w:rsidR="002F1E79" w:rsidRPr="00F85116" w:rsidRDefault="0061623B" w:rsidP="002F1E79">
          <w:pPr>
            <w:pStyle w:val="ProductList-OfferingBody"/>
            <w:ind w:left="-77" w:right="-73"/>
            <w:jc w:val="center"/>
            <w:rPr>
              <w:rStyle w:val="Hyperlink"/>
              <w:sz w:val="14"/>
              <w:szCs w:val="14"/>
            </w:rPr>
          </w:pPr>
          <w:hyperlink w:anchor="GeneralTerms" w:history="1">
            <w:r w:rsidR="002F1E7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1C7061"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026B6" w14:textId="77777777" w:rsidR="002F1E79" w:rsidRPr="00D65D0E" w:rsidRDefault="0061623B" w:rsidP="002F1E79">
          <w:pPr>
            <w:pStyle w:val="ProductList-OfferingBody"/>
            <w:ind w:left="-77" w:right="-73"/>
            <w:jc w:val="center"/>
            <w:rPr>
              <w:rStyle w:val="Hyperlink"/>
              <w:sz w:val="14"/>
              <w:szCs w:val="14"/>
              <w:lang w:val="pl-PL"/>
            </w:rPr>
          </w:pPr>
          <w:hyperlink w:anchor="PrivacyandSecurityTerms" w:history="1">
            <w:r w:rsidR="002F1E79" w:rsidRPr="00D65D0E">
              <w:rPr>
                <w:rStyle w:val="Hyperlink"/>
                <w:sz w:val="14"/>
                <w:szCs w:val="14"/>
                <w:lang w:val="pl-PL"/>
              </w:rPr>
              <w:t xml:space="preserve">Uslovi za privatnost </w:t>
            </w:r>
            <w:r w:rsidR="002F1E79"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9D621"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888ACE" w14:textId="77777777" w:rsidR="002F1E79" w:rsidRPr="00D65D0E" w:rsidRDefault="0061623B" w:rsidP="002F1E79">
          <w:pPr>
            <w:pStyle w:val="ProductList-OfferingBody"/>
            <w:ind w:left="-77" w:right="-73"/>
            <w:jc w:val="center"/>
            <w:rPr>
              <w:rStyle w:val="Hyperlink"/>
              <w:sz w:val="14"/>
              <w:szCs w:val="14"/>
              <w:lang w:val="pl-PL"/>
            </w:rPr>
          </w:pPr>
          <w:hyperlink w:anchor="OnlineServiceSpecificTerms" w:history="1">
            <w:r w:rsidR="002F1E7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41BA02"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A8E9" w14:textId="77777777" w:rsidR="002F1E79" w:rsidRPr="00F85116" w:rsidRDefault="0061623B" w:rsidP="002F1E79">
          <w:pPr>
            <w:pStyle w:val="ProductList-OfferingBody"/>
            <w:ind w:left="-77" w:right="-73"/>
            <w:jc w:val="center"/>
            <w:rPr>
              <w:rStyle w:val="Hyperlink"/>
              <w:sz w:val="14"/>
              <w:szCs w:val="14"/>
            </w:rPr>
          </w:pPr>
          <w:hyperlink w:anchor="Attachment1" w:history="1">
            <w:r w:rsidR="002F1E79">
              <w:rPr>
                <w:rStyle w:val="Hyperlink"/>
                <w:sz w:val="14"/>
                <w:szCs w:val="14"/>
              </w:rPr>
              <w:t>Prilog</w:t>
            </w:r>
          </w:hyperlink>
        </w:p>
      </w:tc>
    </w:tr>
  </w:tbl>
  <w:p w14:paraId="0CBF93CB" w14:textId="77777777" w:rsidR="002F1E79" w:rsidRPr="00591643" w:rsidRDefault="002F1E7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B34C9B" w14:textId="77777777" w:rsidR="002F1E79" w:rsidRPr="00591643" w:rsidRDefault="002F1E7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9B090F" w:rsidRPr="00132D95" w:rsidRDefault="0061623B" w:rsidP="00591643">
          <w:pPr>
            <w:pStyle w:val="ProductList-OfferingBody"/>
            <w:ind w:left="-77" w:right="-73"/>
            <w:jc w:val="center"/>
            <w:rPr>
              <w:rStyle w:val="LogoportDoNotTranslate"/>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9B090F" w:rsidRPr="00132D95" w:rsidRDefault="009B090F"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9B090F" w:rsidRPr="00132D95" w:rsidRDefault="0061623B" w:rsidP="00591643">
          <w:pPr>
            <w:pStyle w:val="ProductList-OfferingBody"/>
            <w:ind w:left="-72" w:right="-74"/>
            <w:jc w:val="center"/>
            <w:rPr>
              <w:rStyle w:val="LogoportDoNotTranslate"/>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9B090F" w:rsidRPr="00132D95" w:rsidRDefault="009B090F"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9B090F" w:rsidRPr="00132D95" w:rsidRDefault="0061623B" w:rsidP="003812FE">
          <w:pPr>
            <w:pStyle w:val="ProductList-OfferingBody"/>
            <w:ind w:left="-72" w:right="-75"/>
            <w:jc w:val="center"/>
            <w:rPr>
              <w:rStyle w:val="LogoportDoNotTranslate"/>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9B090F" w:rsidRPr="00132D95" w:rsidRDefault="009B090F"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9B090F" w:rsidRPr="00D65D0E" w:rsidRDefault="0061623B" w:rsidP="00591643">
          <w:pPr>
            <w:pStyle w:val="ProductList-OfferingBody"/>
            <w:ind w:left="-72" w:right="-77"/>
            <w:jc w:val="center"/>
            <w:rPr>
              <w:rStyle w:val="LogoportDoNotTranslate"/>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9B090F" w:rsidRPr="00132D95" w:rsidRDefault="009B090F"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9B090F" w:rsidRPr="00D65D0E" w:rsidRDefault="0061623B" w:rsidP="003812FE">
          <w:pPr>
            <w:pStyle w:val="ProductList-OfferingBody"/>
            <w:ind w:left="-72" w:right="-77"/>
            <w:jc w:val="center"/>
            <w:rPr>
              <w:rStyle w:val="LogoportDoNotTranslate"/>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9B090F" w:rsidRPr="00132D95" w:rsidRDefault="009B090F"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9B090F" w:rsidRPr="00132D95" w:rsidRDefault="0061623B" w:rsidP="003812FE">
          <w:pPr>
            <w:pStyle w:val="ProductList-OfferingBody"/>
            <w:ind w:left="-72" w:right="-76"/>
            <w:jc w:val="center"/>
            <w:rPr>
              <w:rStyle w:val="LogoportDoNotTranslate"/>
            </w:rPr>
          </w:pPr>
          <w:hyperlink w:anchor="Attachment1" w:history="1">
            <w:r w:rsidR="009B090F">
              <w:rPr>
                <w:rStyle w:val="Hyperlink"/>
                <w:sz w:val="14"/>
                <w:szCs w:val="14"/>
              </w:rPr>
              <w:t>Prilog</w:t>
            </w:r>
          </w:hyperlink>
        </w:p>
      </w:tc>
    </w:tr>
  </w:tbl>
  <w:p w14:paraId="540726BF" w14:textId="77777777" w:rsidR="009B090F" w:rsidRPr="00F85116" w:rsidRDefault="009B090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30FDFE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7130B" w14:textId="77777777" w:rsidR="009B090F" w:rsidRPr="00C76DF3" w:rsidRDefault="0061623B"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260D9"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A073A" w14:textId="77777777" w:rsidR="009B090F" w:rsidRPr="00C76DF3" w:rsidRDefault="0061623B"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FDDC"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EA6D4" w14:textId="77777777" w:rsidR="009B090F" w:rsidRPr="00C76DF3" w:rsidRDefault="0061623B"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22FEE9"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A2010" w14:textId="77777777" w:rsidR="009B090F" w:rsidRPr="000053A9" w:rsidRDefault="0061623B"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CE378"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3F74BE" w14:textId="77777777" w:rsidR="009B090F" w:rsidRPr="000053A9" w:rsidRDefault="0061623B"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E8A6B"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C10C34" w14:textId="77777777" w:rsidR="009B090F" w:rsidRPr="00C76DF3" w:rsidRDefault="0061623B"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1B26FAD7" w14:textId="77777777" w:rsidR="009B090F" w:rsidRPr="00591643" w:rsidRDefault="009B090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9B090F" w:rsidRPr="00C76DF3" w:rsidRDefault="0061623B" w:rsidP="005C51AC">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9B090F" w:rsidRPr="00C76DF3" w:rsidRDefault="009B09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9B090F" w:rsidRPr="00C76DF3" w:rsidRDefault="0061623B" w:rsidP="005C51AC">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9B090F" w:rsidRPr="00C76DF3" w:rsidRDefault="009B09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9B090F" w:rsidRPr="00C76DF3" w:rsidRDefault="0061623B" w:rsidP="005C51AC">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9B090F" w:rsidRPr="00C76DF3" w:rsidRDefault="009B09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9B090F" w:rsidRPr="000053A9" w:rsidRDefault="0061623B" w:rsidP="005C51AC">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9B090F" w:rsidRPr="00C76DF3" w:rsidRDefault="009B09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9B090F" w:rsidRPr="000053A9" w:rsidRDefault="0061623B" w:rsidP="005C51AC">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9B090F" w:rsidRPr="00C76DF3" w:rsidRDefault="009B09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9B090F" w:rsidRPr="00C76DF3" w:rsidRDefault="0061623B" w:rsidP="005C51AC">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3E304495" w14:textId="77777777" w:rsidR="009B090F" w:rsidRPr="00591643" w:rsidRDefault="009B090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9B090F" w:rsidRPr="00C76DF3" w:rsidRDefault="0061623B"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9B090F" w:rsidRPr="00C76DF3" w:rsidRDefault="0061623B"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9B090F" w:rsidRPr="00C76DF3" w:rsidRDefault="0061623B"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9B090F" w:rsidRPr="000053A9" w:rsidRDefault="0061623B"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9B090F" w:rsidRPr="000053A9" w:rsidRDefault="0061623B"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9B090F" w:rsidRPr="00C76DF3" w:rsidRDefault="0061623B"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A332B03" w14:textId="77777777" w:rsidR="009B090F" w:rsidRPr="00591643" w:rsidRDefault="009B090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6663CF85" w14:textId="77777777" w:rsidTr="006D54F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DC740" w14:textId="77777777" w:rsidR="009B090F" w:rsidRPr="00F85116" w:rsidRDefault="0061623B"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319CD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AE5F6" w14:textId="77777777" w:rsidR="009B090F" w:rsidRPr="00F85116" w:rsidRDefault="0061623B"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4B986"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E3B7E" w14:textId="77777777" w:rsidR="009B090F" w:rsidRPr="00F85116" w:rsidRDefault="0061623B"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D4D9A"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6FE77" w14:textId="77777777" w:rsidR="009B090F" w:rsidRPr="00D65D0E" w:rsidRDefault="0061623B"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CD5D4"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3DB24" w14:textId="77777777" w:rsidR="009B090F" w:rsidRPr="00D65D0E" w:rsidRDefault="0061623B"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AC59A"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8B7067" w14:textId="77777777" w:rsidR="009B090F" w:rsidRPr="00F85116" w:rsidRDefault="0061623B"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9572858" w14:textId="77777777" w:rsidR="009B090F" w:rsidRPr="00591643" w:rsidRDefault="009B090F"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9B090F" w:rsidRPr="00C76DF3" w:rsidRDefault="0061623B"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9B090F" w:rsidRPr="00C76DF3" w:rsidRDefault="0061623B"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9B090F" w:rsidRPr="00C76DF3" w:rsidRDefault="0061623B"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9B090F" w:rsidRPr="000053A9" w:rsidRDefault="0061623B"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9B090F" w:rsidRPr="000053A9" w:rsidRDefault="0061623B"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9B090F" w:rsidRPr="00C76DF3" w:rsidRDefault="0061623B"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9828831" w14:textId="77777777" w:rsidR="009B090F" w:rsidRPr="00591643" w:rsidRDefault="009B090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0BA23ED2"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D4D69" w14:textId="77777777" w:rsidR="009B090F" w:rsidRPr="00F85116" w:rsidRDefault="0061623B" w:rsidP="00A56743">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CF9341" w14:textId="77777777" w:rsidR="009B090F" w:rsidRPr="00F85116" w:rsidRDefault="009B090F"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103D9" w14:textId="77777777" w:rsidR="009B090F" w:rsidRPr="00F85116" w:rsidRDefault="0061623B" w:rsidP="00A56743">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D7080" w14:textId="77777777" w:rsidR="009B090F" w:rsidRPr="00F85116" w:rsidRDefault="009B090F"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1C215" w14:textId="77777777" w:rsidR="009B090F" w:rsidRPr="00F85116" w:rsidRDefault="0061623B" w:rsidP="00A56743">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F6277"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149F9" w14:textId="77777777" w:rsidR="009B090F" w:rsidRPr="00D65D0E" w:rsidRDefault="0061623B" w:rsidP="00A56743">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F87A9"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942CB2" w14:textId="77777777" w:rsidR="009B090F" w:rsidRPr="00D65D0E" w:rsidRDefault="0061623B" w:rsidP="00A56743">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386DA"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D9190A" w14:textId="77777777" w:rsidR="009B090F" w:rsidRPr="00F85116" w:rsidRDefault="0061623B" w:rsidP="00A56743">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E695928" w14:textId="77777777" w:rsidR="009B090F" w:rsidRPr="00591643" w:rsidRDefault="009B090F"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9B090F" w:rsidRPr="00C76DF3" w:rsidRDefault="0061623B"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9B090F" w:rsidRPr="00C76DF3" w:rsidRDefault="0061623B"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9B090F" w:rsidRPr="00C76DF3" w:rsidRDefault="0061623B"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9B090F" w:rsidRPr="00D65D0E" w:rsidRDefault="0061623B" w:rsidP="00591643">
          <w:pPr>
            <w:pStyle w:val="ProductList-OfferingBody"/>
            <w:ind w:left="-72" w:right="-77"/>
            <w:jc w:val="center"/>
            <w:rPr>
              <w:color w:val="808080" w:themeColor="background1" w:themeShade="80"/>
              <w:sz w:val="14"/>
              <w:szCs w:val="14"/>
              <w:lang w:val="pl-PL"/>
            </w:rPr>
          </w:pPr>
          <w:hyperlink w:anchor="PrivacyandSecurityTerms" w:history="1">
            <w:r w:rsidR="009B090F" w:rsidRPr="00D65D0E">
              <w:rPr>
                <w:rStyle w:val="Hyperlink"/>
                <w:sz w:val="14"/>
                <w:szCs w:val="14"/>
                <w:lang w:val="pl-PL"/>
              </w:rPr>
              <w:t>Usl</w:t>
            </w:r>
            <w:r w:rsidR="009B090F">
              <w:rPr>
                <w:rStyle w:val="Hyperlink"/>
                <w:sz w:val="14"/>
                <w:szCs w:val="14"/>
              </w:rPr>
              <w:t>о</w:t>
            </w:r>
            <w:r w:rsidR="009B090F" w:rsidRPr="00D65D0E">
              <w:rPr>
                <w:rStyle w:val="Hyperlink"/>
                <w:sz w:val="14"/>
                <w:szCs w:val="14"/>
                <w:lang w:val="pl-PL"/>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9B090F" w:rsidRPr="00D65D0E" w:rsidRDefault="0061623B" w:rsidP="003812FE">
          <w:pPr>
            <w:pStyle w:val="ProductList-OfferingBody"/>
            <w:ind w:left="-72" w:right="-77"/>
            <w:jc w:val="center"/>
            <w:rPr>
              <w:color w:val="808080" w:themeColor="background1" w:themeShade="80"/>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9B090F" w:rsidRPr="00C76DF3" w:rsidRDefault="0061623B"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8BCBDCE" w14:textId="77777777" w:rsidR="009B090F" w:rsidRPr="00591643" w:rsidRDefault="009B090F">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9B090F" w:rsidRPr="00F85116" w:rsidRDefault="0061623B"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9B090F" w:rsidRPr="00F85116" w:rsidRDefault="0061623B"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9B090F" w:rsidRPr="00F85116" w:rsidRDefault="0061623B"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9B090F" w:rsidRPr="00D65D0E" w:rsidRDefault="0061623B"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9B090F" w:rsidRPr="00D65D0E" w:rsidRDefault="0061623B"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9B090F" w:rsidRPr="00F85116" w:rsidRDefault="0061623B"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54FDF2C6" w14:textId="77777777" w:rsidR="009B090F" w:rsidRPr="00F85116" w:rsidRDefault="009B090F"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9B090F" w:rsidRPr="00F85116" w:rsidRDefault="0061623B"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9B090F" w:rsidRPr="00F85116" w:rsidRDefault="0061623B"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9B090F" w:rsidRPr="00F85116" w:rsidRDefault="0061623B"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9B090F" w:rsidRPr="00D65D0E" w:rsidRDefault="0061623B"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9B090F" w:rsidRPr="00D65D0E" w:rsidRDefault="0061623B"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9B090F" w:rsidRPr="00F85116" w:rsidRDefault="0061623B"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183B08D5" w14:textId="77777777" w:rsidR="009B090F" w:rsidRPr="00F85116" w:rsidRDefault="009B090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DA94FA" w14:textId="77777777" w:rsidR="00BB53B7" w:rsidRDefault="00BB53B7" w:rsidP="009A573F">
      <w:pPr>
        <w:spacing w:after="0" w:line="240" w:lineRule="auto"/>
      </w:pPr>
      <w:r>
        <w:separator/>
      </w:r>
    </w:p>
  </w:footnote>
  <w:footnote w:type="continuationSeparator" w:id="0">
    <w:p w14:paraId="728522A7" w14:textId="77777777" w:rsidR="00BB53B7" w:rsidRDefault="00BB53B7" w:rsidP="009A573F">
      <w:pPr>
        <w:spacing w:after="0" w:line="240" w:lineRule="auto"/>
      </w:pPr>
      <w:r>
        <w:continuationSeparator/>
      </w:r>
    </w:p>
  </w:footnote>
  <w:footnote w:type="continuationNotice" w:id="1">
    <w:p w14:paraId="2FFFB746" w14:textId="77777777" w:rsidR="00BB53B7" w:rsidRDefault="00BB53B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B090F" w:rsidRPr="004D27A6" w:rsidRDefault="009B090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B009CAB" w:rsidR="009B090F" w:rsidRPr="00171B2E" w:rsidRDefault="0061623B"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9B090F" w:rsidRPr="00FB0ADA">
              <w:rPr>
                <w:color w:val="404040" w:themeColor="text1" w:themeTint="BF"/>
                <w:sz w:val="16"/>
                <w:szCs w:val="16"/>
                <w:lang w:val="pl-PL"/>
              </w:rPr>
              <w:t xml:space="preserve">Uslovi za Online usluge u sklopu Microsoft količinskog licenciranja (U celom svetu – srpski, </w:t>
            </w:r>
            <w:r w:rsidR="00B94A2A">
              <w:rPr>
                <w:color w:val="404040" w:themeColor="text1" w:themeTint="BF"/>
                <w:sz w:val="16"/>
                <w:szCs w:val="16"/>
                <w:lang w:val="pl-PL"/>
              </w:rPr>
              <w:t>decem</w:t>
            </w:r>
            <w:r w:rsidR="00B94A2A">
              <w:rPr>
                <w:color w:val="404040" w:themeColor="text1" w:themeTint="BF"/>
                <w:sz w:val="16"/>
                <w:szCs w:val="16"/>
              </w:rPr>
              <w:t xml:space="preserve">bar </w:t>
            </w:r>
            <w:r w:rsidR="00AC3F19">
              <w:rPr>
                <w:color w:val="404040" w:themeColor="text1" w:themeTint="BF"/>
                <w:sz w:val="16"/>
                <w:szCs w:val="16"/>
                <w:lang w:val="pl-PL"/>
              </w:rPr>
              <w:t>2018</w:t>
            </w:r>
            <w:r w:rsidR="009B090F" w:rsidRPr="00FB0ADA">
              <w:rPr>
                <w:color w:val="404040" w:themeColor="text1" w:themeTint="BF"/>
                <w:sz w:val="16"/>
                <w:szCs w:val="16"/>
                <w:lang w:val="pl-PL"/>
              </w:rPr>
              <w:t>)</w:t>
            </w:r>
          </w:sdtContent>
        </w:sdt>
        <w:r w:rsidR="009B090F">
          <w:rPr>
            <w:color w:val="404040" w:themeColor="text1" w:themeTint="BF"/>
            <w:sz w:val="16"/>
            <w:szCs w:val="16"/>
          </w:rPr>
          <w:tab/>
        </w:r>
        <w:r w:rsidR="009B090F">
          <w:rPr>
            <w:color w:val="404040" w:themeColor="text1" w:themeTint="BF"/>
            <w:sz w:val="16"/>
            <w:szCs w:val="16"/>
          </w:rPr>
          <w:fldChar w:fldCharType="begin"/>
        </w:r>
        <w:r w:rsidR="009B090F" w:rsidRPr="004D27A6">
          <w:rPr>
            <w:color w:val="404040" w:themeColor="text1" w:themeTint="BF"/>
            <w:sz w:val="16"/>
            <w:szCs w:val="16"/>
          </w:rPr>
          <w:instrText xml:space="preserve"> PAGE   \* MERGEFORMAT </w:instrText>
        </w:r>
        <w:r w:rsidR="009B090F">
          <w:rPr>
            <w:color w:val="404040" w:themeColor="text1" w:themeTint="BF"/>
            <w:sz w:val="16"/>
            <w:szCs w:val="16"/>
          </w:rPr>
          <w:fldChar w:fldCharType="separate"/>
        </w:r>
        <w:r w:rsidR="009B090F">
          <w:rPr>
            <w:noProof/>
            <w:color w:val="404040" w:themeColor="text1" w:themeTint="BF"/>
            <w:sz w:val="16"/>
            <w:szCs w:val="16"/>
          </w:rPr>
          <w:t>41</w:t>
        </w:r>
        <w:r w:rsidR="009B090F">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FD8B278" w:rsidR="009B090F" w:rsidRPr="008051BA" w:rsidRDefault="0061623B"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9B090F" w:rsidRPr="00FB0ADA">
              <w:rPr>
                <w:color w:val="404040" w:themeColor="text1" w:themeTint="BF"/>
                <w:sz w:val="16"/>
                <w:szCs w:val="16"/>
                <w:lang w:val="pl-PL"/>
              </w:rPr>
              <w:t xml:space="preserve">Uslovi za Online usluge u sklopu Microsoft količinskog licenciranja (U celom svetu – srpski, </w:t>
            </w:r>
            <w:r w:rsidR="00B94A2A">
              <w:rPr>
                <w:color w:val="404040" w:themeColor="text1" w:themeTint="BF"/>
                <w:sz w:val="16"/>
                <w:szCs w:val="16"/>
                <w:lang w:val="pl-PL"/>
              </w:rPr>
              <w:t>dec</w:t>
            </w:r>
            <w:r w:rsidR="00C24D71">
              <w:rPr>
                <w:color w:val="404040" w:themeColor="text1" w:themeTint="BF"/>
                <w:sz w:val="16"/>
                <w:szCs w:val="16"/>
                <w:lang w:val="pl-PL"/>
              </w:rPr>
              <w:t>em</w:t>
            </w:r>
            <w:r w:rsidR="004870A2">
              <w:rPr>
                <w:color w:val="404040" w:themeColor="text1" w:themeTint="BF"/>
                <w:sz w:val="16"/>
                <w:szCs w:val="16"/>
              </w:rPr>
              <w:t xml:space="preserve">bar </w:t>
            </w:r>
            <w:r w:rsidR="009B090F">
              <w:rPr>
                <w:color w:val="404040" w:themeColor="text1" w:themeTint="BF"/>
                <w:sz w:val="16"/>
                <w:szCs w:val="16"/>
                <w:lang w:val="pl-PL"/>
              </w:rPr>
              <w:t>2018</w:t>
            </w:r>
            <w:r w:rsidR="009B090F" w:rsidRPr="00FB0ADA">
              <w:rPr>
                <w:color w:val="404040" w:themeColor="text1" w:themeTint="BF"/>
                <w:sz w:val="16"/>
                <w:szCs w:val="16"/>
                <w:lang w:val="pl-PL"/>
              </w:rPr>
              <w:t>)</w:t>
            </w:r>
          </w:sdtContent>
        </w:sdt>
        <w:r w:rsidR="009B090F" w:rsidRPr="008051BA">
          <w:rPr>
            <w:color w:val="404040" w:themeColor="text1" w:themeTint="BF"/>
            <w:sz w:val="16"/>
            <w:szCs w:val="16"/>
          </w:rPr>
          <w:tab/>
        </w:r>
        <w:r w:rsidR="009B090F" w:rsidRPr="008051BA">
          <w:rPr>
            <w:color w:val="404040" w:themeColor="text1" w:themeTint="BF"/>
            <w:sz w:val="16"/>
            <w:szCs w:val="16"/>
          </w:rPr>
          <w:fldChar w:fldCharType="begin"/>
        </w:r>
        <w:r w:rsidR="009B090F" w:rsidRPr="008051BA">
          <w:rPr>
            <w:color w:val="404040" w:themeColor="text1" w:themeTint="BF"/>
            <w:sz w:val="16"/>
            <w:szCs w:val="16"/>
          </w:rPr>
          <w:instrText xml:space="preserve"> PAGE   \* MERGEFORMAT </w:instrText>
        </w:r>
        <w:r w:rsidR="009B090F" w:rsidRPr="008051BA">
          <w:rPr>
            <w:color w:val="404040" w:themeColor="text1" w:themeTint="BF"/>
            <w:sz w:val="16"/>
            <w:szCs w:val="16"/>
          </w:rPr>
          <w:fldChar w:fldCharType="separate"/>
        </w:r>
        <w:r w:rsidR="009B090F">
          <w:rPr>
            <w:noProof/>
            <w:color w:val="404040" w:themeColor="text1" w:themeTint="BF"/>
            <w:sz w:val="16"/>
            <w:szCs w:val="16"/>
          </w:rPr>
          <w:t>2</w:t>
        </w:r>
        <w:r w:rsidR="009B090F"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AA8F2EA"/>
    <w:lvl w:ilvl="0" w:tplc="900EDA5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formatting="1" w:enforcement="1" w:cryptProviderType="rsaAES" w:cryptAlgorithmClass="hash" w:cryptAlgorithmType="typeAny" w:cryptAlgorithmSid="14" w:cryptSpinCount="100000" w:hash="vRY6HLjDAjdFit14nb/tdZgr4utoJhRH+tM69CNkqNdt2bpSug0ZpZjRkF1qsgbgcPQRu076xUf1xjljG/ZsRA==" w:salt="B0hvyjCKxOmENW1L/XUV6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4D39"/>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491"/>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1E79"/>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6C85"/>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870A2"/>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3EB7"/>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46F"/>
    <w:rsid w:val="005E3CA2"/>
    <w:rsid w:val="005E69C9"/>
    <w:rsid w:val="005E7F3E"/>
    <w:rsid w:val="005F013C"/>
    <w:rsid w:val="005F068D"/>
    <w:rsid w:val="005F0BFB"/>
    <w:rsid w:val="005F17AF"/>
    <w:rsid w:val="005F1ED1"/>
    <w:rsid w:val="005F5687"/>
    <w:rsid w:val="005F7C66"/>
    <w:rsid w:val="00600926"/>
    <w:rsid w:val="00601776"/>
    <w:rsid w:val="00605D7F"/>
    <w:rsid w:val="00605E40"/>
    <w:rsid w:val="006065E6"/>
    <w:rsid w:val="00606601"/>
    <w:rsid w:val="00610C71"/>
    <w:rsid w:val="00611682"/>
    <w:rsid w:val="00611E56"/>
    <w:rsid w:val="006146A3"/>
    <w:rsid w:val="0061507D"/>
    <w:rsid w:val="0061623B"/>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62A"/>
    <w:rsid w:val="006C054D"/>
    <w:rsid w:val="006C0B5E"/>
    <w:rsid w:val="006C2505"/>
    <w:rsid w:val="006C3F16"/>
    <w:rsid w:val="006C4F3B"/>
    <w:rsid w:val="006C620E"/>
    <w:rsid w:val="006C6E4A"/>
    <w:rsid w:val="006D010B"/>
    <w:rsid w:val="006D0A95"/>
    <w:rsid w:val="006D1141"/>
    <w:rsid w:val="006D49E1"/>
    <w:rsid w:val="006D4A41"/>
    <w:rsid w:val="006D54FD"/>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663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EEA"/>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2806"/>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3F19"/>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6659"/>
    <w:rsid w:val="00AF67A7"/>
    <w:rsid w:val="00AF6B91"/>
    <w:rsid w:val="00B0042D"/>
    <w:rsid w:val="00B01933"/>
    <w:rsid w:val="00B03C1D"/>
    <w:rsid w:val="00B074C1"/>
    <w:rsid w:val="00B074D2"/>
    <w:rsid w:val="00B0782A"/>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4A2A"/>
    <w:rsid w:val="00B96540"/>
    <w:rsid w:val="00B96E63"/>
    <w:rsid w:val="00BA09A6"/>
    <w:rsid w:val="00BA1A7F"/>
    <w:rsid w:val="00BA1E0A"/>
    <w:rsid w:val="00BA3910"/>
    <w:rsid w:val="00BA49EA"/>
    <w:rsid w:val="00BA49F6"/>
    <w:rsid w:val="00BA575D"/>
    <w:rsid w:val="00BA7277"/>
    <w:rsid w:val="00BA7CE6"/>
    <w:rsid w:val="00BB13A7"/>
    <w:rsid w:val="00BB1F35"/>
    <w:rsid w:val="00BB53B7"/>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4D71"/>
    <w:rsid w:val="00C26E6F"/>
    <w:rsid w:val="00C3122A"/>
    <w:rsid w:val="00C347FF"/>
    <w:rsid w:val="00C351CD"/>
    <w:rsid w:val="00C35601"/>
    <w:rsid w:val="00C36DBB"/>
    <w:rsid w:val="00C37C7A"/>
    <w:rsid w:val="00C407F2"/>
    <w:rsid w:val="00C422FE"/>
    <w:rsid w:val="00C438E8"/>
    <w:rsid w:val="00C43CE1"/>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43FE"/>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813"/>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0E"/>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2AD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9EA"/>
    <w:rsid w:val="00E15D39"/>
    <w:rsid w:val="00E22ED9"/>
    <w:rsid w:val="00E23C48"/>
    <w:rsid w:val="00E24565"/>
    <w:rsid w:val="00E24C84"/>
    <w:rsid w:val="00E260AE"/>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908"/>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footer" Target="footer18.xm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footer" Target="footer17.xml"/><Relationship Id="rId67" Type="http://schemas.openxmlformats.org/officeDocument/2006/relationships/hyperlink" Target="http://go.microsoft.com/fwlink/?linkid=248532"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3E10D8-07B3-48F7-AB8E-64C84F39E9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25910</Words>
  <Characters>147691</Characters>
  <Application>Microsoft Office Word</Application>
  <DocSecurity>8</DocSecurity>
  <Lines>1230</Lines>
  <Paragraphs>346</Paragraphs>
  <ScaleCrop>false</ScaleCrop>
  <LinksUpToDate>false</LinksUpToDate>
  <CharactersWithSpaces>173255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2018-12-04T00:33:00Z</dcterms:created>
  <dcterms:modified xsi:type="dcterms:W3CDTF">2018-12-04T00:33:00Z</dcterms:modified>
</cp:coreProperties>
</file>