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2F8E2AC7" w14:textId="5D5451BE" w:rsidR="004E2E2F" w:rsidRPr="00D1148F" w:rsidRDefault="004E2E2F" w:rsidP="004E2E2F">
      <w:pPr>
        <w:pStyle w:val="ProductList-Body"/>
        <w:shd w:val="clear" w:color="auto" w:fill="0072C6"/>
        <w:tabs>
          <w:tab w:val="clear" w:pos="158"/>
          <w:tab w:val="left" w:pos="360"/>
        </w:tabs>
        <w:ind w:right="1800"/>
        <w:rPr>
          <w:lang w:val="sr-Latn-RS"/>
        </w:rPr>
      </w:pPr>
      <w:r w:rsidRPr="00D1148F">
        <w:rPr>
          <w:rFonts w:asciiTheme="majorHAnsi" w:hAnsiTheme="majorHAnsi"/>
          <w:color w:val="FFFFFF" w:themeColor="background1"/>
          <w:sz w:val="72"/>
          <w:szCs w:val="72"/>
          <w:lang w:val="sr-Latn-RS"/>
        </w:rPr>
        <w:tab/>
      </w:r>
      <w:bookmarkStart w:id="2" w:name="_top"/>
      <w:bookmarkEnd w:id="2"/>
      <w:r w:rsidR="00002015">
        <w:rPr>
          <w:rFonts w:asciiTheme="majorHAnsi" w:hAnsiTheme="majorHAnsi"/>
          <w:color w:val="FFFFFF" w:themeColor="background1"/>
          <w:sz w:val="72"/>
          <w:szCs w:val="72"/>
          <w:lang w:val="sr-Cyrl-RS"/>
        </w:rPr>
        <w:t>Februar</w:t>
      </w:r>
      <w:r w:rsidR="00FC3EA0" w:rsidRPr="00DE3D34">
        <w:rPr>
          <w:rFonts w:asciiTheme="majorHAnsi" w:hAnsiTheme="majorHAnsi"/>
          <w:color w:val="FFFFFF" w:themeColor="background1"/>
          <w:sz w:val="72"/>
          <w:szCs w:val="72"/>
          <w:lang w:val="sr-Cyrl-RS"/>
        </w:rPr>
        <w:t xml:space="preserve"> 2020</w:t>
      </w:r>
      <w:r w:rsidRPr="00D1148F">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sidRPr="00500EE7">
        <w:rPr>
          <w:rFonts w:asciiTheme="majorHAnsi" w:hAnsiTheme="majorHAnsi"/>
          <w:b/>
          <w:sz w:val="40"/>
          <w:szCs w:val="40"/>
          <w:lang w:val="sr-Latn-RS"/>
        </w:rPr>
        <w:lastRenderedPageBreak/>
        <w:t>Sadržaj</w:t>
      </w:r>
      <w:bookmarkEnd w:id="3"/>
    </w:p>
    <w:p w14:paraId="59F1263A" w14:textId="4D3089B8" w:rsidR="00002015" w:rsidRDefault="00A430D3">
      <w:pPr>
        <w:pStyle w:val="TOC1"/>
        <w:tabs>
          <w:tab w:val="right" w:leader="dot" w:pos="5030"/>
        </w:tabs>
        <w:rPr>
          <w:rFonts w:eastAsiaTheme="minorEastAsia"/>
          <w:b w:val="0"/>
          <w:caps w:val="0"/>
          <w:noProof/>
          <w:sz w:val="22"/>
        </w:rPr>
      </w:pPr>
      <w:r w:rsidRPr="0059687B">
        <w:rPr>
          <w:rFonts w:cstheme="minorHAnsi"/>
          <w:lang w:val="sr-Latn-RS"/>
        </w:rPr>
        <w:fldChar w:fldCharType="begin"/>
      </w:r>
      <w:r w:rsidRPr="0059687B">
        <w:rPr>
          <w:rFonts w:cstheme="minorHAnsi"/>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9687B">
        <w:rPr>
          <w:rFonts w:cstheme="minorHAnsi"/>
          <w:lang w:val="sr-Latn-RS"/>
        </w:rPr>
        <w:fldChar w:fldCharType="separate"/>
      </w:r>
      <w:hyperlink w:anchor="_Toc31292676" w:history="1">
        <w:r w:rsidR="00002015" w:rsidRPr="00D72CEE">
          <w:rPr>
            <w:rStyle w:val="Hyperlink"/>
            <w:noProof/>
            <w:lang w:val="sr-Latn-RS"/>
          </w:rPr>
          <w:t>Uvod</w:t>
        </w:r>
        <w:r w:rsidR="00002015">
          <w:rPr>
            <w:noProof/>
            <w:webHidden/>
          </w:rPr>
          <w:tab/>
        </w:r>
        <w:r w:rsidR="00002015">
          <w:rPr>
            <w:noProof/>
            <w:webHidden/>
          </w:rPr>
          <w:fldChar w:fldCharType="begin"/>
        </w:r>
        <w:r w:rsidR="00002015">
          <w:rPr>
            <w:noProof/>
            <w:webHidden/>
          </w:rPr>
          <w:instrText xml:space="preserve"> PAGEREF _Toc31292676 \h </w:instrText>
        </w:r>
        <w:r w:rsidR="00002015">
          <w:rPr>
            <w:noProof/>
            <w:webHidden/>
          </w:rPr>
        </w:r>
        <w:r w:rsidR="00002015">
          <w:rPr>
            <w:noProof/>
            <w:webHidden/>
          </w:rPr>
          <w:fldChar w:fldCharType="separate"/>
        </w:r>
        <w:r w:rsidR="00002015">
          <w:rPr>
            <w:noProof/>
            <w:webHidden/>
          </w:rPr>
          <w:t>3</w:t>
        </w:r>
        <w:r w:rsidR="00002015">
          <w:rPr>
            <w:noProof/>
            <w:webHidden/>
          </w:rPr>
          <w:fldChar w:fldCharType="end"/>
        </w:r>
      </w:hyperlink>
    </w:p>
    <w:p w14:paraId="135472C3" w14:textId="2F7FF362" w:rsidR="00002015" w:rsidRDefault="00E309C0">
      <w:pPr>
        <w:pStyle w:val="TOC5"/>
        <w:tabs>
          <w:tab w:val="right" w:leader="dot" w:pos="5030"/>
        </w:tabs>
        <w:rPr>
          <w:rFonts w:eastAsiaTheme="minorEastAsia"/>
          <w:noProof/>
          <w:sz w:val="22"/>
        </w:rPr>
      </w:pPr>
      <w:hyperlink w:anchor="_Toc31292677" w:history="1">
        <w:r w:rsidR="00002015" w:rsidRPr="00D72CEE">
          <w:rPr>
            <w:rStyle w:val="Hyperlink"/>
            <w:noProof/>
            <w:lang w:val="it-IT"/>
          </w:rPr>
          <w:t>Ugovori o nivou usluga</w:t>
        </w:r>
        <w:r w:rsidR="00002015">
          <w:rPr>
            <w:noProof/>
            <w:webHidden/>
          </w:rPr>
          <w:tab/>
        </w:r>
        <w:r w:rsidR="00002015">
          <w:rPr>
            <w:noProof/>
            <w:webHidden/>
          </w:rPr>
          <w:fldChar w:fldCharType="begin"/>
        </w:r>
        <w:r w:rsidR="00002015">
          <w:rPr>
            <w:noProof/>
            <w:webHidden/>
          </w:rPr>
          <w:instrText xml:space="preserve"> PAGEREF _Toc31292677 \h </w:instrText>
        </w:r>
        <w:r w:rsidR="00002015">
          <w:rPr>
            <w:noProof/>
            <w:webHidden/>
          </w:rPr>
        </w:r>
        <w:r w:rsidR="00002015">
          <w:rPr>
            <w:noProof/>
            <w:webHidden/>
          </w:rPr>
          <w:fldChar w:fldCharType="separate"/>
        </w:r>
        <w:r w:rsidR="00002015">
          <w:rPr>
            <w:noProof/>
            <w:webHidden/>
          </w:rPr>
          <w:t>3</w:t>
        </w:r>
        <w:r w:rsidR="00002015">
          <w:rPr>
            <w:noProof/>
            <w:webHidden/>
          </w:rPr>
          <w:fldChar w:fldCharType="end"/>
        </w:r>
      </w:hyperlink>
    </w:p>
    <w:p w14:paraId="29C367B3" w14:textId="3687A730" w:rsidR="00002015" w:rsidRDefault="00E309C0">
      <w:pPr>
        <w:pStyle w:val="TOC5"/>
        <w:tabs>
          <w:tab w:val="right" w:leader="dot" w:pos="5030"/>
        </w:tabs>
        <w:rPr>
          <w:rFonts w:eastAsiaTheme="minorEastAsia"/>
          <w:noProof/>
          <w:sz w:val="22"/>
        </w:rPr>
      </w:pPr>
      <w:hyperlink w:anchor="_Toc31292678" w:history="1">
        <w:r w:rsidR="00002015" w:rsidRPr="00D72CEE">
          <w:rPr>
            <w:rStyle w:val="Hyperlink"/>
            <w:noProof/>
            <w:lang w:val="it-IT"/>
          </w:rPr>
          <w:t>Primenjivi Uslovi za Online usluge i ažuriranja</w:t>
        </w:r>
        <w:r w:rsidR="00002015">
          <w:rPr>
            <w:noProof/>
            <w:webHidden/>
          </w:rPr>
          <w:tab/>
        </w:r>
        <w:r w:rsidR="00002015">
          <w:rPr>
            <w:noProof/>
            <w:webHidden/>
          </w:rPr>
          <w:fldChar w:fldCharType="begin"/>
        </w:r>
        <w:r w:rsidR="00002015">
          <w:rPr>
            <w:noProof/>
            <w:webHidden/>
          </w:rPr>
          <w:instrText xml:space="preserve"> PAGEREF _Toc31292678 \h </w:instrText>
        </w:r>
        <w:r w:rsidR="00002015">
          <w:rPr>
            <w:noProof/>
            <w:webHidden/>
          </w:rPr>
        </w:r>
        <w:r w:rsidR="00002015">
          <w:rPr>
            <w:noProof/>
            <w:webHidden/>
          </w:rPr>
          <w:fldChar w:fldCharType="separate"/>
        </w:r>
        <w:r w:rsidR="00002015">
          <w:rPr>
            <w:noProof/>
            <w:webHidden/>
          </w:rPr>
          <w:t>3</w:t>
        </w:r>
        <w:r w:rsidR="00002015">
          <w:rPr>
            <w:noProof/>
            <w:webHidden/>
          </w:rPr>
          <w:fldChar w:fldCharType="end"/>
        </w:r>
      </w:hyperlink>
    </w:p>
    <w:p w14:paraId="486E1518" w14:textId="237B46C6" w:rsidR="00002015" w:rsidRDefault="00E309C0">
      <w:pPr>
        <w:pStyle w:val="TOC5"/>
        <w:tabs>
          <w:tab w:val="right" w:leader="dot" w:pos="5030"/>
        </w:tabs>
        <w:rPr>
          <w:rFonts w:eastAsiaTheme="minorEastAsia"/>
          <w:noProof/>
          <w:sz w:val="22"/>
        </w:rPr>
      </w:pPr>
      <w:hyperlink w:anchor="_Toc31292679" w:history="1">
        <w:r w:rsidR="00002015" w:rsidRPr="00D72CEE">
          <w:rPr>
            <w:rStyle w:val="Hyperlink"/>
            <w:noProof/>
            <w:lang w:val="it-IT"/>
          </w:rPr>
          <w:t>Elektronska obaveštenja</w:t>
        </w:r>
        <w:r w:rsidR="00002015">
          <w:rPr>
            <w:noProof/>
            <w:webHidden/>
          </w:rPr>
          <w:tab/>
        </w:r>
        <w:r w:rsidR="00002015">
          <w:rPr>
            <w:noProof/>
            <w:webHidden/>
          </w:rPr>
          <w:fldChar w:fldCharType="begin"/>
        </w:r>
        <w:r w:rsidR="00002015">
          <w:rPr>
            <w:noProof/>
            <w:webHidden/>
          </w:rPr>
          <w:instrText xml:space="preserve"> PAGEREF _Toc31292679 \h </w:instrText>
        </w:r>
        <w:r w:rsidR="00002015">
          <w:rPr>
            <w:noProof/>
            <w:webHidden/>
          </w:rPr>
        </w:r>
        <w:r w:rsidR="00002015">
          <w:rPr>
            <w:noProof/>
            <w:webHidden/>
          </w:rPr>
          <w:fldChar w:fldCharType="separate"/>
        </w:r>
        <w:r w:rsidR="00002015">
          <w:rPr>
            <w:noProof/>
            <w:webHidden/>
          </w:rPr>
          <w:t>3</w:t>
        </w:r>
        <w:r w:rsidR="00002015">
          <w:rPr>
            <w:noProof/>
            <w:webHidden/>
          </w:rPr>
          <w:fldChar w:fldCharType="end"/>
        </w:r>
      </w:hyperlink>
    </w:p>
    <w:p w14:paraId="422C161B" w14:textId="7114CA46" w:rsidR="00002015" w:rsidRDefault="00E309C0">
      <w:pPr>
        <w:pStyle w:val="TOC5"/>
        <w:tabs>
          <w:tab w:val="right" w:leader="dot" w:pos="5030"/>
        </w:tabs>
        <w:rPr>
          <w:rFonts w:eastAsiaTheme="minorEastAsia"/>
          <w:noProof/>
          <w:sz w:val="22"/>
        </w:rPr>
      </w:pPr>
      <w:hyperlink w:anchor="_Toc31292680" w:history="1">
        <w:r w:rsidR="00002015" w:rsidRPr="00D72CEE">
          <w:rPr>
            <w:rStyle w:val="Hyperlink"/>
            <w:noProof/>
            <w:lang w:val="it-IT"/>
          </w:rPr>
          <w:t>Ranije verzije</w:t>
        </w:r>
        <w:r w:rsidR="00002015">
          <w:rPr>
            <w:noProof/>
            <w:webHidden/>
          </w:rPr>
          <w:tab/>
        </w:r>
        <w:r w:rsidR="00002015">
          <w:rPr>
            <w:noProof/>
            <w:webHidden/>
          </w:rPr>
          <w:fldChar w:fldCharType="begin"/>
        </w:r>
        <w:r w:rsidR="00002015">
          <w:rPr>
            <w:noProof/>
            <w:webHidden/>
          </w:rPr>
          <w:instrText xml:space="preserve"> PAGEREF _Toc31292680 \h </w:instrText>
        </w:r>
        <w:r w:rsidR="00002015">
          <w:rPr>
            <w:noProof/>
            <w:webHidden/>
          </w:rPr>
        </w:r>
        <w:r w:rsidR="00002015">
          <w:rPr>
            <w:noProof/>
            <w:webHidden/>
          </w:rPr>
          <w:fldChar w:fldCharType="separate"/>
        </w:r>
        <w:r w:rsidR="00002015">
          <w:rPr>
            <w:noProof/>
            <w:webHidden/>
          </w:rPr>
          <w:t>3</w:t>
        </w:r>
        <w:r w:rsidR="00002015">
          <w:rPr>
            <w:noProof/>
            <w:webHidden/>
          </w:rPr>
          <w:fldChar w:fldCharType="end"/>
        </w:r>
      </w:hyperlink>
    </w:p>
    <w:p w14:paraId="3058E23A" w14:textId="3A202683" w:rsidR="00002015" w:rsidRDefault="00E309C0">
      <w:pPr>
        <w:pStyle w:val="TOC3"/>
        <w:rPr>
          <w:rFonts w:eastAsiaTheme="minorEastAsia"/>
          <w:b w:val="0"/>
          <w:smallCaps w:val="0"/>
          <w:sz w:val="22"/>
          <w:lang w:val="en-US"/>
        </w:rPr>
      </w:pPr>
      <w:hyperlink w:anchor="_Toc31292681" w:history="1">
        <w:r w:rsidR="00002015" w:rsidRPr="00D72CEE">
          <w:rPr>
            <w:rStyle w:val="Hyperlink"/>
            <w:lang w:val="sr-Cyrl-RS"/>
          </w:rPr>
          <w:t>Objašnjenja i kratak pregled izmena</w:t>
        </w:r>
        <w:r w:rsidR="00002015">
          <w:rPr>
            <w:webHidden/>
          </w:rPr>
          <w:tab/>
        </w:r>
        <w:r w:rsidR="00002015">
          <w:rPr>
            <w:webHidden/>
          </w:rPr>
          <w:fldChar w:fldCharType="begin"/>
        </w:r>
        <w:r w:rsidR="00002015">
          <w:rPr>
            <w:webHidden/>
          </w:rPr>
          <w:instrText xml:space="preserve"> PAGEREF _Toc31292681 \h </w:instrText>
        </w:r>
        <w:r w:rsidR="00002015">
          <w:rPr>
            <w:webHidden/>
          </w:rPr>
        </w:r>
        <w:r w:rsidR="00002015">
          <w:rPr>
            <w:webHidden/>
          </w:rPr>
          <w:fldChar w:fldCharType="separate"/>
        </w:r>
        <w:r w:rsidR="00002015">
          <w:rPr>
            <w:webHidden/>
          </w:rPr>
          <w:t>3</w:t>
        </w:r>
        <w:r w:rsidR="00002015">
          <w:rPr>
            <w:webHidden/>
          </w:rPr>
          <w:fldChar w:fldCharType="end"/>
        </w:r>
      </w:hyperlink>
    </w:p>
    <w:p w14:paraId="5CEB8B6F" w14:textId="38047B37" w:rsidR="00002015" w:rsidRDefault="00E309C0">
      <w:pPr>
        <w:pStyle w:val="TOC1"/>
        <w:tabs>
          <w:tab w:val="right" w:leader="dot" w:pos="5030"/>
        </w:tabs>
        <w:rPr>
          <w:rFonts w:eastAsiaTheme="minorEastAsia"/>
          <w:b w:val="0"/>
          <w:caps w:val="0"/>
          <w:noProof/>
          <w:sz w:val="22"/>
        </w:rPr>
      </w:pPr>
      <w:hyperlink w:anchor="_Toc31292682" w:history="1">
        <w:r w:rsidR="00002015" w:rsidRPr="00D72CEE">
          <w:rPr>
            <w:rStyle w:val="Hyperlink"/>
            <w:noProof/>
            <w:lang w:val="it-IT"/>
          </w:rPr>
          <w:t>Definicije</w:t>
        </w:r>
        <w:r w:rsidR="00002015">
          <w:rPr>
            <w:noProof/>
            <w:webHidden/>
          </w:rPr>
          <w:tab/>
        </w:r>
        <w:r w:rsidR="00002015">
          <w:rPr>
            <w:noProof/>
            <w:webHidden/>
          </w:rPr>
          <w:fldChar w:fldCharType="begin"/>
        </w:r>
        <w:r w:rsidR="00002015">
          <w:rPr>
            <w:noProof/>
            <w:webHidden/>
          </w:rPr>
          <w:instrText xml:space="preserve"> PAGEREF _Toc31292682 \h </w:instrText>
        </w:r>
        <w:r w:rsidR="00002015">
          <w:rPr>
            <w:noProof/>
            <w:webHidden/>
          </w:rPr>
        </w:r>
        <w:r w:rsidR="00002015">
          <w:rPr>
            <w:noProof/>
            <w:webHidden/>
          </w:rPr>
          <w:fldChar w:fldCharType="separate"/>
        </w:r>
        <w:r w:rsidR="00002015">
          <w:rPr>
            <w:noProof/>
            <w:webHidden/>
          </w:rPr>
          <w:t>4</w:t>
        </w:r>
        <w:r w:rsidR="00002015">
          <w:rPr>
            <w:noProof/>
            <w:webHidden/>
          </w:rPr>
          <w:fldChar w:fldCharType="end"/>
        </w:r>
      </w:hyperlink>
    </w:p>
    <w:p w14:paraId="5350FC49" w14:textId="376ED022" w:rsidR="00002015" w:rsidRDefault="00E309C0">
      <w:pPr>
        <w:pStyle w:val="TOC1"/>
        <w:tabs>
          <w:tab w:val="right" w:leader="dot" w:pos="5030"/>
        </w:tabs>
        <w:rPr>
          <w:rFonts w:eastAsiaTheme="minorEastAsia"/>
          <w:b w:val="0"/>
          <w:caps w:val="0"/>
          <w:noProof/>
          <w:sz w:val="22"/>
        </w:rPr>
      </w:pPr>
      <w:hyperlink w:anchor="_Toc31292683" w:history="1">
        <w:r w:rsidR="00002015" w:rsidRPr="00D72CEE">
          <w:rPr>
            <w:rStyle w:val="Hyperlink"/>
            <w:noProof/>
            <w:lang w:val="it-IT"/>
          </w:rPr>
          <w:t>Opšti uslovi</w:t>
        </w:r>
        <w:r w:rsidR="00002015">
          <w:rPr>
            <w:noProof/>
            <w:webHidden/>
          </w:rPr>
          <w:tab/>
        </w:r>
        <w:r w:rsidR="00002015">
          <w:rPr>
            <w:noProof/>
            <w:webHidden/>
          </w:rPr>
          <w:fldChar w:fldCharType="begin"/>
        </w:r>
        <w:r w:rsidR="00002015">
          <w:rPr>
            <w:noProof/>
            <w:webHidden/>
          </w:rPr>
          <w:instrText xml:space="preserve"> PAGEREF _Toc31292683 \h </w:instrText>
        </w:r>
        <w:r w:rsidR="00002015">
          <w:rPr>
            <w:noProof/>
            <w:webHidden/>
          </w:rPr>
        </w:r>
        <w:r w:rsidR="00002015">
          <w:rPr>
            <w:noProof/>
            <w:webHidden/>
          </w:rPr>
          <w:fldChar w:fldCharType="separate"/>
        </w:r>
        <w:r w:rsidR="00002015">
          <w:rPr>
            <w:noProof/>
            <w:webHidden/>
          </w:rPr>
          <w:t>6</w:t>
        </w:r>
        <w:r w:rsidR="00002015">
          <w:rPr>
            <w:noProof/>
            <w:webHidden/>
          </w:rPr>
          <w:fldChar w:fldCharType="end"/>
        </w:r>
      </w:hyperlink>
    </w:p>
    <w:p w14:paraId="64EB69FD" w14:textId="7ACE8F5A" w:rsidR="00002015" w:rsidRDefault="00E309C0">
      <w:pPr>
        <w:pStyle w:val="TOC5"/>
        <w:tabs>
          <w:tab w:val="right" w:leader="dot" w:pos="5030"/>
        </w:tabs>
        <w:rPr>
          <w:rFonts w:eastAsiaTheme="minorEastAsia"/>
          <w:noProof/>
          <w:sz w:val="22"/>
        </w:rPr>
      </w:pPr>
      <w:hyperlink w:anchor="_Toc31292684" w:history="1">
        <w:r w:rsidR="00002015" w:rsidRPr="00D72CEE">
          <w:rPr>
            <w:rStyle w:val="Hyperlink"/>
            <w:noProof/>
            <w:lang w:val="it-IT"/>
          </w:rPr>
          <w:t>Licenciranje Online usluga</w:t>
        </w:r>
        <w:r w:rsidR="00002015">
          <w:rPr>
            <w:noProof/>
            <w:webHidden/>
          </w:rPr>
          <w:tab/>
        </w:r>
        <w:r w:rsidR="00002015">
          <w:rPr>
            <w:noProof/>
            <w:webHidden/>
          </w:rPr>
          <w:fldChar w:fldCharType="begin"/>
        </w:r>
        <w:r w:rsidR="00002015">
          <w:rPr>
            <w:noProof/>
            <w:webHidden/>
          </w:rPr>
          <w:instrText xml:space="preserve"> PAGEREF _Toc31292684 \h </w:instrText>
        </w:r>
        <w:r w:rsidR="00002015">
          <w:rPr>
            <w:noProof/>
            <w:webHidden/>
          </w:rPr>
        </w:r>
        <w:r w:rsidR="00002015">
          <w:rPr>
            <w:noProof/>
            <w:webHidden/>
          </w:rPr>
          <w:fldChar w:fldCharType="separate"/>
        </w:r>
        <w:r w:rsidR="00002015">
          <w:rPr>
            <w:noProof/>
            <w:webHidden/>
          </w:rPr>
          <w:t>6</w:t>
        </w:r>
        <w:r w:rsidR="00002015">
          <w:rPr>
            <w:noProof/>
            <w:webHidden/>
          </w:rPr>
          <w:fldChar w:fldCharType="end"/>
        </w:r>
      </w:hyperlink>
    </w:p>
    <w:p w14:paraId="364DF736" w14:textId="4FBEDEC6" w:rsidR="00002015" w:rsidRDefault="00E309C0">
      <w:pPr>
        <w:pStyle w:val="TOC5"/>
        <w:tabs>
          <w:tab w:val="right" w:leader="dot" w:pos="5030"/>
        </w:tabs>
        <w:rPr>
          <w:rFonts w:eastAsiaTheme="minorEastAsia"/>
          <w:noProof/>
          <w:sz w:val="22"/>
        </w:rPr>
      </w:pPr>
      <w:hyperlink w:anchor="_Toc31292685" w:history="1">
        <w:r w:rsidR="00002015" w:rsidRPr="00D72CEE">
          <w:rPr>
            <w:rStyle w:val="Hyperlink"/>
            <w:noProof/>
            <w:lang w:val="it-IT"/>
          </w:rPr>
          <w:t>Korišćenje Online usluga</w:t>
        </w:r>
        <w:r w:rsidR="00002015">
          <w:rPr>
            <w:noProof/>
            <w:webHidden/>
          </w:rPr>
          <w:tab/>
        </w:r>
        <w:r w:rsidR="00002015">
          <w:rPr>
            <w:noProof/>
            <w:webHidden/>
          </w:rPr>
          <w:fldChar w:fldCharType="begin"/>
        </w:r>
        <w:r w:rsidR="00002015">
          <w:rPr>
            <w:noProof/>
            <w:webHidden/>
          </w:rPr>
          <w:instrText xml:space="preserve"> PAGEREF _Toc31292685 \h </w:instrText>
        </w:r>
        <w:r w:rsidR="00002015">
          <w:rPr>
            <w:noProof/>
            <w:webHidden/>
          </w:rPr>
        </w:r>
        <w:r w:rsidR="00002015">
          <w:rPr>
            <w:noProof/>
            <w:webHidden/>
          </w:rPr>
          <w:fldChar w:fldCharType="separate"/>
        </w:r>
        <w:r w:rsidR="00002015">
          <w:rPr>
            <w:noProof/>
            <w:webHidden/>
          </w:rPr>
          <w:t>6</w:t>
        </w:r>
        <w:r w:rsidR="00002015">
          <w:rPr>
            <w:noProof/>
            <w:webHidden/>
          </w:rPr>
          <w:fldChar w:fldCharType="end"/>
        </w:r>
      </w:hyperlink>
    </w:p>
    <w:p w14:paraId="6811A676" w14:textId="5B9C256C" w:rsidR="00002015" w:rsidRDefault="00E309C0">
      <w:pPr>
        <w:pStyle w:val="TOC5"/>
        <w:tabs>
          <w:tab w:val="right" w:leader="dot" w:pos="5030"/>
        </w:tabs>
        <w:rPr>
          <w:rFonts w:eastAsiaTheme="minorEastAsia"/>
          <w:noProof/>
          <w:sz w:val="22"/>
        </w:rPr>
      </w:pPr>
      <w:hyperlink w:anchor="_Toc31292686" w:history="1">
        <w:r w:rsidR="00002015" w:rsidRPr="00D72CEE">
          <w:rPr>
            <w:rStyle w:val="Hyperlink"/>
            <w:noProof/>
            <w:lang w:val="sr-Cyrl-RS"/>
          </w:rPr>
          <w:t>Zaštita podataka i bezbednost</w:t>
        </w:r>
        <w:r w:rsidR="00002015">
          <w:rPr>
            <w:noProof/>
            <w:webHidden/>
          </w:rPr>
          <w:tab/>
        </w:r>
        <w:r w:rsidR="00002015">
          <w:rPr>
            <w:noProof/>
            <w:webHidden/>
          </w:rPr>
          <w:fldChar w:fldCharType="begin"/>
        </w:r>
        <w:r w:rsidR="00002015">
          <w:rPr>
            <w:noProof/>
            <w:webHidden/>
          </w:rPr>
          <w:instrText xml:space="preserve"> PAGEREF _Toc31292686 \h </w:instrText>
        </w:r>
        <w:r w:rsidR="00002015">
          <w:rPr>
            <w:noProof/>
            <w:webHidden/>
          </w:rPr>
        </w:r>
        <w:r w:rsidR="00002015">
          <w:rPr>
            <w:noProof/>
            <w:webHidden/>
          </w:rPr>
          <w:fldChar w:fldCharType="separate"/>
        </w:r>
        <w:r w:rsidR="00002015">
          <w:rPr>
            <w:noProof/>
            <w:webHidden/>
          </w:rPr>
          <w:t>6</w:t>
        </w:r>
        <w:r w:rsidR="00002015">
          <w:rPr>
            <w:noProof/>
            <w:webHidden/>
          </w:rPr>
          <w:fldChar w:fldCharType="end"/>
        </w:r>
      </w:hyperlink>
    </w:p>
    <w:p w14:paraId="082BE087" w14:textId="213DC617" w:rsidR="00002015" w:rsidRDefault="00E309C0">
      <w:pPr>
        <w:pStyle w:val="TOC5"/>
        <w:tabs>
          <w:tab w:val="right" w:leader="dot" w:pos="5030"/>
        </w:tabs>
        <w:rPr>
          <w:rFonts w:eastAsiaTheme="minorEastAsia"/>
          <w:noProof/>
          <w:sz w:val="22"/>
        </w:rPr>
      </w:pPr>
      <w:hyperlink w:anchor="_Toc31292687" w:history="1">
        <w:r w:rsidR="00002015" w:rsidRPr="00D72CEE">
          <w:rPr>
            <w:rStyle w:val="Hyperlink"/>
            <w:noProof/>
            <w:lang w:val="it-IT"/>
          </w:rPr>
          <w:t>Korišćenje softvera sa Online uslugom</w:t>
        </w:r>
        <w:r w:rsidR="00002015">
          <w:rPr>
            <w:noProof/>
            <w:webHidden/>
          </w:rPr>
          <w:tab/>
        </w:r>
        <w:r w:rsidR="00002015">
          <w:rPr>
            <w:noProof/>
            <w:webHidden/>
          </w:rPr>
          <w:fldChar w:fldCharType="begin"/>
        </w:r>
        <w:r w:rsidR="00002015">
          <w:rPr>
            <w:noProof/>
            <w:webHidden/>
          </w:rPr>
          <w:instrText xml:space="preserve"> PAGEREF _Toc31292687 \h </w:instrText>
        </w:r>
        <w:r w:rsidR="00002015">
          <w:rPr>
            <w:noProof/>
            <w:webHidden/>
          </w:rPr>
        </w:r>
        <w:r w:rsidR="00002015">
          <w:rPr>
            <w:noProof/>
            <w:webHidden/>
          </w:rPr>
          <w:fldChar w:fldCharType="separate"/>
        </w:r>
        <w:r w:rsidR="00002015">
          <w:rPr>
            <w:noProof/>
            <w:webHidden/>
          </w:rPr>
          <w:t>6</w:t>
        </w:r>
        <w:r w:rsidR="00002015">
          <w:rPr>
            <w:noProof/>
            <w:webHidden/>
          </w:rPr>
          <w:fldChar w:fldCharType="end"/>
        </w:r>
      </w:hyperlink>
    </w:p>
    <w:p w14:paraId="16513E7D" w14:textId="0DC694F3" w:rsidR="00002015" w:rsidRDefault="00E309C0">
      <w:pPr>
        <w:pStyle w:val="TOC5"/>
        <w:tabs>
          <w:tab w:val="right" w:leader="dot" w:pos="5030"/>
        </w:tabs>
        <w:rPr>
          <w:rFonts w:eastAsiaTheme="minorEastAsia"/>
          <w:noProof/>
          <w:sz w:val="22"/>
        </w:rPr>
      </w:pPr>
      <w:hyperlink w:anchor="_Toc31292688" w:history="1">
        <w:r w:rsidR="00002015" w:rsidRPr="00D72CEE">
          <w:rPr>
            <w:rStyle w:val="Hyperlink"/>
            <w:noProof/>
            <w:lang w:val="it-IT"/>
          </w:rPr>
          <w:t>Tehnička ograničenja</w:t>
        </w:r>
        <w:r w:rsidR="00002015">
          <w:rPr>
            <w:noProof/>
            <w:webHidden/>
          </w:rPr>
          <w:tab/>
        </w:r>
        <w:r w:rsidR="00002015">
          <w:rPr>
            <w:noProof/>
            <w:webHidden/>
          </w:rPr>
          <w:fldChar w:fldCharType="begin"/>
        </w:r>
        <w:r w:rsidR="00002015">
          <w:rPr>
            <w:noProof/>
            <w:webHidden/>
          </w:rPr>
          <w:instrText xml:space="preserve"> PAGEREF _Toc31292688 \h </w:instrText>
        </w:r>
        <w:r w:rsidR="00002015">
          <w:rPr>
            <w:noProof/>
            <w:webHidden/>
          </w:rPr>
        </w:r>
        <w:r w:rsidR="00002015">
          <w:rPr>
            <w:noProof/>
            <w:webHidden/>
          </w:rPr>
          <w:fldChar w:fldCharType="separate"/>
        </w:r>
        <w:r w:rsidR="00002015">
          <w:rPr>
            <w:noProof/>
            <w:webHidden/>
          </w:rPr>
          <w:t>7</w:t>
        </w:r>
        <w:r w:rsidR="00002015">
          <w:rPr>
            <w:noProof/>
            <w:webHidden/>
          </w:rPr>
          <w:fldChar w:fldCharType="end"/>
        </w:r>
      </w:hyperlink>
    </w:p>
    <w:p w14:paraId="45D6F1AA" w14:textId="2DD7FC4A" w:rsidR="00002015" w:rsidRDefault="00E309C0">
      <w:pPr>
        <w:pStyle w:val="TOC5"/>
        <w:tabs>
          <w:tab w:val="right" w:leader="dot" w:pos="5030"/>
        </w:tabs>
        <w:rPr>
          <w:rFonts w:eastAsiaTheme="minorEastAsia"/>
          <w:noProof/>
          <w:sz w:val="22"/>
        </w:rPr>
      </w:pPr>
      <w:hyperlink w:anchor="_Toc31292689" w:history="1">
        <w:r w:rsidR="00002015" w:rsidRPr="00D72CEE">
          <w:rPr>
            <w:rStyle w:val="Hyperlink"/>
            <w:noProof/>
            <w:lang w:val="it-IT"/>
          </w:rPr>
          <w:t>Usluge uvoza/izvoza</w:t>
        </w:r>
        <w:r w:rsidR="00002015">
          <w:rPr>
            <w:noProof/>
            <w:webHidden/>
          </w:rPr>
          <w:tab/>
        </w:r>
        <w:r w:rsidR="00002015">
          <w:rPr>
            <w:noProof/>
            <w:webHidden/>
          </w:rPr>
          <w:fldChar w:fldCharType="begin"/>
        </w:r>
        <w:r w:rsidR="00002015">
          <w:rPr>
            <w:noProof/>
            <w:webHidden/>
          </w:rPr>
          <w:instrText xml:space="preserve"> PAGEREF _Toc31292689 \h </w:instrText>
        </w:r>
        <w:r w:rsidR="00002015">
          <w:rPr>
            <w:noProof/>
            <w:webHidden/>
          </w:rPr>
        </w:r>
        <w:r w:rsidR="00002015">
          <w:rPr>
            <w:noProof/>
            <w:webHidden/>
          </w:rPr>
          <w:fldChar w:fldCharType="separate"/>
        </w:r>
        <w:r w:rsidR="00002015">
          <w:rPr>
            <w:noProof/>
            <w:webHidden/>
          </w:rPr>
          <w:t>7</w:t>
        </w:r>
        <w:r w:rsidR="00002015">
          <w:rPr>
            <w:noProof/>
            <w:webHidden/>
          </w:rPr>
          <w:fldChar w:fldCharType="end"/>
        </w:r>
      </w:hyperlink>
    </w:p>
    <w:p w14:paraId="6201DFB2" w14:textId="11B04377" w:rsidR="00002015" w:rsidRDefault="00E309C0">
      <w:pPr>
        <w:pStyle w:val="TOC5"/>
        <w:tabs>
          <w:tab w:val="right" w:leader="dot" w:pos="5030"/>
        </w:tabs>
        <w:rPr>
          <w:rFonts w:eastAsiaTheme="minorEastAsia"/>
          <w:noProof/>
          <w:sz w:val="22"/>
        </w:rPr>
      </w:pPr>
      <w:hyperlink w:anchor="_Toc31292690" w:history="1">
        <w:r w:rsidR="00002015" w:rsidRPr="00D72CEE">
          <w:rPr>
            <w:rStyle w:val="Hyperlink"/>
            <w:noProof/>
            <w:lang w:val="it-IT"/>
          </w:rPr>
          <w:t>Komponente fontova</w:t>
        </w:r>
        <w:r w:rsidR="00002015">
          <w:rPr>
            <w:noProof/>
            <w:webHidden/>
          </w:rPr>
          <w:tab/>
        </w:r>
        <w:r w:rsidR="00002015">
          <w:rPr>
            <w:noProof/>
            <w:webHidden/>
          </w:rPr>
          <w:fldChar w:fldCharType="begin"/>
        </w:r>
        <w:r w:rsidR="00002015">
          <w:rPr>
            <w:noProof/>
            <w:webHidden/>
          </w:rPr>
          <w:instrText xml:space="preserve"> PAGEREF _Toc31292690 \h </w:instrText>
        </w:r>
        <w:r w:rsidR="00002015">
          <w:rPr>
            <w:noProof/>
            <w:webHidden/>
          </w:rPr>
        </w:r>
        <w:r w:rsidR="00002015">
          <w:rPr>
            <w:noProof/>
            <w:webHidden/>
          </w:rPr>
          <w:fldChar w:fldCharType="separate"/>
        </w:r>
        <w:r w:rsidR="00002015">
          <w:rPr>
            <w:noProof/>
            <w:webHidden/>
          </w:rPr>
          <w:t>7</w:t>
        </w:r>
        <w:r w:rsidR="00002015">
          <w:rPr>
            <w:noProof/>
            <w:webHidden/>
          </w:rPr>
          <w:fldChar w:fldCharType="end"/>
        </w:r>
      </w:hyperlink>
    </w:p>
    <w:p w14:paraId="7CEFA0CD" w14:textId="3683D0AC" w:rsidR="00002015" w:rsidRDefault="00E309C0">
      <w:pPr>
        <w:pStyle w:val="TOC5"/>
        <w:tabs>
          <w:tab w:val="right" w:leader="dot" w:pos="5030"/>
        </w:tabs>
        <w:rPr>
          <w:rFonts w:eastAsiaTheme="minorEastAsia"/>
          <w:noProof/>
          <w:sz w:val="22"/>
        </w:rPr>
      </w:pPr>
      <w:hyperlink w:anchor="_Toc31292691" w:history="1">
        <w:r w:rsidR="00002015" w:rsidRPr="00D72CEE">
          <w:rPr>
            <w:rStyle w:val="Hyperlink"/>
            <w:noProof/>
            <w:lang w:val="it-IT"/>
          </w:rPr>
          <w:t>Promene raspoloživosti Online usluga</w:t>
        </w:r>
        <w:r w:rsidR="00002015">
          <w:rPr>
            <w:noProof/>
            <w:webHidden/>
          </w:rPr>
          <w:tab/>
        </w:r>
        <w:r w:rsidR="00002015">
          <w:rPr>
            <w:noProof/>
            <w:webHidden/>
          </w:rPr>
          <w:fldChar w:fldCharType="begin"/>
        </w:r>
        <w:r w:rsidR="00002015">
          <w:rPr>
            <w:noProof/>
            <w:webHidden/>
          </w:rPr>
          <w:instrText xml:space="preserve"> PAGEREF _Toc31292691 \h </w:instrText>
        </w:r>
        <w:r w:rsidR="00002015">
          <w:rPr>
            <w:noProof/>
            <w:webHidden/>
          </w:rPr>
        </w:r>
        <w:r w:rsidR="00002015">
          <w:rPr>
            <w:noProof/>
            <w:webHidden/>
          </w:rPr>
          <w:fldChar w:fldCharType="separate"/>
        </w:r>
        <w:r w:rsidR="00002015">
          <w:rPr>
            <w:noProof/>
            <w:webHidden/>
          </w:rPr>
          <w:t>7</w:t>
        </w:r>
        <w:r w:rsidR="00002015">
          <w:rPr>
            <w:noProof/>
            <w:webHidden/>
          </w:rPr>
          <w:fldChar w:fldCharType="end"/>
        </w:r>
      </w:hyperlink>
    </w:p>
    <w:p w14:paraId="0FF8E351" w14:textId="47486FF3" w:rsidR="00002015" w:rsidRDefault="00E309C0">
      <w:pPr>
        <w:pStyle w:val="TOC5"/>
        <w:tabs>
          <w:tab w:val="right" w:leader="dot" w:pos="5030"/>
        </w:tabs>
        <w:rPr>
          <w:rFonts w:eastAsiaTheme="minorEastAsia"/>
          <w:noProof/>
          <w:sz w:val="22"/>
        </w:rPr>
      </w:pPr>
      <w:hyperlink w:anchor="_Toc31292692" w:history="1">
        <w:r w:rsidR="00002015" w:rsidRPr="00D72CEE">
          <w:rPr>
            <w:rStyle w:val="Hyperlink"/>
            <w:noProof/>
            <w:lang w:val="it-IT"/>
          </w:rPr>
          <w:t>Ostalo</w:t>
        </w:r>
        <w:r w:rsidR="00002015">
          <w:rPr>
            <w:noProof/>
            <w:webHidden/>
          </w:rPr>
          <w:tab/>
        </w:r>
        <w:r w:rsidR="00002015">
          <w:rPr>
            <w:noProof/>
            <w:webHidden/>
          </w:rPr>
          <w:fldChar w:fldCharType="begin"/>
        </w:r>
        <w:r w:rsidR="00002015">
          <w:rPr>
            <w:noProof/>
            <w:webHidden/>
          </w:rPr>
          <w:instrText xml:space="preserve"> PAGEREF _Toc31292692 \h </w:instrText>
        </w:r>
        <w:r w:rsidR="00002015">
          <w:rPr>
            <w:noProof/>
            <w:webHidden/>
          </w:rPr>
        </w:r>
        <w:r w:rsidR="00002015">
          <w:rPr>
            <w:noProof/>
            <w:webHidden/>
          </w:rPr>
          <w:fldChar w:fldCharType="separate"/>
        </w:r>
        <w:r w:rsidR="00002015">
          <w:rPr>
            <w:noProof/>
            <w:webHidden/>
          </w:rPr>
          <w:t>7</w:t>
        </w:r>
        <w:r w:rsidR="00002015">
          <w:rPr>
            <w:noProof/>
            <w:webHidden/>
          </w:rPr>
          <w:fldChar w:fldCharType="end"/>
        </w:r>
      </w:hyperlink>
    </w:p>
    <w:p w14:paraId="5A35643B" w14:textId="00BF8660" w:rsidR="00002015" w:rsidRDefault="00E309C0">
      <w:pPr>
        <w:pStyle w:val="TOC1"/>
        <w:tabs>
          <w:tab w:val="right" w:leader="dot" w:pos="5030"/>
        </w:tabs>
        <w:rPr>
          <w:rFonts w:eastAsiaTheme="minorEastAsia"/>
          <w:b w:val="0"/>
          <w:caps w:val="0"/>
          <w:noProof/>
          <w:sz w:val="22"/>
        </w:rPr>
      </w:pPr>
      <w:hyperlink w:anchor="_Toc31292693" w:history="1">
        <w:r w:rsidR="00002015" w:rsidRPr="00D72CEE">
          <w:rPr>
            <w:rStyle w:val="Hyperlink"/>
            <w:noProof/>
            <w:lang w:val="sr-Latn-RS"/>
          </w:rPr>
          <w:t>Posebni uslovi za Online usluge</w:t>
        </w:r>
        <w:r w:rsidR="00002015">
          <w:rPr>
            <w:noProof/>
            <w:webHidden/>
          </w:rPr>
          <w:tab/>
        </w:r>
        <w:r w:rsidR="00002015">
          <w:rPr>
            <w:noProof/>
            <w:webHidden/>
          </w:rPr>
          <w:fldChar w:fldCharType="begin"/>
        </w:r>
        <w:r w:rsidR="00002015">
          <w:rPr>
            <w:noProof/>
            <w:webHidden/>
          </w:rPr>
          <w:instrText xml:space="preserve"> PAGEREF _Toc31292693 \h </w:instrText>
        </w:r>
        <w:r w:rsidR="00002015">
          <w:rPr>
            <w:noProof/>
            <w:webHidden/>
          </w:rPr>
        </w:r>
        <w:r w:rsidR="00002015">
          <w:rPr>
            <w:noProof/>
            <w:webHidden/>
          </w:rPr>
          <w:fldChar w:fldCharType="separate"/>
        </w:r>
        <w:r w:rsidR="00002015">
          <w:rPr>
            <w:noProof/>
            <w:webHidden/>
          </w:rPr>
          <w:t>9</w:t>
        </w:r>
        <w:r w:rsidR="00002015">
          <w:rPr>
            <w:noProof/>
            <w:webHidden/>
          </w:rPr>
          <w:fldChar w:fldCharType="end"/>
        </w:r>
      </w:hyperlink>
    </w:p>
    <w:p w14:paraId="4D53020D" w14:textId="5F3AFE51" w:rsidR="00002015" w:rsidRDefault="00E309C0">
      <w:pPr>
        <w:pStyle w:val="TOC2"/>
        <w:tabs>
          <w:tab w:val="right" w:leader="dot" w:pos="5030"/>
        </w:tabs>
        <w:rPr>
          <w:rFonts w:eastAsiaTheme="minorEastAsia"/>
          <w:b w:val="0"/>
          <w:smallCaps w:val="0"/>
          <w:noProof/>
          <w:sz w:val="22"/>
        </w:rPr>
      </w:pPr>
      <w:hyperlink w:anchor="_Toc31292694" w:history="1">
        <w:r w:rsidR="00002015" w:rsidRPr="00D72CEE">
          <w:rPr>
            <w:rStyle w:val="Hyperlink"/>
            <w:noProof/>
            <w:lang w:val="sr-Latn-RS"/>
          </w:rPr>
          <w:t>Microsoft Azure Services</w:t>
        </w:r>
        <w:r w:rsidR="00002015">
          <w:rPr>
            <w:noProof/>
            <w:webHidden/>
          </w:rPr>
          <w:tab/>
        </w:r>
        <w:r w:rsidR="00002015">
          <w:rPr>
            <w:noProof/>
            <w:webHidden/>
          </w:rPr>
          <w:fldChar w:fldCharType="begin"/>
        </w:r>
        <w:r w:rsidR="00002015">
          <w:rPr>
            <w:noProof/>
            <w:webHidden/>
          </w:rPr>
          <w:instrText xml:space="preserve"> PAGEREF _Toc31292694 \h </w:instrText>
        </w:r>
        <w:r w:rsidR="00002015">
          <w:rPr>
            <w:noProof/>
            <w:webHidden/>
          </w:rPr>
        </w:r>
        <w:r w:rsidR="00002015">
          <w:rPr>
            <w:noProof/>
            <w:webHidden/>
          </w:rPr>
          <w:fldChar w:fldCharType="separate"/>
        </w:r>
        <w:r w:rsidR="00002015">
          <w:rPr>
            <w:noProof/>
            <w:webHidden/>
          </w:rPr>
          <w:t>9</w:t>
        </w:r>
        <w:r w:rsidR="00002015">
          <w:rPr>
            <w:noProof/>
            <w:webHidden/>
          </w:rPr>
          <w:fldChar w:fldCharType="end"/>
        </w:r>
      </w:hyperlink>
    </w:p>
    <w:p w14:paraId="048285AB" w14:textId="4F8154AC" w:rsidR="00002015" w:rsidRDefault="00E309C0">
      <w:pPr>
        <w:pStyle w:val="TOC4"/>
        <w:rPr>
          <w:rFonts w:eastAsiaTheme="minorEastAsia"/>
          <w:smallCaps w:val="0"/>
          <w:noProof/>
          <w:sz w:val="22"/>
        </w:rPr>
      </w:pPr>
      <w:hyperlink w:anchor="_Toc31292695" w:history="1">
        <w:r w:rsidR="00002015" w:rsidRPr="00D72CEE">
          <w:rPr>
            <w:rStyle w:val="Hyperlink"/>
            <w:noProof/>
          </w:rPr>
          <w:t>Azure DevTest Labs</w:t>
        </w:r>
        <w:r w:rsidR="00002015">
          <w:rPr>
            <w:noProof/>
            <w:webHidden/>
          </w:rPr>
          <w:tab/>
        </w:r>
        <w:r w:rsidR="00002015">
          <w:rPr>
            <w:noProof/>
            <w:webHidden/>
          </w:rPr>
          <w:fldChar w:fldCharType="begin"/>
        </w:r>
        <w:r w:rsidR="00002015">
          <w:rPr>
            <w:noProof/>
            <w:webHidden/>
          </w:rPr>
          <w:instrText xml:space="preserve"> PAGEREF _Toc31292695 \h </w:instrText>
        </w:r>
        <w:r w:rsidR="00002015">
          <w:rPr>
            <w:noProof/>
            <w:webHidden/>
          </w:rPr>
        </w:r>
        <w:r w:rsidR="00002015">
          <w:rPr>
            <w:noProof/>
            <w:webHidden/>
          </w:rPr>
          <w:fldChar w:fldCharType="separate"/>
        </w:r>
        <w:r w:rsidR="00002015">
          <w:rPr>
            <w:noProof/>
            <w:webHidden/>
          </w:rPr>
          <w:t>10</w:t>
        </w:r>
        <w:r w:rsidR="00002015">
          <w:rPr>
            <w:noProof/>
            <w:webHidden/>
          </w:rPr>
          <w:fldChar w:fldCharType="end"/>
        </w:r>
      </w:hyperlink>
    </w:p>
    <w:p w14:paraId="1E4E958A" w14:textId="5BA38FCF" w:rsidR="00002015" w:rsidRDefault="00E309C0">
      <w:pPr>
        <w:pStyle w:val="TOC4"/>
        <w:rPr>
          <w:rFonts w:eastAsiaTheme="minorEastAsia"/>
          <w:smallCaps w:val="0"/>
          <w:noProof/>
          <w:sz w:val="22"/>
        </w:rPr>
      </w:pPr>
      <w:hyperlink w:anchor="_Toc31292696" w:history="1">
        <w:r w:rsidR="00002015" w:rsidRPr="00D72CEE">
          <w:rPr>
            <w:rStyle w:val="Hyperlink"/>
            <w:noProof/>
            <w:lang w:val="sr-Latn-RS"/>
          </w:rPr>
          <w:t>Azure Lab Services</w:t>
        </w:r>
        <w:r w:rsidR="00002015">
          <w:rPr>
            <w:noProof/>
            <w:webHidden/>
          </w:rPr>
          <w:tab/>
        </w:r>
        <w:r w:rsidR="00002015">
          <w:rPr>
            <w:noProof/>
            <w:webHidden/>
          </w:rPr>
          <w:fldChar w:fldCharType="begin"/>
        </w:r>
        <w:r w:rsidR="00002015">
          <w:rPr>
            <w:noProof/>
            <w:webHidden/>
          </w:rPr>
          <w:instrText xml:space="preserve"> PAGEREF _Toc31292696 \h </w:instrText>
        </w:r>
        <w:r w:rsidR="00002015">
          <w:rPr>
            <w:noProof/>
            <w:webHidden/>
          </w:rPr>
        </w:r>
        <w:r w:rsidR="00002015">
          <w:rPr>
            <w:noProof/>
            <w:webHidden/>
          </w:rPr>
          <w:fldChar w:fldCharType="separate"/>
        </w:r>
        <w:r w:rsidR="00002015">
          <w:rPr>
            <w:noProof/>
            <w:webHidden/>
          </w:rPr>
          <w:t>10</w:t>
        </w:r>
        <w:r w:rsidR="00002015">
          <w:rPr>
            <w:noProof/>
            <w:webHidden/>
          </w:rPr>
          <w:fldChar w:fldCharType="end"/>
        </w:r>
      </w:hyperlink>
    </w:p>
    <w:p w14:paraId="47CB8D40" w14:textId="5522626A" w:rsidR="00002015" w:rsidRDefault="00E309C0">
      <w:pPr>
        <w:pStyle w:val="TOC4"/>
        <w:rPr>
          <w:rFonts w:eastAsiaTheme="minorEastAsia"/>
          <w:smallCaps w:val="0"/>
          <w:noProof/>
          <w:sz w:val="22"/>
        </w:rPr>
      </w:pPr>
      <w:hyperlink w:anchor="_Toc31292697" w:history="1">
        <w:r w:rsidR="00002015" w:rsidRPr="00D72CEE">
          <w:rPr>
            <w:rStyle w:val="Hyperlink"/>
            <w:noProof/>
            <w:lang w:val="sr-Latn-RS"/>
          </w:rPr>
          <w:t>Usluga Azure Machine Learning</w:t>
        </w:r>
        <w:r w:rsidR="00002015">
          <w:rPr>
            <w:noProof/>
            <w:webHidden/>
          </w:rPr>
          <w:tab/>
        </w:r>
        <w:r w:rsidR="00002015">
          <w:rPr>
            <w:noProof/>
            <w:webHidden/>
          </w:rPr>
          <w:fldChar w:fldCharType="begin"/>
        </w:r>
        <w:r w:rsidR="00002015">
          <w:rPr>
            <w:noProof/>
            <w:webHidden/>
          </w:rPr>
          <w:instrText xml:space="preserve"> PAGEREF _Toc31292697 \h </w:instrText>
        </w:r>
        <w:r w:rsidR="00002015">
          <w:rPr>
            <w:noProof/>
            <w:webHidden/>
          </w:rPr>
        </w:r>
        <w:r w:rsidR="00002015">
          <w:rPr>
            <w:noProof/>
            <w:webHidden/>
          </w:rPr>
          <w:fldChar w:fldCharType="separate"/>
        </w:r>
        <w:r w:rsidR="00002015">
          <w:rPr>
            <w:noProof/>
            <w:webHidden/>
          </w:rPr>
          <w:t>11</w:t>
        </w:r>
        <w:r w:rsidR="00002015">
          <w:rPr>
            <w:noProof/>
            <w:webHidden/>
          </w:rPr>
          <w:fldChar w:fldCharType="end"/>
        </w:r>
      </w:hyperlink>
    </w:p>
    <w:p w14:paraId="66F699FA" w14:textId="36E79D98" w:rsidR="00002015" w:rsidRDefault="00E309C0">
      <w:pPr>
        <w:pStyle w:val="TOC4"/>
        <w:rPr>
          <w:rFonts w:eastAsiaTheme="minorEastAsia"/>
          <w:smallCaps w:val="0"/>
          <w:noProof/>
          <w:sz w:val="22"/>
        </w:rPr>
      </w:pPr>
      <w:hyperlink w:anchor="_Toc31292698" w:history="1">
        <w:r w:rsidR="00002015" w:rsidRPr="00D72CEE">
          <w:rPr>
            <w:rStyle w:val="Hyperlink"/>
            <w:noProof/>
            <w:lang w:val="sr-Latn-RS"/>
          </w:rPr>
          <w:t>Azure mape</w:t>
        </w:r>
        <w:r w:rsidR="00002015">
          <w:rPr>
            <w:noProof/>
            <w:webHidden/>
          </w:rPr>
          <w:tab/>
        </w:r>
        <w:r w:rsidR="00002015">
          <w:rPr>
            <w:noProof/>
            <w:webHidden/>
          </w:rPr>
          <w:fldChar w:fldCharType="begin"/>
        </w:r>
        <w:r w:rsidR="00002015">
          <w:rPr>
            <w:noProof/>
            <w:webHidden/>
          </w:rPr>
          <w:instrText xml:space="preserve"> PAGEREF _Toc31292698 \h </w:instrText>
        </w:r>
        <w:r w:rsidR="00002015">
          <w:rPr>
            <w:noProof/>
            <w:webHidden/>
          </w:rPr>
        </w:r>
        <w:r w:rsidR="00002015">
          <w:rPr>
            <w:noProof/>
            <w:webHidden/>
          </w:rPr>
          <w:fldChar w:fldCharType="separate"/>
        </w:r>
        <w:r w:rsidR="00002015">
          <w:rPr>
            <w:noProof/>
            <w:webHidden/>
          </w:rPr>
          <w:t>11</w:t>
        </w:r>
        <w:r w:rsidR="00002015">
          <w:rPr>
            <w:noProof/>
            <w:webHidden/>
          </w:rPr>
          <w:fldChar w:fldCharType="end"/>
        </w:r>
      </w:hyperlink>
    </w:p>
    <w:p w14:paraId="1D7E01D6" w14:textId="0425CFC3" w:rsidR="00002015" w:rsidRDefault="00E309C0">
      <w:pPr>
        <w:pStyle w:val="TOC4"/>
        <w:rPr>
          <w:rFonts w:eastAsiaTheme="minorEastAsia"/>
          <w:smallCaps w:val="0"/>
          <w:noProof/>
          <w:sz w:val="22"/>
        </w:rPr>
      </w:pPr>
      <w:hyperlink w:anchor="_Toc31292699" w:history="1">
        <w:r w:rsidR="00002015" w:rsidRPr="00D72CEE">
          <w:rPr>
            <w:rStyle w:val="Hyperlink"/>
            <w:noProof/>
            <w:lang w:val="sr-Cyrl-RS"/>
          </w:rPr>
          <w:t>Azure Stack Hub</w:t>
        </w:r>
        <w:r w:rsidR="00002015">
          <w:rPr>
            <w:noProof/>
            <w:webHidden/>
          </w:rPr>
          <w:tab/>
        </w:r>
        <w:r w:rsidR="00002015">
          <w:rPr>
            <w:noProof/>
            <w:webHidden/>
          </w:rPr>
          <w:fldChar w:fldCharType="begin"/>
        </w:r>
        <w:r w:rsidR="00002015">
          <w:rPr>
            <w:noProof/>
            <w:webHidden/>
          </w:rPr>
          <w:instrText xml:space="preserve"> PAGEREF _Toc31292699 \h </w:instrText>
        </w:r>
        <w:r w:rsidR="00002015">
          <w:rPr>
            <w:noProof/>
            <w:webHidden/>
          </w:rPr>
        </w:r>
        <w:r w:rsidR="00002015">
          <w:rPr>
            <w:noProof/>
            <w:webHidden/>
          </w:rPr>
          <w:fldChar w:fldCharType="separate"/>
        </w:r>
        <w:r w:rsidR="00002015">
          <w:rPr>
            <w:noProof/>
            <w:webHidden/>
          </w:rPr>
          <w:t>12</w:t>
        </w:r>
        <w:r w:rsidR="00002015">
          <w:rPr>
            <w:noProof/>
            <w:webHidden/>
          </w:rPr>
          <w:fldChar w:fldCharType="end"/>
        </w:r>
      </w:hyperlink>
    </w:p>
    <w:p w14:paraId="06192572" w14:textId="3605C817" w:rsidR="00002015" w:rsidRDefault="00E309C0">
      <w:pPr>
        <w:pStyle w:val="TOC4"/>
        <w:rPr>
          <w:rFonts w:eastAsiaTheme="minorEastAsia"/>
          <w:smallCaps w:val="0"/>
          <w:noProof/>
          <w:sz w:val="22"/>
        </w:rPr>
      </w:pPr>
      <w:hyperlink w:anchor="_Toc31292700" w:history="1">
        <w:r w:rsidR="00002015" w:rsidRPr="00D72CEE">
          <w:rPr>
            <w:rStyle w:val="Hyperlink"/>
            <w:noProof/>
            <w:lang w:val="sr-Latn-RS"/>
          </w:rPr>
          <w:t>Usluge Bing pretrage</w:t>
        </w:r>
        <w:r w:rsidR="00002015">
          <w:rPr>
            <w:noProof/>
            <w:webHidden/>
          </w:rPr>
          <w:tab/>
        </w:r>
        <w:r w:rsidR="00002015">
          <w:rPr>
            <w:noProof/>
            <w:webHidden/>
          </w:rPr>
          <w:fldChar w:fldCharType="begin"/>
        </w:r>
        <w:r w:rsidR="00002015">
          <w:rPr>
            <w:noProof/>
            <w:webHidden/>
          </w:rPr>
          <w:instrText xml:space="preserve"> PAGEREF _Toc31292700 \h </w:instrText>
        </w:r>
        <w:r w:rsidR="00002015">
          <w:rPr>
            <w:noProof/>
            <w:webHidden/>
          </w:rPr>
        </w:r>
        <w:r w:rsidR="00002015">
          <w:rPr>
            <w:noProof/>
            <w:webHidden/>
          </w:rPr>
          <w:fldChar w:fldCharType="separate"/>
        </w:r>
        <w:r w:rsidR="00002015">
          <w:rPr>
            <w:noProof/>
            <w:webHidden/>
          </w:rPr>
          <w:t>12</w:t>
        </w:r>
        <w:r w:rsidR="00002015">
          <w:rPr>
            <w:noProof/>
            <w:webHidden/>
          </w:rPr>
          <w:fldChar w:fldCharType="end"/>
        </w:r>
      </w:hyperlink>
    </w:p>
    <w:p w14:paraId="0DBE2A75" w14:textId="7A691E46" w:rsidR="00002015" w:rsidRDefault="00E309C0">
      <w:pPr>
        <w:pStyle w:val="TOC4"/>
        <w:rPr>
          <w:rFonts w:eastAsiaTheme="minorEastAsia"/>
          <w:smallCaps w:val="0"/>
          <w:noProof/>
          <w:sz w:val="22"/>
        </w:rPr>
      </w:pPr>
      <w:hyperlink w:anchor="_Toc31292701" w:history="1">
        <w:r w:rsidR="00002015" w:rsidRPr="00D72CEE">
          <w:rPr>
            <w:rStyle w:val="Hyperlink"/>
            <w:noProof/>
            <w:lang w:val="sr-Latn-RS"/>
          </w:rPr>
          <w:t>Cognitive Services</w:t>
        </w:r>
        <w:r w:rsidR="00002015">
          <w:rPr>
            <w:noProof/>
            <w:webHidden/>
          </w:rPr>
          <w:tab/>
        </w:r>
        <w:r w:rsidR="00002015">
          <w:rPr>
            <w:noProof/>
            <w:webHidden/>
          </w:rPr>
          <w:fldChar w:fldCharType="begin"/>
        </w:r>
        <w:r w:rsidR="00002015">
          <w:rPr>
            <w:noProof/>
            <w:webHidden/>
          </w:rPr>
          <w:instrText xml:space="preserve"> PAGEREF _Toc31292701 \h </w:instrText>
        </w:r>
        <w:r w:rsidR="00002015">
          <w:rPr>
            <w:noProof/>
            <w:webHidden/>
          </w:rPr>
        </w:r>
        <w:r w:rsidR="00002015">
          <w:rPr>
            <w:noProof/>
            <w:webHidden/>
          </w:rPr>
          <w:fldChar w:fldCharType="separate"/>
        </w:r>
        <w:r w:rsidR="00002015">
          <w:rPr>
            <w:noProof/>
            <w:webHidden/>
          </w:rPr>
          <w:t>13</w:t>
        </w:r>
        <w:r w:rsidR="00002015">
          <w:rPr>
            <w:noProof/>
            <w:webHidden/>
          </w:rPr>
          <w:fldChar w:fldCharType="end"/>
        </w:r>
      </w:hyperlink>
    </w:p>
    <w:p w14:paraId="536F8C24" w14:textId="7144277B" w:rsidR="00002015" w:rsidRDefault="00E309C0">
      <w:pPr>
        <w:pStyle w:val="TOC4"/>
        <w:rPr>
          <w:rFonts w:eastAsiaTheme="minorEastAsia"/>
          <w:smallCaps w:val="0"/>
          <w:noProof/>
          <w:sz w:val="22"/>
        </w:rPr>
      </w:pPr>
      <w:hyperlink w:anchor="_Toc31292702" w:history="1">
        <w:r w:rsidR="00002015" w:rsidRPr="00D72CEE">
          <w:rPr>
            <w:rStyle w:val="Hyperlink"/>
            <w:noProof/>
            <w:lang w:val="sr-Latn-RS"/>
          </w:rPr>
          <w:t>Microsoft Genomics</w:t>
        </w:r>
        <w:r w:rsidR="00002015">
          <w:rPr>
            <w:noProof/>
            <w:webHidden/>
          </w:rPr>
          <w:tab/>
        </w:r>
        <w:r w:rsidR="00002015">
          <w:rPr>
            <w:noProof/>
            <w:webHidden/>
          </w:rPr>
          <w:fldChar w:fldCharType="begin"/>
        </w:r>
        <w:r w:rsidR="00002015">
          <w:rPr>
            <w:noProof/>
            <w:webHidden/>
          </w:rPr>
          <w:instrText xml:space="preserve"> PAGEREF _Toc31292702 \h </w:instrText>
        </w:r>
        <w:r w:rsidR="00002015">
          <w:rPr>
            <w:noProof/>
            <w:webHidden/>
          </w:rPr>
        </w:r>
        <w:r w:rsidR="00002015">
          <w:rPr>
            <w:noProof/>
            <w:webHidden/>
          </w:rPr>
          <w:fldChar w:fldCharType="separate"/>
        </w:r>
        <w:r w:rsidR="00002015">
          <w:rPr>
            <w:noProof/>
            <w:webHidden/>
          </w:rPr>
          <w:t>13</w:t>
        </w:r>
        <w:r w:rsidR="00002015">
          <w:rPr>
            <w:noProof/>
            <w:webHidden/>
          </w:rPr>
          <w:fldChar w:fldCharType="end"/>
        </w:r>
      </w:hyperlink>
    </w:p>
    <w:p w14:paraId="79601F69" w14:textId="176EF057" w:rsidR="00002015" w:rsidRDefault="00E309C0">
      <w:pPr>
        <w:pStyle w:val="TOC4"/>
        <w:rPr>
          <w:rFonts w:eastAsiaTheme="minorEastAsia"/>
          <w:smallCaps w:val="0"/>
          <w:noProof/>
          <w:sz w:val="22"/>
        </w:rPr>
      </w:pPr>
      <w:hyperlink w:anchor="_Toc31292703" w:history="1">
        <w:r w:rsidR="00002015" w:rsidRPr="00D72CEE">
          <w:rPr>
            <w:rStyle w:val="Hyperlink"/>
            <w:noProof/>
            <w:lang w:val="sr-Latn-RS"/>
          </w:rPr>
          <w:t>Visual Studio App Center</w:t>
        </w:r>
        <w:r w:rsidR="00002015">
          <w:rPr>
            <w:noProof/>
            <w:webHidden/>
          </w:rPr>
          <w:tab/>
        </w:r>
        <w:r w:rsidR="00002015">
          <w:rPr>
            <w:noProof/>
            <w:webHidden/>
          </w:rPr>
          <w:fldChar w:fldCharType="begin"/>
        </w:r>
        <w:r w:rsidR="00002015">
          <w:rPr>
            <w:noProof/>
            <w:webHidden/>
          </w:rPr>
          <w:instrText xml:space="preserve"> PAGEREF _Toc31292703 \h </w:instrText>
        </w:r>
        <w:r w:rsidR="00002015">
          <w:rPr>
            <w:noProof/>
            <w:webHidden/>
          </w:rPr>
        </w:r>
        <w:r w:rsidR="00002015">
          <w:rPr>
            <w:noProof/>
            <w:webHidden/>
          </w:rPr>
          <w:fldChar w:fldCharType="separate"/>
        </w:r>
        <w:r w:rsidR="00002015">
          <w:rPr>
            <w:noProof/>
            <w:webHidden/>
          </w:rPr>
          <w:t>14</w:t>
        </w:r>
        <w:r w:rsidR="00002015">
          <w:rPr>
            <w:noProof/>
            <w:webHidden/>
          </w:rPr>
          <w:fldChar w:fldCharType="end"/>
        </w:r>
      </w:hyperlink>
    </w:p>
    <w:p w14:paraId="77A1F348" w14:textId="2F76B66F" w:rsidR="00002015" w:rsidRDefault="00E309C0">
      <w:pPr>
        <w:pStyle w:val="TOC2"/>
        <w:tabs>
          <w:tab w:val="right" w:leader="dot" w:pos="5030"/>
        </w:tabs>
        <w:rPr>
          <w:rFonts w:eastAsiaTheme="minorEastAsia"/>
          <w:b w:val="0"/>
          <w:smallCaps w:val="0"/>
          <w:noProof/>
          <w:sz w:val="22"/>
        </w:rPr>
      </w:pPr>
      <w:hyperlink w:anchor="_Toc31292704" w:history="1">
        <w:r w:rsidR="00002015" w:rsidRPr="00D72CEE">
          <w:rPr>
            <w:rStyle w:val="Hyperlink"/>
            <w:noProof/>
            <w:lang w:val="sr-Latn-RS"/>
          </w:rPr>
          <w:t>Microsoft Azure Plans</w:t>
        </w:r>
        <w:r w:rsidR="00002015">
          <w:rPr>
            <w:noProof/>
            <w:webHidden/>
          </w:rPr>
          <w:tab/>
        </w:r>
        <w:r w:rsidR="00002015">
          <w:rPr>
            <w:noProof/>
            <w:webHidden/>
          </w:rPr>
          <w:fldChar w:fldCharType="begin"/>
        </w:r>
        <w:r w:rsidR="00002015">
          <w:rPr>
            <w:noProof/>
            <w:webHidden/>
          </w:rPr>
          <w:instrText xml:space="preserve"> PAGEREF _Toc31292704 \h </w:instrText>
        </w:r>
        <w:r w:rsidR="00002015">
          <w:rPr>
            <w:noProof/>
            <w:webHidden/>
          </w:rPr>
        </w:r>
        <w:r w:rsidR="00002015">
          <w:rPr>
            <w:noProof/>
            <w:webHidden/>
          </w:rPr>
          <w:fldChar w:fldCharType="separate"/>
        </w:r>
        <w:r w:rsidR="00002015">
          <w:rPr>
            <w:noProof/>
            <w:webHidden/>
          </w:rPr>
          <w:t>14</w:t>
        </w:r>
        <w:r w:rsidR="00002015">
          <w:rPr>
            <w:noProof/>
            <w:webHidden/>
          </w:rPr>
          <w:fldChar w:fldCharType="end"/>
        </w:r>
      </w:hyperlink>
    </w:p>
    <w:p w14:paraId="1AFEFFFA" w14:textId="412A9F46" w:rsidR="00002015" w:rsidRDefault="00E309C0">
      <w:pPr>
        <w:pStyle w:val="TOC4"/>
        <w:rPr>
          <w:rFonts w:eastAsiaTheme="minorEastAsia"/>
          <w:smallCaps w:val="0"/>
          <w:noProof/>
          <w:sz w:val="22"/>
        </w:rPr>
      </w:pPr>
      <w:hyperlink w:anchor="_Toc31292705" w:history="1">
        <w:r w:rsidR="00002015" w:rsidRPr="00D72CEE">
          <w:rPr>
            <w:rStyle w:val="Hyperlink"/>
            <w:noProof/>
            <w:lang w:val="sr-Latn-RS"/>
          </w:rPr>
          <w:t>Azure Active Directory Basic</w:t>
        </w:r>
        <w:r w:rsidR="00002015">
          <w:rPr>
            <w:noProof/>
            <w:webHidden/>
          </w:rPr>
          <w:tab/>
        </w:r>
        <w:r w:rsidR="00002015">
          <w:rPr>
            <w:noProof/>
            <w:webHidden/>
          </w:rPr>
          <w:fldChar w:fldCharType="begin"/>
        </w:r>
        <w:r w:rsidR="00002015">
          <w:rPr>
            <w:noProof/>
            <w:webHidden/>
          </w:rPr>
          <w:instrText xml:space="preserve"> PAGEREF _Toc31292705 \h </w:instrText>
        </w:r>
        <w:r w:rsidR="00002015">
          <w:rPr>
            <w:noProof/>
            <w:webHidden/>
          </w:rPr>
        </w:r>
        <w:r w:rsidR="00002015">
          <w:rPr>
            <w:noProof/>
            <w:webHidden/>
          </w:rPr>
          <w:fldChar w:fldCharType="separate"/>
        </w:r>
        <w:r w:rsidR="00002015">
          <w:rPr>
            <w:noProof/>
            <w:webHidden/>
          </w:rPr>
          <w:t>14</w:t>
        </w:r>
        <w:r w:rsidR="00002015">
          <w:rPr>
            <w:noProof/>
            <w:webHidden/>
          </w:rPr>
          <w:fldChar w:fldCharType="end"/>
        </w:r>
      </w:hyperlink>
    </w:p>
    <w:p w14:paraId="43AEE62C" w14:textId="706A46B6" w:rsidR="00002015" w:rsidRDefault="00E309C0">
      <w:pPr>
        <w:pStyle w:val="TOC4"/>
        <w:rPr>
          <w:rFonts w:eastAsiaTheme="minorEastAsia"/>
          <w:smallCaps w:val="0"/>
          <w:noProof/>
          <w:sz w:val="22"/>
        </w:rPr>
      </w:pPr>
      <w:hyperlink w:anchor="_Toc31292706" w:history="1">
        <w:r w:rsidR="00002015" w:rsidRPr="00D72CEE">
          <w:rPr>
            <w:rStyle w:val="Hyperlink"/>
            <w:noProof/>
          </w:rPr>
          <w:t>Azure Active Directory Premium</w:t>
        </w:r>
        <w:r w:rsidR="00002015">
          <w:rPr>
            <w:noProof/>
            <w:webHidden/>
          </w:rPr>
          <w:tab/>
        </w:r>
        <w:r w:rsidR="00002015">
          <w:rPr>
            <w:noProof/>
            <w:webHidden/>
          </w:rPr>
          <w:fldChar w:fldCharType="begin"/>
        </w:r>
        <w:r w:rsidR="00002015">
          <w:rPr>
            <w:noProof/>
            <w:webHidden/>
          </w:rPr>
          <w:instrText xml:space="preserve"> PAGEREF _Toc31292706 \h </w:instrText>
        </w:r>
        <w:r w:rsidR="00002015">
          <w:rPr>
            <w:noProof/>
            <w:webHidden/>
          </w:rPr>
        </w:r>
        <w:r w:rsidR="00002015">
          <w:rPr>
            <w:noProof/>
            <w:webHidden/>
          </w:rPr>
          <w:fldChar w:fldCharType="separate"/>
        </w:r>
        <w:r w:rsidR="00002015">
          <w:rPr>
            <w:noProof/>
            <w:webHidden/>
          </w:rPr>
          <w:t>14</w:t>
        </w:r>
        <w:r w:rsidR="00002015">
          <w:rPr>
            <w:noProof/>
            <w:webHidden/>
          </w:rPr>
          <w:fldChar w:fldCharType="end"/>
        </w:r>
      </w:hyperlink>
    </w:p>
    <w:p w14:paraId="27C10359" w14:textId="68E7285B" w:rsidR="00002015" w:rsidRDefault="00E309C0">
      <w:pPr>
        <w:pStyle w:val="TOC4"/>
        <w:rPr>
          <w:rFonts w:eastAsiaTheme="minorEastAsia"/>
          <w:smallCaps w:val="0"/>
          <w:noProof/>
          <w:sz w:val="22"/>
        </w:rPr>
      </w:pPr>
      <w:hyperlink w:anchor="_Toc31292707" w:history="1">
        <w:r w:rsidR="00002015" w:rsidRPr="00D72CEE">
          <w:rPr>
            <w:rStyle w:val="Hyperlink"/>
            <w:noProof/>
          </w:rPr>
          <w:t>Azure</w:t>
        </w:r>
        <w:r w:rsidR="00002015" w:rsidRPr="00D72CEE">
          <w:rPr>
            <w:rStyle w:val="Hyperlink"/>
            <w:noProof/>
            <w:lang w:val="sr-Latn-CS"/>
          </w:rPr>
          <w:t xml:space="preserve"> </w:t>
        </w:r>
        <w:r w:rsidR="00002015" w:rsidRPr="00D72CEE">
          <w:rPr>
            <w:rStyle w:val="Hyperlink"/>
            <w:noProof/>
          </w:rPr>
          <w:t>Information</w:t>
        </w:r>
        <w:r w:rsidR="00002015" w:rsidRPr="00D72CEE">
          <w:rPr>
            <w:rStyle w:val="Hyperlink"/>
            <w:noProof/>
            <w:lang w:val="sr-Latn-CS"/>
          </w:rPr>
          <w:t xml:space="preserve"> </w:t>
        </w:r>
        <w:r w:rsidR="00002015" w:rsidRPr="00D72CEE">
          <w:rPr>
            <w:rStyle w:val="Hyperlink"/>
            <w:noProof/>
          </w:rPr>
          <w:t>Protection</w:t>
        </w:r>
        <w:r w:rsidR="00002015" w:rsidRPr="00D72CEE">
          <w:rPr>
            <w:rStyle w:val="Hyperlink"/>
            <w:noProof/>
            <w:lang w:val="sr-Latn-CS"/>
          </w:rPr>
          <w:t xml:space="preserve"> </w:t>
        </w:r>
        <w:r w:rsidR="00002015" w:rsidRPr="00D72CEE">
          <w:rPr>
            <w:rStyle w:val="Hyperlink"/>
            <w:noProof/>
          </w:rPr>
          <w:t>Premium</w:t>
        </w:r>
        <w:r w:rsidR="00002015">
          <w:rPr>
            <w:noProof/>
            <w:webHidden/>
          </w:rPr>
          <w:tab/>
        </w:r>
        <w:r w:rsidR="00002015">
          <w:rPr>
            <w:noProof/>
            <w:webHidden/>
          </w:rPr>
          <w:fldChar w:fldCharType="begin"/>
        </w:r>
        <w:r w:rsidR="00002015">
          <w:rPr>
            <w:noProof/>
            <w:webHidden/>
          </w:rPr>
          <w:instrText xml:space="preserve"> PAGEREF _Toc31292707 \h </w:instrText>
        </w:r>
        <w:r w:rsidR="00002015">
          <w:rPr>
            <w:noProof/>
            <w:webHidden/>
          </w:rPr>
        </w:r>
        <w:r w:rsidR="00002015">
          <w:rPr>
            <w:noProof/>
            <w:webHidden/>
          </w:rPr>
          <w:fldChar w:fldCharType="separate"/>
        </w:r>
        <w:r w:rsidR="00002015">
          <w:rPr>
            <w:noProof/>
            <w:webHidden/>
          </w:rPr>
          <w:t>14</w:t>
        </w:r>
        <w:r w:rsidR="00002015">
          <w:rPr>
            <w:noProof/>
            <w:webHidden/>
          </w:rPr>
          <w:fldChar w:fldCharType="end"/>
        </w:r>
      </w:hyperlink>
    </w:p>
    <w:p w14:paraId="32AA2D3F" w14:textId="19A73AAE" w:rsidR="00002015" w:rsidRDefault="00E309C0">
      <w:pPr>
        <w:pStyle w:val="TOC2"/>
        <w:tabs>
          <w:tab w:val="right" w:leader="dot" w:pos="5030"/>
        </w:tabs>
        <w:rPr>
          <w:rFonts w:eastAsiaTheme="minorEastAsia"/>
          <w:b w:val="0"/>
          <w:smallCaps w:val="0"/>
          <w:noProof/>
          <w:sz w:val="22"/>
        </w:rPr>
      </w:pPr>
      <w:hyperlink w:anchor="_Toc31292708" w:history="1">
        <w:r w:rsidR="00002015" w:rsidRPr="00D72CEE">
          <w:rPr>
            <w:rStyle w:val="Hyperlink"/>
            <w:noProof/>
            <w:lang w:val="sr-Latn-RS"/>
          </w:rPr>
          <w:t>Microsoft Dynamics 365 Services</w:t>
        </w:r>
        <w:r w:rsidR="00002015">
          <w:rPr>
            <w:noProof/>
            <w:webHidden/>
          </w:rPr>
          <w:tab/>
        </w:r>
        <w:r w:rsidR="00002015">
          <w:rPr>
            <w:noProof/>
            <w:webHidden/>
          </w:rPr>
          <w:fldChar w:fldCharType="begin"/>
        </w:r>
        <w:r w:rsidR="00002015">
          <w:rPr>
            <w:noProof/>
            <w:webHidden/>
          </w:rPr>
          <w:instrText xml:space="preserve"> PAGEREF _Toc31292708 \h </w:instrText>
        </w:r>
        <w:r w:rsidR="00002015">
          <w:rPr>
            <w:noProof/>
            <w:webHidden/>
          </w:rPr>
        </w:r>
        <w:r w:rsidR="00002015">
          <w:rPr>
            <w:noProof/>
            <w:webHidden/>
          </w:rPr>
          <w:fldChar w:fldCharType="separate"/>
        </w:r>
        <w:r w:rsidR="00002015">
          <w:rPr>
            <w:noProof/>
            <w:webHidden/>
          </w:rPr>
          <w:t>15</w:t>
        </w:r>
        <w:r w:rsidR="00002015">
          <w:rPr>
            <w:noProof/>
            <w:webHidden/>
          </w:rPr>
          <w:fldChar w:fldCharType="end"/>
        </w:r>
      </w:hyperlink>
    </w:p>
    <w:p w14:paraId="4596A167" w14:textId="740F7CDE" w:rsidR="00002015" w:rsidRDefault="00002015">
      <w:pPr>
        <w:pStyle w:val="TOC2"/>
        <w:tabs>
          <w:tab w:val="right" w:leader="dot" w:pos="5030"/>
        </w:tabs>
        <w:rPr>
          <w:rFonts w:eastAsiaTheme="minorEastAsia"/>
          <w:b w:val="0"/>
          <w:smallCaps w:val="0"/>
          <w:noProof/>
          <w:sz w:val="22"/>
        </w:rPr>
      </w:pPr>
      <w:r>
        <w:rPr>
          <w:rStyle w:val="Hyperlink"/>
          <w:noProof/>
        </w:rPr>
        <w:br w:type="column"/>
      </w:r>
      <w:hyperlink w:anchor="_Toc31292709" w:history="1">
        <w:r w:rsidRPr="00D72CEE">
          <w:rPr>
            <w:rStyle w:val="Hyperlink"/>
            <w:noProof/>
            <w:lang w:val="sr-Latn-RS"/>
          </w:rPr>
          <w:t>Office 365 Services</w:t>
        </w:r>
        <w:r>
          <w:rPr>
            <w:noProof/>
            <w:webHidden/>
          </w:rPr>
          <w:tab/>
        </w:r>
        <w:r>
          <w:rPr>
            <w:noProof/>
            <w:webHidden/>
          </w:rPr>
          <w:fldChar w:fldCharType="begin"/>
        </w:r>
        <w:r>
          <w:rPr>
            <w:noProof/>
            <w:webHidden/>
          </w:rPr>
          <w:instrText xml:space="preserve"> PAGEREF _Toc31292709 \h </w:instrText>
        </w:r>
        <w:r>
          <w:rPr>
            <w:noProof/>
            <w:webHidden/>
          </w:rPr>
        </w:r>
        <w:r>
          <w:rPr>
            <w:noProof/>
            <w:webHidden/>
          </w:rPr>
          <w:fldChar w:fldCharType="separate"/>
        </w:r>
        <w:r>
          <w:rPr>
            <w:noProof/>
            <w:webHidden/>
          </w:rPr>
          <w:t>17</w:t>
        </w:r>
        <w:r>
          <w:rPr>
            <w:noProof/>
            <w:webHidden/>
          </w:rPr>
          <w:fldChar w:fldCharType="end"/>
        </w:r>
      </w:hyperlink>
    </w:p>
    <w:p w14:paraId="3EBACC40" w14:textId="347A2DBC" w:rsidR="00002015" w:rsidRDefault="00E309C0">
      <w:pPr>
        <w:pStyle w:val="TOC4"/>
        <w:rPr>
          <w:rFonts w:eastAsiaTheme="minorEastAsia"/>
          <w:smallCaps w:val="0"/>
          <w:noProof/>
          <w:sz w:val="22"/>
        </w:rPr>
      </w:pPr>
      <w:hyperlink w:anchor="_Toc31292710" w:history="1">
        <w:r w:rsidR="00002015" w:rsidRPr="00D72CEE">
          <w:rPr>
            <w:rStyle w:val="Hyperlink"/>
            <w:noProof/>
            <w:lang w:val="sr-Latn-RS"/>
          </w:rPr>
          <w:t>Audio usluge</w:t>
        </w:r>
        <w:r w:rsidR="00002015">
          <w:rPr>
            <w:noProof/>
            <w:webHidden/>
          </w:rPr>
          <w:tab/>
        </w:r>
        <w:r w:rsidR="00002015">
          <w:rPr>
            <w:noProof/>
            <w:webHidden/>
          </w:rPr>
          <w:fldChar w:fldCharType="begin"/>
        </w:r>
        <w:r w:rsidR="00002015">
          <w:rPr>
            <w:noProof/>
            <w:webHidden/>
          </w:rPr>
          <w:instrText xml:space="preserve"> PAGEREF _Toc31292710 \h </w:instrText>
        </w:r>
        <w:r w:rsidR="00002015">
          <w:rPr>
            <w:noProof/>
            <w:webHidden/>
          </w:rPr>
        </w:r>
        <w:r w:rsidR="00002015">
          <w:rPr>
            <w:noProof/>
            <w:webHidden/>
          </w:rPr>
          <w:fldChar w:fldCharType="separate"/>
        </w:r>
        <w:r w:rsidR="00002015">
          <w:rPr>
            <w:noProof/>
            <w:webHidden/>
          </w:rPr>
          <w:t>18</w:t>
        </w:r>
        <w:r w:rsidR="00002015">
          <w:rPr>
            <w:noProof/>
            <w:webHidden/>
          </w:rPr>
          <w:fldChar w:fldCharType="end"/>
        </w:r>
      </w:hyperlink>
    </w:p>
    <w:p w14:paraId="1F3A994E" w14:textId="57B0886C" w:rsidR="00002015" w:rsidRDefault="00E309C0">
      <w:pPr>
        <w:pStyle w:val="TOC4"/>
        <w:rPr>
          <w:rFonts w:eastAsiaTheme="minorEastAsia"/>
          <w:smallCaps w:val="0"/>
          <w:noProof/>
          <w:sz w:val="22"/>
        </w:rPr>
      </w:pPr>
      <w:hyperlink w:anchor="_Toc31292711" w:history="1">
        <w:r w:rsidR="00002015" w:rsidRPr="00D72CEE">
          <w:rPr>
            <w:rStyle w:val="Hyperlink"/>
            <w:noProof/>
            <w:lang w:val="sr-Latn-RS"/>
          </w:rPr>
          <w:t>Exchange Online</w:t>
        </w:r>
        <w:r w:rsidR="00002015">
          <w:rPr>
            <w:noProof/>
            <w:webHidden/>
          </w:rPr>
          <w:tab/>
        </w:r>
        <w:r w:rsidR="00002015">
          <w:rPr>
            <w:noProof/>
            <w:webHidden/>
          </w:rPr>
          <w:fldChar w:fldCharType="begin"/>
        </w:r>
        <w:r w:rsidR="00002015">
          <w:rPr>
            <w:noProof/>
            <w:webHidden/>
          </w:rPr>
          <w:instrText xml:space="preserve"> PAGEREF _Toc31292711 \h </w:instrText>
        </w:r>
        <w:r w:rsidR="00002015">
          <w:rPr>
            <w:noProof/>
            <w:webHidden/>
          </w:rPr>
        </w:r>
        <w:r w:rsidR="00002015">
          <w:rPr>
            <w:noProof/>
            <w:webHidden/>
          </w:rPr>
          <w:fldChar w:fldCharType="separate"/>
        </w:r>
        <w:r w:rsidR="00002015">
          <w:rPr>
            <w:noProof/>
            <w:webHidden/>
          </w:rPr>
          <w:t>18</w:t>
        </w:r>
        <w:r w:rsidR="00002015">
          <w:rPr>
            <w:noProof/>
            <w:webHidden/>
          </w:rPr>
          <w:fldChar w:fldCharType="end"/>
        </w:r>
      </w:hyperlink>
    </w:p>
    <w:p w14:paraId="261807F3" w14:textId="4786357D" w:rsidR="00002015" w:rsidRDefault="00E309C0">
      <w:pPr>
        <w:pStyle w:val="TOC4"/>
        <w:rPr>
          <w:rFonts w:eastAsiaTheme="minorEastAsia"/>
          <w:smallCaps w:val="0"/>
          <w:noProof/>
          <w:sz w:val="22"/>
        </w:rPr>
      </w:pPr>
      <w:hyperlink w:anchor="_Toc31292712" w:history="1">
        <w:r w:rsidR="00002015" w:rsidRPr="00D72CEE">
          <w:rPr>
            <w:rStyle w:val="Hyperlink"/>
            <w:noProof/>
          </w:rPr>
          <w:t>Office 365 aplikacije</w:t>
        </w:r>
        <w:r w:rsidR="00002015">
          <w:rPr>
            <w:noProof/>
            <w:webHidden/>
          </w:rPr>
          <w:tab/>
        </w:r>
        <w:r w:rsidR="00002015">
          <w:rPr>
            <w:noProof/>
            <w:webHidden/>
          </w:rPr>
          <w:fldChar w:fldCharType="begin"/>
        </w:r>
        <w:r w:rsidR="00002015">
          <w:rPr>
            <w:noProof/>
            <w:webHidden/>
          </w:rPr>
          <w:instrText xml:space="preserve"> PAGEREF _Toc31292712 \h </w:instrText>
        </w:r>
        <w:r w:rsidR="00002015">
          <w:rPr>
            <w:noProof/>
            <w:webHidden/>
          </w:rPr>
        </w:r>
        <w:r w:rsidR="00002015">
          <w:rPr>
            <w:noProof/>
            <w:webHidden/>
          </w:rPr>
          <w:fldChar w:fldCharType="separate"/>
        </w:r>
        <w:r w:rsidR="00002015">
          <w:rPr>
            <w:noProof/>
            <w:webHidden/>
          </w:rPr>
          <w:t>20</w:t>
        </w:r>
        <w:r w:rsidR="00002015">
          <w:rPr>
            <w:noProof/>
            <w:webHidden/>
          </w:rPr>
          <w:fldChar w:fldCharType="end"/>
        </w:r>
      </w:hyperlink>
    </w:p>
    <w:p w14:paraId="02F5BB1D" w14:textId="26679923" w:rsidR="00002015" w:rsidRDefault="00E309C0">
      <w:pPr>
        <w:pStyle w:val="TOC4"/>
        <w:rPr>
          <w:rFonts w:eastAsiaTheme="minorEastAsia"/>
          <w:smallCaps w:val="0"/>
          <w:noProof/>
          <w:sz w:val="22"/>
        </w:rPr>
      </w:pPr>
      <w:hyperlink w:anchor="_Toc31292713" w:history="1">
        <w:r w:rsidR="00002015" w:rsidRPr="00D72CEE">
          <w:rPr>
            <w:rStyle w:val="Hyperlink"/>
            <w:noProof/>
            <w:lang w:val="sr-Latn-RS"/>
          </w:rPr>
          <w:t>Office za veb</w:t>
        </w:r>
        <w:r w:rsidR="00002015">
          <w:rPr>
            <w:noProof/>
            <w:webHidden/>
          </w:rPr>
          <w:tab/>
        </w:r>
        <w:r w:rsidR="00002015">
          <w:rPr>
            <w:noProof/>
            <w:webHidden/>
          </w:rPr>
          <w:fldChar w:fldCharType="begin"/>
        </w:r>
        <w:r w:rsidR="00002015">
          <w:rPr>
            <w:noProof/>
            <w:webHidden/>
          </w:rPr>
          <w:instrText xml:space="preserve"> PAGEREF _Toc31292713 \h </w:instrText>
        </w:r>
        <w:r w:rsidR="00002015">
          <w:rPr>
            <w:noProof/>
            <w:webHidden/>
          </w:rPr>
        </w:r>
        <w:r w:rsidR="00002015">
          <w:rPr>
            <w:noProof/>
            <w:webHidden/>
          </w:rPr>
          <w:fldChar w:fldCharType="separate"/>
        </w:r>
        <w:r w:rsidR="00002015">
          <w:rPr>
            <w:noProof/>
            <w:webHidden/>
          </w:rPr>
          <w:t>21</w:t>
        </w:r>
        <w:r w:rsidR="00002015">
          <w:rPr>
            <w:noProof/>
            <w:webHidden/>
          </w:rPr>
          <w:fldChar w:fldCharType="end"/>
        </w:r>
      </w:hyperlink>
    </w:p>
    <w:p w14:paraId="2818061A" w14:textId="529072CC" w:rsidR="00002015" w:rsidRDefault="00E309C0">
      <w:pPr>
        <w:pStyle w:val="TOC4"/>
        <w:rPr>
          <w:rFonts w:eastAsiaTheme="minorEastAsia"/>
          <w:smallCaps w:val="0"/>
          <w:noProof/>
          <w:sz w:val="22"/>
        </w:rPr>
      </w:pPr>
      <w:hyperlink w:anchor="_Toc31292714" w:history="1">
        <w:r w:rsidR="00002015" w:rsidRPr="00D72CEE">
          <w:rPr>
            <w:rStyle w:val="Hyperlink"/>
            <w:noProof/>
            <w:lang w:val="sr-Latn-RS"/>
          </w:rPr>
          <w:t>OneDrive for Business</w:t>
        </w:r>
        <w:r w:rsidR="00002015">
          <w:rPr>
            <w:noProof/>
            <w:webHidden/>
          </w:rPr>
          <w:tab/>
        </w:r>
        <w:r w:rsidR="00002015">
          <w:rPr>
            <w:noProof/>
            <w:webHidden/>
          </w:rPr>
          <w:fldChar w:fldCharType="begin"/>
        </w:r>
        <w:r w:rsidR="00002015">
          <w:rPr>
            <w:noProof/>
            <w:webHidden/>
          </w:rPr>
          <w:instrText xml:space="preserve"> PAGEREF _Toc31292714 \h </w:instrText>
        </w:r>
        <w:r w:rsidR="00002015">
          <w:rPr>
            <w:noProof/>
            <w:webHidden/>
          </w:rPr>
        </w:r>
        <w:r w:rsidR="00002015">
          <w:rPr>
            <w:noProof/>
            <w:webHidden/>
          </w:rPr>
          <w:fldChar w:fldCharType="separate"/>
        </w:r>
        <w:r w:rsidR="00002015">
          <w:rPr>
            <w:noProof/>
            <w:webHidden/>
          </w:rPr>
          <w:t>21</w:t>
        </w:r>
        <w:r w:rsidR="00002015">
          <w:rPr>
            <w:noProof/>
            <w:webHidden/>
          </w:rPr>
          <w:fldChar w:fldCharType="end"/>
        </w:r>
      </w:hyperlink>
    </w:p>
    <w:p w14:paraId="3CAEE0A0" w14:textId="04EE463E" w:rsidR="00002015" w:rsidRDefault="00E309C0">
      <w:pPr>
        <w:pStyle w:val="TOC4"/>
        <w:rPr>
          <w:rFonts w:eastAsiaTheme="minorEastAsia"/>
          <w:smallCaps w:val="0"/>
          <w:noProof/>
          <w:sz w:val="22"/>
        </w:rPr>
      </w:pPr>
      <w:hyperlink w:anchor="_Toc31292715" w:history="1">
        <w:r w:rsidR="00002015" w:rsidRPr="00D72CEE">
          <w:rPr>
            <w:rStyle w:val="Hyperlink"/>
            <w:noProof/>
            <w:lang w:val="pt-PT"/>
          </w:rPr>
          <w:t>Project</w:t>
        </w:r>
        <w:r w:rsidR="00002015">
          <w:rPr>
            <w:noProof/>
            <w:webHidden/>
          </w:rPr>
          <w:tab/>
        </w:r>
        <w:r w:rsidR="00002015">
          <w:rPr>
            <w:noProof/>
            <w:webHidden/>
          </w:rPr>
          <w:fldChar w:fldCharType="begin"/>
        </w:r>
        <w:r w:rsidR="00002015">
          <w:rPr>
            <w:noProof/>
            <w:webHidden/>
          </w:rPr>
          <w:instrText xml:space="preserve"> PAGEREF _Toc31292715 \h </w:instrText>
        </w:r>
        <w:r w:rsidR="00002015">
          <w:rPr>
            <w:noProof/>
            <w:webHidden/>
          </w:rPr>
        </w:r>
        <w:r w:rsidR="00002015">
          <w:rPr>
            <w:noProof/>
            <w:webHidden/>
          </w:rPr>
          <w:fldChar w:fldCharType="separate"/>
        </w:r>
        <w:r w:rsidR="00002015">
          <w:rPr>
            <w:noProof/>
            <w:webHidden/>
          </w:rPr>
          <w:t>21</w:t>
        </w:r>
        <w:r w:rsidR="00002015">
          <w:rPr>
            <w:noProof/>
            <w:webHidden/>
          </w:rPr>
          <w:fldChar w:fldCharType="end"/>
        </w:r>
      </w:hyperlink>
    </w:p>
    <w:p w14:paraId="1BEC280E" w14:textId="6517C3FB" w:rsidR="00002015" w:rsidRDefault="00E309C0">
      <w:pPr>
        <w:pStyle w:val="TOC4"/>
        <w:rPr>
          <w:rFonts w:eastAsiaTheme="minorEastAsia"/>
          <w:smallCaps w:val="0"/>
          <w:noProof/>
          <w:sz w:val="22"/>
        </w:rPr>
      </w:pPr>
      <w:hyperlink w:anchor="_Toc31292716" w:history="1">
        <w:r w:rsidR="00002015" w:rsidRPr="00D72CEE">
          <w:rPr>
            <w:rStyle w:val="Hyperlink"/>
            <w:noProof/>
          </w:rPr>
          <w:t>SharePoint Online</w:t>
        </w:r>
        <w:r w:rsidR="00002015">
          <w:rPr>
            <w:noProof/>
            <w:webHidden/>
          </w:rPr>
          <w:tab/>
        </w:r>
        <w:r w:rsidR="00002015">
          <w:rPr>
            <w:noProof/>
            <w:webHidden/>
          </w:rPr>
          <w:fldChar w:fldCharType="begin"/>
        </w:r>
        <w:r w:rsidR="00002015">
          <w:rPr>
            <w:noProof/>
            <w:webHidden/>
          </w:rPr>
          <w:instrText xml:space="preserve"> PAGEREF _Toc31292716 \h </w:instrText>
        </w:r>
        <w:r w:rsidR="00002015">
          <w:rPr>
            <w:noProof/>
            <w:webHidden/>
          </w:rPr>
        </w:r>
        <w:r w:rsidR="00002015">
          <w:rPr>
            <w:noProof/>
            <w:webHidden/>
          </w:rPr>
          <w:fldChar w:fldCharType="separate"/>
        </w:r>
        <w:r w:rsidR="00002015">
          <w:rPr>
            <w:noProof/>
            <w:webHidden/>
          </w:rPr>
          <w:t>21</w:t>
        </w:r>
        <w:r w:rsidR="00002015">
          <w:rPr>
            <w:noProof/>
            <w:webHidden/>
          </w:rPr>
          <w:fldChar w:fldCharType="end"/>
        </w:r>
      </w:hyperlink>
    </w:p>
    <w:p w14:paraId="4DC950F7" w14:textId="265CC0D1" w:rsidR="00002015" w:rsidRDefault="00E309C0">
      <w:pPr>
        <w:pStyle w:val="TOC4"/>
        <w:rPr>
          <w:rFonts w:eastAsiaTheme="minorEastAsia"/>
          <w:smallCaps w:val="0"/>
          <w:noProof/>
          <w:sz w:val="22"/>
        </w:rPr>
      </w:pPr>
      <w:hyperlink w:anchor="_Toc31292717" w:history="1">
        <w:r w:rsidR="00002015" w:rsidRPr="00D72CEE">
          <w:rPr>
            <w:rStyle w:val="Hyperlink"/>
            <w:noProof/>
            <w:lang w:val="sr-Cyrl-RS"/>
          </w:rPr>
          <w:t>Microsoft Stream</w:t>
        </w:r>
        <w:r w:rsidR="00002015">
          <w:rPr>
            <w:noProof/>
            <w:webHidden/>
          </w:rPr>
          <w:tab/>
        </w:r>
        <w:r w:rsidR="00002015">
          <w:rPr>
            <w:noProof/>
            <w:webHidden/>
          </w:rPr>
          <w:fldChar w:fldCharType="begin"/>
        </w:r>
        <w:r w:rsidR="00002015">
          <w:rPr>
            <w:noProof/>
            <w:webHidden/>
          </w:rPr>
          <w:instrText xml:space="preserve"> PAGEREF _Toc31292717 \h </w:instrText>
        </w:r>
        <w:r w:rsidR="00002015">
          <w:rPr>
            <w:noProof/>
            <w:webHidden/>
          </w:rPr>
        </w:r>
        <w:r w:rsidR="00002015">
          <w:rPr>
            <w:noProof/>
            <w:webHidden/>
          </w:rPr>
          <w:fldChar w:fldCharType="separate"/>
        </w:r>
        <w:r w:rsidR="00002015">
          <w:rPr>
            <w:noProof/>
            <w:webHidden/>
          </w:rPr>
          <w:t>22</w:t>
        </w:r>
        <w:r w:rsidR="00002015">
          <w:rPr>
            <w:noProof/>
            <w:webHidden/>
          </w:rPr>
          <w:fldChar w:fldCharType="end"/>
        </w:r>
      </w:hyperlink>
    </w:p>
    <w:p w14:paraId="3F33F031" w14:textId="36A2225D" w:rsidR="00002015" w:rsidRDefault="00E309C0">
      <w:pPr>
        <w:pStyle w:val="TOC2"/>
        <w:tabs>
          <w:tab w:val="right" w:leader="dot" w:pos="5030"/>
        </w:tabs>
        <w:rPr>
          <w:rFonts w:eastAsiaTheme="minorEastAsia"/>
          <w:b w:val="0"/>
          <w:smallCaps w:val="0"/>
          <w:noProof/>
          <w:sz w:val="22"/>
        </w:rPr>
      </w:pPr>
      <w:hyperlink w:anchor="_Toc31292718" w:history="1">
        <w:r w:rsidR="00002015" w:rsidRPr="00D72CEE">
          <w:rPr>
            <w:rStyle w:val="Hyperlink"/>
            <w:noProof/>
            <w:lang w:val="sr-Latn-RS"/>
          </w:rPr>
          <w:t>Druge Online usluge</w:t>
        </w:r>
        <w:r w:rsidR="00002015">
          <w:rPr>
            <w:noProof/>
            <w:webHidden/>
          </w:rPr>
          <w:tab/>
        </w:r>
        <w:r w:rsidR="00002015">
          <w:rPr>
            <w:noProof/>
            <w:webHidden/>
          </w:rPr>
          <w:fldChar w:fldCharType="begin"/>
        </w:r>
        <w:r w:rsidR="00002015">
          <w:rPr>
            <w:noProof/>
            <w:webHidden/>
          </w:rPr>
          <w:instrText xml:space="preserve"> PAGEREF _Toc31292718 \h </w:instrText>
        </w:r>
        <w:r w:rsidR="00002015">
          <w:rPr>
            <w:noProof/>
            <w:webHidden/>
          </w:rPr>
        </w:r>
        <w:r w:rsidR="00002015">
          <w:rPr>
            <w:noProof/>
            <w:webHidden/>
          </w:rPr>
          <w:fldChar w:fldCharType="separate"/>
        </w:r>
        <w:r w:rsidR="00002015">
          <w:rPr>
            <w:noProof/>
            <w:webHidden/>
          </w:rPr>
          <w:t>22</w:t>
        </w:r>
        <w:r w:rsidR="00002015">
          <w:rPr>
            <w:noProof/>
            <w:webHidden/>
          </w:rPr>
          <w:fldChar w:fldCharType="end"/>
        </w:r>
      </w:hyperlink>
    </w:p>
    <w:p w14:paraId="4692672F" w14:textId="244C55E8" w:rsidR="00002015" w:rsidRDefault="00E309C0">
      <w:pPr>
        <w:pStyle w:val="TOC4"/>
        <w:rPr>
          <w:rFonts w:eastAsiaTheme="minorEastAsia"/>
          <w:smallCaps w:val="0"/>
          <w:noProof/>
          <w:sz w:val="22"/>
        </w:rPr>
      </w:pPr>
      <w:hyperlink w:anchor="_Toc31292719" w:history="1">
        <w:r w:rsidR="00002015" w:rsidRPr="00D72CEE">
          <w:rPr>
            <w:rStyle w:val="Hyperlink"/>
            <w:noProof/>
            <w:lang w:val="sr-Latn-RS"/>
          </w:rPr>
          <w:t>Platforma za upravljanje mobilnim resursima Bing mapa</w:t>
        </w:r>
        <w:r w:rsidR="00002015">
          <w:rPr>
            <w:noProof/>
            <w:webHidden/>
          </w:rPr>
          <w:tab/>
        </w:r>
        <w:r w:rsidR="00002015">
          <w:rPr>
            <w:noProof/>
            <w:webHidden/>
          </w:rPr>
          <w:fldChar w:fldCharType="begin"/>
        </w:r>
        <w:r w:rsidR="00002015">
          <w:rPr>
            <w:noProof/>
            <w:webHidden/>
          </w:rPr>
          <w:instrText xml:space="preserve"> PAGEREF _Toc31292719 \h </w:instrText>
        </w:r>
        <w:r w:rsidR="00002015">
          <w:rPr>
            <w:noProof/>
            <w:webHidden/>
          </w:rPr>
        </w:r>
        <w:r w:rsidR="00002015">
          <w:rPr>
            <w:noProof/>
            <w:webHidden/>
          </w:rPr>
          <w:fldChar w:fldCharType="separate"/>
        </w:r>
        <w:r w:rsidR="00002015">
          <w:rPr>
            <w:noProof/>
            <w:webHidden/>
          </w:rPr>
          <w:t>22</w:t>
        </w:r>
        <w:r w:rsidR="00002015">
          <w:rPr>
            <w:noProof/>
            <w:webHidden/>
          </w:rPr>
          <w:fldChar w:fldCharType="end"/>
        </w:r>
      </w:hyperlink>
    </w:p>
    <w:p w14:paraId="798D58AD" w14:textId="1C03F44E" w:rsidR="00002015" w:rsidRDefault="00E309C0">
      <w:pPr>
        <w:pStyle w:val="TOC4"/>
        <w:rPr>
          <w:rFonts w:eastAsiaTheme="minorEastAsia"/>
          <w:smallCaps w:val="0"/>
          <w:noProof/>
          <w:sz w:val="22"/>
        </w:rPr>
      </w:pPr>
      <w:hyperlink w:anchor="_Toc31292720" w:history="1">
        <w:r w:rsidR="00002015" w:rsidRPr="00D72CEE">
          <w:rPr>
            <w:rStyle w:val="Hyperlink"/>
            <w:noProof/>
            <w:lang w:val="sr-Latn-RS"/>
          </w:rPr>
          <w:t>Transakcije i korisnici Bing mapa</w:t>
        </w:r>
        <w:r w:rsidR="00002015">
          <w:rPr>
            <w:noProof/>
            <w:webHidden/>
          </w:rPr>
          <w:tab/>
        </w:r>
        <w:r w:rsidR="00002015">
          <w:rPr>
            <w:noProof/>
            <w:webHidden/>
          </w:rPr>
          <w:fldChar w:fldCharType="begin"/>
        </w:r>
        <w:r w:rsidR="00002015">
          <w:rPr>
            <w:noProof/>
            <w:webHidden/>
          </w:rPr>
          <w:instrText xml:space="preserve"> PAGEREF _Toc31292720 \h </w:instrText>
        </w:r>
        <w:r w:rsidR="00002015">
          <w:rPr>
            <w:noProof/>
            <w:webHidden/>
          </w:rPr>
        </w:r>
        <w:r w:rsidR="00002015">
          <w:rPr>
            <w:noProof/>
            <w:webHidden/>
          </w:rPr>
          <w:fldChar w:fldCharType="separate"/>
        </w:r>
        <w:r w:rsidR="00002015">
          <w:rPr>
            <w:noProof/>
            <w:webHidden/>
          </w:rPr>
          <w:t>22</w:t>
        </w:r>
        <w:r w:rsidR="00002015">
          <w:rPr>
            <w:noProof/>
            <w:webHidden/>
          </w:rPr>
          <w:fldChar w:fldCharType="end"/>
        </w:r>
      </w:hyperlink>
    </w:p>
    <w:p w14:paraId="3E8FE68D" w14:textId="39944FCD" w:rsidR="00002015" w:rsidRDefault="00E309C0">
      <w:pPr>
        <w:pStyle w:val="TOC4"/>
        <w:rPr>
          <w:rFonts w:eastAsiaTheme="minorEastAsia"/>
          <w:smallCaps w:val="0"/>
          <w:noProof/>
          <w:sz w:val="22"/>
        </w:rPr>
      </w:pPr>
      <w:hyperlink w:anchor="_Toc31292721" w:history="1">
        <w:r w:rsidR="00002015" w:rsidRPr="00D72CEE">
          <w:rPr>
            <w:rStyle w:val="Hyperlink"/>
            <w:noProof/>
          </w:rPr>
          <w:t>Platforma Microsoft Power</w:t>
        </w:r>
        <w:r w:rsidR="00002015">
          <w:rPr>
            <w:noProof/>
            <w:webHidden/>
          </w:rPr>
          <w:tab/>
        </w:r>
        <w:r w:rsidR="00002015">
          <w:rPr>
            <w:noProof/>
            <w:webHidden/>
          </w:rPr>
          <w:fldChar w:fldCharType="begin"/>
        </w:r>
        <w:r w:rsidR="00002015">
          <w:rPr>
            <w:noProof/>
            <w:webHidden/>
          </w:rPr>
          <w:instrText xml:space="preserve"> PAGEREF _Toc31292721 \h </w:instrText>
        </w:r>
        <w:r w:rsidR="00002015">
          <w:rPr>
            <w:noProof/>
            <w:webHidden/>
          </w:rPr>
        </w:r>
        <w:r w:rsidR="00002015">
          <w:rPr>
            <w:noProof/>
            <w:webHidden/>
          </w:rPr>
          <w:fldChar w:fldCharType="separate"/>
        </w:r>
        <w:r w:rsidR="00002015">
          <w:rPr>
            <w:noProof/>
            <w:webHidden/>
          </w:rPr>
          <w:t>23</w:t>
        </w:r>
        <w:r w:rsidR="00002015">
          <w:rPr>
            <w:noProof/>
            <w:webHidden/>
          </w:rPr>
          <w:fldChar w:fldCharType="end"/>
        </w:r>
      </w:hyperlink>
    </w:p>
    <w:p w14:paraId="318C72E2" w14:textId="70CDAB51" w:rsidR="00002015" w:rsidRDefault="00E309C0">
      <w:pPr>
        <w:pStyle w:val="TOC4"/>
        <w:rPr>
          <w:rFonts w:eastAsiaTheme="minorEastAsia"/>
          <w:smallCaps w:val="0"/>
          <w:noProof/>
          <w:sz w:val="22"/>
        </w:rPr>
      </w:pPr>
      <w:hyperlink w:anchor="_Toc31292722" w:history="1">
        <w:r w:rsidR="00002015" w:rsidRPr="00D72CEE">
          <w:rPr>
            <w:rStyle w:val="Hyperlink"/>
            <w:noProof/>
          </w:rPr>
          <w:t>GitHub Offerings</w:t>
        </w:r>
        <w:r w:rsidR="00002015">
          <w:rPr>
            <w:noProof/>
            <w:webHidden/>
          </w:rPr>
          <w:tab/>
        </w:r>
        <w:r w:rsidR="00002015">
          <w:rPr>
            <w:noProof/>
            <w:webHidden/>
          </w:rPr>
          <w:fldChar w:fldCharType="begin"/>
        </w:r>
        <w:r w:rsidR="00002015">
          <w:rPr>
            <w:noProof/>
            <w:webHidden/>
          </w:rPr>
          <w:instrText xml:space="preserve"> PAGEREF _Toc31292722 \h </w:instrText>
        </w:r>
        <w:r w:rsidR="00002015">
          <w:rPr>
            <w:noProof/>
            <w:webHidden/>
          </w:rPr>
        </w:r>
        <w:r w:rsidR="00002015">
          <w:rPr>
            <w:noProof/>
            <w:webHidden/>
          </w:rPr>
          <w:fldChar w:fldCharType="separate"/>
        </w:r>
        <w:r w:rsidR="00002015">
          <w:rPr>
            <w:noProof/>
            <w:webHidden/>
          </w:rPr>
          <w:t>24</w:t>
        </w:r>
        <w:r w:rsidR="00002015">
          <w:rPr>
            <w:noProof/>
            <w:webHidden/>
          </w:rPr>
          <w:fldChar w:fldCharType="end"/>
        </w:r>
      </w:hyperlink>
    </w:p>
    <w:p w14:paraId="742022C3" w14:textId="0CEFAFFD" w:rsidR="00002015" w:rsidRDefault="00E309C0">
      <w:pPr>
        <w:pStyle w:val="TOC4"/>
        <w:rPr>
          <w:rFonts w:eastAsiaTheme="minorEastAsia"/>
          <w:smallCaps w:val="0"/>
          <w:noProof/>
          <w:sz w:val="22"/>
        </w:rPr>
      </w:pPr>
      <w:hyperlink w:anchor="_Toc31292723" w:history="1">
        <w:r w:rsidR="00002015" w:rsidRPr="00D72CEE">
          <w:rPr>
            <w:rStyle w:val="Hyperlink"/>
            <w:noProof/>
            <w:lang w:val="sr-Latn-RS"/>
          </w:rPr>
          <w:t>Microsoft Cloud App Security</w:t>
        </w:r>
        <w:r w:rsidR="00002015">
          <w:rPr>
            <w:noProof/>
            <w:webHidden/>
          </w:rPr>
          <w:tab/>
        </w:r>
        <w:r w:rsidR="00002015">
          <w:rPr>
            <w:noProof/>
            <w:webHidden/>
          </w:rPr>
          <w:fldChar w:fldCharType="begin"/>
        </w:r>
        <w:r w:rsidR="00002015">
          <w:rPr>
            <w:noProof/>
            <w:webHidden/>
          </w:rPr>
          <w:instrText xml:space="preserve"> PAGEREF _Toc31292723 \h </w:instrText>
        </w:r>
        <w:r w:rsidR="00002015">
          <w:rPr>
            <w:noProof/>
            <w:webHidden/>
          </w:rPr>
        </w:r>
        <w:r w:rsidR="00002015">
          <w:rPr>
            <w:noProof/>
            <w:webHidden/>
          </w:rPr>
          <w:fldChar w:fldCharType="separate"/>
        </w:r>
        <w:r w:rsidR="00002015">
          <w:rPr>
            <w:noProof/>
            <w:webHidden/>
          </w:rPr>
          <w:t>24</w:t>
        </w:r>
        <w:r w:rsidR="00002015">
          <w:rPr>
            <w:noProof/>
            <w:webHidden/>
          </w:rPr>
          <w:fldChar w:fldCharType="end"/>
        </w:r>
      </w:hyperlink>
    </w:p>
    <w:p w14:paraId="0FE28ACE" w14:textId="292E73AB" w:rsidR="00002015" w:rsidRDefault="00E309C0">
      <w:pPr>
        <w:pStyle w:val="TOC4"/>
        <w:rPr>
          <w:rFonts w:eastAsiaTheme="minorEastAsia"/>
          <w:smallCaps w:val="0"/>
          <w:noProof/>
          <w:sz w:val="22"/>
        </w:rPr>
      </w:pPr>
      <w:hyperlink w:anchor="_Toc31292724" w:history="1">
        <w:r w:rsidR="00002015" w:rsidRPr="00D72CEE">
          <w:rPr>
            <w:rStyle w:val="Hyperlink"/>
            <w:noProof/>
            <w:lang w:val="sr-Latn-RS"/>
          </w:rPr>
          <w:t>Microsoft Graph povezivanje podataka za ISV-jeve</w:t>
        </w:r>
        <w:r w:rsidR="00002015">
          <w:rPr>
            <w:noProof/>
            <w:webHidden/>
          </w:rPr>
          <w:tab/>
        </w:r>
        <w:r w:rsidR="00002015">
          <w:rPr>
            <w:noProof/>
            <w:webHidden/>
          </w:rPr>
          <w:fldChar w:fldCharType="begin"/>
        </w:r>
        <w:r w:rsidR="00002015">
          <w:rPr>
            <w:noProof/>
            <w:webHidden/>
          </w:rPr>
          <w:instrText xml:space="preserve"> PAGEREF _Toc31292724 \h </w:instrText>
        </w:r>
        <w:r w:rsidR="00002015">
          <w:rPr>
            <w:noProof/>
            <w:webHidden/>
          </w:rPr>
        </w:r>
        <w:r w:rsidR="00002015">
          <w:rPr>
            <w:noProof/>
            <w:webHidden/>
          </w:rPr>
          <w:fldChar w:fldCharType="separate"/>
        </w:r>
        <w:r w:rsidR="00002015">
          <w:rPr>
            <w:noProof/>
            <w:webHidden/>
          </w:rPr>
          <w:t>24</w:t>
        </w:r>
        <w:r w:rsidR="00002015">
          <w:rPr>
            <w:noProof/>
            <w:webHidden/>
          </w:rPr>
          <w:fldChar w:fldCharType="end"/>
        </w:r>
      </w:hyperlink>
    </w:p>
    <w:p w14:paraId="00F3ACF9" w14:textId="26DFFB80" w:rsidR="00002015" w:rsidRDefault="00E309C0">
      <w:pPr>
        <w:pStyle w:val="TOC4"/>
        <w:rPr>
          <w:rFonts w:eastAsiaTheme="minorEastAsia"/>
          <w:smallCaps w:val="0"/>
          <w:noProof/>
          <w:sz w:val="22"/>
        </w:rPr>
      </w:pPr>
      <w:hyperlink w:anchor="_Toc31292725" w:history="1">
        <w:r w:rsidR="00002015" w:rsidRPr="00D72CEE">
          <w:rPr>
            <w:rStyle w:val="Hyperlink"/>
            <w:noProof/>
            <w:lang w:val="sr-Latn-ME"/>
          </w:rPr>
          <w:t>Microsoft usluga bota za zdravstvenu zaštitu</w:t>
        </w:r>
        <w:r w:rsidR="00002015">
          <w:rPr>
            <w:noProof/>
            <w:webHidden/>
          </w:rPr>
          <w:tab/>
        </w:r>
        <w:r w:rsidR="00002015">
          <w:rPr>
            <w:noProof/>
            <w:webHidden/>
          </w:rPr>
          <w:fldChar w:fldCharType="begin"/>
        </w:r>
        <w:r w:rsidR="00002015">
          <w:rPr>
            <w:noProof/>
            <w:webHidden/>
          </w:rPr>
          <w:instrText xml:space="preserve"> PAGEREF _Toc31292725 \h </w:instrText>
        </w:r>
        <w:r w:rsidR="00002015">
          <w:rPr>
            <w:noProof/>
            <w:webHidden/>
          </w:rPr>
        </w:r>
        <w:r w:rsidR="00002015">
          <w:rPr>
            <w:noProof/>
            <w:webHidden/>
          </w:rPr>
          <w:fldChar w:fldCharType="separate"/>
        </w:r>
        <w:r w:rsidR="00002015">
          <w:rPr>
            <w:noProof/>
            <w:webHidden/>
          </w:rPr>
          <w:t>24</w:t>
        </w:r>
        <w:r w:rsidR="00002015">
          <w:rPr>
            <w:noProof/>
            <w:webHidden/>
          </w:rPr>
          <w:fldChar w:fldCharType="end"/>
        </w:r>
      </w:hyperlink>
    </w:p>
    <w:p w14:paraId="1F3F7F69" w14:textId="7F04B508" w:rsidR="00002015" w:rsidRDefault="00E309C0">
      <w:pPr>
        <w:pStyle w:val="TOC4"/>
        <w:rPr>
          <w:rFonts w:eastAsiaTheme="minorEastAsia"/>
          <w:smallCaps w:val="0"/>
          <w:noProof/>
          <w:sz w:val="22"/>
        </w:rPr>
      </w:pPr>
      <w:hyperlink w:anchor="_Toc31292726" w:history="1">
        <w:r w:rsidR="00002015" w:rsidRPr="00D72CEE">
          <w:rPr>
            <w:rStyle w:val="Hyperlink"/>
            <w:noProof/>
            <w:lang w:val="sr-Latn-RS"/>
          </w:rPr>
          <w:t>Microsoft Intune</w:t>
        </w:r>
        <w:r w:rsidR="00002015">
          <w:rPr>
            <w:noProof/>
            <w:webHidden/>
          </w:rPr>
          <w:tab/>
        </w:r>
        <w:r w:rsidR="00002015">
          <w:rPr>
            <w:noProof/>
            <w:webHidden/>
          </w:rPr>
          <w:fldChar w:fldCharType="begin"/>
        </w:r>
        <w:r w:rsidR="00002015">
          <w:rPr>
            <w:noProof/>
            <w:webHidden/>
          </w:rPr>
          <w:instrText xml:space="preserve"> PAGEREF _Toc31292726 \h </w:instrText>
        </w:r>
        <w:r w:rsidR="00002015">
          <w:rPr>
            <w:noProof/>
            <w:webHidden/>
          </w:rPr>
        </w:r>
        <w:r w:rsidR="00002015">
          <w:rPr>
            <w:noProof/>
            <w:webHidden/>
          </w:rPr>
          <w:fldChar w:fldCharType="separate"/>
        </w:r>
        <w:r w:rsidR="00002015">
          <w:rPr>
            <w:noProof/>
            <w:webHidden/>
          </w:rPr>
          <w:t>25</w:t>
        </w:r>
        <w:r w:rsidR="00002015">
          <w:rPr>
            <w:noProof/>
            <w:webHidden/>
          </w:rPr>
          <w:fldChar w:fldCharType="end"/>
        </w:r>
      </w:hyperlink>
    </w:p>
    <w:p w14:paraId="6207A667" w14:textId="20825050" w:rsidR="00002015" w:rsidRDefault="00E309C0">
      <w:pPr>
        <w:pStyle w:val="TOC4"/>
        <w:rPr>
          <w:rFonts w:eastAsiaTheme="minorEastAsia"/>
          <w:smallCaps w:val="0"/>
          <w:noProof/>
          <w:sz w:val="22"/>
        </w:rPr>
      </w:pPr>
      <w:hyperlink w:anchor="_Toc31292727" w:history="1">
        <w:r w:rsidR="00002015" w:rsidRPr="00D72CEE">
          <w:rPr>
            <w:rStyle w:val="Hyperlink"/>
            <w:noProof/>
            <w:lang w:val="sr-Latn-RS"/>
          </w:rPr>
          <w:t>Microsoft Learning</w:t>
        </w:r>
        <w:r w:rsidR="00002015">
          <w:rPr>
            <w:noProof/>
            <w:webHidden/>
          </w:rPr>
          <w:tab/>
        </w:r>
        <w:r w:rsidR="00002015">
          <w:rPr>
            <w:noProof/>
            <w:webHidden/>
          </w:rPr>
          <w:fldChar w:fldCharType="begin"/>
        </w:r>
        <w:r w:rsidR="00002015">
          <w:rPr>
            <w:noProof/>
            <w:webHidden/>
          </w:rPr>
          <w:instrText xml:space="preserve"> PAGEREF _Toc31292727 \h </w:instrText>
        </w:r>
        <w:r w:rsidR="00002015">
          <w:rPr>
            <w:noProof/>
            <w:webHidden/>
          </w:rPr>
        </w:r>
        <w:r w:rsidR="00002015">
          <w:rPr>
            <w:noProof/>
            <w:webHidden/>
          </w:rPr>
          <w:fldChar w:fldCharType="separate"/>
        </w:r>
        <w:r w:rsidR="00002015">
          <w:rPr>
            <w:noProof/>
            <w:webHidden/>
          </w:rPr>
          <w:t>25</w:t>
        </w:r>
        <w:r w:rsidR="00002015">
          <w:rPr>
            <w:noProof/>
            <w:webHidden/>
          </w:rPr>
          <w:fldChar w:fldCharType="end"/>
        </w:r>
      </w:hyperlink>
    </w:p>
    <w:p w14:paraId="5A8798CB" w14:textId="614201DD" w:rsidR="00002015" w:rsidRDefault="00E309C0">
      <w:pPr>
        <w:pStyle w:val="TOC4"/>
        <w:rPr>
          <w:rFonts w:eastAsiaTheme="minorEastAsia"/>
          <w:smallCaps w:val="0"/>
          <w:noProof/>
          <w:sz w:val="22"/>
        </w:rPr>
      </w:pPr>
      <w:hyperlink w:anchor="_Toc31292728" w:history="1">
        <w:r w:rsidR="00002015" w:rsidRPr="00D72CEE">
          <w:rPr>
            <w:rStyle w:val="Hyperlink"/>
            <w:noProof/>
            <w:lang w:val="sr-Latn-RS"/>
          </w:rPr>
          <w:t>Microsoft Search in Bing</w:t>
        </w:r>
        <w:r w:rsidR="00002015">
          <w:rPr>
            <w:noProof/>
            <w:webHidden/>
          </w:rPr>
          <w:tab/>
        </w:r>
        <w:r w:rsidR="00002015">
          <w:rPr>
            <w:noProof/>
            <w:webHidden/>
          </w:rPr>
          <w:fldChar w:fldCharType="begin"/>
        </w:r>
        <w:r w:rsidR="00002015">
          <w:rPr>
            <w:noProof/>
            <w:webHidden/>
          </w:rPr>
          <w:instrText xml:space="preserve"> PAGEREF _Toc31292728 \h </w:instrText>
        </w:r>
        <w:r w:rsidR="00002015">
          <w:rPr>
            <w:noProof/>
            <w:webHidden/>
          </w:rPr>
        </w:r>
        <w:r w:rsidR="00002015">
          <w:rPr>
            <w:noProof/>
            <w:webHidden/>
          </w:rPr>
          <w:fldChar w:fldCharType="separate"/>
        </w:r>
        <w:r w:rsidR="00002015">
          <w:rPr>
            <w:noProof/>
            <w:webHidden/>
          </w:rPr>
          <w:t>26</w:t>
        </w:r>
        <w:r w:rsidR="00002015">
          <w:rPr>
            <w:noProof/>
            <w:webHidden/>
          </w:rPr>
          <w:fldChar w:fldCharType="end"/>
        </w:r>
      </w:hyperlink>
    </w:p>
    <w:p w14:paraId="1EFD7DF6" w14:textId="204E18FF" w:rsidR="00002015" w:rsidRDefault="00E309C0">
      <w:pPr>
        <w:pStyle w:val="TOC4"/>
        <w:rPr>
          <w:rFonts w:eastAsiaTheme="minorEastAsia"/>
          <w:smallCaps w:val="0"/>
          <w:noProof/>
          <w:sz w:val="22"/>
        </w:rPr>
      </w:pPr>
      <w:hyperlink w:anchor="_Toc31292729" w:history="1">
        <w:r w:rsidR="00002015" w:rsidRPr="00D72CEE">
          <w:rPr>
            <w:rStyle w:val="Hyperlink"/>
            <w:noProof/>
            <w:lang w:val="sr-Latn-RS"/>
          </w:rPr>
          <w:t>Minecraft: Education Edition</w:t>
        </w:r>
        <w:r w:rsidR="00002015">
          <w:rPr>
            <w:noProof/>
            <w:webHidden/>
          </w:rPr>
          <w:tab/>
        </w:r>
        <w:r w:rsidR="00002015">
          <w:rPr>
            <w:noProof/>
            <w:webHidden/>
          </w:rPr>
          <w:fldChar w:fldCharType="begin"/>
        </w:r>
        <w:r w:rsidR="00002015">
          <w:rPr>
            <w:noProof/>
            <w:webHidden/>
          </w:rPr>
          <w:instrText xml:space="preserve"> PAGEREF _Toc31292729 \h </w:instrText>
        </w:r>
        <w:r w:rsidR="00002015">
          <w:rPr>
            <w:noProof/>
            <w:webHidden/>
          </w:rPr>
        </w:r>
        <w:r w:rsidR="00002015">
          <w:rPr>
            <w:noProof/>
            <w:webHidden/>
          </w:rPr>
          <w:fldChar w:fldCharType="separate"/>
        </w:r>
        <w:r w:rsidR="00002015">
          <w:rPr>
            <w:noProof/>
            <w:webHidden/>
          </w:rPr>
          <w:t>26</w:t>
        </w:r>
        <w:r w:rsidR="00002015">
          <w:rPr>
            <w:noProof/>
            <w:webHidden/>
          </w:rPr>
          <w:fldChar w:fldCharType="end"/>
        </w:r>
      </w:hyperlink>
    </w:p>
    <w:p w14:paraId="7DD61484" w14:textId="0AB4179A" w:rsidR="00002015" w:rsidRDefault="00E309C0">
      <w:pPr>
        <w:pStyle w:val="TOC4"/>
        <w:rPr>
          <w:rFonts w:eastAsiaTheme="minorEastAsia"/>
          <w:smallCaps w:val="0"/>
          <w:noProof/>
          <w:sz w:val="22"/>
        </w:rPr>
      </w:pPr>
      <w:hyperlink w:anchor="_Toc31292730" w:history="1">
        <w:r w:rsidR="00002015" w:rsidRPr="00D72CEE">
          <w:rPr>
            <w:rStyle w:val="Hyperlink"/>
            <w:noProof/>
            <w:lang w:val="sr-Latn-RS"/>
          </w:rPr>
          <w:t>Office 365 Developer</w:t>
        </w:r>
        <w:r w:rsidR="00002015">
          <w:rPr>
            <w:noProof/>
            <w:webHidden/>
          </w:rPr>
          <w:tab/>
        </w:r>
        <w:r w:rsidR="00002015">
          <w:rPr>
            <w:noProof/>
            <w:webHidden/>
          </w:rPr>
          <w:fldChar w:fldCharType="begin"/>
        </w:r>
        <w:r w:rsidR="00002015">
          <w:rPr>
            <w:noProof/>
            <w:webHidden/>
          </w:rPr>
          <w:instrText xml:space="preserve"> PAGEREF _Toc31292730 \h </w:instrText>
        </w:r>
        <w:r w:rsidR="00002015">
          <w:rPr>
            <w:noProof/>
            <w:webHidden/>
          </w:rPr>
        </w:r>
        <w:r w:rsidR="00002015">
          <w:rPr>
            <w:noProof/>
            <w:webHidden/>
          </w:rPr>
          <w:fldChar w:fldCharType="separate"/>
        </w:r>
        <w:r w:rsidR="00002015">
          <w:rPr>
            <w:noProof/>
            <w:webHidden/>
          </w:rPr>
          <w:t>26</w:t>
        </w:r>
        <w:r w:rsidR="00002015">
          <w:rPr>
            <w:noProof/>
            <w:webHidden/>
          </w:rPr>
          <w:fldChar w:fldCharType="end"/>
        </w:r>
      </w:hyperlink>
    </w:p>
    <w:p w14:paraId="18DDF71A" w14:textId="34F0A35F" w:rsidR="00002015" w:rsidRDefault="00E309C0">
      <w:pPr>
        <w:pStyle w:val="TOC4"/>
        <w:rPr>
          <w:rFonts w:eastAsiaTheme="minorEastAsia"/>
          <w:smallCaps w:val="0"/>
          <w:noProof/>
          <w:sz w:val="22"/>
        </w:rPr>
      </w:pPr>
      <w:hyperlink w:anchor="_Toc31292731" w:history="1">
        <w:r w:rsidR="00002015" w:rsidRPr="00D72CEE">
          <w:rPr>
            <w:rStyle w:val="Hyperlink"/>
            <w:noProof/>
            <w:lang w:val="sr-Latn-RS"/>
          </w:rPr>
          <w:t>Advanced Threat Protection za Microsoft zaštitnik</w:t>
        </w:r>
        <w:r w:rsidR="00002015">
          <w:rPr>
            <w:noProof/>
            <w:webHidden/>
          </w:rPr>
          <w:tab/>
        </w:r>
        <w:r w:rsidR="00002015">
          <w:rPr>
            <w:noProof/>
            <w:webHidden/>
          </w:rPr>
          <w:fldChar w:fldCharType="begin"/>
        </w:r>
        <w:r w:rsidR="00002015">
          <w:rPr>
            <w:noProof/>
            <w:webHidden/>
          </w:rPr>
          <w:instrText xml:space="preserve"> PAGEREF _Toc31292731 \h </w:instrText>
        </w:r>
        <w:r w:rsidR="00002015">
          <w:rPr>
            <w:noProof/>
            <w:webHidden/>
          </w:rPr>
        </w:r>
        <w:r w:rsidR="00002015">
          <w:rPr>
            <w:noProof/>
            <w:webHidden/>
          </w:rPr>
          <w:fldChar w:fldCharType="separate"/>
        </w:r>
        <w:r w:rsidR="00002015">
          <w:rPr>
            <w:noProof/>
            <w:webHidden/>
          </w:rPr>
          <w:t>26</w:t>
        </w:r>
        <w:r w:rsidR="00002015">
          <w:rPr>
            <w:noProof/>
            <w:webHidden/>
          </w:rPr>
          <w:fldChar w:fldCharType="end"/>
        </w:r>
      </w:hyperlink>
    </w:p>
    <w:p w14:paraId="165D70B2" w14:textId="1E7ABF20" w:rsidR="00002015" w:rsidRDefault="00E309C0">
      <w:pPr>
        <w:pStyle w:val="TOC1"/>
        <w:tabs>
          <w:tab w:val="right" w:leader="dot" w:pos="5030"/>
        </w:tabs>
        <w:rPr>
          <w:rFonts w:eastAsiaTheme="minorEastAsia"/>
          <w:b w:val="0"/>
          <w:caps w:val="0"/>
          <w:noProof/>
          <w:sz w:val="22"/>
        </w:rPr>
      </w:pPr>
      <w:hyperlink w:anchor="_Toc31292732" w:history="1">
        <w:r w:rsidR="00002015" w:rsidRPr="00D72CEE">
          <w:rPr>
            <w:rStyle w:val="Hyperlink"/>
            <w:noProof/>
            <w:lang w:val="sr-Latn-RS"/>
          </w:rPr>
          <w:t>Prilog 1 – Obaveštenja</w:t>
        </w:r>
        <w:r w:rsidR="00002015">
          <w:rPr>
            <w:noProof/>
            <w:webHidden/>
          </w:rPr>
          <w:tab/>
        </w:r>
        <w:r w:rsidR="00002015">
          <w:rPr>
            <w:noProof/>
            <w:webHidden/>
          </w:rPr>
          <w:fldChar w:fldCharType="begin"/>
        </w:r>
        <w:r w:rsidR="00002015">
          <w:rPr>
            <w:noProof/>
            <w:webHidden/>
          </w:rPr>
          <w:instrText xml:space="preserve"> PAGEREF _Toc31292732 \h </w:instrText>
        </w:r>
        <w:r w:rsidR="00002015">
          <w:rPr>
            <w:noProof/>
            <w:webHidden/>
          </w:rPr>
        </w:r>
        <w:r w:rsidR="00002015">
          <w:rPr>
            <w:noProof/>
            <w:webHidden/>
          </w:rPr>
          <w:fldChar w:fldCharType="separate"/>
        </w:r>
        <w:r w:rsidR="00002015">
          <w:rPr>
            <w:noProof/>
            <w:webHidden/>
          </w:rPr>
          <w:t>27</w:t>
        </w:r>
        <w:r w:rsidR="00002015">
          <w:rPr>
            <w:noProof/>
            <w:webHidden/>
          </w:rPr>
          <w:fldChar w:fldCharType="end"/>
        </w:r>
      </w:hyperlink>
    </w:p>
    <w:p w14:paraId="19B924BF" w14:textId="53F75FEA" w:rsidR="00002015" w:rsidRDefault="00E309C0">
      <w:pPr>
        <w:pStyle w:val="TOC3"/>
        <w:rPr>
          <w:rFonts w:eastAsiaTheme="minorEastAsia"/>
          <w:b w:val="0"/>
          <w:smallCaps w:val="0"/>
          <w:sz w:val="22"/>
          <w:lang w:val="en-US"/>
        </w:rPr>
      </w:pPr>
      <w:hyperlink w:anchor="_Toc31292733" w:history="1">
        <w:r w:rsidR="00002015" w:rsidRPr="00D72CEE">
          <w:rPr>
            <w:rStyle w:val="Hyperlink"/>
            <w:lang w:val="sr-Cyrl-RS"/>
          </w:rPr>
          <w:t>Online usluge koje su izuzete iz DPA</w:t>
        </w:r>
        <w:r w:rsidR="00002015">
          <w:rPr>
            <w:webHidden/>
          </w:rPr>
          <w:tab/>
        </w:r>
        <w:r w:rsidR="00002015">
          <w:rPr>
            <w:webHidden/>
          </w:rPr>
          <w:fldChar w:fldCharType="begin"/>
        </w:r>
        <w:r w:rsidR="00002015">
          <w:rPr>
            <w:webHidden/>
          </w:rPr>
          <w:instrText xml:space="preserve"> PAGEREF _Toc31292733 \h </w:instrText>
        </w:r>
        <w:r w:rsidR="00002015">
          <w:rPr>
            <w:webHidden/>
          </w:rPr>
        </w:r>
        <w:r w:rsidR="00002015">
          <w:rPr>
            <w:webHidden/>
          </w:rPr>
          <w:fldChar w:fldCharType="separate"/>
        </w:r>
        <w:r w:rsidR="00002015">
          <w:rPr>
            <w:webHidden/>
          </w:rPr>
          <w:t>27</w:t>
        </w:r>
        <w:r w:rsidR="00002015">
          <w:rPr>
            <w:webHidden/>
          </w:rPr>
          <w:fldChar w:fldCharType="end"/>
        </w:r>
      </w:hyperlink>
    </w:p>
    <w:p w14:paraId="6EC3832F" w14:textId="1F13FE57" w:rsidR="00002015" w:rsidRDefault="00E309C0">
      <w:pPr>
        <w:pStyle w:val="TOC3"/>
        <w:rPr>
          <w:rFonts w:eastAsiaTheme="minorEastAsia"/>
          <w:b w:val="0"/>
          <w:smallCaps w:val="0"/>
          <w:sz w:val="22"/>
          <w:lang w:val="en-US"/>
        </w:rPr>
      </w:pPr>
      <w:hyperlink w:anchor="_Toc31292734" w:history="1">
        <w:r w:rsidR="00002015" w:rsidRPr="00D72CEE">
          <w:rPr>
            <w:rStyle w:val="Hyperlink"/>
            <w:lang w:val="sr-Cyrl-RS"/>
          </w:rPr>
          <w:t>Osnovne online usluge</w:t>
        </w:r>
        <w:r w:rsidR="00002015">
          <w:rPr>
            <w:webHidden/>
          </w:rPr>
          <w:tab/>
        </w:r>
        <w:r w:rsidR="00002015">
          <w:rPr>
            <w:webHidden/>
          </w:rPr>
          <w:fldChar w:fldCharType="begin"/>
        </w:r>
        <w:r w:rsidR="00002015">
          <w:rPr>
            <w:webHidden/>
          </w:rPr>
          <w:instrText xml:space="preserve"> PAGEREF _Toc31292734 \h </w:instrText>
        </w:r>
        <w:r w:rsidR="00002015">
          <w:rPr>
            <w:webHidden/>
          </w:rPr>
        </w:r>
        <w:r w:rsidR="00002015">
          <w:rPr>
            <w:webHidden/>
          </w:rPr>
          <w:fldChar w:fldCharType="separate"/>
        </w:r>
        <w:r w:rsidR="00002015">
          <w:rPr>
            <w:webHidden/>
          </w:rPr>
          <w:t>27</w:t>
        </w:r>
        <w:r w:rsidR="00002015">
          <w:rPr>
            <w:webHidden/>
          </w:rPr>
          <w:fldChar w:fldCharType="end"/>
        </w:r>
      </w:hyperlink>
    </w:p>
    <w:p w14:paraId="5D8C8D12" w14:textId="6C9EA0D6" w:rsidR="00002015" w:rsidRDefault="00E309C0">
      <w:pPr>
        <w:pStyle w:val="TOC3"/>
        <w:rPr>
          <w:rFonts w:eastAsiaTheme="minorEastAsia"/>
          <w:b w:val="0"/>
          <w:smallCaps w:val="0"/>
          <w:sz w:val="22"/>
          <w:lang w:val="en-US"/>
        </w:rPr>
      </w:pPr>
      <w:hyperlink w:anchor="_Toc31292735" w:history="1">
        <w:r w:rsidR="00002015" w:rsidRPr="00D72CEE">
          <w:rPr>
            <w:rStyle w:val="Hyperlink"/>
          </w:rPr>
          <w:t>Bing Maps</w:t>
        </w:r>
        <w:r w:rsidR="00002015">
          <w:rPr>
            <w:webHidden/>
          </w:rPr>
          <w:tab/>
        </w:r>
        <w:r w:rsidR="00002015">
          <w:rPr>
            <w:webHidden/>
          </w:rPr>
          <w:fldChar w:fldCharType="begin"/>
        </w:r>
        <w:r w:rsidR="00002015">
          <w:rPr>
            <w:webHidden/>
          </w:rPr>
          <w:instrText xml:space="preserve"> PAGEREF _Toc31292735 \h </w:instrText>
        </w:r>
        <w:r w:rsidR="00002015">
          <w:rPr>
            <w:webHidden/>
          </w:rPr>
        </w:r>
        <w:r w:rsidR="00002015">
          <w:rPr>
            <w:webHidden/>
          </w:rPr>
          <w:fldChar w:fldCharType="separate"/>
        </w:r>
        <w:r w:rsidR="00002015">
          <w:rPr>
            <w:webHidden/>
          </w:rPr>
          <w:t>28</w:t>
        </w:r>
        <w:r w:rsidR="00002015">
          <w:rPr>
            <w:webHidden/>
          </w:rPr>
          <w:fldChar w:fldCharType="end"/>
        </w:r>
      </w:hyperlink>
    </w:p>
    <w:p w14:paraId="740CD410" w14:textId="0A30525C" w:rsidR="00002015" w:rsidRDefault="00E309C0">
      <w:pPr>
        <w:pStyle w:val="TOC3"/>
        <w:rPr>
          <w:rFonts w:eastAsiaTheme="minorEastAsia"/>
          <w:b w:val="0"/>
          <w:smallCaps w:val="0"/>
          <w:sz w:val="22"/>
          <w:lang w:val="en-US"/>
        </w:rPr>
      </w:pPr>
      <w:hyperlink w:anchor="_Toc31292736" w:history="1">
        <w:r w:rsidR="00002015" w:rsidRPr="00D72CEE">
          <w:rPr>
            <w:rStyle w:val="Hyperlink"/>
          </w:rPr>
          <w:t>Profesionalne usluge</w:t>
        </w:r>
        <w:r w:rsidR="00002015">
          <w:rPr>
            <w:webHidden/>
          </w:rPr>
          <w:tab/>
        </w:r>
        <w:r w:rsidR="00002015">
          <w:rPr>
            <w:webHidden/>
          </w:rPr>
          <w:fldChar w:fldCharType="begin"/>
        </w:r>
        <w:r w:rsidR="00002015">
          <w:rPr>
            <w:webHidden/>
          </w:rPr>
          <w:instrText xml:space="preserve"> PAGEREF _Toc31292736 \h </w:instrText>
        </w:r>
        <w:r w:rsidR="00002015">
          <w:rPr>
            <w:webHidden/>
          </w:rPr>
        </w:r>
        <w:r w:rsidR="00002015">
          <w:rPr>
            <w:webHidden/>
          </w:rPr>
          <w:fldChar w:fldCharType="separate"/>
        </w:r>
        <w:r w:rsidR="00002015">
          <w:rPr>
            <w:webHidden/>
          </w:rPr>
          <w:t>29</w:t>
        </w:r>
        <w:r w:rsidR="00002015">
          <w:rPr>
            <w:webHidden/>
          </w:rPr>
          <w:fldChar w:fldCharType="end"/>
        </w:r>
      </w:hyperlink>
    </w:p>
    <w:p w14:paraId="2B305290" w14:textId="2388A2B0" w:rsidR="00002015" w:rsidRDefault="00E309C0">
      <w:pPr>
        <w:pStyle w:val="TOC3"/>
        <w:rPr>
          <w:rFonts w:eastAsiaTheme="minorEastAsia"/>
          <w:b w:val="0"/>
          <w:smallCaps w:val="0"/>
          <w:sz w:val="22"/>
          <w:lang w:val="en-US"/>
        </w:rPr>
      </w:pPr>
      <w:hyperlink w:anchor="_Toc31292737" w:history="1">
        <w:r w:rsidR="00002015" w:rsidRPr="00D72CEE">
          <w:rPr>
            <w:rStyle w:val="Hyperlink"/>
            <w:lang w:val="nn-NO"/>
          </w:rPr>
          <w:t>Obaveštenje o H.265/HEVC kodiranju za Azure Media Services</w:t>
        </w:r>
        <w:r w:rsidR="00002015">
          <w:rPr>
            <w:webHidden/>
          </w:rPr>
          <w:tab/>
        </w:r>
        <w:r w:rsidR="00002015">
          <w:rPr>
            <w:webHidden/>
          </w:rPr>
          <w:fldChar w:fldCharType="begin"/>
        </w:r>
        <w:r w:rsidR="00002015">
          <w:rPr>
            <w:webHidden/>
          </w:rPr>
          <w:instrText xml:space="preserve"> PAGEREF _Toc31292737 \h </w:instrText>
        </w:r>
        <w:r w:rsidR="00002015">
          <w:rPr>
            <w:webHidden/>
          </w:rPr>
        </w:r>
        <w:r w:rsidR="00002015">
          <w:rPr>
            <w:webHidden/>
          </w:rPr>
          <w:fldChar w:fldCharType="separate"/>
        </w:r>
        <w:r w:rsidR="00002015">
          <w:rPr>
            <w:webHidden/>
          </w:rPr>
          <w:t>30</w:t>
        </w:r>
        <w:r w:rsidR="00002015">
          <w:rPr>
            <w:webHidden/>
          </w:rPr>
          <w:fldChar w:fldCharType="end"/>
        </w:r>
      </w:hyperlink>
    </w:p>
    <w:p w14:paraId="77DC35C0" w14:textId="28ED16FE" w:rsidR="00002015" w:rsidRDefault="00E309C0">
      <w:pPr>
        <w:pStyle w:val="TOC3"/>
        <w:rPr>
          <w:rFonts w:eastAsiaTheme="minorEastAsia"/>
          <w:b w:val="0"/>
          <w:smallCaps w:val="0"/>
          <w:sz w:val="22"/>
          <w:lang w:val="en-US"/>
        </w:rPr>
      </w:pPr>
      <w:hyperlink w:anchor="_Toc31292738" w:history="1">
        <w:r w:rsidR="00002015" w:rsidRPr="00D72CEE">
          <w:rPr>
            <w:rStyle w:val="Hyperlink"/>
          </w:rPr>
          <w:t>Obaveštenje o programu Adobe Flash Player</w:t>
        </w:r>
        <w:r w:rsidR="00002015">
          <w:rPr>
            <w:webHidden/>
          </w:rPr>
          <w:tab/>
        </w:r>
        <w:r w:rsidR="00002015">
          <w:rPr>
            <w:webHidden/>
          </w:rPr>
          <w:fldChar w:fldCharType="begin"/>
        </w:r>
        <w:r w:rsidR="00002015">
          <w:rPr>
            <w:webHidden/>
          </w:rPr>
          <w:instrText xml:space="preserve"> PAGEREF _Toc31292738 \h </w:instrText>
        </w:r>
        <w:r w:rsidR="00002015">
          <w:rPr>
            <w:webHidden/>
          </w:rPr>
        </w:r>
        <w:r w:rsidR="00002015">
          <w:rPr>
            <w:webHidden/>
          </w:rPr>
          <w:fldChar w:fldCharType="separate"/>
        </w:r>
        <w:r w:rsidR="00002015">
          <w:rPr>
            <w:webHidden/>
          </w:rPr>
          <w:t>30</w:t>
        </w:r>
        <w:r w:rsidR="00002015">
          <w:rPr>
            <w:webHidden/>
          </w:rPr>
          <w:fldChar w:fldCharType="end"/>
        </w:r>
      </w:hyperlink>
    </w:p>
    <w:p w14:paraId="560705FA" w14:textId="6BBCB138" w:rsidR="00002015" w:rsidRDefault="00E309C0">
      <w:pPr>
        <w:pStyle w:val="TOC3"/>
        <w:rPr>
          <w:rFonts w:eastAsiaTheme="minorEastAsia"/>
          <w:b w:val="0"/>
          <w:smallCaps w:val="0"/>
          <w:sz w:val="22"/>
          <w:lang w:val="en-US"/>
        </w:rPr>
      </w:pPr>
      <w:hyperlink w:anchor="_Toc31292739" w:history="1">
        <w:r w:rsidR="00002015" w:rsidRPr="00D72CEE">
          <w:rPr>
            <w:rStyle w:val="Hyperlink"/>
          </w:rPr>
          <w:t>Obaveštenje o H.264/AVC vizuelnom standardu, VC-1 video standardu, MPEG-2 Part 2 vizuelnom standardu i MPEG-2 video standardu</w:t>
        </w:r>
        <w:r w:rsidR="00002015">
          <w:rPr>
            <w:webHidden/>
          </w:rPr>
          <w:tab/>
        </w:r>
        <w:r w:rsidR="00002015">
          <w:rPr>
            <w:webHidden/>
          </w:rPr>
          <w:fldChar w:fldCharType="begin"/>
        </w:r>
        <w:r w:rsidR="00002015">
          <w:rPr>
            <w:webHidden/>
          </w:rPr>
          <w:instrText xml:space="preserve"> PAGEREF _Toc31292739 \h </w:instrText>
        </w:r>
        <w:r w:rsidR="00002015">
          <w:rPr>
            <w:webHidden/>
          </w:rPr>
        </w:r>
        <w:r w:rsidR="00002015">
          <w:rPr>
            <w:webHidden/>
          </w:rPr>
          <w:fldChar w:fldCharType="separate"/>
        </w:r>
        <w:r w:rsidR="00002015">
          <w:rPr>
            <w:webHidden/>
          </w:rPr>
          <w:t>31</w:t>
        </w:r>
        <w:r w:rsidR="00002015">
          <w:rPr>
            <w:webHidden/>
          </w:rPr>
          <w:fldChar w:fldCharType="end"/>
        </w:r>
      </w:hyperlink>
    </w:p>
    <w:p w14:paraId="667D3224" w14:textId="6DB86C73" w:rsidR="00002015" w:rsidRDefault="00E309C0">
      <w:pPr>
        <w:pStyle w:val="TOC1"/>
        <w:tabs>
          <w:tab w:val="right" w:leader="dot" w:pos="5030"/>
        </w:tabs>
        <w:rPr>
          <w:rFonts w:eastAsiaTheme="minorEastAsia"/>
          <w:b w:val="0"/>
          <w:caps w:val="0"/>
          <w:noProof/>
          <w:sz w:val="22"/>
        </w:rPr>
      </w:pPr>
      <w:hyperlink w:anchor="_Toc31292740" w:history="1">
        <w:r w:rsidR="00002015" w:rsidRPr="00D72CEE">
          <w:rPr>
            <w:rStyle w:val="Hyperlink"/>
            <w:noProof/>
            <w:lang w:val="sr-Cyrl-RS"/>
          </w:rPr>
          <w:t>Prilog 2 – Paketi licenci za pretplatu</w:t>
        </w:r>
        <w:r w:rsidR="00002015">
          <w:rPr>
            <w:noProof/>
            <w:webHidden/>
          </w:rPr>
          <w:tab/>
        </w:r>
        <w:r w:rsidR="00002015">
          <w:rPr>
            <w:noProof/>
            <w:webHidden/>
          </w:rPr>
          <w:fldChar w:fldCharType="begin"/>
        </w:r>
        <w:r w:rsidR="00002015">
          <w:rPr>
            <w:noProof/>
            <w:webHidden/>
          </w:rPr>
          <w:instrText xml:space="preserve"> PAGEREF _Toc31292740 \h </w:instrText>
        </w:r>
        <w:r w:rsidR="00002015">
          <w:rPr>
            <w:noProof/>
            <w:webHidden/>
          </w:rPr>
        </w:r>
        <w:r w:rsidR="00002015">
          <w:rPr>
            <w:noProof/>
            <w:webHidden/>
          </w:rPr>
          <w:fldChar w:fldCharType="separate"/>
        </w:r>
        <w:r w:rsidR="00002015">
          <w:rPr>
            <w:noProof/>
            <w:webHidden/>
          </w:rPr>
          <w:t>32</w:t>
        </w:r>
        <w:r w:rsidR="00002015">
          <w:rPr>
            <w:noProof/>
            <w:webHidden/>
          </w:rPr>
          <w:fldChar w:fldCharType="end"/>
        </w:r>
      </w:hyperlink>
    </w:p>
    <w:p w14:paraId="6BF9859D" w14:textId="0693ED9E" w:rsidR="00002015" w:rsidRDefault="00E309C0">
      <w:pPr>
        <w:pStyle w:val="TOC3"/>
        <w:rPr>
          <w:rFonts w:eastAsiaTheme="minorEastAsia"/>
          <w:b w:val="0"/>
          <w:smallCaps w:val="0"/>
          <w:sz w:val="22"/>
          <w:lang w:val="en-US"/>
        </w:rPr>
      </w:pPr>
      <w:hyperlink w:anchor="_Toc31292741" w:history="1">
        <w:r w:rsidR="00002015" w:rsidRPr="00D72CEE">
          <w:rPr>
            <w:rStyle w:val="Hyperlink"/>
            <w:lang w:val="sr-Cyrl-RS"/>
          </w:rPr>
          <w:t>Javni sektor</w:t>
        </w:r>
        <w:r w:rsidR="00002015">
          <w:rPr>
            <w:webHidden/>
          </w:rPr>
          <w:tab/>
        </w:r>
        <w:r w:rsidR="00002015">
          <w:rPr>
            <w:webHidden/>
          </w:rPr>
          <w:fldChar w:fldCharType="begin"/>
        </w:r>
        <w:r w:rsidR="00002015">
          <w:rPr>
            <w:webHidden/>
          </w:rPr>
          <w:instrText xml:space="preserve"> PAGEREF _Toc31292741 \h </w:instrText>
        </w:r>
        <w:r w:rsidR="00002015">
          <w:rPr>
            <w:webHidden/>
          </w:rPr>
        </w:r>
        <w:r w:rsidR="00002015">
          <w:rPr>
            <w:webHidden/>
          </w:rPr>
          <w:fldChar w:fldCharType="separate"/>
        </w:r>
        <w:r w:rsidR="00002015">
          <w:rPr>
            <w:webHidden/>
          </w:rPr>
          <w:t>33</w:t>
        </w:r>
        <w:r w:rsidR="00002015">
          <w:rPr>
            <w:webHidden/>
          </w:rPr>
          <w:fldChar w:fldCharType="end"/>
        </w:r>
      </w:hyperlink>
    </w:p>
    <w:p w14:paraId="092C9288" w14:textId="5E87BF82" w:rsidR="004D27A6" w:rsidRPr="00500EE7" w:rsidRDefault="00A430D3" w:rsidP="009C7F87">
      <w:pPr>
        <w:pStyle w:val="TOC1"/>
        <w:tabs>
          <w:tab w:val="right" w:leader="dot" w:pos="5030"/>
        </w:tabs>
        <w:rPr>
          <w:lang w:val="sr-Latn-RS"/>
        </w:rPr>
      </w:pPr>
      <w:r w:rsidRPr="0059687B">
        <w:rPr>
          <w:rFonts w:cstheme="minorHAnsi"/>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700BD48B" w14:textId="77777777" w:rsidR="009B090F" w:rsidRPr="009B090F" w:rsidRDefault="009B090F" w:rsidP="009B090F">
      <w:pPr>
        <w:pStyle w:val="ProductList-SectionHeading"/>
        <w:outlineLvl w:val="0"/>
        <w:rPr>
          <w:lang w:val="sr-Latn-RS"/>
        </w:rPr>
      </w:pPr>
      <w:bookmarkStart w:id="4" w:name="Introduction"/>
      <w:bookmarkStart w:id="5" w:name="_Toc507768531"/>
      <w:bookmarkStart w:id="6" w:name="_Toc507239485"/>
      <w:bookmarkStart w:id="7" w:name="_Toc31292676"/>
      <w:bookmarkStart w:id="8" w:name="_Toc378147615"/>
      <w:bookmarkStart w:id="9" w:name="_Toc378151517"/>
      <w:bookmarkStart w:id="10" w:name="_Toc379797094"/>
      <w:bookmarkStart w:id="11" w:name="_Toc380513120"/>
      <w:bookmarkStart w:id="12" w:name="_Toc380655159"/>
      <w:bookmarkStart w:id="13" w:name="_Toc383415077"/>
      <w:r w:rsidRPr="009B090F">
        <w:rPr>
          <w:lang w:val="sr-Latn-RS"/>
        </w:rPr>
        <w:lastRenderedPageBreak/>
        <w:t>Uvod</w:t>
      </w:r>
      <w:bookmarkEnd w:id="4"/>
      <w:bookmarkEnd w:id="5"/>
      <w:bookmarkEnd w:id="6"/>
      <w:bookmarkEnd w:id="7"/>
    </w:p>
    <w:p w14:paraId="10E5BA81" w14:textId="3ACA13D4" w:rsidR="009B090F" w:rsidRPr="009B090F" w:rsidRDefault="00FC3EA0" w:rsidP="009B090F">
      <w:pPr>
        <w:pStyle w:val="ProductList-Body"/>
        <w:spacing w:after="240"/>
        <w:rPr>
          <w:lang w:val="sr-Latn-RS"/>
        </w:rPr>
      </w:pPr>
      <w:r w:rsidRPr="00DE3D34">
        <w:rPr>
          <w:lang w:val="sr-Cyrl-RS"/>
        </w:rPr>
        <w:t>Strane su saglasne da ovi Uslovi za Online usluge regulišu Klijentovo korišćenje Online usluga i da ugovor DPA (definisan u nastavku) formuliše njihove obaveze u pogledu obrade i sigurnosti Klijentovih podataka i Podataka o ličnosti od strane Online usluga.</w:t>
      </w:r>
      <w:r w:rsidRPr="00DE3D34">
        <w:rPr>
          <w:sz w:val="22"/>
          <w:lang w:val="sr-Cyrl-RS"/>
        </w:rPr>
        <w:t xml:space="preserve"> </w:t>
      </w:r>
      <w:r w:rsidRPr="00DE3D34">
        <w:rPr>
          <w:lang w:val="sr-Cyrl-RS"/>
        </w:rPr>
        <w:t>Strane su takođe saglasne da, osim ako ne postoji poseban ugovor o Profesionalnim uslugama, ovi Uslovi za Online usluge regulišu pružanje Profesionalnih usluga, uključujući, bez ograničavanja, uslove u Prilogu 1 i uslove u ugovoru DPA za obradu i sigurnost Podataka profesionalnih usluga i Podataka o ličnosti u vezi sa tim pružanjem usluga. Posebni uslovi, uključujući različite uslove za privatnost i bezbednost, regulišu Klijentovo korišćenje Proizvoda koji nisu Microsoftovi (kao što je definisano ispod). U slučaju neusaglašenosti ili nedoslednosti između uslova DPA i bilo kojih drugih uslova u Klijentovom ugovoru o količinskom licenciranju (uključujući Uslove korišćenja proizvoda i Uslove za Online usluge), DPA će biti merodavan</w:t>
      </w:r>
      <w:r w:rsidR="006D34D7" w:rsidRPr="00C00673">
        <w:rPr>
          <w:lang w:val="sr-Latn-RS"/>
        </w:rPr>
        <w:t>.</w:t>
      </w:r>
    </w:p>
    <w:p w14:paraId="5830B0D1" w14:textId="77777777" w:rsidR="009B090F" w:rsidRPr="00CC48F0" w:rsidRDefault="009B090F" w:rsidP="009B090F">
      <w:pPr>
        <w:pStyle w:val="ProductList-SubSubSectionHeading"/>
        <w:outlineLvl w:val="1"/>
        <w:rPr>
          <w:lang w:val="it-IT"/>
        </w:rPr>
      </w:pPr>
      <w:bookmarkStart w:id="14" w:name="_Toc507768532"/>
      <w:bookmarkStart w:id="15" w:name="_Toc31292677"/>
      <w:r w:rsidRPr="00CC48F0">
        <w:rPr>
          <w:lang w:val="it-IT"/>
        </w:rPr>
        <w:t>Ugovori o nivou usluga</w:t>
      </w:r>
      <w:bookmarkEnd w:id="14"/>
      <w:bookmarkEnd w:id="15"/>
    </w:p>
    <w:p w14:paraId="5EFC267A" w14:textId="77777777" w:rsidR="009B090F" w:rsidRPr="00CC48F0" w:rsidRDefault="009B090F" w:rsidP="009B090F">
      <w:pPr>
        <w:pStyle w:val="ProductList-Body"/>
        <w:rPr>
          <w:lang w:val="it-IT"/>
        </w:rPr>
      </w:pPr>
      <w:r w:rsidRPr="00CC48F0">
        <w:rPr>
          <w:lang w:val="it-IT"/>
        </w:rPr>
        <w:t xml:space="preserve">Većina Online usluga nudi Ugovor o nivou usluga (SLA). Više informacija o Ugovoru o nivou usluga za Online usluge potražite na stranici </w:t>
      </w:r>
      <w:hyperlink r:id="rId15" w:history="1">
        <w:r w:rsidRPr="00CC48F0">
          <w:rPr>
            <w:rStyle w:val="Hyperlink"/>
            <w:lang w:val="it-IT"/>
          </w:rPr>
          <w:t>http://microsoft.com/licensing/contracts</w:t>
        </w:r>
      </w:hyperlink>
      <w:r w:rsidRPr="00CC48F0">
        <w:rPr>
          <w:lang w:val="it-IT"/>
        </w:rPr>
        <w:t>.</w:t>
      </w:r>
    </w:p>
    <w:p w14:paraId="0A5D0D63" w14:textId="77777777" w:rsidR="009B090F" w:rsidRPr="00CC48F0" w:rsidRDefault="009B090F" w:rsidP="009B090F">
      <w:pPr>
        <w:pStyle w:val="ProductList-Body"/>
        <w:rPr>
          <w:lang w:val="it-IT"/>
        </w:rPr>
      </w:pPr>
    </w:p>
    <w:p w14:paraId="2ED73421" w14:textId="77777777" w:rsidR="009B090F" w:rsidRPr="00CC48F0" w:rsidRDefault="009B090F" w:rsidP="009B090F">
      <w:pPr>
        <w:pStyle w:val="ProductList-SubSubSectionHeading"/>
        <w:outlineLvl w:val="1"/>
        <w:rPr>
          <w:lang w:val="it-IT"/>
        </w:rPr>
      </w:pPr>
      <w:bookmarkStart w:id="16" w:name="_Toc507768533"/>
      <w:bookmarkStart w:id="17" w:name="_Toc31292678"/>
      <w:r w:rsidRPr="00CC48F0">
        <w:rPr>
          <w:lang w:val="it-IT"/>
        </w:rPr>
        <w:t>Primenjivi Uslovi za Online usluge i ažuriranja</w:t>
      </w:r>
      <w:bookmarkEnd w:id="16"/>
      <w:bookmarkEnd w:id="17"/>
    </w:p>
    <w:p w14:paraId="10F7B36D" w14:textId="77777777" w:rsidR="009B090F" w:rsidRPr="00CC48F0" w:rsidRDefault="009B090F" w:rsidP="009B090F">
      <w:pPr>
        <w:pStyle w:val="ProductList-Body"/>
        <w:rPr>
          <w:lang w:val="it-IT"/>
        </w:rPr>
      </w:pPr>
      <w:r w:rsidRPr="00CC48F0">
        <w:rPr>
          <w:lang w:val="it-IT"/>
        </w:rPr>
        <w:t>Kada Klijent obnavlja ili kupuje novu pretplatu na Online uslugu, primenjuju se tada važeći Uslovi za Online usluge koji se neće menjati tokom trajanja pretplate Klijenta za tu Online uslugu. Kada Micorsoft uvodi funkcije, dodatke ili povezani softver koji su novi (tj. koji nisu već obuhvaćeni pretplatom), Microsoft može da ustanovi uslove ili da ažurira Uslove za Online usluge koji se primenjuju na Klijentovo korišćenje tih novih funkcija, dodataka ili povezanog softvera.</w:t>
      </w:r>
    </w:p>
    <w:p w14:paraId="09AB237C" w14:textId="77777777" w:rsidR="009B090F" w:rsidRPr="00CC48F0" w:rsidRDefault="009B090F" w:rsidP="009B090F">
      <w:pPr>
        <w:pStyle w:val="ProductList-Body"/>
        <w:rPr>
          <w:lang w:val="it-IT"/>
        </w:rPr>
      </w:pPr>
    </w:p>
    <w:p w14:paraId="057CF915" w14:textId="77777777" w:rsidR="009B090F" w:rsidRPr="00CC48F0" w:rsidRDefault="009B090F" w:rsidP="009B090F">
      <w:pPr>
        <w:pStyle w:val="ProductList-SubSubSectionHeading"/>
        <w:outlineLvl w:val="1"/>
        <w:rPr>
          <w:lang w:val="it-IT"/>
        </w:rPr>
      </w:pPr>
      <w:bookmarkStart w:id="18" w:name="_Toc507768534"/>
      <w:bookmarkStart w:id="19" w:name="_Toc31292679"/>
      <w:r w:rsidRPr="00CC48F0">
        <w:rPr>
          <w:lang w:val="it-IT"/>
        </w:rPr>
        <w:t>Elektronska obaveštenja</w:t>
      </w:r>
      <w:bookmarkEnd w:id="18"/>
      <w:bookmarkEnd w:id="19"/>
    </w:p>
    <w:p w14:paraId="266C547A" w14:textId="77777777" w:rsidR="009B090F" w:rsidRPr="00CC48F0" w:rsidRDefault="009B090F" w:rsidP="009B090F">
      <w:pPr>
        <w:pStyle w:val="ProductList-Body"/>
        <w:rPr>
          <w:lang w:val="it-IT"/>
        </w:rPr>
      </w:pPr>
      <w:r w:rsidRPr="00CC48F0">
        <w:rPr>
          <w:lang w:val="it-IT"/>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24F1887D" w14:textId="77777777" w:rsidR="009B090F" w:rsidRPr="00CC48F0" w:rsidRDefault="009B090F" w:rsidP="009B090F">
      <w:pPr>
        <w:pStyle w:val="ProductList-Body"/>
        <w:rPr>
          <w:lang w:val="it-IT"/>
        </w:rPr>
      </w:pPr>
    </w:p>
    <w:p w14:paraId="610DF7C7" w14:textId="77777777" w:rsidR="009B090F" w:rsidRPr="00CC48F0" w:rsidRDefault="009B090F" w:rsidP="009B090F">
      <w:pPr>
        <w:pStyle w:val="ProductList-SubSubSectionHeading"/>
        <w:outlineLvl w:val="1"/>
        <w:rPr>
          <w:lang w:val="it-IT"/>
        </w:rPr>
      </w:pPr>
      <w:bookmarkStart w:id="20" w:name="_Toc507768535"/>
      <w:bookmarkStart w:id="21" w:name="_Toc507239486"/>
      <w:bookmarkStart w:id="22" w:name="_Toc31292680"/>
      <w:r w:rsidRPr="00CC48F0">
        <w:rPr>
          <w:lang w:val="it-IT"/>
        </w:rPr>
        <w:t>Ranije verzije</w:t>
      </w:r>
      <w:bookmarkEnd w:id="20"/>
      <w:bookmarkEnd w:id="21"/>
      <w:bookmarkEnd w:id="22"/>
    </w:p>
    <w:p w14:paraId="6FE77B5C" w14:textId="77777777" w:rsidR="009B090F" w:rsidRPr="00CC48F0" w:rsidRDefault="009B090F" w:rsidP="009B090F">
      <w:pPr>
        <w:pStyle w:val="ProductList-Body"/>
        <w:rPr>
          <w:lang w:val="it-IT"/>
        </w:rPr>
      </w:pPr>
      <w:r w:rsidRPr="00CC48F0">
        <w:rPr>
          <w:lang w:val="it-IT"/>
        </w:rPr>
        <w:t xml:space="preserve">Uslovi za Online usluge navode uslove za Online usluge koje su trenutno na raspolaganju. Za ranije verzije Uslova za Online usluge Klijent može da poseti stranicu </w:t>
      </w:r>
      <w:hyperlink r:id="rId16" w:history="1">
        <w:r w:rsidRPr="00CC48F0">
          <w:rPr>
            <w:rStyle w:val="Hyperlink"/>
            <w:lang w:val="it-IT"/>
          </w:rPr>
          <w:t>http://go.microsoft.com/?linkid=9840733</w:t>
        </w:r>
      </w:hyperlink>
      <w:r w:rsidRPr="00CC48F0">
        <w:rPr>
          <w:lang w:val="it-IT"/>
        </w:rPr>
        <w:t xml:space="preserve"> ili da kontaktira svog lokalnog prodavca ili Microsoft account managera.</w:t>
      </w:r>
    </w:p>
    <w:p w14:paraId="1E74721C" w14:textId="77777777" w:rsidR="009B090F" w:rsidRPr="00CC48F0" w:rsidRDefault="009B090F" w:rsidP="009B090F">
      <w:pPr>
        <w:pStyle w:val="ProductList-Body"/>
        <w:rPr>
          <w:lang w:val="it-IT"/>
        </w:rPr>
      </w:pPr>
    </w:p>
    <w:p w14:paraId="588AC846" w14:textId="77777777" w:rsidR="00C10B77" w:rsidRPr="003F3B3B" w:rsidRDefault="00C10B77" w:rsidP="00C10B77">
      <w:pPr>
        <w:pStyle w:val="ProductList-Offering1Heading"/>
        <w:rPr>
          <w:lang w:val="sr-Cyrl-RS"/>
        </w:rPr>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1292681"/>
      <w:r w:rsidRPr="003F3B3B">
        <w:rPr>
          <w:lang w:val="sr-Cyrl-RS"/>
        </w:rPr>
        <w:t>Objašnjenja i kratak pregled izmena</w:t>
      </w:r>
      <w:bookmarkEnd w:id="23"/>
      <w:bookmarkEnd w:id="24"/>
      <w:bookmarkEnd w:id="25"/>
      <w:bookmarkEnd w:id="26"/>
      <w:bookmarkEnd w:id="27"/>
      <w:bookmarkEnd w:id="28"/>
      <w:bookmarkEnd w:id="29"/>
      <w:bookmarkEnd w:id="30"/>
      <w:bookmarkEnd w:id="31"/>
      <w:bookmarkEnd w:id="32"/>
    </w:p>
    <w:tbl>
      <w:tblPr>
        <w:tblStyle w:val="PURTable"/>
        <w:tblW w:w="10773" w:type="dxa"/>
        <w:tblInd w:w="76" w:type="dxa"/>
        <w:tblLook w:val="04A0" w:firstRow="1" w:lastRow="0" w:firstColumn="1" w:lastColumn="0" w:noHBand="0" w:noVBand="1"/>
      </w:tblPr>
      <w:tblGrid>
        <w:gridCol w:w="5387"/>
        <w:gridCol w:w="5386"/>
      </w:tblGrid>
      <w:tr w:rsidR="00002015" w:rsidRPr="00462672" w14:paraId="15BE91D0" w14:textId="77777777" w:rsidTr="00A10E78">
        <w:trPr>
          <w:cnfStyle w:val="100000000000" w:firstRow="1" w:lastRow="0" w:firstColumn="0" w:lastColumn="0" w:oddVBand="0" w:evenVBand="0" w:oddHBand="0" w:evenHBand="0" w:firstRowFirstColumn="0" w:firstRowLastColumn="0" w:lastRowFirstColumn="0" w:lastRowLastColumn="0"/>
        </w:trPr>
        <w:tc>
          <w:tcPr>
            <w:tcW w:w="5387" w:type="dxa"/>
            <w:tcBorders>
              <w:top w:val="single" w:sz="4" w:space="0" w:color="000000"/>
              <w:left w:val="single" w:sz="4" w:space="0" w:color="000000"/>
              <w:bottom w:val="single" w:sz="4" w:space="0" w:color="000000"/>
              <w:right w:val="single" w:sz="4" w:space="0" w:color="000000"/>
            </w:tcBorders>
            <w:shd w:val="clear" w:color="auto" w:fill="0072C6"/>
          </w:tcPr>
          <w:p w14:paraId="1FFBBF66" w14:textId="77777777" w:rsidR="00002015" w:rsidRPr="00462672" w:rsidRDefault="00002015" w:rsidP="00A10E78">
            <w:pPr>
              <w:pStyle w:val="ProductList-TableBody"/>
              <w:rPr>
                <w:lang w:val="sr-Cyrl-RS"/>
              </w:rPr>
            </w:pPr>
            <w:bookmarkStart w:id="33" w:name="_Hlk494736247"/>
            <w:bookmarkStart w:id="34" w:name="_Hlk494736381"/>
            <w:r w:rsidRPr="00462672">
              <w:rPr>
                <w:color w:val="FFFFFF"/>
                <w:lang w:val="sr-Cyrl-RS"/>
              </w:rPr>
              <w:t>Dopune</w:t>
            </w:r>
          </w:p>
        </w:tc>
        <w:tc>
          <w:tcPr>
            <w:tcW w:w="5386" w:type="dxa"/>
            <w:tcBorders>
              <w:top w:val="single" w:sz="4" w:space="0" w:color="000000"/>
              <w:left w:val="single" w:sz="4" w:space="0" w:color="000000"/>
              <w:bottom w:val="single" w:sz="4" w:space="0" w:color="000000"/>
              <w:right w:val="single" w:sz="4" w:space="0" w:color="000000"/>
            </w:tcBorders>
            <w:shd w:val="clear" w:color="auto" w:fill="0072C6"/>
          </w:tcPr>
          <w:p w14:paraId="17EA6201" w14:textId="77777777" w:rsidR="00002015" w:rsidRPr="00462672" w:rsidRDefault="00002015" w:rsidP="00A10E78">
            <w:pPr>
              <w:pStyle w:val="ProductList-TableBody"/>
              <w:rPr>
                <w:lang w:val="sr-Cyrl-RS"/>
              </w:rPr>
            </w:pPr>
            <w:r w:rsidRPr="00462672">
              <w:rPr>
                <w:color w:val="FFFFFF"/>
                <w:lang w:val="sr-Cyrl-RS"/>
              </w:rPr>
              <w:t>Obrisane stavke</w:t>
            </w:r>
          </w:p>
        </w:tc>
      </w:tr>
      <w:tr w:rsidR="00002015" w:rsidRPr="00462672" w14:paraId="42D7C7E8" w14:textId="77777777" w:rsidTr="00A10E78">
        <w:tc>
          <w:tcPr>
            <w:tcW w:w="5387" w:type="dxa"/>
            <w:tcBorders>
              <w:top w:val="single" w:sz="4" w:space="0" w:color="000000"/>
              <w:left w:val="single" w:sz="4" w:space="0" w:color="000000"/>
              <w:bottom w:val="single" w:sz="4" w:space="0" w:color="000000"/>
              <w:right w:val="single" w:sz="4" w:space="0" w:color="000000"/>
            </w:tcBorders>
          </w:tcPr>
          <w:p w14:paraId="4AEC9D0C" w14:textId="77777777" w:rsidR="00002015" w:rsidRPr="00462672" w:rsidRDefault="00002015" w:rsidP="00A10E78">
            <w:pPr>
              <w:pStyle w:val="ProductList-TableBody"/>
              <w:rPr>
                <w:lang w:val="sr-Cyrl-RS"/>
              </w:rPr>
            </w:pPr>
            <w:r w:rsidRPr="00462672">
              <w:rPr>
                <w:lang w:val="sr-Cyrl-RS"/>
              </w:rPr>
              <w:t>Dynamics 365 Commerce</w:t>
            </w:r>
          </w:p>
        </w:tc>
        <w:tc>
          <w:tcPr>
            <w:tcW w:w="5386" w:type="dxa"/>
            <w:tcBorders>
              <w:top w:val="single" w:sz="4" w:space="0" w:color="000000"/>
              <w:left w:val="single" w:sz="4" w:space="0" w:color="000000"/>
              <w:bottom w:val="single" w:sz="4" w:space="0" w:color="000000"/>
              <w:right w:val="single" w:sz="4" w:space="0" w:color="000000"/>
            </w:tcBorders>
          </w:tcPr>
          <w:p w14:paraId="7251AFF2" w14:textId="77777777" w:rsidR="00002015" w:rsidRPr="00462672" w:rsidRDefault="00002015" w:rsidP="00A10E78">
            <w:pPr>
              <w:pStyle w:val="ProductList-TableBody"/>
              <w:rPr>
                <w:lang w:val="sr-Cyrl-RS"/>
              </w:rPr>
            </w:pPr>
            <w:r w:rsidRPr="00462672">
              <w:rPr>
                <w:lang w:val="sr-Cyrl-RS"/>
              </w:rPr>
              <w:t>Dynamics 365 Retail</w:t>
            </w:r>
          </w:p>
        </w:tc>
      </w:tr>
      <w:tr w:rsidR="00002015" w:rsidRPr="00462672" w14:paraId="5CAA462C" w14:textId="77777777" w:rsidTr="00A10E78">
        <w:tc>
          <w:tcPr>
            <w:tcW w:w="5387" w:type="dxa"/>
            <w:tcBorders>
              <w:top w:val="single" w:sz="4" w:space="0" w:color="000000"/>
              <w:left w:val="single" w:sz="4" w:space="0" w:color="000000"/>
              <w:bottom w:val="single" w:sz="4" w:space="0" w:color="000000"/>
              <w:right w:val="single" w:sz="4" w:space="0" w:color="000000"/>
            </w:tcBorders>
          </w:tcPr>
          <w:p w14:paraId="6B1CE5D2" w14:textId="77777777" w:rsidR="00002015" w:rsidRPr="00462672" w:rsidRDefault="00002015" w:rsidP="00A10E78">
            <w:pPr>
              <w:pStyle w:val="ProductList-TableBody"/>
              <w:rPr>
                <w:lang w:val="sr-Cyrl-RS"/>
              </w:rPr>
            </w:pPr>
            <w:r w:rsidRPr="00462672">
              <w:rPr>
                <w:lang w:val="sr-Cyrl-RS"/>
              </w:rPr>
              <w:t>Dynamics 365 Human Resources</w:t>
            </w:r>
          </w:p>
        </w:tc>
        <w:tc>
          <w:tcPr>
            <w:tcW w:w="5386" w:type="dxa"/>
            <w:tcBorders>
              <w:top w:val="single" w:sz="4" w:space="0" w:color="000000"/>
              <w:left w:val="single" w:sz="4" w:space="0" w:color="000000"/>
              <w:bottom w:val="single" w:sz="4" w:space="0" w:color="000000"/>
              <w:right w:val="single" w:sz="4" w:space="0" w:color="000000"/>
            </w:tcBorders>
          </w:tcPr>
          <w:p w14:paraId="4EA9A1A0" w14:textId="77777777" w:rsidR="00002015" w:rsidRPr="00462672" w:rsidRDefault="00002015" w:rsidP="00A10E78">
            <w:pPr>
              <w:pStyle w:val="ProductList-TableBody"/>
              <w:rPr>
                <w:lang w:val="sr-Cyrl-RS"/>
              </w:rPr>
            </w:pPr>
            <w:r w:rsidRPr="00462672">
              <w:rPr>
                <w:lang w:val="sr-Cyrl-RS"/>
              </w:rPr>
              <w:t>Dynamics 365 Talent</w:t>
            </w:r>
          </w:p>
        </w:tc>
      </w:tr>
      <w:tr w:rsidR="00002015" w:rsidRPr="00462672" w14:paraId="2969AB3A" w14:textId="77777777" w:rsidTr="00A10E78">
        <w:tc>
          <w:tcPr>
            <w:tcW w:w="5387" w:type="dxa"/>
            <w:tcBorders>
              <w:top w:val="single" w:sz="4" w:space="0" w:color="000000"/>
              <w:left w:val="single" w:sz="4" w:space="0" w:color="000000"/>
              <w:bottom w:val="single" w:sz="4" w:space="0" w:color="000000"/>
              <w:right w:val="single" w:sz="4" w:space="0" w:color="000000"/>
            </w:tcBorders>
          </w:tcPr>
          <w:p w14:paraId="0B52F807" w14:textId="77777777" w:rsidR="00002015" w:rsidRPr="00462672" w:rsidRDefault="00002015" w:rsidP="00A10E78">
            <w:pPr>
              <w:pStyle w:val="ProductList-TableBody"/>
              <w:rPr>
                <w:lang w:val="sr-Cyrl-RS"/>
              </w:rPr>
            </w:pPr>
            <w:r w:rsidRPr="00462672">
              <w:rPr>
                <w:lang w:val="sr-Cyrl-RS"/>
              </w:rPr>
              <w:t>Microsoft Power Automate</w:t>
            </w:r>
          </w:p>
        </w:tc>
        <w:tc>
          <w:tcPr>
            <w:tcW w:w="5386" w:type="dxa"/>
            <w:tcBorders>
              <w:top w:val="single" w:sz="4" w:space="0" w:color="000000"/>
              <w:left w:val="single" w:sz="4" w:space="0" w:color="000000"/>
              <w:bottom w:val="single" w:sz="4" w:space="0" w:color="000000"/>
              <w:right w:val="single" w:sz="4" w:space="0" w:color="000000"/>
            </w:tcBorders>
          </w:tcPr>
          <w:p w14:paraId="0901E98E" w14:textId="77777777" w:rsidR="00002015" w:rsidRPr="00462672" w:rsidRDefault="00002015" w:rsidP="00A10E78">
            <w:pPr>
              <w:pStyle w:val="ProductList-TableBody"/>
              <w:rPr>
                <w:lang w:val="sr-Cyrl-RS"/>
              </w:rPr>
            </w:pPr>
            <w:r w:rsidRPr="00462672">
              <w:rPr>
                <w:lang w:val="sr-Cyrl-RS"/>
              </w:rPr>
              <w:t>Microsoft Flow</w:t>
            </w:r>
          </w:p>
        </w:tc>
      </w:tr>
    </w:tbl>
    <w:p w14:paraId="55DAA437" w14:textId="77777777" w:rsidR="00002015" w:rsidRPr="00462672" w:rsidRDefault="00002015" w:rsidP="00002015">
      <w:pPr>
        <w:pStyle w:val="ProductList-ClauseHeading"/>
        <w:keepNext w:val="0"/>
        <w:rPr>
          <w:lang w:val="sr-Cyrl-RS"/>
        </w:rPr>
      </w:pPr>
    </w:p>
    <w:p w14:paraId="3FDAAB25" w14:textId="77777777" w:rsidR="00002015" w:rsidRPr="00462672" w:rsidRDefault="00002015" w:rsidP="00002015">
      <w:pPr>
        <w:pStyle w:val="ProductList-ClauseHeading"/>
        <w:keepNext w:val="0"/>
        <w:rPr>
          <w:lang w:val="sr-Cyrl-RS"/>
        </w:rPr>
      </w:pPr>
      <w:r w:rsidRPr="00462672">
        <w:rPr>
          <w:lang w:val="sr-Cyrl-RS"/>
        </w:rPr>
        <w:t>Posebni uslovi za Online uslugu</w:t>
      </w:r>
    </w:p>
    <w:p w14:paraId="42E48A20" w14:textId="5B9B13EA" w:rsidR="00002015" w:rsidRPr="00462672" w:rsidRDefault="00E309C0" w:rsidP="00002015">
      <w:pPr>
        <w:pStyle w:val="ProductList-Body"/>
        <w:rPr>
          <w:lang w:val="sr-Cyrl-RS"/>
        </w:rPr>
      </w:pPr>
      <w:hyperlink w:anchor="Dynamics365" w:tooltip="Microsoft 365 Dynamics Services" w:history="1">
        <w:r w:rsidR="00002015" w:rsidRPr="00462672">
          <w:rPr>
            <w:rStyle w:val="Hyperlink"/>
            <w:lang w:val="sr-Cyrl-RS"/>
          </w:rPr>
          <w:t>Microsoft 365 Dynamics Services</w:t>
        </w:r>
      </w:hyperlink>
      <w:r w:rsidR="00002015" w:rsidRPr="00462672">
        <w:rPr>
          <w:lang w:val="sr-Cyrl-RS"/>
        </w:rPr>
        <w:t>: Različita ažuriranja kao podrška promeni imena usluge Dynamics 365 Retail u Dynamics 365 Commerce, uvođenju usluge Dynamics 365 Human Resources i povlačenju usluge Dynamics 365 Talent.</w:t>
      </w:r>
    </w:p>
    <w:p w14:paraId="5493C5BD" w14:textId="2E67C49F" w:rsidR="00002015" w:rsidRPr="00462672" w:rsidRDefault="00E309C0" w:rsidP="00002015">
      <w:pPr>
        <w:pStyle w:val="ProductList-Body"/>
        <w:rPr>
          <w:lang w:val="sr-Cyrl-RS"/>
        </w:rPr>
      </w:pPr>
      <w:hyperlink w:anchor="O365Applications" w:tooltip="Office 365 aplikacije" w:history="1">
        <w:r w:rsidR="00002015" w:rsidRPr="00462672">
          <w:rPr>
            <w:rStyle w:val="Hyperlink"/>
            <w:lang w:val="sr-Cyrl-RS"/>
          </w:rPr>
          <w:t>Office 365 aplikacije</w:t>
        </w:r>
      </w:hyperlink>
      <w:r w:rsidR="00002015" w:rsidRPr="00462672">
        <w:rPr>
          <w:lang w:val="sr-Cyrl-RS"/>
        </w:rPr>
        <w:t>: Odredba Prava na instaliranje i korišćenje ažurirana je kako bi pojasnila da se prava na instaliranje i korišćenje softvera sa kvalifikovanim hosting partnerom za više korisnika (QMTH) ne primenjuju ako QMTH koristi Navedenog dobavljača kao Dobavljača centra podataka (kao što je opisano u Uslovima o korišćenju proizvoda).</w:t>
      </w:r>
    </w:p>
    <w:p w14:paraId="5446E9AA" w14:textId="4651A30C" w:rsidR="00296E8D" w:rsidRPr="00313E39" w:rsidRDefault="00E309C0" w:rsidP="00FC3EA0">
      <w:pPr>
        <w:pStyle w:val="ProductList-Body"/>
        <w:rPr>
          <w:lang w:val="sr-Cyrl-RS"/>
        </w:rPr>
      </w:pPr>
      <w:hyperlink w:anchor="ProjectOnline" w:tooltip="Project" w:history="1">
        <w:r w:rsidR="00002015" w:rsidRPr="00462672">
          <w:rPr>
            <w:rStyle w:val="Hyperlink"/>
            <w:lang w:val="sr-Cyrl-RS"/>
          </w:rPr>
          <w:t>Project</w:t>
        </w:r>
      </w:hyperlink>
      <w:r w:rsidR="00002015" w:rsidRPr="00462672">
        <w:rPr>
          <w:lang w:val="sr-Cyrl-RS"/>
        </w:rPr>
        <w:t>: Odredba Prava na instaliranje i korišćenje za aplikaciju Project ažurirana je kako bi pojasnila da se prava na instaliranje i korišćenje softvera sa kvalifikovanim hosting partnerom za više korisnika (QMTH) ne primenjuju ako QMTH koristi Navedenog dobavljača kao Dobavljača centra podataka (kao što je opisano u Uslovima o korišćenju proizvoda)</w:t>
      </w:r>
      <w:r w:rsidR="00296E8D" w:rsidRPr="00296E8D">
        <w:rPr>
          <w:rStyle w:val="Hyperlink"/>
          <w:color w:val="auto"/>
          <w:u w:val="none"/>
          <w:lang w:val="sr-Cyrl-RS"/>
        </w:rPr>
        <w:t>.</w:t>
      </w:r>
    </w:p>
    <w:bookmarkEnd w:id="33"/>
    <w:bookmarkEnd w:id="34"/>
    <w:p w14:paraId="102A23EC" w14:textId="7C4071C8" w:rsidR="00432B56" w:rsidRPr="00AD68CC" w:rsidRDefault="005C0245" w:rsidP="00F039FE">
      <w:pPr>
        <w:pStyle w:val="ProductList-Body"/>
        <w:shd w:val="clear" w:color="auto" w:fill="A6A6A6" w:themeFill="background1" w:themeFillShade="A6"/>
        <w:spacing w:before="120" w:after="240"/>
        <w:jc w:val="right"/>
        <w:rPr>
          <w:lang w:val="sr-Latn-RS"/>
        </w:rPr>
      </w:pPr>
      <w:r>
        <w:fldChar w:fldCharType="begin"/>
      </w:r>
      <w:r>
        <w:instrText xml:space="preserve"> HYPERLINK \l "TableofContents" \o "Sadržaj" </w:instrText>
      </w:r>
      <w:r>
        <w:fldChar w:fldCharType="separate"/>
      </w:r>
      <w:r w:rsidR="00432B56" w:rsidRPr="00AD68CC">
        <w:rPr>
          <w:rStyle w:val="Hyperlink"/>
          <w:sz w:val="16"/>
          <w:szCs w:val="16"/>
          <w:lang w:val="sr-Latn-RS"/>
        </w:rPr>
        <w:t>Sadržaj</w:t>
      </w:r>
      <w:r>
        <w:rPr>
          <w:rStyle w:val="Hyperlink"/>
          <w:sz w:val="16"/>
          <w:szCs w:val="16"/>
          <w:lang w:val="sr-Latn-RS"/>
        </w:rPr>
        <w:fldChar w:fldCharType="end"/>
      </w:r>
      <w:r w:rsidR="00432B56" w:rsidRPr="00AD68CC">
        <w:rPr>
          <w:sz w:val="16"/>
          <w:szCs w:val="16"/>
          <w:lang w:val="sr-Latn-RS"/>
        </w:rPr>
        <w:t xml:space="preserve"> / </w:t>
      </w:r>
      <w:hyperlink w:anchor="GeneralTerms" w:tooltip="Opšti uslovi" w:history="1">
        <w:r w:rsidR="00432B56" w:rsidRPr="00AD68CC">
          <w:rPr>
            <w:rStyle w:val="Hyperlink"/>
            <w:sz w:val="16"/>
            <w:szCs w:val="16"/>
            <w:lang w:val="sr-Latn-RS"/>
          </w:rPr>
          <w:t>Opšti uslovi</w:t>
        </w:r>
      </w:hyperlink>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7"/>
          <w:pgSz w:w="12240" w:h="15840"/>
          <w:pgMar w:top="1440" w:right="720" w:bottom="1440" w:left="720" w:header="720" w:footer="720" w:gutter="0"/>
          <w:cols w:space="720"/>
          <w:titlePg/>
          <w:docGrid w:linePitch="360"/>
        </w:sectPr>
      </w:pPr>
    </w:p>
    <w:p w14:paraId="33B4347E" w14:textId="77777777" w:rsidR="009B090F" w:rsidRPr="00CC48F0" w:rsidRDefault="009B090F" w:rsidP="009B090F">
      <w:pPr>
        <w:pStyle w:val="ProductList-SectionHeading"/>
        <w:outlineLvl w:val="0"/>
        <w:rPr>
          <w:lang w:val="it-IT"/>
        </w:rPr>
      </w:pPr>
      <w:bookmarkStart w:id="35" w:name="_Toc507768537"/>
      <w:bookmarkStart w:id="36" w:name="_Toc507239489"/>
      <w:bookmarkStart w:id="37" w:name="_Toc31292682"/>
      <w:bookmarkStart w:id="38" w:name="Definitions"/>
      <w:bookmarkEnd w:id="8"/>
      <w:bookmarkEnd w:id="9"/>
      <w:bookmarkEnd w:id="10"/>
      <w:bookmarkEnd w:id="11"/>
      <w:bookmarkEnd w:id="12"/>
      <w:bookmarkEnd w:id="13"/>
      <w:r w:rsidRPr="00CC48F0">
        <w:rPr>
          <w:lang w:val="it-IT"/>
        </w:rPr>
        <w:lastRenderedPageBreak/>
        <w:t>Definicije</w:t>
      </w:r>
      <w:bookmarkEnd w:id="35"/>
      <w:bookmarkEnd w:id="36"/>
      <w:bookmarkEnd w:id="37"/>
    </w:p>
    <w:bookmarkEnd w:id="38"/>
    <w:p w14:paraId="234E8F48" w14:textId="77777777" w:rsidR="009B090F" w:rsidRPr="00CC48F0" w:rsidRDefault="009B090F" w:rsidP="002F1E79">
      <w:pPr>
        <w:pStyle w:val="ProductList-Body"/>
        <w:spacing w:after="100"/>
        <w:rPr>
          <w:lang w:val="it-IT"/>
        </w:rPr>
      </w:pPr>
      <w:r w:rsidRPr="00CC48F0">
        <w:rPr>
          <w:lang w:val="it-IT"/>
        </w:rPr>
        <w:t>Ako neki od uslova u nastavku nisu definisani u Klijentovom ugovoru o količinskom licenciranju, u nastavku možete da pročitate potrebne definicije.</w:t>
      </w:r>
    </w:p>
    <w:p w14:paraId="17DB77E7" w14:textId="705DBDC3" w:rsidR="009B090F" w:rsidRPr="00CC48F0" w:rsidRDefault="009B090F" w:rsidP="002F1E79">
      <w:pPr>
        <w:pStyle w:val="ProductList-Body"/>
        <w:spacing w:after="100"/>
        <w:rPr>
          <w:lang w:val="it-IT"/>
        </w:rPr>
      </w:pPr>
      <w:r w:rsidRPr="00CC48F0">
        <w:rPr>
          <w:lang w:val="it-IT"/>
        </w:rPr>
        <w:t>„</w:t>
      </w:r>
      <w:r w:rsidR="00FC3EA0" w:rsidRPr="00DE3D34">
        <w:rPr>
          <w:lang w:val="sr-Cyrl-RS"/>
        </w:rPr>
        <w:t>Osnovne online usluge“ označava one Online usluge koje su navedene kao Osnovne online usluge u Prilogu 1</w:t>
      </w:r>
      <w:r w:rsidRPr="00CC48F0">
        <w:rPr>
          <w:lang w:val="it-IT"/>
        </w:rPr>
        <w:t>.</w:t>
      </w:r>
    </w:p>
    <w:p w14:paraId="59939BFA" w14:textId="4292EE7A" w:rsidR="009B090F" w:rsidRPr="00CC48F0" w:rsidRDefault="006D34D7" w:rsidP="002F1E79">
      <w:pPr>
        <w:pStyle w:val="ProductList-Body"/>
        <w:spacing w:after="100"/>
        <w:rPr>
          <w:lang w:val="it-IT"/>
        </w:rPr>
      </w:pPr>
      <w:r w:rsidRPr="00C00673">
        <w:rPr>
          <w:lang w:val="sr-Latn-RS"/>
        </w:rPr>
        <w:t>„Klijentovi podaci“ označavaju sve podatke, uključujući sve tekstualne, zvučne, video ili slikovne datoteke i softver, koji su kompaniji Microsoft dati od strane, ili u ime, Klijenta posredstvom Online usluga. Podaci klijenta ne obuhvataju Podatke o profesionalnim uslugama</w:t>
      </w:r>
      <w:r w:rsidR="009B090F" w:rsidRPr="00CC48F0">
        <w:rPr>
          <w:lang w:val="it-IT"/>
        </w:rPr>
        <w:t>.</w:t>
      </w:r>
    </w:p>
    <w:p w14:paraId="51277DD5" w14:textId="77777777" w:rsidR="00FC3EA0" w:rsidRPr="00DE3D34" w:rsidRDefault="00FC3EA0" w:rsidP="00FC3EA0">
      <w:pPr>
        <w:pStyle w:val="ProductList-Body"/>
        <w:spacing w:after="110"/>
        <w:rPr>
          <w:lang w:val="sr-Cyrl-RS"/>
        </w:rPr>
      </w:pPr>
      <w:r w:rsidRPr="00063C76">
        <w:rPr>
          <w:lang w:val="sr-Cyrl-RS"/>
        </w:rPr>
        <w:t>„</w:t>
      </w:r>
      <w:r w:rsidRPr="00DE3D34">
        <w:rPr>
          <w:lang w:val="sr-Cyrl-RS"/>
        </w:rPr>
        <w:t>Dodatak o zaštiti podataka</w:t>
      </w:r>
      <w:r w:rsidRPr="00063C76">
        <w:rPr>
          <w:lang w:val="sr-Cyrl-RS"/>
        </w:rPr>
        <w:t>“</w:t>
      </w:r>
      <w:r w:rsidRPr="00DE3D34">
        <w:rPr>
          <w:lang w:val="sr-Cyrl-RS"/>
        </w:rPr>
        <w:t xml:space="preserve"> (eng. Data Protection Addendum – DPA) označava Dodatak o zaštiti podataka Microsoft Online usluga objavljen na Lokaciji za patentiranje.</w:t>
      </w:r>
    </w:p>
    <w:p w14:paraId="0ED3B577" w14:textId="77777777" w:rsidR="009B090F" w:rsidRPr="00CC48F0" w:rsidRDefault="009B090F" w:rsidP="002F1E79">
      <w:pPr>
        <w:pStyle w:val="ProductList-Body"/>
        <w:spacing w:after="100"/>
        <w:rPr>
          <w:lang w:val="it-IT"/>
        </w:rPr>
      </w:pPr>
      <w:r w:rsidRPr="00CC48F0">
        <w:rPr>
          <w:lang w:val="it-IT"/>
        </w:rPr>
        <w:t>„Spoljašnji korisnik“ označava korisnika Online usluge koji nije zaposleni, ugovarač na lokaciji ili agent na lokaciji za Klijenta ili njegove Podružnice.</w:t>
      </w:r>
    </w:p>
    <w:p w14:paraId="4DD7F79B" w14:textId="6F9B8174" w:rsidR="00103924" w:rsidRPr="00500EE7" w:rsidRDefault="00337870" w:rsidP="002F1E79">
      <w:pPr>
        <w:pStyle w:val="ProductList-Body"/>
        <w:spacing w:after="100"/>
        <w:rPr>
          <w:lang w:val="sr-Latn-RS"/>
        </w:rPr>
      </w:pPr>
      <w:r w:rsidRPr="00500EE7">
        <w:rPr>
          <w:lang w:val="sr-Latn-RS"/>
        </w:rPr>
        <w:t>„Instanca“ označava sliku softvera kreiranu izvršavanjem postupka za instalaciju softvera ili dupliranjem postojeće slike.</w:t>
      </w:r>
    </w:p>
    <w:p w14:paraId="6C37AD33" w14:textId="77777777" w:rsidR="00FC3EA0" w:rsidRPr="00DE3D34" w:rsidRDefault="00FC3EA0" w:rsidP="00FC3EA0">
      <w:pPr>
        <w:pStyle w:val="ProductList-Body"/>
        <w:spacing w:after="110"/>
        <w:rPr>
          <w:lang w:val="sr-Cyrl-RS"/>
        </w:rPr>
      </w:pPr>
      <w:r w:rsidRPr="00DE3D34">
        <w:rPr>
          <w:lang w:val="sr-Cyrl-RS"/>
        </w:rPr>
        <w:t xml:space="preserve">„Lokacija za licenciranje“ označava </w:t>
      </w:r>
      <w:hyperlink r:id="rId18" w:history="1">
        <w:r w:rsidRPr="00DE3D34">
          <w:rPr>
            <w:rStyle w:val="Hyperlink"/>
            <w:lang w:val="sr-Cyrl-RS"/>
          </w:rPr>
          <w:t>http://www.microsoft.com/licensing/contracts</w:t>
        </w:r>
      </w:hyperlink>
      <w:r w:rsidRPr="00DE3D34">
        <w:rPr>
          <w:lang w:val="sr-Cyrl-RS"/>
        </w:rPr>
        <w:t xml:space="preserve"> ili neku naknadno određenu lokaciju.</w:t>
      </w:r>
    </w:p>
    <w:p w14:paraId="0227336A" w14:textId="77777777" w:rsidR="00016C8F" w:rsidRPr="003D50E5" w:rsidRDefault="00016C8F" w:rsidP="00016C8F">
      <w:pPr>
        <w:pStyle w:val="ProductList-Body"/>
        <w:spacing w:after="110"/>
        <w:rPr>
          <w:lang w:val="pt-PT"/>
        </w:rPr>
      </w:pPr>
      <w:r w:rsidRPr="003D50E5">
        <w:rPr>
          <w:lang w:val="pt-PT"/>
        </w:rPr>
        <w:t xml:space="preserve">„Licencirani uređaj“ označava jedan fizički hardverski sistem, koji je namenjen Klijentovom korišćenju i kome je dodeljena licenca. Svi namenski uređaji kojima upravlja ili koje kontroliše pravno lice koje nije Klijent ili jedna od njegovih Filijala, podležu odredbi o Poveravanju upravljanja softverom spoljnim saradnicima u </w:t>
      </w:r>
      <w:hyperlink r:id="rId19" w:history="1">
        <w:r w:rsidRPr="003D50E5">
          <w:rPr>
            <w:rStyle w:val="Hyperlink"/>
            <w:lang w:val="pt-PT"/>
          </w:rPr>
          <w:t>Uslovima korišćenja proizvoda</w:t>
        </w:r>
      </w:hyperlink>
      <w:r w:rsidRPr="003D50E5">
        <w:rPr>
          <w:lang w:val="pt-PT"/>
        </w:rPr>
        <w:t xml:space="preserve"> koji se nalaze na adresi </w:t>
      </w:r>
      <w:hyperlink r:id="rId20" w:history="1">
        <w:r w:rsidRPr="003D50E5">
          <w:rPr>
            <w:rStyle w:val="Hyperlink"/>
            <w:lang w:val="pt-PT"/>
          </w:rPr>
          <w:t>http://go.microsoft.com/?linkid=9839207</w:t>
        </w:r>
      </w:hyperlink>
      <w:r w:rsidRPr="003D50E5">
        <w:rPr>
          <w:lang w:val="pt-PT"/>
        </w:rPr>
        <w:t>. U svrhu ove definicije, hardverska particija ili „pljosnati“ server smatraju se posebnim uređajem.</w:t>
      </w:r>
    </w:p>
    <w:p w14:paraId="09EC3A46" w14:textId="77777777" w:rsidR="00016C8F" w:rsidRDefault="00016C8F" w:rsidP="00016C8F">
      <w:pPr>
        <w:pStyle w:val="ProductList-Body"/>
        <w:spacing w:after="100"/>
        <w:rPr>
          <w:lang w:val="sr-Latn-RS"/>
        </w:rPr>
      </w:pPr>
      <w:r w:rsidRPr="003D50E5">
        <w:rPr>
          <w:lang w:val="pt-PT"/>
        </w:rPr>
        <w:t xml:space="preserve">„Mrežni server“ označava fizički hardverski server koji je namenjen samo za korišćenje Klijenta i pruža pomoćnika za resurse računarima u mreži. Svi namenski serveri kojima upravlja ili koje kontroliše pravno lice koje nije Klijent ili jedna od njegovih Filijala, podležu odredbi o Poveravanju upravljanja softverom spoljnim saradnicima u </w:t>
      </w:r>
      <w:hyperlink r:id="rId21" w:history="1">
        <w:r w:rsidRPr="003D50E5">
          <w:rPr>
            <w:rStyle w:val="Hyperlink"/>
            <w:lang w:val="pt-PT"/>
          </w:rPr>
          <w:t>Uslovima korišćenja proizvoda</w:t>
        </w:r>
      </w:hyperlink>
      <w:r w:rsidRPr="003D50E5">
        <w:rPr>
          <w:lang w:val="pt-PT"/>
        </w:rPr>
        <w:t xml:space="preserve">. Uslovi korišćenja proizvoda nalaze se na adresi </w:t>
      </w:r>
      <w:hyperlink r:id="rId22" w:history="1">
        <w:r w:rsidRPr="003D50E5">
          <w:rPr>
            <w:rStyle w:val="Hyperlink"/>
            <w:lang w:val="pt-PT"/>
          </w:rPr>
          <w:t>http://go.microsoft.com/?linkid=9839207</w:t>
        </w:r>
      </w:hyperlink>
      <w:r w:rsidRPr="005C72E1">
        <w:rPr>
          <w:lang w:val="sr-Latn-RS"/>
        </w:rPr>
        <w:t xml:space="preserve"> </w:t>
      </w:r>
    </w:p>
    <w:p w14:paraId="146CB3A1" w14:textId="7BB5D653" w:rsidR="00BA1A7F" w:rsidRPr="005C72E1" w:rsidRDefault="00BA1A7F" w:rsidP="00016C8F">
      <w:pPr>
        <w:pStyle w:val="ProductList-Body"/>
        <w:spacing w:after="10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2F1E79">
      <w:pPr>
        <w:pStyle w:val="ProductList-Body"/>
        <w:spacing w:after="10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23"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2F1E79">
      <w:pPr>
        <w:pStyle w:val="ProductList-Body"/>
        <w:spacing w:after="10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61483F38" w14:textId="77777777" w:rsidR="009B090F" w:rsidRDefault="009B090F" w:rsidP="002F1E79">
      <w:pPr>
        <w:pStyle w:val="ProductList-Body"/>
        <w:spacing w:after="100"/>
      </w:pPr>
      <w:r>
        <w:t xml:space="preserve">„OST“ (eng. Online Services Terms) označava ove </w:t>
      </w:r>
      <w:bookmarkStart w:id="39" w:name="_Toc507239490"/>
      <w:r>
        <w:t>Uslove za Online usluge</w:t>
      </w:r>
      <w:bookmarkEnd w:id="39"/>
      <w:r>
        <w:t>.</w:t>
      </w:r>
    </w:p>
    <w:p w14:paraId="2BAE29CD" w14:textId="77777777" w:rsidR="009B090F" w:rsidRDefault="009B090F" w:rsidP="002F1E79">
      <w:pPr>
        <w:pStyle w:val="ProductList-Body"/>
        <w:spacing w:after="100"/>
      </w:pPr>
      <w:r>
        <w:t>„Podaci o ličnosti“ označava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w:t>
      </w:r>
    </w:p>
    <w:p w14:paraId="53866ADF" w14:textId="77777777" w:rsidR="009B090F" w:rsidRPr="00CC48F0" w:rsidRDefault="009B090F" w:rsidP="002F1E79">
      <w:pPr>
        <w:pStyle w:val="ProductList-Body"/>
        <w:spacing w:after="100"/>
        <w:rPr>
          <w:lang w:val="it-IT"/>
        </w:rPr>
      </w:pPr>
      <w:r w:rsidRPr="00CC48F0">
        <w:rPr>
          <w:lang w:val="it-IT"/>
        </w:rPr>
        <w:t>„Preliminarne verzije“ označava preliminarne, beta ili druge radne verzije, lokacije centara podataka i usluge koje nudi Microsoft radi opcionalne procene.</w:t>
      </w:r>
    </w:p>
    <w:p w14:paraId="66BEDF33" w14:textId="7D339F8A" w:rsidR="009B090F" w:rsidRPr="00CC48F0" w:rsidRDefault="009B090F" w:rsidP="002F1E79">
      <w:pPr>
        <w:pStyle w:val="ProductList-Body"/>
        <w:spacing w:after="100"/>
        <w:rPr>
          <w:lang w:val="it-IT"/>
        </w:rPr>
      </w:pPr>
      <w:r w:rsidRPr="00CC48F0">
        <w:rPr>
          <w:lang w:val="it-IT"/>
        </w:rPr>
        <w:t>„Profesionalne usluge“ označava usluge Microsoftove tehničke podrške i usluge konsaltinga (npr. migraciju podataka) u vezi sa bilo kojom Online uslugom.</w:t>
      </w:r>
    </w:p>
    <w:p w14:paraId="5F03986F" w14:textId="77777777" w:rsidR="00A25602" w:rsidRPr="00C00673" w:rsidRDefault="00A25602" w:rsidP="00A25602">
      <w:pPr>
        <w:pStyle w:val="ProductList-Body"/>
        <w:spacing w:after="120"/>
        <w:rPr>
          <w:lang w:val="sr-Latn-RS"/>
        </w:rPr>
      </w:pPr>
      <w:r w:rsidRPr="00C00673">
        <w:rPr>
          <w:lang w:val="sr-Latn-RS"/>
        </w:rPr>
        <w:t>„Podaci o Profesionalnim uslugama</w:t>
      </w:r>
      <w:r>
        <w:rPr>
          <w:lang w:val="sr-Latn-RS"/>
        </w:rPr>
        <w:t>“</w:t>
      </w:r>
      <w:r w:rsidRPr="00C00673">
        <w:rPr>
          <w:lang w:val="sr-Latn-RS"/>
        </w:rPr>
        <w:t xml:space="preserve"> podrazumevaju sve podatke, uključujući sve tekstualne, zvučne ili slikovne datoteke ili softver, koje korporaciji Microsoft pruža Klijent ili se pružaju u ime Klijenta (ili za koje Klijent ovlasti Microsoft da ih pribavi iz neke Online usluge) ili ih </w:t>
      </w:r>
      <w:r>
        <w:rPr>
          <w:lang w:val="sr-Latn-RS"/>
        </w:rPr>
        <w:t>`</w:t>
      </w:r>
      <w:r w:rsidRPr="00C00673">
        <w:rPr>
          <w:lang w:val="sr-Latn-RS"/>
        </w:rPr>
        <w:t xml:space="preserve">je Microsoft na neki drugi način dobio ili obradio, ili su dobijeni ili obrađeni u ime korporacije Microsoft putem angažmana s korporacijom Microsoft radi sticanja Profesionalnih usluga. </w:t>
      </w:r>
      <w:r w:rsidRPr="00C00673">
        <w:rPr>
          <w:szCs w:val="18"/>
          <w:lang w:val="sr-Latn-RS"/>
        </w:rPr>
        <w:t>Podaci o profesionalnim uslugama obuhvataju Podatke o podršci.</w:t>
      </w:r>
    </w:p>
    <w:p w14:paraId="78780E80" w14:textId="790AFA13" w:rsidR="009B090F" w:rsidRPr="00CC48F0" w:rsidRDefault="009B090F" w:rsidP="002F1E79">
      <w:pPr>
        <w:pStyle w:val="ProductList-Body"/>
        <w:spacing w:after="100"/>
        <w:rPr>
          <w:lang w:val="it-IT"/>
        </w:rPr>
      </w:pPr>
      <w:r w:rsidRPr="00CC48F0">
        <w:rPr>
          <w:lang w:val="it-IT"/>
        </w:rPr>
        <w:t>„SL“ označava licencu za pretplatu.</w:t>
      </w:r>
    </w:p>
    <w:p w14:paraId="30D13FC2" w14:textId="77777777" w:rsidR="009B090F" w:rsidRPr="00CC48F0" w:rsidRDefault="009B090F" w:rsidP="002F1E79">
      <w:pPr>
        <w:pStyle w:val="ProductList-Body"/>
        <w:spacing w:after="100"/>
        <w:rPr>
          <w:lang w:val="it-IT"/>
        </w:rPr>
      </w:pPr>
      <w:r w:rsidRPr="00CC48F0">
        <w:rPr>
          <w:lang w:val="it-IT"/>
        </w:rPr>
        <w:t>„Podobrađivač podataka“ znači drugi obrađivač podataka kojeg Microsoft angažuje za obradu podataka.</w:t>
      </w:r>
    </w:p>
    <w:p w14:paraId="0203F54B" w14:textId="537AD6E7" w:rsidR="009B090F" w:rsidRPr="00CC48F0" w:rsidRDefault="009B090F" w:rsidP="002F1E79">
      <w:pPr>
        <w:pStyle w:val="ProductList-Body"/>
        <w:spacing w:after="100"/>
        <w:rPr>
          <w:lang w:val="it-IT"/>
        </w:rPr>
      </w:pPr>
      <w:r w:rsidRPr="00CC48F0">
        <w:rPr>
          <w:lang w:val="it-IT"/>
        </w:rPr>
        <w:lastRenderedPageBreak/>
        <w:t>„Podaci o podršci“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r w:rsidR="00A25602">
        <w:rPr>
          <w:lang w:val="it-IT"/>
        </w:rPr>
        <w:t xml:space="preserve"> </w:t>
      </w:r>
      <w:r w:rsidR="00A25602" w:rsidRPr="00C00673">
        <w:rPr>
          <w:szCs w:val="18"/>
          <w:lang w:val="sr-Latn-RS"/>
        </w:rPr>
        <w:t>Podaci o podršci predstavljaju podskup Podataka o profesionalnim uslugama</w:t>
      </w:r>
      <w:r w:rsidR="00A25602">
        <w:rPr>
          <w:szCs w:val="18"/>
          <w:lang w:val="sr-Latn-RS"/>
        </w:rPr>
        <w:t>.</w:t>
      </w:r>
    </w:p>
    <w:p w14:paraId="3F7C9DC8" w14:textId="799EAA39" w:rsidR="009C7F87" w:rsidRDefault="00E309C0" w:rsidP="00152920">
      <w:pPr>
        <w:pStyle w:val="ProductList-Body"/>
        <w:shd w:val="clear" w:color="auto" w:fill="A6A6A6" w:themeFill="background1" w:themeFillShade="A6"/>
        <w:spacing w:before="120" w:after="240"/>
        <w:jc w:val="right"/>
        <w:rPr>
          <w:lang w:val="sr-Latn-RS"/>
        </w:rPr>
        <w:sectPr w:rsidR="009C7F87" w:rsidSect="00A61B2A">
          <w:footerReference w:type="default" r:id="rId24"/>
          <w:footerReference w:type="first" r:id="rId25"/>
          <w:pgSz w:w="12240" w:h="15840"/>
          <w:pgMar w:top="1440" w:right="720" w:bottom="1440" w:left="720" w:header="720" w:footer="720" w:gutter="0"/>
          <w:cols w:space="720"/>
          <w:titlePg/>
          <w:docGrid w:linePitch="360"/>
        </w:sect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2F5C201" w14:textId="77777777" w:rsidR="009B090F" w:rsidRPr="00CC48F0" w:rsidRDefault="009B090F" w:rsidP="009B090F">
      <w:pPr>
        <w:pStyle w:val="ProductList-SectionHeading"/>
        <w:keepNext/>
        <w:outlineLvl w:val="0"/>
        <w:rPr>
          <w:lang w:val="it-IT"/>
        </w:rPr>
      </w:pPr>
      <w:bookmarkStart w:id="40" w:name="_Toc507768538"/>
      <w:bookmarkStart w:id="41" w:name="_Toc31292683"/>
      <w:bookmarkStart w:id="42" w:name="GeneralTerms"/>
      <w:r w:rsidRPr="00CC48F0">
        <w:rPr>
          <w:lang w:val="it-IT"/>
        </w:rPr>
        <w:lastRenderedPageBreak/>
        <w:t>Opšti uslovi</w:t>
      </w:r>
      <w:bookmarkEnd w:id="40"/>
      <w:bookmarkEnd w:id="41"/>
    </w:p>
    <w:p w14:paraId="292053FE" w14:textId="77777777" w:rsidR="009B090F" w:rsidRPr="00CC48F0" w:rsidRDefault="009B090F" w:rsidP="009B090F">
      <w:pPr>
        <w:pStyle w:val="ProductList-SubSubSectionHeading"/>
        <w:outlineLvl w:val="1"/>
        <w:rPr>
          <w:lang w:val="it-IT"/>
        </w:rPr>
      </w:pPr>
      <w:bookmarkStart w:id="43" w:name="_Toc507768539"/>
      <w:bookmarkStart w:id="44" w:name="_Toc31292684"/>
      <w:bookmarkStart w:id="45" w:name="OnlineServicesChanges"/>
      <w:bookmarkEnd w:id="42"/>
      <w:r w:rsidRPr="00CC48F0">
        <w:rPr>
          <w:lang w:val="it-IT"/>
        </w:rPr>
        <w:t>Licenciranje Online usluga</w:t>
      </w:r>
      <w:bookmarkEnd w:id="43"/>
      <w:bookmarkEnd w:id="44"/>
    </w:p>
    <w:bookmarkEnd w:id="45"/>
    <w:p w14:paraId="5842F085" w14:textId="10219AA9" w:rsidR="009B090F" w:rsidRPr="00CC48F0" w:rsidRDefault="009B090F" w:rsidP="009B090F">
      <w:pPr>
        <w:pStyle w:val="ProductList-Body"/>
        <w:rPr>
          <w:lang w:val="it-IT"/>
        </w:rPr>
      </w:pPr>
      <w:r w:rsidRPr="00CC48F0">
        <w:rPr>
          <w:lang w:val="it-IT"/>
        </w:rPr>
        <w:t xml:space="preserve">Klijent mora da nabavi i dodeli odgovarajuće licence za pretplatu bez kojih ne može da koristi svaku od Online usluga. Svakom korisniku koji pristupa Online usluzi mora da bude dodeljen SL za korisnika ili pristup Online usluzi samo preko uređaja kojem dodeljen SL za uređaj, osim ukoliko nije drugačije navedeno u </w:t>
      </w:r>
      <w:hyperlink w:anchor="OnlineServiceSpecificTerms" w:tooltip="Posebnim uslovima za Online usluge" w:history="1">
        <w:r w:rsidRPr="00CC48F0">
          <w:rPr>
            <w:rStyle w:val="Hyperlink"/>
            <w:lang w:val="it-IT"/>
          </w:rPr>
          <w:t>Posebnim uslovima za Online usluge</w:t>
        </w:r>
      </w:hyperlink>
      <w:r w:rsidRPr="00CC48F0">
        <w:rPr>
          <w:lang w:val="it-IT"/>
        </w:rPr>
        <w:t xml:space="preserve">. </w:t>
      </w:r>
      <w:hyperlink w:anchor="Attachment2" w:tooltip="Prilog 2" w:history="1">
        <w:r>
          <w:rPr>
            <w:rStyle w:val="Hyperlink"/>
          </w:rPr>
          <w:t>Prilog 2</w:t>
        </w:r>
      </w:hyperlink>
      <w:r>
        <w:t xml:space="preserve"> opisuje SL pakete koji takođe ispunjavaju zahteve za SL licence za korisnika. </w:t>
      </w:r>
      <w:r w:rsidRPr="00CC48F0">
        <w:rPr>
          <w:lang w:val="it-IT"/>
        </w:rPr>
        <w:t>Klijent nema pravo da koristi Online uslugu nakon isteka SL licence za tu Online uslugu.</w:t>
      </w:r>
    </w:p>
    <w:p w14:paraId="1B120678" w14:textId="77777777" w:rsidR="009B090F" w:rsidRPr="00CC48F0" w:rsidRDefault="009B090F" w:rsidP="009B090F">
      <w:pPr>
        <w:pStyle w:val="ProductList-Body"/>
        <w:rPr>
          <w:lang w:val="it-IT"/>
        </w:rPr>
      </w:pPr>
    </w:p>
    <w:p w14:paraId="1D8EEF81" w14:textId="77777777" w:rsidR="009B090F" w:rsidRPr="00CC48F0" w:rsidRDefault="009B090F" w:rsidP="009B090F">
      <w:pPr>
        <w:pStyle w:val="ProductList-Body"/>
        <w:ind w:left="180"/>
        <w:outlineLvl w:val="2"/>
        <w:rPr>
          <w:lang w:val="it-IT"/>
        </w:rPr>
      </w:pPr>
      <w:r w:rsidRPr="00CC48F0">
        <w:rPr>
          <w:b/>
          <w:color w:val="0072C6"/>
          <w:lang w:val="it-IT"/>
        </w:rPr>
        <w:t>Prenos licenci</w:t>
      </w:r>
    </w:p>
    <w:p w14:paraId="0F86ED66" w14:textId="35F1DC0D" w:rsidR="009B090F" w:rsidRPr="00CC48F0" w:rsidRDefault="009B090F" w:rsidP="009B090F">
      <w:pPr>
        <w:pStyle w:val="ProductList-Body"/>
        <w:ind w:left="158"/>
        <w:rPr>
          <w:lang w:val="it-IT"/>
        </w:rPr>
      </w:pPr>
      <w:r w:rsidRPr="00CC48F0">
        <w:rPr>
          <w:lang w:val="it-IT"/>
        </w:rPr>
        <w:t xml:space="preserve">Većina licenci za pretplatu mogu da budu prenete, ali ne sve. Osim u slučajevima dozvoljenim u ovom pasusu ili u </w:t>
      </w:r>
      <w:hyperlink w:anchor="OnlineServiceSpecificTerms" w:tooltip="Uslovima specifičnim za Online usluge" w:history="1">
        <w:r w:rsidRPr="00CC48F0">
          <w:rPr>
            <w:rStyle w:val="Hyperlink"/>
            <w:lang w:val="it-IT"/>
          </w:rPr>
          <w:t>Uslovima specifičnim za Online usluge</w:t>
        </w:r>
      </w:hyperlink>
      <w:r w:rsidRPr="00CC48F0">
        <w:rPr>
          <w:lang w:val="it-IT"/>
        </w:rPr>
        <w:t>, Klijent ne sme da prenese licencu za pretplatu na kratki vremenski period (tj.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464E2B1C" w14:textId="77777777" w:rsidR="009B090F" w:rsidRPr="00CC48F0" w:rsidRDefault="009B090F" w:rsidP="009B090F">
      <w:pPr>
        <w:pStyle w:val="ProductList-Body"/>
        <w:rPr>
          <w:lang w:val="it-IT"/>
        </w:rPr>
      </w:pPr>
    </w:p>
    <w:p w14:paraId="3FD8AED5" w14:textId="77777777" w:rsidR="009B090F" w:rsidRPr="00CC48F0" w:rsidRDefault="009B090F" w:rsidP="009B090F">
      <w:pPr>
        <w:pStyle w:val="ProductList-Body"/>
        <w:ind w:left="180"/>
        <w:outlineLvl w:val="2"/>
        <w:rPr>
          <w:lang w:val="it-IT"/>
        </w:rPr>
      </w:pPr>
      <w:r w:rsidRPr="00CC48F0">
        <w:rPr>
          <w:b/>
          <w:color w:val="0072C6"/>
          <w:lang w:val="it-IT"/>
        </w:rPr>
        <w:t>Multiplikovanje</w:t>
      </w:r>
    </w:p>
    <w:p w14:paraId="76B7FD2A" w14:textId="77777777" w:rsidR="009B090F" w:rsidRPr="00CC48F0" w:rsidRDefault="009B090F" w:rsidP="009B090F">
      <w:pPr>
        <w:pStyle w:val="ProductList-Body"/>
        <w:ind w:left="158"/>
        <w:rPr>
          <w:lang w:val="it-IT"/>
        </w:rPr>
      </w:pPr>
      <w:r w:rsidRPr="00CC48F0">
        <w:rPr>
          <w:lang w:val="it-IT"/>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0B7821A8" w14:textId="77777777" w:rsidR="009B090F" w:rsidRPr="00CC48F0" w:rsidRDefault="009B090F" w:rsidP="009B090F">
      <w:pPr>
        <w:pStyle w:val="ProductList-Body"/>
        <w:rPr>
          <w:lang w:val="it-IT"/>
        </w:rPr>
      </w:pPr>
    </w:p>
    <w:p w14:paraId="1AAFE501" w14:textId="77777777" w:rsidR="009B090F" w:rsidRPr="00CC48F0" w:rsidRDefault="009B090F" w:rsidP="009B090F">
      <w:pPr>
        <w:pStyle w:val="ProductList-SubSubSectionHeading"/>
        <w:outlineLvl w:val="1"/>
        <w:rPr>
          <w:lang w:val="it-IT"/>
        </w:rPr>
      </w:pPr>
      <w:bookmarkStart w:id="46" w:name="_Toc507768540"/>
      <w:bookmarkStart w:id="47" w:name="_Toc31292685"/>
      <w:r w:rsidRPr="00CC48F0">
        <w:rPr>
          <w:lang w:val="it-IT"/>
        </w:rPr>
        <w:t>Korišćenje Online usluga</w:t>
      </w:r>
      <w:bookmarkEnd w:id="46"/>
      <w:bookmarkEnd w:id="47"/>
    </w:p>
    <w:p w14:paraId="68F108F7" w14:textId="77777777" w:rsidR="009B090F" w:rsidRPr="00CC48F0" w:rsidRDefault="009B090F" w:rsidP="009B090F">
      <w:pPr>
        <w:pStyle w:val="ProductList-Body"/>
        <w:rPr>
          <w:lang w:val="it-IT"/>
        </w:rPr>
      </w:pPr>
      <w:r w:rsidRPr="00CC48F0">
        <w:rPr>
          <w:lang w:val="it-IT"/>
        </w:rPr>
        <w:t>Klijent može da koristi Online usluge i povezani softver samo ako je to izričito dozvoljeno u Klijentovom ugovoru o količinskom licenciranju. Microsoft zadržava sva ostala prava.</w:t>
      </w:r>
    </w:p>
    <w:p w14:paraId="01F1CF04" w14:textId="77777777" w:rsidR="009B090F" w:rsidRPr="00CC48F0" w:rsidRDefault="009B090F" w:rsidP="009B090F">
      <w:pPr>
        <w:pStyle w:val="ProductList-Body"/>
        <w:rPr>
          <w:lang w:val="it-IT"/>
        </w:rPr>
      </w:pPr>
    </w:p>
    <w:p w14:paraId="356DE35A" w14:textId="77777777" w:rsidR="009C7F87" w:rsidRPr="009C7F87" w:rsidRDefault="009C7F87" w:rsidP="009C7F87">
      <w:pPr>
        <w:pStyle w:val="ProductList-Body"/>
        <w:ind w:left="158"/>
        <w:rPr>
          <w:lang w:val="it-IT"/>
        </w:rPr>
      </w:pPr>
      <w:r w:rsidRPr="009C7F87">
        <w:rPr>
          <w:b/>
          <w:bCs/>
          <w:color w:val="0072C6"/>
          <w:lang w:val="it-IT"/>
        </w:rPr>
        <w:t>Smernice za prihvatljivo korišćenje</w:t>
      </w:r>
    </w:p>
    <w:p w14:paraId="53B7D45A" w14:textId="77777777" w:rsidR="009C7F87" w:rsidRPr="009C7F87" w:rsidRDefault="009C7F87" w:rsidP="009C7F87">
      <w:pPr>
        <w:pStyle w:val="ProductList-Body"/>
        <w:ind w:left="158"/>
        <w:rPr>
          <w:lang w:val="it-IT"/>
        </w:rPr>
      </w:pPr>
      <w:r w:rsidRPr="009C7F87">
        <w:rPr>
          <w:lang w:val="it-IT"/>
        </w:rPr>
        <w:t>Klijent, a ni osobe koje pristupaju Online usluzi preko Klijenta, ne smeju da koriste Online uslugu:</w:t>
      </w:r>
    </w:p>
    <w:p w14:paraId="4E5A66AC" w14:textId="77777777" w:rsidR="009C7F87" w:rsidRPr="009C7F87" w:rsidRDefault="009C7F87" w:rsidP="005A5F50">
      <w:pPr>
        <w:pStyle w:val="ProductList-Body"/>
        <w:numPr>
          <w:ilvl w:val="0"/>
          <w:numId w:val="1"/>
        </w:numPr>
        <w:ind w:left="608" w:hanging="270"/>
        <w:rPr>
          <w:lang w:val="pl-PL"/>
        </w:rPr>
      </w:pPr>
      <w:r w:rsidRPr="009C7F87">
        <w:rPr>
          <w:lang w:val="pl-PL"/>
        </w:rPr>
        <w:t>na način koji je zabranjen zakonom, propisom, vladinom naredbom ili uredbom;</w:t>
      </w:r>
    </w:p>
    <w:p w14:paraId="7D21B67D" w14:textId="77777777" w:rsidR="009C7F87" w:rsidRPr="009C7F87" w:rsidRDefault="009C7F87" w:rsidP="005A5F50">
      <w:pPr>
        <w:pStyle w:val="ProductList-Body"/>
        <w:numPr>
          <w:ilvl w:val="0"/>
          <w:numId w:val="1"/>
        </w:numPr>
        <w:spacing w:before="40"/>
        <w:ind w:left="608" w:hanging="270"/>
        <w:rPr>
          <w:lang w:val="pl-PL"/>
        </w:rPr>
      </w:pPr>
      <w:r w:rsidRPr="009C7F87">
        <w:rPr>
          <w:lang w:val="pl-PL"/>
        </w:rPr>
        <w:t>da bi kršili prava drugih;</w:t>
      </w:r>
    </w:p>
    <w:p w14:paraId="1162C9BB" w14:textId="77777777" w:rsidR="009C7F87" w:rsidRPr="009C7F87" w:rsidRDefault="009C7F87" w:rsidP="005A5F50">
      <w:pPr>
        <w:pStyle w:val="ProductList-Body"/>
        <w:numPr>
          <w:ilvl w:val="0"/>
          <w:numId w:val="1"/>
        </w:numPr>
        <w:spacing w:before="40"/>
        <w:ind w:left="608" w:hanging="270"/>
        <w:rPr>
          <w:lang w:val="pl-PL"/>
        </w:rPr>
      </w:pPr>
      <w:r w:rsidRPr="009C7F87">
        <w:rPr>
          <w:lang w:val="pl-PL"/>
        </w:rPr>
        <w:t>da bi na ma koji način pokušali da ostvare neovlašćeni pristup ma kojim uslugama, uređaju, podacima, nalozima ili mrežama ili prekinuli njihovo funkcionisanje;</w:t>
      </w:r>
    </w:p>
    <w:p w14:paraId="15E1C934" w14:textId="77777777" w:rsidR="009C7F87" w:rsidRPr="009C7F87" w:rsidRDefault="009C7F87" w:rsidP="005A5F50">
      <w:pPr>
        <w:pStyle w:val="ProductList-Body"/>
        <w:numPr>
          <w:ilvl w:val="0"/>
          <w:numId w:val="1"/>
        </w:numPr>
        <w:spacing w:before="40"/>
        <w:ind w:left="608" w:hanging="270"/>
        <w:rPr>
          <w:lang w:val="pt-BR"/>
        </w:rPr>
      </w:pPr>
      <w:r w:rsidRPr="009C7F87">
        <w:rPr>
          <w:lang w:val="pt-BR"/>
        </w:rPr>
        <w:t>da bi slali neželjenu poštu ili distribuirali malver;</w:t>
      </w:r>
    </w:p>
    <w:p w14:paraId="11F08132" w14:textId="77777777" w:rsidR="009C7F87" w:rsidRPr="009C7F87" w:rsidRDefault="009C7F87" w:rsidP="005A5F50">
      <w:pPr>
        <w:pStyle w:val="ProductList-Body"/>
        <w:numPr>
          <w:ilvl w:val="0"/>
          <w:numId w:val="1"/>
        </w:numPr>
        <w:spacing w:before="40"/>
        <w:ind w:left="608" w:hanging="270"/>
        <w:rPr>
          <w:lang w:val="pt-BR"/>
        </w:rPr>
      </w:pPr>
      <w:r w:rsidRPr="009C7F87">
        <w:rPr>
          <w:lang w:val="pt-BR"/>
        </w:rPr>
        <w:t>na način koji bi mogao da ošteti Online uslugu ili onemogući drugima da je koriste;</w:t>
      </w:r>
    </w:p>
    <w:p w14:paraId="52992292" w14:textId="77777777" w:rsidR="009C7F87" w:rsidRPr="009C7F87" w:rsidRDefault="009C7F87" w:rsidP="005A5F50">
      <w:pPr>
        <w:pStyle w:val="ProductList-Body"/>
        <w:numPr>
          <w:ilvl w:val="0"/>
          <w:numId w:val="1"/>
        </w:numPr>
        <w:spacing w:before="40"/>
        <w:ind w:left="608" w:hanging="270"/>
        <w:rPr>
          <w:lang w:val="pt-BR"/>
        </w:rPr>
      </w:pPr>
      <w:r w:rsidRPr="009C7F87">
        <w:rPr>
          <w:lang w:val="pt-BR"/>
        </w:rPr>
        <w:t>za bilo koju upotrebu ili situaciju gde neispravnost Online usluge može da dovede do smrti ili ozbiljnih telesnih povreda bilo koje osobe ili do ozbiljne fizičke štete ili oštećenja životne sredine; niti</w:t>
      </w:r>
    </w:p>
    <w:p w14:paraId="57D018D9" w14:textId="77777777" w:rsidR="009C7F87" w:rsidRPr="009C7F87" w:rsidRDefault="009C7F87" w:rsidP="005A5F50">
      <w:pPr>
        <w:pStyle w:val="ProductList-Body"/>
        <w:numPr>
          <w:ilvl w:val="0"/>
          <w:numId w:val="1"/>
        </w:numPr>
        <w:spacing w:before="40" w:after="120"/>
        <w:ind w:left="605" w:hanging="274"/>
        <w:rPr>
          <w:lang w:val="pl-PL"/>
        </w:rPr>
      </w:pPr>
      <w:r w:rsidRPr="009C7F87">
        <w:rPr>
          <w:lang w:val="pl-PL"/>
        </w:rPr>
        <w:t>da bi pomogli nekom drugom da učini bilo šta od navedenog ili ga na to podstakli.</w:t>
      </w:r>
    </w:p>
    <w:p w14:paraId="0CE44A62" w14:textId="42673F47" w:rsidR="009B090F" w:rsidRPr="00CC48F0" w:rsidRDefault="00FC3EA0" w:rsidP="009B090F">
      <w:pPr>
        <w:pStyle w:val="ProductList-Body"/>
        <w:ind w:left="158"/>
        <w:rPr>
          <w:lang w:val="it-IT"/>
        </w:rPr>
      </w:pPr>
      <w:r w:rsidRPr="00DE3D34">
        <w:rPr>
          <w:lang w:val="sr-Cyrl-RS"/>
        </w:rPr>
        <w:t>Kršenje Smernica za prihvatljivo korišćenje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r w:rsidR="009B090F" w:rsidRPr="00CC48F0">
        <w:rPr>
          <w:lang w:val="it-IT"/>
        </w:rPr>
        <w:t>.</w:t>
      </w:r>
    </w:p>
    <w:p w14:paraId="2D063F76" w14:textId="77777777" w:rsidR="009B090F" w:rsidRPr="00CC48F0" w:rsidRDefault="009B090F" w:rsidP="009B090F">
      <w:pPr>
        <w:pStyle w:val="ProductList-Body"/>
        <w:rPr>
          <w:lang w:val="it-IT"/>
        </w:rPr>
      </w:pPr>
    </w:p>
    <w:p w14:paraId="5A0BD202" w14:textId="77777777" w:rsidR="00FC3EA0" w:rsidRPr="00DE3D34" w:rsidRDefault="00FC3EA0" w:rsidP="00FC3EA0">
      <w:pPr>
        <w:pStyle w:val="ProductList-SubSubSectionHeading"/>
        <w:ind w:left="187" w:hanging="169"/>
        <w:outlineLvl w:val="1"/>
        <w:rPr>
          <w:lang w:val="sr-Cyrl-RS"/>
        </w:rPr>
      </w:pPr>
      <w:bookmarkStart w:id="48" w:name="_Toc26883663"/>
      <w:bookmarkStart w:id="49" w:name="_Toc27047313"/>
      <w:bookmarkStart w:id="50" w:name="_Toc31292686"/>
      <w:bookmarkStart w:id="51" w:name="_Toc507768541"/>
      <w:bookmarkStart w:id="52" w:name="_Toc507239493"/>
      <w:r w:rsidRPr="00DE3D34">
        <w:rPr>
          <w:lang w:val="sr-Cyrl-RS"/>
        </w:rPr>
        <w:t>Zaštita podataka i bezbednost</w:t>
      </w:r>
      <w:bookmarkEnd w:id="48"/>
      <w:bookmarkEnd w:id="49"/>
      <w:bookmarkEnd w:id="50"/>
    </w:p>
    <w:p w14:paraId="12847BF5" w14:textId="77777777" w:rsidR="00FC3EA0" w:rsidRPr="00DE3D34" w:rsidRDefault="00FC3EA0" w:rsidP="00FC3EA0">
      <w:pPr>
        <w:pStyle w:val="ProductList-Body"/>
        <w:tabs>
          <w:tab w:val="clear" w:pos="158"/>
          <w:tab w:val="left" w:pos="0"/>
        </w:tabs>
        <w:rPr>
          <w:lang w:val="sr-Cyrl-RS"/>
        </w:rPr>
      </w:pPr>
      <w:r w:rsidRPr="00DE3D34">
        <w:rPr>
          <w:lang w:val="sr-Cyrl-RS"/>
        </w:rPr>
        <w:t>Uslovi DPA se primenjuju na Online usluge osim Online usluga navedenih u Prilogu 1. Informacije o bezbednosnim praksama i lokacijama Klijentovih podataka u mirovanju za Osnovne online usluge i pojedinačne Online usluge nalaze se u Prilogu 1.</w:t>
      </w:r>
    </w:p>
    <w:p w14:paraId="69E14C1C" w14:textId="77777777" w:rsidR="00FC3EA0" w:rsidRDefault="00FC3EA0" w:rsidP="009B090F">
      <w:pPr>
        <w:pStyle w:val="ProductList-SubSubSectionHeading"/>
        <w:outlineLvl w:val="1"/>
        <w:rPr>
          <w:lang w:val="it-IT"/>
        </w:rPr>
      </w:pPr>
    </w:p>
    <w:p w14:paraId="63BD4BA3" w14:textId="33875554" w:rsidR="009B090F" w:rsidRPr="00CC48F0" w:rsidRDefault="009B090F" w:rsidP="009B090F">
      <w:pPr>
        <w:pStyle w:val="ProductList-SubSubSectionHeading"/>
        <w:outlineLvl w:val="1"/>
        <w:rPr>
          <w:lang w:val="it-IT"/>
        </w:rPr>
      </w:pPr>
      <w:bookmarkStart w:id="53" w:name="_Toc31292687"/>
      <w:r w:rsidRPr="00CC48F0">
        <w:rPr>
          <w:lang w:val="it-IT"/>
        </w:rPr>
        <w:t>Korišćenje softvera sa Online uslugom</w:t>
      </w:r>
      <w:bookmarkEnd w:id="51"/>
      <w:bookmarkEnd w:id="52"/>
      <w:bookmarkEnd w:id="53"/>
    </w:p>
    <w:p w14:paraId="700B87C6" w14:textId="77777777" w:rsidR="009B090F" w:rsidRPr="00CC48F0" w:rsidRDefault="009B090F" w:rsidP="009B090F">
      <w:pPr>
        <w:pStyle w:val="ProductList-Body"/>
        <w:rPr>
          <w:lang w:val="it-IT"/>
        </w:rPr>
      </w:pPr>
      <w:r w:rsidRPr="00CC48F0">
        <w:rPr>
          <w:lang w:val="it-IT"/>
        </w:rPr>
        <w:t>Klijent će možda morati da instalira određeni Microsoft softver da bi koristio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05638C">
      <w:pPr>
        <w:pStyle w:val="ProductList-Body"/>
        <w:ind w:left="187"/>
        <w:outlineLvl w:val="2"/>
        <w:rPr>
          <w:lang w:val="sr-Latn-RS"/>
        </w:rPr>
      </w:pPr>
      <w:r w:rsidRPr="00500EE7">
        <w:rPr>
          <w:b/>
          <w:color w:val="0072C6"/>
          <w:lang w:val="sr-Latn-RS"/>
        </w:rPr>
        <w:t>Uslovi licenciranja za Microsoft softver</w:t>
      </w:r>
    </w:p>
    <w:p w14:paraId="584B5A12" w14:textId="41EE42AD"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tooltip="Uslovi specifični za Online usluge"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05638C">
      <w:pPr>
        <w:pStyle w:val="ProductList-Body"/>
        <w:keepNext/>
        <w:ind w:left="187"/>
        <w:outlineLvl w:val="2"/>
        <w:rPr>
          <w:lang w:val="sr-Latn-RS"/>
        </w:rPr>
      </w:pPr>
      <w:r w:rsidRPr="00500EE7">
        <w:rPr>
          <w:b/>
          <w:color w:val="0072C6"/>
          <w:lang w:val="sr-Latn-RS"/>
        </w:rPr>
        <w:lastRenderedPageBreak/>
        <w:t>Provera valjanosti, automatske ispravke i prikupljanje za softver</w:t>
      </w:r>
    </w:p>
    <w:p w14:paraId="5CA5B88F" w14:textId="7ABF34D6" w:rsidR="00103924" w:rsidRPr="00500EE7" w:rsidRDefault="00FC3EA0" w:rsidP="00730DF8">
      <w:pPr>
        <w:pStyle w:val="ProductList-Body"/>
        <w:ind w:left="180"/>
        <w:rPr>
          <w:spacing w:val="-1"/>
          <w:lang w:val="sr-Latn-RS"/>
        </w:rPr>
      </w:pPr>
      <w:r w:rsidRPr="00DE3D34">
        <w:rPr>
          <w:lang w:val="sr-Cyrl-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Dijagnostičke podatke (kako je definisano u DPA) o korišćenju i performansama Aplikacija, a oni se mogu prenositi korporaciji Microsoft, u meri u kojoj su bilo koji Podaci o ličnosti sadržani u njima, i koristiti u svrhe opisane u DPA</w:t>
      </w:r>
      <w:r w:rsidR="00103924"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4085D635" w:rsidR="00AD5F09" w:rsidRDefault="00AD5F09" w:rsidP="00AD5F09">
      <w:pPr>
        <w:pStyle w:val="ProductList-Body"/>
        <w:rPr>
          <w:lang w:val="sr-Latn-RS"/>
        </w:rPr>
      </w:pPr>
    </w:p>
    <w:p w14:paraId="297173CA" w14:textId="77777777" w:rsidR="009B090F" w:rsidRPr="00CC48F0" w:rsidRDefault="009B090F" w:rsidP="009B090F">
      <w:pPr>
        <w:pStyle w:val="ProductList-SubSubSectionHeading"/>
        <w:outlineLvl w:val="1"/>
        <w:rPr>
          <w:lang w:val="it-IT"/>
        </w:rPr>
      </w:pPr>
      <w:bookmarkStart w:id="54" w:name="_Toc507768542"/>
      <w:bookmarkStart w:id="55" w:name="_Toc31292688"/>
      <w:r w:rsidRPr="00CC48F0">
        <w:rPr>
          <w:lang w:val="it-IT"/>
        </w:rPr>
        <w:t>Tehnička ograničenja</w:t>
      </w:r>
      <w:bookmarkEnd w:id="54"/>
      <w:bookmarkEnd w:id="55"/>
    </w:p>
    <w:p w14:paraId="0073D870" w14:textId="77777777" w:rsidR="009B090F" w:rsidRPr="00CC48F0" w:rsidRDefault="009B090F" w:rsidP="009B090F">
      <w:pPr>
        <w:pStyle w:val="ProductList-Body"/>
        <w:rPr>
          <w:lang w:val="it-IT"/>
        </w:rPr>
      </w:pPr>
      <w:r w:rsidRPr="00CC48F0">
        <w:rPr>
          <w:lang w:val="it-IT"/>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7743022C" w14:textId="77777777" w:rsidR="009B090F" w:rsidRPr="00CC48F0" w:rsidRDefault="009B090F" w:rsidP="009B090F">
      <w:pPr>
        <w:pStyle w:val="ProductList-Body"/>
        <w:rPr>
          <w:lang w:val="it-IT"/>
        </w:rPr>
      </w:pPr>
    </w:p>
    <w:p w14:paraId="60B748BF" w14:textId="77777777" w:rsidR="009B090F" w:rsidRPr="00CC48F0" w:rsidRDefault="009B090F" w:rsidP="009B090F">
      <w:pPr>
        <w:pStyle w:val="ProductList-SubSubSectionHeading"/>
        <w:outlineLvl w:val="1"/>
        <w:rPr>
          <w:lang w:val="it-IT"/>
        </w:rPr>
      </w:pPr>
      <w:bookmarkStart w:id="56" w:name="_Toc507768543"/>
      <w:bookmarkStart w:id="57" w:name="_Toc31292689"/>
      <w:r w:rsidRPr="00CC48F0">
        <w:rPr>
          <w:lang w:val="it-IT"/>
        </w:rPr>
        <w:t>Usluge uvoza/izvoza</w:t>
      </w:r>
      <w:bookmarkEnd w:id="56"/>
      <w:bookmarkEnd w:id="57"/>
    </w:p>
    <w:p w14:paraId="726EA904" w14:textId="77777777" w:rsidR="009B090F" w:rsidRPr="00CC48F0" w:rsidRDefault="009B090F" w:rsidP="009B090F">
      <w:pPr>
        <w:pStyle w:val="productlist-body0"/>
        <w:rPr>
          <w:lang w:val="it-IT"/>
        </w:rPr>
      </w:pPr>
      <w:r w:rsidRPr="00CC48F0">
        <w:rPr>
          <w:rFonts w:asciiTheme="minorHAnsi" w:eastAsiaTheme="minorHAnsi" w:hAnsiTheme="minorHAnsi" w:cstheme="minorBidi"/>
          <w:szCs w:val="22"/>
          <w:lang w:val="it-IT"/>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 Klijent je jedini odgovoran da obezbedi da medijum za skladištenje i podaci budu dostavljeni u skladu sa zakonima i propisima. Microsoft nema obaveze u vezi sa medijumima za skladištenje i nije odgovoran za izgubljene, oštećene ili uništene medijume za skladištenje. Svi medijumi za skladištenje će biti isporučeni na DAP Microsoft DCS Data Center (INCOTERMS 2010). Medijumi za skladištenje koji se isporučuju Klijentu biće isporučeni na DAP Klijentovo skladište (INCOTERMS 2010).</w:t>
      </w:r>
    </w:p>
    <w:p w14:paraId="1A56F24B" w14:textId="77777777" w:rsidR="009B090F" w:rsidRPr="00CC48F0" w:rsidRDefault="009B090F" w:rsidP="009B090F">
      <w:pPr>
        <w:pStyle w:val="ProductList-Body"/>
        <w:rPr>
          <w:lang w:val="it-IT"/>
        </w:rPr>
      </w:pPr>
    </w:p>
    <w:p w14:paraId="1499FA32" w14:textId="77777777" w:rsidR="009B090F" w:rsidRPr="00CC48F0" w:rsidRDefault="009B090F" w:rsidP="009B090F">
      <w:pPr>
        <w:pStyle w:val="ProductList-SubSubSectionHeading"/>
        <w:outlineLvl w:val="1"/>
        <w:rPr>
          <w:lang w:val="it-IT"/>
        </w:rPr>
      </w:pPr>
      <w:bookmarkStart w:id="58" w:name="_Toc507768544"/>
      <w:bookmarkStart w:id="59" w:name="_Toc31292690"/>
      <w:r w:rsidRPr="00CC48F0">
        <w:rPr>
          <w:lang w:val="it-IT"/>
        </w:rPr>
        <w:t>Komponente fontova</w:t>
      </w:r>
      <w:bookmarkEnd w:id="58"/>
      <w:bookmarkEnd w:id="59"/>
    </w:p>
    <w:p w14:paraId="7220068F" w14:textId="77777777" w:rsidR="009B090F" w:rsidRPr="00CC48F0" w:rsidRDefault="009B090F" w:rsidP="009B090F">
      <w:pPr>
        <w:pStyle w:val="ProductList-Body"/>
        <w:rPr>
          <w:lang w:val="it-IT"/>
        </w:rPr>
      </w:pPr>
      <w:r w:rsidRPr="00CC48F0">
        <w:rPr>
          <w:lang w:val="it-IT"/>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1A89735" w14:textId="77777777" w:rsidR="009B090F" w:rsidRPr="00CC48F0" w:rsidRDefault="009B090F" w:rsidP="009B090F">
      <w:pPr>
        <w:pStyle w:val="ProductList-Body"/>
        <w:rPr>
          <w:lang w:val="it-IT"/>
        </w:rPr>
      </w:pPr>
    </w:p>
    <w:p w14:paraId="4BBD9E73" w14:textId="77777777" w:rsidR="009B090F" w:rsidRPr="00CC48F0" w:rsidRDefault="009B090F" w:rsidP="009B090F">
      <w:pPr>
        <w:pStyle w:val="ProductList-SubSubSectionHeading"/>
        <w:outlineLvl w:val="1"/>
        <w:rPr>
          <w:lang w:val="it-IT"/>
        </w:rPr>
      </w:pPr>
      <w:bookmarkStart w:id="60" w:name="_Toc507768545"/>
      <w:bookmarkStart w:id="61" w:name="_Toc31292691"/>
      <w:r w:rsidRPr="00CC48F0">
        <w:rPr>
          <w:lang w:val="it-IT"/>
        </w:rPr>
        <w:t>Promene raspoloživosti Online usluga</w:t>
      </w:r>
      <w:bookmarkEnd w:id="60"/>
      <w:bookmarkEnd w:id="61"/>
    </w:p>
    <w:p w14:paraId="44748595" w14:textId="77777777" w:rsidR="009B090F" w:rsidRPr="00CC48F0" w:rsidRDefault="009B090F" w:rsidP="009B090F">
      <w:pPr>
        <w:pStyle w:val="ProductList-Body"/>
        <w:rPr>
          <w:lang w:val="it-IT"/>
        </w:rPr>
      </w:pPr>
      <w:r w:rsidRPr="00CC48F0">
        <w:rPr>
          <w:lang w:val="it-IT"/>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45357CDF" w14:textId="77777777" w:rsidR="009B090F" w:rsidRPr="00CC48F0" w:rsidRDefault="009B090F" w:rsidP="009B090F">
      <w:pPr>
        <w:pStyle w:val="ProductList-Body"/>
        <w:rPr>
          <w:lang w:val="it-IT"/>
        </w:rPr>
      </w:pPr>
    </w:p>
    <w:p w14:paraId="24D02D05" w14:textId="77777777" w:rsidR="0032331C" w:rsidRPr="00106F54" w:rsidRDefault="0032331C" w:rsidP="0032331C">
      <w:pPr>
        <w:pStyle w:val="ProductList-Body"/>
        <w:rPr>
          <w:lang w:val="sr-Latn-RS"/>
        </w:rPr>
      </w:pPr>
      <w:r w:rsidRPr="00106F54">
        <w:rPr>
          <w:lang w:val="sr-Latn-RS"/>
        </w:rPr>
        <w:t xml:space="preserve">Raspoloživost, funkcionalnost i jezičke verzije za svaku Online uslugu razlikuju se od zemlje do zemlje. Informacije o raspoloživosti Klijent može da potraži na adresi </w:t>
      </w:r>
      <w:hyperlink r:id="rId26" w:history="1">
        <w:r w:rsidRPr="00106F54">
          <w:rPr>
            <w:rStyle w:val="Hyperlink"/>
            <w:lang w:val="sr-Latn-RS"/>
          </w:rPr>
          <w:t>https://go.microsoft.com/fwlink/?linkid=870295</w:t>
        </w:r>
      </w:hyperlink>
      <w:r w:rsidRPr="00106F54">
        <w:rPr>
          <w:lang w:val="sr-Latn-RS"/>
        </w:rPr>
        <w:t>.</w:t>
      </w:r>
    </w:p>
    <w:p w14:paraId="05C8EA25" w14:textId="77777777" w:rsidR="009B090F" w:rsidRPr="00CC48F0" w:rsidRDefault="009B090F" w:rsidP="009B090F">
      <w:pPr>
        <w:pStyle w:val="ProductList-Body"/>
        <w:rPr>
          <w:lang w:val="it-IT"/>
        </w:rPr>
      </w:pPr>
    </w:p>
    <w:p w14:paraId="07CB35E8" w14:textId="77777777" w:rsidR="009B090F" w:rsidRPr="00CC48F0" w:rsidRDefault="009B090F" w:rsidP="009B090F">
      <w:pPr>
        <w:pStyle w:val="ProductList-SubSubSectionHeading"/>
        <w:outlineLvl w:val="1"/>
        <w:rPr>
          <w:lang w:val="it-IT"/>
        </w:rPr>
      </w:pPr>
      <w:bookmarkStart w:id="62" w:name="_Toc507768547"/>
      <w:bookmarkStart w:id="63" w:name="_Toc31292692"/>
      <w:r w:rsidRPr="00CC48F0">
        <w:rPr>
          <w:lang w:val="it-IT"/>
        </w:rPr>
        <w:t>Ostalo</w:t>
      </w:r>
      <w:bookmarkEnd w:id="62"/>
      <w:bookmarkEnd w:id="63"/>
    </w:p>
    <w:p w14:paraId="66221BFD" w14:textId="77777777" w:rsidR="00AD5F09" w:rsidRPr="009B090F" w:rsidRDefault="00AD5F09" w:rsidP="009B090F">
      <w:pPr>
        <w:pStyle w:val="ProductList-Body"/>
        <w:ind w:left="158"/>
        <w:rPr>
          <w:b/>
          <w:color w:val="0072C6"/>
          <w:lang w:val="it-IT"/>
        </w:rPr>
      </w:pPr>
      <w:bookmarkStart w:id="64" w:name="NonMicrosoftProducts"/>
      <w:r w:rsidRPr="009B090F">
        <w:rPr>
          <w:b/>
          <w:color w:val="0072C6"/>
          <w:lang w:val="it-IT"/>
        </w:rPr>
        <w:t>Proizvodi koji nisu Microsoftovi</w:t>
      </w:r>
    </w:p>
    <w:bookmarkEnd w:id="64"/>
    <w:p w14:paraId="39471909" w14:textId="19DFBC0E" w:rsidR="00A56743" w:rsidRDefault="00A56743" w:rsidP="009B090F">
      <w:pPr>
        <w:pStyle w:val="ProductList-Body"/>
        <w:ind w:left="158"/>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373E3675" w14:textId="68BC0A62" w:rsidR="009B090F" w:rsidRDefault="009B090F" w:rsidP="009B090F">
      <w:pPr>
        <w:pStyle w:val="ProductList-Body"/>
        <w:ind w:left="158"/>
        <w:rPr>
          <w:lang w:val="sr-Latn-RS"/>
        </w:rPr>
      </w:pPr>
    </w:p>
    <w:p w14:paraId="209D561F" w14:textId="77777777" w:rsidR="00C10B77" w:rsidRPr="003F3B3B" w:rsidRDefault="00C10B77" w:rsidP="00C10B77">
      <w:pPr>
        <w:pStyle w:val="ProductList-Body"/>
        <w:ind w:left="158" w:hanging="158"/>
        <w:rPr>
          <w:b/>
          <w:color w:val="0072C6"/>
          <w:lang w:val="sr-Cyrl-RS"/>
        </w:rPr>
      </w:pPr>
      <w:bookmarkStart w:id="65" w:name="GeneralTerms_Previews"/>
      <w:r w:rsidRPr="003F3B3B">
        <w:rPr>
          <w:b/>
          <w:color w:val="0072C6"/>
          <w:lang w:val="sr-Cyrl-RS"/>
        </w:rPr>
        <w:t>Preliminarne verzije</w:t>
      </w:r>
    </w:p>
    <w:p w14:paraId="4EFDA6B2" w14:textId="315B8FB4" w:rsidR="00C10B77" w:rsidRPr="003F3B3B" w:rsidRDefault="00FC3EA0" w:rsidP="00567910">
      <w:pPr>
        <w:pStyle w:val="ProductList-Body"/>
        <w:tabs>
          <w:tab w:val="clear" w:pos="158"/>
          <w:tab w:val="left" w:pos="22"/>
        </w:tabs>
        <w:ind w:firstLine="22"/>
        <w:rPr>
          <w:lang w:val="sr-Cyrl-RS"/>
        </w:rPr>
      </w:pPr>
      <w:r w:rsidRPr="00DE3D34">
        <w:rPr>
          <w:lang w:val="sr-Cyrl-RS"/>
        </w:rPr>
        <w:t xml:space="preserve">PRELIMINARNE VERZIJE SE PRUŽAJU „TAKVE KAKV JESU“, „SA SVIM GREŠKAMA“ I „KAKO SU NA RASPOLAGANJU”, kao što je ovde opisano. Preliminarne verzije nisu deo SLA za odgovarajuću Online uslugu i možda nisu obuhvaćene korisničkom podrškom. U svakom trenutku i bez </w:t>
      </w:r>
      <w:r w:rsidRPr="00DE3D34">
        <w:rPr>
          <w:lang w:val="sr-Cyrl-RS"/>
        </w:rPr>
        <w:lastRenderedPageBreak/>
        <w:t>obaveštenja možemo da promenimo Preliminarne verzije ili prekinemo pružanje te usluge. Možemo izabrati i da ne stavimo uslugu Preliminarnih verzija na opšte komercijalno raspolaganje</w:t>
      </w:r>
      <w:r w:rsidR="00C10B77" w:rsidRPr="003F3B3B">
        <w:rPr>
          <w:lang w:val="sr-Cyrl-RS"/>
        </w:rPr>
        <w:t xml:space="preserve">. </w:t>
      </w:r>
    </w:p>
    <w:p w14:paraId="73F0E6C8" w14:textId="77777777" w:rsidR="00C10B77" w:rsidRPr="003F3B3B" w:rsidRDefault="00C10B77" w:rsidP="00C10B77">
      <w:pPr>
        <w:pStyle w:val="ProductList-Body"/>
        <w:ind w:left="180" w:hanging="158"/>
        <w:rPr>
          <w:lang w:val="sr-Cyrl-RS"/>
        </w:rPr>
      </w:pPr>
    </w:p>
    <w:p w14:paraId="7BD28AFA" w14:textId="77777777" w:rsidR="00C10B77" w:rsidRPr="003F3B3B" w:rsidRDefault="00C10B77" w:rsidP="00C10B77">
      <w:pPr>
        <w:pStyle w:val="ProductList-Body"/>
        <w:ind w:left="180" w:hanging="158"/>
        <w:rPr>
          <w:lang w:val="sr-Cyrl-RS"/>
        </w:rPr>
      </w:pPr>
      <w:r w:rsidRPr="003F3B3B">
        <w:rPr>
          <w:lang w:val="sr-Cyrl-RS"/>
        </w:rPr>
        <w:t xml:space="preserve">Osim ako nije drugačije navedeno u zasebnom ugovoru, Preliminarne verzije nisu deo SLA ugovora za odgovarajuću Online uslugu. </w:t>
      </w:r>
    </w:p>
    <w:p w14:paraId="572A90A1" w14:textId="77777777" w:rsidR="00C10B77" w:rsidRPr="003F3B3B" w:rsidRDefault="00C10B77" w:rsidP="00C10B77">
      <w:pPr>
        <w:pStyle w:val="ProductList-Body"/>
        <w:ind w:left="180" w:hanging="158"/>
        <w:rPr>
          <w:lang w:val="sr-Cyrl-RS"/>
        </w:rPr>
      </w:pPr>
    </w:p>
    <w:p w14:paraId="16FB5B6A" w14:textId="77777777" w:rsidR="00C10B77" w:rsidRPr="003F3B3B" w:rsidRDefault="00C10B77" w:rsidP="00567910">
      <w:pPr>
        <w:pStyle w:val="ProductList-Body"/>
        <w:tabs>
          <w:tab w:val="clear" w:pos="158"/>
          <w:tab w:val="left" w:pos="22"/>
        </w:tabs>
        <w:ind w:firstLine="22"/>
        <w:rPr>
          <w:lang w:val="sr-Cyrl-RS"/>
        </w:rPr>
      </w:pPr>
      <w:r w:rsidRPr="003F3B3B">
        <w:rPr>
          <w:lang w:val="sr-Cyrl-RS"/>
        </w:rPr>
        <w:t>Pružanje „Povratnih informacija“ (predloga, komentara, povratnih informacija, ideja ili znanja i iskustva, u bilo kojem obliku) Microsoftu u pogledu usluga Preliminarnih verzija je dobrovoljno. Microsoft nema obavezu da objavljuje ili da koristi Povratne informacije. Ako Klijent (i svako ko pruža povratne informacije posredstvom Klijenta) Microsoftu pruža Povratne informacije, time neopozivo i trajno ustupa Microsoftu i njegovim Filijalama, u okviru njegovih (i njihovih) vlasničkih ili kontrolisanih prava na intelektualnu svojinu, globalno, ne-ekskluzivno, u potpunosti plaćeno, besplatno, prenosivo, s mogućnošću podlicenciranja pravo na, odnosno licencu za, korišćenje, reprodukciju, pripremu izvedenih dela koji se na njima zasnivaju, distribuciju, javno izvođenje, javni prikaz, prenos i komercijalizaciju Povratnih informacija na drugi način (uključujući kombinovanjem proizvoda, usluga ili tehnologija koje zavise od Povratnih informacija ili ih obuhvataju sa drugim proizvodima, uslugama ili tehnologijama Microsofta ili drugih i interakcijom sa njima), bez atribucije na bilo koji način ili u bilo koju svrhu.</w:t>
      </w:r>
    </w:p>
    <w:p w14:paraId="43EEACB4" w14:textId="77777777" w:rsidR="00C10B77" w:rsidRPr="003F3B3B" w:rsidRDefault="00C10B77" w:rsidP="00C10B77">
      <w:pPr>
        <w:pStyle w:val="ProductList-Body"/>
        <w:ind w:left="180" w:hanging="158"/>
        <w:rPr>
          <w:lang w:val="sr-Cyrl-RS"/>
        </w:rPr>
      </w:pPr>
    </w:p>
    <w:p w14:paraId="36643BE6" w14:textId="77777777" w:rsidR="00C10B77" w:rsidRPr="003F3B3B" w:rsidRDefault="00C10B77" w:rsidP="00567910">
      <w:pPr>
        <w:pStyle w:val="ProductList-Body"/>
        <w:tabs>
          <w:tab w:val="clear" w:pos="158"/>
          <w:tab w:val="left" w:pos="0"/>
        </w:tabs>
        <w:rPr>
          <w:lang w:val="sr-Cyrl-RS"/>
        </w:rPr>
      </w:pPr>
      <w:r w:rsidRPr="003F3B3B">
        <w:rPr>
          <w:lang w:val="sr-Cyrl-RS"/>
        </w:rPr>
        <w:t>Klijent garantuje 1) da neće slati Povratne informacije koje podležu licenci koja zahteva od Microsofta da licencira bilo šta trećim licima na osnovu njegovog korišćenja bilo koje od gorenavedenih prava u Povratnim informacijama Klijenta i 2) da poseduje ili na neki drugi način kontroliše sva prava na takve Povratne informacije i da takve Povratne informacije ne podležu pravima trećih lica (uključujući prava na privatnost ili publicitet).</w:t>
      </w:r>
    </w:p>
    <w:p w14:paraId="3E5ABD79" w14:textId="77777777" w:rsidR="00C10B77" w:rsidRPr="003F3B3B" w:rsidRDefault="00C10B77" w:rsidP="00C10B77">
      <w:pPr>
        <w:pStyle w:val="ProductList-Body"/>
        <w:ind w:left="158" w:hanging="158"/>
        <w:rPr>
          <w:b/>
          <w:color w:val="0072C6"/>
          <w:lang w:val="sr-Cyrl-RS"/>
        </w:rPr>
      </w:pPr>
    </w:p>
    <w:p w14:paraId="406BB2A4" w14:textId="77777777" w:rsidR="00FC3EA0" w:rsidRPr="00DE3D34" w:rsidRDefault="00FC3EA0" w:rsidP="00FC3EA0">
      <w:pPr>
        <w:pStyle w:val="ProductList-Body"/>
        <w:rPr>
          <w:b/>
          <w:color w:val="0072C6"/>
          <w:lang w:val="sr-Cyrl-RS"/>
        </w:rPr>
      </w:pPr>
      <w:r w:rsidRPr="00DE3D34">
        <w:rPr>
          <w:b/>
          <w:color w:val="0072C6"/>
          <w:lang w:val="sr-Cyrl-RS"/>
        </w:rPr>
        <w:t>Azure Active Directory, besplatno izdanje</w:t>
      </w:r>
    </w:p>
    <w:p w14:paraId="7EB11CF5" w14:textId="77777777" w:rsidR="00FC3EA0" w:rsidRPr="00DE3D34" w:rsidRDefault="00FC3EA0" w:rsidP="00FC3EA0">
      <w:pPr>
        <w:pStyle w:val="ProductList-Body"/>
        <w:rPr>
          <w:lang w:val="sr-Cyrl-RS"/>
        </w:rPr>
      </w:pPr>
      <w:r w:rsidRPr="00DE3D34">
        <w:rPr>
          <w:lang w:val="sr-Cyrl-RS"/>
        </w:rPr>
        <w:t xml:space="preserve">Kao što je opisano na adresi </w:t>
      </w:r>
      <w:hyperlink r:id="rId27" w:history="1">
        <w:r w:rsidRPr="00DE3D34">
          <w:rPr>
            <w:rStyle w:val="Hyperlink"/>
            <w:lang w:val="sr-Cyrl-RS"/>
          </w:rPr>
          <w:t>https://docs.microsoft.com/en-us/azure/active-directory/fundamentals/active-directory-whatis</w:t>
        </w:r>
      </w:hyperlink>
      <w:r w:rsidRPr="00DE3D34">
        <w:rPr>
          <w:lang w:val="sr-Cyrl-RS"/>
        </w:rPr>
        <w:t>, većina Online usluga uključuje neku instancu usluge Azure Active Directory, mogućnost potvrde identiteta korisnika u oblaku („Azure AD Free“). Nakon što Klijent konfiguriše i iskoristi prvu takvu Online uslugu, ta instanca usluge Azure AD Free, kako ju je Klijent konfigurisao za svoje korisnike, može da bude efektivna za korisnikove funkcije potvrde indentiteta za svaku kasnije zatraženu</w:t>
      </w:r>
      <w:r>
        <w:rPr>
          <w:lang w:val="sr-Cyrl-RS"/>
        </w:rPr>
        <w:t xml:space="preserve"> pretplatu neke Online usluge. </w:t>
      </w:r>
    </w:p>
    <w:p w14:paraId="6BB0EBF8" w14:textId="77777777" w:rsidR="00FC3EA0" w:rsidRPr="00DE3D34" w:rsidRDefault="00FC3EA0" w:rsidP="00FC3EA0">
      <w:pPr>
        <w:pStyle w:val="ProductList-Body"/>
        <w:rPr>
          <w:lang w:val="sr-Cyrl-RS"/>
        </w:rPr>
      </w:pPr>
    </w:p>
    <w:p w14:paraId="7D598ACB" w14:textId="77777777" w:rsidR="00FC3EA0" w:rsidRPr="00DE3D34" w:rsidRDefault="00FC3EA0" w:rsidP="00FC3EA0">
      <w:pPr>
        <w:pStyle w:val="ProductList-Body"/>
        <w:rPr>
          <w:lang w:val="sr-Cyrl-RS"/>
        </w:rPr>
      </w:pPr>
      <w:r w:rsidRPr="00DE3D34">
        <w:rPr>
          <w:lang w:val="sr-Cyrl-RS"/>
        </w:rPr>
        <w:t>Klijentova instanca usluge Azure AD Free će takođe omogućiti ovlašćenim korisnicima da imaju interakciju sa Microsoftom ili trećim licem u okvirima van Online usluga („Druge usluge koje zavise od AD“), naročito kada Microsoft ili to treće lice zatraži korisnički nalog za Azure Active Directory. U vezi sa radom usluge Azure AD Free za Druge usluge koje zavise od AD, Microsoft ostaje obrađivač podataka i ovo korišćenje usluge Azure AD Free predstavlja Klijentovo merodavno uputstvo Microsoftu da je takvo korišćenje dozvoljeno. U vezi da radom Druge usluge koja zavisi od AD, pogledajte primenjiv ugovor i politike privatnosti da biste ustanovili ulogu dobavljača Druge usluge koja zavisi od AD.</w:t>
      </w:r>
    </w:p>
    <w:p w14:paraId="62516716" w14:textId="77777777" w:rsidR="00FC3EA0" w:rsidRDefault="00FC3EA0" w:rsidP="00C10B77">
      <w:pPr>
        <w:pStyle w:val="ProductList-Body"/>
        <w:ind w:left="158" w:hanging="158"/>
        <w:rPr>
          <w:b/>
          <w:color w:val="0072C6"/>
          <w:lang w:val="sr-Cyrl-RS"/>
        </w:rPr>
      </w:pPr>
    </w:p>
    <w:p w14:paraId="3A239968" w14:textId="2613D7FA" w:rsidR="00C10B77" w:rsidRPr="003F3B3B" w:rsidRDefault="00C10B77" w:rsidP="00C10B77">
      <w:pPr>
        <w:pStyle w:val="ProductList-Body"/>
        <w:ind w:left="158" w:hanging="158"/>
        <w:rPr>
          <w:lang w:val="sr-Cyrl-RS"/>
        </w:rPr>
      </w:pPr>
      <w:r w:rsidRPr="003F3B3B">
        <w:rPr>
          <w:b/>
          <w:color w:val="0072C6"/>
          <w:lang w:val="sr-Cyrl-RS"/>
        </w:rPr>
        <w:t>Merenje performansi konkurentnosti</w:t>
      </w:r>
    </w:p>
    <w:p w14:paraId="02C10B71" w14:textId="53E47A70" w:rsidR="00C10B77" w:rsidRDefault="00C10B77" w:rsidP="00567910">
      <w:pPr>
        <w:pStyle w:val="ProductList-Body"/>
        <w:tabs>
          <w:tab w:val="clear" w:pos="158"/>
          <w:tab w:val="left" w:pos="0"/>
        </w:tabs>
        <w:rPr>
          <w:lang w:val="sr-Cyrl-RS"/>
        </w:rPr>
      </w:pPr>
      <w:r w:rsidRPr="003F3B3B">
        <w:rPr>
          <w:lang w:val="sr-Cyrl-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7F39F652" w14:textId="77777777" w:rsidR="00567910" w:rsidRPr="003F3B3B" w:rsidRDefault="00567910" w:rsidP="00567910">
      <w:pPr>
        <w:pStyle w:val="ProductList-Body"/>
        <w:tabs>
          <w:tab w:val="clear" w:pos="158"/>
          <w:tab w:val="left" w:pos="0"/>
        </w:tabs>
        <w:rPr>
          <w:lang w:val="sr-Cyrl-RS"/>
        </w:rPr>
      </w:pPr>
    </w:p>
    <w:p w14:paraId="42E0ADAA" w14:textId="77777777" w:rsidR="00C10B77" w:rsidRPr="003F3B3B" w:rsidRDefault="00C10B77" w:rsidP="00FC3EA0">
      <w:pPr>
        <w:pStyle w:val="ProductList-Body"/>
        <w:ind w:left="158" w:hanging="158"/>
        <w:rPr>
          <w:b/>
          <w:color w:val="0072C6"/>
          <w:lang w:val="sr-Cyrl-RS"/>
        </w:rPr>
      </w:pPr>
      <w:r w:rsidRPr="003F3B3B">
        <w:rPr>
          <w:b/>
          <w:bCs/>
          <w:color w:val="0072C6"/>
          <w:lang w:val="sr-Cyrl-RS"/>
        </w:rPr>
        <w:t>Državne institucije kao klijenti</w:t>
      </w:r>
    </w:p>
    <w:bookmarkEnd w:id="65"/>
    <w:p w14:paraId="407334C4" w14:textId="77777777" w:rsidR="00C10B77" w:rsidRPr="003F3B3B" w:rsidRDefault="00C10B77" w:rsidP="00FC3EA0">
      <w:pPr>
        <w:pStyle w:val="ProductList-Body"/>
        <w:ind w:left="180" w:hanging="158"/>
        <w:rPr>
          <w:lang w:val="sr-Cyrl-RS"/>
        </w:rPr>
      </w:pPr>
      <w:r w:rsidRPr="003F3B3B">
        <w:rPr>
          <w:lang w:val="sr-Cyrl-RS"/>
        </w:rPr>
        <w:t xml:space="preserve">Ako je Klijent državna institucija, sledeći uslovi se primenjuju na sve Online usluge koje se Klijentu pružaju bez naknade: </w:t>
      </w:r>
    </w:p>
    <w:p w14:paraId="1EBC242A" w14:textId="77777777" w:rsidR="00C10B77" w:rsidRPr="003F3B3B" w:rsidRDefault="00C10B77" w:rsidP="005A5F50">
      <w:pPr>
        <w:pStyle w:val="ProductList-Body"/>
        <w:numPr>
          <w:ilvl w:val="0"/>
          <w:numId w:val="10"/>
        </w:numPr>
        <w:ind w:left="720"/>
        <w:rPr>
          <w:lang w:val="sr-Cyrl-RS"/>
        </w:rPr>
      </w:pPr>
      <w:r w:rsidRPr="003F3B3B">
        <w:rPr>
          <w:lang w:val="sr-Cyrl-RS"/>
        </w:rPr>
        <w:t xml:space="preserve">Microsoft se odriče svih prava na kompenzaciju od Klijenta na ime Online usluga. </w:t>
      </w:r>
    </w:p>
    <w:p w14:paraId="32C41462" w14:textId="08F113A2" w:rsidR="00C10B77" w:rsidRDefault="00C10B77" w:rsidP="005A5F50">
      <w:pPr>
        <w:pStyle w:val="ProductList-Body"/>
        <w:numPr>
          <w:ilvl w:val="0"/>
          <w:numId w:val="10"/>
        </w:numPr>
        <w:ind w:left="720"/>
        <w:rPr>
          <w:lang w:val="sr-Cyrl-RS"/>
        </w:rPr>
      </w:pPr>
      <w:r w:rsidRPr="003F3B3B">
        <w:rPr>
          <w:lang w:val="sr-Cyrl-RS"/>
        </w:rPr>
        <w:t>U skladu sa važećim zakonima i propisima, Microsoft i Klijent izjavljuju da su Online usluge namenjene isključivo za korist Klijenta i njegovo korišćenje i da nisu predviđene za ličnu upotrebu ili korist bilo kog pojedinca zaposlenog u državnoj instituciji.</w:t>
      </w:r>
    </w:p>
    <w:p w14:paraId="01222451" w14:textId="77777777" w:rsidR="00465E84" w:rsidRPr="00465E84" w:rsidRDefault="00465E84" w:rsidP="00FC3EA0">
      <w:pPr>
        <w:pStyle w:val="ProductList-Body"/>
        <w:rPr>
          <w:color w:val="0072C6"/>
          <w:lang w:val="pt-PT"/>
        </w:rPr>
      </w:pPr>
    </w:p>
    <w:p w14:paraId="223B01F5" w14:textId="4F7CC86F" w:rsidR="00465E84" w:rsidRPr="003D50E5" w:rsidRDefault="00465E84" w:rsidP="00FC3EA0">
      <w:pPr>
        <w:pStyle w:val="ProductList-Body"/>
        <w:rPr>
          <w:b/>
          <w:bCs/>
          <w:color w:val="0072C6"/>
          <w:lang w:val="pt-PT"/>
        </w:rPr>
      </w:pPr>
      <w:r w:rsidRPr="003D50E5">
        <w:rPr>
          <w:b/>
          <w:bCs/>
          <w:color w:val="0072C6"/>
          <w:lang w:val="pt-PT"/>
        </w:rPr>
        <w:t>Nemačke Online usluge</w:t>
      </w:r>
    </w:p>
    <w:p w14:paraId="238AE334" w14:textId="554F6C54" w:rsidR="00465E84" w:rsidRPr="00465E84" w:rsidRDefault="00465E84" w:rsidP="00FC3EA0">
      <w:pPr>
        <w:pStyle w:val="ProductList-Body"/>
        <w:rPr>
          <w:b/>
          <w:bCs/>
          <w:color w:val="0072C6"/>
          <w:lang w:val="pt-PT"/>
        </w:rPr>
      </w:pPr>
      <w:r w:rsidRPr="003D50E5">
        <w:rPr>
          <w:lang w:val="pt-PT"/>
        </w:rPr>
        <w:t xml:space="preserve">Na korišćenje Nemačkih Online usluga primenjuju se i posebni uslovi u vezi sa ponudom dostupni na adresi </w:t>
      </w:r>
      <w:hyperlink r:id="rId28" w:history="1">
        <w:r w:rsidRPr="003D50E5">
          <w:rPr>
            <w:rStyle w:val="Hyperlink"/>
            <w:lang w:val="pt-PT"/>
          </w:rPr>
          <w:t>https://aka.ms/MCAGermanSupplement</w:t>
        </w:r>
      </w:hyperlink>
      <w:r w:rsidRPr="003D50E5">
        <w:rPr>
          <w:lang w:val="pt-PT"/>
        </w:rPr>
        <w:t xml:space="preserve">. </w:t>
      </w:r>
    </w:p>
    <w:p w14:paraId="146AB063" w14:textId="77777777" w:rsidR="009C7F87" w:rsidRPr="00AD68CC" w:rsidRDefault="00E309C0"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CFCAC4C" w14:textId="77777777" w:rsidR="00730B3A" w:rsidRDefault="00730B3A"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footerReference w:type="default" r:id="rId29"/>
          <w:footerReference w:type="first" r:id="rId30"/>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66" w:name="OnlineServiceSpecificTerms"/>
      <w:bookmarkStart w:id="67" w:name="_Toc31292693"/>
      <w:r w:rsidRPr="00500EE7">
        <w:rPr>
          <w:lang w:val="sr-Latn-RS"/>
        </w:rPr>
        <w:lastRenderedPageBreak/>
        <w:t>Posebni uslovi za Online usluge</w:t>
      </w:r>
      <w:bookmarkEnd w:id="66"/>
      <w:bookmarkEnd w:id="67"/>
    </w:p>
    <w:p w14:paraId="3B9E80E0" w14:textId="10E7452B" w:rsidR="000E6ED8" w:rsidRPr="00500EE7" w:rsidRDefault="00FC3EA0" w:rsidP="00A914BF">
      <w:pPr>
        <w:pStyle w:val="ProductList-Body"/>
        <w:rPr>
          <w:lang w:val="sr-Latn-RS"/>
        </w:rPr>
      </w:pPr>
      <w:r w:rsidRPr="00DE3D34">
        <w:rPr>
          <w:lang w:val="sr-Cyrl-RS"/>
        </w:rPr>
        <w:t>Osim Opštih uslova za Online usluge navedenih iznad, sledeći posebni uslovi za Online usluge se primenjuju na navedene Online usluge. U slučaju neusaglašenosti ili nedoslednosti između Opštih uslova i Posebnih uslova za Online usluge, Posebni uslovi za Online usluge će biti merodavni za primenjive Online usluge. Ako Online usluga nije navedena ispod, onda ona nema nijedan uslov specifičan za Online uslugu</w:t>
      </w:r>
      <w:r w:rsidR="00272578" w:rsidRPr="00500EE7">
        <w:rPr>
          <w:lang w:val="sr-Latn-RS"/>
        </w:rPr>
        <w:t>.</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68" w:name="_Toc31292694"/>
      <w:bookmarkStart w:id="69" w:name="MicrosoftAzureServices"/>
      <w:r w:rsidRPr="00500EE7">
        <w:rPr>
          <w:lang w:val="sr-Latn-RS"/>
        </w:rPr>
        <w:t xml:space="preserve">Microsoft Azure </w:t>
      </w:r>
      <w:r w:rsidRPr="008D09CE">
        <w:rPr>
          <w:lang w:val="sr-Latn-RS"/>
        </w:rPr>
        <w:t>Services</w:t>
      </w:r>
      <w:bookmarkEnd w:id="68"/>
    </w:p>
    <w:bookmarkEnd w:id="69"/>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5C293975"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Attachment1" w:tooltip="Priloga 1"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31"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2" w:anchor="services" w:history="1">
        <w:r w:rsidRPr="00CE748D">
          <w:rPr>
            <w:rStyle w:val="Hyperlink"/>
            <w:lang w:val="sr-Latn-RS"/>
          </w:rPr>
          <w:t>http://azure.microsoft.com/en-us/regions/#services</w:t>
        </w:r>
      </w:hyperlink>
      <w:r w:rsidRPr="000A19AE">
        <w:rPr>
          <w:lang w:val="sr-Latn-RS"/>
        </w:rPr>
        <w:t>.</w:t>
      </w:r>
    </w:p>
    <w:p w14:paraId="15452526" w14:textId="77777777" w:rsidR="00B94A2A" w:rsidRPr="009351C8" w:rsidRDefault="00B94A2A" w:rsidP="00B94A2A">
      <w:pPr>
        <w:pStyle w:val="ProductList-Body"/>
        <w:spacing w:after="120"/>
        <w:rPr>
          <w:lang w:val="sr-Latn-RS"/>
        </w:rPr>
      </w:pPr>
      <w:r w:rsidRPr="009351C8">
        <w:rPr>
          <w:lang w:val="sr-Latn-RS"/>
        </w:rPr>
        <w:t xml:space="preserve">„Usluge Bing pretrage“ označavaju API-je za Bing prilagođenu pretragu, Bing pretragu lokalnih preduzeća, pretragu pravnih lica, pretragu slika, pretragu vesti, pretragu video zapisa, vizuelnu pretragu, pretragu veba, proveru pravopisa i API-je automatskih predloga, kao i sve druge API-je navedene na veb lokaciji </w:t>
      </w:r>
      <w:hyperlink r:id="rId33" w:history="1">
        <w:r w:rsidRPr="009351C8">
          <w:rPr>
            <w:rStyle w:val="Hyperlink"/>
            <w:lang w:val="sr-Latn-RS"/>
          </w:rPr>
          <w:t>https://aka.ms/r1j7jq</w:t>
        </w:r>
      </w:hyperlink>
      <w:r w:rsidRPr="009351C8">
        <w:rPr>
          <w:lang w:val="sr-Latn-RS"/>
        </w:rPr>
        <w:t>.</w:t>
      </w:r>
    </w:p>
    <w:p w14:paraId="4880DBD3" w14:textId="1FA96E46" w:rsidR="0032331C" w:rsidRPr="00106F54" w:rsidRDefault="0032331C" w:rsidP="00B94A2A">
      <w:pPr>
        <w:pStyle w:val="ProductList-Body"/>
        <w:spacing w:after="120"/>
        <w:rPr>
          <w:lang w:val="sr-Latn-RS"/>
        </w:rPr>
      </w:pPr>
      <w:r w:rsidRPr="00106F54">
        <w:rPr>
          <w:lang w:val="sr-Latn-RS"/>
        </w:rPr>
        <w:t>„Podaci Usluga Bing pretrage“ su Klijentovi podaci koje je korporaciji Microsoft pružio Klijent, ili neko u ime Klijenta, putem korišćenja Usluga Bing pretrage.</w:t>
      </w:r>
    </w:p>
    <w:p w14:paraId="7A4AF654" w14:textId="05A4F8F6" w:rsidR="00272578" w:rsidRPr="00500EE7" w:rsidRDefault="009616E2" w:rsidP="0032331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4"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193B977F" w14:textId="77777777" w:rsidR="0032331C" w:rsidRPr="00106F54" w:rsidRDefault="0032331C" w:rsidP="0032331C">
      <w:pPr>
        <w:pStyle w:val="ProductList-Body"/>
        <w:rPr>
          <w:lang w:val="sr-Latn-RS"/>
        </w:rPr>
      </w:pPr>
      <w:r w:rsidRPr="00106F54">
        <w:rPr>
          <w:lang w:val="sr-Latn-RS"/>
        </w:rPr>
        <w:t>„Microsoft Translator“ označava API za prevod teksta i/ili API za prevod govora koji Microsoft nudi kao uslugu mašinskog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5A5F50">
      <w:pPr>
        <w:pStyle w:val="ProductList-Body"/>
        <w:numPr>
          <w:ilvl w:val="0"/>
          <w:numId w:val="3"/>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5A5F50">
      <w:pPr>
        <w:pStyle w:val="ProductList-Body"/>
        <w:numPr>
          <w:ilvl w:val="0"/>
          <w:numId w:val="3"/>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296E8D">
      <w:pPr>
        <w:pStyle w:val="ProductList-Body"/>
        <w:keepNext/>
        <w:rPr>
          <w:lang w:val="sr-Latn-RS"/>
        </w:rPr>
      </w:pPr>
      <w:r w:rsidRPr="00B70409">
        <w:rPr>
          <w:b/>
          <w:color w:val="00188F"/>
          <w:lang w:val="sr-Latn-RS"/>
        </w:rPr>
        <w:lastRenderedPageBreak/>
        <w:t>Korišćenje Softvera u okviru usluge Microsoft Azure</w:t>
      </w:r>
    </w:p>
    <w:p w14:paraId="0F0BF3D1" w14:textId="5D5B1070" w:rsidR="00272578" w:rsidRPr="00500EE7" w:rsidRDefault="007F4C89" w:rsidP="00EF0F58">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EF0F58">
      <w:pPr>
        <w:pStyle w:val="ProductList-Body"/>
        <w:rPr>
          <w:lang w:val="sr-Latn-RS"/>
        </w:rPr>
      </w:pPr>
    </w:p>
    <w:p w14:paraId="7253DB67" w14:textId="77207652" w:rsidR="005F013C" w:rsidRPr="00500EE7" w:rsidRDefault="005F013C" w:rsidP="00EF0F58">
      <w:pPr>
        <w:pStyle w:val="ProductList-Body"/>
        <w:rPr>
          <w:lang w:val="sr-Latn-RS"/>
        </w:rPr>
      </w:pPr>
      <w:r w:rsidRPr="00500EE7">
        <w:rPr>
          <w:b/>
          <w:color w:val="00188F"/>
          <w:lang w:val="sr-Latn-RS"/>
        </w:rPr>
        <w:t>Dostupnost centara podataka</w:t>
      </w:r>
    </w:p>
    <w:p w14:paraId="12EDE99A" w14:textId="1C9F5C17" w:rsidR="005F013C" w:rsidRPr="00500EE7" w:rsidRDefault="005F013C" w:rsidP="00EF0F5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5"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EF0F58">
      <w:pPr>
        <w:pStyle w:val="ProductList-Body"/>
        <w:rPr>
          <w:lang w:val="sr-Latn-RS"/>
        </w:rPr>
      </w:pPr>
    </w:p>
    <w:p w14:paraId="0597F066" w14:textId="77777777" w:rsidR="009616E2" w:rsidRPr="00500EE7" w:rsidRDefault="00272578" w:rsidP="00EF0F58">
      <w:pPr>
        <w:pStyle w:val="ProductList-Body"/>
        <w:rPr>
          <w:lang w:val="sr-Latn-RS"/>
        </w:rPr>
      </w:pPr>
      <w:r w:rsidRPr="00500EE7">
        <w:rPr>
          <w:b/>
          <w:color w:val="00188F"/>
          <w:lang w:val="sr-Latn-RS"/>
        </w:rPr>
        <w:t>Deljenje</w:t>
      </w:r>
    </w:p>
    <w:p w14:paraId="58955B29" w14:textId="4CC62FD6" w:rsidR="00272578" w:rsidRPr="00500EE7" w:rsidRDefault="00272578" w:rsidP="00EF0F5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EF0F58">
      <w:pPr>
        <w:pStyle w:val="ProductList-Body"/>
        <w:rPr>
          <w:lang w:val="sr-Latn-RS"/>
        </w:rPr>
      </w:pPr>
    </w:p>
    <w:p w14:paraId="3C9319FB" w14:textId="1AC547E7" w:rsidR="009616E2" w:rsidRPr="00500EE7" w:rsidRDefault="00BB13A7" w:rsidP="00EF0F58">
      <w:pPr>
        <w:pStyle w:val="ProductList-Body"/>
        <w:rPr>
          <w:lang w:val="sr-Latn-RS"/>
        </w:rPr>
      </w:pPr>
      <w:r w:rsidRPr="00500EE7">
        <w:rPr>
          <w:b/>
          <w:color w:val="00188F"/>
          <w:lang w:val="sr-Latn-RS"/>
        </w:rPr>
        <w:t>Marketplace</w:t>
      </w:r>
    </w:p>
    <w:p w14:paraId="677AE9A4" w14:textId="77777777" w:rsidR="00B94A2A" w:rsidRPr="009351C8" w:rsidRDefault="00B94A2A" w:rsidP="00EF0F58">
      <w:pPr>
        <w:pStyle w:val="ProductList-Body"/>
        <w:rPr>
          <w:lang w:val="sr-Latn-RS"/>
        </w:rPr>
      </w:pPr>
      <w:r w:rsidRPr="009351C8">
        <w:rPr>
          <w:lang w:val="sr-Latn-RS"/>
        </w:rPr>
        <w:t xml:space="preserve">Microsoft Azure omogućava Klijentu da pristupi proizvodima i uslugama koji su optimizovani za korišćenje putem funkcija kao </w:t>
      </w:r>
      <w:r w:rsidRPr="009351C8">
        <w:rPr>
          <w:lang w:val="sr-Latn-RS"/>
        </w:rPr>
        <w:br/>
        <w:t xml:space="preserve">što su Microsoft Azure Marketplace i Virtual Machine Gallery ili da ih kupi, a koje podležu odvojenim uslovima dostupnim na </w:t>
      </w:r>
      <w:hyperlink r:id="rId36" w:history="1">
        <w:r w:rsidRPr="009351C8">
          <w:rPr>
            <w:rStyle w:val="Hyperlink"/>
            <w:lang w:val="sr-Latn-RS"/>
          </w:rPr>
          <w:t>http://azure.microsoft.com/en-us/support/legal/store-terms</w:t>
        </w:r>
      </w:hyperlink>
      <w:hyperlink r:id="rId37" w:history="1"/>
      <w:r w:rsidRPr="009351C8">
        <w:rPr>
          <w:lang w:val="sr-Latn-RS"/>
        </w:rPr>
        <w:t>.</w:t>
      </w:r>
    </w:p>
    <w:bookmarkStart w:id="70" w:name="_Toc484158292"/>
    <w:bookmarkStart w:id="71" w:name="MicrosoftTranslator"/>
    <w:p w14:paraId="72D22AD7" w14:textId="77777777" w:rsidR="0059687B" w:rsidRPr="00AD68CC" w:rsidRDefault="0059687B" w:rsidP="00EF0F58">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 xml:space="preserve"> HYPERLINK \l "TableofContents" \o "Sadržaj" </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7CC18AD9" w14:textId="301DC29D" w:rsidR="0027428D" w:rsidRPr="000F395E" w:rsidRDefault="0027428D" w:rsidP="00EF0F58">
      <w:pPr>
        <w:pStyle w:val="ProductList-Offering2Heading"/>
        <w:outlineLvl w:val="2"/>
      </w:pPr>
      <w:bookmarkStart w:id="72" w:name="_Toc8395026"/>
      <w:r>
        <w:tab/>
      </w:r>
      <w:bookmarkStart w:id="73" w:name="_Toc31292695"/>
      <w:r>
        <w:t>Azure DevTest Labs</w:t>
      </w:r>
      <w:bookmarkEnd w:id="72"/>
      <w:bookmarkEnd w:id="73"/>
    </w:p>
    <w:p w14:paraId="27F8AFE1" w14:textId="77777777" w:rsidR="0027428D" w:rsidRPr="000F395E" w:rsidRDefault="0027428D" w:rsidP="00EF0F58">
      <w:pPr>
        <w:pStyle w:val="ProductList-ClauseHeading"/>
        <w:keepNext w:val="0"/>
      </w:pPr>
      <w:r>
        <w:t>Tajne u usluzi DevTest Labs</w:t>
      </w:r>
    </w:p>
    <w:p w14:paraId="0A8006C2" w14:textId="594E68EA" w:rsidR="0027428D" w:rsidRPr="000F395E" w:rsidRDefault="00FC3EA0" w:rsidP="00EF0F58">
      <w:pPr>
        <w:pStyle w:val="ProductList-Body"/>
      </w:pPr>
      <w:r w:rsidRPr="00DE3D34">
        <w:rPr>
          <w:lang w:val="sr-Cyrl-RS"/>
        </w:rPr>
        <w:t>Azure DevTest Labs automatski pravi bezbedno skladište za ključ kada korisnik prvi put sačuva tajnu. To bezbedno skladište za ključ Klijent može da koristi isključivo za skladištenje lozinki, SSH ključeva ili ličnih tokena za pristup povezanih sa uslugom DevTest Lab</w:t>
      </w:r>
      <w:r w:rsidR="0027428D">
        <w:t>.</w:t>
      </w:r>
    </w:p>
    <w:p w14:paraId="5842D751" w14:textId="77777777" w:rsidR="0027428D" w:rsidRPr="00AD68CC" w:rsidRDefault="00E309C0" w:rsidP="00EF0F58">
      <w:pPr>
        <w:pStyle w:val="ProductList-Body"/>
        <w:shd w:val="clear" w:color="auto" w:fill="A6A6A6" w:themeFill="background1" w:themeFillShade="A6"/>
        <w:spacing w:before="120" w:after="240"/>
        <w:jc w:val="right"/>
        <w:rPr>
          <w:lang w:val="sr-Latn-RS"/>
        </w:rPr>
      </w:pPr>
      <w:hyperlink w:anchor="TableofContents" w:tooltip="Sadržaj" w:history="1">
        <w:r w:rsidR="0027428D" w:rsidRPr="00AD68CC">
          <w:rPr>
            <w:rStyle w:val="Hyperlink"/>
            <w:sz w:val="16"/>
            <w:szCs w:val="16"/>
            <w:lang w:val="sr-Latn-RS"/>
          </w:rPr>
          <w:t>Sadržaj</w:t>
        </w:r>
      </w:hyperlink>
      <w:r w:rsidR="0027428D" w:rsidRPr="00AD68CC">
        <w:rPr>
          <w:sz w:val="16"/>
          <w:szCs w:val="16"/>
          <w:lang w:val="sr-Latn-RS"/>
        </w:rPr>
        <w:t xml:space="preserve"> / </w:t>
      </w:r>
      <w:hyperlink w:anchor="GeneralTerms" w:tooltip="Opšti uslovi" w:history="1">
        <w:r w:rsidR="0027428D" w:rsidRPr="00AD68CC">
          <w:rPr>
            <w:rStyle w:val="Hyperlink"/>
            <w:sz w:val="16"/>
            <w:szCs w:val="16"/>
            <w:lang w:val="sr-Latn-RS"/>
          </w:rPr>
          <w:t>Opšti uslovi</w:t>
        </w:r>
      </w:hyperlink>
    </w:p>
    <w:p w14:paraId="79187E24" w14:textId="03B45E41" w:rsidR="009C7F87" w:rsidRPr="009C7F87" w:rsidRDefault="009C7F87" w:rsidP="00EF0F58">
      <w:pPr>
        <w:pStyle w:val="ProductList-Offering2Heading"/>
        <w:outlineLvl w:val="2"/>
        <w:rPr>
          <w:lang w:val="sr-Latn-RS"/>
        </w:rPr>
      </w:pPr>
      <w:r w:rsidRPr="009C7F87">
        <w:rPr>
          <w:lang w:val="sr-Latn-RS"/>
        </w:rPr>
        <w:tab/>
      </w:r>
      <w:bookmarkStart w:id="74" w:name="_Toc783785"/>
      <w:bookmarkStart w:id="75" w:name="_Toc31292696"/>
      <w:r w:rsidRPr="009C7F87">
        <w:rPr>
          <w:lang w:val="sr-Latn-RS"/>
        </w:rPr>
        <w:t>Azure Lab Services</w:t>
      </w:r>
      <w:bookmarkEnd w:id="74"/>
      <w:bookmarkEnd w:id="75"/>
    </w:p>
    <w:p w14:paraId="3D6E2808" w14:textId="77777777" w:rsidR="00FC3EA0" w:rsidRPr="00DE3D34" w:rsidRDefault="00FC3EA0" w:rsidP="00FC3EA0">
      <w:pPr>
        <w:pStyle w:val="ProductList-ClauseHeading"/>
        <w:keepNext w:val="0"/>
        <w:rPr>
          <w:lang w:val="sr-Cyrl-RS"/>
        </w:rPr>
      </w:pPr>
      <w:r w:rsidRPr="00DE3D34">
        <w:rPr>
          <w:lang w:val="sr-Cyrl-RS"/>
        </w:rPr>
        <w:t>Odnos sa krajnjim korisnikom</w:t>
      </w:r>
    </w:p>
    <w:p w14:paraId="46029798" w14:textId="77777777" w:rsidR="00FC3EA0" w:rsidRPr="00DE3D34" w:rsidRDefault="00FC3EA0" w:rsidP="00FC3EA0">
      <w:pPr>
        <w:pStyle w:val="ProductList-Body"/>
        <w:rPr>
          <w:lang w:val="sr-Cyrl-RS"/>
        </w:rPr>
      </w:pPr>
      <w:r w:rsidRPr="00DE3D34">
        <w:rPr>
          <w:lang w:val="sr-Cyrl-RS"/>
        </w:rPr>
        <w:t>Dok Microsoft pruža Azure Lab Services Klijentu, u okviru Klijentovog odnosa sa Microsoftom, Klijent je jedini dobavljač povezanih usluga svojim krajnjim korisnicima i jedino i isključivo je odgovoran prema njima, uključujući sve obaveze pružanja podrške. Klijentovi krajnji korisnici nisu strana nijednog ugovora sa Microsoftom u vezi sa uslugama.</w:t>
      </w:r>
    </w:p>
    <w:p w14:paraId="6C7E7024" w14:textId="77777777" w:rsidR="00FC3EA0" w:rsidRPr="00DE3D34" w:rsidRDefault="00FC3EA0" w:rsidP="00FC3EA0">
      <w:pPr>
        <w:pStyle w:val="ProductList-Body"/>
        <w:rPr>
          <w:lang w:val="sr-Cyrl-RS"/>
        </w:rPr>
      </w:pPr>
    </w:p>
    <w:p w14:paraId="49A111AF" w14:textId="77777777" w:rsidR="00FC3EA0" w:rsidRPr="00DE3D34" w:rsidRDefault="00FC3EA0" w:rsidP="00FC3EA0">
      <w:pPr>
        <w:pStyle w:val="ProductList-ClauseHeading"/>
        <w:keepNext w:val="0"/>
        <w:rPr>
          <w:lang w:val="sr-Cyrl-RS"/>
        </w:rPr>
      </w:pPr>
      <w:r w:rsidRPr="00DE3D34">
        <w:rPr>
          <w:lang w:val="sr-Cyrl-RS"/>
        </w:rPr>
        <w:t>Obaveštavanje, odgovornost, zabrana pokretanja postupaka protiv Microsofta</w:t>
      </w:r>
    </w:p>
    <w:p w14:paraId="4330431C" w14:textId="77777777" w:rsidR="00FC3EA0" w:rsidRPr="00DE3D34" w:rsidRDefault="00FC3EA0" w:rsidP="00FC3EA0">
      <w:pPr>
        <w:pStyle w:val="ProductList-Body"/>
        <w:spacing w:after="120"/>
        <w:rPr>
          <w:lang w:val="sr-Cyrl-RS"/>
        </w:rPr>
      </w:pPr>
      <w:r w:rsidRPr="00DE3D34">
        <w:rPr>
          <w:lang w:val="sr-Cyrl-RS"/>
        </w:rPr>
        <w:t>Klijent će odmah obavestiti Microsoft o eventualnim incidentima koji bi mogli da imaju uticaj na Microsoft, kao što su povreda podataka o ličnosti, problemi s lozinkom, žalbe krajnjeg korisnika, gubitak korisničkih podataka ili zahtevi u vezi sa intelektualnom svojinom ili privatnošću.</w:t>
      </w:r>
    </w:p>
    <w:p w14:paraId="2D8B6F86" w14:textId="77777777" w:rsidR="00FC3EA0" w:rsidRPr="00DE3D34" w:rsidRDefault="00FC3EA0" w:rsidP="00FC3EA0">
      <w:pPr>
        <w:pStyle w:val="ProductList-Body"/>
        <w:spacing w:after="120"/>
        <w:rPr>
          <w:lang w:val="sr-Cyrl-RS"/>
        </w:rPr>
      </w:pPr>
      <w:r w:rsidRPr="00DE3D34">
        <w:rPr>
          <w:lang w:val="sr-Cyrl-RS"/>
        </w:rPr>
        <w:t>Klijent prima k znanju i saglasan je da Microsoft nema nikakvu obavezu i nije odgovoran prema Klijentu ili bilo kom krajnjem korisniku za korišćenje usluge krajnjeg korisnika.</w:t>
      </w:r>
    </w:p>
    <w:p w14:paraId="5942462A" w14:textId="77777777" w:rsidR="00FC3EA0" w:rsidRPr="00DE3D34" w:rsidRDefault="00FC3EA0" w:rsidP="00FC3EA0">
      <w:pPr>
        <w:pStyle w:val="ProductList-Body"/>
        <w:rPr>
          <w:lang w:val="sr-Cyrl-RS"/>
        </w:rPr>
      </w:pPr>
      <w:r w:rsidRPr="00DE3D34">
        <w:rPr>
          <w:lang w:val="sr-Cyrl-RS"/>
        </w:rPr>
        <w:t>Korišćenjem usluge krajnji korisnik ne može da pokrene bilo koji postupak protiv društva Microsoft u vezi s uslugama. Ako bilo koji krajnji korisnik pokrene postupak protiv Microsofta, primenjuje se odredba Odšteta u ovom odeljku.</w:t>
      </w:r>
    </w:p>
    <w:p w14:paraId="5E8A94F8" w14:textId="77777777" w:rsidR="00FC3EA0" w:rsidRPr="00DE3D34" w:rsidRDefault="00FC3EA0" w:rsidP="00FC3EA0">
      <w:pPr>
        <w:pStyle w:val="ProductList-Body"/>
        <w:rPr>
          <w:lang w:val="sr-Cyrl-RS"/>
        </w:rPr>
      </w:pPr>
    </w:p>
    <w:p w14:paraId="0581D486" w14:textId="77777777" w:rsidR="00FC3EA0" w:rsidRPr="00DE3D34" w:rsidRDefault="00FC3EA0" w:rsidP="00FC3EA0">
      <w:pPr>
        <w:pStyle w:val="ProductList-ClauseHeading"/>
        <w:keepNext w:val="0"/>
        <w:rPr>
          <w:lang w:val="sr-Cyrl-RS"/>
        </w:rPr>
      </w:pPr>
      <w:r w:rsidRPr="00DE3D34">
        <w:rPr>
          <w:lang w:val="sr-Cyrl-RS"/>
        </w:rPr>
        <w:t>Odšteta</w:t>
      </w:r>
    </w:p>
    <w:p w14:paraId="60C2D7C5" w14:textId="77777777" w:rsidR="00FC3EA0" w:rsidRPr="00DE3D34" w:rsidRDefault="00FC3EA0" w:rsidP="00FC3EA0">
      <w:pPr>
        <w:pStyle w:val="ProductList-Body"/>
        <w:rPr>
          <w:lang w:val="sr-Cyrl-RS"/>
        </w:rPr>
      </w:pPr>
      <w:r w:rsidRPr="00DE3D34">
        <w:rPr>
          <w:lang w:val="sr-Cyrl-RS"/>
        </w:rPr>
        <w:t>Klijent je saglasan da će štititi Microsoft od svih tužbi krajnjeg korisnika, trećeg lica i/ili regulatornog tela u vezi sa uslugom pruženom krajnjim korisnicima i nadoknaditi mu nastalu štetu. Klijent će platiti svaku proisteklu presudu ili poravnanje i sve troškove, uključujući razumne advokatske naknade i sa tim povezane troškove.</w:t>
      </w:r>
    </w:p>
    <w:p w14:paraId="2DDC7829" w14:textId="77777777" w:rsidR="00FC3EA0" w:rsidRPr="00DE3D34" w:rsidRDefault="00FC3EA0" w:rsidP="00FC3EA0">
      <w:pPr>
        <w:pStyle w:val="ProductList-Body"/>
        <w:rPr>
          <w:lang w:val="sr-Cyrl-RS"/>
        </w:rPr>
      </w:pPr>
    </w:p>
    <w:p w14:paraId="7DFA7D54" w14:textId="77777777" w:rsidR="00FC3EA0" w:rsidRPr="00DE3D34" w:rsidRDefault="00FC3EA0" w:rsidP="00FC3EA0">
      <w:pPr>
        <w:pStyle w:val="ProductList-ClauseHeading"/>
        <w:keepNext w:val="0"/>
        <w:rPr>
          <w:lang w:val="sr-Cyrl-RS"/>
        </w:rPr>
      </w:pPr>
      <w:r w:rsidRPr="00DE3D34">
        <w:rPr>
          <w:lang w:val="sr-Cyrl-RS"/>
        </w:rPr>
        <w:t>Uslovi za krajnjeg korisnika</w:t>
      </w:r>
    </w:p>
    <w:p w14:paraId="0DA707D0" w14:textId="77777777" w:rsidR="00FC3EA0" w:rsidRPr="00DE3D34" w:rsidRDefault="00FC3EA0" w:rsidP="00FC3EA0">
      <w:pPr>
        <w:pStyle w:val="ProductList-Body"/>
        <w:spacing w:after="120"/>
        <w:rPr>
          <w:lang w:val="sr-Cyrl-RS"/>
        </w:rPr>
      </w:pPr>
      <w:r w:rsidRPr="00DE3D34">
        <w:rPr>
          <w:lang w:val="sr-Cyrl-RS"/>
        </w:rPr>
        <w:t>Da bi pružio usluge krajnjim korisnicima, Klijent i Klijentovi krajnji korisnici moraju se obavezati ispravnim pisanim ugovorom koji sadrži suštinu sledećih zahteva:</w:t>
      </w:r>
    </w:p>
    <w:p w14:paraId="5BE3799F" w14:textId="77777777" w:rsidR="00FC3EA0" w:rsidRPr="00DE3D34" w:rsidRDefault="00FC3EA0" w:rsidP="00FC3EA0">
      <w:pPr>
        <w:pStyle w:val="ProductList-Body"/>
        <w:spacing w:after="120"/>
        <w:rPr>
          <w:lang w:val="sr-Cyrl-RS"/>
        </w:rPr>
      </w:pPr>
      <w:r w:rsidRPr="00DE3D34">
        <w:rPr>
          <w:u w:val="single"/>
          <w:lang w:val="sr-Cyrl-RS"/>
        </w:rPr>
        <w:t>Izjava o odnosu</w:t>
      </w:r>
      <w:r w:rsidRPr="00DE3D34">
        <w:rPr>
          <w:lang w:val="sr-Cyrl-RS"/>
        </w:rPr>
        <w:t>: Klijent je jedini dobavljač usluga. Klijent je odgovoran za pružanje bilo kojih usluga podrške krajnjem korisniku. Klijent će pružati usluge svojim krajnjim korisnicima na osnovu svojih uslova korišćenja i politike privatnosti.</w:t>
      </w:r>
    </w:p>
    <w:p w14:paraId="40BDB868" w14:textId="77777777" w:rsidR="00FC3EA0" w:rsidRPr="00DE3D34" w:rsidRDefault="00FC3EA0" w:rsidP="00FC3EA0">
      <w:pPr>
        <w:pStyle w:val="ProductList-Body"/>
        <w:spacing w:after="120"/>
        <w:rPr>
          <w:lang w:val="sr-Cyrl-RS"/>
        </w:rPr>
      </w:pPr>
      <w:r w:rsidRPr="00DE3D34">
        <w:rPr>
          <w:u w:val="single"/>
          <w:lang w:val="sr-Cyrl-RS"/>
        </w:rPr>
        <w:t>Postupanje u skladu sa ugovorom; Prihvatljivo korišćenje</w:t>
      </w:r>
      <w:r w:rsidRPr="00DE3D34">
        <w:rPr>
          <w:lang w:val="sr-Cyrl-RS"/>
        </w:rPr>
        <w:t xml:space="preserve">: Klijent je jedini odgovoran za obezbeđivanje postupanja u skladu sa svim primenjivim pravima, uključujući, ali bez ograničavanja na GDPR, u vezi sa svojim pružanjem usluge i korišćenjem usluge krajnjeg korisnika. Pored toga, radi jasnosti i bez ograničavanja Smernica za prihvatljivo korišćenje, Klijent i Klijentovi krajnji korisnici ne mogu da koriste uslugu Azure Lab Services za </w:t>
      </w:r>
      <w:r w:rsidRPr="00DE3D34">
        <w:rPr>
          <w:lang w:val="sr-Cyrl-RS"/>
        </w:rPr>
        <w:lastRenderedPageBreak/>
        <w:t>učestvovanje u rudarenju kriptovaluta ili za njegovo potpomaganje. Kršenje ove zabrane može da dovede do obustavljanja usluge, kao što je utvrđeno u Smernicama za prihvatljivo korišćenje.</w:t>
      </w:r>
    </w:p>
    <w:p w14:paraId="495839FC" w14:textId="77777777" w:rsidR="00FC3EA0" w:rsidRPr="00DE3D34" w:rsidRDefault="00FC3EA0" w:rsidP="00FC3EA0">
      <w:pPr>
        <w:pStyle w:val="ProductList-Body"/>
        <w:spacing w:after="120"/>
        <w:rPr>
          <w:lang w:val="sr-Cyrl-RS"/>
        </w:rPr>
      </w:pPr>
      <w:r w:rsidRPr="00DE3D34">
        <w:rPr>
          <w:u w:val="single"/>
          <w:lang w:val="sr-Cyrl-RS"/>
        </w:rPr>
        <w:t>Nepružanje garancija</w:t>
      </w:r>
      <w:r w:rsidRPr="00DE3D34">
        <w:rPr>
          <w:lang w:val="sr-Cyrl-RS"/>
        </w:rPr>
        <w:t>: Klijent će isključiti svaku garanciju u vezi sa uslugama i isključiće isto to u pogledu Microsofta.</w:t>
      </w:r>
    </w:p>
    <w:p w14:paraId="58B547F8" w14:textId="77777777" w:rsidR="00FC3EA0" w:rsidRPr="00DE3D34" w:rsidRDefault="00FC3EA0" w:rsidP="00FC3EA0">
      <w:pPr>
        <w:pStyle w:val="ProductList-Body"/>
        <w:rPr>
          <w:lang w:val="sr-Cyrl-RS"/>
        </w:rPr>
      </w:pPr>
      <w:r w:rsidRPr="00DE3D34">
        <w:rPr>
          <w:u w:val="single"/>
          <w:lang w:val="sr-Cyrl-RS"/>
        </w:rPr>
        <w:t>Ograničenje odgovornosti i isključenje šteta</w:t>
      </w:r>
      <w:r w:rsidRPr="00DE3D34">
        <w:rPr>
          <w:lang w:val="sr-Cyrl-RS"/>
        </w:rPr>
        <w:t>: Klijent će isključivati odgovornost i štetu na način koji je u skladu s odredbama bilo kog primenjivog ugovora između Klijenta i Microsofta.</w:t>
      </w:r>
    </w:p>
    <w:p w14:paraId="3D96E39D" w14:textId="77777777" w:rsidR="00FC3EA0" w:rsidRPr="00DE3D34" w:rsidRDefault="00FC3EA0" w:rsidP="00FC3EA0">
      <w:pPr>
        <w:pStyle w:val="ProductList-Body"/>
        <w:rPr>
          <w:lang w:val="sr-Cyrl-RS"/>
        </w:rPr>
      </w:pPr>
    </w:p>
    <w:p w14:paraId="60A6D4CD" w14:textId="77777777" w:rsidR="00FC3EA0" w:rsidRPr="00DE3D34" w:rsidRDefault="00FC3EA0" w:rsidP="00FC3EA0">
      <w:pPr>
        <w:pStyle w:val="ProductList-ClauseHeading"/>
        <w:keepNext w:val="0"/>
        <w:rPr>
          <w:lang w:val="sr-Cyrl-RS"/>
        </w:rPr>
      </w:pPr>
      <w:r w:rsidRPr="00DE3D34">
        <w:rPr>
          <w:lang w:val="sr-Cyrl-RS"/>
        </w:rPr>
        <w:t>Ispravke</w:t>
      </w:r>
    </w:p>
    <w:p w14:paraId="56EC2C25" w14:textId="7B3EA359" w:rsidR="009C7F87" w:rsidRPr="009C7F87" w:rsidRDefault="00FC3EA0" w:rsidP="00FC3EA0">
      <w:pPr>
        <w:pStyle w:val="ProductList-Body"/>
        <w:rPr>
          <w:lang w:val="sr-Latn-RS"/>
        </w:rPr>
      </w:pPr>
      <w:r w:rsidRPr="00DE3D34">
        <w:rPr>
          <w:lang w:val="sr-Cyrl-RS"/>
        </w:rPr>
        <w:t>Klijent je odgovoran za ažuriranje virtuelnih računara (eng. virtual machine, skr. VM) u svom portfoliju. Bez obzira na prethodno navedeno, Microsoft može, ali nije obavezan, da pokrene postupak koji smatra opravdanim u svom poslovnom rasuđivanju u vezi sa VM-ovima u vašem portofoliju, uključujući primenu eventualnih ažuriranja ili druge izmene generalno primenjive na usluge</w:t>
      </w:r>
      <w:r w:rsidR="009C7F87" w:rsidRPr="009C7F87">
        <w:rPr>
          <w:lang w:val="sr-Latn-RS"/>
        </w:rPr>
        <w:t>.</w:t>
      </w:r>
    </w:p>
    <w:p w14:paraId="2B2E78CB" w14:textId="77777777" w:rsidR="009C7F87" w:rsidRPr="00AD68CC" w:rsidRDefault="00E309C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8D670B0" w14:textId="77777777" w:rsidR="00A25602" w:rsidRPr="00C00673" w:rsidRDefault="0032331C" w:rsidP="00EF0F58">
      <w:pPr>
        <w:pStyle w:val="ProductList-Offering2Heading"/>
        <w:outlineLvl w:val="2"/>
        <w:rPr>
          <w:lang w:val="sr-Latn-RS"/>
        </w:rPr>
      </w:pPr>
      <w:bookmarkStart w:id="76" w:name="AzureMaps"/>
      <w:r w:rsidRPr="00106F54">
        <w:rPr>
          <w:lang w:val="sr-Latn-RS"/>
        </w:rPr>
        <w:tab/>
      </w:r>
      <w:bookmarkStart w:id="77" w:name="_Toc13858367"/>
      <w:bookmarkStart w:id="78" w:name="_Toc31292697"/>
      <w:bookmarkStart w:id="79" w:name="AzureMachineLearningService"/>
      <w:bookmarkStart w:id="80" w:name="_Toc509825512"/>
      <w:bookmarkStart w:id="81" w:name="_Toc510880769"/>
      <w:r w:rsidR="00A25602" w:rsidRPr="00C00673">
        <w:rPr>
          <w:lang w:val="sr-Latn-RS"/>
        </w:rPr>
        <w:t>Usluga Azure Machine Learning</w:t>
      </w:r>
      <w:bookmarkEnd w:id="77"/>
      <w:bookmarkEnd w:id="78"/>
    </w:p>
    <w:bookmarkEnd w:id="79"/>
    <w:p w14:paraId="15ADE8A8" w14:textId="77777777" w:rsidR="00A25602" w:rsidRPr="00C00673" w:rsidRDefault="00A25602" w:rsidP="00EF0F58">
      <w:pPr>
        <w:pStyle w:val="ProductList-ClauseHeading"/>
        <w:keepNext w:val="0"/>
        <w:rPr>
          <w:lang w:val="sr-Latn-RS"/>
        </w:rPr>
      </w:pPr>
      <w:r w:rsidRPr="00C00673">
        <w:rPr>
          <w:lang w:val="sr-Latn-RS"/>
        </w:rPr>
        <w:t>NVIDIA komponente</w:t>
      </w:r>
    </w:p>
    <w:p w14:paraId="4BC32AE8" w14:textId="77777777" w:rsidR="00A25602" w:rsidRPr="00C00673" w:rsidRDefault="00A25602" w:rsidP="00EF0F58">
      <w:pPr>
        <w:pStyle w:val="ProductList-Body"/>
        <w:rPr>
          <w:lang w:val="sr-Latn-RS"/>
        </w:rPr>
      </w:pPr>
      <w:r w:rsidRPr="00C00673">
        <w:rPr>
          <w:lang w:val="sr-Latn-RS"/>
        </w:rPr>
        <w:t xml:space="preserve">Usluga Azure Machine Learning može da obuhvata CUDA komplet alatki, Tesla upravljačke programe, cuDNN, DIGITS, NCCL i TensorRT korporacije NVIDIA („NVIDIA Components“), a Klijent pristaje da njegovom upotrebom NVIDIA komponenti upravlja NVIDIA Cloud ugovor o licenciranju sa krajnjim korisnikom za Compute na </w:t>
      </w:r>
      <w:hyperlink r:id="rId38" w:history="1">
        <w:r w:rsidRPr="00C00673">
          <w:rPr>
            <w:rStyle w:val="Hyperlink"/>
            <w:lang w:val="sr-Latn-RS"/>
          </w:rPr>
          <w:t>https://go.microsoft.com/fwlink/?linkid=874330</w:t>
        </w:r>
      </w:hyperlink>
      <w:r w:rsidRPr="00C00673">
        <w:rPr>
          <w:lang w:val="sr-Latn-RS"/>
        </w:rPr>
        <w:t>.</w:t>
      </w:r>
    </w:p>
    <w:p w14:paraId="1951D0C3" w14:textId="77777777" w:rsidR="00A25602" w:rsidRPr="00C00673" w:rsidRDefault="00E309C0" w:rsidP="00EF0F58">
      <w:pPr>
        <w:pStyle w:val="ProductList-Body"/>
        <w:shd w:val="clear" w:color="auto" w:fill="A6A6A6" w:themeFill="background1" w:themeFillShade="A6"/>
        <w:spacing w:before="120" w:after="240"/>
        <w:jc w:val="right"/>
        <w:rPr>
          <w:sz w:val="16"/>
          <w:szCs w:val="16"/>
          <w:lang w:val="sr-Latn-RS"/>
        </w:rPr>
      </w:pPr>
      <w:hyperlink w:anchor="_top" w:tooltip="Sadržaj" w:history="1">
        <w:r w:rsidR="00A25602" w:rsidRPr="00C00673">
          <w:rPr>
            <w:rStyle w:val="Hyperlink"/>
            <w:sz w:val="16"/>
            <w:szCs w:val="16"/>
            <w:lang w:val="sr-Latn-RS"/>
          </w:rPr>
          <w:t>Sadržaj</w:t>
        </w:r>
      </w:hyperlink>
      <w:r w:rsidR="00A25602" w:rsidRPr="00C00673">
        <w:rPr>
          <w:sz w:val="16"/>
          <w:szCs w:val="16"/>
          <w:lang w:val="sr-Latn-RS"/>
        </w:rPr>
        <w:t xml:space="preserve"> / </w:t>
      </w:r>
      <w:hyperlink w:anchor="_top" w:tooltip="Opšti uslovi" w:history="1">
        <w:r w:rsidR="00A25602" w:rsidRPr="00C00673">
          <w:rPr>
            <w:rStyle w:val="Hyperlink"/>
            <w:sz w:val="16"/>
            <w:szCs w:val="16"/>
            <w:lang w:val="sr-Latn-RS"/>
          </w:rPr>
          <w:t>Opšti uslovi</w:t>
        </w:r>
      </w:hyperlink>
    </w:p>
    <w:p w14:paraId="3AE70FBC" w14:textId="0021F8CB" w:rsidR="0032331C" w:rsidRPr="00106F54" w:rsidRDefault="00AB7124" w:rsidP="00EF0F58">
      <w:pPr>
        <w:pStyle w:val="ProductList-Offering2Heading"/>
        <w:outlineLvl w:val="2"/>
        <w:rPr>
          <w:lang w:val="sr-Latn-RS"/>
        </w:rPr>
      </w:pPr>
      <w:r w:rsidRPr="00AD68CC">
        <w:rPr>
          <w:lang w:val="sr-Latn-RS"/>
        </w:rPr>
        <w:tab/>
      </w:r>
      <w:bookmarkStart w:id="82" w:name="_Toc31292698"/>
      <w:r w:rsidR="0032331C" w:rsidRPr="00106F54">
        <w:rPr>
          <w:lang w:val="sr-Latn-RS"/>
        </w:rPr>
        <w:t>Azure mape</w:t>
      </w:r>
      <w:bookmarkEnd w:id="80"/>
      <w:bookmarkEnd w:id="81"/>
      <w:bookmarkEnd w:id="82"/>
    </w:p>
    <w:bookmarkEnd w:id="76"/>
    <w:p w14:paraId="1E008C4A" w14:textId="77777777" w:rsidR="00FC3EA0" w:rsidRPr="00DE3D34" w:rsidRDefault="00FC3EA0" w:rsidP="00FC3EA0">
      <w:pPr>
        <w:pStyle w:val="ProductList-ClauseHeading"/>
        <w:keepNext w:val="0"/>
        <w:rPr>
          <w:lang w:val="sr-Cyrl-RS"/>
        </w:rPr>
      </w:pPr>
      <w:r w:rsidRPr="00DE3D34">
        <w:rPr>
          <w:lang w:val="sr-Cyrl-RS"/>
        </w:rPr>
        <w:t>Ograničenja navigacije</w:t>
      </w:r>
    </w:p>
    <w:p w14:paraId="1612C156" w14:textId="77777777" w:rsidR="00FC3EA0" w:rsidRPr="00DE3D34" w:rsidRDefault="00FC3EA0" w:rsidP="00FC3EA0">
      <w:pPr>
        <w:pStyle w:val="ProductList-Body"/>
        <w:rPr>
          <w:lang w:val="sr-Cyrl-RS"/>
        </w:rPr>
      </w:pPr>
      <w:r w:rsidRPr="00DE3D34">
        <w:rPr>
          <w:lang w:val="sr-Cyrl-RS"/>
        </w:rPr>
        <w:t>Klijent ne sme da koristi Azure mape za omogućavanje funkcije detaljne navigacije ni u jednoj aplikaciji.</w:t>
      </w:r>
    </w:p>
    <w:p w14:paraId="688FBA89" w14:textId="77777777" w:rsidR="00FC3EA0" w:rsidRPr="00DE3D34" w:rsidRDefault="00FC3EA0" w:rsidP="00FC3EA0">
      <w:pPr>
        <w:pStyle w:val="ProductList-Body"/>
        <w:rPr>
          <w:lang w:val="sr-Cyrl-RS"/>
        </w:rPr>
      </w:pPr>
    </w:p>
    <w:p w14:paraId="6CF3FFBF" w14:textId="77777777" w:rsidR="00FC3EA0" w:rsidRPr="00DE3D34" w:rsidRDefault="00FC3EA0" w:rsidP="00FC3EA0">
      <w:pPr>
        <w:pStyle w:val="ProductList-ClauseHeading"/>
        <w:keepNext w:val="0"/>
        <w:rPr>
          <w:lang w:val="sr-Cyrl-RS"/>
        </w:rPr>
      </w:pPr>
      <w:r w:rsidRPr="00DE3D34">
        <w:rPr>
          <w:lang w:val="sr-Cyrl-RS"/>
        </w:rPr>
        <w:t>Ograničenja baze podataka </w:t>
      </w:r>
    </w:p>
    <w:p w14:paraId="67A72464" w14:textId="77777777" w:rsidR="00FC3EA0" w:rsidRPr="00DE3D34" w:rsidRDefault="00FC3EA0" w:rsidP="00FC3EA0">
      <w:pPr>
        <w:pStyle w:val="ProductList-Body"/>
        <w:rPr>
          <w:lang w:val="sr-Cyrl-RS"/>
        </w:rPr>
      </w:pPr>
      <w:r w:rsidRPr="00DE3D34">
        <w:rPr>
          <w:lang w:val="sr-Cyrl-RS"/>
        </w:rPr>
        <w:t>Klijent ne sme da koristi Azure mape niti bilo koji njihov deo za stvaranje konkurentske baze podataka ili usluge, ili izvedene baze podataka u celosti ili delimično popunjene Klijentovim podacima i/ili podacima koje je obezbedilo ili napravilo bilo koje treće lice.</w:t>
      </w:r>
    </w:p>
    <w:p w14:paraId="122C00A6" w14:textId="77777777" w:rsidR="00FC3EA0" w:rsidRPr="00DE3D34" w:rsidRDefault="00FC3EA0" w:rsidP="00FC3EA0">
      <w:pPr>
        <w:pStyle w:val="ProductList-Body"/>
        <w:rPr>
          <w:lang w:val="sr-Cyrl-RS"/>
        </w:rPr>
      </w:pPr>
    </w:p>
    <w:p w14:paraId="3D219E7F" w14:textId="77777777" w:rsidR="00FC3EA0" w:rsidRPr="00DE3D34" w:rsidRDefault="00FC3EA0" w:rsidP="00FC3EA0">
      <w:pPr>
        <w:pStyle w:val="ProductList-Body"/>
        <w:rPr>
          <w:lang w:val="sr-Cyrl-RS"/>
        </w:rPr>
      </w:pPr>
      <w:r w:rsidRPr="00DE3D34">
        <w:rPr>
          <w:lang w:val="sr-Cyrl-RS"/>
        </w:rPr>
        <w:t>Klijent neće koristiti podatke koje isporuče Azure mape u kombinaciji s bilo kojom drugom bazom podataka trećeg lica, osim što može preklopiti podatke vrste koja nije već uključena u Uslugu (kao što je vaš vlasnički sadržaj) ili koje Microsoft na drugi način licencira.</w:t>
      </w:r>
    </w:p>
    <w:p w14:paraId="4DCA3ED5" w14:textId="77777777" w:rsidR="00FC3EA0" w:rsidRPr="00DE3D34" w:rsidRDefault="00FC3EA0" w:rsidP="00FC3EA0">
      <w:pPr>
        <w:pStyle w:val="ProductList-Body"/>
        <w:rPr>
          <w:lang w:val="sr-Cyrl-RS"/>
        </w:rPr>
      </w:pPr>
    </w:p>
    <w:p w14:paraId="62D96345" w14:textId="77777777" w:rsidR="00FC3EA0" w:rsidRPr="00DE3D34" w:rsidRDefault="00FC3EA0" w:rsidP="00FC3EA0">
      <w:pPr>
        <w:pStyle w:val="ProductList-ClauseHeading"/>
        <w:keepNext w:val="0"/>
        <w:rPr>
          <w:lang w:val="sr-Cyrl-RS"/>
        </w:rPr>
      </w:pPr>
      <w:r w:rsidRPr="00DE3D34">
        <w:rPr>
          <w:lang w:val="sr-Cyrl-RS"/>
        </w:rPr>
        <w:t>Rezultati API-ja</w:t>
      </w:r>
    </w:p>
    <w:p w14:paraId="48C22B80" w14:textId="77777777" w:rsidR="00FC3EA0" w:rsidRPr="00DE3D34" w:rsidRDefault="00FC3EA0" w:rsidP="00FC3EA0">
      <w:pPr>
        <w:pStyle w:val="ProductList-Body"/>
        <w:rPr>
          <w:lang w:val="sr-Cyrl-RS"/>
        </w:rPr>
      </w:pPr>
      <w:r w:rsidRPr="00DE3D34">
        <w:rPr>
          <w:lang w:val="sr-Cyrl-RS"/>
        </w:rPr>
        <w:t>Klijent ne sme da kešira niti skladišti podatke koje isporučuje API za Azure mape, uključujući, bez ograničenja, geografske kodove i obrnute geografske kodove, segmente podataka mape i informacije o maršruti („Rezultati”) u svrhu prilagođavanja takvih Rezultata za usluživanje više korisnika ili zaobilaženja funkcionalnosti Azure mapa.</w:t>
      </w:r>
    </w:p>
    <w:p w14:paraId="5C0BBABE" w14:textId="77777777" w:rsidR="00FC3EA0" w:rsidRPr="00DE3D34" w:rsidRDefault="00FC3EA0" w:rsidP="00FC3EA0">
      <w:pPr>
        <w:pStyle w:val="ProductList-Body"/>
        <w:rPr>
          <w:lang w:val="sr-Cyrl-RS"/>
        </w:rPr>
      </w:pPr>
    </w:p>
    <w:p w14:paraId="490804C8" w14:textId="77777777" w:rsidR="00FC3EA0" w:rsidRPr="00DE3D34" w:rsidRDefault="00FC3EA0" w:rsidP="00FC3EA0">
      <w:pPr>
        <w:pStyle w:val="ProductList-Body"/>
        <w:rPr>
          <w:lang w:val="sr-Cyrl-RS"/>
        </w:rPr>
      </w:pPr>
      <w:r w:rsidRPr="00DE3D34">
        <w:rPr>
          <w:lang w:val="sr-Cyrl-RS"/>
        </w:rPr>
        <w:t>Keširanje i skladištenje Rezultata dopušteno je kada je svrha keširanja smanjivanje vremena kašnjenja Klijentove aplikacije. Rezultati se ne smeju skladištiti na duže od: (i) perioda važenja naznačenog u vraćenim zaglavljima ili (ii) 6 meseci, u zavisnosti od toga šta je kraće.</w:t>
      </w:r>
    </w:p>
    <w:p w14:paraId="53AC4CDD" w14:textId="77777777" w:rsidR="00FC3EA0" w:rsidRPr="00DE3D34" w:rsidRDefault="00FC3EA0" w:rsidP="00FC3EA0">
      <w:pPr>
        <w:pStyle w:val="ProductList-Body"/>
        <w:rPr>
          <w:lang w:val="sr-Cyrl-RS"/>
        </w:rPr>
      </w:pPr>
    </w:p>
    <w:p w14:paraId="140D9CD2" w14:textId="77777777" w:rsidR="00FC3EA0" w:rsidRPr="00DE3D34" w:rsidRDefault="00FC3EA0" w:rsidP="00FC3EA0">
      <w:pPr>
        <w:pStyle w:val="ProductList-Body"/>
        <w:rPr>
          <w:lang w:val="sr-Cyrl-RS"/>
        </w:rPr>
      </w:pPr>
      <w:bookmarkStart w:id="83" w:name="_Hlk509835802"/>
      <w:r w:rsidRPr="00DE3D34">
        <w:rPr>
          <w:lang w:val="sr-Cyrl-RS"/>
        </w:rPr>
        <w:t>Klijent ne sme da prikazuje Rezultate u bilo kom sadržaju ili bazi podataka geografske mape trećeg lica.</w:t>
      </w:r>
    </w:p>
    <w:bookmarkEnd w:id="83"/>
    <w:p w14:paraId="6945D24B" w14:textId="77777777" w:rsidR="00FC3EA0" w:rsidRPr="00DE3D34" w:rsidRDefault="00FC3EA0" w:rsidP="00FC3EA0">
      <w:pPr>
        <w:pStyle w:val="ProductList-ClauseHeading"/>
        <w:keepNext w:val="0"/>
        <w:rPr>
          <w:lang w:val="sr-Cyrl-RS"/>
        </w:rPr>
      </w:pPr>
      <w:r w:rsidRPr="00DE3D34">
        <w:rPr>
          <w:lang w:val="sr-Cyrl-RS"/>
        </w:rPr>
        <w:t>Podaci mape</w:t>
      </w:r>
    </w:p>
    <w:p w14:paraId="36A17551" w14:textId="77777777" w:rsidR="00FC3EA0" w:rsidRPr="00DE3D34" w:rsidRDefault="00FC3EA0" w:rsidP="00FC3EA0">
      <w:pPr>
        <w:pStyle w:val="ProductList-Body"/>
        <w:rPr>
          <w:lang w:val="sr-Cyrl-RS"/>
        </w:rPr>
      </w:pPr>
      <w:r w:rsidRPr="00DE3D34">
        <w:rPr>
          <w:lang w:val="sr-Cyrl-RS"/>
        </w:rPr>
        <w:t>Korišćenje sadržaja s prikazanim obaveštenjem o autorskim pravima usluge TomTom mora biti u skladu s ograničenjima propisanim u Uslovima o proizvodu trećeg lica koje licencira usluga TomTom i ugovoru o licenciranju sa krajnjim korisnikom (EULA) usluge TomTom (</w:t>
      </w:r>
      <w:hyperlink r:id="rId39" w:history="1">
        <w:r w:rsidRPr="00DE3D34">
          <w:rPr>
            <w:rStyle w:val="Hyperlink"/>
            <w:lang w:val="sr-Cyrl-RS"/>
          </w:rPr>
          <w:t>https://www.tomtom.com/en_GB/thirdpartyproductterms/</w:t>
        </w:r>
      </w:hyperlink>
      <w:r w:rsidRPr="00DE3D34">
        <w:rPr>
          <w:lang w:val="sr-Cyrl-RS"/>
        </w:rPr>
        <w:t xml:space="preserve">). Usluga Azure mape koristi slike usluge Bing koje reguliše Obaveštenje za Bing mape u </w:t>
      </w:r>
      <w:hyperlink w:anchor="Attachment1" w:tooltip="Prilog 1" w:history="1">
        <w:r w:rsidRPr="00DE3D34">
          <w:rPr>
            <w:rStyle w:val="Hyperlink"/>
            <w:lang w:val="sr-Cyrl-RS"/>
          </w:rPr>
          <w:t>Prilogu 1</w:t>
        </w:r>
      </w:hyperlink>
      <w:r w:rsidRPr="00DE3D34">
        <w:rPr>
          <w:lang w:val="sr-Cyrl-RS"/>
        </w:rPr>
        <w:t>.</w:t>
      </w:r>
    </w:p>
    <w:p w14:paraId="6B1E77BE" w14:textId="77777777" w:rsidR="00FC3EA0" w:rsidRPr="00DE3D34" w:rsidRDefault="00FC3EA0" w:rsidP="00FC3EA0">
      <w:pPr>
        <w:pStyle w:val="ProductList-Body"/>
        <w:rPr>
          <w:lang w:val="sr-Cyrl-RS"/>
        </w:rPr>
      </w:pPr>
    </w:p>
    <w:p w14:paraId="0AE4B3A1" w14:textId="77777777" w:rsidR="00FC3EA0" w:rsidRPr="00DE3D34" w:rsidRDefault="00FC3EA0" w:rsidP="00FC3EA0">
      <w:pPr>
        <w:pStyle w:val="ProductList-ClauseHeading"/>
        <w:keepNext w:val="0"/>
        <w:rPr>
          <w:lang w:val="sr-Cyrl-RS"/>
        </w:rPr>
      </w:pPr>
      <w:r w:rsidRPr="00DE3D34">
        <w:rPr>
          <w:lang w:val="sr-Cyrl-RS"/>
        </w:rPr>
        <w:t>Parametar korisničkog regiona</w:t>
      </w:r>
    </w:p>
    <w:p w14:paraId="02CBE7DB" w14:textId="77777777" w:rsidR="00FC3EA0" w:rsidRPr="00DE3D34" w:rsidRDefault="00FC3EA0" w:rsidP="00FC3EA0">
      <w:pPr>
        <w:pStyle w:val="ProductList-Body"/>
        <w:rPr>
          <w:lang w:val="sr-Cyrl-RS"/>
        </w:rPr>
      </w:pPr>
      <w:r w:rsidRPr="00DE3D34">
        <w:rPr>
          <w:lang w:val="sr-Cyrl-RS"/>
        </w:rPr>
        <w:t>Parametar korisničkog regiona u Azure mapama mora da se upotrebljava u skladu sa primenjivim zakonima, uključujući zakone o mapiranju zemlje na koju se mape odnose, o slikama i ostalim podacima i sadržaju trećih lica kojima Klijent sme pristupati i koji su putem Azure mapa na raspolaganju.</w:t>
      </w:r>
    </w:p>
    <w:p w14:paraId="638A7128" w14:textId="77777777" w:rsidR="00FC3EA0" w:rsidRPr="00DE3D34" w:rsidRDefault="00FC3EA0" w:rsidP="00FC3EA0">
      <w:pPr>
        <w:pStyle w:val="ProductList-Body"/>
        <w:rPr>
          <w:lang w:val="sr-Cyrl-RS"/>
        </w:rPr>
      </w:pPr>
    </w:p>
    <w:p w14:paraId="5123F901" w14:textId="77777777" w:rsidR="00FC3EA0" w:rsidRPr="00DE3D34" w:rsidRDefault="00FC3EA0" w:rsidP="00FC3EA0">
      <w:pPr>
        <w:pStyle w:val="ProductList-ClauseHeading"/>
        <w:keepNext w:val="0"/>
        <w:rPr>
          <w:lang w:val="sr-Cyrl-RS"/>
        </w:rPr>
      </w:pPr>
      <w:r w:rsidRPr="00DE3D34">
        <w:rPr>
          <w:lang w:val="sr-Cyrl-RS"/>
        </w:rPr>
        <w:t>Bez garancije za preciznost</w:t>
      </w:r>
    </w:p>
    <w:p w14:paraId="6C14744D" w14:textId="77777777" w:rsidR="00FC3EA0" w:rsidRPr="00DE3D34" w:rsidRDefault="00FC3EA0" w:rsidP="00FC3EA0">
      <w:pPr>
        <w:pStyle w:val="ProductList-Body"/>
        <w:rPr>
          <w:lang w:val="sr-Cyrl-RS"/>
        </w:rPr>
      </w:pPr>
      <w:r w:rsidRPr="00DE3D34">
        <w:rPr>
          <w:lang w:val="sr-Cyrl-RS"/>
        </w:rPr>
        <w:t xml:space="preserve">Microsoft i njegovi dobavljači ne garantuju da će mape, slike, podaci ili bilo koji sadržaj koji isporuče Azure mape biti precizni ili celoviti. </w:t>
      </w:r>
    </w:p>
    <w:p w14:paraId="67BE9F1D" w14:textId="77777777" w:rsidR="00FC3EA0" w:rsidRPr="00DE3D34" w:rsidRDefault="00FC3EA0" w:rsidP="00FC3EA0">
      <w:pPr>
        <w:pStyle w:val="ProductList-Body"/>
        <w:rPr>
          <w:lang w:val="sr-Cyrl-RS"/>
        </w:rPr>
      </w:pPr>
    </w:p>
    <w:p w14:paraId="16EB002B" w14:textId="77777777" w:rsidR="00FC3EA0" w:rsidRPr="00DE3D34" w:rsidRDefault="00FC3EA0" w:rsidP="0005638C">
      <w:pPr>
        <w:pStyle w:val="ProductList-ClauseHeading"/>
        <w:rPr>
          <w:lang w:val="sr-Cyrl-RS"/>
        </w:rPr>
      </w:pPr>
      <w:r w:rsidRPr="00DE3D34">
        <w:rPr>
          <w:lang w:val="sr-Cyrl-RS"/>
        </w:rPr>
        <w:lastRenderedPageBreak/>
        <w:t>Autorska prava</w:t>
      </w:r>
    </w:p>
    <w:p w14:paraId="31437E1F" w14:textId="507222EC" w:rsidR="0032331C" w:rsidRPr="00106F54" w:rsidRDefault="00FC3EA0" w:rsidP="00FC3EA0">
      <w:pPr>
        <w:pStyle w:val="ProductList-Body"/>
        <w:rPr>
          <w:lang w:val="sr-Latn-RS"/>
        </w:rPr>
      </w:pPr>
      <w:r w:rsidRPr="00DE3D34">
        <w:rPr>
          <w:szCs w:val="18"/>
          <w:lang w:val="sr-Cyrl-RS"/>
        </w:rPr>
        <w:t>Klijent ne sme da uklanja, zaklanja, prikriva ili menja nijedan logotip i/ili obaveštenje o autorskim pravima koji su postavljeni na Azure mape ili su ih Azure mape automatski generisale</w:t>
      </w:r>
      <w:r w:rsidR="0032331C" w:rsidRPr="00106F54">
        <w:rPr>
          <w:lang w:val="sr-Latn-RS"/>
        </w:rPr>
        <w:t>.</w:t>
      </w:r>
    </w:p>
    <w:p w14:paraId="30DCC1CA" w14:textId="77777777" w:rsidR="009C7F87" w:rsidRPr="00AD68CC" w:rsidRDefault="00E309C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2461BD2" w14:textId="25FE13A2" w:rsidR="00C10B77" w:rsidRPr="003F3B3B" w:rsidRDefault="00A56743" w:rsidP="00EF0F58">
      <w:pPr>
        <w:pStyle w:val="ProductList-Offering2Heading"/>
        <w:outlineLvl w:val="2"/>
        <w:rPr>
          <w:lang w:val="sr-Cyrl-RS"/>
        </w:rPr>
      </w:pPr>
      <w:r>
        <w:rPr>
          <w:lang w:val="sr-Latn-RS"/>
        </w:rPr>
        <w:tab/>
      </w:r>
      <w:bookmarkStart w:id="84" w:name="_Toc31292699"/>
      <w:bookmarkEnd w:id="70"/>
      <w:r w:rsidR="00296E8D" w:rsidRPr="00313E39">
        <w:rPr>
          <w:lang w:val="sr-Cyrl-RS"/>
        </w:rPr>
        <w:t>Azure Stack Hub</w:t>
      </w:r>
      <w:bookmarkEnd w:id="84"/>
    </w:p>
    <w:p w14:paraId="2782155C" w14:textId="77777777" w:rsidR="00FC3EA0" w:rsidRPr="00DE3D34" w:rsidRDefault="00FC3EA0" w:rsidP="00FC3EA0">
      <w:pPr>
        <w:pStyle w:val="ProductList-ClauseHeading"/>
        <w:keepNext w:val="0"/>
        <w:rPr>
          <w:lang w:val="sr-Cyrl-RS"/>
        </w:rPr>
      </w:pPr>
      <w:r w:rsidRPr="00DE3D34">
        <w:rPr>
          <w:lang w:val="sr-Cyrl-RS"/>
        </w:rPr>
        <w:t xml:space="preserve">Zaštita privatnosti za Azure Stack Hub </w:t>
      </w:r>
    </w:p>
    <w:p w14:paraId="447A3B45" w14:textId="77777777" w:rsidR="00FC3EA0" w:rsidRPr="00DE3D34" w:rsidRDefault="00FC3EA0" w:rsidP="00FC3EA0">
      <w:pPr>
        <w:pStyle w:val="ProductList-Body"/>
        <w:rPr>
          <w:lang w:val="sr-Cyrl-RS"/>
        </w:rPr>
      </w:pPr>
      <w:r w:rsidRPr="00DE3D34">
        <w:rPr>
          <w:lang w:val="sr-Cyrl-RS"/>
        </w:rPr>
        <w:t xml:space="preserve">Microsoft izjava o privatnost na adresi </w:t>
      </w:r>
      <w:hyperlink r:id="rId40" w:history="1">
        <w:r w:rsidRPr="00DE3D34">
          <w:rPr>
            <w:rStyle w:val="Hyperlink"/>
            <w:lang w:val="sr-Cyrl-RS"/>
          </w:rPr>
          <w:t>https://go.microsoft.com/</w:t>
        </w:r>
        <w:r w:rsidRPr="00DE3D34">
          <w:rPr>
            <w:rStyle w:val="Hyperlink"/>
            <w:color w:val="0563C1"/>
            <w:lang w:val="sr-Cyrl-RS"/>
          </w:rPr>
          <w:t>fwlink</w:t>
        </w:r>
        <w:r w:rsidRPr="00DE3D34">
          <w:rPr>
            <w:rStyle w:val="Hyperlink"/>
            <w:lang w:val="sr-Cyrl-RS"/>
          </w:rPr>
          <w:t>/?LinkId=521839</w:t>
        </w:r>
      </w:hyperlink>
      <w:r w:rsidRPr="00DE3D34">
        <w:rPr>
          <w:lang w:val="sr-Cyrl-RS"/>
        </w:rPr>
        <w:t xml:space="preserve"> primenjuje se na Klijentovo korišćenje usluge Azure Stack Hub. Ako Klijent Microsoft ugovora o Oblaku ili Microsoft ugovora sa klijentom koristi softver ili usluge rešenja Azure Stack Hub za koje lokalni prodavac pruža usluge hostinga, takvo korišćenje će podlegati praksama Lokalnog prodavca vezanim za privatnost koje se mogu razlikovati od Microsoftovih. </w:t>
      </w:r>
    </w:p>
    <w:p w14:paraId="20409F88" w14:textId="77777777" w:rsidR="00FC3EA0" w:rsidRPr="00DE3D34" w:rsidRDefault="00FC3EA0" w:rsidP="00FC3EA0">
      <w:pPr>
        <w:pStyle w:val="ProductList-Body"/>
        <w:rPr>
          <w:lang w:val="sr-Cyrl-RS"/>
        </w:rPr>
      </w:pPr>
    </w:p>
    <w:p w14:paraId="4033DA06" w14:textId="6A34F999" w:rsidR="00296E8D" w:rsidRPr="00313E39" w:rsidRDefault="00FC3EA0" w:rsidP="00FC3EA0">
      <w:pPr>
        <w:pStyle w:val="ProductList-Body"/>
        <w:rPr>
          <w:lang w:val="sr-Cyrl-RS"/>
        </w:rPr>
      </w:pPr>
      <w:r w:rsidRPr="00DE3D34">
        <w:rPr>
          <w:lang w:val="sr-Cyrl-RS"/>
        </w:rPr>
        <w:t>U meri u kojoj je Microsoft obrađivač ili podobrađivač podataka o ličnosti u pogledu usluge Azure Stack Hub, Microsoft će prema svim klijentima imati obaveze koje su sadržane u a) odredbi DPA – „Obrada Podataka o ličnosti, GDPR” i b) Uslovima Opšte uredbe o zaštiti podataka Evropske unije u Prilogu 3 dokumenta DPA</w:t>
      </w:r>
      <w:r w:rsidR="00296E8D" w:rsidRPr="00313E39">
        <w:rPr>
          <w:lang w:val="sr-Cyrl-RS"/>
        </w:rPr>
        <w:t>.</w:t>
      </w:r>
    </w:p>
    <w:p w14:paraId="5C4F1041" w14:textId="77777777" w:rsidR="00FC3EA0" w:rsidRDefault="00FC3EA0" w:rsidP="00296E8D">
      <w:pPr>
        <w:pStyle w:val="ProductList-ClauseHeading"/>
        <w:keepNext w:val="0"/>
        <w:rPr>
          <w:lang w:val="sr-Cyrl-RS"/>
        </w:rPr>
      </w:pPr>
    </w:p>
    <w:p w14:paraId="203FDED7" w14:textId="0548FE43" w:rsidR="00296E8D" w:rsidRPr="00313E39" w:rsidRDefault="00296E8D" w:rsidP="00296E8D">
      <w:pPr>
        <w:pStyle w:val="ProductList-ClauseHeading"/>
        <w:keepNext w:val="0"/>
        <w:rPr>
          <w:lang w:val="sr-Cyrl-RS"/>
        </w:rPr>
      </w:pPr>
      <w:r w:rsidRPr="00313E39">
        <w:rPr>
          <w:lang w:val="sr-Cyrl-RS"/>
        </w:rPr>
        <w:t xml:space="preserve">Korišćenje usluge Azure Stack Hub </w:t>
      </w:r>
    </w:p>
    <w:p w14:paraId="4D549C98" w14:textId="77777777" w:rsidR="00296E8D" w:rsidRPr="00313E39" w:rsidRDefault="00296E8D" w:rsidP="00296E8D">
      <w:pPr>
        <w:pStyle w:val="ProductList-Body"/>
        <w:tabs>
          <w:tab w:val="clear" w:pos="158"/>
          <w:tab w:val="left" w:pos="360"/>
        </w:tabs>
        <w:rPr>
          <w:lang w:val="sr-Cyrl-RS"/>
        </w:rPr>
      </w:pPr>
      <w:r w:rsidRPr="00313E39">
        <w:rPr>
          <w:lang w:val="sr-Cyrl-RS"/>
        </w:rPr>
        <w:t xml:space="preserve">Klijent može da koristi Azure Stack Hub samo na hardveru na kojem je prethodno instaliran. </w:t>
      </w:r>
    </w:p>
    <w:p w14:paraId="42085FCA" w14:textId="77777777" w:rsidR="00296E8D" w:rsidRPr="00313E39" w:rsidRDefault="00296E8D" w:rsidP="00296E8D">
      <w:pPr>
        <w:pStyle w:val="ProductList-Body"/>
        <w:tabs>
          <w:tab w:val="clear" w:pos="158"/>
          <w:tab w:val="left" w:pos="360"/>
        </w:tabs>
        <w:rPr>
          <w:lang w:val="sr-Cyrl-RS"/>
        </w:rPr>
      </w:pPr>
    </w:p>
    <w:p w14:paraId="564FA9CA" w14:textId="77777777" w:rsidR="00296E8D" w:rsidRPr="00313E39" w:rsidRDefault="00296E8D" w:rsidP="00296E8D">
      <w:pPr>
        <w:pStyle w:val="ProductList-ClauseHeading"/>
        <w:keepNext w:val="0"/>
        <w:rPr>
          <w:lang w:val="sr-Cyrl-RS"/>
        </w:rPr>
      </w:pPr>
      <w:r w:rsidRPr="00313E39">
        <w:rPr>
          <w:lang w:val="sr-Cyrl-RS"/>
        </w:rPr>
        <w:t>Upotreba Osnovne pretplate dobavljača usluga</w:t>
      </w:r>
    </w:p>
    <w:p w14:paraId="7C69277F" w14:textId="49318951" w:rsidR="00CB0171" w:rsidRPr="00CB0171" w:rsidRDefault="00296E8D" w:rsidP="00296E8D">
      <w:pPr>
        <w:pStyle w:val="ProductList-Body"/>
        <w:rPr>
          <w:lang w:val="sr-Latn-RS"/>
        </w:rPr>
      </w:pPr>
      <w:r w:rsidRPr="00313E39">
        <w:rPr>
          <w:lang w:val="sr-Cyrl-RS"/>
        </w:rPr>
        <w:t>Pretplata izrađena za administratora sistema tokom postupka implementacije usluge Azure Stack Hub (osnovna pretplata dobavljača usluga) može se koristiti samo za implementaciju i upravljanje infrastrukturom usluge Azure Stack Hub; ne sme se koristiti za izvođenje bilo kojih radnih zadataka koji ne implementiraju infrastrukturu usluge Azure Stack Hub niti njome upravljaju (npr. ne sme se koristiti za izvođenje radnih zadataka aplikacije</w:t>
      </w:r>
      <w:r w:rsidR="00CB0171" w:rsidRPr="00CB0171">
        <w:rPr>
          <w:lang w:val="sr-Latn-RS"/>
        </w:rPr>
        <w:t>).</w:t>
      </w:r>
    </w:p>
    <w:bookmarkStart w:id="85" w:name="_Toc494738672"/>
    <w:bookmarkStart w:id="86" w:name="EMS"/>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71"/>
    <w:p w14:paraId="20032525"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v-SE"/>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EC5F8D6" w14:textId="77777777" w:rsidR="0032331C" w:rsidRPr="00106F54" w:rsidRDefault="0032331C" w:rsidP="00EF0F58">
      <w:pPr>
        <w:pStyle w:val="ProductList-Offering2Heading"/>
        <w:outlineLvl w:val="2"/>
        <w:rPr>
          <w:lang w:val="sr-Latn-RS"/>
        </w:rPr>
      </w:pPr>
      <w:r w:rsidRPr="00106F54">
        <w:rPr>
          <w:lang w:val="sr-Latn-RS"/>
        </w:rPr>
        <w:tab/>
      </w:r>
      <w:bookmarkStart w:id="94" w:name="MicrosoftCognitiveServices"/>
      <w:bookmarkStart w:id="95" w:name="_Toc510880771"/>
      <w:bookmarkStart w:id="96" w:name="_Toc510115105"/>
      <w:bookmarkStart w:id="97" w:name="_Toc31292700"/>
      <w:r w:rsidRPr="00106F54">
        <w:rPr>
          <w:lang w:val="sr-Latn-RS"/>
        </w:rPr>
        <w:t>Usluge Bing pretrage</w:t>
      </w:r>
      <w:bookmarkEnd w:id="94"/>
      <w:bookmarkEnd w:id="95"/>
      <w:bookmarkEnd w:id="96"/>
      <w:bookmarkEnd w:id="97"/>
    </w:p>
    <w:p w14:paraId="5BE7EA07" w14:textId="77777777" w:rsidR="0032331C" w:rsidRPr="00106F54" w:rsidRDefault="0032331C" w:rsidP="00EF0F58">
      <w:pPr>
        <w:pStyle w:val="ProductList-ClauseHeading"/>
        <w:keepNext w:val="0"/>
        <w:rPr>
          <w:lang w:val="sr-Latn-RS"/>
        </w:rPr>
      </w:pPr>
      <w:r w:rsidRPr="00106F54">
        <w:rPr>
          <w:lang w:val="sr-Latn-RS"/>
        </w:rPr>
        <w:t>Zahtevi za korišćenje i prikaz Usluga Bing pretrage</w:t>
      </w:r>
    </w:p>
    <w:p w14:paraId="6B0A08E6" w14:textId="77777777" w:rsidR="0032331C" w:rsidRPr="00106F54" w:rsidRDefault="0032331C" w:rsidP="00EF0F58">
      <w:pPr>
        <w:pStyle w:val="ProductList-Body"/>
        <w:tabs>
          <w:tab w:val="left" w:pos="270"/>
        </w:tabs>
        <w:rPr>
          <w:lang w:val="sr-Latn-RS"/>
        </w:rPr>
      </w:pPr>
      <w:r w:rsidRPr="00106F54">
        <w:rPr>
          <w:lang w:val="sr-Latn-RS"/>
        </w:rPr>
        <w:t>Klijent se mora pridržavati zahteva za korišćenje i prikaz Usluga Bing pretrage</w:t>
      </w:r>
      <w:r w:rsidRPr="00106F54">
        <w:rPr>
          <w:sz w:val="24"/>
          <w:szCs w:val="24"/>
          <w:lang w:val="sr-Latn-RS"/>
        </w:rPr>
        <w:t xml:space="preserve"> </w:t>
      </w:r>
      <w:r w:rsidRPr="00106F54">
        <w:rPr>
          <w:lang w:val="sr-Latn-RS"/>
        </w:rPr>
        <w:t>koji su dostupni na adresi</w:t>
      </w:r>
      <w:r w:rsidRPr="00106F54">
        <w:rPr>
          <w:sz w:val="24"/>
          <w:szCs w:val="24"/>
          <w:lang w:val="sr-Latn-RS"/>
        </w:rPr>
        <w:t xml:space="preserve"> </w:t>
      </w:r>
      <w:hyperlink r:id="rId41" w:history="1">
        <w:r w:rsidRPr="00106F54">
          <w:rPr>
            <w:rStyle w:val="Hyperlink"/>
            <w:lang w:val="sr-Latn-RS"/>
          </w:rPr>
          <w:t>https://aka.ms/r1j7jq</w:t>
        </w:r>
      </w:hyperlink>
      <w:r w:rsidRPr="00106F54">
        <w:rPr>
          <w:lang w:val="sr-Latn-RS"/>
        </w:rPr>
        <w:t>. Klijent sme da koristi rezultate dobijene putem Usluga Bing pretrage samo u usluzi Internet Search Experiences (kako je definisano u zahtevima za korišćenje i prikaz) i ne sme keširati ili kopirati rezultate. Rezultati koje klijent dobije putem Usluga Bing pretrage nisu proizvodi, popravke ili dodaci uz usluge.</w:t>
      </w:r>
    </w:p>
    <w:p w14:paraId="7B045125" w14:textId="77777777" w:rsidR="0032331C" w:rsidRPr="00106F54" w:rsidRDefault="0032331C" w:rsidP="00EF0F58">
      <w:pPr>
        <w:pStyle w:val="ProductList-ClauseHeading"/>
        <w:keepNext w:val="0"/>
        <w:rPr>
          <w:lang w:val="sr-Latn-RS"/>
        </w:rPr>
      </w:pPr>
    </w:p>
    <w:p w14:paraId="6FA9E05D" w14:textId="77777777" w:rsidR="0032331C" w:rsidRPr="00106F54" w:rsidRDefault="0032331C" w:rsidP="00EF0F58">
      <w:pPr>
        <w:pStyle w:val="ProductList-ClauseHeading"/>
        <w:keepNext w:val="0"/>
        <w:rPr>
          <w:lang w:val="sr-Latn-RS"/>
        </w:rPr>
      </w:pPr>
      <w:r w:rsidRPr="00106F54">
        <w:rPr>
          <w:lang w:val="sr-Latn-RS"/>
        </w:rPr>
        <w:t xml:space="preserve">Privatnost Usluga Bing pretrage </w:t>
      </w:r>
    </w:p>
    <w:p w14:paraId="63114D97" w14:textId="77777777" w:rsidR="0032331C" w:rsidRPr="00106F54" w:rsidRDefault="0032331C" w:rsidP="00EF0F58">
      <w:pPr>
        <w:pStyle w:val="ProductList-Body"/>
        <w:rPr>
          <w:lang w:val="sr-Latn-RS"/>
        </w:rPr>
      </w:pPr>
      <w:r w:rsidRPr="00106F54">
        <w:rPr>
          <w:lang w:val="sr-Latn-RS"/>
        </w:rPr>
        <w:t xml:space="preserve">Microsoft izjava o privatnosti koja se nalazi na adresi </w:t>
      </w:r>
      <w:hyperlink r:id="rId42" w:history="1">
        <w:r w:rsidRPr="00106F54">
          <w:rPr>
            <w:rStyle w:val="Hyperlink"/>
            <w:lang w:val="sr-Latn-RS"/>
          </w:rPr>
          <w:t>https://go.microsoft.com/</w:t>
        </w:r>
        <w:r w:rsidRPr="00106F54">
          <w:rPr>
            <w:rStyle w:val="Hyperlink"/>
            <w:color w:val="0563C1"/>
            <w:lang w:val="sr-Latn-RS"/>
          </w:rPr>
          <w:t>fwlink</w:t>
        </w:r>
        <w:r w:rsidRPr="00106F54">
          <w:rPr>
            <w:rStyle w:val="Hyperlink"/>
            <w:lang w:val="sr-Latn-RS"/>
          </w:rPr>
          <w:t>/?LinkId=521839</w:t>
        </w:r>
      </w:hyperlink>
      <w:r w:rsidRPr="00106F54">
        <w:rPr>
          <w:lang w:val="sr-Latn-RS"/>
        </w:rPr>
        <w:t xml:space="preserve"> primenjuje se na Klijentovo korišćenje Usluga Bing pretrage, izuzev što je ovaj odeljak Usluge Bing pretrage u Uslovima za Online Services merodavan u meri u kojoj nije protivrečan sa Microsoft izjavom o privatnosti. </w:t>
      </w:r>
    </w:p>
    <w:p w14:paraId="29DA72CC" w14:textId="77777777" w:rsidR="0032331C" w:rsidRPr="00106F54" w:rsidRDefault="0032331C" w:rsidP="00EF0F58">
      <w:pPr>
        <w:pStyle w:val="ProductList-Body"/>
        <w:rPr>
          <w:lang w:val="sr-Latn-RS"/>
        </w:rPr>
      </w:pPr>
    </w:p>
    <w:p w14:paraId="3C72C6E3" w14:textId="77777777" w:rsidR="0032331C" w:rsidRPr="00106F54" w:rsidRDefault="0032331C" w:rsidP="00EF0F58">
      <w:pPr>
        <w:pStyle w:val="ProductList-ClauseHeading"/>
        <w:keepNext w:val="0"/>
        <w:rPr>
          <w:color w:val="0072C6"/>
          <w:lang w:val="sr-Latn-RS"/>
        </w:rPr>
      </w:pPr>
      <w:r w:rsidRPr="00106F54">
        <w:rPr>
          <w:lang w:val="sr-Latn-RS"/>
        </w:rPr>
        <w:t>Korišćenje podataka Usluga Bing pretrage</w:t>
      </w:r>
    </w:p>
    <w:p w14:paraId="1A44D6F2" w14:textId="77777777" w:rsidR="0032331C" w:rsidRPr="00106F54" w:rsidRDefault="0032331C" w:rsidP="00EF0F58">
      <w:pPr>
        <w:pStyle w:val="ProductList-Body"/>
        <w:rPr>
          <w:lang w:val="sr-Latn-RS"/>
        </w:rPr>
      </w:pPr>
      <w:r w:rsidRPr="00106F54">
        <w:rPr>
          <w:lang w:val="sr-Latn-RS"/>
        </w:rPr>
        <w:t>Klijent je jedini odgovoran za sadržaj svih podataka Usluga Bing pretrage.</w:t>
      </w:r>
    </w:p>
    <w:p w14:paraId="5DF6CBA4" w14:textId="77777777" w:rsidR="0032331C" w:rsidRPr="00106F54" w:rsidRDefault="0032331C" w:rsidP="00EF0F58">
      <w:pPr>
        <w:pStyle w:val="ProductList-Body"/>
        <w:rPr>
          <w:lang w:val="sr-Latn-RS"/>
        </w:rPr>
      </w:pPr>
    </w:p>
    <w:p w14:paraId="5FEF4897" w14:textId="77777777" w:rsidR="0032331C" w:rsidRPr="00106F54" w:rsidRDefault="0032331C" w:rsidP="00EF0F58">
      <w:pPr>
        <w:pStyle w:val="ProductList-Body"/>
        <w:rPr>
          <w:lang w:val="sr-Latn-RS"/>
        </w:rPr>
      </w:pPr>
      <w:r w:rsidRPr="00106F54">
        <w:rPr>
          <w:lang w:val="sr-Latn-RS"/>
        </w:rPr>
        <w:t>Microsoft može obrađivati podatke Usluga Bing pretrage isključivo radi: (i) pružanja usluge Cognitive Services Klijentu i (ii) poboljšanja Microsoftovih proizvoda i usluga. Isključivo radi takve obrade Microsoft može da prikuplja, zadržava, koristi i reprodukuje podatke Usluga Bing pretrage, kao i da stvara izvedena dela od njih, a Klijent korporaciji Microsoft daje ograničenu, neekskluzivnu, neopozivu globalnu licencu za to. Klijent će obezbediti i održavati sva prava bez kojih Microsoft ne može da obrađuje podatke Usluga Bing pretrage kao što je opisano u ovom poglavlju bez kršenja prava bilo kog trećeg lica ili stvaranja bilo kakve obaveze korporacije Microsoft prema Klijentu ili trećem licu.</w:t>
      </w:r>
    </w:p>
    <w:p w14:paraId="79C0A5EA" w14:textId="77777777" w:rsidR="0032331C" w:rsidRPr="00106F54" w:rsidRDefault="0032331C" w:rsidP="00EF0F58">
      <w:pPr>
        <w:pStyle w:val="ProductList-Body"/>
        <w:rPr>
          <w:lang w:val="sr-Latn-RS"/>
        </w:rPr>
      </w:pPr>
    </w:p>
    <w:p w14:paraId="6EA9F2C6" w14:textId="77777777" w:rsidR="0032331C" w:rsidRPr="00106F54" w:rsidRDefault="0032331C" w:rsidP="00EF0F58">
      <w:pPr>
        <w:pStyle w:val="ProductList-Body"/>
        <w:rPr>
          <w:lang w:val="sr-Latn-RS"/>
        </w:rPr>
      </w:pPr>
      <w:r w:rsidRPr="00106F54">
        <w:rPr>
          <w:lang w:val="sr-Latn-RS"/>
        </w:rPr>
        <w:t>Ovaj odeljak „Korišćenje podataka Usluga Bing pretrage“ u Uslovima za Online Services nastaviće da važi i nakon raskida ili isteka Klijentovog ugovora o količinskom licenciranju. U međusobnom odnosu ugovorenih strana Klijent zadržava sva prava i vlasništvo nad podacima Usluga Bing pretrage, kao i udeo u njima. Microsoft ne stiče nikakva prava na podatke Usluga Bing pretrage, osim prava koje Klijent daje korporaciji Microsoft u ovom odeljku „Korišćenje podataka Usluga Bing pretrage“. Ovaj pasus ne utiče na prava korporacije Microsoft na softver ili usluge koje Microsoft licencira Klijentu.</w:t>
      </w:r>
    </w:p>
    <w:p w14:paraId="08D37E02" w14:textId="77777777" w:rsidR="0032331C" w:rsidRPr="00106F54" w:rsidRDefault="0032331C" w:rsidP="00EF0F58">
      <w:pPr>
        <w:pStyle w:val="ProductList-Body"/>
        <w:rPr>
          <w:lang w:val="sr-Latn-RS"/>
        </w:rPr>
      </w:pPr>
    </w:p>
    <w:p w14:paraId="6404CE61" w14:textId="77777777" w:rsidR="00FC3EA0" w:rsidRPr="00DE3D34" w:rsidRDefault="00FC3EA0" w:rsidP="00FC3EA0">
      <w:pPr>
        <w:pStyle w:val="ProductList-ClauseHeading"/>
        <w:keepNext w:val="0"/>
        <w:rPr>
          <w:color w:val="0072C6"/>
          <w:lang w:val="sr-Cyrl-RS"/>
        </w:rPr>
      </w:pPr>
      <w:r w:rsidRPr="00DE3D34">
        <w:rPr>
          <w:lang w:val="sr-Cyrl-RS"/>
        </w:rPr>
        <w:t>Primenjivanje Uslova za zaštitu podataka na Usluge Bing pretrage</w:t>
      </w:r>
    </w:p>
    <w:p w14:paraId="276E4E35" w14:textId="77777777" w:rsidR="00FC3EA0" w:rsidRPr="00DE3D34" w:rsidRDefault="00FC3EA0" w:rsidP="00FC3EA0">
      <w:pPr>
        <w:pStyle w:val="ProductList-Body"/>
        <w:rPr>
          <w:lang w:val="sr-Cyrl-RS"/>
        </w:rPr>
      </w:pPr>
      <w:r w:rsidRPr="00DE3D34">
        <w:rPr>
          <w:lang w:val="sr-Cyrl-RS"/>
        </w:rPr>
        <w:t>Samo se sledeći odeljci DPA primenjuju na Usluge Bing pretrage: Prenosi podataka, Angažovanje podizvođača i Kako da kontaktirate Microsoft. Ti odeljci se ne primenjuju na Preliminarne verzije navedenih usluga.</w:t>
      </w:r>
    </w:p>
    <w:p w14:paraId="4DBB2178" w14:textId="77777777" w:rsidR="00FC3EA0" w:rsidRPr="00DE3D34" w:rsidRDefault="00FC3EA0" w:rsidP="00FC3EA0">
      <w:pPr>
        <w:pStyle w:val="ProductList-Body"/>
        <w:rPr>
          <w:lang w:val="sr-Cyrl-RS"/>
        </w:rPr>
      </w:pPr>
    </w:p>
    <w:p w14:paraId="1EFFC6BF" w14:textId="77777777" w:rsidR="00FC3EA0" w:rsidRPr="00DE3D34" w:rsidRDefault="00FC3EA0" w:rsidP="00FC3EA0">
      <w:pPr>
        <w:pStyle w:val="ProductList-ClauseHeading"/>
        <w:keepNext w:val="0"/>
        <w:rPr>
          <w:lang w:val="sr-Cyrl-RS"/>
        </w:rPr>
      </w:pPr>
      <w:r w:rsidRPr="00DE3D34">
        <w:rPr>
          <w:lang w:val="sr-Cyrl-RS"/>
        </w:rPr>
        <w:lastRenderedPageBreak/>
        <w:t>Uslovi GDPR-a se ne primenjuju na Usluge Bing pretrage:</w:t>
      </w:r>
    </w:p>
    <w:p w14:paraId="5578522B" w14:textId="77777777" w:rsidR="00FC3EA0" w:rsidRPr="00DE3D34" w:rsidRDefault="00FC3EA0" w:rsidP="00FC3EA0">
      <w:pPr>
        <w:pStyle w:val="ProductList-Body"/>
        <w:rPr>
          <w:lang w:val="sr-Cyrl-RS"/>
        </w:rPr>
      </w:pPr>
      <w:r w:rsidRPr="00DE3D34">
        <w:rPr>
          <w:lang w:val="sr-Cyrl-RS"/>
        </w:rPr>
        <w:t>Uslovi GDPR-a (kako su definisani u DPA) ne primenjuju se na Usluge Bing pretrage.</w:t>
      </w:r>
    </w:p>
    <w:p w14:paraId="03F53216" w14:textId="77777777" w:rsidR="00FC3EA0" w:rsidRPr="00DE3D34" w:rsidRDefault="00FC3EA0" w:rsidP="00FC3EA0">
      <w:pPr>
        <w:pStyle w:val="ProductList-Body"/>
        <w:tabs>
          <w:tab w:val="left" w:pos="360"/>
        </w:tabs>
        <w:rPr>
          <w:lang w:val="sr-Cyrl-RS"/>
        </w:rPr>
      </w:pPr>
    </w:p>
    <w:p w14:paraId="708F3022" w14:textId="77777777" w:rsidR="00FC3EA0" w:rsidRPr="00DE3D34" w:rsidRDefault="00FC3EA0" w:rsidP="00FC3EA0">
      <w:pPr>
        <w:pStyle w:val="ProductList-ClauseHeading"/>
        <w:keepNext w:val="0"/>
        <w:rPr>
          <w:lang w:val="sr-Cyrl-RS"/>
        </w:rPr>
      </w:pPr>
      <w:r w:rsidRPr="00DE3D34">
        <w:rPr>
          <w:lang w:val="sr-Cyrl-RS"/>
        </w:rPr>
        <w:t>Prvenstvo:</w:t>
      </w:r>
    </w:p>
    <w:p w14:paraId="01BEA97B" w14:textId="403686C2" w:rsidR="0032331C" w:rsidRPr="00106F54" w:rsidRDefault="00FC3EA0" w:rsidP="00FC3EA0">
      <w:pPr>
        <w:pStyle w:val="ProductList-Body"/>
        <w:rPr>
          <w:lang w:val="sr-Latn-RS"/>
        </w:rPr>
      </w:pPr>
      <w:r w:rsidRPr="00DE3D34">
        <w:rPr>
          <w:lang w:val="sr-Cyrl-RS"/>
        </w:rPr>
        <w:t>Ovaj odeljak Usluga Bing pretrage primenjuje se u meri u kojoj nema protivrečnosti sa drugim delovima OST-a ili DPA</w:t>
      </w:r>
      <w:r w:rsidR="0032331C" w:rsidRPr="00106F54">
        <w:rPr>
          <w:lang w:val="sr-Latn-RS"/>
        </w:rPr>
        <w:t>.</w:t>
      </w:r>
    </w:p>
    <w:p w14:paraId="33B4D036" w14:textId="77777777" w:rsidR="009C7F87" w:rsidRPr="00AD68CC" w:rsidRDefault="00E309C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7042DC8" w14:textId="77777777" w:rsidR="004E2E2F" w:rsidRPr="00D1148F" w:rsidRDefault="004E2E2F" w:rsidP="00EF0F58">
      <w:pPr>
        <w:pStyle w:val="ProductList-Offering2Heading"/>
        <w:outlineLvl w:val="2"/>
        <w:rPr>
          <w:lang w:val="sr-Latn-RS"/>
        </w:rPr>
      </w:pPr>
      <w:r w:rsidRPr="00D1148F">
        <w:rPr>
          <w:lang w:val="sr-Latn-RS"/>
        </w:rPr>
        <w:tab/>
      </w:r>
      <w:bookmarkStart w:id="98" w:name="_Toc5958159"/>
      <w:bookmarkStart w:id="99" w:name="_Toc31292701"/>
      <w:bookmarkStart w:id="100" w:name="CognitiveServices"/>
      <w:r w:rsidRPr="00D1148F">
        <w:rPr>
          <w:lang w:val="sr-Latn-RS"/>
        </w:rPr>
        <w:t>Cognitive Services</w:t>
      </w:r>
      <w:bookmarkEnd w:id="98"/>
      <w:bookmarkEnd w:id="99"/>
    </w:p>
    <w:bookmarkEnd w:id="100"/>
    <w:p w14:paraId="565D24E7" w14:textId="77777777" w:rsidR="004E2E2F" w:rsidRPr="00D1148F" w:rsidRDefault="004E2E2F" w:rsidP="00EF0F58">
      <w:pPr>
        <w:pStyle w:val="ProductList-ClauseHeading"/>
        <w:keepNext w:val="0"/>
        <w:rPr>
          <w:lang w:val="sr-Latn-RS"/>
        </w:rPr>
      </w:pPr>
      <w:r w:rsidRPr="00D1148F">
        <w:rPr>
          <w:lang w:val="sr-Latn-RS"/>
        </w:rPr>
        <w:t>Ograničenje za Klijentovo korišćenje rezultata usluge</w:t>
      </w:r>
    </w:p>
    <w:p w14:paraId="4E5D8430" w14:textId="1853FD51" w:rsidR="004E2E2F" w:rsidRPr="00D1148F" w:rsidRDefault="00FC3EA0" w:rsidP="00EF0F58">
      <w:pPr>
        <w:pStyle w:val="ProductList-Body"/>
        <w:rPr>
          <w:lang w:val="sr-Latn-RS"/>
        </w:rPr>
      </w:pPr>
      <w:r w:rsidRPr="00DE3D34">
        <w:rPr>
          <w:lang w:val="sr-Cyrl-RS"/>
        </w:rPr>
        <w:t>Klijent neće raditi sledeće niti će to dozvoliti trećim licima: (i) koristiti Cognitive Services ili podatke iz usluge Cognitive Services za pravljenje, obuku ili poboljšanje (direktno ili indirektno) sličnog ili konkurentnog proizvoda ili usluge</w:t>
      </w:r>
      <w:r w:rsidR="004E2E2F" w:rsidRPr="00D1148F">
        <w:rPr>
          <w:lang w:val="sr-Latn-RS"/>
        </w:rPr>
        <w:t>.</w:t>
      </w:r>
    </w:p>
    <w:p w14:paraId="74A51035" w14:textId="77777777" w:rsidR="004E2E2F" w:rsidRPr="00D1148F" w:rsidRDefault="004E2E2F" w:rsidP="00EF0F58">
      <w:pPr>
        <w:pStyle w:val="ProductList-Body"/>
        <w:rPr>
          <w:lang w:val="sr-Latn-RS"/>
        </w:rPr>
      </w:pPr>
    </w:p>
    <w:p w14:paraId="7B6BBB3C" w14:textId="77777777" w:rsidR="004E2E2F" w:rsidRPr="00D1148F" w:rsidRDefault="004E2E2F" w:rsidP="00EF0F58">
      <w:pPr>
        <w:pStyle w:val="ProductList-ClauseHeading"/>
        <w:keepNext w:val="0"/>
        <w:rPr>
          <w:lang w:val="sr-Latn-RS"/>
        </w:rPr>
      </w:pPr>
      <w:r w:rsidRPr="00D1148F">
        <w:rPr>
          <w:lang w:val="sr-Latn-RS"/>
        </w:rPr>
        <w:t>Pripisivanje autorstva za Microsoft Translator</w:t>
      </w:r>
    </w:p>
    <w:p w14:paraId="6EFAE1E8" w14:textId="77777777" w:rsidR="004E2E2F" w:rsidRPr="00D1148F" w:rsidRDefault="004E2E2F" w:rsidP="00EF0F58">
      <w:pPr>
        <w:pStyle w:val="ProductList-Body"/>
        <w:rPr>
          <w:lang w:val="sr-Latn-RS"/>
        </w:rPr>
      </w:pPr>
      <w:r w:rsidRPr="00D1148F">
        <w:rPr>
          <w:lang w:val="sr-Latn-RS"/>
        </w:rPr>
        <w:t>Pri prikazivanju automatskih prevoda usluge Microsoft Translator Klijent će pružiti u razumnoj meri istaknuto obaveštenje da je tekst automatski preveden pomoću usluge Microsoft Translator.</w:t>
      </w:r>
    </w:p>
    <w:p w14:paraId="29B97DE4" w14:textId="77777777" w:rsidR="004E2E2F" w:rsidRPr="00D1148F" w:rsidRDefault="004E2E2F" w:rsidP="00EF0F58">
      <w:pPr>
        <w:pStyle w:val="ProductList-Body"/>
        <w:rPr>
          <w:lang w:val="sr-Latn-RS"/>
        </w:rPr>
      </w:pPr>
    </w:p>
    <w:p w14:paraId="4C1F4A00" w14:textId="77777777" w:rsidR="004E2E2F" w:rsidRPr="00D1148F" w:rsidRDefault="004E2E2F" w:rsidP="00EF0F5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sr-Latn-RS"/>
        </w:rPr>
      </w:pPr>
      <w:r w:rsidRPr="00D1148F">
        <w:rPr>
          <w:rFonts w:ascii="Calibri" w:eastAsia="Calibri" w:hAnsi="Calibri" w:cs="Arial"/>
          <w:b/>
          <w:color w:val="00188F"/>
          <w:sz w:val="18"/>
          <w:szCs w:val="20"/>
          <w:lang w:val="sr-Latn-RS"/>
        </w:rPr>
        <w:t>Cognitive Services u kontejnerima</w:t>
      </w:r>
    </w:p>
    <w:p w14:paraId="6766C85A" w14:textId="4B48A571" w:rsidR="004E2E2F" w:rsidRPr="00D1148F" w:rsidRDefault="00FC3EA0" w:rsidP="00EF0F58">
      <w:pPr>
        <w:tabs>
          <w:tab w:val="left" w:pos="158"/>
        </w:tabs>
        <w:suppressAutoHyphens/>
        <w:autoSpaceDN w:val="0"/>
        <w:spacing w:after="0" w:line="240" w:lineRule="auto"/>
        <w:textAlignment w:val="baseline"/>
        <w:rPr>
          <w:rFonts w:ascii="Calibri" w:eastAsia="Calibri" w:hAnsi="Calibri" w:cs="Arial"/>
          <w:sz w:val="18"/>
          <w:lang w:val="sr-Latn-RS"/>
        </w:rPr>
      </w:pPr>
      <w:r w:rsidRPr="00DE3D34">
        <w:rPr>
          <w:rFonts w:ascii="Calibri" w:eastAsia="Calibri" w:hAnsi="Calibri" w:cs="Arial"/>
          <w:sz w:val="18"/>
          <w:lang w:val="sr-Cyrl-RS"/>
        </w:rPr>
        <w:t>Cognitive Services funkcije koje su dostupne u kontejnerima dizajnirane su za povezivanje sa krajnjom tačkom za naplatu. Kontejneri i krajnje tačke za naplatu licencirani su na Klijenta u sklopu ovog ugovora kao Online usluge. Kontejneri su potrebni za korišćenje krajnje tačke za naplatu i takođe podležu uslovima korišćenja softvera sa Online uslugom u ovom ugovoru. Kontejneri obuhvataju materijal koji je poverljiv i vlasništvo kompanije Microsoft. Klijent prihvata da će poštovati poverljivost materijala i blagovremeno obavestiti kompaniju Microsoft o mogućoj zloupotrebi. Kontejneri ne podležu DPA jer radno okruženje kontejnera nije pod kontrolom kompanije Microsoft. Klijent mora da konfiguriše kontejnere koje koristi za komunikaciju sa krajnjom tačkom za naplatu tako da krajnja tačka za naplatu meri celokupno korišćenje tih kontejnera. Pod uslovom da Klijent omogući to merenje i u skladu sa svim primenjivim ograničenjima za transakcije, Klijent može da instalira i koristi neograničen broj kontejnera (1) na hardverskim uređajima Klijenta koji su posvećeni ekskluzivnom korišćenju od strane Klijenta i (2) na Microsoft Azure Service nalozima Klijenta</w:t>
      </w:r>
      <w:r w:rsidR="004E2E2F" w:rsidRPr="00D1148F">
        <w:rPr>
          <w:rFonts w:ascii="Calibri" w:eastAsia="Calibri" w:hAnsi="Calibri" w:cs="Arial"/>
          <w:sz w:val="18"/>
          <w:lang w:val="sr-Latn-RS"/>
        </w:rPr>
        <w:t>.</w:t>
      </w:r>
    </w:p>
    <w:p w14:paraId="6D21032D" w14:textId="77777777" w:rsidR="004E2E2F" w:rsidRPr="00D1148F" w:rsidRDefault="004E2E2F" w:rsidP="00EF0F58">
      <w:pPr>
        <w:pStyle w:val="ProductList-Body"/>
        <w:rPr>
          <w:lang w:val="sr-Latn-RS"/>
        </w:rPr>
      </w:pPr>
    </w:p>
    <w:p w14:paraId="2683D76D" w14:textId="77777777" w:rsidR="004E2E2F" w:rsidRPr="00D1148F" w:rsidRDefault="004E2E2F" w:rsidP="00EF0F58">
      <w:pPr>
        <w:pStyle w:val="ProductList-ClauseHeading"/>
        <w:keepNext w:val="0"/>
        <w:rPr>
          <w:lang w:val="sr-Latn-RS"/>
        </w:rPr>
      </w:pPr>
      <w:r w:rsidRPr="00D1148F">
        <w:rPr>
          <w:lang w:val="sr-Latn-RS"/>
        </w:rPr>
        <w:t>Neaktivne konfiguracije usluga Cognitive Services i prilagođeni modeli</w:t>
      </w:r>
    </w:p>
    <w:p w14:paraId="2AEC30AA" w14:textId="77777777" w:rsidR="004E2E2F" w:rsidRPr="00D1148F" w:rsidRDefault="004E2E2F" w:rsidP="00EF0F58">
      <w:pPr>
        <w:pStyle w:val="ProductList-Body"/>
        <w:rPr>
          <w:lang w:val="sr-Latn-RS"/>
        </w:rPr>
      </w:pPr>
      <w:r w:rsidRPr="00D1148F">
        <w:rPr>
          <w:lang w:val="sr-Latn-RS"/>
        </w:rPr>
        <w:t>U svrhe zadržavanja i brisanja podataka, neaktivni konfiguracija usluga Cognitive Services ili prilagođeni model mogu se po nahođenju korporacije Microsoft tretirati kao Online usluga za koju je Klijentova pretplata istekla. Konfiguracija ili prilagođeni model su neaktivni ako 90 dana (1) nisu primili nijedan poziv, (2) nisu modifikovani i nemaju dodeljen aktuelni ključ i (3) Klijent nije prijavljen na njih.</w:t>
      </w:r>
    </w:p>
    <w:p w14:paraId="3AA4844E" w14:textId="77777777" w:rsidR="009C7F87" w:rsidRPr="00AD68CC" w:rsidRDefault="00E309C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0FBF62F" w14:textId="48ABC143" w:rsidR="006A2218" w:rsidRPr="003B3533" w:rsidRDefault="00AB7124" w:rsidP="00AB7124">
      <w:pPr>
        <w:pStyle w:val="ProductList-Offering2Heading"/>
        <w:outlineLvl w:val="2"/>
        <w:rPr>
          <w:lang w:val="sr-Latn-RS"/>
        </w:rPr>
      </w:pPr>
      <w:r w:rsidRPr="00AD68CC">
        <w:rPr>
          <w:lang w:val="sr-Latn-RS"/>
        </w:rPr>
        <w:tab/>
      </w:r>
      <w:bookmarkStart w:id="101" w:name="_Toc31292702"/>
      <w:r w:rsidR="006A2218" w:rsidRPr="003B3533">
        <w:rPr>
          <w:lang w:val="sr-Latn-RS"/>
        </w:rPr>
        <w:t>Microsoft Genomics</w:t>
      </w:r>
      <w:bookmarkEnd w:id="85"/>
      <w:bookmarkEnd w:id="101"/>
    </w:p>
    <w:p w14:paraId="2D201BA7" w14:textId="77777777" w:rsidR="006A2218" w:rsidRPr="003B3533" w:rsidRDefault="006A2218" w:rsidP="00EF0F58">
      <w:pPr>
        <w:pStyle w:val="ProductList-ClauseHeading"/>
        <w:keepNext w:val="0"/>
        <w:rPr>
          <w:lang w:val="sr-Latn-RS"/>
        </w:rPr>
      </w:pPr>
      <w:r w:rsidRPr="003B3533">
        <w:rPr>
          <w:lang w:val="sr-Latn-RS"/>
        </w:rPr>
        <w:t xml:space="preserve">Privatnost za Microsoft Genomics </w:t>
      </w:r>
    </w:p>
    <w:p w14:paraId="43D1A072" w14:textId="77777777" w:rsidR="006A2218" w:rsidRPr="003B3533" w:rsidRDefault="006A2218" w:rsidP="00EF0F58">
      <w:pPr>
        <w:pStyle w:val="ProductList-Body"/>
        <w:rPr>
          <w:lang w:val="sr-Latn-RS"/>
        </w:rPr>
      </w:pPr>
      <w:r w:rsidRPr="003B3533">
        <w:rPr>
          <w:lang w:val="sr-Latn-RS"/>
        </w:rPr>
        <w:t xml:space="preserve">Microsoft izjava o privatnosti koja se nalazi na adresi </w:t>
      </w:r>
      <w:hyperlink r:id="rId43"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EF0F58">
      <w:pPr>
        <w:pStyle w:val="ProductList-Body"/>
        <w:rPr>
          <w:lang w:val="sr-Latn-RS"/>
        </w:rPr>
      </w:pPr>
    </w:p>
    <w:p w14:paraId="4ABF2FEC" w14:textId="77777777" w:rsidR="006A2218" w:rsidRPr="003B3533" w:rsidRDefault="006A2218" w:rsidP="00EF0F58">
      <w:pPr>
        <w:pStyle w:val="ProductList-ClauseHeading"/>
        <w:keepNext w:val="0"/>
        <w:rPr>
          <w:lang w:val="sr-Latn-RS"/>
        </w:rPr>
      </w:pPr>
      <w:r w:rsidRPr="003B3533">
        <w:rPr>
          <w:lang w:val="sr-Latn-RS"/>
        </w:rPr>
        <w:t xml:space="preserve">Broad uslovi licenciranja </w:t>
      </w:r>
    </w:p>
    <w:p w14:paraId="239E4063" w14:textId="3DFD7175" w:rsidR="006A2218" w:rsidRPr="003B3533" w:rsidRDefault="00FC3EA0" w:rsidP="00EF0F58">
      <w:pPr>
        <w:pStyle w:val="ProductList-Body"/>
        <w:rPr>
          <w:lang w:val="sr-Latn-RS"/>
        </w:rPr>
      </w:pPr>
      <w:r w:rsidRPr="00DE3D34">
        <w:rPr>
          <w:lang w:val="sr-Cyrl-RS"/>
        </w:rPr>
        <w:t xml:space="preserve">Microsoft Genomics uključuje pristup Genetic Analysis Toolkit-u (GATK) istraživačkog centra Broad Institute, Inc. (u daljem tekstu: </w:t>
      </w:r>
      <w:r w:rsidRPr="00DE3D34">
        <w:rPr>
          <w:bCs/>
          <w:lang w:val="sr-Cyrl-RS"/>
        </w:rPr>
        <w:t>Broad</w:t>
      </w:r>
      <w:r w:rsidRPr="00DE3D34">
        <w:rPr>
          <w:lang w:val="sr-Cyrl-RS"/>
        </w:rPr>
        <w:t>). Korišćenje softvera GATK i bilo koje dokumentacije u vezi s njim u okviru usluge Microsoft Genomics takođe podleže Ugovoru o licenciranju softvera GATK sa krajnjim korisnikom istraživačkog centra („</w:t>
      </w:r>
      <w:r w:rsidRPr="00DE3D34">
        <w:rPr>
          <w:bCs/>
          <w:lang w:val="sr-Cyrl-RS"/>
        </w:rPr>
        <w:t>Broad EULA</w:t>
      </w:r>
      <w:r w:rsidRPr="00DE3D34">
        <w:rPr>
          <w:lang w:val="sr-Cyrl-RS"/>
        </w:rPr>
        <w:t xml:space="preserve">“ koji se nalazi na adresi </w:t>
      </w:r>
      <w:hyperlink r:id="rId44" w:history="1">
        <w:r w:rsidRPr="00DE3D34">
          <w:rPr>
            <w:rStyle w:val="Hyperlink"/>
            <w:lang w:val="sr-Cyrl-RS"/>
          </w:rPr>
          <w:t>https://software.broadinstitute.org/gatk/eula/index?p=Azure</w:t>
        </w:r>
      </w:hyperlink>
      <w:r w:rsidR="006A2218" w:rsidRPr="003B3533">
        <w:rPr>
          <w:lang w:val="sr-Latn-RS"/>
        </w:rPr>
        <w:t xml:space="preserve">). </w:t>
      </w:r>
    </w:p>
    <w:p w14:paraId="0918CCAB" w14:textId="6A87759F" w:rsidR="006A2218" w:rsidRPr="003B3533" w:rsidRDefault="006A2218" w:rsidP="00EF0F58">
      <w:pPr>
        <w:pStyle w:val="ProductList-Body"/>
        <w:rPr>
          <w:lang w:val="sr-Latn-RS"/>
        </w:rPr>
      </w:pPr>
    </w:p>
    <w:p w14:paraId="1770602A" w14:textId="77777777" w:rsidR="006A2218" w:rsidRPr="003B3533" w:rsidRDefault="006A2218" w:rsidP="00EF0F5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EF0F58">
      <w:pPr>
        <w:pStyle w:val="ProductList-Body"/>
        <w:rPr>
          <w:lang w:val="sr-Latn-RS"/>
        </w:rPr>
      </w:pPr>
    </w:p>
    <w:p w14:paraId="42FDEB87" w14:textId="77777777" w:rsidR="006A2218" w:rsidRPr="003B3533" w:rsidRDefault="006A2218" w:rsidP="00EF0F58">
      <w:pPr>
        <w:pStyle w:val="ProductList-ClauseHeading"/>
        <w:keepNext w:val="0"/>
        <w:rPr>
          <w:lang w:val="sr-Latn-RS"/>
        </w:rPr>
      </w:pPr>
      <w:r w:rsidRPr="003B3533">
        <w:rPr>
          <w:lang w:val="sr-Latn-RS"/>
        </w:rPr>
        <w:t>Ne koristi se u medicinske svrhe</w:t>
      </w:r>
    </w:p>
    <w:p w14:paraId="224167D2" w14:textId="77777777" w:rsidR="006A2218" w:rsidRPr="003B3533" w:rsidRDefault="006A2218" w:rsidP="00EF0F5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54747243" w14:textId="77777777" w:rsidR="009C7F87" w:rsidRPr="00AD68CC" w:rsidRDefault="00E309C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31BCAED" w14:textId="1FE045BE" w:rsidR="006A2218" w:rsidRPr="003B3533" w:rsidRDefault="006A2218" w:rsidP="00296E8D">
      <w:pPr>
        <w:pStyle w:val="ProductList-Offering2Heading"/>
        <w:keepNext/>
        <w:outlineLvl w:val="2"/>
        <w:rPr>
          <w:lang w:val="sr-Latn-RS"/>
        </w:rPr>
      </w:pPr>
      <w:r w:rsidRPr="003B3533">
        <w:rPr>
          <w:lang w:val="sr-Latn-RS"/>
        </w:rPr>
        <w:lastRenderedPageBreak/>
        <w:tab/>
      </w:r>
      <w:bookmarkStart w:id="102" w:name="_Toc494738673"/>
      <w:bookmarkStart w:id="103" w:name="_Toc31292703"/>
      <w:r w:rsidRPr="003B3533">
        <w:rPr>
          <w:lang w:val="sr-Latn-RS"/>
        </w:rPr>
        <w:t xml:space="preserve">Visual Studio </w:t>
      </w:r>
      <w:r w:rsidR="00AA1F32">
        <w:rPr>
          <w:lang w:val="sr-Latn-RS"/>
        </w:rPr>
        <w:t>App</w:t>
      </w:r>
      <w:r w:rsidRPr="003B3533">
        <w:rPr>
          <w:lang w:val="sr-Latn-RS"/>
        </w:rPr>
        <w:t xml:space="preserve"> Center</w:t>
      </w:r>
      <w:bookmarkEnd w:id="102"/>
      <w:bookmarkEnd w:id="103"/>
    </w:p>
    <w:p w14:paraId="2C449E5F" w14:textId="626DF544" w:rsidR="006A2218" w:rsidRPr="003B3533" w:rsidRDefault="006A2218" w:rsidP="00296E8D">
      <w:pPr>
        <w:pStyle w:val="ProductList-ClauseHeading"/>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0F70E60B" w:rsidR="006A2218" w:rsidRPr="003B3533" w:rsidRDefault="006A2218" w:rsidP="00EF0F58">
      <w:pPr>
        <w:pStyle w:val="ProductList-Body"/>
        <w:rPr>
          <w:lang w:val="sr-Latn-RS"/>
        </w:rPr>
      </w:pPr>
      <w:r w:rsidRPr="003B3533">
        <w:rPr>
          <w:lang w:val="sr-Latn-RS"/>
        </w:rPr>
        <w:t xml:space="preserve">Izjava o privatnosti na adresi </w:t>
      </w:r>
      <w:hyperlink r:id="rId45" w:history="1">
        <w:r w:rsidR="00C43CE1">
          <w:rPr>
            <w:rStyle w:val="Hyperlink"/>
            <w:lang w:val="sr-Latn-RS"/>
          </w:rPr>
          <w:t>https://aka.ms/actestprivacypolicy</w:t>
        </w:r>
      </w:hyperlink>
      <w:r w:rsidRPr="003B3533">
        <w:rPr>
          <w:lang w:val="sr-Latn-RS"/>
        </w:rPr>
        <w:t xml:space="preserve">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EF0F58">
      <w:pPr>
        <w:pStyle w:val="ProductList-Body"/>
        <w:rPr>
          <w:lang w:val="sr-Latn-RS"/>
        </w:rPr>
      </w:pPr>
    </w:p>
    <w:p w14:paraId="16BC2073" w14:textId="77777777" w:rsidR="006A2218" w:rsidRPr="003B3533" w:rsidRDefault="006A2218" w:rsidP="00EF0F58">
      <w:pPr>
        <w:pStyle w:val="ProductList-ClauseHeading"/>
        <w:keepNext w:val="0"/>
        <w:rPr>
          <w:lang w:val="sr-Latn-RS"/>
        </w:rPr>
      </w:pPr>
      <w:r w:rsidRPr="003B3533">
        <w:rPr>
          <w:lang w:val="sr-Latn-RS"/>
        </w:rPr>
        <w:t>Korišćenje za razvoj i testiranje</w:t>
      </w:r>
    </w:p>
    <w:p w14:paraId="4A35AC53" w14:textId="28FB47E5" w:rsidR="006A2218" w:rsidRPr="003B3533" w:rsidRDefault="006A2218" w:rsidP="00EF0F5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EF0F58">
      <w:pPr>
        <w:pStyle w:val="ProductList-Body"/>
        <w:rPr>
          <w:lang w:val="sr-Latn-RS"/>
        </w:rPr>
      </w:pPr>
    </w:p>
    <w:p w14:paraId="6DDC817C" w14:textId="77777777" w:rsidR="006A2218" w:rsidRPr="003B3533" w:rsidRDefault="006A2218" w:rsidP="00EF0F58">
      <w:pPr>
        <w:pStyle w:val="ProductList-ClauseHeading"/>
        <w:keepNext w:val="0"/>
        <w:rPr>
          <w:lang w:val="sr-Latn-RS"/>
        </w:rPr>
      </w:pPr>
      <w:r w:rsidRPr="003B3533">
        <w:rPr>
          <w:lang w:val="sr-Latn-RS"/>
        </w:rPr>
        <w:t>Ovlašćeni programer</w:t>
      </w:r>
    </w:p>
    <w:p w14:paraId="3F605E8B" w14:textId="6F411077" w:rsidR="006A2218" w:rsidRPr="003B3533" w:rsidRDefault="006A2218" w:rsidP="00EF0F5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EF0F58">
      <w:pPr>
        <w:pStyle w:val="ProductList-Body"/>
        <w:rPr>
          <w:lang w:val="sr-Latn-RS"/>
        </w:rPr>
      </w:pPr>
    </w:p>
    <w:p w14:paraId="0050B7E2" w14:textId="77777777" w:rsidR="006A2218" w:rsidRPr="003B3533" w:rsidRDefault="006A2218" w:rsidP="00EF0F58">
      <w:pPr>
        <w:pStyle w:val="ProductList-ClauseHeading"/>
        <w:keepNext w:val="0"/>
        <w:rPr>
          <w:lang w:val="sr-Latn-RS"/>
        </w:rPr>
      </w:pPr>
      <w:r w:rsidRPr="003B3533">
        <w:rPr>
          <w:lang w:val="sr-Latn-RS"/>
        </w:rPr>
        <w:t>Pristup usluzi spremišta trećih lica</w:t>
      </w:r>
    </w:p>
    <w:p w14:paraId="33AB11AC" w14:textId="2296E6EA" w:rsidR="006A2218" w:rsidRPr="003B3533" w:rsidRDefault="00FC3EA0" w:rsidP="00EF0F58">
      <w:pPr>
        <w:pStyle w:val="ProductList-Body"/>
        <w:rPr>
          <w:lang w:val="sr-Latn-RS"/>
        </w:rPr>
      </w:pPr>
      <w:r w:rsidRPr="00DE3D34">
        <w:rPr>
          <w:lang w:val="sr-Cyrl-RS"/>
        </w:rPr>
        <w:t>Ako Klijent da pristup korporaciji Microsoft za naloge za uslugu spremišta trećih lica, Klijent daje ovlašćenje korporaciji Microsoft da skenira naloge, uključujući sadržaj javnih i privatnih Klijentovih spremišta</w:t>
      </w:r>
      <w:r w:rsidR="006A2218" w:rsidRPr="003B3533">
        <w:rPr>
          <w:lang w:val="sr-Latn-RS"/>
        </w:rPr>
        <w:t>.</w:t>
      </w:r>
    </w:p>
    <w:p w14:paraId="12504A96" w14:textId="77777777" w:rsidR="009C7F87" w:rsidRPr="00AD68CC" w:rsidRDefault="00E309C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BDF1D24" w14:textId="0D7597FE" w:rsidR="009966CE" w:rsidRPr="00DE130F" w:rsidRDefault="009966CE" w:rsidP="00EF0F58">
      <w:pPr>
        <w:pStyle w:val="ProductList-OfferingGroupHeading"/>
        <w:spacing w:after="80"/>
        <w:outlineLvl w:val="1"/>
        <w:rPr>
          <w:lang w:val="sr-Latn-RS"/>
        </w:rPr>
      </w:pPr>
      <w:bookmarkStart w:id="104" w:name="_Toc31292704"/>
      <w:r w:rsidRPr="00DE130F">
        <w:rPr>
          <w:lang w:val="sr-Latn-RS"/>
        </w:rPr>
        <w:t>Microsoft Azure Plans</w:t>
      </w:r>
      <w:bookmarkEnd w:id="86"/>
      <w:bookmarkEnd w:id="87"/>
      <w:bookmarkEnd w:id="104"/>
    </w:p>
    <w:p w14:paraId="196DC659" w14:textId="77777777" w:rsidR="009966CE" w:rsidRPr="00DE130F" w:rsidRDefault="009966CE" w:rsidP="00EF0F58">
      <w:pPr>
        <w:pStyle w:val="ProductList-Body"/>
        <w:tabs>
          <w:tab w:val="clear" w:pos="158"/>
          <w:tab w:val="left" w:pos="360"/>
        </w:tabs>
        <w:rPr>
          <w:b/>
          <w:color w:val="00188F"/>
          <w:lang w:val="sr-Latn-RS"/>
        </w:rPr>
      </w:pPr>
      <w:r w:rsidRPr="00DE130F">
        <w:rPr>
          <w:b/>
          <w:color w:val="00188F"/>
          <w:lang w:val="sr-Latn-RS"/>
        </w:rPr>
        <w:t>Obaveštenja</w:t>
      </w:r>
    </w:p>
    <w:p w14:paraId="235EF6C3" w14:textId="0D1E2CC9" w:rsidR="009966CE" w:rsidRPr="00DE130F" w:rsidRDefault="009966CE" w:rsidP="00EF0F58">
      <w:pPr>
        <w:pStyle w:val="ProductList-Body"/>
        <w:rPr>
          <w:lang w:val="sr-Latn-RS"/>
        </w:rPr>
      </w:pPr>
      <w:r w:rsidRPr="00DE130F">
        <w:rPr>
          <w:lang w:val="sr-Latn-RS"/>
        </w:rPr>
        <w:t xml:space="preserve">Primenjuju se obaveštenja za Bing Mape iz </w:t>
      </w:r>
      <w:hyperlink w:anchor="Attachment1" w:tooltip="priloga 1" w:history="1">
        <w:r w:rsidRPr="00DE130F">
          <w:rPr>
            <w:rStyle w:val="Hyperlink"/>
            <w:lang w:val="sr-Latn-RS"/>
          </w:rPr>
          <w:t>priloga 1</w:t>
        </w:r>
      </w:hyperlink>
      <w:r w:rsidRPr="00DE130F">
        <w:rPr>
          <w:lang w:val="sr-Latn-RS"/>
        </w:rPr>
        <w:t>.</w:t>
      </w:r>
    </w:p>
    <w:p w14:paraId="0D2D53AF" w14:textId="77777777" w:rsidR="009966CE" w:rsidRPr="00DE130F" w:rsidRDefault="009966CE" w:rsidP="00EF0F58">
      <w:pPr>
        <w:pStyle w:val="ProductList-Body"/>
        <w:rPr>
          <w:lang w:val="sr-Latn-RS"/>
        </w:rPr>
      </w:pPr>
    </w:p>
    <w:p w14:paraId="1EF026EF" w14:textId="77777777" w:rsidR="009966CE" w:rsidRPr="00DE130F" w:rsidRDefault="009966CE" w:rsidP="00EF0F58">
      <w:pPr>
        <w:pStyle w:val="ProductList-Body"/>
        <w:tabs>
          <w:tab w:val="clear" w:pos="158"/>
          <w:tab w:val="left" w:pos="180"/>
        </w:tabs>
        <w:rPr>
          <w:b/>
          <w:color w:val="00188F"/>
          <w:lang w:val="sr-Latn-RS"/>
        </w:rPr>
      </w:pPr>
      <w:r w:rsidRPr="00DE130F">
        <w:rPr>
          <w:b/>
          <w:color w:val="00188F"/>
          <w:lang w:val="sr-Latn-RS"/>
        </w:rPr>
        <w:t>Paketi pretplatničkih licenci</w:t>
      </w:r>
    </w:p>
    <w:p w14:paraId="4F18E640" w14:textId="007D33F4" w:rsidR="00DE130F" w:rsidRPr="00B53F97" w:rsidRDefault="00DE130F" w:rsidP="00EF0F58">
      <w:pPr>
        <w:pStyle w:val="ProductList-Body"/>
        <w:rPr>
          <w:lang w:val="sr-Latn-RS"/>
        </w:rPr>
      </w:pPr>
      <w:r w:rsidRPr="00B53F97">
        <w:rPr>
          <w:lang w:val="sr-Latn-RS"/>
        </w:rPr>
        <w:t xml:space="preserve">Pored SL licenci za korisnika, pogledajte </w:t>
      </w:r>
      <w:hyperlink w:anchor="Attachment2" w:tooltip="Prilog 2" w:history="1">
        <w:r w:rsidRPr="00B53F97">
          <w:rPr>
            <w:rStyle w:val="Hyperlink"/>
            <w:lang w:val="sr-Latn-RS"/>
          </w:rPr>
          <w:t>Prilog 2</w:t>
        </w:r>
      </w:hyperlink>
      <w:r w:rsidRPr="00B53F97">
        <w:rPr>
          <w:lang w:val="sr-Latn-RS"/>
        </w:rPr>
        <w:t xml:space="preserve"> za druge Licence za pretplatu koje ispunjavaju zahteve za Azure Active Directory Premium, Azure Advanced Threat Protection for Users, Azure Information Protection i Microsoft Intune.</w:t>
      </w:r>
    </w:p>
    <w:p w14:paraId="129F7EA5" w14:textId="77777777" w:rsidR="009966CE" w:rsidRPr="00DE130F" w:rsidRDefault="009966CE" w:rsidP="00EF0F58">
      <w:pPr>
        <w:pStyle w:val="ProductList-Body"/>
        <w:rPr>
          <w:lang w:val="sr-Latn-RS"/>
        </w:rPr>
      </w:pPr>
    </w:p>
    <w:p w14:paraId="3D40FC46" w14:textId="41380D92" w:rsidR="00BF1564" w:rsidRPr="00DE130F" w:rsidRDefault="009966CE" w:rsidP="00EF0F58">
      <w:pPr>
        <w:pStyle w:val="ProductList-Offering2Heading"/>
        <w:outlineLvl w:val="2"/>
        <w:rPr>
          <w:lang w:val="sr-Latn-RS"/>
        </w:rPr>
      </w:pPr>
      <w:r w:rsidRPr="00DE130F">
        <w:rPr>
          <w:lang w:val="sr-Latn-RS"/>
        </w:rPr>
        <w:tab/>
      </w:r>
      <w:bookmarkStart w:id="105" w:name="_Toc31292705"/>
      <w:r w:rsidR="00BF1564" w:rsidRPr="00DE130F">
        <w:rPr>
          <w:lang w:val="sr-Latn-RS"/>
        </w:rPr>
        <w:t>Azure Active Directory Basic</w:t>
      </w:r>
      <w:bookmarkEnd w:id="88"/>
      <w:bookmarkEnd w:id="89"/>
      <w:bookmarkEnd w:id="105"/>
    </w:p>
    <w:bookmarkEnd w:id="90"/>
    <w:p w14:paraId="011ADF9A" w14:textId="77777777" w:rsidR="00BF1564" w:rsidRPr="00DE130F" w:rsidRDefault="00BF1564" w:rsidP="00EF0F58">
      <w:pPr>
        <w:pStyle w:val="ProductList-Body"/>
        <w:rPr>
          <w:lang w:val="sr-Latn-RS"/>
        </w:rPr>
      </w:pPr>
      <w:r w:rsidRPr="00DE130F">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bookmarkStart w:id="106" w:name="AzureActiveDirectoryPremium"/>
    <w:p w14:paraId="2D4A1298"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BBBAA68" w14:textId="77777777" w:rsidR="00BF1564" w:rsidRPr="003C2FBE" w:rsidRDefault="00BF1564" w:rsidP="00EF0F58">
      <w:pPr>
        <w:pStyle w:val="ProductList-Offering2Heading"/>
        <w:outlineLvl w:val="2"/>
      </w:pPr>
      <w:r>
        <w:tab/>
      </w:r>
      <w:bookmarkStart w:id="107" w:name="_Toc459970715"/>
      <w:bookmarkStart w:id="108" w:name="_Toc457466429"/>
      <w:bookmarkStart w:id="109" w:name="_Toc31292706"/>
      <w:r>
        <w:t>Azure Active Directory Premium</w:t>
      </w:r>
      <w:bookmarkEnd w:id="107"/>
      <w:bookmarkEnd w:id="108"/>
      <w:bookmarkEnd w:id="109"/>
    </w:p>
    <w:bookmarkEnd w:id="106"/>
    <w:p w14:paraId="4985458D" w14:textId="41565FBF" w:rsidR="00BF1564" w:rsidRDefault="00BF1564" w:rsidP="00EF0F58">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29A3ED18" w14:textId="10CB68DF" w:rsidR="00C24D71" w:rsidRDefault="00C24D71" w:rsidP="00EF0F58">
      <w:pPr>
        <w:pStyle w:val="ProductList-Body"/>
      </w:pPr>
    </w:p>
    <w:p w14:paraId="45052FC6" w14:textId="77777777" w:rsidR="00C24D71" w:rsidRPr="005A6643" w:rsidRDefault="00C24D71" w:rsidP="00EF0F58">
      <w:pPr>
        <w:pStyle w:val="ProductList-ClauseHeading"/>
        <w:keepNext w:val="0"/>
        <w:rPr>
          <w:lang w:val="sr-Latn-CS"/>
        </w:rPr>
      </w:pPr>
      <w:r w:rsidRPr="005A6643">
        <w:rPr>
          <w:lang w:val="sr-Latn-CS"/>
        </w:rPr>
        <w:t>Dozvoljeni spoljni korisnici</w:t>
      </w:r>
    </w:p>
    <w:p w14:paraId="73069F82" w14:textId="77777777" w:rsidR="00C24D71" w:rsidRPr="005A6643" w:rsidRDefault="00C24D71" w:rsidP="00EF0F58">
      <w:pPr>
        <w:pStyle w:val="ProductList-Body"/>
        <w:rPr>
          <w:lang w:val="sr-Latn-CS"/>
        </w:rPr>
      </w:pPr>
      <w:r w:rsidRPr="005A6643">
        <w:rPr>
          <w:lang w:val="sr-Latn-CS"/>
        </w:rPr>
        <w:t>Za svaki SL po korisniku (ili ekvivalentnom paketu pretplatničkih licenci), koji je Klijent dodelio korisniku, Klijent može da omogući pristup odgovarajućem nivou usluge Azure Active Directory za najviše pet dodatnih spoljnih korisnika.</w:t>
      </w:r>
    </w:p>
    <w:bookmarkStart w:id="110" w:name="AzureInformationProtectionPremium"/>
    <w:p w14:paraId="0DB80A3E"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AD5ECA2" w14:textId="77777777" w:rsidR="00BF1564" w:rsidRPr="00B94A2A" w:rsidRDefault="00BF1564" w:rsidP="00EF0F58">
      <w:pPr>
        <w:pStyle w:val="ProductList-Offering2Heading"/>
        <w:outlineLvl w:val="2"/>
        <w:rPr>
          <w:lang w:val="sr-Latn-CS"/>
        </w:rPr>
      </w:pPr>
      <w:r w:rsidRPr="00B94A2A">
        <w:rPr>
          <w:lang w:val="sr-Latn-CS"/>
        </w:rPr>
        <w:tab/>
      </w:r>
      <w:bookmarkStart w:id="111" w:name="AzureRightsManagement"/>
      <w:bookmarkStart w:id="112" w:name="_Toc459970716"/>
      <w:bookmarkStart w:id="113" w:name="_Toc457466430"/>
      <w:bookmarkStart w:id="114" w:name="_Toc31292707"/>
      <w:r>
        <w:t>Azure</w:t>
      </w:r>
      <w:r w:rsidRPr="00B94A2A">
        <w:rPr>
          <w:lang w:val="sr-Latn-CS"/>
        </w:rPr>
        <w:t xml:space="preserve"> </w:t>
      </w:r>
      <w:r>
        <w:t>Information</w:t>
      </w:r>
      <w:r w:rsidRPr="00B94A2A">
        <w:rPr>
          <w:lang w:val="sr-Latn-CS"/>
        </w:rPr>
        <w:t xml:space="preserve"> </w:t>
      </w:r>
      <w:r>
        <w:t>Protection</w:t>
      </w:r>
      <w:bookmarkEnd w:id="111"/>
      <w:r w:rsidRPr="00B94A2A">
        <w:rPr>
          <w:lang w:val="sr-Latn-CS"/>
        </w:rPr>
        <w:t xml:space="preserve"> </w:t>
      </w:r>
      <w:r>
        <w:t>Premium</w:t>
      </w:r>
      <w:bookmarkEnd w:id="112"/>
      <w:bookmarkEnd w:id="113"/>
      <w:bookmarkEnd w:id="114"/>
    </w:p>
    <w:bookmarkEnd w:id="110"/>
    <w:p w14:paraId="1BE3C1A5" w14:textId="77777777" w:rsidR="00BF1564" w:rsidRPr="00B94A2A" w:rsidRDefault="00BF1564" w:rsidP="00EF0F58">
      <w:pPr>
        <w:pStyle w:val="ProductList-Body"/>
        <w:tabs>
          <w:tab w:val="clear" w:pos="158"/>
          <w:tab w:val="left" w:pos="360"/>
        </w:tabs>
        <w:rPr>
          <w:lang w:val="sr-Latn-CS"/>
        </w:rPr>
      </w:pPr>
      <w:r w:rsidRPr="00DE130F">
        <w:rPr>
          <w:b/>
          <w:color w:val="00188F"/>
        </w:rPr>
        <w:t>Obave</w:t>
      </w:r>
      <w:r w:rsidRPr="00B94A2A">
        <w:rPr>
          <w:b/>
          <w:color w:val="00188F"/>
          <w:lang w:val="sr-Latn-CS"/>
        </w:rPr>
        <w:t>š</w:t>
      </w:r>
      <w:r w:rsidRPr="00DE130F">
        <w:rPr>
          <w:b/>
          <w:color w:val="00188F"/>
        </w:rPr>
        <w:t>tenja</w:t>
      </w:r>
    </w:p>
    <w:p w14:paraId="0B8892AA" w14:textId="591D3E31" w:rsidR="00BF1564" w:rsidRPr="00B94A2A" w:rsidRDefault="00BF1564" w:rsidP="00EF0F58">
      <w:pPr>
        <w:pStyle w:val="ProductList-Body"/>
        <w:rPr>
          <w:lang w:val="sr-Latn-CS"/>
        </w:rPr>
      </w:pPr>
      <w:r w:rsidRPr="00DE130F">
        <w:t>Primenjuju</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tenja</w:t>
      </w:r>
      <w:r w:rsidRPr="00B94A2A">
        <w:rPr>
          <w:lang w:val="sr-Latn-CS"/>
        </w:rPr>
        <w:t xml:space="preserve"> </w:t>
      </w:r>
      <w:r w:rsidRPr="00DE130F">
        <w:t>za</w:t>
      </w:r>
      <w:r w:rsidRPr="00B94A2A">
        <w:rPr>
          <w:lang w:val="sr-Latn-CS"/>
        </w:rPr>
        <w:t xml:space="preserve"> </w:t>
      </w:r>
      <w:r w:rsidRPr="00DE130F">
        <w:t>Bing</w:t>
      </w:r>
      <w:r w:rsidRPr="00B94A2A">
        <w:rPr>
          <w:lang w:val="sr-Latn-CS"/>
        </w:rPr>
        <w:t xml:space="preserve"> </w:t>
      </w:r>
      <w:r w:rsidRPr="00DE130F">
        <w:t>Mape</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p w14:paraId="116F2E52" w14:textId="7F9E1446" w:rsidR="00BF1564" w:rsidRPr="00B94A2A" w:rsidRDefault="00BF1564" w:rsidP="00EF0F58">
      <w:pPr>
        <w:pStyle w:val="ProductList-Body"/>
        <w:rPr>
          <w:lang w:val="sr-Latn-CS"/>
        </w:rPr>
      </w:pPr>
      <w:r w:rsidRPr="00DE130F">
        <w:t>Na</w:t>
      </w:r>
      <w:r w:rsidRPr="00B94A2A">
        <w:rPr>
          <w:lang w:val="sr-Latn-CS"/>
        </w:rPr>
        <w:t xml:space="preserve"> </w:t>
      </w:r>
      <w:r w:rsidRPr="00DE130F">
        <w:t>sve</w:t>
      </w:r>
      <w:r w:rsidRPr="00B94A2A">
        <w:rPr>
          <w:lang w:val="sr-Latn-CS"/>
        </w:rPr>
        <w:t xml:space="preserve"> </w:t>
      </w:r>
      <w:r w:rsidRPr="00DE130F">
        <w:t>usluge</w:t>
      </w:r>
      <w:r w:rsidRPr="00B94A2A">
        <w:rPr>
          <w:lang w:val="sr-Latn-CS"/>
        </w:rPr>
        <w:t xml:space="preserve"> </w:t>
      </w:r>
      <w:r w:rsidRPr="00DE130F">
        <w:t>primene</w:t>
      </w:r>
      <w:r w:rsidRPr="00B94A2A">
        <w:rPr>
          <w:lang w:val="sr-Latn-CS"/>
        </w:rPr>
        <w:t xml:space="preserve"> </w:t>
      </w:r>
      <w:r w:rsidRPr="00DE130F">
        <w:t>koje</w:t>
      </w:r>
      <w:r w:rsidRPr="00B94A2A">
        <w:rPr>
          <w:lang w:val="sr-Latn-CS"/>
        </w:rPr>
        <w:t xml:space="preserve"> </w:t>
      </w:r>
      <w:r w:rsidRPr="00DE130F">
        <w:t>se</w:t>
      </w:r>
      <w:r w:rsidRPr="00B94A2A">
        <w:rPr>
          <w:lang w:val="sr-Latn-CS"/>
        </w:rPr>
        <w:t xml:space="preserve"> </w:t>
      </w:r>
      <w:r w:rsidRPr="00DE130F">
        <w:t>pru</w:t>
      </w:r>
      <w:r w:rsidRPr="00B94A2A">
        <w:rPr>
          <w:lang w:val="sr-Latn-CS"/>
        </w:rPr>
        <w:t>ž</w:t>
      </w:r>
      <w:r w:rsidRPr="00DE130F">
        <w:t>aju</w:t>
      </w:r>
      <w:r w:rsidRPr="00B94A2A">
        <w:rPr>
          <w:lang w:val="sr-Latn-CS"/>
        </w:rPr>
        <w:t xml:space="preserve"> </w:t>
      </w:r>
      <w:r w:rsidRPr="00DE130F">
        <w:t>Klijentu</w:t>
      </w:r>
      <w:r w:rsidRPr="00B94A2A">
        <w:rPr>
          <w:lang w:val="sr-Latn-CS"/>
        </w:rPr>
        <w:t xml:space="preserve"> </w:t>
      </w:r>
      <w:r w:rsidRPr="00DE130F">
        <w:t>odnosi</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tenje</w:t>
      </w:r>
      <w:r w:rsidRPr="00B94A2A">
        <w:rPr>
          <w:lang w:val="sr-Latn-CS"/>
        </w:rPr>
        <w:t xml:space="preserve"> </w:t>
      </w:r>
      <w:r w:rsidRPr="00DE130F">
        <w:t>o</w:t>
      </w:r>
      <w:r w:rsidRPr="00B94A2A">
        <w:rPr>
          <w:lang w:val="sr-Latn-CS"/>
        </w:rPr>
        <w:t xml:space="preserve"> </w:t>
      </w:r>
      <w:r w:rsidRPr="00DE130F">
        <w:t>Profesionalnim</w:t>
      </w:r>
      <w:r w:rsidRPr="00B94A2A">
        <w:rPr>
          <w:lang w:val="sr-Latn-CS"/>
        </w:rPr>
        <w:t xml:space="preserve"> </w:t>
      </w:r>
      <w:r w:rsidRPr="00DE130F">
        <w:t>uslugama</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bookmarkStart w:id="115" w:name="_Toc388464308"/>
    <w:bookmarkStart w:id="116" w:name="Dynamics365"/>
    <w:bookmarkStart w:id="117" w:name="_Toc524436945"/>
    <w:bookmarkStart w:id="118" w:name="_Toc523239317"/>
    <w:bookmarkEnd w:id="91"/>
    <w:bookmarkEnd w:id="92"/>
    <w:bookmarkEnd w:id="93"/>
    <w:bookmarkEnd w:id="115"/>
    <w:p w14:paraId="3CCC66D6" w14:textId="21397AB8" w:rsidR="00EF172A"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bookmarkStart w:id="119" w:name="_Toc5958166"/>
      <w:bookmarkStart w:id="120" w:name="_Toc4753296"/>
      <w:bookmarkEnd w:id="116"/>
      <w:bookmarkEnd w:id="117"/>
      <w:bookmarkEnd w:id="118"/>
    </w:p>
    <w:p w14:paraId="287172E4" w14:textId="77777777" w:rsidR="007162B2" w:rsidRPr="00300390" w:rsidRDefault="007162B2" w:rsidP="0005638C">
      <w:pPr>
        <w:pStyle w:val="ProductList-OfferingGroupHeading"/>
        <w:pageBreakBefore/>
        <w:spacing w:after="80"/>
        <w:outlineLvl w:val="1"/>
        <w:rPr>
          <w:lang w:val="sr-Latn-RS"/>
        </w:rPr>
      </w:pPr>
      <w:bookmarkStart w:id="121" w:name="_Toc8395038"/>
      <w:bookmarkStart w:id="122" w:name="_Toc6563826"/>
      <w:bookmarkStart w:id="123" w:name="_Toc17975729"/>
      <w:bookmarkStart w:id="124" w:name="_Toc31292708"/>
      <w:bookmarkEnd w:id="119"/>
      <w:bookmarkEnd w:id="120"/>
      <w:r w:rsidRPr="00300390">
        <w:rPr>
          <w:lang w:val="sr-Latn-RS"/>
        </w:rPr>
        <w:lastRenderedPageBreak/>
        <w:t>Microsoft Dynamics 365 Services</w:t>
      </w:r>
      <w:bookmarkEnd w:id="121"/>
      <w:bookmarkEnd w:id="122"/>
      <w:bookmarkEnd w:id="123"/>
      <w:bookmarkEnd w:id="124"/>
    </w:p>
    <w:p w14:paraId="235158F1" w14:textId="77777777" w:rsidR="007162B2" w:rsidRPr="00300390" w:rsidRDefault="007162B2" w:rsidP="00EF0F58">
      <w:pPr>
        <w:pStyle w:val="ProductList-Body"/>
        <w:rPr>
          <w:rFonts w:asciiTheme="majorHAnsi" w:hAnsiTheme="majorHAnsi"/>
          <w:sz w:val="16"/>
          <w:szCs w:val="16"/>
          <w:lang w:val="sr-Latn-RS"/>
        </w:rPr>
        <w:sectPr w:rsidR="007162B2" w:rsidRPr="00300390" w:rsidSect="001F1FD7">
          <w:footerReference w:type="default" r:id="rId46"/>
          <w:footerReference w:type="first" r:id="rId47"/>
          <w:pgSz w:w="12240" w:h="15840"/>
          <w:pgMar w:top="1440" w:right="720" w:bottom="1440" w:left="720" w:header="720" w:footer="720" w:gutter="0"/>
          <w:cols w:space="720"/>
          <w:titlePg/>
          <w:docGrid w:linePitch="360"/>
        </w:sectPr>
      </w:pPr>
    </w:p>
    <w:p w14:paraId="374A1FE8" w14:textId="77777777" w:rsidR="00002015" w:rsidRPr="00462672" w:rsidRDefault="00002015" w:rsidP="00002015">
      <w:pPr>
        <w:pStyle w:val="ProductList-ClauseHeading"/>
        <w:keepNext w:val="0"/>
        <w:rPr>
          <w:lang w:val="sr-Cyrl-RS"/>
        </w:rPr>
      </w:pPr>
      <w:r w:rsidRPr="00462672">
        <w:rPr>
          <w:lang w:val="sr-Cyrl-RS"/>
        </w:rPr>
        <w:t>Obaveštenja</w:t>
      </w:r>
    </w:p>
    <w:p w14:paraId="31B6D38F" w14:textId="77777777" w:rsidR="00002015" w:rsidRPr="00462672" w:rsidRDefault="00002015" w:rsidP="00002015">
      <w:pPr>
        <w:pStyle w:val="ProductList-Body"/>
        <w:rPr>
          <w:lang w:val="sr-Cyrl-RS"/>
        </w:rPr>
      </w:pPr>
      <w:r w:rsidRPr="00462672">
        <w:rPr>
          <w:lang w:val="sr-Cyrl-RS"/>
        </w:rPr>
        <w:t xml:space="preserve">Primenjuju se obaveštenja za Bing Mape i Profesionalne usluge iz </w:t>
      </w:r>
      <w:hyperlink w:anchor="Prilog 1" w:tooltip="Prilog 1" w:history="1">
        <w:r w:rsidRPr="00462672">
          <w:rPr>
            <w:rStyle w:val="Hyperlink"/>
            <w:lang w:val="sr-Cyrl-RS"/>
          </w:rPr>
          <w:t>Priloga 1</w:t>
        </w:r>
      </w:hyperlink>
      <w:r w:rsidRPr="00462672">
        <w:rPr>
          <w:lang w:val="sr-Cyrl-RS"/>
        </w:rPr>
        <w:t xml:space="preserve">. Na sve usluge uvođenja, migracije ili primene koje se pružaju Klijentu odnosi se Obaveštenje o Profesionalnim uslugama iz </w:t>
      </w:r>
      <w:hyperlink w:anchor="Prilog 1" w:tooltip="Prilog 1" w:history="1">
        <w:r w:rsidRPr="00462672">
          <w:rPr>
            <w:rStyle w:val="Hyperlink"/>
            <w:lang w:val="sr-Cyrl-RS"/>
          </w:rPr>
          <w:t>Priloga 1</w:t>
        </w:r>
      </w:hyperlink>
      <w:r w:rsidRPr="00462672">
        <w:rPr>
          <w:lang w:val="sr-Cyrl-RS"/>
        </w:rPr>
        <w:t xml:space="preserve">. Pored toga, obaveštenja za H.265/HEVC kodiranje za Azure Media Services, H.264/AVC vizuelni standard, VC-1 video standard i MPEG-4 Part 2 vizuelni standard i MPEG-2 video standard u </w:t>
      </w:r>
      <w:hyperlink w:anchor="Prilog 1" w:tooltip="Prilog 1" w:history="1">
        <w:r w:rsidRPr="00462672">
          <w:rPr>
            <w:rStyle w:val="Hyperlink"/>
            <w:lang w:val="sr-Cyrl-RS"/>
          </w:rPr>
          <w:t>Prilogu 1</w:t>
        </w:r>
      </w:hyperlink>
      <w:r w:rsidRPr="00462672">
        <w:rPr>
          <w:lang w:val="sr-Cyrl-RS"/>
        </w:rPr>
        <w:t xml:space="preserve"> primenjuju se samo na Dynamics 365 Commerce.</w:t>
      </w:r>
    </w:p>
    <w:p w14:paraId="4DDEEB57" w14:textId="77777777" w:rsidR="00002015" w:rsidRPr="00462672" w:rsidRDefault="00002015" w:rsidP="00002015">
      <w:pPr>
        <w:pStyle w:val="ProductList-Body"/>
        <w:rPr>
          <w:lang w:val="sr-Cyrl-RS"/>
        </w:rPr>
      </w:pPr>
    </w:p>
    <w:p w14:paraId="7BF75300" w14:textId="77777777" w:rsidR="00002015" w:rsidRPr="00462672" w:rsidRDefault="00002015" w:rsidP="00002015">
      <w:pPr>
        <w:pStyle w:val="ProductList-ClauseHeading"/>
        <w:keepNext w:val="0"/>
        <w:rPr>
          <w:lang w:val="sr-Cyrl-RS"/>
        </w:rPr>
      </w:pPr>
      <w:r w:rsidRPr="00462672">
        <w:rPr>
          <w:lang w:val="sr-Cyrl-RS"/>
        </w:rPr>
        <w:t>Spoljni korisnici</w:t>
      </w:r>
    </w:p>
    <w:p w14:paraId="5A382481" w14:textId="77777777" w:rsidR="00002015" w:rsidRPr="00462672" w:rsidRDefault="00002015" w:rsidP="00002015">
      <w:pPr>
        <w:pStyle w:val="ProductList-Body"/>
        <w:tabs>
          <w:tab w:val="clear" w:pos="158"/>
          <w:tab w:val="left" w:pos="360"/>
        </w:tabs>
        <w:rPr>
          <w:lang w:val="sr-Cyrl-RS"/>
        </w:rPr>
      </w:pPr>
      <w:r w:rsidRPr="00462672">
        <w:rPr>
          <w:lang w:val="sr-Cyrl-RS"/>
        </w:rPr>
        <w:t>Spoljnim korisnicima usluge Dynamics 365 Services nije potrebna licenca za pretplatu da bi pristupali Online usluzi. Ovo izuzimanje se ne primenjuje na (1) ugovarače ili zastupnike Klijenta ili njegovih Filijala, ili (2) Spoljne korisnike koji koriste klijentski softver Dynamics 365 sa uslugama Dynamics 365 koje nisu usluge ili komponente uključene u Dynamics 365 Supply Chain Management, Dynamics 365 Finance, Dynamics 365 Commerce ili Dynamics 365 Human Resources.</w:t>
      </w:r>
    </w:p>
    <w:p w14:paraId="36DD4C4B" w14:textId="77777777" w:rsidR="00002015" w:rsidRPr="00462672" w:rsidRDefault="00002015" w:rsidP="00002015">
      <w:pPr>
        <w:pStyle w:val="ProductList-Body"/>
        <w:tabs>
          <w:tab w:val="clear" w:pos="158"/>
          <w:tab w:val="left" w:pos="360"/>
        </w:tabs>
        <w:rPr>
          <w:color w:val="000000" w:themeColor="text1"/>
          <w:szCs w:val="18"/>
          <w:lang w:val="sr-Cyrl-RS"/>
        </w:rPr>
      </w:pPr>
    </w:p>
    <w:p w14:paraId="62C4B482" w14:textId="77777777" w:rsidR="00002015" w:rsidRPr="00462672" w:rsidRDefault="00002015" w:rsidP="00002015">
      <w:pPr>
        <w:pStyle w:val="ProductList-ClauseHeading"/>
        <w:keepNext w:val="0"/>
        <w:rPr>
          <w:lang w:val="sr-Cyrl-RS"/>
        </w:rPr>
      </w:pPr>
      <w:r w:rsidRPr="00462672">
        <w:rPr>
          <w:lang w:val="sr-Cyrl-RS"/>
        </w:rPr>
        <w:t>Portal za administraciju</w:t>
      </w:r>
    </w:p>
    <w:p w14:paraId="61C05A9E" w14:textId="2F4DC235" w:rsidR="007162B2" w:rsidRPr="00300390" w:rsidRDefault="00002015" w:rsidP="00002015">
      <w:pPr>
        <w:pStyle w:val="ProductList-Body"/>
        <w:rPr>
          <w:lang w:val="sr-Latn-RS"/>
        </w:rPr>
      </w:pPr>
      <w:r w:rsidRPr="00462672">
        <w:rPr>
          <w:lang w:val="sr-Cyrl-RS"/>
        </w:rPr>
        <w:t>Klijenti sa SL licencama za Dynamics 365 Supply Chain Management, Dynamics 365 Finance, Dynamics 365 Commerce ili Dynamics 365 Human Resources mogu da implementiraju Online usluge i upravljaju njima putem usluga Microsoft Dynamics Lifecycle Services (ili usluga koje će ih naslediti) na koje se primenjuju zasebni uslovi</w:t>
      </w:r>
      <w:r w:rsidR="007162B2" w:rsidRPr="00300390">
        <w:rPr>
          <w:lang w:val="sr-Latn-RS"/>
        </w:rPr>
        <w:t>.</w:t>
      </w:r>
    </w:p>
    <w:p w14:paraId="2B61545D" w14:textId="77777777" w:rsidR="007162B2" w:rsidRPr="00300390" w:rsidRDefault="007162B2" w:rsidP="00EF0F58">
      <w:pPr>
        <w:pStyle w:val="ProductList-Body"/>
        <w:rPr>
          <w:lang w:val="sr-Latn-RS"/>
        </w:rPr>
      </w:pPr>
    </w:p>
    <w:p w14:paraId="4889F1D3" w14:textId="77777777" w:rsidR="00726FA8" w:rsidRPr="00E94E14" w:rsidRDefault="00726FA8" w:rsidP="00EF0F58">
      <w:pPr>
        <w:pStyle w:val="ProductList-ClauseHeading"/>
        <w:keepNext w:val="0"/>
      </w:pPr>
      <w:r>
        <w:t>Kombinovana implementacija usluga Dynamics 365</w:t>
      </w:r>
    </w:p>
    <w:p w14:paraId="6F0F1766" w14:textId="77777777" w:rsidR="00726FA8" w:rsidRDefault="00726FA8" w:rsidP="00EF0F58">
      <w:pPr>
        <w:pStyle w:val="ProductList-Body"/>
      </w:pPr>
      <w:r>
        <w:t>Klijenti mogu da kombinuju (i) licence za Dynamics 365 Sales Professional i Enterprise, (ii) licence za Dynamics 365 Professional i Enterprise za korisničku podršku ili (iii) licence za Dynamics 365 Business Central i Dynamics 365 Finance ili Supply Chain Management, mogu to da urade ako:</w:t>
      </w:r>
    </w:p>
    <w:p w14:paraId="3101858A" w14:textId="77777777" w:rsidR="00726FA8" w:rsidRPr="003D50E5" w:rsidRDefault="00726FA8" w:rsidP="005A5F50">
      <w:pPr>
        <w:pStyle w:val="ProductList-Body"/>
        <w:numPr>
          <w:ilvl w:val="0"/>
          <w:numId w:val="9"/>
        </w:numPr>
        <w:tabs>
          <w:tab w:val="clear" w:pos="158"/>
          <w:tab w:val="left" w:pos="360"/>
          <w:tab w:val="left" w:pos="720"/>
          <w:tab w:val="left" w:pos="1080"/>
        </w:tabs>
        <w:rPr>
          <w:szCs w:val="18"/>
          <w:lang w:val="pt-PT"/>
        </w:rPr>
      </w:pPr>
      <w:r w:rsidRPr="003D50E5">
        <w:rPr>
          <w:szCs w:val="18"/>
          <w:lang w:val="pt-PT"/>
        </w:rPr>
        <w:t>se svaka Online usluga implementira na zasebnoj instanci, i</w:t>
      </w:r>
    </w:p>
    <w:p w14:paraId="226CBEC0" w14:textId="77777777" w:rsidR="00726FA8" w:rsidRPr="003D50E5" w:rsidRDefault="00726FA8" w:rsidP="005A5F50">
      <w:pPr>
        <w:pStyle w:val="ProductList-Body"/>
        <w:numPr>
          <w:ilvl w:val="0"/>
          <w:numId w:val="9"/>
        </w:numPr>
        <w:tabs>
          <w:tab w:val="clear" w:pos="158"/>
          <w:tab w:val="left" w:pos="360"/>
          <w:tab w:val="left" w:pos="720"/>
          <w:tab w:val="left" w:pos="1080"/>
        </w:tabs>
        <w:rPr>
          <w:szCs w:val="18"/>
          <w:lang w:val="pt-PT"/>
        </w:rPr>
      </w:pPr>
      <w:r w:rsidRPr="003D50E5">
        <w:rPr>
          <w:szCs w:val="18"/>
          <w:lang w:val="pt-PT"/>
        </w:rPr>
        <w:t>Licencirani korisnici mogu da pristupaju samo instancama za koje su stekli pravo.</w:t>
      </w:r>
    </w:p>
    <w:p w14:paraId="4C93B354" w14:textId="77777777" w:rsidR="007162B2" w:rsidRPr="00300390" w:rsidRDefault="007162B2" w:rsidP="00EF0F58">
      <w:pPr>
        <w:pStyle w:val="ProductList-Body"/>
        <w:rPr>
          <w:lang w:val="sr-Latn-RS"/>
        </w:rPr>
      </w:pPr>
    </w:p>
    <w:p w14:paraId="595381D8" w14:textId="77777777" w:rsidR="007162B2" w:rsidRPr="00300390" w:rsidRDefault="007162B2" w:rsidP="00EF0F58">
      <w:pPr>
        <w:pStyle w:val="ProductList-ClauseHeading"/>
        <w:keepNext w:val="0"/>
        <w:rPr>
          <w:lang w:val="sr-Latn-RS"/>
        </w:rPr>
      </w:pPr>
      <w:r w:rsidRPr="00300390">
        <w:rPr>
          <w:lang w:val="sr-Latn-RS"/>
        </w:rPr>
        <w:t>Kombinovana implementacija usluga Dynamics 365 Business Central</w:t>
      </w:r>
    </w:p>
    <w:p w14:paraId="73A91D9F" w14:textId="77777777" w:rsidR="007162B2" w:rsidRPr="00300390" w:rsidRDefault="007162B2" w:rsidP="00EF0F58">
      <w:pPr>
        <w:pStyle w:val="ProductList-Body"/>
        <w:rPr>
          <w:lang w:val="sr-Latn-RS"/>
        </w:rPr>
      </w:pPr>
      <w:r w:rsidRPr="00300390">
        <w:rPr>
          <w:lang w:val="sr-Latn-RS"/>
        </w:rPr>
        <w:t>Klijenti ne smeju da mešaju licence za Dynamics 365 Business Central Premium i Dynamics 365 Business Central Essentials preko istih akreditiva za prijavljivanje.</w:t>
      </w:r>
    </w:p>
    <w:p w14:paraId="39E25B04" w14:textId="77777777" w:rsidR="007162B2" w:rsidRPr="00300390" w:rsidRDefault="007162B2" w:rsidP="00EF0F58">
      <w:pPr>
        <w:pStyle w:val="ProductList-ClauseHeading"/>
        <w:keepNext w:val="0"/>
        <w:tabs>
          <w:tab w:val="clear" w:pos="360"/>
          <w:tab w:val="left" w:pos="0"/>
        </w:tabs>
        <w:ind w:left="360" w:hanging="360"/>
        <w:rPr>
          <w:lang w:val="sr-Latn-RS"/>
        </w:rPr>
      </w:pPr>
    </w:p>
    <w:p w14:paraId="3BCA84D7" w14:textId="77777777" w:rsidR="007162B2" w:rsidRPr="00300390" w:rsidRDefault="007162B2" w:rsidP="00EF0F58">
      <w:pPr>
        <w:pStyle w:val="ProductList-ClauseHeading"/>
        <w:keepNext w:val="0"/>
        <w:tabs>
          <w:tab w:val="clear" w:pos="360"/>
          <w:tab w:val="left" w:pos="0"/>
        </w:tabs>
        <w:ind w:left="360" w:hanging="360"/>
        <w:rPr>
          <w:lang w:val="sr-Latn-RS"/>
        </w:rPr>
      </w:pPr>
      <w:r w:rsidRPr="00300390">
        <w:rPr>
          <w:lang w:val="sr-Latn-RS"/>
        </w:rPr>
        <w:t>Dynamics 365 Marketing</w:t>
      </w:r>
    </w:p>
    <w:p w14:paraId="63570485"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Promotivni zakoni, propisi i industrijski standardi</w:t>
      </w:r>
    </w:p>
    <w:p w14:paraId="1C55490C" w14:textId="77777777" w:rsidR="007162B2" w:rsidRPr="00300390" w:rsidRDefault="007162B2" w:rsidP="00EF0F58">
      <w:pPr>
        <w:pStyle w:val="ProductList-Body"/>
        <w:tabs>
          <w:tab w:val="clear" w:pos="158"/>
          <w:tab w:val="left" w:pos="90"/>
          <w:tab w:val="left" w:pos="270"/>
        </w:tabs>
        <w:ind w:left="180"/>
        <w:rPr>
          <w:lang w:val="sr-Latn-RS"/>
        </w:rPr>
      </w:pPr>
      <w:r w:rsidRPr="00300390">
        <w:rPr>
          <w:lang w:val="sr-Latn-RS"/>
        </w:rPr>
        <w:t xml:space="preserve">Microsoft ne snosi odgovornost za Klijentovo postupanje u skladu sa bilo kojim primenjivim pravom, propisom ili industrijskim standardom kojim se uređuje Klijentov prenos promotivnih komunikacija. </w:t>
      </w:r>
    </w:p>
    <w:p w14:paraId="0EE005F6" w14:textId="77777777" w:rsidR="007162B2" w:rsidRPr="00300390" w:rsidRDefault="007162B2" w:rsidP="00EF0F58">
      <w:pPr>
        <w:pStyle w:val="ProductList-Body"/>
        <w:rPr>
          <w:lang w:val="sr-Latn-RS"/>
        </w:rPr>
      </w:pPr>
    </w:p>
    <w:p w14:paraId="744B0683" w14:textId="77777777" w:rsidR="00002015" w:rsidRPr="00462672" w:rsidRDefault="00002015" w:rsidP="00002015">
      <w:pPr>
        <w:pStyle w:val="ProductList-ClauseHeading"/>
        <w:keepNext w:val="0"/>
        <w:tabs>
          <w:tab w:val="clear" w:pos="360"/>
          <w:tab w:val="left" w:pos="0"/>
        </w:tabs>
        <w:ind w:left="360" w:hanging="360"/>
        <w:rPr>
          <w:lang w:val="sr-Cyrl-RS"/>
        </w:rPr>
      </w:pPr>
      <w:r w:rsidRPr="00002015">
        <w:rPr>
          <w:lang w:val="sr-Latn-RS"/>
        </w:rPr>
        <w:t>Izvorni</w:t>
      </w:r>
      <w:r w:rsidRPr="00462672">
        <w:rPr>
          <w:lang w:val="sr-Cyrl-RS"/>
        </w:rPr>
        <w:t xml:space="preserve"> kod za Dynamics Supply Chain Management, Finance i Commerce</w:t>
      </w:r>
    </w:p>
    <w:p w14:paraId="7D45C440" w14:textId="77777777" w:rsidR="00002015" w:rsidRPr="00462672" w:rsidRDefault="00002015" w:rsidP="00002015">
      <w:pPr>
        <w:pStyle w:val="ProductList-Body"/>
        <w:tabs>
          <w:tab w:val="clear" w:pos="158"/>
          <w:tab w:val="left" w:pos="360"/>
        </w:tabs>
        <w:rPr>
          <w:strike/>
          <w:lang w:val="sr-Cyrl-RS"/>
        </w:rPr>
      </w:pPr>
      <w:r w:rsidRPr="00462672">
        <w:rPr>
          <w:lang w:val="sr-Cyrl-RS"/>
        </w:rPr>
        <w:t xml:space="preserve">Klijent može za interne potrebe da izmeni izvorni kôd aplikacije za Dynamics 365 Supply Chain Management, Dynamics 365 Finance i Dynamics 365 Commerce. </w:t>
      </w:r>
    </w:p>
    <w:p w14:paraId="7886C468" w14:textId="77777777" w:rsidR="00002015" w:rsidRPr="00462672" w:rsidRDefault="00002015" w:rsidP="00002015">
      <w:pPr>
        <w:pStyle w:val="ProductList-Body"/>
        <w:tabs>
          <w:tab w:val="clear" w:pos="158"/>
          <w:tab w:val="left" w:pos="360"/>
        </w:tabs>
        <w:ind w:left="720"/>
        <w:rPr>
          <w:lang w:val="sr-Cyrl-RS"/>
        </w:rPr>
      </w:pPr>
    </w:p>
    <w:p w14:paraId="6529BF0B" w14:textId="77777777" w:rsidR="00002015" w:rsidRPr="00462672" w:rsidRDefault="00002015" w:rsidP="00002015">
      <w:pPr>
        <w:pStyle w:val="ProductList-ClauseHeading"/>
        <w:keepNext w:val="0"/>
        <w:rPr>
          <w:lang w:val="sr-Cyrl-RS"/>
        </w:rPr>
      </w:pPr>
      <w:r w:rsidRPr="00462672">
        <w:rPr>
          <w:lang w:val="sr-Cyrl-RS"/>
        </w:rPr>
        <w:t>Prava na korišćenje servera za korisničke SL licence za sistem Dynamics 365, korisničke SL licence za From SA i korisničke SL licence za Dodatke</w:t>
      </w:r>
    </w:p>
    <w:p w14:paraId="0D92ED2E" w14:textId="57812E36" w:rsidR="00002015" w:rsidRDefault="00002015" w:rsidP="00002015">
      <w:pPr>
        <w:pStyle w:val="ProductList-Body"/>
        <w:rPr>
          <w:lang w:val="sr-Cyrl-RS"/>
        </w:rPr>
      </w:pPr>
      <w:r w:rsidRPr="00462672">
        <w:rPr>
          <w:lang w:val="sr-Cyrl-RS"/>
        </w:rPr>
        <w:t>Odredbe o pravima na korišćenje servera u nastavku ne primenjuju se na Klijente s licencom za Dynamics 365 Sales Professional, Dynamics 365 Customer Service Professional, Dynamics 365 Marketing, Dynamics 365 Human Resources ili Klijente sa licencom za Dynamics 365 online usluge putem programa Open License, Open Value i Open Value Subscription.</w:t>
      </w:r>
    </w:p>
    <w:p w14:paraId="11D6A476" w14:textId="77777777" w:rsidR="00002015" w:rsidRPr="00462672" w:rsidRDefault="00002015" w:rsidP="00002015">
      <w:pPr>
        <w:pStyle w:val="ProductList-Body"/>
        <w:ind w:left="720"/>
        <w:rPr>
          <w:lang w:val="sr-Cyrl-RS"/>
        </w:rPr>
      </w:pPr>
    </w:p>
    <w:p w14:paraId="58A1AB91" w14:textId="77777777" w:rsidR="00002015" w:rsidRPr="00462672" w:rsidRDefault="00002015" w:rsidP="00002015">
      <w:pPr>
        <w:pStyle w:val="ProductList-Body"/>
        <w:ind w:left="360"/>
        <w:rPr>
          <w:b/>
          <w:color w:val="0072C6"/>
          <w:lang w:val="sr-Cyrl-RS"/>
        </w:rPr>
      </w:pPr>
      <w:r w:rsidRPr="00462672">
        <w:rPr>
          <w:b/>
          <w:color w:val="0072C6"/>
          <w:lang w:val="sr-Cyrl-RS"/>
        </w:rPr>
        <w:t>Lokalni server za Dynamics 365 for Operations</w:t>
      </w:r>
    </w:p>
    <w:p w14:paraId="4D3FB9CF" w14:textId="77777777" w:rsidR="00002015" w:rsidRPr="00462672" w:rsidRDefault="00002015" w:rsidP="00002015">
      <w:pPr>
        <w:pStyle w:val="ProductList-Body"/>
        <w:numPr>
          <w:ilvl w:val="0"/>
          <w:numId w:val="5"/>
        </w:numPr>
        <w:rPr>
          <w:lang w:val="sr-Cyrl-RS"/>
        </w:rPr>
      </w:pPr>
      <w:r w:rsidRPr="00462672">
        <w:rPr>
          <w:lang w:val="sr-Cyrl-RS"/>
        </w:rPr>
        <w:t>Klijenti sa aktivnim pretplatama na Dynamics 365 Supply Chain Management, Dynamics 365 Finance ili Dynamics 365 Commerce mogu da</w:t>
      </w:r>
    </w:p>
    <w:p w14:paraId="515638B1"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instaliraju neograničeni broj kopija softvera Dynamics 365 for Operations Server na mrežnom serveru ili deljenim serverima;</w:t>
      </w:r>
    </w:p>
    <w:p w14:paraId="73C9CF11" w14:textId="77777777" w:rsidR="007162B2" w:rsidRPr="00300390" w:rsidRDefault="007162B2" w:rsidP="005A5F50">
      <w:pPr>
        <w:pStyle w:val="ProductList-Body"/>
        <w:numPr>
          <w:ilvl w:val="0"/>
          <w:numId w:val="5"/>
        </w:numPr>
        <w:tabs>
          <w:tab w:val="left" w:pos="360"/>
          <w:tab w:val="left" w:pos="720"/>
        </w:tabs>
        <w:rPr>
          <w:lang w:val="sr-Latn-RS"/>
        </w:rPr>
      </w:pPr>
      <w:r w:rsidRPr="00300390">
        <w:rPr>
          <w:lang w:val="sr-Latn-RS"/>
        </w:rPr>
        <w:t>instaliraju i koriste softver Dynamics AX 2012 R3 Server umesto softvera Dynamics 365 for Operations Server;</w:t>
      </w:r>
    </w:p>
    <w:p w14:paraId="2019A72E"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dozvole pristup serverskom softveru samo korisnicima i uređajima kojima je dodeljen kvalifikatorni SL;</w:t>
      </w:r>
    </w:p>
    <w:p w14:paraId="132F47AF"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primaju i koriste ažuriranja u vezi sa državnim porezom i zakonskim uslovima o serverskom softveru i</w:t>
      </w:r>
    </w:p>
    <w:p w14:paraId="17DDD25A"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3DB8F01" w14:textId="77777777" w:rsidR="007162B2" w:rsidRPr="00300390" w:rsidRDefault="007162B2" w:rsidP="00EF0F58">
      <w:pPr>
        <w:pStyle w:val="ProductList-Body"/>
        <w:rPr>
          <w:lang w:val="sr-Latn-RS"/>
        </w:rPr>
      </w:pPr>
    </w:p>
    <w:p w14:paraId="0909D7B5" w14:textId="77777777" w:rsidR="007162B2" w:rsidRPr="00300390" w:rsidRDefault="007162B2" w:rsidP="00EF0F58">
      <w:pPr>
        <w:pStyle w:val="ProductList-Body"/>
        <w:tabs>
          <w:tab w:val="clear" w:pos="158"/>
          <w:tab w:val="left" w:pos="180"/>
        </w:tabs>
        <w:ind w:left="180"/>
        <w:rPr>
          <w:lang w:val="sr-Latn-RS"/>
        </w:rPr>
      </w:pPr>
      <w:r w:rsidRPr="00300390">
        <w:rPr>
          <w:b/>
          <w:color w:val="0072C6"/>
          <w:lang w:val="sr-Latn-RS"/>
        </w:rPr>
        <w:t>Lokalni server za Dynamics 365</w:t>
      </w:r>
    </w:p>
    <w:p w14:paraId="59A4F306" w14:textId="77777777" w:rsidR="007162B2" w:rsidRPr="00300390" w:rsidRDefault="007162B2" w:rsidP="00EF0F58">
      <w:pPr>
        <w:pStyle w:val="ProductList-Body"/>
        <w:ind w:left="180"/>
        <w:rPr>
          <w:lang w:val="sr-Latn-RS"/>
        </w:rPr>
      </w:pPr>
      <w:r w:rsidRPr="00300390">
        <w:rPr>
          <w:lang w:val="sr-Latn-RS"/>
        </w:rPr>
        <w:t>Korisnici s aktivnim pretplatama na Dynamics 365 Sales Enterprise, Dynamics 365 Customer Service Enterprise ili Dynamics 365 Field Service mogu da</w:t>
      </w:r>
    </w:p>
    <w:p w14:paraId="280C16D5" w14:textId="77777777" w:rsidR="007162B2" w:rsidRPr="00300390" w:rsidRDefault="007162B2" w:rsidP="005A5F50">
      <w:pPr>
        <w:pStyle w:val="ProductList-Body"/>
        <w:numPr>
          <w:ilvl w:val="0"/>
          <w:numId w:val="8"/>
        </w:numPr>
        <w:rPr>
          <w:lang w:val="sr-Latn-RS"/>
        </w:rPr>
      </w:pPr>
      <w:r w:rsidRPr="00300390">
        <w:rPr>
          <w:lang w:val="sr-Latn-RS"/>
        </w:rPr>
        <w:t>instaliraju neograničeni broj kopija serverskog softvera Dynamics 365 (za lokalnu instalaciju) na serveru mreže ili deljenim serverima,</w:t>
      </w:r>
    </w:p>
    <w:p w14:paraId="72D4A133" w14:textId="77777777" w:rsidR="007162B2" w:rsidRPr="00300390" w:rsidRDefault="007162B2" w:rsidP="005A5F50">
      <w:pPr>
        <w:pStyle w:val="ProductList-Body"/>
        <w:numPr>
          <w:ilvl w:val="0"/>
          <w:numId w:val="8"/>
        </w:numPr>
        <w:rPr>
          <w:lang w:val="sr-Latn-RS"/>
        </w:rPr>
      </w:pPr>
      <w:r w:rsidRPr="00300390">
        <w:rPr>
          <w:lang w:val="sr-Latn-RS"/>
        </w:rPr>
        <w:t xml:space="preserve">instaliraju softver Dynamics CRM 2016 Server umesto softvera Dynamic 365 On-Premise Server, </w:t>
      </w:r>
    </w:p>
    <w:p w14:paraId="623907BA" w14:textId="77777777" w:rsidR="007162B2" w:rsidRPr="00300390" w:rsidRDefault="007162B2" w:rsidP="005A5F50">
      <w:pPr>
        <w:pStyle w:val="ProductList-Body"/>
        <w:numPr>
          <w:ilvl w:val="0"/>
          <w:numId w:val="8"/>
        </w:numPr>
        <w:rPr>
          <w:lang w:val="sr-Latn-RS"/>
        </w:rPr>
      </w:pPr>
      <w:r w:rsidRPr="00300390">
        <w:rPr>
          <w:lang w:val="sr-Latn-RS"/>
        </w:rPr>
        <w:t>dozvole pristup serverskom softveru samo korisnicima i uređajima kojima je dodeljen kvalifikatorni SL, i</w:t>
      </w:r>
    </w:p>
    <w:p w14:paraId="40EA617B" w14:textId="77777777" w:rsidR="007162B2" w:rsidRPr="00300390" w:rsidRDefault="007162B2" w:rsidP="005A5F50">
      <w:pPr>
        <w:pStyle w:val="ProductList-Body"/>
        <w:numPr>
          <w:ilvl w:val="0"/>
          <w:numId w:val="8"/>
        </w:numPr>
        <w:rPr>
          <w:lang w:val="sr-Latn-RS"/>
        </w:rPr>
      </w:pPr>
      <w:r w:rsidRPr="00300390">
        <w:rPr>
          <w:lang w:val="sr-Latn-RS"/>
        </w:rPr>
        <w:lastRenderedPageBreak/>
        <w:t>dopuste korisnicima i uređajima kojima je dodeljen jedan od sledećih CAL-ova za pristup verziji serverskog softvera koja je aktuelna od datuma početka pretplate: CAL-ovi za Dynamics 365 On-premises for Sales, Customer Service ili Team Members ili CAL za Dynamics CRM. Korisnici i uređaji kojima je dodeljen aktivan Software Assurance mogu da pristupaju novim verzijama serverskog softvera.</w:t>
      </w:r>
    </w:p>
    <w:p w14:paraId="7AAA8FA2" w14:textId="77777777" w:rsidR="007162B2" w:rsidRPr="00300390" w:rsidRDefault="007162B2" w:rsidP="00EF0F58">
      <w:pPr>
        <w:pStyle w:val="ProductList-Body"/>
        <w:rPr>
          <w:lang w:val="sr-Latn-RS"/>
        </w:rPr>
      </w:pPr>
    </w:p>
    <w:p w14:paraId="7C5545E4" w14:textId="77777777" w:rsidR="007162B2" w:rsidRPr="00300390" w:rsidRDefault="007162B2" w:rsidP="00EF0F58">
      <w:pPr>
        <w:pStyle w:val="ProductList-Body"/>
        <w:tabs>
          <w:tab w:val="clear" w:pos="158"/>
          <w:tab w:val="left" w:pos="180"/>
        </w:tabs>
        <w:ind w:left="180"/>
        <w:rPr>
          <w:lang w:val="sr-Latn-RS"/>
        </w:rPr>
      </w:pPr>
      <w:r w:rsidRPr="00300390">
        <w:rPr>
          <w:b/>
          <w:color w:val="0072C6"/>
          <w:lang w:val="sr-Latn-RS"/>
        </w:rPr>
        <w:t>Dynamics 365 Business Central za lokalnu instalaciju</w:t>
      </w:r>
    </w:p>
    <w:p w14:paraId="6E672866" w14:textId="77777777" w:rsidR="007162B2" w:rsidRPr="00300390" w:rsidRDefault="007162B2" w:rsidP="00EF0F58">
      <w:pPr>
        <w:pStyle w:val="ProductList-Body"/>
        <w:ind w:left="180"/>
        <w:rPr>
          <w:lang w:val="sr-Latn-RS"/>
        </w:rPr>
      </w:pPr>
      <w:r w:rsidRPr="00300390">
        <w:rPr>
          <w:lang w:val="sr-Latn-RS"/>
        </w:rPr>
        <w:t>Klijenti sa aktivnim pretplatama na Dynamics 365 Business Central mogu da:</w:t>
      </w:r>
    </w:p>
    <w:p w14:paraId="0685B28A" w14:textId="77777777" w:rsidR="007162B2" w:rsidRPr="00300390" w:rsidRDefault="007162B2" w:rsidP="005A5F50">
      <w:pPr>
        <w:pStyle w:val="ProductList-Body"/>
        <w:numPr>
          <w:ilvl w:val="0"/>
          <w:numId w:val="8"/>
        </w:numPr>
        <w:rPr>
          <w:lang w:val="sr-Latn-RS"/>
        </w:rPr>
      </w:pPr>
      <w:r w:rsidRPr="00300390">
        <w:rPr>
          <w:lang w:val="sr-Latn-RS"/>
        </w:rPr>
        <w:t>instaliraju neograničeni broj kopija lokalnog serverskog softvera Dynamics 365Business Central na mrežnom serveru ili deljenim serverima,</w:t>
      </w:r>
    </w:p>
    <w:p w14:paraId="521F17BF" w14:textId="77777777" w:rsidR="007162B2" w:rsidRPr="00300390" w:rsidRDefault="007162B2" w:rsidP="005A5F50">
      <w:pPr>
        <w:pStyle w:val="ProductList-Body"/>
        <w:numPr>
          <w:ilvl w:val="0"/>
          <w:numId w:val="8"/>
        </w:numPr>
        <w:rPr>
          <w:lang w:val="sr-Latn-RS"/>
        </w:rPr>
      </w:pPr>
      <w:r w:rsidRPr="00300390">
        <w:rPr>
          <w:lang w:val="sr-Latn-RS"/>
        </w:rPr>
        <w:t>dozvole pristup serverskom softveru samo korisnicima i uređajima kojima je dodeljen kvalifikatorni SL, i</w:t>
      </w:r>
    </w:p>
    <w:p w14:paraId="0DDEDC65" w14:textId="77777777" w:rsidR="007162B2" w:rsidRPr="00300390" w:rsidRDefault="007162B2" w:rsidP="005A5F50">
      <w:pPr>
        <w:pStyle w:val="ProductList-Body"/>
        <w:numPr>
          <w:ilvl w:val="0"/>
          <w:numId w:val="8"/>
        </w:numPr>
        <w:rPr>
          <w:lang w:val="sr-Latn-RS"/>
        </w:rPr>
      </w:pPr>
      <w:r w:rsidRPr="00300390">
        <w:rPr>
          <w:lang w:val="sr-Latn-RS"/>
        </w:rPr>
        <w:t>dopuste korisnicima i uređajima kojima je dodeljen jedan od sledećih CAL-ova za pristup verziji serverskog softvera koja je aktuelna od datuma početka pretplate: CAL licence za Dynamics 365 Business Central Premium, Essentials ili članove tima. Korisnici i uređaji kojima je dodeljen aktivan plan održavanja mogu da pristupaju novim verzijama serverskog softvera.</w:t>
      </w:r>
    </w:p>
    <w:p w14:paraId="39B9D8A5" w14:textId="77777777" w:rsidR="007162B2" w:rsidRPr="00300390" w:rsidRDefault="007162B2" w:rsidP="00EF0F58">
      <w:pPr>
        <w:pStyle w:val="ProductList-Body"/>
        <w:rPr>
          <w:lang w:val="sr-Latn-RS"/>
        </w:rPr>
      </w:pPr>
    </w:p>
    <w:p w14:paraId="29B9167F" w14:textId="77777777" w:rsidR="007162B2" w:rsidRPr="00300390" w:rsidRDefault="007162B2" w:rsidP="00EF0F58">
      <w:pPr>
        <w:pStyle w:val="ProductList-ClauseHeading"/>
        <w:keepNext w:val="0"/>
        <w:rPr>
          <w:lang w:val="sr-Latn-RS"/>
        </w:rPr>
      </w:pPr>
      <w:r w:rsidRPr="00300390">
        <w:rPr>
          <w:lang w:val="sr-Latn-RS"/>
        </w:rPr>
        <w:t>Rešenje Microsoft Relationship Sales</w:t>
      </w:r>
    </w:p>
    <w:p w14:paraId="3CA0D6D6" w14:textId="77777777" w:rsidR="007162B2" w:rsidRPr="00300390" w:rsidRDefault="007162B2" w:rsidP="00EF0F58">
      <w:pPr>
        <w:pStyle w:val="ProductList-Body"/>
        <w:rPr>
          <w:lang w:val="sr-Latn-RS"/>
        </w:rPr>
      </w:pPr>
      <w:r w:rsidRPr="00300390">
        <w:rPr>
          <w:lang w:val="sr-Latn-RS"/>
        </w:rPr>
        <w:t>Rešenje Microsoft Relationship Sales uključuje Dynamics 365 Sales Enterprise i LinkedIn Sales Navigator Team ili Enterprise. LinkedIn Sales Navigator Team/Enterprise sme da koristi isključivo Licencirani korisnik rešenja Microsoft Relationship Sales tokom trajanja pretplate.</w:t>
      </w:r>
    </w:p>
    <w:p w14:paraId="015E9B46" w14:textId="77777777" w:rsidR="007162B2" w:rsidRPr="00300390" w:rsidRDefault="007162B2" w:rsidP="00EF0F58">
      <w:pPr>
        <w:pStyle w:val="ProductList-Body"/>
        <w:rPr>
          <w:lang w:val="sr-Latn-RS"/>
        </w:rPr>
      </w:pPr>
    </w:p>
    <w:p w14:paraId="25778381" w14:textId="77777777" w:rsidR="007162B2" w:rsidRPr="00300390" w:rsidRDefault="007162B2" w:rsidP="00EF0F58">
      <w:pPr>
        <w:pStyle w:val="ProductList-Body"/>
        <w:ind w:left="180"/>
        <w:rPr>
          <w:lang w:val="sr-Latn-RS"/>
        </w:rPr>
      </w:pPr>
      <w:r w:rsidRPr="00300390">
        <w:rPr>
          <w:b/>
          <w:color w:val="0072C6"/>
          <w:lang w:val="sr-Latn-RS"/>
        </w:rPr>
        <w:t>LinkedIn Sales Navigator</w:t>
      </w:r>
    </w:p>
    <w:p w14:paraId="74FCB2BE" w14:textId="7CFEF83C" w:rsidR="007162B2" w:rsidRPr="00300390" w:rsidRDefault="00FC3EA0" w:rsidP="00EF0F58">
      <w:pPr>
        <w:pStyle w:val="ProductList-Body"/>
        <w:ind w:left="180"/>
        <w:rPr>
          <w:lang w:val="sr-Latn-RS"/>
        </w:rPr>
      </w:pPr>
      <w:r w:rsidRPr="00DE3D34">
        <w:rPr>
          <w:lang w:val="sr-Cyrl-RS"/>
        </w:rPr>
        <w:t xml:space="preserve">LinkedIn Sales Navigator pruža LinkedIn Corporation. Klijent može da koristi LinkedIn Sales Navigator Service samo za generisanje potencijalnih novih klijenata za prodaju, ali ne i za regrutovanje. Svaki korisnik usluge LinkedIn Sales Navigator mora biti član usluge LinkedIn i pristati na to da ga obavezuje Ugovor za korisnike usluge LinkedIn User </w:t>
      </w:r>
      <w:hyperlink r:id="rId48" w:history="1">
        <w:r w:rsidRPr="00DE3D34">
          <w:rPr>
            <w:rStyle w:val="Hyperlink"/>
            <w:lang w:val="sr-Cyrl-RS"/>
          </w:rPr>
          <w:t>https://www.linkedin.com/legal/preview/user-agreement</w:t>
        </w:r>
      </w:hyperlink>
      <w:r w:rsidRPr="00DE3D34">
        <w:rPr>
          <w:lang w:val="sr-Cyrl-RS"/>
        </w:rPr>
        <w:t xml:space="preserve">. Bez obzira na sve što je u suprotnosti sa uslovima u Klijentovom ugovoru o količinskom licenciranju (uključujući Uslove za Online usluge ili DPA), LinkedIn smernice za privatnost koje se nalaze na lokaciji </w:t>
      </w:r>
      <w:hyperlink r:id="rId49" w:history="1">
        <w:r w:rsidRPr="00DE3D34">
          <w:rPr>
            <w:rStyle w:val="Hyperlink"/>
            <w:lang w:val="sr-Cyrl-RS"/>
          </w:rPr>
          <w:t>https://www.linkedin.com/legal/privacy-policy</w:t>
        </w:r>
      </w:hyperlink>
      <w:r w:rsidRPr="00DE3D34">
        <w:rPr>
          <w:lang w:val="sr-Cyrl-RS"/>
        </w:rPr>
        <w:t xml:space="preserve"> primenjivaće se na Klijentovo korišćenje usluge LinkedIn Sales Navigator. LinkedIn Corporation (kao obrađivač podataka) i Klijent (kao kontrolor podataka) postupaće u skladu sa uslovima Ugovora o obradi podataka koji se nalazi na adresi </w:t>
      </w:r>
      <w:hyperlink r:id="rId50" w:history="1">
        <w:r w:rsidRPr="00DE3D34">
          <w:rPr>
            <w:rStyle w:val="Hyperlink"/>
            <w:lang w:val="sr-Cyrl-RS"/>
          </w:rPr>
          <w:t>https://legal.linkedin.com/dpa</w:t>
        </w:r>
      </w:hyperlink>
      <w:r w:rsidR="007162B2" w:rsidRPr="00300390">
        <w:rPr>
          <w:lang w:val="sr-Latn-RS"/>
        </w:rPr>
        <w:t xml:space="preserve">. </w:t>
      </w:r>
    </w:p>
    <w:p w14:paraId="1D622849" w14:textId="77777777" w:rsidR="007162B2" w:rsidRPr="00300390" w:rsidRDefault="007162B2" w:rsidP="00EF0F58">
      <w:pPr>
        <w:pStyle w:val="ProductList-Body"/>
        <w:rPr>
          <w:lang w:val="sr-Latn-RS"/>
        </w:rPr>
      </w:pPr>
    </w:p>
    <w:p w14:paraId="59B04120" w14:textId="77777777" w:rsidR="007162B2" w:rsidRPr="00300390" w:rsidRDefault="007162B2" w:rsidP="00EF0F58">
      <w:pPr>
        <w:pStyle w:val="ProductList-ClauseHeading"/>
        <w:keepNext w:val="0"/>
        <w:rPr>
          <w:lang w:val="sr-Latn-RS"/>
        </w:rPr>
      </w:pPr>
      <w:r w:rsidRPr="00300390">
        <w:rPr>
          <w:lang w:val="sr-Latn-RS"/>
        </w:rPr>
        <w:t>Dynamics 365 Operations Order Lines</w:t>
      </w:r>
    </w:p>
    <w:p w14:paraId="59BF42D6" w14:textId="77777777" w:rsidR="007162B2" w:rsidRPr="00300390" w:rsidRDefault="007162B2" w:rsidP="00EF0F58">
      <w:pPr>
        <w:pStyle w:val="ProductList-Body"/>
        <w:rPr>
          <w:lang w:val="sr-Latn-RS"/>
        </w:rPr>
      </w:pPr>
      <w:r w:rsidRPr="00300390">
        <w:rPr>
          <w:lang w:val="sr-Latn-RS"/>
        </w:rPr>
        <w:t>Korisnima ili uređajima nije potreban SL da bi posredno (ili putem korisničkog interfejsa klijenta) izvršili vrste transakcija navedene u Vodiču za licenciranje za Dynamics 365 (</w:t>
      </w:r>
      <w:hyperlink r:id="rId51" w:history="1">
        <w:r w:rsidRPr="00300390">
          <w:rPr>
            <w:rStyle w:val="Hyperlink"/>
            <w:lang w:val="sr-Latn-RS"/>
          </w:rPr>
          <w:t>https://go.microsoft.com/fwlink/?LinkId=866544&amp;clcid=0x409</w:t>
        </w:r>
      </w:hyperlink>
      <w:r w:rsidRPr="00300390">
        <w:rPr>
          <w:lang w:val="sr-Latn-RS"/>
        </w:rPr>
        <w:t xml:space="preserve">). Broj dopuštenih transakcija ograničen je na broj licenciranih linija porudžbine. </w:t>
      </w:r>
    </w:p>
    <w:p w14:paraId="19740042" w14:textId="77777777" w:rsidR="007162B2" w:rsidRPr="00300390" w:rsidRDefault="007162B2" w:rsidP="00EF0F58">
      <w:pPr>
        <w:pStyle w:val="ProductList-Body"/>
        <w:tabs>
          <w:tab w:val="clear" w:pos="158"/>
          <w:tab w:val="left" w:pos="90"/>
          <w:tab w:val="left" w:pos="270"/>
        </w:tabs>
        <w:rPr>
          <w:lang w:val="sr-Latn-RS"/>
        </w:rPr>
      </w:pPr>
    </w:p>
    <w:p w14:paraId="123AA8C4" w14:textId="77777777" w:rsidR="007162B2" w:rsidRPr="00300390" w:rsidRDefault="007162B2" w:rsidP="00EF0F58">
      <w:pPr>
        <w:pStyle w:val="ProductList-ClauseHeading"/>
        <w:keepNext w:val="0"/>
        <w:rPr>
          <w:lang w:val="sr-Latn-RS"/>
        </w:rPr>
      </w:pPr>
      <w:r w:rsidRPr="00300390">
        <w:rPr>
          <w:lang w:val="sr-Latn-RS"/>
        </w:rPr>
        <w:t>Dynamics 365 Customer Insights</w:t>
      </w:r>
    </w:p>
    <w:p w14:paraId="6F6910F0"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Podaci i uvidi koje pruža Microsoft</w:t>
      </w:r>
    </w:p>
    <w:p w14:paraId="2CBBA7B2" w14:textId="77777777" w:rsidR="007162B2" w:rsidRPr="00300390" w:rsidRDefault="007162B2" w:rsidP="00EF0F58">
      <w:pPr>
        <w:pStyle w:val="ProductList-Body"/>
        <w:tabs>
          <w:tab w:val="clear" w:pos="158"/>
          <w:tab w:val="left" w:pos="90"/>
          <w:tab w:val="left" w:pos="270"/>
        </w:tabs>
        <w:ind w:left="158"/>
        <w:rPr>
          <w:lang w:val="sr-Latn-RS"/>
        </w:rPr>
      </w:pPr>
      <w:r w:rsidRPr="00300390">
        <w:rPr>
          <w:lang w:val="sr-Latn-RS"/>
        </w:rPr>
        <w:t>Dynamics 365 Customer Insights može obuhvatati podatke i uvide koje daje Microsoft (uključujući i ne ograničavajući se na podatke i uvide o segmentu tržišta i afinitetu marke), koje Klijent može da koristi samo u interne poslovne svrhe.</w:t>
      </w:r>
    </w:p>
    <w:p w14:paraId="361D2FB5" w14:textId="77777777" w:rsidR="007162B2" w:rsidRPr="00300390" w:rsidRDefault="007162B2" w:rsidP="00EF0F58">
      <w:pPr>
        <w:pStyle w:val="ProductList-Body"/>
        <w:tabs>
          <w:tab w:val="clear" w:pos="158"/>
          <w:tab w:val="left" w:pos="90"/>
          <w:tab w:val="left" w:pos="270"/>
        </w:tabs>
        <w:ind w:left="360" w:hanging="360"/>
        <w:rPr>
          <w:lang w:val="sr-Latn-RS"/>
        </w:rPr>
      </w:pPr>
    </w:p>
    <w:p w14:paraId="18BBF6A4" w14:textId="77777777" w:rsidR="007162B2" w:rsidRPr="00300390" w:rsidRDefault="007162B2" w:rsidP="00EF0F58">
      <w:pPr>
        <w:pStyle w:val="ProductList-ClauseHeading"/>
        <w:keepNext w:val="0"/>
        <w:tabs>
          <w:tab w:val="clear" w:pos="360"/>
          <w:tab w:val="left" w:pos="0"/>
        </w:tabs>
        <w:ind w:left="360" w:hanging="360"/>
        <w:rPr>
          <w:lang w:val="sr-Latn-RS"/>
        </w:rPr>
      </w:pPr>
      <w:r w:rsidRPr="00300390">
        <w:rPr>
          <w:lang w:val="sr-Latn-RS"/>
        </w:rPr>
        <w:t>Dynamics 365 zaštita od prevare</w:t>
      </w:r>
    </w:p>
    <w:p w14:paraId="7DF1BAC8" w14:textId="792F6AE5" w:rsidR="007162B2" w:rsidRPr="00300390" w:rsidRDefault="00FC3EA0" w:rsidP="00EF0F58">
      <w:pPr>
        <w:pStyle w:val="ProductList-Body"/>
        <w:rPr>
          <w:lang w:val="sr-Latn-RS"/>
        </w:rPr>
      </w:pPr>
      <w:r w:rsidRPr="00DE3D34">
        <w:rPr>
          <w:lang w:val="sr-Cyrl-RS"/>
        </w:rPr>
        <w:t>Dynamics 365 zaštita od prevare (DFP) obrađuje korisničke podatke DFP korisnika kako je opisano u Microsoft Dynamics 365 centru za pouzdanost radi pružanja usluge koja uključuje pružanje uvida Klijentu u mogućnost prevare kod platnih transakcija Klijenta i druge događaje koji se odnose na prevaru („Uvidi u prevaru”). Klijent prima k znanju i prihvata da će (i) Klijentovi podaci navedeni u online uslugama postati anonimni te će se kombinovati sa anonimnim Klijentovim podacima drugih Klijenata D365 zaštite od prevara; (ii) Klijent neće moći pristupiti, izdvojiti ili izbrisati anonimne Klijentove podatke koji se koriste za generisanje Uvida o prevarama; i (iii) kad pretplata Klijenta na Dynamics 365 zaštitu od prevara istekne, Microsoft će nastaviti sa obradom anonimnih Klijentovih podataka isključivo u svrhu pružanja Uvida o prevari drugim Klijentima Dynamics 365 zaštite od prevara. Uvidi u prevare koje generiše Microsoft ne otkrivaju Klijentove podatke ili druge informacije Klijenta koje je moguće identifikovati putem Dynamics 365 zaštite od prevara</w:t>
      </w:r>
      <w:r w:rsidR="007162B2" w:rsidRPr="00300390">
        <w:rPr>
          <w:lang w:val="sr-Latn-RS"/>
        </w:rPr>
        <w:t>.</w:t>
      </w:r>
    </w:p>
    <w:p w14:paraId="3D977641" w14:textId="77777777" w:rsidR="007162B2" w:rsidRPr="00300390" w:rsidRDefault="007162B2" w:rsidP="00EF0F58">
      <w:pPr>
        <w:pStyle w:val="ProductList-Body"/>
        <w:rPr>
          <w:lang w:val="sr-Latn-RS"/>
        </w:rPr>
      </w:pPr>
    </w:p>
    <w:p w14:paraId="76A06F28"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Ograničenja upotrebe</w:t>
      </w:r>
    </w:p>
    <w:p w14:paraId="03D53FAE" w14:textId="77777777" w:rsidR="007162B2" w:rsidRPr="00300390" w:rsidRDefault="007162B2" w:rsidP="00EF0F58">
      <w:pPr>
        <w:pStyle w:val="ProductList-Body"/>
        <w:tabs>
          <w:tab w:val="clear" w:pos="158"/>
          <w:tab w:val="left" w:pos="90"/>
          <w:tab w:val="left" w:pos="270"/>
        </w:tabs>
        <w:ind w:left="158"/>
        <w:rPr>
          <w:lang w:val="sr-Latn-RS"/>
        </w:rPr>
      </w:pPr>
      <w:r w:rsidRPr="00300390">
        <w:rPr>
          <w:lang w:val="sr-Latn-RS"/>
        </w:rPr>
        <w:t xml:space="preserve">Klijent se može služiti Uvidima u prevare samo za sprečavanje prevare i za pomoć pri otkrivanju legitimnih transakcija. Klijent prihvata da se Uvidima u prevare neće služiti (i) kao jedinim faktorom u odlučivanju o nastavljanju transakcije plaćanja; (ii) kao faktorom kod utvrđivanja finansijskog statusa, istorije finansija, kreditne sposobnosti ili ispunjavanja uslova za osiguranje, stanovanje ili zaposlenje; kao ni (iii) za donošenje odluka koje imaju pravne efekte ili značajan uticaj na osobu. Microsoft prilikom pružanja Dynamics 365 zaštite od prevara ne deluje kao „agencija za informisanje o kreditima” i ne pruža „potrošačke izveštaje” ili „kreditne reference” (onako kako su te prakse definisane Zakonom o istinitom i poštenom izveštavanju o kreditnoj sposobnosti u Sjedinjenim Državama, Zakonom o finansijskim uslugama i tržištima u Ujedinjenom Kraljevstvu ili sličnim zakonima). </w:t>
      </w:r>
    </w:p>
    <w:p w14:paraId="26F8AA4A" w14:textId="77777777" w:rsidR="007162B2" w:rsidRPr="00300390" w:rsidRDefault="007162B2" w:rsidP="00EF0F58">
      <w:pPr>
        <w:pStyle w:val="ProductList-Body"/>
        <w:tabs>
          <w:tab w:val="left" w:pos="90"/>
          <w:tab w:val="left" w:pos="270"/>
        </w:tabs>
        <w:ind w:left="518" w:hanging="360"/>
        <w:rPr>
          <w:lang w:val="sr-Latn-RS"/>
        </w:rPr>
      </w:pPr>
    </w:p>
    <w:p w14:paraId="5882B430" w14:textId="2CA99594" w:rsidR="00C10B77" w:rsidRPr="007162B2" w:rsidRDefault="007162B2" w:rsidP="0005638C">
      <w:pPr>
        <w:pStyle w:val="ProductList-Body"/>
        <w:tabs>
          <w:tab w:val="clear" w:pos="158"/>
          <w:tab w:val="left" w:pos="90"/>
          <w:tab w:val="left" w:pos="270"/>
        </w:tabs>
        <w:ind w:left="180"/>
      </w:pPr>
      <w:r w:rsidRPr="00300390">
        <w:rPr>
          <w:lang w:val="sr-Latn-RS"/>
        </w:rPr>
        <w:t xml:space="preserve">Klijent pristaje da postupa u skladu sa svim dodatnim ograničenjima korišćenja Uvida u prevare, na način na koji Microsoft smatra neophodnim. Klijent mora da potvrdi svoje postupanje u skladu sa ograničenjima korišćenja Uvida u prevare Microsoftu u pisanom obliku u roku od deset (10) dana od prijema Microsoftovog zahteva da to učini. Ako su Microsoftu potrebne dodatne informacije kako bi osigurao da postupanje bude u </w:t>
      </w:r>
      <w:r w:rsidRPr="00300390">
        <w:rPr>
          <w:lang w:val="sr-Latn-RS"/>
        </w:rPr>
        <w:lastRenderedPageBreak/>
        <w:t>skladu s tim ograničenjima, Klijent će sarađivati s Microsoftom u pružanju tih informacija, uključujući dokumentaciju, u roku od 30 radnih dana od zahteva</w:t>
      </w:r>
      <w:r>
        <w:t>.</w:t>
      </w:r>
    </w:p>
    <w:bookmarkStart w:id="125" w:name="O365Services"/>
    <w:p w14:paraId="51F0428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E44AC5B" w14:textId="6D7F2572" w:rsidR="003D22CB" w:rsidRPr="00500EE7" w:rsidRDefault="004E52BA" w:rsidP="00EF0F58">
      <w:pPr>
        <w:pStyle w:val="ProductList-OfferingGroupHeading"/>
        <w:rPr>
          <w:lang w:val="sr-Latn-RS"/>
        </w:rPr>
      </w:pPr>
      <w:bookmarkStart w:id="126" w:name="_Toc31292709"/>
      <w:r w:rsidRPr="00500EE7">
        <w:rPr>
          <w:lang w:val="sr-Latn-RS"/>
        </w:rPr>
        <w:t>Office 365 Services</w:t>
      </w:r>
      <w:bookmarkEnd w:id="126"/>
    </w:p>
    <w:bookmarkEnd w:id="125"/>
    <w:p w14:paraId="0EAE1787" w14:textId="77777777" w:rsidR="00CE748D" w:rsidRPr="007901FB" w:rsidRDefault="00CE748D" w:rsidP="00EF0F58">
      <w:pPr>
        <w:pStyle w:val="ProductList-Body"/>
        <w:tabs>
          <w:tab w:val="clear" w:pos="158"/>
          <w:tab w:val="left" w:pos="360"/>
        </w:tabs>
        <w:rPr>
          <w:lang w:val="nn-NO"/>
        </w:rPr>
      </w:pPr>
      <w:r w:rsidRPr="007901FB">
        <w:rPr>
          <w:b/>
          <w:color w:val="00188F"/>
          <w:lang w:val="nn-NO"/>
        </w:rPr>
        <w:t>Obaveštenja</w:t>
      </w:r>
    </w:p>
    <w:p w14:paraId="4CE7ACB8" w14:textId="3C34B85E" w:rsidR="000E3993" w:rsidRPr="00500EE7" w:rsidRDefault="00CE748D" w:rsidP="00EF0F58">
      <w:pPr>
        <w:pStyle w:val="ProductList-Body"/>
        <w:rPr>
          <w:lang w:val="sr-Latn-RS"/>
        </w:rPr>
      </w:pPr>
      <w:r w:rsidRPr="007901FB">
        <w:rPr>
          <w:lang w:val="nn-NO"/>
        </w:rPr>
        <w:t xml:space="preserve">Primenjuju se obaveštenja za Bing Mape iz </w:t>
      </w:r>
      <w:hyperlink w:anchor="Attachment1" w:tooltip="Priloga 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tooltip="Priloga 1" w:history="1">
        <w:r w:rsidRPr="007901FB">
          <w:rPr>
            <w:rStyle w:val="Hyperlink"/>
            <w:lang w:val="nn-NO"/>
          </w:rPr>
          <w:t>Priloga 1</w:t>
        </w:r>
      </w:hyperlink>
      <w:r w:rsidRPr="007901FB">
        <w:rPr>
          <w:lang w:val="nn-NO"/>
        </w:rPr>
        <w:t>.</w:t>
      </w:r>
    </w:p>
    <w:p w14:paraId="6DD48789" w14:textId="77777777" w:rsidR="000E3993" w:rsidRPr="00500EE7" w:rsidRDefault="000E3993" w:rsidP="00EF0F58">
      <w:pPr>
        <w:pStyle w:val="ProductList-Body"/>
        <w:rPr>
          <w:lang w:val="sr-Latn-RS"/>
        </w:rPr>
      </w:pPr>
    </w:p>
    <w:p w14:paraId="78B5ADA0" w14:textId="77777777" w:rsidR="009427A1" w:rsidRPr="00500EE7" w:rsidRDefault="009427A1" w:rsidP="00EF0F58">
      <w:pPr>
        <w:pStyle w:val="ProductList-Body"/>
        <w:rPr>
          <w:lang w:val="sr-Latn-RS"/>
        </w:rPr>
      </w:pPr>
      <w:bookmarkStart w:id="127" w:name="CoreFeaturesforOffice365Services"/>
      <w:r w:rsidRPr="00500EE7">
        <w:rPr>
          <w:b/>
          <w:color w:val="00188F"/>
          <w:lang w:val="sr-Latn-RS"/>
        </w:rPr>
        <w:t>Core funkcije za Office 365 Services</w:t>
      </w:r>
    </w:p>
    <w:bookmarkEnd w:id="127"/>
    <w:p w14:paraId="6CD2CC0F" w14:textId="70B2170B" w:rsidR="009427A1" w:rsidRPr="00500EE7" w:rsidRDefault="009427A1" w:rsidP="00EF0F58">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EF0F58">
      <w:pPr>
        <w:pStyle w:val="ProductList-Body"/>
        <w:rPr>
          <w:lang w:val="sr-Latn-RS"/>
        </w:rPr>
      </w:pPr>
    </w:p>
    <w:p w14:paraId="6313F83C" w14:textId="77777777" w:rsidR="009427A1" w:rsidRPr="00500EE7" w:rsidRDefault="009427A1" w:rsidP="00EF0F58">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EF0F58">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EF0F58">
      <w:pPr>
        <w:pStyle w:val="ProductList-Body"/>
        <w:rPr>
          <w:lang w:val="sr-Latn-RS"/>
        </w:rPr>
      </w:pPr>
    </w:p>
    <w:p w14:paraId="7F8CADC9" w14:textId="77777777" w:rsidR="006A2218" w:rsidRPr="003B3533" w:rsidRDefault="006A2218" w:rsidP="00EF0F58">
      <w:pPr>
        <w:pStyle w:val="ProductList-ClauseHeading"/>
        <w:keepNext w:val="0"/>
        <w:rPr>
          <w:lang w:val="sr-Latn-RS"/>
        </w:rPr>
      </w:pPr>
      <w:r w:rsidRPr="003B3533">
        <w:rPr>
          <w:lang w:val="sr-Latn-RS"/>
        </w:rPr>
        <w:t>Šifrovanje usluge ključem Klijenta</w:t>
      </w:r>
    </w:p>
    <w:p w14:paraId="52F3E2B7" w14:textId="77777777" w:rsidR="006A2218" w:rsidRPr="003B3533" w:rsidRDefault="006A2218" w:rsidP="00EF0F5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2D48775" w:rsidR="006A2218" w:rsidRDefault="006A2218" w:rsidP="00EF0F58">
      <w:pPr>
        <w:pStyle w:val="ProductList-Body"/>
        <w:tabs>
          <w:tab w:val="clear" w:pos="158"/>
          <w:tab w:val="left" w:pos="180"/>
        </w:tabs>
        <w:rPr>
          <w:b/>
          <w:color w:val="00188F"/>
          <w:lang w:val="sr-Latn-RS"/>
        </w:rPr>
      </w:pPr>
    </w:p>
    <w:p w14:paraId="462F218E" w14:textId="77777777" w:rsidR="008366AA" w:rsidRPr="003D50E5" w:rsidRDefault="008366AA" w:rsidP="00EF0F58">
      <w:pPr>
        <w:pStyle w:val="ProductList-Body"/>
        <w:tabs>
          <w:tab w:val="clear" w:pos="158"/>
          <w:tab w:val="left" w:pos="180"/>
        </w:tabs>
        <w:rPr>
          <w:b/>
          <w:color w:val="00188F"/>
          <w:lang w:val="pt-PT"/>
        </w:rPr>
      </w:pPr>
      <w:r w:rsidRPr="003D50E5">
        <w:rPr>
          <w:b/>
          <w:color w:val="00188F"/>
          <w:lang w:val="pt-PT"/>
        </w:rPr>
        <w:t>Cortana</w:t>
      </w:r>
    </w:p>
    <w:p w14:paraId="19271284" w14:textId="77777777" w:rsidR="008366AA" w:rsidRPr="003D50E5" w:rsidRDefault="008366AA" w:rsidP="00EF0F58">
      <w:pPr>
        <w:pStyle w:val="ProductList-Body"/>
        <w:tabs>
          <w:tab w:val="clear" w:pos="158"/>
          <w:tab w:val="left" w:pos="180"/>
        </w:tabs>
        <w:rPr>
          <w:bCs/>
          <w:lang w:val="pt-PT"/>
        </w:rPr>
      </w:pPr>
      <w:r w:rsidRPr="003D50E5">
        <w:rPr>
          <w:bCs/>
          <w:lang w:val="pt-PT"/>
        </w:rPr>
        <w:t>Usluge Cortana integrisane u Office 365 usluge omogućavaju korisnicima da se povezuju sa Microsoft uslugama koje nisu deo Office 365 usluga; ako im Klijent to odobri, korisnici izabrani za korišćenje takvih usluga podležu dodatnim uslovima korišćenja, pored Uslova za Online usluge, koji se odnose na korišćenje tih usluga i u tom slučaju Microsoft je kontrolor podataka, kao što je utvrđeno u dokumentaciji o proizvodu</w:t>
      </w:r>
    </w:p>
    <w:p w14:paraId="5E5D8E76" w14:textId="77777777" w:rsidR="008366AA" w:rsidRDefault="008366AA" w:rsidP="00EF0F58">
      <w:pPr>
        <w:pStyle w:val="ProductList-Body"/>
        <w:tabs>
          <w:tab w:val="clear" w:pos="158"/>
          <w:tab w:val="left" w:pos="180"/>
        </w:tabs>
        <w:rPr>
          <w:b/>
          <w:color w:val="00188F"/>
          <w:lang w:val="sr-Latn-RS"/>
        </w:rPr>
      </w:pPr>
    </w:p>
    <w:p w14:paraId="720D791F" w14:textId="77777777" w:rsidR="00187CE0" w:rsidRPr="003D50E5" w:rsidRDefault="00187CE0" w:rsidP="00EF0F58">
      <w:pPr>
        <w:pStyle w:val="ProductList-Body"/>
        <w:tabs>
          <w:tab w:val="clear" w:pos="158"/>
          <w:tab w:val="left" w:pos="180"/>
        </w:tabs>
        <w:rPr>
          <w:b/>
          <w:color w:val="00188F"/>
          <w:lang w:val="pt-PT"/>
        </w:rPr>
      </w:pPr>
      <w:r w:rsidRPr="003D50E5">
        <w:rPr>
          <w:b/>
          <w:color w:val="00188F"/>
          <w:lang w:val="pt-PT"/>
        </w:rPr>
        <w:t>Microsoft timovi</w:t>
      </w:r>
    </w:p>
    <w:p w14:paraId="09EC839D" w14:textId="77777777" w:rsidR="00187CE0" w:rsidRPr="003D50E5" w:rsidRDefault="00187CE0" w:rsidP="00EF0F58">
      <w:pPr>
        <w:pStyle w:val="ProductList-Body"/>
        <w:tabs>
          <w:tab w:val="clear" w:pos="158"/>
          <w:tab w:val="left" w:pos="360"/>
        </w:tabs>
        <w:rPr>
          <w:lang w:val="pt-PT"/>
        </w:rPr>
      </w:pPr>
      <w:r w:rsidRPr="003D50E5">
        <w:rPr>
          <w:b/>
          <w:lang w:val="pt-PT"/>
        </w:rPr>
        <w:t>Obaveštenje:</w:t>
      </w:r>
      <w:r w:rsidRPr="003D50E5">
        <w:rPr>
          <w:lang w:val="pt-PT"/>
        </w:rPr>
        <w:t xml:space="preserve"> Obaveštenje za H.264/MPEG-4 AVC u </w:t>
      </w:r>
      <w:hyperlink w:anchor="Prilog 1" w:tooltip="Prilog 1" w:history="1">
        <w:r w:rsidRPr="003D50E5">
          <w:rPr>
            <w:rStyle w:val="Hyperlink"/>
            <w:lang w:val="pt-PT"/>
          </w:rPr>
          <w:t>Prilogu 1</w:t>
        </w:r>
      </w:hyperlink>
      <w:r w:rsidRPr="003D50E5">
        <w:rPr>
          <w:lang w:val="pt-PT"/>
        </w:rPr>
        <w:t xml:space="preserve"> primenjuje se na sve usluge Office 365 koje uključuju Microsoft Teams.</w:t>
      </w:r>
    </w:p>
    <w:p w14:paraId="5181E07F" w14:textId="77777777" w:rsidR="00187CE0" w:rsidRPr="003D50E5" w:rsidRDefault="00187CE0" w:rsidP="00EF0F58">
      <w:pPr>
        <w:pStyle w:val="ProductList-Body"/>
        <w:tabs>
          <w:tab w:val="clear" w:pos="158"/>
          <w:tab w:val="left" w:pos="180"/>
        </w:tabs>
        <w:rPr>
          <w:lang w:val="pt-PT"/>
        </w:rPr>
      </w:pPr>
      <w:r w:rsidRPr="003D50E5">
        <w:rPr>
          <w:b/>
          <w:lang w:val="pt-PT"/>
        </w:rPr>
        <w:t>Klijenti u zdravstvenom sektoru:</w:t>
      </w:r>
      <w:r w:rsidRPr="003D50E5">
        <w:rPr>
          <w:b/>
          <w:bCs/>
          <w:lang w:val="pt-PT"/>
        </w:rPr>
        <w:t xml:space="preserve"> </w:t>
      </w:r>
      <w:r w:rsidRPr="003D50E5">
        <w:rPr>
          <w:lang w:val="pt-PT"/>
        </w:rPr>
        <w:t>KLIJENT PRIMA K'ZNANJU DA ONLINE USLUGE (USLUGA I APLIKACIJE MICROSOFT TEAMS) (1) NISU PREDVIĐENE NI STAVLJENE NA RASPOLAGANJE KAO MEDICINSKI UREĐAJ (ILI MEDICINSKI UREĐAJI) ZA DIJAGNOZU BOLESTI ILI DRUGIH STANJA, NITI ZA LEČENJE, UBLAŽAVANJE, TERAPIJU ILI PREVENCIJU BOLESTI, NITI DA SE KORISTE KAO SASTAVNI DEO BILO KOJE KLINIČKE PONUDE ILI PROIZVODA I NE DODELJUJE SE NIKAKVA LICENCA NI PRAVO NA KORIŠĆENJE MICROSOFT ONLINE USLUGA U TAKVE SVRHE, (2) NISU OSMIŠLJENE NI NAMENJENE DA BUDU ZAMENA ZA STRUČNI LEKARSKI SAVET, DIJAGNOZU, TERAPIJU ILI MIŠLJENJE, I 3) NE TREBA DA SE KORISTE ZA MEDICINSKE HITNE SLUČAJEVE. KLIJENT JE JEDINI ODGOVORAN ZA BILO KAKVU POVREDU ILI SMRT FIZIČKIH LICA KOJA MOŽE BITI POSLEDICA NJIHOVOG KORIŠĆENJA USLUGA I APLIKACIJA MICROSOFT TEAMS, UKLJUČUJUĆI (BEZ OGRANIČAVANJA) BILO KAKVE POVREDE KRAJNJIH KORISNIKA ILI KLIJENTOVIH PACIJENATA.</w:t>
      </w:r>
    </w:p>
    <w:p w14:paraId="7E8E4665" w14:textId="77777777" w:rsidR="00187CE0" w:rsidRPr="003D50E5" w:rsidRDefault="00187CE0" w:rsidP="00EF0F58">
      <w:pPr>
        <w:pStyle w:val="ProductList-Body"/>
        <w:tabs>
          <w:tab w:val="clear" w:pos="158"/>
          <w:tab w:val="left" w:pos="180"/>
        </w:tabs>
        <w:rPr>
          <w:b/>
          <w:color w:val="00188F"/>
          <w:lang w:val="pt-PT"/>
        </w:rPr>
      </w:pPr>
      <w:r w:rsidRPr="003D50E5">
        <w:rPr>
          <w:b/>
          <w:bCs/>
          <w:lang w:val="pt-PT"/>
        </w:rPr>
        <w:t>DLP ograničenje</w:t>
      </w:r>
      <w:r w:rsidRPr="003D50E5">
        <w:rPr>
          <w:b/>
          <w:lang w:val="pt-PT"/>
        </w:rPr>
        <w:t xml:space="preserve">: </w:t>
      </w:r>
      <w:r w:rsidRPr="003D50E5">
        <w:rPr>
          <w:lang w:val="pt-PT"/>
        </w:rPr>
        <w:t>Usluga za sprečavanje gubitka podataka ne odnosi se na poruke usluge Teams koje se šalju ili primaju putem SMS-ova ili ih blokira.</w:t>
      </w:r>
    </w:p>
    <w:p w14:paraId="332F7DDD" w14:textId="77777777" w:rsidR="00187CE0" w:rsidRPr="003D50E5" w:rsidRDefault="00187CE0" w:rsidP="00EF0F58">
      <w:pPr>
        <w:pStyle w:val="ProductList-Body"/>
        <w:tabs>
          <w:tab w:val="clear" w:pos="158"/>
          <w:tab w:val="left" w:pos="360"/>
        </w:tabs>
        <w:rPr>
          <w:lang w:val="pt-PT"/>
        </w:rPr>
      </w:pPr>
    </w:p>
    <w:p w14:paraId="3FFC53CA" w14:textId="77777777" w:rsidR="00187CE0" w:rsidRPr="003D50E5" w:rsidRDefault="00187CE0" w:rsidP="00EF0F58">
      <w:pPr>
        <w:pStyle w:val="ProductList-Body"/>
        <w:tabs>
          <w:tab w:val="clear" w:pos="158"/>
          <w:tab w:val="left" w:pos="180"/>
        </w:tabs>
        <w:rPr>
          <w:b/>
          <w:color w:val="00188F"/>
          <w:lang w:val="pt-PT"/>
        </w:rPr>
      </w:pPr>
      <w:r w:rsidRPr="003D50E5">
        <w:rPr>
          <w:b/>
          <w:color w:val="00188F"/>
          <w:lang w:val="pt-PT"/>
        </w:rPr>
        <w:t xml:space="preserve">Probne verzije: </w:t>
      </w:r>
      <w:r w:rsidRPr="003D50E5">
        <w:rPr>
          <w:lang w:val="pt-PT"/>
        </w:rPr>
        <w:t>Probnu verziju usluge Microsoft Teams mogu da pokrenu samo pojedinačni krajnji korisnici. Klijent ne može da pokrene probnu verziju usluge Microsoft Teams u ime zaposlenih krajnjih korisnika.</w:t>
      </w:r>
    </w:p>
    <w:p w14:paraId="3D4FE5BD" w14:textId="77777777" w:rsidR="00926A0C" w:rsidRPr="007162B2" w:rsidRDefault="00926A0C" w:rsidP="00EF0F58">
      <w:pPr>
        <w:pStyle w:val="ProductList-Body"/>
        <w:rPr>
          <w:bCs/>
          <w:color w:val="00188F"/>
        </w:rPr>
      </w:pPr>
    </w:p>
    <w:p w14:paraId="294A41F1" w14:textId="5197882C" w:rsidR="00926A0C" w:rsidRPr="00EB48C9" w:rsidRDefault="00926A0C" w:rsidP="00EF0F58">
      <w:pPr>
        <w:pStyle w:val="ProductList-Body"/>
        <w:rPr>
          <w:b/>
          <w:color w:val="00188F"/>
        </w:rPr>
      </w:pPr>
      <w:r>
        <w:rPr>
          <w:b/>
          <w:color w:val="00188F"/>
        </w:rPr>
        <w:t>Microsoft stručnjaci za pretnje</w:t>
      </w:r>
    </w:p>
    <w:p w14:paraId="20D090DF" w14:textId="77777777" w:rsidR="00926A0C" w:rsidRDefault="00926A0C" w:rsidP="00EF0F58">
      <w:pPr>
        <w:pStyle w:val="ProductList-Body"/>
        <w:ind w:right="-720"/>
      </w:pPr>
      <w:r>
        <w:t xml:space="preserve">Na sve usluge koje su pružene Klijentu putem funkcije Experts on Demand u okviru usluge Microsoft stručnjaci za pretnje primenjuje se Obaveštenje o Profesionalnim uslugama u </w:t>
      </w:r>
      <w:hyperlink w:anchor="Prilog 1" w:tooltip="Prilog 1" w:history="1">
        <w:r>
          <w:rPr>
            <w:rStyle w:val="Hyperlink"/>
          </w:rPr>
          <w:t>Prilogu 1</w:t>
        </w:r>
      </w:hyperlink>
      <w:r>
        <w:t>.</w:t>
      </w:r>
    </w:p>
    <w:p w14:paraId="57D86C98" w14:textId="6E093B31" w:rsidR="00F039FE" w:rsidRDefault="00F039FE" w:rsidP="00EF0F58">
      <w:pPr>
        <w:pStyle w:val="ProductList-Body"/>
        <w:tabs>
          <w:tab w:val="clear" w:pos="158"/>
          <w:tab w:val="left" w:pos="360"/>
        </w:tabs>
        <w:rPr>
          <w:lang w:val="sr-Latn-RS"/>
        </w:rPr>
      </w:pPr>
    </w:p>
    <w:p w14:paraId="67A79DE7" w14:textId="77777777" w:rsidR="00F039FE" w:rsidRPr="00F039FE" w:rsidRDefault="00F039FE" w:rsidP="00EF0F58">
      <w:pPr>
        <w:pStyle w:val="ProductList-Body"/>
        <w:rPr>
          <w:b/>
          <w:color w:val="00188F"/>
          <w:lang w:val="sr-Latn-RS"/>
        </w:rPr>
      </w:pPr>
      <w:r w:rsidRPr="00F039FE">
        <w:rPr>
          <w:b/>
          <w:color w:val="00188F"/>
          <w:lang w:val="sr-Latn-RS"/>
        </w:rPr>
        <w:t>Yammer</w:t>
      </w:r>
    </w:p>
    <w:p w14:paraId="24618EC5" w14:textId="77777777" w:rsidR="00F039FE" w:rsidRPr="00F039FE" w:rsidRDefault="00F039FE" w:rsidP="00EF0F58">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bookmarkStart w:id="128" w:name="AudioServices"/>
    <w:p w14:paraId="09359216"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6D27D5EB" w14:textId="692BBF32" w:rsidR="00B94A2A" w:rsidRPr="009351C8" w:rsidRDefault="00B94A2A" w:rsidP="00002015">
      <w:pPr>
        <w:pStyle w:val="ProductList-Offering2Heading"/>
        <w:pageBreakBefore/>
        <w:outlineLvl w:val="2"/>
        <w:rPr>
          <w:lang w:val="sr-Latn-RS"/>
        </w:rPr>
      </w:pPr>
      <w:r w:rsidRPr="009351C8">
        <w:rPr>
          <w:lang w:val="sr-Latn-RS"/>
        </w:rPr>
        <w:lastRenderedPageBreak/>
        <w:tab/>
      </w:r>
      <w:bookmarkStart w:id="129" w:name="_Toc528174078"/>
      <w:bookmarkStart w:id="130" w:name="_Toc31292710"/>
      <w:r w:rsidRPr="009351C8">
        <w:rPr>
          <w:lang w:val="sr-Latn-RS"/>
        </w:rPr>
        <w:t>Audio usluge</w:t>
      </w:r>
      <w:bookmarkEnd w:id="129"/>
      <w:bookmarkEnd w:id="130"/>
    </w:p>
    <w:p w14:paraId="2C467968" w14:textId="77777777" w:rsidR="00B94A2A" w:rsidRPr="009351C8" w:rsidRDefault="00B94A2A" w:rsidP="00EF0F58">
      <w:pPr>
        <w:pStyle w:val="ProductList-Offering1"/>
        <w:rPr>
          <w:lang w:val="sr-Latn-RS"/>
        </w:rPr>
        <w:sectPr w:rsidR="00B94A2A" w:rsidRPr="009351C8"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8"/>
    <w:p w14:paraId="26AC46F3"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Skype za posao Online (Plan 2)</w:t>
      </w:r>
    </w:p>
    <w:p w14:paraId="3A2AACA6"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 xml:space="preserve">Audio konferencije </w:t>
      </w:r>
    </w:p>
    <w:p w14:paraId="122E2404"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Plan pozivanja</w:t>
      </w:r>
    </w:p>
    <w:p w14:paraId="0F285A6A"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Common Area Phone</w:t>
      </w:r>
    </w:p>
    <w:p w14:paraId="1A214763"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Troškovi komunikacija</w:t>
      </w:r>
    </w:p>
    <w:p w14:paraId="09BC6142"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Soba za sastanke</w:t>
      </w:r>
    </w:p>
    <w:p w14:paraId="1AEBCE9C"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Telefonski sistem</w:t>
      </w:r>
    </w:p>
    <w:p w14:paraId="636201E6" w14:textId="77777777" w:rsidR="00B94A2A" w:rsidRPr="009351C8" w:rsidRDefault="00B94A2A" w:rsidP="00EF0F58">
      <w:pPr>
        <w:pStyle w:val="ProductList-Offering2"/>
        <w:rPr>
          <w:lang w:val="sr-Latn-RS"/>
        </w:rPr>
        <w:sectPr w:rsidR="00B94A2A" w:rsidRPr="009351C8" w:rsidSect="005B7124">
          <w:type w:val="continuous"/>
          <w:pgSz w:w="12240" w:h="15840"/>
          <w:pgMar w:top="1440" w:right="720" w:bottom="1440" w:left="720" w:header="720" w:footer="720" w:gutter="0"/>
          <w:cols w:num="2" w:space="720"/>
          <w:titlePg/>
          <w:docGrid w:linePitch="360"/>
        </w:sectPr>
      </w:pPr>
    </w:p>
    <w:p w14:paraId="41EFBC7B" w14:textId="77777777" w:rsidR="00B94A2A" w:rsidRPr="009351C8" w:rsidRDefault="00B94A2A" w:rsidP="00EF0F58">
      <w:pPr>
        <w:pStyle w:val="ProductList-Body"/>
        <w:pBdr>
          <w:top w:val="single" w:sz="4" w:space="1" w:color="BFBFBF" w:themeColor="background1" w:themeShade="BF"/>
        </w:pBdr>
        <w:rPr>
          <w:b/>
          <w:color w:val="000000" w:themeColor="text1"/>
          <w:sz w:val="8"/>
          <w:szCs w:val="8"/>
          <w:lang w:val="sr-Latn-RS"/>
        </w:rPr>
      </w:pPr>
    </w:p>
    <w:p w14:paraId="251E920D" w14:textId="77777777" w:rsidR="00B94A2A" w:rsidRPr="009351C8" w:rsidRDefault="00B94A2A" w:rsidP="00EF0F58">
      <w:pPr>
        <w:pStyle w:val="ProductList-Body"/>
        <w:rPr>
          <w:b/>
          <w:color w:val="00188F"/>
          <w:lang w:val="sr-Latn-RS"/>
        </w:rPr>
      </w:pPr>
      <w:r w:rsidRPr="009351C8">
        <w:rPr>
          <w:b/>
          <w:color w:val="00188F"/>
          <w:lang w:val="sr-Latn-RS"/>
        </w:rPr>
        <w:t>Core funkcije za Office 365 Services</w:t>
      </w:r>
    </w:p>
    <w:p w14:paraId="20D5CE9F" w14:textId="7DCE3AB0" w:rsidR="00B94A2A" w:rsidRPr="009351C8" w:rsidRDefault="00B94A2A" w:rsidP="00EF0F58">
      <w:pPr>
        <w:pStyle w:val="ProductList-Body"/>
        <w:rPr>
          <w:lang w:val="sr-Latn-RS"/>
        </w:rPr>
      </w:pPr>
      <w:r w:rsidRPr="009351C8">
        <w:rPr>
          <w:lang w:val="sr-Latn-RS"/>
        </w:rPr>
        <w:t xml:space="preserve">Skype za posao Online Plan 2 ili usluge koje ga zamenjuju imaće sledeće mogućnosti </w:t>
      </w:r>
      <w:hyperlink w:anchor="CoreFeaturesforOffice365Services" w:tooltip="Core funkcije" w:history="1">
        <w:r w:rsidRPr="009351C8">
          <w:rPr>
            <w:rStyle w:val="Hyperlink"/>
            <w:lang w:val="sr-Latn-RS"/>
          </w:rPr>
          <w:t>Core funkcije</w:t>
        </w:r>
      </w:hyperlink>
      <w:r w:rsidRPr="009351C8">
        <w:rPr>
          <w:lang w:val="sr-Latn-RS"/>
        </w:rPr>
        <w:t>:</w:t>
      </w:r>
    </w:p>
    <w:p w14:paraId="456471B1" w14:textId="77777777" w:rsidR="00B94A2A" w:rsidRPr="009351C8" w:rsidRDefault="00B94A2A" w:rsidP="00EF0F58">
      <w:pPr>
        <w:pStyle w:val="ProductList-Body"/>
        <w:rPr>
          <w:lang w:val="sr-Latn-RS"/>
        </w:rPr>
      </w:pPr>
    </w:p>
    <w:p w14:paraId="396A7B87" w14:textId="77777777" w:rsidR="00B94A2A" w:rsidRPr="009351C8" w:rsidRDefault="00B94A2A" w:rsidP="00EF0F58">
      <w:pPr>
        <w:pStyle w:val="ProductList-Body"/>
        <w:tabs>
          <w:tab w:val="clear" w:pos="158"/>
          <w:tab w:val="left" w:pos="360"/>
        </w:tabs>
        <w:ind w:left="187"/>
        <w:rPr>
          <w:b/>
          <w:color w:val="0072C6"/>
          <w:lang w:val="sr-Latn-RS"/>
        </w:rPr>
      </w:pPr>
      <w:r w:rsidRPr="009351C8">
        <w:rPr>
          <w:b/>
          <w:color w:val="0072C6"/>
          <w:lang w:val="sr-Latn-RS"/>
        </w:rPr>
        <w:t>Razmena trenutnih poruka</w:t>
      </w:r>
    </w:p>
    <w:p w14:paraId="4511B6EB"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prenese tekstualnu poruku do drugog krajnjeg korisnika u realnom vremenu preko mreže internet protokola.</w:t>
      </w:r>
    </w:p>
    <w:p w14:paraId="53A33D25" w14:textId="77777777" w:rsidR="00B94A2A" w:rsidRPr="009351C8" w:rsidRDefault="00B94A2A" w:rsidP="00EF0F58">
      <w:pPr>
        <w:pStyle w:val="ProductList-Body"/>
        <w:tabs>
          <w:tab w:val="clear" w:pos="158"/>
          <w:tab w:val="left" w:pos="360"/>
        </w:tabs>
        <w:ind w:left="180"/>
        <w:rPr>
          <w:lang w:val="sr-Latn-RS"/>
        </w:rPr>
      </w:pPr>
    </w:p>
    <w:p w14:paraId="386DA43C" w14:textId="77777777" w:rsidR="00B94A2A" w:rsidRPr="009351C8" w:rsidRDefault="00B94A2A" w:rsidP="00EF0F58">
      <w:pPr>
        <w:pStyle w:val="ProductList-Body"/>
        <w:tabs>
          <w:tab w:val="clear" w:pos="158"/>
          <w:tab w:val="left" w:pos="360"/>
        </w:tabs>
        <w:ind w:left="180"/>
        <w:rPr>
          <w:b/>
          <w:color w:val="0072C6"/>
          <w:lang w:val="sr-Latn-RS"/>
        </w:rPr>
      </w:pPr>
      <w:r w:rsidRPr="009351C8">
        <w:rPr>
          <w:b/>
          <w:color w:val="0072C6"/>
          <w:lang w:val="sr-Latn-RS"/>
        </w:rPr>
        <w:t>Prisustvo</w:t>
      </w:r>
    </w:p>
    <w:p w14:paraId="61426BEF"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podesi i prikaže dostupnost krajnjeg korisnika i da vidi dostupnost drugog krajnjeg korisnika.</w:t>
      </w:r>
    </w:p>
    <w:p w14:paraId="4C339D5E" w14:textId="77777777" w:rsidR="00B94A2A" w:rsidRPr="009351C8" w:rsidRDefault="00B94A2A" w:rsidP="00EF0F58">
      <w:pPr>
        <w:pStyle w:val="ProductList-Body"/>
        <w:tabs>
          <w:tab w:val="clear" w:pos="158"/>
          <w:tab w:val="left" w:pos="360"/>
        </w:tabs>
        <w:ind w:left="180"/>
        <w:rPr>
          <w:lang w:val="sr-Latn-RS"/>
        </w:rPr>
      </w:pPr>
    </w:p>
    <w:p w14:paraId="73290E6A" w14:textId="77777777" w:rsidR="00B94A2A" w:rsidRPr="009351C8" w:rsidRDefault="00B94A2A" w:rsidP="00EF0F58">
      <w:pPr>
        <w:pStyle w:val="ProductList-Body"/>
        <w:tabs>
          <w:tab w:val="clear" w:pos="158"/>
          <w:tab w:val="left" w:pos="360"/>
        </w:tabs>
        <w:ind w:left="187"/>
        <w:rPr>
          <w:b/>
          <w:color w:val="0072C6"/>
          <w:lang w:val="sr-Latn-RS"/>
        </w:rPr>
      </w:pPr>
      <w:r w:rsidRPr="009351C8">
        <w:rPr>
          <w:b/>
          <w:color w:val="0072C6"/>
          <w:lang w:val="sr-Latn-RS"/>
        </w:rPr>
        <w:t>Sastanci na mreži</w:t>
      </w:r>
    </w:p>
    <w:p w14:paraId="091AEE99"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obavi sastanak na internetu, zajedno sa funkcijom audio i video konferencije, zajedno sa drugim krajnjim korisnicima.</w:t>
      </w:r>
    </w:p>
    <w:p w14:paraId="6940213F" w14:textId="77777777" w:rsidR="00B94A2A" w:rsidRPr="009351C8" w:rsidRDefault="00B94A2A" w:rsidP="00EF0F58">
      <w:pPr>
        <w:pStyle w:val="ProductList-Body"/>
        <w:rPr>
          <w:lang w:val="sr-Latn-RS"/>
        </w:rPr>
      </w:pPr>
    </w:p>
    <w:p w14:paraId="5C485A88" w14:textId="77777777" w:rsidR="00B94A2A" w:rsidRPr="009351C8" w:rsidRDefault="00B94A2A" w:rsidP="00EF0F58">
      <w:pPr>
        <w:pStyle w:val="ProductList-Body"/>
        <w:rPr>
          <w:b/>
          <w:color w:val="00188F"/>
          <w:lang w:val="sr-Latn-RS"/>
        </w:rPr>
      </w:pPr>
      <w:r w:rsidRPr="009351C8">
        <w:rPr>
          <w:b/>
          <w:color w:val="00188F"/>
          <w:lang w:val="sr-Latn-RS"/>
        </w:rPr>
        <w:t>Obaveštenja</w:t>
      </w:r>
    </w:p>
    <w:p w14:paraId="5EC5FBC8" w14:textId="2E3A255A" w:rsidR="00B94A2A" w:rsidRPr="009351C8" w:rsidRDefault="00B94A2A" w:rsidP="00EF0F58">
      <w:pPr>
        <w:pStyle w:val="ProductList-Body"/>
        <w:rPr>
          <w:lang w:val="sr-Latn-RS"/>
        </w:rPr>
      </w:pPr>
      <w:r w:rsidRPr="009351C8">
        <w:rPr>
          <w:lang w:val="sr-Latn-RS"/>
        </w:rPr>
        <w:t xml:space="preserve">Primenjuju se obaveštenja za H.264/MPEG-4 AVC i/ili VC-1 iz </w:t>
      </w:r>
      <w:hyperlink w:anchor="Attachment1" w:tooltip="Priloga 1" w:history="1">
        <w:r w:rsidRPr="009351C8">
          <w:rPr>
            <w:rStyle w:val="Hyperlink"/>
            <w:lang w:val="sr-Latn-RS"/>
          </w:rPr>
          <w:t>Priloga 1</w:t>
        </w:r>
      </w:hyperlink>
      <w:r w:rsidRPr="009351C8">
        <w:rPr>
          <w:lang w:val="sr-Latn-RS"/>
        </w:rPr>
        <w:t>.</w:t>
      </w:r>
    </w:p>
    <w:p w14:paraId="6C590278" w14:textId="77777777" w:rsidR="00B94A2A" w:rsidRPr="009351C8" w:rsidRDefault="00B94A2A" w:rsidP="00EF0F58">
      <w:pPr>
        <w:pStyle w:val="ProductList-Body"/>
        <w:tabs>
          <w:tab w:val="clear" w:pos="158"/>
          <w:tab w:val="left" w:pos="360"/>
        </w:tabs>
        <w:rPr>
          <w:lang w:val="sr-Latn-RS"/>
        </w:rPr>
      </w:pPr>
    </w:p>
    <w:p w14:paraId="2DC09521" w14:textId="77777777" w:rsidR="00B94A2A" w:rsidRPr="009351C8" w:rsidRDefault="00B94A2A" w:rsidP="00EF0F58">
      <w:pPr>
        <w:pStyle w:val="ProductList-Body"/>
        <w:rPr>
          <w:b/>
          <w:color w:val="00188F"/>
          <w:lang w:val="sr-Latn-RS"/>
        </w:rPr>
      </w:pPr>
      <w:r w:rsidRPr="009351C8">
        <w:rPr>
          <w:b/>
          <w:color w:val="00188F"/>
          <w:lang w:val="sr-Latn-RS"/>
        </w:rPr>
        <w:t>Spoljni korisnici i korisnici čiji identitet nije potvrdio Skype za posao Online</w:t>
      </w:r>
    </w:p>
    <w:p w14:paraId="5025DD3E" w14:textId="77777777" w:rsidR="00B94A2A" w:rsidRPr="009351C8" w:rsidRDefault="00B94A2A" w:rsidP="00EF0F58">
      <w:pPr>
        <w:pStyle w:val="ProductList-Body"/>
        <w:tabs>
          <w:tab w:val="clear" w:pos="158"/>
          <w:tab w:val="left" w:pos="360"/>
        </w:tabs>
        <w:rPr>
          <w:lang w:val="sr-Latn-RS"/>
        </w:rPr>
      </w:pPr>
      <w:r w:rsidRPr="009351C8">
        <w:rPr>
          <w:lang w:val="sr-Latn-RS"/>
        </w:rPr>
        <w:t>Korisničke licence za pretplatu nisu potrebne za Spoljne korisnike i korisnike čiji identitet nije potvrdila usluga Skype for Business Online.</w:t>
      </w:r>
    </w:p>
    <w:p w14:paraId="1ECEE29B" w14:textId="77777777" w:rsidR="0005638C" w:rsidRDefault="0005638C" w:rsidP="00EF0F58">
      <w:pPr>
        <w:pStyle w:val="ProductList-Body"/>
        <w:rPr>
          <w:b/>
          <w:color w:val="00188F"/>
          <w:lang w:val="sr-Latn-RS"/>
        </w:rPr>
      </w:pPr>
    </w:p>
    <w:p w14:paraId="0069FA13" w14:textId="32205E50" w:rsidR="00B94A2A" w:rsidRPr="009351C8" w:rsidRDefault="00B94A2A" w:rsidP="00EF0F58">
      <w:pPr>
        <w:pStyle w:val="ProductList-Body"/>
        <w:rPr>
          <w:b/>
          <w:color w:val="00188F"/>
          <w:lang w:val="sr-Latn-RS"/>
        </w:rPr>
      </w:pPr>
      <w:r w:rsidRPr="009351C8">
        <w:rPr>
          <w:b/>
          <w:color w:val="00188F"/>
          <w:lang w:val="sr-Latn-RS"/>
        </w:rPr>
        <w:t>Common Area Communication Device</w:t>
      </w:r>
    </w:p>
    <w:p w14:paraId="7CAB5190" w14:textId="77777777" w:rsidR="00B94A2A" w:rsidRPr="009351C8" w:rsidRDefault="00B94A2A" w:rsidP="00EF0F58">
      <w:pPr>
        <w:pStyle w:val="ProductList-Body"/>
        <w:tabs>
          <w:tab w:val="clear" w:pos="158"/>
          <w:tab w:val="left" w:pos="360"/>
        </w:tabs>
        <w:rPr>
          <w:lang w:val="sr-Latn-RS"/>
        </w:rPr>
      </w:pPr>
      <w:r w:rsidRPr="009351C8">
        <w:rPr>
          <w:lang w:val="sr-Latn-RS"/>
        </w:rPr>
        <w:t>Common Area Communication Device („CACD“) je uređaj koji deli više korisnika koji se ne prijavljuju na uređaj pomoću svojih akreditiva za Office 365 i koji podržava sastanke i/ili konferencije putem glasovnih usluga, VoIP-a i/ili video usluga. Microsoftove ponude za Common Area Phone i Sobu za sastanke su SL licence za uređaj koje se mogu dodeliti samo uređaju CACD. Svakom licenciranom uređaju CACD može da pristupi i da ga koristi neograničen broj korisnika.</w:t>
      </w:r>
    </w:p>
    <w:p w14:paraId="5364F707" w14:textId="77777777" w:rsidR="00B94A2A" w:rsidRPr="009351C8" w:rsidRDefault="00B94A2A" w:rsidP="00EF0F58">
      <w:pPr>
        <w:pStyle w:val="ProductList-Body"/>
        <w:tabs>
          <w:tab w:val="clear" w:pos="158"/>
          <w:tab w:val="left" w:pos="360"/>
        </w:tabs>
        <w:rPr>
          <w:lang w:val="sr-Latn-RS"/>
        </w:rPr>
      </w:pPr>
    </w:p>
    <w:p w14:paraId="767A8A84" w14:textId="77777777" w:rsidR="002B62B7" w:rsidRPr="00843170" w:rsidRDefault="002B62B7" w:rsidP="00EF0F58">
      <w:pPr>
        <w:pStyle w:val="ProductList-Body"/>
        <w:rPr>
          <w:b/>
          <w:color w:val="00188F"/>
          <w:lang w:val="da-DK"/>
        </w:rPr>
      </w:pPr>
      <w:r w:rsidRPr="00843170">
        <w:rPr>
          <w:b/>
          <w:color w:val="00188F"/>
          <w:lang w:val="da-DK"/>
        </w:rPr>
        <w:t>Usluge Plan pozivanja i Audio konferencije (Usluge pozivanja/konferencija)</w:t>
      </w:r>
    </w:p>
    <w:p w14:paraId="4B660FDD" w14:textId="5620D46D" w:rsidR="00B94A2A" w:rsidRPr="009351C8" w:rsidRDefault="002B62B7" w:rsidP="00EF0F58">
      <w:pPr>
        <w:pStyle w:val="ProductList-Body"/>
        <w:tabs>
          <w:tab w:val="clear" w:pos="158"/>
          <w:tab w:val="left" w:pos="360"/>
        </w:tabs>
        <w:rPr>
          <w:lang w:val="sr-Latn-RS"/>
        </w:rPr>
      </w:pPr>
      <w:r w:rsidRPr="00843170">
        <w:rPr>
          <w:lang w:val="da-DK"/>
        </w:rPr>
        <w:t>Usluge pozivanja i konferencija pruža Filijala Microsofta ili drugi dobavljač usluga ovlašćen da ih sprovodi u delo. Cene za Usluge pozivanja i</w:t>
      </w:r>
      <w:r>
        <w:rPr>
          <w:lang w:val="da-DK"/>
        </w:rPr>
        <w:t> </w:t>
      </w:r>
      <w:r w:rsidRPr="00843170">
        <w:rPr>
          <w:lang w:val="da-DK"/>
        </w:rPr>
        <w:t>konferencija mogu uključivati primenjive poreze i naknade</w:t>
      </w:r>
      <w:r w:rsidR="00B94A2A" w:rsidRPr="009351C8">
        <w:rPr>
          <w:lang w:val="sr-Latn-RS"/>
        </w:rPr>
        <w:t xml:space="preserve">. Uslovi za Usluge pozivanja i konferencija se od zemlje do zemlje mogu razlikovati. Svi uključeni porezi, naknade i posebni uslovi korišćenja za određenu zemlju dostupni u uslovima korišćenja na lokaciji Količinskog licenciranja </w:t>
      </w:r>
      <w:hyperlink r:id="rId54" w:history="1">
        <w:r w:rsidR="00B94A2A" w:rsidRPr="009351C8">
          <w:rPr>
            <w:rStyle w:val="Hyperlink"/>
            <w:lang w:val="sr-Latn-RS"/>
          </w:rPr>
          <w:t>http://go.microsoft.com/fwlink/?LinkId=690247</w:t>
        </w:r>
      </w:hyperlink>
      <w:r w:rsidR="00B94A2A" w:rsidRPr="009351C8">
        <w:rPr>
          <w:lang w:val="sr-Latn-RS"/>
        </w:rPr>
        <w:t>.</w:t>
      </w:r>
    </w:p>
    <w:p w14:paraId="257B5BB1" w14:textId="77777777" w:rsidR="00B94A2A" w:rsidRPr="009351C8" w:rsidRDefault="00B94A2A" w:rsidP="00EF0F58">
      <w:pPr>
        <w:pStyle w:val="ProductList-Body"/>
        <w:tabs>
          <w:tab w:val="clear" w:pos="158"/>
          <w:tab w:val="left" w:pos="360"/>
        </w:tabs>
        <w:rPr>
          <w:lang w:val="sr-Latn-RS"/>
        </w:rPr>
      </w:pPr>
    </w:p>
    <w:p w14:paraId="087956F1" w14:textId="77777777" w:rsidR="00B94A2A" w:rsidRPr="009351C8" w:rsidRDefault="00B94A2A" w:rsidP="00EF0F58">
      <w:pPr>
        <w:pStyle w:val="ProductList-Body"/>
        <w:rPr>
          <w:lang w:val="sr-Latn-RS"/>
        </w:rPr>
      </w:pPr>
      <w:r w:rsidRPr="009351C8">
        <w:rPr>
          <w:lang w:val="sr-Latn-RS"/>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32091386" w14:textId="77777777" w:rsidR="00B94A2A" w:rsidRPr="009351C8" w:rsidRDefault="00B94A2A" w:rsidP="00EF0F58">
      <w:pPr>
        <w:pStyle w:val="ProductList-Body"/>
        <w:rPr>
          <w:lang w:val="sr-Latn-RS"/>
        </w:rPr>
      </w:pPr>
    </w:p>
    <w:p w14:paraId="213EC975" w14:textId="77777777" w:rsidR="00B94A2A" w:rsidRPr="009351C8" w:rsidRDefault="00B94A2A" w:rsidP="00EF0F58">
      <w:pPr>
        <w:pStyle w:val="ProductList-Body"/>
        <w:rPr>
          <w:b/>
          <w:color w:val="00188F"/>
          <w:lang w:val="sr-Latn-RS"/>
        </w:rPr>
      </w:pPr>
      <w:r w:rsidRPr="009351C8">
        <w:rPr>
          <w:b/>
          <w:color w:val="00188F"/>
          <w:lang w:val="sr-Latn-RS"/>
        </w:rPr>
        <w:t>Važne informacije o hitnim službama</w:t>
      </w:r>
    </w:p>
    <w:p w14:paraId="00C355D0" w14:textId="77777777" w:rsidR="00B94A2A" w:rsidRPr="009351C8" w:rsidRDefault="00B94A2A" w:rsidP="00EF0F58">
      <w:pPr>
        <w:pStyle w:val="ProductList-Body"/>
        <w:rPr>
          <w:lang w:val="sr-Latn-RS"/>
        </w:rPr>
      </w:pPr>
      <w:r w:rsidRPr="009351C8">
        <w:rPr>
          <w:lang w:val="sr-Latn-RS"/>
        </w:rP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p>
    <w:p w14:paraId="67320352" w14:textId="77777777" w:rsidR="009C7F87" w:rsidRPr="00AD68CC" w:rsidRDefault="00E309C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FB46A41" w14:textId="1709CFAB" w:rsidR="002F1E79" w:rsidRPr="00FA04EF" w:rsidRDefault="002F1E79" w:rsidP="00EF0F58">
      <w:pPr>
        <w:pStyle w:val="ProductList-Offering2Heading"/>
        <w:outlineLvl w:val="2"/>
        <w:rPr>
          <w:lang w:val="sr-Latn-RS"/>
        </w:rPr>
      </w:pPr>
      <w:r w:rsidRPr="00B94A2A">
        <w:rPr>
          <w:lang w:val="sr-Latn-RS"/>
        </w:rPr>
        <w:tab/>
      </w:r>
      <w:bookmarkStart w:id="131" w:name="ExchangeOnline"/>
      <w:bookmarkStart w:id="132" w:name="_Toc524436947"/>
      <w:bookmarkStart w:id="133" w:name="_Toc523239319"/>
      <w:bookmarkStart w:id="134" w:name="_Toc31292711"/>
      <w:r w:rsidRPr="00FA04EF">
        <w:rPr>
          <w:lang w:val="sr-Latn-RS"/>
        </w:rPr>
        <w:t>Exchange Online</w:t>
      </w:r>
      <w:bookmarkEnd w:id="131"/>
      <w:bookmarkEnd w:id="132"/>
      <w:bookmarkEnd w:id="133"/>
      <w:bookmarkEnd w:id="134"/>
    </w:p>
    <w:p w14:paraId="575D1255" w14:textId="77777777" w:rsidR="002F1E79" w:rsidRPr="00FA04EF" w:rsidRDefault="002F1E79" w:rsidP="00EF0F58">
      <w:pPr>
        <w:pStyle w:val="ProductList-Offering1"/>
        <w:rPr>
          <w:lang w:val="sr-Latn-RS"/>
        </w:rPr>
        <w:sectPr w:rsidR="002F1E79" w:rsidRPr="00FA04EF" w:rsidSect="00E275D6">
          <w:footerReference w:type="first" r:id="rId55"/>
          <w:type w:val="continuous"/>
          <w:pgSz w:w="12240" w:h="15840"/>
          <w:pgMar w:top="1440" w:right="720" w:bottom="1440" w:left="720" w:header="720" w:footer="720" w:gutter="0"/>
          <w:cols w:space="720"/>
          <w:titlePg/>
          <w:docGrid w:linePitch="360"/>
        </w:sectPr>
      </w:pPr>
    </w:p>
    <w:p w14:paraId="2895351A" w14:textId="77777777" w:rsidR="002F1E79" w:rsidRPr="00FA04EF" w:rsidRDefault="002F1E79" w:rsidP="00EF0F58">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(Plani 1 i 2)</w:t>
      </w:r>
    </w:p>
    <w:p w14:paraId="7F22E156" w14:textId="77777777" w:rsidR="002F1E79" w:rsidRPr="00FA04EF" w:rsidRDefault="002F1E79" w:rsidP="00EF0F58">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K1</w:t>
      </w:r>
    </w:p>
    <w:p w14:paraId="782B979A" w14:textId="77777777" w:rsidR="002F1E79" w:rsidRPr="00EF1E73" w:rsidRDefault="002F1E79" w:rsidP="00EF0F58">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3B63D66C"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0025C13C" w14:textId="77777777" w:rsidR="002F1E79" w:rsidRPr="00EF1E73" w:rsidRDefault="002F1E79" w:rsidP="00EF0F58">
      <w:pPr>
        <w:pStyle w:val="ProductList-Body"/>
        <w:rPr>
          <w:rFonts w:asciiTheme="majorHAnsi" w:hAnsiTheme="majorHAnsi"/>
          <w:sz w:val="16"/>
          <w:szCs w:val="16"/>
        </w:rPr>
      </w:pPr>
      <w:r>
        <w:rPr>
          <w:rFonts w:asciiTheme="majorHAnsi" w:hAnsiTheme="majorHAnsi"/>
          <w:sz w:val="16"/>
          <w:szCs w:val="16"/>
        </w:rPr>
        <w:t>Sprečavanje gubitka podataka</w:t>
      </w:r>
    </w:p>
    <w:p w14:paraId="4372BFA9"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Office 365 Advanced Threat Protection</w:t>
      </w:r>
    </w:p>
    <w:p w14:paraId="242F9E53"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Office 365 Threat Intelligence</w:t>
      </w:r>
    </w:p>
    <w:p w14:paraId="51D9958A" w14:textId="77777777" w:rsidR="002F1E79" w:rsidRDefault="002F1E79" w:rsidP="00EF0F58">
      <w:pPr>
        <w:pStyle w:val="ProductList-Offering2"/>
        <w:ind w:left="0"/>
        <w:sectPr w:rsidR="002F1E79"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EF0F58">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EF0F58">
      <w:pPr>
        <w:pStyle w:val="ProductList-Body"/>
        <w:rPr>
          <w:lang w:val="sr-Latn-RS"/>
        </w:rPr>
      </w:pPr>
      <w:r w:rsidRPr="00500EE7">
        <w:rPr>
          <w:b/>
          <w:color w:val="00188F"/>
          <w:lang w:val="sr-Latn-RS"/>
        </w:rPr>
        <w:t>Core funkcije za Office 365 Services – Exchange Online</w:t>
      </w:r>
    </w:p>
    <w:p w14:paraId="029F6D7B" w14:textId="5141617A" w:rsidR="001A19E0" w:rsidRPr="00500EE7" w:rsidRDefault="001A19E0" w:rsidP="00EF0F58">
      <w:pPr>
        <w:pStyle w:val="ProductList-Body"/>
        <w:rPr>
          <w:lang w:val="sr-Latn-RS"/>
        </w:rPr>
      </w:pPr>
      <w:r w:rsidRPr="00500EE7">
        <w:rPr>
          <w:lang w:val="sr-Latn-RS"/>
        </w:rPr>
        <w:t xml:space="preserve">Exchange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1D120F58" w14:textId="77777777" w:rsidR="00017A5A" w:rsidRPr="00500EE7" w:rsidRDefault="00017A5A" w:rsidP="00EF0F58">
      <w:pPr>
        <w:pStyle w:val="ProductList-Body"/>
        <w:rPr>
          <w:lang w:val="sr-Latn-RS"/>
        </w:rPr>
      </w:pPr>
    </w:p>
    <w:p w14:paraId="1211BEB5" w14:textId="77777777" w:rsidR="001A19E0" w:rsidRPr="00500EE7" w:rsidRDefault="001A19E0" w:rsidP="00002015">
      <w:pPr>
        <w:pStyle w:val="ProductList-Body"/>
        <w:ind w:left="187"/>
        <w:rPr>
          <w:lang w:val="sr-Latn-RS"/>
        </w:rPr>
      </w:pPr>
      <w:r w:rsidRPr="00500EE7">
        <w:rPr>
          <w:b/>
          <w:color w:val="0072C6"/>
          <w:lang w:val="sr-Latn-RS"/>
        </w:rPr>
        <w:lastRenderedPageBreak/>
        <w:t>E-pošta</w:t>
      </w:r>
    </w:p>
    <w:p w14:paraId="3937A9A0" w14:textId="4DCDD39C" w:rsidR="001A19E0" w:rsidRPr="00500EE7" w:rsidRDefault="001A19E0" w:rsidP="00EF0F58">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EF0F58">
      <w:pPr>
        <w:pStyle w:val="ProductList-Body"/>
        <w:ind w:left="180"/>
        <w:rPr>
          <w:lang w:val="sr-Latn-RS"/>
        </w:rPr>
      </w:pPr>
    </w:p>
    <w:p w14:paraId="53900BEE" w14:textId="77777777" w:rsidR="001A19E0" w:rsidRPr="00500EE7" w:rsidRDefault="001A19E0" w:rsidP="00EF0F58">
      <w:pPr>
        <w:pStyle w:val="ProductList-Body"/>
        <w:ind w:left="187"/>
        <w:rPr>
          <w:lang w:val="sr-Latn-RS"/>
        </w:rPr>
      </w:pPr>
      <w:r w:rsidRPr="00500EE7">
        <w:rPr>
          <w:b/>
          <w:color w:val="0072C6"/>
          <w:lang w:val="sr-Latn-RS"/>
        </w:rPr>
        <w:t>Pristup mobilnom i veb pregledaču</w:t>
      </w:r>
    </w:p>
    <w:p w14:paraId="277343D5" w14:textId="1C1D7BA1" w:rsidR="001A19E0" w:rsidRPr="00500EE7" w:rsidRDefault="001A19E0" w:rsidP="00EF0F58">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EF0F58">
      <w:pPr>
        <w:pStyle w:val="ProductList-Body"/>
        <w:ind w:left="180"/>
        <w:rPr>
          <w:lang w:val="sr-Latn-RS"/>
        </w:rPr>
      </w:pPr>
    </w:p>
    <w:p w14:paraId="05B168D9" w14:textId="77777777" w:rsidR="001A19E0" w:rsidRPr="00500EE7" w:rsidRDefault="001A19E0" w:rsidP="00EF0F58">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EF0F58">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EF0F58">
      <w:pPr>
        <w:pStyle w:val="ProductList-Body"/>
        <w:ind w:left="180"/>
        <w:rPr>
          <w:lang w:val="sr-Latn-RS"/>
        </w:rPr>
      </w:pPr>
    </w:p>
    <w:p w14:paraId="42B509D2" w14:textId="77777777" w:rsidR="001A19E0" w:rsidRPr="00500EE7" w:rsidRDefault="001A19E0" w:rsidP="00EF0F58">
      <w:pPr>
        <w:pStyle w:val="ProductList-Body"/>
        <w:ind w:left="187"/>
        <w:rPr>
          <w:lang w:val="sr-Latn-RS"/>
        </w:rPr>
      </w:pPr>
      <w:r w:rsidRPr="00500EE7">
        <w:rPr>
          <w:b/>
          <w:color w:val="0072C6"/>
          <w:lang w:val="sr-Latn-RS"/>
        </w:rPr>
        <w:t>Izbrisana stavka i spasavanje poštanskog sandučeta</w:t>
      </w:r>
    </w:p>
    <w:p w14:paraId="3E2A0723" w14:textId="3A5F40F5" w:rsidR="001A19E0" w:rsidRPr="00DF700B" w:rsidRDefault="00C43CE1" w:rsidP="00EF0F58">
      <w:pPr>
        <w:pStyle w:val="ProductList-Body"/>
        <w:ind w:left="180"/>
        <w:rPr>
          <w:lang w:val="da-DK"/>
        </w:rPr>
      </w:pPr>
      <w:r w:rsidRPr="00613309">
        <w:rPr>
          <w:lang w:val="da-DK"/>
        </w:rPr>
        <w:t>Klijent će moći da spasi sadržaj iz izbrisanog poštanskog sandučeta i krajnji korisnik će moći da spasi stavke koje su izbrisane iz jedne od fascikli za e-poštu krajnjeg korisnika.</w:t>
      </w:r>
    </w:p>
    <w:p w14:paraId="4FCE47EA" w14:textId="77777777" w:rsidR="001A19E0" w:rsidRPr="00500EE7" w:rsidRDefault="001A19E0" w:rsidP="00EF0F58">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EF0F58">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EF0F58">
      <w:pPr>
        <w:pStyle w:val="ProductList-Body"/>
        <w:ind w:left="180"/>
        <w:rPr>
          <w:lang w:val="sr-Latn-RS"/>
        </w:rPr>
      </w:pPr>
    </w:p>
    <w:p w14:paraId="3467D71C" w14:textId="77777777" w:rsidR="001A19E0" w:rsidRPr="00500EE7" w:rsidRDefault="001A19E0" w:rsidP="00EF0F58">
      <w:pPr>
        <w:pStyle w:val="ProductList-Body"/>
        <w:ind w:left="187"/>
        <w:rPr>
          <w:lang w:val="sr-Latn-RS"/>
        </w:rPr>
      </w:pPr>
      <w:r w:rsidRPr="00500EE7">
        <w:rPr>
          <w:b/>
          <w:color w:val="0072C6"/>
          <w:lang w:val="sr-Latn-RS"/>
        </w:rPr>
        <w:t>Kalendar</w:t>
      </w:r>
    </w:p>
    <w:p w14:paraId="294F5C1B" w14:textId="0EB42AC3" w:rsidR="001A19E0" w:rsidRPr="00500EE7" w:rsidRDefault="001A19E0" w:rsidP="00EF0F58">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EF0F58">
      <w:pPr>
        <w:pStyle w:val="ProductList-Body"/>
        <w:ind w:left="180"/>
        <w:rPr>
          <w:lang w:val="sr-Latn-RS"/>
        </w:rPr>
      </w:pPr>
    </w:p>
    <w:p w14:paraId="12646D9A" w14:textId="77777777" w:rsidR="001A19E0" w:rsidRPr="00500EE7" w:rsidRDefault="001A19E0" w:rsidP="00EF0F58">
      <w:pPr>
        <w:pStyle w:val="ProductList-Body"/>
        <w:ind w:left="187"/>
        <w:rPr>
          <w:lang w:val="sr-Latn-RS"/>
        </w:rPr>
      </w:pPr>
      <w:r w:rsidRPr="00500EE7">
        <w:rPr>
          <w:b/>
          <w:color w:val="0072C6"/>
          <w:lang w:val="sr-Latn-RS"/>
        </w:rPr>
        <w:t>Kontakti</w:t>
      </w:r>
    </w:p>
    <w:p w14:paraId="648D4163" w14:textId="79624947" w:rsidR="001A19E0" w:rsidRDefault="001A19E0" w:rsidP="00EF0F58">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EF0F58">
      <w:pPr>
        <w:pStyle w:val="ProductList-Body"/>
        <w:ind w:left="180"/>
        <w:rPr>
          <w:lang w:val="sr-Latn-RS"/>
        </w:rPr>
      </w:pPr>
    </w:p>
    <w:p w14:paraId="6B6C75C8" w14:textId="47017AF8" w:rsidR="00DC0A1F" w:rsidRPr="00500EE7" w:rsidRDefault="00DC0A1F" w:rsidP="00EF0F58">
      <w:pPr>
        <w:pStyle w:val="ProductList-Body"/>
        <w:rPr>
          <w:lang w:val="sr-Latn-RS"/>
        </w:rPr>
      </w:pPr>
      <w:r w:rsidRPr="00500EE7">
        <w:rPr>
          <w:b/>
          <w:color w:val="00188F"/>
          <w:lang w:val="sr-Latn-RS"/>
        </w:rPr>
        <w:t>Core funkcije za Office 365 Services – Exchange Online arhiviranje</w:t>
      </w:r>
    </w:p>
    <w:p w14:paraId="3AEF57B1" w14:textId="1ECDFB10" w:rsidR="00DC0A1F" w:rsidRPr="00500EE7" w:rsidRDefault="00DC0A1F" w:rsidP="00EF0F58">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2A148731" w14:textId="77777777" w:rsidR="000B0627" w:rsidRPr="00500EE7" w:rsidRDefault="000B0627" w:rsidP="00EF0F58">
      <w:pPr>
        <w:pStyle w:val="ProductList-Body"/>
        <w:rPr>
          <w:lang w:val="sr-Latn-RS"/>
        </w:rPr>
      </w:pPr>
    </w:p>
    <w:p w14:paraId="40C43371" w14:textId="77777777" w:rsidR="00ED50E6" w:rsidRPr="00500EE7" w:rsidRDefault="001A19E0" w:rsidP="00EF0F58">
      <w:pPr>
        <w:pStyle w:val="ProductList-Body"/>
        <w:ind w:left="180"/>
        <w:rPr>
          <w:lang w:val="sr-Latn-RS"/>
        </w:rPr>
      </w:pPr>
      <w:r w:rsidRPr="00500EE7">
        <w:rPr>
          <w:b/>
          <w:color w:val="0072C6"/>
          <w:lang w:val="sr-Latn-RS"/>
        </w:rPr>
        <w:t>Skladištenje</w:t>
      </w:r>
    </w:p>
    <w:p w14:paraId="4D3B73EF" w14:textId="41F65D4D" w:rsidR="001A19E0" w:rsidRPr="00500EE7" w:rsidRDefault="001A19E0" w:rsidP="00EF0F58">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F0F58">
      <w:pPr>
        <w:pStyle w:val="ProductList-Body"/>
        <w:ind w:left="180"/>
        <w:rPr>
          <w:lang w:val="sr-Latn-RS"/>
        </w:rPr>
      </w:pPr>
    </w:p>
    <w:p w14:paraId="0586DAE4" w14:textId="77777777" w:rsidR="00ED50E6" w:rsidRPr="00500EE7" w:rsidRDefault="001A19E0" w:rsidP="00EF0F58">
      <w:pPr>
        <w:pStyle w:val="ProductList-Body"/>
        <w:ind w:left="187"/>
        <w:rPr>
          <w:lang w:val="sr-Latn-RS"/>
        </w:rPr>
      </w:pPr>
      <w:r w:rsidRPr="00500EE7">
        <w:rPr>
          <w:b/>
          <w:color w:val="0072C6"/>
          <w:lang w:val="sr-Latn-RS"/>
        </w:rPr>
        <w:t>Smernice zadržavanja</w:t>
      </w:r>
    </w:p>
    <w:p w14:paraId="7CDB87D7" w14:textId="21882356" w:rsidR="001A19E0" w:rsidRPr="00500EE7" w:rsidRDefault="001A19E0" w:rsidP="00EF0F58">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F0F58">
      <w:pPr>
        <w:pStyle w:val="ProductList-Body"/>
        <w:ind w:left="180"/>
        <w:rPr>
          <w:lang w:val="sr-Latn-RS"/>
        </w:rPr>
      </w:pPr>
    </w:p>
    <w:p w14:paraId="53518FF9" w14:textId="77777777" w:rsidR="00ED50E6" w:rsidRPr="00500EE7" w:rsidRDefault="001A19E0" w:rsidP="00EF0F58">
      <w:pPr>
        <w:pStyle w:val="ProductList-Body"/>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F0F58">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F0F58">
      <w:pPr>
        <w:pStyle w:val="ProductList-Body"/>
        <w:ind w:left="180"/>
        <w:rPr>
          <w:lang w:val="sr-Latn-RS"/>
        </w:rPr>
      </w:pPr>
    </w:p>
    <w:p w14:paraId="32403BAC" w14:textId="77777777" w:rsidR="00ED50E6" w:rsidRPr="00500EE7" w:rsidRDefault="001A19E0" w:rsidP="00EF0F58">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F0F58">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F0F58">
      <w:pPr>
        <w:pStyle w:val="ProductList-Body"/>
        <w:ind w:left="180"/>
        <w:rPr>
          <w:lang w:val="sr-Latn-RS"/>
        </w:rPr>
      </w:pPr>
    </w:p>
    <w:p w14:paraId="448BE475" w14:textId="77777777" w:rsidR="00ED50E6" w:rsidRPr="00500EE7" w:rsidRDefault="001A19E0" w:rsidP="00EF0F58">
      <w:pPr>
        <w:pStyle w:val="ProductList-Body"/>
        <w:ind w:left="187"/>
        <w:rPr>
          <w:lang w:val="sr-Latn-RS"/>
        </w:rPr>
      </w:pPr>
      <w:r w:rsidRPr="00500EE7">
        <w:rPr>
          <w:b/>
          <w:color w:val="0072C6"/>
          <w:lang w:val="sr-Latn-RS"/>
        </w:rPr>
        <w:t>Pravna zabrana</w:t>
      </w:r>
    </w:p>
    <w:p w14:paraId="2EA3BFAF" w14:textId="45C83957" w:rsidR="001A19E0" w:rsidRPr="00500EE7" w:rsidRDefault="001A19E0" w:rsidP="00EF0F58">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EF0F58">
      <w:pPr>
        <w:pStyle w:val="ProductList-Body"/>
        <w:rPr>
          <w:lang w:val="sr-Latn-RS"/>
        </w:rPr>
      </w:pPr>
    </w:p>
    <w:p w14:paraId="4ACEA0A4" w14:textId="60DB9570" w:rsidR="006523C8" w:rsidRPr="00500EE7" w:rsidRDefault="006523C8" w:rsidP="00EF0F58">
      <w:pPr>
        <w:pStyle w:val="ProductList-Body"/>
        <w:ind w:left="187"/>
        <w:rPr>
          <w:lang w:val="sr-Latn-RS"/>
        </w:rPr>
      </w:pPr>
      <w:r w:rsidRPr="00500EE7">
        <w:rPr>
          <w:b/>
          <w:color w:val="0072C6"/>
          <w:lang w:val="sr-Latn-RS"/>
        </w:rPr>
        <w:t>Arhiviranje</w:t>
      </w:r>
    </w:p>
    <w:p w14:paraId="73F5962E" w14:textId="77777777" w:rsidR="006523C8" w:rsidRPr="00500EE7" w:rsidRDefault="006523C8" w:rsidP="00EF0F5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EF0F58">
      <w:pPr>
        <w:pStyle w:val="ProductList-Body"/>
        <w:ind w:left="180"/>
        <w:rPr>
          <w:lang w:val="sr-Latn-RS"/>
        </w:rPr>
      </w:pPr>
    </w:p>
    <w:p w14:paraId="2B0BFA2B" w14:textId="6300D19C" w:rsidR="006523C8" w:rsidRPr="00500EE7" w:rsidRDefault="006523C8" w:rsidP="00EF0F58">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EF0F5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EF0F58">
      <w:pPr>
        <w:pStyle w:val="ProductList-Body"/>
        <w:ind w:left="180"/>
        <w:rPr>
          <w:lang w:val="sr-Latn-RS"/>
        </w:rPr>
      </w:pPr>
    </w:p>
    <w:p w14:paraId="4D71B8D3" w14:textId="77777777" w:rsidR="00AF4BEE" w:rsidRPr="003D50E5" w:rsidRDefault="00AF4BEE" w:rsidP="00EF0F58">
      <w:pPr>
        <w:pStyle w:val="ProductList-ClauseHeading"/>
        <w:keepNext w:val="0"/>
        <w:rPr>
          <w:lang w:val="pt-PT"/>
        </w:rPr>
      </w:pPr>
      <w:r w:rsidRPr="003D50E5">
        <w:rPr>
          <w:lang w:val="pt-PT"/>
        </w:rPr>
        <w:t>Pametni telefoni i tableti</w:t>
      </w:r>
    </w:p>
    <w:p w14:paraId="769F2D31" w14:textId="1ECC4E9F" w:rsidR="00AC3F19" w:rsidRPr="00AC3F19" w:rsidRDefault="00AF4BEE" w:rsidP="00EF0F58">
      <w:pPr>
        <w:pStyle w:val="ProductList-Body"/>
        <w:rPr>
          <w:lang w:val="sr-Latn-RS"/>
        </w:rPr>
      </w:pPr>
      <w:r w:rsidRPr="003D50E5">
        <w:rPr>
          <w:lang w:val="pt-PT"/>
        </w:rPr>
        <w:t>Svaki korisnik kome Klijent dodeli korisničku licencu za Exchange Online može da (i) koristi Microsoft Outlook za mobilne uređaje u komercijalne svrhe i (ii) da se prijavljuje na Microsoft Outlook sa svojim ID-om organizacije na najviše pet pametnih telefona i pet tableta</w:t>
      </w:r>
      <w:r w:rsidR="00AC3F19" w:rsidRPr="00AC3F19">
        <w:rPr>
          <w:lang w:val="sr-Latn-RS"/>
        </w:rPr>
        <w:t xml:space="preserve">. </w:t>
      </w:r>
    </w:p>
    <w:p w14:paraId="45F79B7A" w14:textId="77777777" w:rsidR="00AC3F19" w:rsidRDefault="00AC3F19" w:rsidP="00EF0F58">
      <w:pPr>
        <w:pStyle w:val="ProductList-Body"/>
        <w:tabs>
          <w:tab w:val="clear" w:pos="158"/>
          <w:tab w:val="left" w:pos="270"/>
        </w:tabs>
        <w:rPr>
          <w:b/>
          <w:color w:val="00188F"/>
          <w:lang w:val="sr-Latn-RS"/>
        </w:rPr>
      </w:pPr>
    </w:p>
    <w:p w14:paraId="6F4D5951" w14:textId="0007CAB1" w:rsidR="006523C8" w:rsidRPr="00500EE7" w:rsidRDefault="006523C8" w:rsidP="00EF0F58">
      <w:pPr>
        <w:pStyle w:val="ProductList-Body"/>
        <w:tabs>
          <w:tab w:val="clear" w:pos="158"/>
          <w:tab w:val="left" w:pos="270"/>
        </w:tabs>
        <w:rPr>
          <w:lang w:val="sr-Latn-RS"/>
        </w:rPr>
      </w:pPr>
      <w:r w:rsidRPr="00500EE7">
        <w:rPr>
          <w:b/>
          <w:color w:val="00188F"/>
          <w:lang w:val="sr-Latn-RS"/>
        </w:rPr>
        <w:lastRenderedPageBreak/>
        <w:t>Exchange Online Plan 2 sa verzije Exchange Hosted Archive Migration</w:t>
      </w:r>
    </w:p>
    <w:p w14:paraId="05687124" w14:textId="296CBE08" w:rsidR="006523C8" w:rsidRPr="00500EE7" w:rsidRDefault="006523C8" w:rsidP="00EF0F5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56"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EF0F58">
      <w:pPr>
        <w:pStyle w:val="ProductList-Body"/>
        <w:rPr>
          <w:lang w:val="sr-Latn-RS"/>
        </w:rPr>
      </w:pPr>
    </w:p>
    <w:p w14:paraId="14BF3CDB" w14:textId="77777777" w:rsidR="004870A2" w:rsidRPr="004870A2" w:rsidRDefault="004870A2" w:rsidP="00EF0F58">
      <w:pPr>
        <w:pStyle w:val="ProductList-Body"/>
        <w:tabs>
          <w:tab w:val="clear" w:pos="158"/>
          <w:tab w:val="left" w:pos="180"/>
        </w:tabs>
        <w:rPr>
          <w:b/>
          <w:color w:val="00188F"/>
          <w:lang w:val="pl-PL"/>
        </w:rPr>
      </w:pPr>
      <w:r w:rsidRPr="004870A2">
        <w:rPr>
          <w:b/>
          <w:color w:val="00188F"/>
          <w:lang w:val="pl-PL"/>
        </w:rPr>
        <w:t>Licenca za Office 365 sprečavanje gubitka podataka po uređaju</w:t>
      </w:r>
    </w:p>
    <w:p w14:paraId="078E6472" w14:textId="77777777" w:rsidR="004870A2" w:rsidRPr="004870A2" w:rsidRDefault="004870A2" w:rsidP="00EF0F58">
      <w:pPr>
        <w:pStyle w:val="ProductList-Body"/>
        <w:rPr>
          <w:lang w:val="pl-PL"/>
        </w:rPr>
      </w:pPr>
      <w:r w:rsidRPr="004870A2">
        <w:rPr>
          <w:lang w:val="pl-PL"/>
        </w:rPr>
        <w:t>Ako Klijent ima licencu za Office 365 sprečavanje gubitka po uređaju, svi korisnici Licenciranog uređaja licencirani su za ovu Online uslugu.</w:t>
      </w:r>
      <w:bookmarkStart w:id="135" w:name="_Hlk486589626"/>
    </w:p>
    <w:bookmarkEnd w:id="135"/>
    <w:p w14:paraId="27DF16F1" w14:textId="44496338" w:rsidR="00EA5D7E" w:rsidRPr="004870A2" w:rsidRDefault="00EA5D7E" w:rsidP="00EF0F58">
      <w:pPr>
        <w:pStyle w:val="ProductList-Body"/>
        <w:tabs>
          <w:tab w:val="clear" w:pos="158"/>
          <w:tab w:val="left" w:pos="180"/>
        </w:tabs>
        <w:rPr>
          <w:lang w:val="pl-PL"/>
        </w:rPr>
      </w:pPr>
    </w:p>
    <w:p w14:paraId="2BA272C1" w14:textId="77777777" w:rsidR="00EA5D7E" w:rsidRPr="00152B8E" w:rsidRDefault="00EA5D7E" w:rsidP="00EF0F58">
      <w:pPr>
        <w:pStyle w:val="ProductList-Body"/>
        <w:rPr>
          <w:b/>
          <w:color w:val="00188F"/>
          <w:lang w:val="sr-Latn-RS"/>
        </w:rPr>
      </w:pPr>
      <w:bookmarkStart w:id="136" w:name="_Toc423959249"/>
      <w:r w:rsidRPr="00152B8E">
        <w:rPr>
          <w:b/>
          <w:color w:val="00188F"/>
          <w:lang w:val="sr-Latn-RS"/>
        </w:rPr>
        <w:t>Ugovor o nivou usluge</w:t>
      </w:r>
      <w:bookmarkEnd w:id="136"/>
    </w:p>
    <w:p w14:paraId="60BCDF19" w14:textId="77777777" w:rsidR="009966CE" w:rsidRPr="00D90865" w:rsidRDefault="009966CE" w:rsidP="00EF0F58">
      <w:pPr>
        <w:pStyle w:val="ProductList-Body"/>
        <w:tabs>
          <w:tab w:val="clear" w:pos="158"/>
          <w:tab w:val="left" w:pos="180"/>
        </w:tabs>
        <w:rPr>
          <w:lang w:val="it-IT"/>
        </w:rPr>
      </w:pPr>
      <w:r w:rsidRPr="00D90865">
        <w:rPr>
          <w:lang w:val="it-IT"/>
        </w:rPr>
        <w:t>Ne postoji Ugovor o nivou usluge za Office 365 napredna zaštita od pretnji ili Office 365 Threat Intelligence.</w:t>
      </w:r>
    </w:p>
    <w:bookmarkStart w:id="137" w:name="O365Applications"/>
    <w:p w14:paraId="17B358ED" w14:textId="09F096F5" w:rsidR="0087723B" w:rsidRPr="003073CF"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3DD1F1D" w14:textId="3DA64B01" w:rsidR="002F1E79" w:rsidRDefault="002F1E79" w:rsidP="00EF0F58">
      <w:pPr>
        <w:pStyle w:val="ProductList-Offering2Heading"/>
        <w:outlineLvl w:val="2"/>
      </w:pPr>
      <w:r>
        <w:tab/>
      </w:r>
      <w:bookmarkStart w:id="138" w:name="_Toc524436948"/>
      <w:bookmarkStart w:id="139" w:name="_Toc523239320"/>
      <w:bookmarkStart w:id="140" w:name="_Toc31292712"/>
      <w:r>
        <w:t>Office 365 aplikacije</w:t>
      </w:r>
      <w:bookmarkEnd w:id="137"/>
      <w:bookmarkEnd w:id="138"/>
      <w:bookmarkEnd w:id="139"/>
      <w:bookmarkEnd w:id="140"/>
    </w:p>
    <w:p w14:paraId="64FF7DEA" w14:textId="77777777" w:rsidR="002F1E79" w:rsidRDefault="002F1E79" w:rsidP="00EF0F58">
      <w:pPr>
        <w:pStyle w:val="ProductList-Offering1"/>
        <w:sectPr w:rsidR="002F1E79" w:rsidSect="00E275D6">
          <w:type w:val="continuous"/>
          <w:pgSz w:w="12240" w:h="15840"/>
          <w:pgMar w:top="1440" w:right="720" w:bottom="1440" w:left="720" w:header="720" w:footer="720" w:gutter="0"/>
          <w:cols w:space="720"/>
          <w:titlePg/>
          <w:docGrid w:linePitch="360"/>
        </w:sectPr>
      </w:pPr>
    </w:p>
    <w:p w14:paraId="388E66CE"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Office 365 Business</w:t>
      </w:r>
    </w:p>
    <w:p w14:paraId="4A0ABCC9"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Office 365 ProPlus</w:t>
      </w:r>
    </w:p>
    <w:p w14:paraId="18F93D98" w14:textId="77777777" w:rsidR="002F1E79" w:rsidRPr="00C24D71" w:rsidRDefault="002F1E79" w:rsidP="00EF0F58">
      <w:pPr>
        <w:pStyle w:val="ProductList-Body"/>
        <w:rPr>
          <w:rFonts w:asciiTheme="majorHAnsi" w:hAnsiTheme="majorHAnsi"/>
          <w:sz w:val="16"/>
          <w:szCs w:val="16"/>
        </w:rPr>
      </w:pPr>
      <w:r w:rsidRPr="00C24D71">
        <w:rPr>
          <w:rFonts w:asciiTheme="majorHAnsi" w:hAnsiTheme="majorHAnsi"/>
          <w:sz w:val="16"/>
          <w:szCs w:val="16"/>
        </w:rPr>
        <w:t>Visio Online (Plan 1 i 2)</w:t>
      </w:r>
    </w:p>
    <w:p w14:paraId="2CBCAA24" w14:textId="77777777" w:rsidR="002F1E79" w:rsidRPr="00C24D71" w:rsidRDefault="002F1E79" w:rsidP="00EF0F58">
      <w:pPr>
        <w:pStyle w:val="ProductList-Offering2"/>
        <w:sectPr w:rsidR="002F1E79" w:rsidRPr="00C24D71" w:rsidSect="005B7124">
          <w:type w:val="continuous"/>
          <w:pgSz w:w="12240" w:h="15840"/>
          <w:pgMar w:top="1440" w:right="720" w:bottom="1440" w:left="720" w:header="720" w:footer="720" w:gutter="0"/>
          <w:cols w:num="2" w:space="720"/>
          <w:titlePg/>
          <w:docGrid w:linePitch="360"/>
        </w:sectPr>
      </w:pPr>
    </w:p>
    <w:p w14:paraId="5CD7EA36" w14:textId="77777777" w:rsidR="002F1E79" w:rsidRPr="00C24D71" w:rsidRDefault="002F1E79" w:rsidP="00EF0F58">
      <w:pPr>
        <w:pStyle w:val="ProductList-Body"/>
        <w:pBdr>
          <w:top w:val="single" w:sz="4" w:space="1" w:color="BFBFBF" w:themeColor="background1" w:themeShade="BF"/>
        </w:pBdr>
        <w:rPr>
          <w:b/>
          <w:color w:val="000000" w:themeColor="text1"/>
          <w:sz w:val="8"/>
          <w:szCs w:val="8"/>
        </w:rPr>
      </w:pPr>
    </w:p>
    <w:p w14:paraId="6241103A" w14:textId="77777777" w:rsidR="002F1E79" w:rsidRPr="002F1E79" w:rsidRDefault="002F1E79" w:rsidP="00EF0F58">
      <w:pPr>
        <w:pStyle w:val="ProductList-Body"/>
        <w:rPr>
          <w:b/>
          <w:color w:val="00188F"/>
          <w:lang w:val="pt-BR"/>
        </w:rPr>
      </w:pPr>
      <w:r w:rsidRPr="002F1E79">
        <w:rPr>
          <w:b/>
          <w:color w:val="00188F"/>
          <w:lang w:val="pt-BR"/>
        </w:rPr>
        <w:t>Ugovor o nivou usluge</w:t>
      </w:r>
    </w:p>
    <w:p w14:paraId="75186F83" w14:textId="77777777" w:rsidR="002F1E79" w:rsidRPr="00C24D71" w:rsidRDefault="002F1E79" w:rsidP="00EF0F58">
      <w:pPr>
        <w:pStyle w:val="ProductList-Body"/>
        <w:rPr>
          <w:lang w:val="pt-BR"/>
        </w:rPr>
      </w:pPr>
      <w:r w:rsidRPr="00C24D71">
        <w:rPr>
          <w:lang w:val="pt-BR"/>
        </w:rPr>
        <w:t>Ne postoji SLA za Visio Online.</w:t>
      </w:r>
    </w:p>
    <w:p w14:paraId="457AEAC0" w14:textId="77777777" w:rsidR="002F1E79" w:rsidRPr="00C24D71" w:rsidRDefault="002F1E79" w:rsidP="00EF0F58">
      <w:pPr>
        <w:pStyle w:val="ProductList-Body"/>
        <w:rPr>
          <w:lang w:val="pt-BR"/>
        </w:rPr>
      </w:pPr>
    </w:p>
    <w:p w14:paraId="008E36E8" w14:textId="77777777" w:rsidR="00FC3EA0" w:rsidRPr="00DE3D34" w:rsidRDefault="00FC3EA0" w:rsidP="00FC3EA0">
      <w:pPr>
        <w:pStyle w:val="ProductList-Body"/>
        <w:tabs>
          <w:tab w:val="clear" w:pos="158"/>
          <w:tab w:val="left" w:pos="180"/>
        </w:tabs>
        <w:rPr>
          <w:b/>
          <w:color w:val="00188F"/>
          <w:lang w:val="sr-Cyrl-RS"/>
        </w:rPr>
      </w:pPr>
      <w:r w:rsidRPr="00DE3D34">
        <w:rPr>
          <w:b/>
          <w:color w:val="00188F"/>
          <w:lang w:val="sr-Cyrl-RS"/>
        </w:rPr>
        <w:t xml:space="preserve">Prava na korišćenje i instaliranje </w:t>
      </w:r>
    </w:p>
    <w:p w14:paraId="63346D69" w14:textId="77777777" w:rsidR="00FC3EA0" w:rsidRPr="00DE3D34" w:rsidRDefault="00FC3EA0" w:rsidP="00FC3EA0">
      <w:pPr>
        <w:pStyle w:val="ProductList-Body"/>
        <w:tabs>
          <w:tab w:val="clear" w:pos="158"/>
          <w:tab w:val="left" w:pos="180"/>
        </w:tabs>
        <w:rPr>
          <w:lang w:val="sr-Cyrl-RS"/>
        </w:rPr>
      </w:pPr>
      <w:r w:rsidRPr="00DE3D34">
        <w:rPr>
          <w:lang w:val="sr-Cyrl-RS"/>
        </w:rPr>
        <w:t>Svaki korisnik kojem Klijent dodeli SL za korisnika mora da ima poslovni ili školski nalog kako bi koristio softver dobijen uz pretplatu. Ovi korisnici:</w:t>
      </w:r>
    </w:p>
    <w:p w14:paraId="6D5648AE" w14:textId="77777777" w:rsidR="00FC3EA0" w:rsidRPr="00DE3D34" w:rsidRDefault="00FC3EA0" w:rsidP="005A5F50">
      <w:pPr>
        <w:pStyle w:val="ProductList-Body"/>
        <w:numPr>
          <w:ilvl w:val="0"/>
          <w:numId w:val="6"/>
        </w:numPr>
        <w:ind w:left="450" w:hanging="270"/>
        <w:rPr>
          <w:lang w:val="sr-Cyrl-RS"/>
        </w:rPr>
      </w:pPr>
      <w:r w:rsidRPr="00DE3D34">
        <w:rPr>
          <w:lang w:val="sr-Cyrl-RS"/>
        </w:rPr>
        <w:t>mogu da aktiviraju softver koji su dobili sa licencom za pretplatu na najviše pet operativnih sistema istovremeno, za lokalno ili daljinsko korišćenje;</w:t>
      </w:r>
    </w:p>
    <w:p w14:paraId="222F3EDD" w14:textId="1AC4F10A" w:rsidR="00FC3EA0" w:rsidRPr="00DE3D34" w:rsidRDefault="00002015" w:rsidP="005A5F50">
      <w:pPr>
        <w:pStyle w:val="ProductList-Body"/>
        <w:numPr>
          <w:ilvl w:val="0"/>
          <w:numId w:val="6"/>
        </w:numPr>
        <w:ind w:left="450" w:hanging="270"/>
        <w:rPr>
          <w:lang w:val="sr-Cyrl-RS"/>
        </w:rPr>
      </w:pPr>
      <w:r w:rsidRPr="00462672">
        <w:rPr>
          <w:lang w:val="sr-Cyrl-RS"/>
        </w:rPr>
        <w:t xml:space="preserve">mogu i da instaliraju i koriste softver sa aktivacijom deljenog računara na deljenom uređaju,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hyperlink r:id="rId57" w:history="1">
        <w:r w:rsidRPr="00462672">
          <w:rPr>
            <w:rStyle w:val="Hyperlink"/>
            <w:lang w:val="sr-Cyrl-RS"/>
          </w:rPr>
          <w:t>Uslovima o korišćenju proizvoda</w:t>
        </w:r>
      </w:hyperlink>
      <w:r w:rsidRPr="00462672">
        <w:rPr>
          <w:lang w:val="sr-Cyrl-RS"/>
        </w:rPr>
        <w:t xml:space="preserve">. Uslovi o korišćenju proizvoda navedeni su na adresi </w:t>
      </w:r>
      <w:hyperlink r:id="rId58" w:history="1">
        <w:r w:rsidRPr="00462672">
          <w:rPr>
            <w:rStyle w:val="Hyperlink"/>
            <w:lang w:val="sr-Cyrl-RS"/>
          </w:rPr>
          <w:t>http://go.microsoft.com/?linkid=9839207</w:t>
        </w:r>
      </w:hyperlink>
      <w:r w:rsidRPr="00462672">
        <w:rPr>
          <w:lang w:val="sr-Cyrl-RS"/>
        </w:rPr>
        <w:t xml:space="preserve">. Lista kvalifikovanih hosting partnera za više korisnika i dodatni uslovi za primenu dostupni su na adresi </w:t>
      </w:r>
      <w:hyperlink r:id="rId59" w:history="1">
        <w:r w:rsidRPr="00462672">
          <w:rPr>
            <w:rStyle w:val="Hyperlink"/>
            <w:lang w:val="sr-Cyrl-RS"/>
          </w:rPr>
          <w:t>www.office.com/sca</w:t>
        </w:r>
      </w:hyperlink>
      <w:r w:rsidRPr="00462672">
        <w:rPr>
          <w:color w:val="1F497D"/>
          <w:lang w:val="sr-Cyrl-RS"/>
        </w:rPr>
        <w:t xml:space="preserve">. </w:t>
      </w:r>
      <w:r w:rsidRPr="00462672">
        <w:rPr>
          <w:lang w:val="sr-Cyrl-RS"/>
        </w:rPr>
        <w:t>Ova odredba aktivacije deljenog računara primenjuje se samo Klijente koji imaju licencu za Office 365 Business kada je Office 365 Business licenciran kao komponenta sistema Microsoft 365 Business</w:t>
      </w:r>
      <w:r w:rsidR="00FC3EA0" w:rsidRPr="00DE3D34">
        <w:rPr>
          <w:lang w:val="sr-Cyrl-RS"/>
        </w:rPr>
        <w:t>;</w:t>
      </w:r>
    </w:p>
    <w:p w14:paraId="098B5D4F" w14:textId="77777777" w:rsidR="00FC3EA0" w:rsidRPr="00DE3D34" w:rsidRDefault="00FC3EA0" w:rsidP="005A5F50">
      <w:pPr>
        <w:pStyle w:val="ProductList-Body"/>
        <w:numPr>
          <w:ilvl w:val="0"/>
          <w:numId w:val="6"/>
        </w:numPr>
        <w:ind w:left="450" w:hanging="270"/>
        <w:rPr>
          <w:b/>
          <w:lang w:val="sr-Cyrl-RS"/>
        </w:rPr>
      </w:pPr>
      <w:r w:rsidRPr="00DE3D34">
        <w:rPr>
          <w:lang w:val="sr-Cyrl-RS"/>
        </w:rPr>
        <w:t>moraju da povežu svaki uređaj na kojem je korisnik instalirao softver na internet, najmanje jednom na svakih 30 dana ili može da bude ugrožen rad softvera; i</w:t>
      </w:r>
    </w:p>
    <w:p w14:paraId="42875BF1" w14:textId="77777777" w:rsidR="00FC3EA0" w:rsidRPr="00DE3D34" w:rsidRDefault="00FC3EA0" w:rsidP="005A5F50">
      <w:pPr>
        <w:pStyle w:val="ProductList-Body"/>
        <w:numPr>
          <w:ilvl w:val="0"/>
          <w:numId w:val="6"/>
        </w:numPr>
        <w:ind w:left="450" w:hanging="270"/>
        <w:rPr>
          <w:lang w:val="sr-Cyrl-RS"/>
        </w:rPr>
      </w:pPr>
      <w:r w:rsidRPr="00DE3D34">
        <w:rPr>
          <w:lang w:val="sr-Cyrl-RS"/>
        </w:rPr>
        <w:t>mogu da koriste Online usluge povezane sa internetom koje se pružaju u sklopu ProPlus [i regulisane su ovim OST-om]. Pored toga, ako to Klijent dopušta, korisnici mogu izabrati da koriste povezane usluge koje podležu drugim uslovima korišćenja osim ovog OST-a i za koje je Microsoft kontrolor podataka, kao što je navedeno u dokumentaciji proizvoda.</w:t>
      </w:r>
    </w:p>
    <w:p w14:paraId="5DDF07E3" w14:textId="77777777" w:rsidR="00FC3EA0" w:rsidRPr="00DE3D34" w:rsidRDefault="00FC3EA0" w:rsidP="005A5F50">
      <w:pPr>
        <w:pStyle w:val="ProductList-Body"/>
        <w:numPr>
          <w:ilvl w:val="1"/>
          <w:numId w:val="13"/>
        </w:numPr>
        <w:ind w:left="810"/>
        <w:rPr>
          <w:lang w:val="sr-Cyrl-RS"/>
        </w:rPr>
      </w:pPr>
      <w:r w:rsidRPr="00DE3D34">
        <w:rPr>
          <w:lang w:val="sr-Cyrl-RS"/>
        </w:rPr>
        <w:t>Online usluge dozvoljavaju Klijentu da omoguće ili onemoguće ove opcionalne povezane usluge i</w:t>
      </w:r>
    </w:p>
    <w:p w14:paraId="503E796A" w14:textId="77777777" w:rsidR="00FC3EA0" w:rsidRPr="00DE3D34" w:rsidRDefault="00FC3EA0" w:rsidP="005A5F50">
      <w:pPr>
        <w:pStyle w:val="ProductList-Body"/>
        <w:numPr>
          <w:ilvl w:val="1"/>
          <w:numId w:val="13"/>
        </w:numPr>
        <w:ind w:left="810"/>
        <w:rPr>
          <w:lang w:val="sr-Cyrl-RS"/>
        </w:rPr>
      </w:pPr>
      <w:r w:rsidRPr="00DE3D34">
        <w:rPr>
          <w:lang w:val="sr-Cyrl-RS"/>
        </w:rPr>
        <w:t>Klijent je odgovoran za procenu, omogućavanje ili onemogućavanje raspoloživosti opcionalnih povezanih usluga svojim korisnicima.</w:t>
      </w:r>
    </w:p>
    <w:p w14:paraId="07C4AB35" w14:textId="77777777" w:rsidR="00FC3EA0" w:rsidRPr="00DE3D34" w:rsidRDefault="00FC3EA0" w:rsidP="00FC3EA0">
      <w:pPr>
        <w:pStyle w:val="ProductList-Body"/>
        <w:spacing w:before="40"/>
        <w:rPr>
          <w:lang w:val="sr-Cyrl-RS"/>
        </w:rPr>
      </w:pPr>
    </w:p>
    <w:p w14:paraId="1EE8BF9C" w14:textId="77777777" w:rsidR="00FC3EA0" w:rsidRPr="00DE3D34" w:rsidRDefault="00FC3EA0" w:rsidP="00FC3EA0">
      <w:pPr>
        <w:pStyle w:val="ProductList-Body"/>
        <w:rPr>
          <w:b/>
          <w:color w:val="00188F"/>
          <w:lang w:val="sr-Cyrl-RS"/>
        </w:rPr>
      </w:pPr>
      <w:r w:rsidRPr="00DE3D34">
        <w:rPr>
          <w:b/>
          <w:color w:val="00188F"/>
          <w:lang w:val="sr-Cyrl-RS"/>
        </w:rPr>
        <w:t>Pametni telefoni i tableti</w:t>
      </w:r>
    </w:p>
    <w:p w14:paraId="3FC941E4" w14:textId="620B95B7" w:rsidR="002F1E79" w:rsidRPr="002F1E79" w:rsidRDefault="00FC3EA0" w:rsidP="00FC3EA0">
      <w:pPr>
        <w:pStyle w:val="ProductList-Body"/>
        <w:rPr>
          <w:lang w:val="pl-PL"/>
        </w:rPr>
      </w:pPr>
      <w:r w:rsidRPr="00DE3D34">
        <w:rPr>
          <w:lang w:val="sr-Cyrl-RS"/>
        </w:rPr>
        <w:t>Svaki korisnik kome Klijent dodeli SL za korisnika za Office 365 Business ili Office 365 ProPlus može da (i) koristi Microsoft Office za mobilne uređaje u komercijalne svrhe i (ii) da se prijavljuje na Microsoft Office sa svojim ID-om organizacije na najviše pet pametnih telefona i pet tableta</w:t>
      </w:r>
      <w:r w:rsidR="002F1E79" w:rsidRPr="002F1E79">
        <w:rPr>
          <w:lang w:val="pl-PL"/>
        </w:rPr>
        <w:t>.</w:t>
      </w:r>
    </w:p>
    <w:p w14:paraId="26F198C1" w14:textId="77777777" w:rsidR="002F1E79" w:rsidRPr="002F1E79" w:rsidRDefault="002F1E79" w:rsidP="00EF0F58">
      <w:pPr>
        <w:pStyle w:val="ProductList-Body"/>
        <w:rPr>
          <w:lang w:val="pl-PL"/>
        </w:rPr>
      </w:pPr>
    </w:p>
    <w:p w14:paraId="1D7DDE2F" w14:textId="77777777" w:rsidR="002F1E79" w:rsidRPr="00FA04EF" w:rsidRDefault="002F1E79" w:rsidP="00EF0F58">
      <w:pPr>
        <w:pStyle w:val="ProductList-Body"/>
        <w:rPr>
          <w:b/>
          <w:color w:val="00188F"/>
          <w:lang w:val="sv-SE"/>
        </w:rPr>
      </w:pPr>
      <w:r w:rsidRPr="00FA04EF">
        <w:rPr>
          <w:b/>
          <w:color w:val="00188F"/>
          <w:lang w:val="sv-SE"/>
        </w:rPr>
        <w:t>Sledeći uslovi se primenjuju samo na Office 365 ProPlus</w:t>
      </w:r>
    </w:p>
    <w:p w14:paraId="00C18227" w14:textId="77777777" w:rsidR="002F1E79" w:rsidRPr="00FA04EF" w:rsidRDefault="002F1E79" w:rsidP="00EF0F58">
      <w:pPr>
        <w:pStyle w:val="ProductList-Body"/>
        <w:ind w:left="180"/>
        <w:rPr>
          <w:b/>
          <w:color w:val="0072C6"/>
          <w:lang w:val="sv-SE"/>
        </w:rPr>
      </w:pPr>
      <w:r w:rsidRPr="00FA04EF">
        <w:rPr>
          <w:b/>
          <w:color w:val="0072C6"/>
          <w:lang w:val="sv-SE"/>
        </w:rPr>
        <w:t>Komercijalno korišćenje softvera Office Home &amp; Student 2013 RT</w:t>
      </w:r>
    </w:p>
    <w:p w14:paraId="1AAAB3D0" w14:textId="77777777" w:rsidR="002F1E79" w:rsidRPr="00FA04EF" w:rsidRDefault="002F1E79" w:rsidP="00EF0F58">
      <w:pPr>
        <w:pStyle w:val="ProductList-Body"/>
        <w:ind w:left="180"/>
        <w:rPr>
          <w:lang w:val="sv-SE"/>
        </w:rPr>
      </w:pPr>
      <w:r w:rsidRPr="00FA04EF">
        <w:rPr>
          <w:lang w:val="sv-SE"/>
        </w:rPr>
        <w:t>Ograničenje komercijalne upotrebe za Office Home &amp; Student 2013 RT se ne primenjuje na svaki SL za korisnika za Office 365 ProPlus. Osim kako je u ovom odeljku navedeno, biće merodavni uslovi koji se dobijaju uz licencu za Office Home &amp; Student 2013 RT.</w:t>
      </w:r>
    </w:p>
    <w:p w14:paraId="21C0FB65" w14:textId="77777777" w:rsidR="002F1E79" w:rsidRPr="00FA04EF" w:rsidRDefault="002F1E79" w:rsidP="00EF0F58">
      <w:pPr>
        <w:pStyle w:val="ProductList-Body"/>
        <w:ind w:left="180"/>
        <w:rPr>
          <w:lang w:val="sv-SE"/>
        </w:rPr>
      </w:pPr>
    </w:p>
    <w:p w14:paraId="637FDC5F" w14:textId="77777777" w:rsidR="001B7313" w:rsidRPr="003D50E5" w:rsidRDefault="001B7313" w:rsidP="00EF0F58">
      <w:pPr>
        <w:pStyle w:val="ProductList-Body"/>
        <w:ind w:left="180"/>
        <w:rPr>
          <w:b/>
          <w:color w:val="0072C6"/>
          <w:lang w:val="pt-PT"/>
        </w:rPr>
      </w:pPr>
      <w:r w:rsidRPr="003D50E5">
        <w:rPr>
          <w:b/>
          <w:color w:val="0072C6"/>
          <w:lang w:val="pt-PT"/>
        </w:rPr>
        <w:t>Office Online Server</w:t>
      </w:r>
    </w:p>
    <w:p w14:paraId="229A7D2C" w14:textId="3B3618AE" w:rsidR="007162B2" w:rsidRPr="00300390" w:rsidRDefault="001B7313" w:rsidP="00EF0F58">
      <w:pPr>
        <w:pStyle w:val="ProductList-Body"/>
        <w:ind w:left="180"/>
        <w:rPr>
          <w:lang w:val="sr-Latn-RS"/>
        </w:rPr>
      </w:pPr>
      <w:r w:rsidRPr="003D50E5">
        <w:rPr>
          <w:lang w:val="pt-PT"/>
        </w:rPr>
        <w:t xml:space="preserve">Za svaku pretplatu na Office 365 ProPlus Klijent može da instalira neograničen broj kopija usluge Office Online Server na bilo kom Serveru koji je namenjen Klijentovom korišćenju. </w:t>
      </w:r>
      <w:bookmarkStart w:id="141" w:name="_Hlk19132461"/>
      <w:r w:rsidRPr="003D50E5">
        <w:rPr>
          <w:lang w:val="pt-PT"/>
        </w:rPr>
        <w:t xml:space="preserve">Svi namenski serveri kojima upravlja ili koje kontroliše pravno lice koje nije Klijent ili jedna od njegovih Filijala podležu odredbi o Poveravanju upravljanja softverom spoljnim saradnicima u </w:t>
      </w:r>
      <w:hyperlink r:id="rId60" w:history="1">
        <w:r w:rsidRPr="003D50E5">
          <w:rPr>
            <w:rStyle w:val="Hyperlink"/>
            <w:lang w:val="pt-PT"/>
          </w:rPr>
          <w:t>Uslovima korišćenja proizvoda</w:t>
        </w:r>
      </w:hyperlink>
      <w:r w:rsidRPr="003D50E5">
        <w:rPr>
          <w:lang w:val="pt-PT"/>
        </w:rPr>
        <w:t xml:space="preserve">. </w:t>
      </w:r>
      <w:bookmarkEnd w:id="141"/>
      <w:r w:rsidRPr="003D50E5">
        <w:rPr>
          <w:lang w:val="pt-PT"/>
        </w:rPr>
        <w:t>Svaki Office 365 ProPlus može da koristi softver Office Online Server. Ova odredba se ne odnosi na Klijente koji licenciraju ovaj proizvod u okviru Microsoft Online Subscription ugovora, Microsoft ugovora o oblaku ili drugih Microsoft ugovora koji se odnose samo na Online usluge</w:t>
      </w:r>
      <w:r w:rsidR="007162B2" w:rsidRPr="00300390">
        <w:rPr>
          <w:lang w:val="sr-Latn-RS"/>
        </w:rPr>
        <w:t>.</w:t>
      </w:r>
    </w:p>
    <w:p w14:paraId="6315A90E" w14:textId="77777777" w:rsidR="009C7F87" w:rsidRPr="00AD68CC" w:rsidRDefault="00E309C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E666D6A" w14:textId="77777777" w:rsidR="0095620E" w:rsidRPr="00C00673" w:rsidRDefault="00976EB6" w:rsidP="0005638C">
      <w:pPr>
        <w:pStyle w:val="ProductList-Offering2Heading"/>
        <w:keepNext/>
        <w:outlineLvl w:val="2"/>
        <w:rPr>
          <w:lang w:val="sr-Latn-RS"/>
        </w:rPr>
      </w:pPr>
      <w:r w:rsidRPr="00500EE7">
        <w:rPr>
          <w:lang w:val="sr-Latn-RS"/>
        </w:rPr>
        <w:lastRenderedPageBreak/>
        <w:tab/>
      </w:r>
      <w:bookmarkStart w:id="142" w:name="_Toc6563831"/>
      <w:bookmarkStart w:id="143" w:name="_Toc8395043"/>
      <w:bookmarkStart w:id="144" w:name="Officefortheweb"/>
      <w:bookmarkStart w:id="145" w:name="_Toc13858383"/>
      <w:bookmarkStart w:id="146" w:name="_Toc31292713"/>
      <w:r w:rsidR="0095620E" w:rsidRPr="00C00673">
        <w:rPr>
          <w:lang w:val="sr-Latn-RS"/>
        </w:rPr>
        <w:t xml:space="preserve">Office </w:t>
      </w:r>
      <w:bookmarkEnd w:id="142"/>
      <w:bookmarkEnd w:id="143"/>
      <w:r w:rsidR="0095620E" w:rsidRPr="00C00673">
        <w:rPr>
          <w:lang w:val="sr-Latn-RS"/>
        </w:rPr>
        <w:t>za veb</w:t>
      </w:r>
      <w:bookmarkEnd w:id="144"/>
      <w:bookmarkEnd w:id="145"/>
      <w:bookmarkEnd w:id="146"/>
    </w:p>
    <w:p w14:paraId="0A8034C2" w14:textId="77777777" w:rsidR="0095620E" w:rsidRPr="00C00673" w:rsidRDefault="0095620E" w:rsidP="0005638C">
      <w:pPr>
        <w:pStyle w:val="ProductList-Body"/>
        <w:keepNext/>
        <w:rPr>
          <w:b/>
          <w:color w:val="00188F"/>
          <w:lang w:val="sr-Latn-RS"/>
        </w:rPr>
      </w:pPr>
      <w:r w:rsidRPr="00C00673">
        <w:rPr>
          <w:b/>
          <w:color w:val="00188F"/>
          <w:lang w:val="sr-Latn-RS"/>
        </w:rPr>
        <w:t>Core funkcije za Office 365 Services</w:t>
      </w:r>
    </w:p>
    <w:p w14:paraId="7374A142" w14:textId="77777777" w:rsidR="0095620E" w:rsidRPr="00C00673" w:rsidRDefault="0095620E" w:rsidP="00EF0F58">
      <w:pPr>
        <w:pStyle w:val="ProductList-Body"/>
        <w:rPr>
          <w:lang w:val="sr-Latn-RS"/>
        </w:rPr>
      </w:pPr>
      <w:r w:rsidRPr="00C00673">
        <w:rPr>
          <w:lang w:val="sr-Latn-RS"/>
        </w:rPr>
        <w:t xml:space="preserve">Office za veb ili usluga koja će je naslediti će imati sledeće mogućnosti </w:t>
      </w:r>
      <w:hyperlink w:anchor="_top" w:tooltip="Osnovne funkcije" w:history="1">
        <w:r w:rsidRPr="00C00673">
          <w:rPr>
            <w:rStyle w:val="Hyperlink"/>
            <w:lang w:val="sr-Latn-RS"/>
          </w:rPr>
          <w:t>Core funkcija</w:t>
        </w:r>
      </w:hyperlink>
      <w:r w:rsidRPr="00C00673">
        <w:rPr>
          <w:lang w:val="sr-Latn-RS"/>
        </w:rPr>
        <w:t>:</w:t>
      </w:r>
    </w:p>
    <w:p w14:paraId="7AB6957D" w14:textId="07B4E6A4" w:rsidR="009A4D5C" w:rsidRDefault="0095620E" w:rsidP="00EF0F58">
      <w:pPr>
        <w:pStyle w:val="ProductList-Body"/>
        <w:rPr>
          <w:lang w:val="sr-Latn-RS"/>
        </w:rPr>
      </w:pPr>
      <w:r w:rsidRPr="00C00673">
        <w:rPr>
          <w:lang w:val="sr-Latn-RS"/>
        </w:rPr>
        <w:t>Krajnji korisnik će moći da kreira, prikazuje i uređuje dokumente u tipovima datoteka Microsoft Word, Excel, PowerPoint i OneNote koje podržava Office za veb ili naredna usluga.</w:t>
      </w:r>
    </w:p>
    <w:p w14:paraId="4200E397" w14:textId="77777777" w:rsidR="0095620E" w:rsidRPr="0095620E" w:rsidRDefault="0095620E" w:rsidP="00EF0F58">
      <w:pPr>
        <w:pStyle w:val="ProductList-Body"/>
        <w:rPr>
          <w:lang w:val="sr-Latn-RS"/>
        </w:rPr>
      </w:pPr>
    </w:p>
    <w:p w14:paraId="575E16B6" w14:textId="77777777" w:rsidR="0095620E" w:rsidRPr="00C00673" w:rsidRDefault="0095620E" w:rsidP="00EF0F58">
      <w:pPr>
        <w:pStyle w:val="ProductList-Body"/>
        <w:tabs>
          <w:tab w:val="clear" w:pos="158"/>
          <w:tab w:val="left" w:pos="180"/>
        </w:tabs>
        <w:rPr>
          <w:b/>
          <w:color w:val="00188F"/>
          <w:lang w:val="sr-Latn-RS"/>
        </w:rPr>
      </w:pPr>
      <w:r w:rsidRPr="00C00673">
        <w:rPr>
          <w:b/>
          <w:color w:val="00188F"/>
          <w:lang w:val="sr-Latn-RS"/>
        </w:rPr>
        <w:t>Spoljni korisnici</w:t>
      </w:r>
    </w:p>
    <w:p w14:paraId="3A38EAD8" w14:textId="4F9A2ED0" w:rsidR="00976EB6" w:rsidRPr="00500EE7" w:rsidRDefault="0095620E" w:rsidP="00EF0F58">
      <w:pPr>
        <w:pStyle w:val="ProductList-Body"/>
        <w:tabs>
          <w:tab w:val="clear" w:pos="158"/>
          <w:tab w:val="left" w:pos="180"/>
        </w:tabs>
        <w:rPr>
          <w:lang w:val="sr-Latn-RS"/>
        </w:rPr>
      </w:pPr>
      <w:r w:rsidRPr="00C00673">
        <w:rPr>
          <w:lang w:val="sr-Latn-RS"/>
        </w:rPr>
        <w:t>Spoljnim korisnicima koji su pozvani na skupove lokacija preko funkcije Share-by-Mail nisu potrebne korisničke licence za pretplatu sa uslugom Office za veb</w:t>
      </w:r>
      <w:r w:rsidR="00976EB6" w:rsidRPr="00500EE7">
        <w:rPr>
          <w:lang w:val="sr-Latn-RS"/>
        </w:rPr>
        <w:t>.</w:t>
      </w:r>
    </w:p>
    <w:p w14:paraId="51037A51" w14:textId="77777777" w:rsidR="009C7F87" w:rsidRPr="00AD68CC" w:rsidRDefault="00E309C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3C3A612" w14:textId="3906DFD4" w:rsidR="005B7124" w:rsidRPr="00500EE7" w:rsidRDefault="005B7124" w:rsidP="00EF0F58">
      <w:pPr>
        <w:pStyle w:val="ProductList-Offering2Heading"/>
        <w:rPr>
          <w:lang w:val="sr-Latn-RS"/>
        </w:rPr>
      </w:pPr>
      <w:r w:rsidRPr="00500EE7">
        <w:rPr>
          <w:lang w:val="sr-Latn-RS"/>
        </w:rPr>
        <w:tab/>
      </w:r>
      <w:bookmarkStart w:id="147" w:name="_Toc31292714"/>
      <w:r w:rsidRPr="00500EE7">
        <w:rPr>
          <w:lang w:val="sr-Latn-RS"/>
        </w:rPr>
        <w:t>OneDrive for Business</w:t>
      </w:r>
      <w:bookmarkEnd w:id="147"/>
    </w:p>
    <w:p w14:paraId="0064B7AB" w14:textId="77777777" w:rsidR="006523C8" w:rsidRPr="00500EE7" w:rsidRDefault="006523C8" w:rsidP="00EF0F58">
      <w:pPr>
        <w:pStyle w:val="ProductList-Body"/>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EF0F58">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bookmarkStart w:id="148" w:name="_Toc453946627"/>
    <w:bookmarkStart w:id="149" w:name="_Toc451949065"/>
    <w:bookmarkStart w:id="150" w:name="ProjectOnline"/>
    <w:p w14:paraId="0D78556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bookmarkEnd w:id="148"/>
    <w:bookmarkEnd w:id="149"/>
    <w:bookmarkEnd w:id="150"/>
    <w:p w14:paraId="5AEA2535" w14:textId="77777777" w:rsidR="001F6494" w:rsidRPr="007666CB" w:rsidRDefault="001F6494" w:rsidP="00EF0F58">
      <w:pPr>
        <w:pStyle w:val="ProductList-Offering2Heading"/>
        <w:outlineLvl w:val="2"/>
        <w:rPr>
          <w:lang w:val="pt-PT"/>
        </w:rPr>
      </w:pPr>
      <w:r w:rsidRPr="003D50E5">
        <w:rPr>
          <w:lang w:val="pt-PT"/>
        </w:rPr>
        <w:tab/>
      </w:r>
      <w:bookmarkStart w:id="151" w:name="_Toc6563833"/>
      <w:bookmarkStart w:id="152" w:name="_Toc21617054"/>
      <w:bookmarkStart w:id="153" w:name="_Toc31292715"/>
      <w:r w:rsidRPr="007666CB">
        <w:rPr>
          <w:lang w:val="pt-PT"/>
        </w:rPr>
        <w:t>Project</w:t>
      </w:r>
      <w:bookmarkEnd w:id="151"/>
      <w:bookmarkEnd w:id="152"/>
      <w:bookmarkEnd w:id="153"/>
    </w:p>
    <w:p w14:paraId="63A24CA6" w14:textId="77777777" w:rsidR="001F6494" w:rsidRPr="007666CB" w:rsidRDefault="001F6494" w:rsidP="00EF0F58">
      <w:pPr>
        <w:pStyle w:val="ProductList-Offering1"/>
        <w:rPr>
          <w:lang w:val="pt-PT"/>
        </w:rPr>
        <w:sectPr w:rsidR="001F6494" w:rsidRPr="007666CB"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646379CF"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Project Online Essentials</w:t>
      </w:r>
    </w:p>
    <w:p w14:paraId="5744DD8E"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1</w:t>
      </w:r>
    </w:p>
    <w:p w14:paraId="07F464E2"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3</w:t>
      </w:r>
    </w:p>
    <w:p w14:paraId="45CEF2D7"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5</w:t>
      </w:r>
    </w:p>
    <w:p w14:paraId="2F46F98C" w14:textId="77777777" w:rsidR="001F6494" w:rsidRPr="007666CB" w:rsidRDefault="001F6494" w:rsidP="00EF0F58">
      <w:pPr>
        <w:pStyle w:val="ProductList-Offering2"/>
        <w:rPr>
          <w:lang w:val="pt-PT"/>
        </w:rPr>
        <w:sectPr w:rsidR="001F6494" w:rsidRPr="007666CB" w:rsidSect="005B7124">
          <w:type w:val="continuous"/>
          <w:pgSz w:w="12240" w:h="15840"/>
          <w:pgMar w:top="1440" w:right="720" w:bottom="1440" w:left="720" w:header="720" w:footer="720" w:gutter="0"/>
          <w:cols w:num="2" w:space="720"/>
          <w:titlePg/>
          <w:docGrid w:linePitch="360"/>
        </w:sectPr>
      </w:pPr>
    </w:p>
    <w:p w14:paraId="50E048B9" w14:textId="77777777" w:rsidR="001F6494" w:rsidRPr="007666CB" w:rsidRDefault="001F6494" w:rsidP="00EF0F58">
      <w:pPr>
        <w:pStyle w:val="ProductList-Body"/>
        <w:pBdr>
          <w:top w:val="single" w:sz="4" w:space="1" w:color="BFBFBF" w:themeColor="background1" w:themeShade="BF"/>
        </w:pBdr>
        <w:rPr>
          <w:b/>
          <w:color w:val="000000" w:themeColor="text1"/>
          <w:sz w:val="8"/>
          <w:szCs w:val="8"/>
          <w:lang w:val="pt-PT"/>
        </w:rPr>
      </w:pPr>
    </w:p>
    <w:p w14:paraId="4752CB61" w14:textId="77777777" w:rsidR="001F6494" w:rsidRPr="007666CB" w:rsidRDefault="001F6494" w:rsidP="00EF0F58">
      <w:pPr>
        <w:pStyle w:val="ProductList-Body"/>
        <w:rPr>
          <w:b/>
          <w:color w:val="00188F"/>
          <w:lang w:val="pt-PT"/>
        </w:rPr>
      </w:pPr>
      <w:r w:rsidRPr="007666CB">
        <w:rPr>
          <w:b/>
          <w:color w:val="00188F"/>
          <w:lang w:val="pt-PT"/>
        </w:rPr>
        <w:t>Prava instaliranja i Korisnička prava nad Aplikacijom projekta</w:t>
      </w:r>
    </w:p>
    <w:p w14:paraId="4E5130D6" w14:textId="77777777" w:rsidR="001F6494" w:rsidRDefault="001F6494" w:rsidP="00EF0F58">
      <w:pPr>
        <w:pStyle w:val="ProductList-Body"/>
      </w:pPr>
      <w:r w:rsidRPr="007666CB">
        <w:rPr>
          <w:lang w:val="pt-PT"/>
        </w:rPr>
        <w:t xml:space="preserve">Svaki korisnik kojem Klijent dodeli korisničku licencu za Projektni plan 3 ili Projektni plan 5 mora da ima Microsoft nalog kako bi koristio softver dobijen uz pretplatu. </w:t>
      </w:r>
      <w:r>
        <w:t>Ovi korisnici:</w:t>
      </w:r>
    </w:p>
    <w:p w14:paraId="1BCB7176" w14:textId="77777777" w:rsidR="001F6494" w:rsidRDefault="001F6494" w:rsidP="005A5F50">
      <w:pPr>
        <w:pStyle w:val="ProductList-Body"/>
        <w:numPr>
          <w:ilvl w:val="0"/>
          <w:numId w:val="4"/>
        </w:numPr>
      </w:pPr>
      <w:r>
        <w:t>mogu da aktiviraju softver koji su dobili sa licencom za pretplatu na najviše pet operativnih sistema istovremeno, za lokalno ili daljinsko korišćenje;</w:t>
      </w:r>
    </w:p>
    <w:p w14:paraId="3F2039EF" w14:textId="77777777" w:rsidR="00002015" w:rsidRPr="00462672" w:rsidRDefault="00002015" w:rsidP="00002015">
      <w:pPr>
        <w:pStyle w:val="ProductList-Body"/>
        <w:numPr>
          <w:ilvl w:val="0"/>
          <w:numId w:val="4"/>
        </w:numPr>
        <w:rPr>
          <w:lang w:val="sr-Cyrl-RS"/>
        </w:rPr>
      </w:pPr>
      <w:r w:rsidRPr="00462672">
        <w:rPr>
          <w:lang w:val="sr-Cyrl-RS"/>
        </w:rPr>
        <w:t xml:space="preserve">mogu i da instaliraju i koriste softver sa aktivacijom deljenog računara na deljenom uređaju,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hyperlink r:id="rId63" w:history="1">
        <w:r w:rsidRPr="00462672">
          <w:rPr>
            <w:rStyle w:val="Hyperlink"/>
            <w:lang w:val="sr-Cyrl-RS"/>
          </w:rPr>
          <w:t>Uslovima o korišćenju proizvoda</w:t>
        </w:r>
      </w:hyperlink>
      <w:r w:rsidRPr="00462672">
        <w:rPr>
          <w:lang w:val="sr-Cyrl-RS"/>
        </w:rPr>
        <w:t xml:space="preserve">. Uslovi o korišćenju proizvoda navedeni su na adresi </w:t>
      </w:r>
      <w:hyperlink r:id="rId64" w:history="1">
        <w:r w:rsidRPr="00462672">
          <w:rPr>
            <w:rStyle w:val="Hyperlink"/>
            <w:lang w:val="sr-Cyrl-RS"/>
          </w:rPr>
          <w:t>http://go.microsoft.com/?linkid=9839207</w:t>
        </w:r>
      </w:hyperlink>
      <w:r w:rsidRPr="00462672">
        <w:rPr>
          <w:lang w:val="sr-Cyrl-RS"/>
        </w:rPr>
        <w:t xml:space="preserve">. Lista kvalifikovanih hosting partnera za više korisnika i dodatni uslovi za primenu dostupni su na adresi </w:t>
      </w:r>
      <w:hyperlink r:id="rId65" w:history="1">
        <w:r w:rsidRPr="00462672">
          <w:rPr>
            <w:rStyle w:val="Hyperlink"/>
            <w:lang w:val="sr-Cyrl-RS"/>
          </w:rPr>
          <w:t>www.office.com/sca</w:t>
        </w:r>
      </w:hyperlink>
      <w:r w:rsidRPr="00462672">
        <w:rPr>
          <w:lang w:val="sr-Cyrl-RS"/>
        </w:rPr>
        <w:t xml:space="preserve"> i</w:t>
      </w:r>
    </w:p>
    <w:p w14:paraId="50983DEF" w14:textId="77777777" w:rsidR="001F6494" w:rsidRDefault="001F6494" w:rsidP="005A5F50">
      <w:pPr>
        <w:pStyle w:val="ProductList-Body"/>
        <w:numPr>
          <w:ilvl w:val="0"/>
          <w:numId w:val="4"/>
        </w:numPr>
      </w:pPr>
      <w:r>
        <w:t>moraju da povežu svaki uređaj na kojem je korisnik instalirao softver na internet, najmanje jednom na svakih 30 dana ili može da bude ugrožen rad softvera.</w:t>
      </w:r>
    </w:p>
    <w:p w14:paraId="7B8CE8B7" w14:textId="77777777" w:rsidR="001F6494" w:rsidRDefault="001F6494" w:rsidP="00EF0F58">
      <w:pPr>
        <w:pStyle w:val="ProductList-Body"/>
        <w:rPr>
          <w:rFonts w:asciiTheme="majorHAnsi" w:hAnsiTheme="majorHAnsi"/>
          <w:sz w:val="16"/>
          <w:szCs w:val="16"/>
        </w:rPr>
      </w:pPr>
    </w:p>
    <w:p w14:paraId="67C8AE16" w14:textId="77777777" w:rsidR="001F6494" w:rsidRPr="005108F0" w:rsidRDefault="001F6494" w:rsidP="00296E8D">
      <w:pPr>
        <w:pStyle w:val="ProductList-Body"/>
        <w:rPr>
          <w:b/>
          <w:color w:val="00188F"/>
        </w:rPr>
      </w:pPr>
      <w:r>
        <w:rPr>
          <w:b/>
          <w:color w:val="00188F"/>
        </w:rPr>
        <w:t>Korišćenje usluge SharePoint Online</w:t>
      </w:r>
    </w:p>
    <w:p w14:paraId="029F8FF3" w14:textId="18CB7AB4" w:rsidR="00AC3F19" w:rsidRPr="00AC3F19" w:rsidRDefault="001F6494" w:rsidP="00EF0F58">
      <w:pPr>
        <w:pStyle w:val="ProductList-Body"/>
        <w:rPr>
          <w:lang w:val="sr-Latn-RS"/>
        </w:rPr>
      </w:pPr>
      <w:r>
        <w:t>Prava na funkcionalnost usluge SharePoint Online koja se pruža uz korisničku licencu za Projektni plan 3 ili Projektni plan 5 ograničena su na skladištenje podataka i pristup podacima radi podrške usluzi Project Online</w:t>
      </w:r>
      <w:r w:rsidR="00AC3F19" w:rsidRPr="00AC3F19">
        <w:rPr>
          <w:lang w:val="sr-Latn-RS"/>
        </w:rPr>
        <w:t>.</w:t>
      </w:r>
    </w:p>
    <w:p w14:paraId="5C716AC5" w14:textId="77777777" w:rsidR="009C7F87" w:rsidRPr="00AD68CC" w:rsidRDefault="00E309C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72B0280E" w14:textId="147569F6" w:rsidR="002F1E79" w:rsidRDefault="002F1E79" w:rsidP="00EF0F58">
      <w:pPr>
        <w:pStyle w:val="ProductList-Offering2Heading"/>
        <w:outlineLvl w:val="2"/>
      </w:pPr>
      <w:r>
        <w:tab/>
      </w:r>
      <w:bookmarkStart w:id="154" w:name="_Toc524436952"/>
      <w:bookmarkStart w:id="155" w:name="_Toc523239324"/>
      <w:bookmarkStart w:id="156" w:name="_Toc31292716"/>
      <w:r>
        <w:t>SharePoint Online</w:t>
      </w:r>
      <w:bookmarkEnd w:id="154"/>
      <w:bookmarkEnd w:id="155"/>
      <w:bookmarkEnd w:id="156"/>
    </w:p>
    <w:p w14:paraId="6AFD8B2F" w14:textId="77777777" w:rsidR="002F1E79" w:rsidRDefault="002F1E79" w:rsidP="00EF0F58">
      <w:pPr>
        <w:pStyle w:val="ProductList-Offering1"/>
        <w:ind w:left="0"/>
        <w:sectPr w:rsidR="002F1E79" w:rsidSect="00E275D6">
          <w:footerReference w:type="first" r:id="rId66"/>
          <w:type w:val="continuous"/>
          <w:pgSz w:w="12240" w:h="15840"/>
          <w:pgMar w:top="1440" w:right="720" w:bottom="1440" w:left="720" w:header="720" w:footer="720" w:gutter="0"/>
          <w:cols w:space="720"/>
          <w:titlePg/>
          <w:docGrid w:linePitch="360"/>
        </w:sectPr>
      </w:pPr>
    </w:p>
    <w:p w14:paraId="1BD16BB5"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SharePoint Online (Plan 1 i 2)</w:t>
      </w:r>
    </w:p>
    <w:p w14:paraId="4C1DCC4E" w14:textId="77777777" w:rsidR="002F1E79" w:rsidRPr="00866323" w:rsidRDefault="002F1E79" w:rsidP="00EF0F58">
      <w:pPr>
        <w:pStyle w:val="ProductList-Body"/>
        <w:rPr>
          <w:rFonts w:asciiTheme="majorHAnsi" w:hAnsiTheme="majorHAnsi"/>
          <w:sz w:val="16"/>
          <w:szCs w:val="16"/>
        </w:rPr>
      </w:pPr>
      <w:r>
        <w:rPr>
          <w:rFonts w:asciiTheme="majorHAnsi" w:hAnsiTheme="majorHAnsi"/>
          <w:sz w:val="16"/>
          <w:szCs w:val="16"/>
        </w:rPr>
        <w:t>SharePoint Online K1</w:t>
      </w:r>
    </w:p>
    <w:p w14:paraId="2E33A61A" w14:textId="77777777" w:rsidR="002F1E79" w:rsidRPr="00866323" w:rsidRDefault="002F1E79" w:rsidP="00EF0F58">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0E77FE27" w14:textId="77777777" w:rsidR="002F1E79" w:rsidRDefault="002F1E79" w:rsidP="00EF0F58">
      <w:pPr>
        <w:pStyle w:val="ProductList-Offering2"/>
        <w:sectPr w:rsidR="002F1E79" w:rsidSect="005B7124">
          <w:type w:val="continuous"/>
          <w:pgSz w:w="12240" w:h="15840"/>
          <w:pgMar w:top="1440" w:right="720" w:bottom="1440" w:left="720" w:header="720" w:footer="720" w:gutter="0"/>
          <w:cols w:num="2" w:space="720"/>
          <w:titlePg/>
          <w:docGrid w:linePitch="360"/>
        </w:sectPr>
      </w:pPr>
    </w:p>
    <w:p w14:paraId="59D1274C" w14:textId="77777777" w:rsidR="00581CDB" w:rsidRPr="002F1E79" w:rsidRDefault="00581CDB" w:rsidP="00EF0F58">
      <w:pPr>
        <w:pStyle w:val="ProductList-Body"/>
        <w:pBdr>
          <w:top w:val="single" w:sz="4" w:space="1" w:color="BFBFBF" w:themeColor="background1" w:themeShade="BF"/>
        </w:pBdr>
        <w:rPr>
          <w:b/>
          <w:color w:val="000000" w:themeColor="text1"/>
          <w:sz w:val="8"/>
          <w:szCs w:val="8"/>
        </w:rPr>
      </w:pPr>
    </w:p>
    <w:p w14:paraId="4A35A591" w14:textId="77777777" w:rsidR="00D7478E" w:rsidRPr="00500EE7" w:rsidRDefault="00D7478E" w:rsidP="00EF0F58">
      <w:pPr>
        <w:pStyle w:val="ProductList-Body"/>
        <w:rPr>
          <w:lang w:val="sr-Latn-RS"/>
        </w:rPr>
      </w:pPr>
      <w:r w:rsidRPr="00500EE7">
        <w:rPr>
          <w:b/>
          <w:color w:val="00188F"/>
          <w:lang w:val="sr-Latn-RS"/>
        </w:rPr>
        <w:t>Core funkcije za Office 365 Services</w:t>
      </w:r>
    </w:p>
    <w:p w14:paraId="071D9734" w14:textId="5522E0BA" w:rsidR="00D7478E" w:rsidRPr="00500EE7" w:rsidRDefault="004B79A4" w:rsidP="00EF0F58">
      <w:pPr>
        <w:pStyle w:val="ProductList-Body"/>
        <w:rPr>
          <w:lang w:val="sr-Latn-RS"/>
        </w:rPr>
      </w:pPr>
      <w:r w:rsidRPr="00500EE7">
        <w:rPr>
          <w:lang w:val="sr-Latn-RS"/>
        </w:rPr>
        <w:t xml:space="preserve">SharePoint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696B933A" w14:textId="77777777" w:rsidR="00D7478E" w:rsidRPr="00500EE7" w:rsidRDefault="00D7478E" w:rsidP="00EF0F58">
      <w:pPr>
        <w:pStyle w:val="ProductList-Body"/>
        <w:rPr>
          <w:sz w:val="15"/>
          <w:szCs w:val="15"/>
          <w:lang w:val="sr-Latn-RS"/>
        </w:rPr>
      </w:pPr>
    </w:p>
    <w:p w14:paraId="3C7AF6D9" w14:textId="77777777" w:rsidR="00ED50E6" w:rsidRPr="00500EE7" w:rsidRDefault="001A19E0" w:rsidP="00EF0F58">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EF0F58">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EF0F58">
      <w:pPr>
        <w:pStyle w:val="ProductList-Body"/>
        <w:tabs>
          <w:tab w:val="clear" w:pos="158"/>
          <w:tab w:val="left" w:pos="180"/>
        </w:tabs>
        <w:ind w:left="180"/>
        <w:rPr>
          <w:sz w:val="15"/>
          <w:szCs w:val="15"/>
          <w:lang w:val="sr-Latn-RS"/>
        </w:rPr>
      </w:pPr>
    </w:p>
    <w:p w14:paraId="7F657CBD" w14:textId="77777777" w:rsidR="00ED50E6" w:rsidRPr="00500EE7" w:rsidRDefault="001A19E0" w:rsidP="00EF0F58">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EF0F58">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EF0F58">
      <w:pPr>
        <w:pStyle w:val="ProductList-Body"/>
        <w:rPr>
          <w:sz w:val="15"/>
          <w:szCs w:val="15"/>
          <w:lang w:val="sr-Latn-RS"/>
        </w:rPr>
      </w:pPr>
    </w:p>
    <w:p w14:paraId="5240EB9E" w14:textId="77777777" w:rsidR="00974EAE" w:rsidRPr="00500EE7" w:rsidRDefault="001A19E0" w:rsidP="00002015">
      <w:pPr>
        <w:pStyle w:val="ProductList-Body"/>
        <w:keepNext/>
        <w:tabs>
          <w:tab w:val="clear" w:pos="158"/>
          <w:tab w:val="left" w:pos="180"/>
        </w:tabs>
        <w:rPr>
          <w:lang w:val="sr-Latn-RS"/>
        </w:rPr>
      </w:pPr>
      <w:r w:rsidRPr="00500EE7">
        <w:rPr>
          <w:b/>
          <w:color w:val="00188F"/>
          <w:lang w:val="sr-Latn-RS"/>
        </w:rPr>
        <w:lastRenderedPageBreak/>
        <w:t>Spoljni korisnici</w:t>
      </w:r>
    </w:p>
    <w:p w14:paraId="02135ED3" w14:textId="6604CF1F" w:rsidR="001A19E0" w:rsidRPr="00500EE7" w:rsidRDefault="001A19E0" w:rsidP="00EF0F5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D65D0E">
        <w:rPr>
          <w:lang w:val="sr-Latn-RS"/>
        </w:rPr>
        <w:t>K</w:t>
      </w:r>
      <w:r w:rsidR="009966CE">
        <w:rPr>
          <w:lang w:val="sr-Latn-RS"/>
        </w:rPr>
        <w:t>1</w:t>
      </w:r>
      <w:r w:rsidRPr="00500EE7">
        <w:rPr>
          <w:lang w:val="sr-Latn-RS"/>
        </w:rPr>
        <w:t xml:space="preserve">, Plan 1 i Plan 2. </w:t>
      </w:r>
    </w:p>
    <w:p w14:paraId="20BB4A60" w14:textId="77777777" w:rsidR="00974EAE" w:rsidRPr="00500EE7" w:rsidRDefault="00974EAE" w:rsidP="00EF0F58">
      <w:pPr>
        <w:pStyle w:val="ProductList-Body"/>
        <w:tabs>
          <w:tab w:val="clear" w:pos="158"/>
          <w:tab w:val="left" w:pos="180"/>
        </w:tabs>
        <w:rPr>
          <w:sz w:val="15"/>
          <w:szCs w:val="15"/>
          <w:lang w:val="sr-Latn-RS"/>
        </w:rPr>
      </w:pPr>
    </w:p>
    <w:p w14:paraId="61A15A1D" w14:textId="6242E069" w:rsidR="00974EAE" w:rsidRPr="00500EE7" w:rsidRDefault="001A19E0" w:rsidP="00296E8D">
      <w:pPr>
        <w:pStyle w:val="ProductList-Body"/>
        <w:keepNext/>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296E8D">
      <w:pPr>
        <w:pStyle w:val="ProductList-Body"/>
        <w:keepNext/>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0619E84D" w14:textId="77777777" w:rsidR="009C7F87" w:rsidRPr="00AD68CC" w:rsidRDefault="00E309C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12A0292" w14:textId="77777777" w:rsidR="00C10B77" w:rsidRPr="003F3B3B" w:rsidRDefault="00B94A2A" w:rsidP="00EF0F58">
      <w:pPr>
        <w:pStyle w:val="ProductList-Offering2Heading"/>
        <w:outlineLvl w:val="2"/>
        <w:rPr>
          <w:lang w:val="sr-Cyrl-RS"/>
        </w:rPr>
      </w:pPr>
      <w:r w:rsidRPr="009351C8">
        <w:rPr>
          <w:lang w:val="sr-Latn-RS"/>
        </w:rPr>
        <w:tab/>
      </w:r>
      <w:bookmarkStart w:id="157" w:name="Stream"/>
      <w:bookmarkStart w:id="158" w:name="_Toc528174085"/>
      <w:bookmarkStart w:id="159" w:name="_Toc8395047"/>
      <w:bookmarkStart w:id="160" w:name="_Toc6563835"/>
      <w:bookmarkStart w:id="161" w:name="_Toc8749048"/>
      <w:bookmarkStart w:id="162" w:name="_Toc31292717"/>
      <w:r w:rsidR="00C10B77" w:rsidRPr="003F3B3B">
        <w:rPr>
          <w:lang w:val="sr-Cyrl-RS"/>
        </w:rPr>
        <w:t>Microsoft Stream</w:t>
      </w:r>
      <w:bookmarkEnd w:id="157"/>
      <w:bookmarkEnd w:id="158"/>
      <w:bookmarkEnd w:id="159"/>
      <w:bookmarkEnd w:id="160"/>
      <w:bookmarkEnd w:id="161"/>
      <w:bookmarkEnd w:id="162"/>
    </w:p>
    <w:p w14:paraId="53B1758D" w14:textId="77777777" w:rsidR="00C10B77" w:rsidRPr="003F3B3B" w:rsidRDefault="00C10B77" w:rsidP="00EF0F58">
      <w:pPr>
        <w:pStyle w:val="ProductList-Body"/>
        <w:tabs>
          <w:tab w:val="clear" w:pos="158"/>
          <w:tab w:val="left" w:pos="360"/>
        </w:tabs>
        <w:rPr>
          <w:b/>
          <w:color w:val="00188F"/>
          <w:lang w:val="sr-Cyrl-RS"/>
        </w:rPr>
      </w:pPr>
      <w:r w:rsidRPr="003F3B3B">
        <w:rPr>
          <w:b/>
          <w:color w:val="00188F"/>
          <w:lang w:val="sr-Cyrl-RS"/>
        </w:rPr>
        <w:t>Obaveštenja</w:t>
      </w:r>
    </w:p>
    <w:p w14:paraId="59F78C3F" w14:textId="77777777" w:rsidR="00C10B77" w:rsidRPr="003F3B3B" w:rsidRDefault="00C10B77" w:rsidP="00EF0F58">
      <w:pPr>
        <w:pStyle w:val="ProductList-Body"/>
        <w:rPr>
          <w:lang w:val="sr-Cyrl-RS"/>
        </w:rPr>
      </w:pPr>
      <w:r w:rsidRPr="003F3B3B">
        <w:rPr>
          <w:lang w:val="sr-Cyrl-RS"/>
        </w:rPr>
        <w:t xml:space="preserve">Na </w:t>
      </w:r>
      <w:r w:rsidRPr="003F3B3B">
        <w:rPr>
          <w:color w:val="000000" w:themeColor="text1"/>
          <w:lang w:val="sr-Cyrl-RS"/>
        </w:rPr>
        <w:t xml:space="preserve">H.264/AVC vizuelni standard, VC-1 video standard, kao i za MPEG-4 Part 2 vizuelni standard i MPEG-2 video standard primenjuju se </w:t>
      </w:r>
      <w:r w:rsidRPr="003F3B3B">
        <w:rPr>
          <w:lang w:val="sr-Cyrl-RS"/>
        </w:rPr>
        <w:t xml:space="preserve">Obaveštenja u </w:t>
      </w:r>
      <w:hyperlink w:anchor="Prilog 1" w:tooltip="Prilog 1" w:history="1">
        <w:r w:rsidRPr="003F3B3B">
          <w:rPr>
            <w:rStyle w:val="Hyperlink"/>
            <w:lang w:val="sr-Cyrl-RS"/>
          </w:rPr>
          <w:t>Prilogu 1</w:t>
        </w:r>
      </w:hyperlink>
      <w:r w:rsidRPr="003F3B3B">
        <w:rPr>
          <w:lang w:val="sr-Cyrl-RS"/>
        </w:rPr>
        <w:t>.</w:t>
      </w:r>
    </w:p>
    <w:p w14:paraId="08CC278E" w14:textId="77777777" w:rsidR="00C10B77" w:rsidRPr="003F3B3B" w:rsidRDefault="00C10B77" w:rsidP="00EF0F58">
      <w:pPr>
        <w:pStyle w:val="ProductList-Body"/>
        <w:rPr>
          <w:lang w:val="sr-Cyrl-RS"/>
        </w:rPr>
      </w:pPr>
    </w:p>
    <w:p w14:paraId="1B161DD2" w14:textId="77777777" w:rsidR="00C10B77" w:rsidRPr="003F3B3B" w:rsidRDefault="00C10B77" w:rsidP="00EF0F58">
      <w:pPr>
        <w:pStyle w:val="ProductList-Body"/>
        <w:tabs>
          <w:tab w:val="clear" w:pos="158"/>
          <w:tab w:val="left" w:pos="360"/>
        </w:tabs>
        <w:rPr>
          <w:b/>
          <w:color w:val="00188F"/>
          <w:lang w:val="sr-Cyrl-RS"/>
        </w:rPr>
      </w:pPr>
      <w:r w:rsidRPr="003F3B3B">
        <w:rPr>
          <w:b/>
          <w:color w:val="00188F"/>
          <w:lang w:val="sr-Cyrl-RS"/>
        </w:rPr>
        <w:t>Stream događaji uživo.</w:t>
      </w:r>
    </w:p>
    <w:p w14:paraId="3A82D3B6" w14:textId="77777777" w:rsidR="00C10B77" w:rsidRPr="003F3B3B" w:rsidRDefault="00C10B77" w:rsidP="00EF0F58">
      <w:pPr>
        <w:pStyle w:val="ProductList-Body"/>
        <w:rPr>
          <w:lang w:val="sr-Cyrl-RS"/>
        </w:rPr>
      </w:pPr>
      <w:r w:rsidRPr="003F3B3B">
        <w:rPr>
          <w:lang w:val="sr-Cyrl-RS"/>
        </w:rPr>
        <w:t>Stream događaji uživo podležu sledećim ograničenjima:</w:t>
      </w:r>
    </w:p>
    <w:p w14:paraId="4800BF77" w14:textId="77777777" w:rsidR="00C10B77" w:rsidRPr="003F3B3B" w:rsidRDefault="00C10B77" w:rsidP="005A5F50">
      <w:pPr>
        <w:pStyle w:val="ProductList-Bullet"/>
        <w:numPr>
          <w:ilvl w:val="0"/>
          <w:numId w:val="11"/>
        </w:numPr>
        <w:rPr>
          <w:lang w:val="sr-Cyrl-RS"/>
        </w:rPr>
      </w:pPr>
      <w:r w:rsidRPr="003F3B3B">
        <w:rPr>
          <w:lang w:val="sr-Cyrl-RS"/>
        </w:rPr>
        <w:t>Stream događaji uživo ne mogu trajati duže od četiri (4) sata;</w:t>
      </w:r>
    </w:p>
    <w:p w14:paraId="5FBE039B" w14:textId="77777777" w:rsidR="00C10B77" w:rsidRPr="003F3B3B" w:rsidRDefault="00C10B77" w:rsidP="005A5F50">
      <w:pPr>
        <w:pStyle w:val="ProductList-Bullet"/>
        <w:numPr>
          <w:ilvl w:val="0"/>
          <w:numId w:val="11"/>
        </w:numPr>
        <w:rPr>
          <w:lang w:val="sr-Cyrl-RS"/>
        </w:rPr>
      </w:pPr>
      <w:r w:rsidRPr="003F3B3B">
        <w:rPr>
          <w:lang w:val="sr-Cyrl-RS"/>
        </w:rPr>
        <w:t>Broj učesnika Stream događaja uživo ne može biti veći od 10.000; i</w:t>
      </w:r>
    </w:p>
    <w:p w14:paraId="7E1D4DE5" w14:textId="237A5E73" w:rsidR="00B94A2A" w:rsidRPr="00C10B77" w:rsidRDefault="00C10B77" w:rsidP="005A5F50">
      <w:pPr>
        <w:pStyle w:val="ProductList-Bullet"/>
        <w:numPr>
          <w:ilvl w:val="0"/>
          <w:numId w:val="11"/>
        </w:numPr>
        <w:rPr>
          <w:lang w:val="sr-Cyrl-RS"/>
        </w:rPr>
      </w:pPr>
      <w:r w:rsidRPr="003F3B3B">
        <w:rPr>
          <w:lang w:val="sr-Cyrl-RS"/>
        </w:rPr>
        <w:t>Broj Stream događaja uživo je ograničen na petnaest (15) po klijentu u bilo kom vremenskom trenutku.</w:t>
      </w:r>
    </w:p>
    <w:bookmarkStart w:id="163" w:name="OtherOnlineServices"/>
    <w:p w14:paraId="2AF1988F"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2EF9505" w14:textId="07731132" w:rsidR="008E1EAF" w:rsidRPr="00500EE7" w:rsidRDefault="004B3528" w:rsidP="00EF0F58">
      <w:pPr>
        <w:pStyle w:val="ProductList-OfferingGroupHeading"/>
        <w:rPr>
          <w:lang w:val="sr-Latn-RS"/>
        </w:rPr>
      </w:pPr>
      <w:bookmarkStart w:id="164" w:name="_Toc31292718"/>
      <w:r w:rsidRPr="00500EE7">
        <w:rPr>
          <w:lang w:val="sr-Latn-RS"/>
        </w:rPr>
        <w:t>Druge Online usluge</w:t>
      </w:r>
      <w:bookmarkEnd w:id="164"/>
    </w:p>
    <w:p w14:paraId="765FECF5" w14:textId="77777777" w:rsidR="0059687B" w:rsidRPr="00D87229" w:rsidRDefault="0059687B" w:rsidP="00EF0F58">
      <w:pPr>
        <w:pStyle w:val="ProductList-Offering2Heading"/>
        <w:outlineLvl w:val="2"/>
        <w:rPr>
          <w:lang w:val="sr-Latn-RS"/>
        </w:rPr>
      </w:pPr>
      <w:bookmarkStart w:id="165" w:name="MicrosoftLearning"/>
      <w:bookmarkStart w:id="166" w:name="MicrosoftPowerBIPro"/>
      <w:bookmarkEnd w:id="163"/>
      <w:r w:rsidRPr="00D87229">
        <w:rPr>
          <w:lang w:val="sr-Latn-RS"/>
        </w:rPr>
        <w:tab/>
      </w:r>
      <w:bookmarkStart w:id="167" w:name="_Toc3111583"/>
      <w:bookmarkStart w:id="168" w:name="_Toc794198"/>
      <w:bookmarkStart w:id="169" w:name="_Toc31292719"/>
      <w:bookmarkStart w:id="170" w:name="BingMaps"/>
      <w:r w:rsidRPr="00D87229">
        <w:rPr>
          <w:lang w:val="sr-Latn-RS"/>
        </w:rPr>
        <w:t>Platforma za upravljanje mobilnim resursima Bing mapa</w:t>
      </w:r>
      <w:bookmarkEnd w:id="167"/>
      <w:bookmarkEnd w:id="168"/>
      <w:bookmarkEnd w:id="169"/>
    </w:p>
    <w:bookmarkEnd w:id="170"/>
    <w:p w14:paraId="591269D7" w14:textId="77777777" w:rsidR="0059687B" w:rsidRPr="00D87229" w:rsidRDefault="0059687B" w:rsidP="00EF0F58">
      <w:pPr>
        <w:pStyle w:val="ProductList-Body"/>
        <w:rPr>
          <w:lang w:val="sr-Latn-RS"/>
        </w:rPr>
      </w:pPr>
      <w:r w:rsidRPr="00D87229">
        <w:rPr>
          <w:b/>
          <w:color w:val="00188F"/>
          <w:lang w:val="sr-Latn-RS"/>
        </w:rPr>
        <w:t>Licence za pretplatu na usluge</w:t>
      </w:r>
    </w:p>
    <w:p w14:paraId="32733A3E" w14:textId="77777777" w:rsidR="0059687B" w:rsidRPr="00D87229" w:rsidRDefault="0059687B" w:rsidP="00EF0F58">
      <w:pPr>
        <w:pStyle w:val="ProductList-Body"/>
        <w:rPr>
          <w:lang w:val="sr-Latn-RS"/>
        </w:rPr>
      </w:pPr>
      <w:r w:rsidRPr="00D87229">
        <w:rPr>
          <w:lang w:val="sr-Latn-RS"/>
        </w:rPr>
        <w:t xml:space="preserve">Potrebna je Licenca za pretplatu za pristup uslugama preko Platforme za upravljanje mobilnim resursima Bing mapa. Licenca za pretplatu na uslugu mora se kupiti sa najmanje jednim od sledećih kvalifikovanih Dodatnih SL-ova za svaki resurs: </w:t>
      </w:r>
    </w:p>
    <w:p w14:paraId="098E2DE6" w14:textId="77777777" w:rsidR="0059687B" w:rsidRPr="00D87229" w:rsidRDefault="0059687B" w:rsidP="005A5F50">
      <w:pPr>
        <w:pStyle w:val="ProductList-Body"/>
        <w:numPr>
          <w:ilvl w:val="0"/>
          <w:numId w:val="6"/>
        </w:numPr>
        <w:spacing w:before="40"/>
        <w:rPr>
          <w:lang w:val="sr-Latn-RS"/>
        </w:rPr>
      </w:pPr>
      <w:r w:rsidRPr="00D87229">
        <w:rPr>
          <w:lang w:val="sr-Latn-RS"/>
        </w:rPr>
        <w:t>Dodatni SL za Upravljanja mobilnim resursimaza Severnu Ameriku (usmeravanje ili bez usmeravanje),</w:t>
      </w:r>
    </w:p>
    <w:p w14:paraId="2E838E12" w14:textId="77777777" w:rsidR="0059687B" w:rsidRPr="00D87229" w:rsidRDefault="0059687B" w:rsidP="005A5F50">
      <w:pPr>
        <w:pStyle w:val="ProductList-Body"/>
        <w:numPr>
          <w:ilvl w:val="0"/>
          <w:numId w:val="6"/>
        </w:numPr>
        <w:spacing w:before="40"/>
        <w:rPr>
          <w:lang w:val="sr-Latn-RS"/>
        </w:rPr>
      </w:pPr>
      <w:r w:rsidRPr="00D87229">
        <w:rPr>
          <w:lang w:val="sr-Latn-RS"/>
        </w:rPr>
        <w:t>Dodatni SL za upravljanje mobilnim resursima za Evropu (usmeravanje ili bez usmeravanja), ili</w:t>
      </w:r>
    </w:p>
    <w:p w14:paraId="07EE2741" w14:textId="77777777" w:rsidR="0059687B" w:rsidRPr="00D87229" w:rsidRDefault="0059687B" w:rsidP="005A5F50">
      <w:pPr>
        <w:pStyle w:val="ProductList-Body"/>
        <w:numPr>
          <w:ilvl w:val="0"/>
          <w:numId w:val="6"/>
        </w:numPr>
        <w:spacing w:before="40"/>
        <w:rPr>
          <w:lang w:val="sr-Latn-RS"/>
        </w:rPr>
      </w:pPr>
      <w:r w:rsidRPr="00D87229">
        <w:rPr>
          <w:lang w:val="sr-Latn-RS"/>
        </w:rPr>
        <w:t>Dodatni SL za Mobile Asset Management za ostatak sveta (usmeravanje ili bez usmeravanje).</w:t>
      </w:r>
    </w:p>
    <w:p w14:paraId="56648C81" w14:textId="77777777" w:rsidR="0059687B" w:rsidRPr="00D87229" w:rsidRDefault="0059687B" w:rsidP="00EF0F58">
      <w:pPr>
        <w:pStyle w:val="ProductList-Body"/>
        <w:rPr>
          <w:lang w:val="sr-Latn-RS"/>
        </w:rPr>
      </w:pPr>
    </w:p>
    <w:p w14:paraId="6A6F0AED" w14:textId="77777777" w:rsidR="0059687B" w:rsidRPr="00D87229" w:rsidRDefault="0059687B" w:rsidP="00EF0F58">
      <w:pPr>
        <w:pStyle w:val="ProductList-Body"/>
        <w:rPr>
          <w:lang w:val="sr-Latn-RS"/>
        </w:rPr>
      </w:pPr>
      <w:r w:rsidRPr="00D87229">
        <w:rPr>
          <w:b/>
          <w:color w:val="00188F"/>
          <w:lang w:val="sr-Latn-RS"/>
        </w:rPr>
        <w:t>API-ji za Bing mape</w:t>
      </w:r>
    </w:p>
    <w:p w14:paraId="41030CAD" w14:textId="77777777" w:rsidR="0059687B" w:rsidRPr="00D87229" w:rsidRDefault="0059687B" w:rsidP="00EF0F58">
      <w:pPr>
        <w:pStyle w:val="ProductList-Body"/>
        <w:rPr>
          <w:lang w:val="sr-Latn-RS"/>
        </w:rPr>
      </w:pPr>
      <w:r w:rsidRPr="00D87229">
        <w:rPr>
          <w:lang w:val="sr-Latn-RS"/>
        </w:rPr>
        <w:t xml:space="preserve">Klijent sa licencom za korišćenje Platforme za upravljanje mobilnim resursima Bing mapa može da koristi API-je za Bing mape u skladu sa Microsoft uslovima korišćenja API-ja za platformu Bing mapa i Dokumentacijom Bing mapa, uključujući eventualne naredne verzije, koji su dostupni na sledećim adresama </w:t>
      </w:r>
      <w:hyperlink r:id="rId67" w:history="1">
        <w:r w:rsidRPr="00D87229">
          <w:rPr>
            <w:rStyle w:val="Hyperlink"/>
            <w:lang w:val="sr-Latn-RS"/>
          </w:rPr>
          <w:t>https://aka.ms/bingmapsplatformapistou</w:t>
        </w:r>
      </w:hyperlink>
      <w:r w:rsidRPr="00D87229">
        <w:rPr>
          <w:lang w:val="sr-Latn-RS"/>
        </w:rPr>
        <w:t xml:space="preserve"> i </w:t>
      </w:r>
      <w:hyperlink r:id="rId68" w:history="1">
        <w:r w:rsidRPr="00D87229">
          <w:rPr>
            <w:rStyle w:val="Hyperlink"/>
            <w:lang w:val="sr-Latn-RS"/>
          </w:rPr>
          <w:t>https://aka.ms/bingmapsplatformsdks/</w:t>
        </w:r>
      </w:hyperlink>
      <w:r w:rsidRPr="00D87229">
        <w:rPr>
          <w:lang w:val="sr-Latn-RS"/>
        </w:rPr>
        <w:t>.</w:t>
      </w:r>
    </w:p>
    <w:p w14:paraId="2D0A15E0" w14:textId="77777777" w:rsidR="0059687B" w:rsidRPr="00D87229" w:rsidRDefault="0059687B" w:rsidP="00EF0F58">
      <w:pPr>
        <w:pStyle w:val="ProductList-Body"/>
        <w:rPr>
          <w:lang w:val="sr-Latn-RS"/>
        </w:rPr>
      </w:pPr>
    </w:p>
    <w:p w14:paraId="76F601B9" w14:textId="77777777" w:rsidR="0059687B" w:rsidRPr="00D87229" w:rsidRDefault="0059687B" w:rsidP="00EF0F58">
      <w:pPr>
        <w:pStyle w:val="ProductList-Body"/>
        <w:rPr>
          <w:lang w:val="sr-Latn-RS"/>
        </w:rPr>
      </w:pPr>
      <w:r w:rsidRPr="00D87229">
        <w:rPr>
          <w:b/>
          <w:color w:val="00188F"/>
          <w:lang w:val="sr-Latn-RS"/>
        </w:rPr>
        <w:t>Privatnost za Bing mape</w:t>
      </w:r>
    </w:p>
    <w:p w14:paraId="56ACFDC2" w14:textId="77777777" w:rsidR="0059687B" w:rsidRPr="00D87229" w:rsidRDefault="0059687B" w:rsidP="00EF0F58">
      <w:pPr>
        <w:pStyle w:val="ProductList-Body"/>
        <w:rPr>
          <w:lang w:val="sr-Latn-RS"/>
        </w:rPr>
      </w:pPr>
      <w:r w:rsidRPr="00D87229">
        <w:rPr>
          <w:lang w:val="sr-Latn-RS"/>
        </w:rPr>
        <w:t xml:space="preserve">Microsoft izjava o privatnosti (na adresi: </w:t>
      </w:r>
      <w:hyperlink r:id="rId69"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Platforme za upravljanje mobilnim resursima Bing mapa.</w:t>
      </w:r>
    </w:p>
    <w:p w14:paraId="458FD684" w14:textId="77777777" w:rsidR="0059687B" w:rsidRPr="00D87229" w:rsidRDefault="00E309C0"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3A255407" w14:textId="7B0875FA" w:rsidR="0059687B" w:rsidRPr="00D87229" w:rsidRDefault="0059687B" w:rsidP="00EF0F58">
      <w:pPr>
        <w:pStyle w:val="ProductList-Offering2Heading"/>
        <w:outlineLvl w:val="2"/>
        <w:rPr>
          <w:lang w:val="sr-Latn-RS"/>
        </w:rPr>
      </w:pPr>
      <w:r w:rsidRPr="00D87229">
        <w:rPr>
          <w:lang w:val="sr-Latn-RS"/>
        </w:rPr>
        <w:tab/>
      </w:r>
      <w:bookmarkStart w:id="171" w:name="BingMapsTransactionsandUsers"/>
      <w:bookmarkStart w:id="172" w:name="_Toc3111584"/>
      <w:bookmarkStart w:id="173" w:name="_Toc31292720"/>
      <w:r w:rsidRPr="00D87229">
        <w:rPr>
          <w:lang w:val="sr-Latn-RS"/>
        </w:rPr>
        <w:t>Transakcije i korisnici Bing mapa</w:t>
      </w:r>
      <w:bookmarkEnd w:id="171"/>
      <w:bookmarkEnd w:id="172"/>
      <w:bookmarkEnd w:id="173"/>
    </w:p>
    <w:p w14:paraId="451574B9" w14:textId="77777777" w:rsidR="0059687B" w:rsidRPr="00D87229" w:rsidRDefault="0059687B" w:rsidP="00EF0F58">
      <w:pPr>
        <w:pStyle w:val="ProductList-Body"/>
        <w:rPr>
          <w:rFonts w:asciiTheme="majorHAnsi" w:hAnsiTheme="majorHAnsi"/>
          <w:sz w:val="16"/>
          <w:szCs w:val="16"/>
          <w:lang w:val="sr-Latn-RS"/>
        </w:rPr>
        <w:sectPr w:rsidR="0059687B" w:rsidRPr="00D87229" w:rsidSect="007566CC">
          <w:footerReference w:type="default" r:id="rId70"/>
          <w:footerReference w:type="first" r:id="rId71"/>
          <w:type w:val="continuous"/>
          <w:pgSz w:w="12240" w:h="15840"/>
          <w:pgMar w:top="1440" w:right="720" w:bottom="1440" w:left="720" w:header="720" w:footer="720" w:gutter="0"/>
          <w:cols w:space="720"/>
          <w:titlePg/>
          <w:docGrid w:linePitch="360"/>
        </w:sectPr>
      </w:pPr>
    </w:p>
    <w:p w14:paraId="632BB16D"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Transakcije Bing mapa</w:t>
      </w:r>
    </w:p>
    <w:p w14:paraId="1E4282BC"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Poznati korisnik za Bing mape</w:t>
      </w:r>
    </w:p>
    <w:p w14:paraId="789E1B7E"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Poznati korisnik za Bing mape Light</w:t>
      </w:r>
    </w:p>
    <w:p w14:paraId="6491AFA0" w14:textId="77777777" w:rsidR="0059687B" w:rsidRPr="00D87229" w:rsidRDefault="0059687B" w:rsidP="00EF0F58">
      <w:pPr>
        <w:pStyle w:val="ProductList-Body"/>
        <w:rPr>
          <w:rFonts w:asciiTheme="majorHAnsi" w:hAnsiTheme="majorHAnsi"/>
          <w:sz w:val="16"/>
          <w:szCs w:val="16"/>
          <w:lang w:val="sr-Latn-RS"/>
        </w:rPr>
        <w:sectPr w:rsidR="0059687B" w:rsidRPr="00D87229" w:rsidSect="007566CC">
          <w:footerReference w:type="default" r:id="rId72"/>
          <w:footerReference w:type="first" r:id="rId73"/>
          <w:type w:val="continuous"/>
          <w:pgSz w:w="12240" w:h="15840"/>
          <w:pgMar w:top="1440" w:right="720" w:bottom="1440" w:left="720" w:header="720" w:footer="720" w:gutter="0"/>
          <w:cols w:num="2" w:space="720"/>
          <w:titlePg/>
          <w:docGrid w:linePitch="360"/>
        </w:sectPr>
      </w:pPr>
    </w:p>
    <w:p w14:paraId="440B7AE5" w14:textId="77777777" w:rsidR="0059687B" w:rsidRPr="00D87229" w:rsidRDefault="0059687B" w:rsidP="00EF0F58">
      <w:pPr>
        <w:pStyle w:val="ProductList-Body"/>
        <w:pBdr>
          <w:top w:val="single" w:sz="4" w:space="1" w:color="BFBFBF" w:themeColor="background1" w:themeShade="BF"/>
        </w:pBdr>
        <w:rPr>
          <w:b/>
          <w:color w:val="000000" w:themeColor="text1"/>
          <w:sz w:val="8"/>
          <w:lang w:val="sr-Latn-RS"/>
        </w:rPr>
      </w:pPr>
    </w:p>
    <w:p w14:paraId="07768101" w14:textId="77777777" w:rsidR="0059687B" w:rsidRPr="00D87229" w:rsidRDefault="0059687B" w:rsidP="00EF0F58">
      <w:pPr>
        <w:pStyle w:val="ProductList-Body"/>
        <w:rPr>
          <w:lang w:val="sr-Latn-RS"/>
        </w:rPr>
      </w:pPr>
      <w:r w:rsidRPr="00D87229">
        <w:rPr>
          <w:b/>
          <w:color w:val="00188F"/>
          <w:lang w:val="sr-Latn-RS"/>
        </w:rPr>
        <w:t>Korisnici čiji su identiteti potvrđeni</w:t>
      </w:r>
    </w:p>
    <w:p w14:paraId="683FC6B9" w14:textId="77777777" w:rsidR="0059687B" w:rsidRPr="00D87229" w:rsidRDefault="0059687B" w:rsidP="00EF0F58">
      <w:pPr>
        <w:pStyle w:val="ProductList-Body"/>
        <w:rPr>
          <w:lang w:val="sr-Latn-RS"/>
        </w:rPr>
      </w:pPr>
      <w:r w:rsidRPr="00D87229">
        <w:rPr>
          <w:lang w:val="sr-Latn-RS"/>
        </w:rPr>
        <w:t>Korisnici čiji se identitet potvrđuje pomoću Klijentskih programa koji pristupaju usluzi putem API-ja za Bing mape moraju da imaju SL.</w:t>
      </w:r>
    </w:p>
    <w:p w14:paraId="71B78C5C" w14:textId="77777777" w:rsidR="0059687B" w:rsidRPr="00D87229" w:rsidRDefault="0059687B" w:rsidP="00EF0F58">
      <w:pPr>
        <w:pStyle w:val="ProductList-Body"/>
        <w:rPr>
          <w:lang w:val="sr-Latn-RS"/>
        </w:rPr>
      </w:pPr>
    </w:p>
    <w:p w14:paraId="29908781" w14:textId="77777777" w:rsidR="0059687B" w:rsidRPr="00D87229" w:rsidRDefault="0059687B" w:rsidP="00EF0F58">
      <w:pPr>
        <w:pStyle w:val="ProductList-Body"/>
        <w:rPr>
          <w:lang w:val="sr-Latn-RS"/>
        </w:rPr>
      </w:pPr>
      <w:r w:rsidRPr="00D87229">
        <w:rPr>
          <w:b/>
          <w:color w:val="00188F"/>
          <w:lang w:val="sr-Latn-RS"/>
        </w:rPr>
        <w:t>API-ji za Bing mape</w:t>
      </w:r>
    </w:p>
    <w:p w14:paraId="28AB30DD" w14:textId="77777777" w:rsidR="0059687B" w:rsidRPr="00D87229" w:rsidRDefault="0059687B" w:rsidP="00EF0F58">
      <w:pPr>
        <w:pStyle w:val="ProductList-Body"/>
        <w:rPr>
          <w:lang w:val="sr-Latn-RS"/>
        </w:rPr>
      </w:pPr>
      <w:r w:rsidRPr="00D87229">
        <w:rPr>
          <w:lang w:val="sr-Latn-RS"/>
        </w:rPr>
        <w:t xml:space="preserve">Klijent sa licencom za korišćenje usluge Transakcije i korisnici Bing mapa mogu koristiti API-je Bing mapa u skladu sa Microsoft uslovima korišćenja API-ja za platformu Bing mapa i Dokumentacijom Bing mapa, uključujući eventualne naredne verzije, koji su dostupni na sledećim adresama </w:t>
      </w:r>
      <w:hyperlink r:id="rId74" w:history="1">
        <w:r w:rsidRPr="00D87229">
          <w:rPr>
            <w:rStyle w:val="Hyperlink"/>
            <w:lang w:val="sr-Latn-RS"/>
          </w:rPr>
          <w:t>https://aka.ms/bingmapsplatformapistou</w:t>
        </w:r>
      </w:hyperlink>
      <w:r w:rsidRPr="00D87229">
        <w:rPr>
          <w:lang w:val="sr-Latn-RS"/>
        </w:rPr>
        <w:t xml:space="preserve"> i </w:t>
      </w:r>
      <w:hyperlink r:id="rId75" w:history="1">
        <w:r w:rsidRPr="00D87229">
          <w:rPr>
            <w:rStyle w:val="Hyperlink"/>
            <w:lang w:val="sr-Latn-RS"/>
          </w:rPr>
          <w:t>https://aka.ms/bingmapsplatformsdks/</w:t>
        </w:r>
      </w:hyperlink>
      <w:r w:rsidRPr="00D87229">
        <w:rPr>
          <w:lang w:val="sr-Latn-RS"/>
        </w:rPr>
        <w:t>.</w:t>
      </w:r>
    </w:p>
    <w:p w14:paraId="4A7E4F53" w14:textId="77777777" w:rsidR="0059687B" w:rsidRPr="00D87229" w:rsidRDefault="0059687B" w:rsidP="00EF0F58">
      <w:pPr>
        <w:pStyle w:val="ProductList-Body"/>
        <w:rPr>
          <w:lang w:val="sr-Latn-RS"/>
        </w:rPr>
      </w:pPr>
    </w:p>
    <w:p w14:paraId="6AB5F01A" w14:textId="77777777" w:rsidR="0059687B" w:rsidRPr="00D87229" w:rsidRDefault="0059687B" w:rsidP="00EF0F58">
      <w:pPr>
        <w:pStyle w:val="ProductList-Body"/>
        <w:rPr>
          <w:lang w:val="sr-Latn-RS"/>
        </w:rPr>
      </w:pPr>
      <w:r w:rsidRPr="00D87229">
        <w:rPr>
          <w:b/>
          <w:color w:val="00188F"/>
          <w:lang w:val="sr-Latn-RS"/>
        </w:rPr>
        <w:lastRenderedPageBreak/>
        <w:t>Privatnost za Bing mape</w:t>
      </w:r>
    </w:p>
    <w:p w14:paraId="60C90430" w14:textId="77777777" w:rsidR="0059687B" w:rsidRPr="00D87229" w:rsidRDefault="0059687B" w:rsidP="00EF0F58">
      <w:pPr>
        <w:pStyle w:val="ProductList-Body"/>
        <w:rPr>
          <w:lang w:val="sr-Latn-RS"/>
        </w:rPr>
      </w:pPr>
      <w:r w:rsidRPr="00D87229">
        <w:rPr>
          <w:lang w:val="sr-Latn-RS"/>
        </w:rPr>
        <w:t xml:space="preserve">Microsoft izjava o privatnost (na adresi </w:t>
      </w:r>
      <w:hyperlink r:id="rId76"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Bing mapa.</w:t>
      </w:r>
    </w:p>
    <w:p w14:paraId="1AB2911D" w14:textId="77777777" w:rsidR="0059687B" w:rsidRPr="00D87229" w:rsidRDefault="00E309C0"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0CA692D2" w14:textId="77777777" w:rsidR="0027428D" w:rsidRPr="000F395E" w:rsidRDefault="0027428D" w:rsidP="00EF0F58">
      <w:pPr>
        <w:pStyle w:val="ProductList-Offering2Heading"/>
        <w:outlineLvl w:val="2"/>
      </w:pPr>
      <w:bookmarkStart w:id="174" w:name="MicrosoftPowerPlatform"/>
      <w:r>
        <w:tab/>
      </w:r>
      <w:bookmarkStart w:id="175" w:name="_Toc8395051"/>
      <w:bookmarkStart w:id="176" w:name="_Toc6563839"/>
      <w:bookmarkStart w:id="177" w:name="_Toc31292721"/>
      <w:bookmarkStart w:id="178" w:name="BusinessApplicationPlatform"/>
      <w:r>
        <w:t>Platforma Microsoft Power</w:t>
      </w:r>
      <w:bookmarkEnd w:id="175"/>
      <w:bookmarkEnd w:id="176"/>
      <w:bookmarkEnd w:id="177"/>
    </w:p>
    <w:bookmarkEnd w:id="178"/>
    <w:p w14:paraId="6D5B4A38" w14:textId="77777777" w:rsidR="0027428D" w:rsidRPr="00A8327A" w:rsidRDefault="0027428D" w:rsidP="00EF0F58">
      <w:pPr>
        <w:pStyle w:val="ProductList-Body"/>
        <w:rPr>
          <w:rFonts w:asciiTheme="majorHAnsi" w:hAnsiTheme="majorHAnsi"/>
          <w:sz w:val="16"/>
          <w:szCs w:val="16"/>
        </w:rPr>
        <w:sectPr w:rsidR="0027428D" w:rsidRPr="00A8327A" w:rsidSect="006D34D7">
          <w:footerReference w:type="default" r:id="rId77"/>
          <w:footerReference w:type="first" r:id="rId78"/>
          <w:type w:val="continuous"/>
          <w:pgSz w:w="12240" w:h="15840"/>
          <w:pgMar w:top="1440" w:right="720" w:bottom="1440" w:left="720" w:header="720" w:footer="720" w:gutter="0"/>
          <w:cols w:space="720"/>
          <w:titlePg/>
          <w:docGrid w:linePitch="360"/>
        </w:sectPr>
      </w:pPr>
    </w:p>
    <w:bookmarkEnd w:id="174"/>
    <w:p w14:paraId="3A8420FC" w14:textId="5BFD30B1" w:rsidR="00EA0DA6" w:rsidRPr="00653FCF" w:rsidRDefault="00EA0DA6" w:rsidP="00EF0F58">
      <w:pPr>
        <w:pStyle w:val="ProductList-Body"/>
        <w:rPr>
          <w:lang w:val="sr-Latn-RS"/>
        </w:rPr>
      </w:pPr>
      <w:r w:rsidRPr="00653FCF">
        <w:rPr>
          <w:rFonts w:asciiTheme="majorHAnsi" w:hAnsiTheme="majorHAnsi"/>
          <w:sz w:val="16"/>
          <w:szCs w:val="16"/>
          <w:lang w:val="sr-Latn-RS"/>
        </w:rPr>
        <w:t xml:space="preserve">Microsoft </w:t>
      </w:r>
      <w:r w:rsidR="00002015" w:rsidRPr="00462672">
        <w:rPr>
          <w:rFonts w:asciiTheme="majorHAnsi" w:hAnsiTheme="majorHAnsi"/>
          <w:sz w:val="16"/>
          <w:szCs w:val="16"/>
          <w:lang w:val="sr-Cyrl-RS"/>
        </w:rPr>
        <w:t>Power Automate</w:t>
      </w:r>
    </w:p>
    <w:p w14:paraId="79F223D5" w14:textId="619C04F8" w:rsidR="00EA0DA6" w:rsidRPr="00653FCF" w:rsidRDefault="00EA0DA6" w:rsidP="00EF0F58">
      <w:pPr>
        <w:pStyle w:val="ProductList-Body"/>
        <w:rPr>
          <w:lang w:val="sr-Latn-RS"/>
        </w:rPr>
      </w:pPr>
      <w:r w:rsidRPr="00653FCF">
        <w:rPr>
          <w:rFonts w:asciiTheme="majorHAnsi" w:hAnsiTheme="majorHAnsi"/>
          <w:sz w:val="16"/>
          <w:szCs w:val="16"/>
          <w:lang w:val="sr-Latn-RS"/>
        </w:rPr>
        <w:t>Microsoft Power</w:t>
      </w:r>
      <w:r w:rsidR="00002015">
        <w:rPr>
          <w:rFonts w:asciiTheme="majorHAnsi" w:hAnsiTheme="majorHAnsi"/>
          <w:sz w:val="16"/>
          <w:szCs w:val="16"/>
          <w:lang w:val="sr-Latn-RS"/>
        </w:rPr>
        <w:t xml:space="preserve"> </w:t>
      </w:r>
      <w:r w:rsidRPr="00653FCF">
        <w:rPr>
          <w:rFonts w:asciiTheme="majorHAnsi" w:hAnsiTheme="majorHAnsi"/>
          <w:sz w:val="16"/>
          <w:szCs w:val="16"/>
          <w:lang w:val="sr-Latn-RS"/>
        </w:rPr>
        <w:t>Apps</w:t>
      </w:r>
    </w:p>
    <w:p w14:paraId="59559CBC" w14:textId="77777777" w:rsidR="00EA0DA6" w:rsidRPr="00653FCF" w:rsidRDefault="00EA0DA6" w:rsidP="00EF0F58">
      <w:pPr>
        <w:pStyle w:val="ProductList-Body"/>
        <w:rPr>
          <w:lang w:val="sr-Latn-RS"/>
        </w:rPr>
      </w:pPr>
      <w:r w:rsidRPr="00653FCF">
        <w:rPr>
          <w:rFonts w:asciiTheme="majorHAnsi" w:hAnsiTheme="majorHAnsi"/>
          <w:sz w:val="16"/>
          <w:szCs w:val="16"/>
          <w:lang w:val="sr-Latn-RS"/>
        </w:rPr>
        <w:t>Microsoft Power BI Pro</w:t>
      </w:r>
    </w:p>
    <w:p w14:paraId="4FD2D143" w14:textId="4C558616" w:rsidR="00EA0DA6" w:rsidRPr="00653FCF" w:rsidRDefault="00EA0DA6" w:rsidP="00EF0F58">
      <w:pPr>
        <w:pStyle w:val="ProductList-Body"/>
        <w:rPr>
          <w:rFonts w:asciiTheme="majorHAnsi" w:hAnsiTheme="majorHAnsi"/>
          <w:sz w:val="16"/>
          <w:szCs w:val="16"/>
          <w:lang w:val="sr-Latn-RS"/>
        </w:rPr>
        <w:sectPr w:rsidR="00EA0DA6" w:rsidRPr="00653FCF" w:rsidSect="00A56743">
          <w:footerReference w:type="default" r:id="rId79"/>
          <w:footerReference w:type="first" r:id="rId80"/>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Power BI Premium</w:t>
      </w:r>
    </w:p>
    <w:p w14:paraId="65B2CA95" w14:textId="77777777" w:rsidR="00EA0DA6" w:rsidRPr="00653FCF" w:rsidRDefault="00EA0DA6" w:rsidP="00EF0F58">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F0F58">
      <w:pPr>
        <w:pStyle w:val="ProductList-Body"/>
        <w:tabs>
          <w:tab w:val="clear" w:pos="158"/>
          <w:tab w:val="left" w:pos="360"/>
        </w:tabs>
        <w:rPr>
          <w:lang w:val="sr-Latn-RS"/>
        </w:rPr>
      </w:pPr>
      <w:r w:rsidRPr="00653FCF">
        <w:rPr>
          <w:b/>
          <w:color w:val="00188F"/>
          <w:lang w:val="sr-Latn-RS"/>
        </w:rPr>
        <w:t>Obaveštenja</w:t>
      </w:r>
    </w:p>
    <w:p w14:paraId="69714914" w14:textId="77134A1D" w:rsidR="00962806" w:rsidRPr="006D54FD" w:rsidRDefault="00962806" w:rsidP="00EF0F58">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Attachment1" w:tooltip="Prilogu 1" w:history="1">
        <w:r w:rsidRPr="006D54FD">
          <w:rPr>
            <w:rStyle w:val="Hyperlink"/>
            <w:lang w:val="sr-Latn-RS"/>
          </w:rPr>
          <w:t>Prilogu 1</w:t>
        </w:r>
      </w:hyperlink>
      <w:r w:rsidRPr="006D54FD">
        <w:rPr>
          <w:lang w:val="sr-Latn-RS"/>
        </w:rPr>
        <w:t>.</w:t>
      </w:r>
    </w:p>
    <w:p w14:paraId="74C5AFA7" w14:textId="77777777" w:rsidR="00EA0DA6" w:rsidRPr="006D54FD" w:rsidRDefault="00EA0DA6" w:rsidP="00EF0F58">
      <w:pPr>
        <w:pStyle w:val="ProductList-Body"/>
        <w:rPr>
          <w:lang w:val="sr-Latn-RS"/>
        </w:rPr>
      </w:pPr>
    </w:p>
    <w:p w14:paraId="5EF08EC8" w14:textId="77777777" w:rsidR="00EA0DA6" w:rsidRPr="00653FCF" w:rsidRDefault="00EA0DA6" w:rsidP="00EF0F58">
      <w:pPr>
        <w:pStyle w:val="ProductList-Body"/>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F0F58">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F0F58">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F0F58">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F0F58">
      <w:pPr>
        <w:pStyle w:val="ProductList-Body"/>
        <w:ind w:left="180"/>
        <w:rPr>
          <w:lang w:val="sr-Latn-RS"/>
        </w:rPr>
      </w:pPr>
    </w:p>
    <w:p w14:paraId="532E55AB" w14:textId="77777777" w:rsidR="00EA0DA6" w:rsidRPr="00653FCF" w:rsidRDefault="00EA0DA6" w:rsidP="00EF0F58">
      <w:pPr>
        <w:pStyle w:val="ProductList-Body"/>
        <w:ind w:left="180"/>
        <w:rPr>
          <w:lang w:val="sr-Latn-RS"/>
        </w:rPr>
      </w:pPr>
      <w:r w:rsidRPr="00653FCF">
        <w:rPr>
          <w:b/>
          <w:color w:val="0072C6"/>
          <w:szCs w:val="18"/>
          <w:lang w:val="sr-Latn-RS"/>
        </w:rPr>
        <w:t>Izuzetak hostinga za Ugrađene mogućnosti</w:t>
      </w:r>
    </w:p>
    <w:p w14:paraId="33996B12" w14:textId="0F76674F" w:rsidR="00EA0DA6" w:rsidRPr="00653FCF" w:rsidRDefault="00EA0DA6" w:rsidP="00EF0F58">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r w:rsidR="00C24D71" w:rsidRPr="005A6643">
        <w:rPr>
          <w:szCs w:val="18"/>
          <w:lang w:val="sr-Latn-CS"/>
        </w:rPr>
        <w:t>.</w:t>
      </w:r>
    </w:p>
    <w:p w14:paraId="1FAD653C" w14:textId="77777777" w:rsidR="00EA0DA6" w:rsidRPr="00653FCF" w:rsidRDefault="00EA0DA6" w:rsidP="00EF0F58">
      <w:pPr>
        <w:pStyle w:val="ProductList-Body"/>
        <w:ind w:left="180"/>
        <w:rPr>
          <w:lang w:val="sr-Latn-RS"/>
        </w:rPr>
      </w:pPr>
    </w:p>
    <w:p w14:paraId="5A118483" w14:textId="77777777" w:rsidR="00EA0DA6" w:rsidRPr="00653FCF" w:rsidRDefault="00EA0DA6" w:rsidP="00EF0F58">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F0F58">
      <w:pPr>
        <w:pStyle w:val="ProductList-Body"/>
        <w:ind w:left="180"/>
        <w:rPr>
          <w:lang w:val="sr-Latn-RS"/>
        </w:rPr>
      </w:pPr>
      <w:r w:rsidRPr="00653FCF">
        <w:rPr>
          <w:szCs w:val="18"/>
          <w:lang w:val="sr-Latn-RS"/>
        </w:rPr>
        <w:t>Klijent ne sme</w:t>
      </w:r>
    </w:p>
    <w:p w14:paraId="6EF56BDE" w14:textId="77777777" w:rsidR="00EA0DA6" w:rsidRPr="00653FCF" w:rsidRDefault="00EA0DA6" w:rsidP="005A5F50">
      <w:pPr>
        <w:pStyle w:val="ProductList-Body"/>
        <w:numPr>
          <w:ilvl w:val="0"/>
          <w:numId w:val="7"/>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5A5F50">
      <w:pPr>
        <w:pStyle w:val="ProductList-Body"/>
        <w:numPr>
          <w:ilvl w:val="0"/>
          <w:numId w:val="7"/>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F0F58">
      <w:pPr>
        <w:pStyle w:val="ProductList-Body"/>
        <w:ind w:left="180"/>
        <w:rPr>
          <w:lang w:val="sr-Latn-RS"/>
        </w:rPr>
      </w:pPr>
    </w:p>
    <w:p w14:paraId="30507BB5" w14:textId="77777777" w:rsidR="00EA0DA6" w:rsidRPr="00653FCF" w:rsidRDefault="00EA0DA6" w:rsidP="00EF0F58">
      <w:pPr>
        <w:pStyle w:val="ProductList-Body"/>
        <w:ind w:left="180"/>
        <w:rPr>
          <w:lang w:val="sr-Latn-RS"/>
        </w:rPr>
      </w:pPr>
      <w:r w:rsidRPr="00653FCF">
        <w:rPr>
          <w:b/>
          <w:color w:val="0072C6"/>
          <w:szCs w:val="18"/>
          <w:lang w:val="sr-Latn-RS"/>
        </w:rPr>
        <w:t xml:space="preserve">Pristup bez jedinstvene licence korisnika </w:t>
      </w:r>
    </w:p>
    <w:p w14:paraId="1AA6921E" w14:textId="7D2B4026" w:rsidR="00EA0DA6" w:rsidRDefault="00EA0DA6" w:rsidP="00EF0F58">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r w:rsidR="00C24D71" w:rsidRPr="005A6643">
        <w:rPr>
          <w:szCs w:val="18"/>
          <w:lang w:val="sr-Latn-CS"/>
        </w:rPr>
        <w:t>.</w:t>
      </w:r>
    </w:p>
    <w:p w14:paraId="6F97851D" w14:textId="40139426" w:rsidR="006D54FD" w:rsidRDefault="006D54FD" w:rsidP="00EF0F58">
      <w:pPr>
        <w:pStyle w:val="ProductList-Body"/>
        <w:ind w:left="180"/>
        <w:rPr>
          <w:szCs w:val="18"/>
          <w:lang w:val="sr-Latn-RS"/>
        </w:rPr>
      </w:pPr>
    </w:p>
    <w:p w14:paraId="4FC3C737" w14:textId="77777777" w:rsidR="006D54FD" w:rsidRPr="002132D2" w:rsidRDefault="006D54FD" w:rsidP="00EF0F58">
      <w:pPr>
        <w:pStyle w:val="ProductList-Body"/>
        <w:ind w:left="180"/>
        <w:rPr>
          <w:lang w:val="sr-Latn-RS"/>
        </w:rPr>
      </w:pPr>
      <w:r w:rsidRPr="002132D2">
        <w:rPr>
          <w:b/>
          <w:color w:val="0072C6"/>
          <w:szCs w:val="18"/>
          <w:lang w:val="sr-Latn-RS"/>
        </w:rPr>
        <w:t>Objavljivanje na vebu</w:t>
      </w:r>
    </w:p>
    <w:p w14:paraId="24BE6A50" w14:textId="2326979A" w:rsidR="006D54FD" w:rsidRDefault="006D54FD" w:rsidP="00EF0F58">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1A92C411" w14:textId="0B7880D8" w:rsidR="0032331C" w:rsidRDefault="0032331C" w:rsidP="00EF0F58">
      <w:pPr>
        <w:pStyle w:val="ProductList-Body"/>
        <w:ind w:left="180"/>
        <w:rPr>
          <w:lang w:val="sr-Latn-RS"/>
        </w:rPr>
      </w:pPr>
    </w:p>
    <w:p w14:paraId="21CB72C1" w14:textId="39778F29" w:rsidR="0032331C" w:rsidRPr="00106F54" w:rsidRDefault="0032331C" w:rsidP="00EF0F58">
      <w:pPr>
        <w:pStyle w:val="ProductList-Body"/>
        <w:tabs>
          <w:tab w:val="clear" w:pos="158"/>
          <w:tab w:val="left" w:pos="360"/>
        </w:tabs>
        <w:rPr>
          <w:b/>
          <w:color w:val="00188F"/>
          <w:szCs w:val="18"/>
          <w:lang w:val="sr-Latn-RS"/>
        </w:rPr>
      </w:pPr>
      <w:r w:rsidRPr="00106F54">
        <w:rPr>
          <w:b/>
          <w:color w:val="00188F"/>
          <w:szCs w:val="18"/>
          <w:lang w:val="sr-Latn-RS"/>
        </w:rPr>
        <w:t>Microsoft Power</w:t>
      </w:r>
      <w:r w:rsidR="00002015">
        <w:rPr>
          <w:b/>
          <w:color w:val="00188F"/>
          <w:szCs w:val="18"/>
          <w:lang w:val="sr-Latn-RS"/>
        </w:rPr>
        <w:t xml:space="preserve"> </w:t>
      </w:r>
      <w:r w:rsidRPr="00106F54">
        <w:rPr>
          <w:b/>
          <w:color w:val="00188F"/>
          <w:szCs w:val="18"/>
          <w:lang w:val="sr-Latn-RS"/>
        </w:rPr>
        <w:t>Apps</w:t>
      </w:r>
    </w:p>
    <w:p w14:paraId="14FE198D" w14:textId="77777777" w:rsidR="0032331C" w:rsidRPr="00106F54" w:rsidRDefault="0032331C" w:rsidP="00EF0F58">
      <w:pPr>
        <w:pStyle w:val="ProductList-Body"/>
        <w:ind w:left="180"/>
        <w:rPr>
          <w:b/>
          <w:color w:val="0072C6"/>
          <w:szCs w:val="18"/>
          <w:lang w:val="sr-Latn-RS"/>
        </w:rPr>
      </w:pPr>
      <w:r w:rsidRPr="00106F54">
        <w:rPr>
          <w:b/>
          <w:color w:val="0072C6"/>
          <w:szCs w:val="18"/>
          <w:lang w:val="sr-Latn-RS"/>
        </w:rPr>
        <w:t>Ograničeni entiteti</w:t>
      </w:r>
    </w:p>
    <w:p w14:paraId="7326FBFA" w14:textId="250BDB4F" w:rsidR="0032331C" w:rsidRDefault="0032331C" w:rsidP="00EF0F58">
      <w:pPr>
        <w:pStyle w:val="ProductList-Body"/>
        <w:ind w:left="158"/>
        <w:rPr>
          <w:lang w:val="sr-Latn-RS"/>
        </w:rPr>
      </w:pPr>
      <w:r w:rsidRPr="00106F54">
        <w:rPr>
          <w:lang w:val="sr-Latn-RS"/>
        </w:rPr>
        <w:t xml:space="preserve">Klijent ne sme da kreira, menja ili izbriše podatke iz entiteta vrste koja je naznačena kao „ograničena“ u dokumentaciji na adresi </w:t>
      </w:r>
      <w:hyperlink r:id="rId81" w:history="1">
        <w:r w:rsidRPr="00106F54">
          <w:rPr>
            <w:rStyle w:val="Hyperlink"/>
            <w:lang w:val="sr-Latn-RS"/>
          </w:rPr>
          <w:t>https://go.microsoft.com/fwlink/?linkid=868812</w:t>
        </w:r>
      </w:hyperlink>
      <w:r w:rsidRPr="00106F54">
        <w:rPr>
          <w:lang w:val="sr-Latn-RS"/>
        </w:rPr>
        <w:t>. Za te ograničene entitete, Klijent ima pristup samo za čitanje.</w:t>
      </w:r>
    </w:p>
    <w:p w14:paraId="52E91979" w14:textId="77777777" w:rsidR="002B62B7" w:rsidRDefault="002B62B7" w:rsidP="00EF0F58">
      <w:pPr>
        <w:pStyle w:val="ProductList-Body"/>
        <w:ind w:left="158"/>
        <w:rPr>
          <w:lang w:val="sr-Latn-RS"/>
        </w:rPr>
      </w:pPr>
    </w:p>
    <w:p w14:paraId="564FAE23" w14:textId="77777777" w:rsidR="002B62B7" w:rsidRPr="00843170" w:rsidRDefault="002B62B7" w:rsidP="00EF0F58">
      <w:pPr>
        <w:pStyle w:val="ProductList-Body"/>
        <w:ind w:left="180"/>
        <w:rPr>
          <w:b/>
          <w:color w:val="0072C6"/>
          <w:szCs w:val="18"/>
          <w:lang w:val="da-DK"/>
        </w:rPr>
      </w:pPr>
      <w:r w:rsidRPr="00843170">
        <w:rPr>
          <w:b/>
          <w:color w:val="0072C6"/>
          <w:szCs w:val="18"/>
          <w:lang w:val="da-DK"/>
        </w:rPr>
        <w:t>Spoljni korisnici čiji identitet nije proveren</w:t>
      </w:r>
    </w:p>
    <w:p w14:paraId="02389725" w14:textId="00432E36" w:rsidR="002B62B7" w:rsidRPr="002B62B7" w:rsidRDefault="00002015" w:rsidP="00EF0F58">
      <w:pPr>
        <w:pStyle w:val="ProductList-Body"/>
        <w:ind w:left="158"/>
        <w:rPr>
          <w:lang w:val="da-DK"/>
        </w:rPr>
      </w:pPr>
      <w:r w:rsidRPr="00462672">
        <w:rPr>
          <w:lang w:val="sr-Cyrl-RS"/>
        </w:rPr>
        <w:t>Spoljnim korisnicima čiji identitet nije proveren putem usluge Power Apps nije potreban SL za korisnika da bi pristupali Power portalima</w:t>
      </w:r>
      <w:r w:rsidR="002B62B7" w:rsidRPr="00843170">
        <w:rPr>
          <w:lang w:val="da-DK"/>
        </w:rPr>
        <w:t>.</w:t>
      </w:r>
    </w:p>
    <w:bookmarkStart w:id="179" w:name="Intune"/>
    <w:p w14:paraId="780386FD"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FCC1EC9" w14:textId="5749E38F" w:rsidR="00405829" w:rsidRPr="00A8327A" w:rsidRDefault="00AB7124" w:rsidP="00002015">
      <w:pPr>
        <w:pStyle w:val="ProductList-Offering2Heading"/>
        <w:pageBreakBefore/>
        <w:outlineLvl w:val="2"/>
      </w:pPr>
      <w:bookmarkStart w:id="180" w:name="_Toc531082929"/>
      <w:bookmarkStart w:id="181" w:name="_Toc6563840"/>
      <w:bookmarkStart w:id="182" w:name="GitHubOfferings"/>
      <w:bookmarkStart w:id="183" w:name="_Toc21617061"/>
      <w:r w:rsidRPr="00AD68CC">
        <w:rPr>
          <w:lang w:val="sr-Latn-RS"/>
        </w:rPr>
        <w:lastRenderedPageBreak/>
        <w:tab/>
      </w:r>
      <w:bookmarkStart w:id="184" w:name="_Toc31292722"/>
      <w:r w:rsidR="00405829">
        <w:t xml:space="preserve">GitHub </w:t>
      </w:r>
      <w:bookmarkEnd w:id="180"/>
      <w:bookmarkEnd w:id="181"/>
      <w:r w:rsidR="00405829">
        <w:t>Offerings</w:t>
      </w:r>
      <w:bookmarkEnd w:id="182"/>
      <w:bookmarkEnd w:id="183"/>
      <w:bookmarkEnd w:id="184"/>
    </w:p>
    <w:p w14:paraId="74C5CAB3" w14:textId="77777777" w:rsidR="00405829" w:rsidRPr="00A8327A" w:rsidRDefault="00405829" w:rsidP="00EF0F58">
      <w:pPr>
        <w:pStyle w:val="ProductList-Body"/>
        <w:rPr>
          <w:rFonts w:asciiTheme="majorHAnsi" w:hAnsiTheme="majorHAnsi"/>
          <w:sz w:val="16"/>
          <w:szCs w:val="16"/>
        </w:rPr>
        <w:sectPr w:rsidR="00405829" w:rsidRPr="00A8327A" w:rsidSect="00296E8D">
          <w:footerReference w:type="default" r:id="rId82"/>
          <w:footerReference w:type="first" r:id="rId83"/>
          <w:type w:val="continuous"/>
          <w:pgSz w:w="12240" w:h="15840"/>
          <w:pgMar w:top="1440" w:right="720" w:bottom="1440" w:left="720" w:header="720" w:footer="720" w:gutter="0"/>
          <w:cols w:space="720"/>
          <w:titlePg/>
          <w:docGrid w:linePitch="360"/>
        </w:sectPr>
      </w:pPr>
    </w:p>
    <w:p w14:paraId="62FE3261"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Enterprise</w:t>
      </w:r>
    </w:p>
    <w:p w14:paraId="4CDFAF18"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Actions</w:t>
      </w:r>
    </w:p>
    <w:p w14:paraId="3C4D0F39"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Insights</w:t>
      </w:r>
    </w:p>
    <w:p w14:paraId="734DDFEF"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Advanced Security</w:t>
      </w:r>
    </w:p>
    <w:p w14:paraId="0D94D90D" w14:textId="77777777" w:rsidR="00405829" w:rsidRDefault="00405829" w:rsidP="00EF0F58">
      <w:pPr>
        <w:pStyle w:val="ProductList-Body"/>
        <w:rPr>
          <w:rFonts w:asciiTheme="majorHAnsi" w:hAnsiTheme="majorHAnsi"/>
          <w:sz w:val="16"/>
          <w:szCs w:val="16"/>
        </w:rPr>
        <w:sectPr w:rsidR="00405829" w:rsidSect="00296E8D">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225779B4" w14:textId="77777777" w:rsidR="00405829" w:rsidRPr="00A8327A" w:rsidRDefault="00405829" w:rsidP="00EF0F58">
      <w:pPr>
        <w:pStyle w:val="ProductList-Body"/>
        <w:pBdr>
          <w:top w:val="single" w:sz="4" w:space="1" w:color="BFBFBF" w:themeColor="background1" w:themeShade="BF"/>
        </w:pBdr>
        <w:rPr>
          <w:b/>
          <w:color w:val="000000" w:themeColor="text1"/>
          <w:sz w:val="8"/>
          <w:szCs w:val="8"/>
        </w:rPr>
      </w:pPr>
    </w:p>
    <w:p w14:paraId="10E4A7CA" w14:textId="6787DFE7" w:rsidR="00405829" w:rsidRDefault="00FC3EA0" w:rsidP="00EF0F58">
      <w:pPr>
        <w:pStyle w:val="ProductList-Body"/>
      </w:pPr>
      <w:r w:rsidRPr="00DE3D34">
        <w:rPr>
          <w:lang w:val="sr-Cyrl-RS"/>
        </w:rPr>
        <w:t xml:space="preserve">GitHub Offerings je usluga koju pruža GitHub, Inc. Korišćenjem usluge GitHub Offerings, Klijent se saglašava da je obavezan Uslovima za GitHub dostupnim na </w:t>
      </w:r>
      <w:hyperlink r:id="rId86" w:history="1">
        <w:r w:rsidRPr="00DE3D34">
          <w:rPr>
            <w:rStyle w:val="Hyperlink"/>
            <w:lang w:val="sr-Cyrl-RS"/>
          </w:rPr>
          <w:t>https://aka.ms/github_terms</w:t>
        </w:r>
      </w:hyperlink>
      <w:r w:rsidRPr="00DE3D34">
        <w:rPr>
          <w:lang w:val="sr-Cyrl-RS"/>
        </w:rPr>
        <w:t xml:space="preserve">. Bez obzira na eventualne suprotnosti u Klijentovom ugovoru o količinskom licenciranju (uključujući ove Uslove za Online usluge i DPA), GitHub izjava o privatnosti koja se nalazi na </w:t>
      </w:r>
      <w:hyperlink r:id="rId87" w:history="1">
        <w:r w:rsidRPr="00DE3D34">
          <w:rPr>
            <w:rStyle w:val="Hyperlink"/>
            <w:lang w:val="sr-Cyrl-RS"/>
          </w:rPr>
          <w:t>https://help.github.com/articles/github-privacy-statement/</w:t>
        </w:r>
      </w:hyperlink>
      <w:r w:rsidRPr="00DE3D34">
        <w:rPr>
          <w:lang w:val="sr-Cyrl-RS"/>
        </w:rPr>
        <w:t xml:space="preserve"> i GitHub dodatak o zaštiti podataka koji se nalazi na </w:t>
      </w:r>
      <w:hyperlink r:id="rId88" w:history="1">
        <w:r w:rsidRPr="00DE3D34">
          <w:rPr>
            <w:rStyle w:val="Hyperlink"/>
            <w:lang w:val="sr-Cyrl-RS"/>
          </w:rPr>
          <w:t>https://aka.ms/github_terms</w:t>
        </w:r>
      </w:hyperlink>
      <w:r w:rsidRPr="00DE3D34">
        <w:rPr>
          <w:lang w:val="sr-Cyrl-RS"/>
        </w:rPr>
        <w:t xml:space="preserve"> primenjivaće se na Klijentovo korišćenje usluge GitHub Offerings, uključujući uslugu GitHub Enterprise licenciranu samostalno ili kao Visual Studio Enterprise ili Professional uz uslugu GitHub Enterprise</w:t>
      </w:r>
      <w:r w:rsidR="00405829">
        <w:t>.</w:t>
      </w:r>
    </w:p>
    <w:p w14:paraId="2F05A91B" w14:textId="77777777" w:rsidR="00405829" w:rsidRDefault="00405829" w:rsidP="00EF0F58">
      <w:pPr>
        <w:pStyle w:val="ProductList-Body"/>
      </w:pPr>
    </w:p>
    <w:p w14:paraId="0735378B" w14:textId="77777777" w:rsidR="00405829" w:rsidRPr="00093ADB" w:rsidRDefault="00405829" w:rsidP="00EF0F58">
      <w:pPr>
        <w:pStyle w:val="ProductList-Body"/>
        <w:tabs>
          <w:tab w:val="clear" w:pos="158"/>
          <w:tab w:val="left" w:pos="360"/>
        </w:tabs>
        <w:rPr>
          <w:b/>
          <w:color w:val="00188F"/>
        </w:rPr>
      </w:pPr>
      <w:r>
        <w:rPr>
          <w:b/>
          <w:color w:val="00188F"/>
        </w:rPr>
        <w:t>GitHub Actions i GitHub Packages</w:t>
      </w:r>
    </w:p>
    <w:p w14:paraId="1FA094F5" w14:textId="77777777" w:rsidR="00405829" w:rsidRDefault="00405829" w:rsidP="00EF0F58">
      <w:pPr>
        <w:pStyle w:val="ProductList-Body"/>
      </w:pPr>
      <w:r>
        <w:t>Klijentovi Licencirani korisnici usluge GitHub Enterprise ili ponude koja uključuje uslugu GitHub Enterprise mogu da pristupaju uslugama GitHub Actions i GitHub Packages koje licencira Klijent i da ih koriste.</w:t>
      </w:r>
    </w:p>
    <w:p w14:paraId="6E7F3D17" w14:textId="77777777" w:rsidR="00405829" w:rsidRDefault="00405829" w:rsidP="00EF0F58">
      <w:pPr>
        <w:pStyle w:val="ProductList-Body"/>
      </w:pPr>
    </w:p>
    <w:p w14:paraId="22577D24" w14:textId="77777777" w:rsidR="00405829" w:rsidRPr="00B74F37" w:rsidRDefault="00405829" w:rsidP="00EF0F58">
      <w:pPr>
        <w:pStyle w:val="ProductList-Body"/>
        <w:tabs>
          <w:tab w:val="clear" w:pos="158"/>
          <w:tab w:val="left" w:pos="360"/>
        </w:tabs>
        <w:rPr>
          <w:b/>
          <w:color w:val="00188F"/>
        </w:rPr>
      </w:pPr>
      <w:r>
        <w:rPr>
          <w:b/>
          <w:color w:val="00188F"/>
        </w:rPr>
        <w:t>GitHub Advanced Security i GitHub Insights</w:t>
      </w:r>
    </w:p>
    <w:p w14:paraId="62D42FC9" w14:textId="11688335" w:rsidR="004E2E2F" w:rsidRPr="00D1148F" w:rsidRDefault="00405829" w:rsidP="00EF0F58">
      <w:pPr>
        <w:pStyle w:val="ProductList-Body"/>
        <w:rPr>
          <w:lang w:val="sr-Latn-RS"/>
        </w:rPr>
      </w:pPr>
      <w:r>
        <w:t>Klijentovi Licencirani korisnici usluge GitHub Enterprise ili ponude koja uključuje uslugu GitHub Enterprise mogu da pristupaju uslugama GitHub Advanced Security i GitHub Insights i da ih koriste pod uslovom da su svim pomenutim korisnicima dodeljene korisničke licence za usluge GitHub Advanced Security i GitHub Insights</w:t>
      </w:r>
      <w:r w:rsidR="004E2E2F" w:rsidRPr="00D1148F">
        <w:rPr>
          <w:lang w:val="sr-Latn-RS"/>
        </w:rPr>
        <w:t>.</w:t>
      </w:r>
    </w:p>
    <w:p w14:paraId="3A5E7F3D" w14:textId="77777777" w:rsidR="009C7F87" w:rsidRPr="00AD68CC" w:rsidRDefault="00E309C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28288BD" w14:textId="77777777" w:rsidR="00FA04EF" w:rsidRPr="00FA04EF" w:rsidRDefault="00FA04EF" w:rsidP="00EF0F58">
      <w:pPr>
        <w:pStyle w:val="ProductList-Offering2Heading"/>
        <w:outlineLvl w:val="2"/>
        <w:rPr>
          <w:lang w:val="sr-Latn-RS"/>
        </w:rPr>
      </w:pPr>
      <w:r w:rsidRPr="00FA04EF">
        <w:rPr>
          <w:lang w:val="sr-Latn-RS"/>
        </w:rPr>
        <w:tab/>
      </w:r>
      <w:bookmarkStart w:id="185" w:name="_Toc531082930"/>
      <w:bookmarkStart w:id="186" w:name="MicrosoftCloudAppSecurity"/>
      <w:bookmarkStart w:id="187" w:name="_Toc531348188"/>
      <w:bookmarkStart w:id="188" w:name="_Toc31292723"/>
      <w:r w:rsidRPr="00FA04EF">
        <w:rPr>
          <w:lang w:val="sr-Latn-RS"/>
        </w:rPr>
        <w:t>Microsoft Cloud App Security</w:t>
      </w:r>
      <w:bookmarkEnd w:id="185"/>
      <w:bookmarkEnd w:id="186"/>
      <w:bookmarkEnd w:id="187"/>
      <w:bookmarkEnd w:id="188"/>
    </w:p>
    <w:p w14:paraId="24C49C4B" w14:textId="77777777" w:rsidR="00FA04EF" w:rsidRPr="00FA04EF" w:rsidRDefault="00FA04EF" w:rsidP="00EF0F58">
      <w:pPr>
        <w:pStyle w:val="ProductList-Body"/>
        <w:tabs>
          <w:tab w:val="clear" w:pos="158"/>
          <w:tab w:val="left" w:pos="360"/>
        </w:tabs>
        <w:rPr>
          <w:b/>
          <w:color w:val="00188F"/>
          <w:lang w:val="sr-Latn-RS"/>
        </w:rPr>
      </w:pPr>
      <w:r w:rsidRPr="00FA04EF">
        <w:rPr>
          <w:b/>
          <w:color w:val="00188F"/>
          <w:lang w:val="sr-Latn-RS"/>
        </w:rPr>
        <w:t>Dozvoljeni spoljni korisnici</w:t>
      </w:r>
    </w:p>
    <w:p w14:paraId="25ACB6B9" w14:textId="77777777" w:rsidR="00FA04EF" w:rsidRPr="00FA04EF" w:rsidRDefault="00FA04EF" w:rsidP="00EF0F58">
      <w:pPr>
        <w:pStyle w:val="ProductList-Body"/>
        <w:tabs>
          <w:tab w:val="clear" w:pos="158"/>
          <w:tab w:val="left" w:pos="360"/>
        </w:tabs>
        <w:rPr>
          <w:lang w:val="sr-Latn-RS"/>
        </w:rPr>
      </w:pPr>
      <w:r w:rsidRPr="00FA04EF">
        <w:rPr>
          <w:lang w:val="sr-Latn-RS"/>
        </w:rPr>
        <w:t>Osim pristupa Licenciranim korisnicima, Korisnik može dozvoliti Spoljnim korisnicima da pristupaju usluzi u vezi sa pristupom Klijentovim resursima koristeći SharePoint Online, OneDrive, Teams i druge usluge za koje Microsoft pruža uslugu hostinga.</w:t>
      </w:r>
    </w:p>
    <w:p w14:paraId="6DEAAA00" w14:textId="77777777" w:rsidR="00FA04EF" w:rsidRPr="00FA04EF" w:rsidRDefault="00FA04EF" w:rsidP="00EF0F58">
      <w:pPr>
        <w:pStyle w:val="ProductList-Body"/>
        <w:tabs>
          <w:tab w:val="clear" w:pos="158"/>
          <w:tab w:val="left" w:pos="360"/>
        </w:tabs>
        <w:rPr>
          <w:lang w:val="sr-Latn-RS"/>
        </w:rPr>
      </w:pPr>
    </w:p>
    <w:p w14:paraId="5E88B730" w14:textId="77777777" w:rsidR="00FA04EF" w:rsidRPr="00FA04EF" w:rsidRDefault="00FA04EF" w:rsidP="00EF0F58">
      <w:pPr>
        <w:pStyle w:val="ProductList-Body"/>
        <w:tabs>
          <w:tab w:val="clear" w:pos="158"/>
          <w:tab w:val="left" w:pos="360"/>
        </w:tabs>
        <w:rPr>
          <w:b/>
          <w:color w:val="00188F"/>
          <w:lang w:val="sr-Latn-RS"/>
        </w:rPr>
      </w:pPr>
      <w:r w:rsidRPr="00FA04EF">
        <w:rPr>
          <w:b/>
          <w:color w:val="00188F"/>
          <w:lang w:val="sr-Latn-RS"/>
        </w:rPr>
        <w:t>Obaveštenja</w:t>
      </w:r>
    </w:p>
    <w:p w14:paraId="3DE88993" w14:textId="35937120" w:rsidR="00FA04EF" w:rsidRPr="00FA04EF" w:rsidRDefault="00FA04EF" w:rsidP="00EF0F58">
      <w:pPr>
        <w:pStyle w:val="ProductList-Body"/>
        <w:rPr>
          <w:lang w:val="sr-Latn-RS"/>
        </w:rPr>
      </w:pPr>
      <w:r w:rsidRPr="00FA04EF">
        <w:rPr>
          <w:lang w:val="sr-Latn-RS"/>
        </w:rPr>
        <w:t xml:space="preserve">Primenjuju se obaveštenja za Bing Mape i Profesionalne usluge iz </w:t>
      </w:r>
      <w:hyperlink w:anchor="Attachment1" w:tooltip="Priloga 1" w:history="1">
        <w:r w:rsidRPr="00FA04EF">
          <w:rPr>
            <w:rStyle w:val="Hyperlink"/>
            <w:lang w:val="sr-Latn-RS"/>
          </w:rPr>
          <w:t>Priloga 1</w:t>
        </w:r>
      </w:hyperlink>
      <w:r w:rsidRPr="00FA04EF">
        <w:rPr>
          <w:lang w:val="sr-Latn-RS"/>
        </w:rPr>
        <w:t>.</w:t>
      </w:r>
    </w:p>
    <w:p w14:paraId="56440D38" w14:textId="77777777" w:rsidR="009C7F87" w:rsidRPr="00AD68CC" w:rsidRDefault="00E309C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43873A0" w14:textId="77777777" w:rsidR="0059687B" w:rsidRPr="00D87229" w:rsidRDefault="0059687B" w:rsidP="0005638C">
      <w:pPr>
        <w:pStyle w:val="ProductList-Offering2Heading"/>
        <w:outlineLvl w:val="2"/>
        <w:rPr>
          <w:lang w:val="sr-Latn-RS"/>
        </w:rPr>
      </w:pPr>
      <w:r w:rsidRPr="00D87229">
        <w:rPr>
          <w:lang w:val="sr-Latn-RS"/>
        </w:rPr>
        <w:tab/>
      </w:r>
      <w:bookmarkStart w:id="189" w:name="MicrosoftGraphdataconnect"/>
      <w:bookmarkStart w:id="190" w:name="_Toc3111588"/>
      <w:bookmarkStart w:id="191" w:name="_Toc31292724"/>
      <w:r w:rsidRPr="00D87229">
        <w:rPr>
          <w:lang w:val="sr-Latn-RS"/>
        </w:rPr>
        <w:t>Microsoft Graph povezivanje podataka</w:t>
      </w:r>
      <w:bookmarkEnd w:id="189"/>
      <w:r w:rsidRPr="00D87229">
        <w:rPr>
          <w:lang w:val="sr-Latn-RS"/>
        </w:rPr>
        <w:t xml:space="preserve"> za ISV-jeve</w:t>
      </w:r>
      <w:bookmarkEnd w:id="190"/>
      <w:bookmarkEnd w:id="191"/>
    </w:p>
    <w:p w14:paraId="74B8A06E" w14:textId="77777777" w:rsidR="0059687B" w:rsidRPr="00D87229" w:rsidRDefault="0059687B" w:rsidP="0005638C">
      <w:pPr>
        <w:pStyle w:val="ProductList-Body"/>
        <w:tabs>
          <w:tab w:val="clear" w:pos="158"/>
          <w:tab w:val="left" w:pos="360"/>
        </w:tabs>
        <w:rPr>
          <w:lang w:val="sr-Latn-RS"/>
        </w:rPr>
      </w:pPr>
      <w:r w:rsidRPr="00D87229">
        <w:rPr>
          <w:b/>
          <w:color w:val="00188F"/>
          <w:lang w:val="sr-Latn-RS"/>
        </w:rPr>
        <w:t>Licence za pretplatu na usluge</w:t>
      </w:r>
    </w:p>
    <w:p w14:paraId="69EF9DF6" w14:textId="77777777" w:rsidR="0059687B" w:rsidRPr="00D87229" w:rsidRDefault="0059687B" w:rsidP="0005638C">
      <w:pPr>
        <w:pStyle w:val="ProductList-Body"/>
        <w:tabs>
          <w:tab w:val="clear" w:pos="158"/>
          <w:tab w:val="left" w:pos="360"/>
        </w:tabs>
        <w:rPr>
          <w:lang w:val="sr-Latn-RS"/>
        </w:rPr>
      </w:pPr>
      <w:r w:rsidRPr="00D87229">
        <w:rPr>
          <w:lang w:val="sr-Latn-RS"/>
        </w:rPr>
        <w:t xml:space="preserve">Klijent mora imati SL za sve podatke koje Klijentska aplikacija obrađuje. Za potrebe Microsoft Graph povezivanja podataka za ISV-jeve (nezavisni proizvođači softvera) „korisnički podaci“ su podaci dobijeni sa korisnikovog naloga za Office 365, koji je u vlasništvu Klijentovog korisnika. Klijentov korisnik omogućuje Klijentu pristup tim podacima. </w:t>
      </w:r>
    </w:p>
    <w:p w14:paraId="288BC5E7" w14:textId="77777777" w:rsidR="0059687B" w:rsidRPr="00D87229" w:rsidRDefault="0059687B" w:rsidP="00EF0F58">
      <w:pPr>
        <w:pStyle w:val="ProductList-Body"/>
        <w:rPr>
          <w:lang w:val="sr-Latn-RS"/>
        </w:rPr>
      </w:pPr>
    </w:p>
    <w:p w14:paraId="1533F91A" w14:textId="77777777" w:rsidR="0059687B" w:rsidRPr="00D87229" w:rsidRDefault="0059687B" w:rsidP="00EF0F58">
      <w:pPr>
        <w:pStyle w:val="ProductList-ClauseHeading"/>
        <w:keepNext w:val="0"/>
        <w:rPr>
          <w:lang w:val="sr-Latn-RS"/>
        </w:rPr>
      </w:pPr>
      <w:r w:rsidRPr="00D87229">
        <w:rPr>
          <w:lang w:val="sr-Latn-RS"/>
        </w:rPr>
        <w:t>Ugovor o nivou usluge</w:t>
      </w:r>
    </w:p>
    <w:p w14:paraId="05E8072E" w14:textId="77777777" w:rsidR="0059687B" w:rsidRPr="00D87229" w:rsidRDefault="0059687B" w:rsidP="00EF0F58">
      <w:pPr>
        <w:pStyle w:val="ProductList-Body"/>
        <w:rPr>
          <w:lang w:val="sr-Latn-RS"/>
        </w:rPr>
      </w:pPr>
      <w:r w:rsidRPr="00D87229">
        <w:rPr>
          <w:szCs w:val="18"/>
          <w:lang w:val="sr-Latn-RS"/>
        </w:rPr>
        <w:t>Ne postoji SLA za Microsoft Graph povezivanje podataka za ISV-jeve.</w:t>
      </w:r>
    </w:p>
    <w:p w14:paraId="3168340C" w14:textId="77777777" w:rsidR="0059687B" w:rsidRPr="00D87229" w:rsidRDefault="00E309C0"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7899AC19" w14:textId="1E1B0E0E" w:rsidR="005A4D14" w:rsidRPr="00096731" w:rsidRDefault="005A4D14" w:rsidP="00EF0F58">
      <w:pPr>
        <w:pStyle w:val="ProductList-Offering2Heading"/>
        <w:outlineLvl w:val="2"/>
        <w:rPr>
          <w:lang w:val="sr-Latn-ME"/>
        </w:rPr>
      </w:pPr>
      <w:r w:rsidRPr="00096731">
        <w:rPr>
          <w:lang w:val="sr-Latn-ME"/>
        </w:rPr>
        <w:tab/>
      </w:r>
      <w:bookmarkStart w:id="192" w:name="_Toc534755264"/>
      <w:bookmarkStart w:id="193" w:name="_Toc31292725"/>
      <w:r w:rsidRPr="00096731">
        <w:rPr>
          <w:lang w:val="sr-Latn-ME"/>
        </w:rPr>
        <w:t>Microsoft usluga bota za zdravstvenu zaštitu</w:t>
      </w:r>
      <w:bookmarkEnd w:id="192"/>
      <w:bookmarkEnd w:id="193"/>
    </w:p>
    <w:p w14:paraId="3A6C22C9" w14:textId="77777777" w:rsidR="005A4D14" w:rsidRPr="00096731" w:rsidRDefault="005A4D14" w:rsidP="00EF0F58">
      <w:pPr>
        <w:pStyle w:val="ProductList-Body"/>
        <w:tabs>
          <w:tab w:val="clear" w:pos="158"/>
          <w:tab w:val="left" w:pos="360"/>
        </w:tabs>
        <w:rPr>
          <w:b/>
          <w:color w:val="00188F"/>
          <w:lang w:val="sr-Latn-ME"/>
        </w:rPr>
      </w:pPr>
      <w:r w:rsidRPr="00096731">
        <w:rPr>
          <w:b/>
          <w:color w:val="00188F"/>
          <w:lang w:val="sr-Latn-ME"/>
        </w:rPr>
        <w:t>Definicije</w:t>
      </w:r>
    </w:p>
    <w:p w14:paraId="617F3B7B" w14:textId="77777777" w:rsidR="005A4D14" w:rsidRPr="00096731" w:rsidRDefault="005A4D14" w:rsidP="00EF0F58">
      <w:pPr>
        <w:pStyle w:val="ProductList-Body"/>
        <w:rPr>
          <w:rFonts w:ascii="Calibri" w:eastAsia="Calibri" w:hAnsi="Calibri" w:cs="Calibri"/>
          <w:szCs w:val="18"/>
          <w:lang w:val="sr-Latn-ME"/>
        </w:rPr>
      </w:pPr>
      <w:r w:rsidRPr="00096731">
        <w:rPr>
          <w:rFonts w:ascii="Calibri" w:eastAsia="Calibri" w:hAnsi="Calibri" w:cs="Calibri"/>
          <w:szCs w:val="18"/>
          <w:lang w:val="sr-Latn-ME"/>
        </w:rPr>
        <w:t>„Klijentska aplikacija bota za zdravstvenu zaštitu“ označava aplikaciju ili bilo koju grupu aplikacija koja Microsoft usluzi bota za zdravstvenu zaštitu dodaje primarnu i značajnu funkcionalnost, a koja nije primarno zamena za Microsoft uslugu bota za zdravstvenu zaštitu.</w:t>
      </w:r>
    </w:p>
    <w:p w14:paraId="6919BBF1" w14:textId="77777777" w:rsidR="005A4D14" w:rsidRPr="00096731" w:rsidRDefault="005A4D14" w:rsidP="00EF0F58">
      <w:pPr>
        <w:pStyle w:val="ProductList-Body"/>
        <w:rPr>
          <w:lang w:val="sr-Latn-ME"/>
        </w:rPr>
      </w:pPr>
    </w:p>
    <w:p w14:paraId="1B4BF9B9" w14:textId="77777777" w:rsidR="005A4D14" w:rsidRPr="00096731" w:rsidRDefault="005A4D14" w:rsidP="00EF0F58">
      <w:pPr>
        <w:pStyle w:val="ProductList-Body"/>
        <w:tabs>
          <w:tab w:val="clear" w:pos="158"/>
          <w:tab w:val="left" w:pos="360"/>
        </w:tabs>
        <w:rPr>
          <w:b/>
          <w:color w:val="00188F"/>
          <w:lang w:val="sr-Latn-ME"/>
        </w:rPr>
      </w:pPr>
      <w:r w:rsidRPr="00096731">
        <w:rPr>
          <w:b/>
          <w:color w:val="00188F"/>
          <w:lang w:val="sr-Latn-ME"/>
        </w:rPr>
        <w:t>Obaveze Klijenta</w:t>
      </w:r>
    </w:p>
    <w:p w14:paraId="4CB7FAA2" w14:textId="77777777" w:rsidR="005A4D14" w:rsidRPr="00096731" w:rsidRDefault="005A4D14" w:rsidP="00EF0F58">
      <w:pPr>
        <w:pStyle w:val="ProductList-Body"/>
        <w:rPr>
          <w:rFonts w:ascii="Calibri" w:hAnsi="Calibri" w:cs="Calibri"/>
          <w:szCs w:val="18"/>
          <w:lang w:val="sr-Latn-ME"/>
        </w:rPr>
      </w:pPr>
      <w:r w:rsidRPr="00096731">
        <w:rPr>
          <w:rFonts w:ascii="Calibri" w:hAnsi="Calibri" w:cs="Calibri"/>
          <w:szCs w:val="18"/>
          <w:lang w:val="sr-Latn-ME"/>
        </w:rPr>
        <w:t xml:space="preserve">Klijent je jedini odgovoran za: (1) tačnost i prikladnost informacija i podataka dostavljenih posredstvom Microsoft usluge bota za zdravstvenu zaštitu; (2) primenu sigurnosnog metoda potvrde identiteta među aplikacijama, konkretno između Klijentske aplikacije bota za zdravstvenu zaštitu i Microsoft usluge bota za zdravstvenu zaštitu; (3) dobijanje odgovarajuće saglasnosti od krajnjih korisnika u vezi sa njihovim korišćenjem Klijentske aplikacije bota za zdravstvenu zaštitu; i (4) prikazivanje odgovarajućih upozorenja, odricanja odgovornosti i potvrda o saznanju krajnjih korisnika u vezi sa njihovim korišćenjem Klijentske aplikacije bota za zdravstvenu zaštitu, uključujući, kao što je primenjivo, navedeno u sledećem </w:t>
      </w:r>
      <w:hyperlink r:id="rId89" w:history="1">
        <w:r w:rsidRPr="00096731">
          <w:rPr>
            <w:rStyle w:val="Hyperlink"/>
            <w:rFonts w:ascii="Calibri" w:hAnsi="Calibri" w:cs="Calibri"/>
            <w:szCs w:val="18"/>
            <w:lang w:val="sr-Latn-ME"/>
          </w:rPr>
          <w:t>obrascu</w:t>
        </w:r>
      </w:hyperlink>
      <w:r w:rsidRPr="00096731">
        <w:rPr>
          <w:rFonts w:ascii="Calibri" w:hAnsi="Calibri" w:cs="Calibri"/>
          <w:szCs w:val="18"/>
          <w:lang w:val="sr-Latn-ME"/>
        </w:rPr>
        <w:t>.</w:t>
      </w:r>
    </w:p>
    <w:p w14:paraId="4916FD2E" w14:textId="77777777" w:rsidR="005A4D14" w:rsidRPr="00096731" w:rsidRDefault="005A4D14" w:rsidP="00EF0F58">
      <w:pPr>
        <w:pStyle w:val="ProductList-Body"/>
        <w:rPr>
          <w:lang w:val="sr-Latn-ME"/>
        </w:rPr>
      </w:pPr>
    </w:p>
    <w:p w14:paraId="11FBAFDF" w14:textId="77777777" w:rsidR="005A4D14" w:rsidRPr="00096731" w:rsidRDefault="005A4D14" w:rsidP="00002015">
      <w:pPr>
        <w:pStyle w:val="ProductList-Body"/>
        <w:keepNext/>
        <w:tabs>
          <w:tab w:val="clear" w:pos="158"/>
          <w:tab w:val="left" w:pos="360"/>
        </w:tabs>
        <w:rPr>
          <w:b/>
          <w:color w:val="00188F"/>
          <w:lang w:val="sr-Latn-ME"/>
        </w:rPr>
      </w:pPr>
      <w:r w:rsidRPr="00096731">
        <w:rPr>
          <w:b/>
          <w:color w:val="00188F"/>
          <w:lang w:val="sr-Latn-ME"/>
        </w:rPr>
        <w:lastRenderedPageBreak/>
        <w:t>Ograničenje korišćenja</w:t>
      </w:r>
    </w:p>
    <w:p w14:paraId="7F96AF89" w14:textId="77777777" w:rsidR="005A4D14" w:rsidRPr="00096731" w:rsidRDefault="005A4D14" w:rsidP="00002015">
      <w:pPr>
        <w:pStyle w:val="ProductList-Body"/>
        <w:rPr>
          <w:lang w:val="sr-Latn-ME"/>
        </w:rPr>
      </w:pPr>
      <w:r w:rsidRPr="00096731">
        <w:rPr>
          <w:lang w:val="sr-Latn-ME"/>
        </w:rPr>
        <w:t xml:space="preserve">KLIJENT PRIMA K ZNANJU DA MICROSOFT USLUGA BOTA ZA ZDRAVSTVENU ZAŠTITU (1) NIJE PREDVIĐENA NI STAVLJENA NA RASPOLAGANJE KAO MEDICINSKI UREĐAJ (ILI MEDICINSKI UREĐAJI) ZA DIJAGNOZU BOLESTI ILI DRUGIH STANJA, NITI ZA LEČENJE, UBLAŽAVANJE, TERAPIJU ILI PREVENCIJU BOLESTI, NITI DA SE KORISTI KAO SASTAVNI DEO BILO KOJE KLINIČKE PONUDE ILI PROIZVODA I NE DODELJUJE SE NIKAKVA LICENCA NI PRAVO NA KORIŠĆENJE MICROSOFT USLUGE BOTA ZA ZDRAVSTVENU ZAŠTITU U TAKVE SVRHE, (2) NIJE OSMIŠLJENA NI NAMENJENA DA BUDE ZAMENA ZA STRUČNI LEKARSKI SAVET, DIJAGNOZU, TERAPIJU ILI MIŠLJENJE, I </w:t>
      </w:r>
      <w:r>
        <w:rPr>
          <w:lang w:val="sr-Latn-ME"/>
        </w:rPr>
        <w:t>(</w:t>
      </w:r>
      <w:r w:rsidRPr="00096731">
        <w:rPr>
          <w:lang w:val="sr-Latn-ME"/>
        </w:rPr>
        <w:t>3) NE TREBA DA SE KORISTI ZA HITNE SLUČAJEVE I NE PODRŽAVA HITNE POZIVE. KLIJENT PRIMA K ZNANJU DA KLIJENTSKA APLIKACIJA BOTA ZA ZDRAVSTVENU ZAŠTITU PREDSTAVLJA KLIJENTOV SOPSTVENI PROIZVOD ILI USLUGU, ODVOJENO I NEZAVISNO OD MICROSOFT USLUGE BOTA ZA ZDRAVSTVENU ZAŠTITU. KLIJENT JE JEDINI ODGOVORAN ZA DIZAJN, RAZVOJ I PRIMENU KLIJENTSKE APLIKACIJE BOTA ZA ZDRAVSTVENU ZAŠTITU, KAO I ZA PRUŽANJE ODGOVARAJUĆIH UPOZORENJA O KORIŠĆENJU KLIJENTSKE APLIKACIJE BOTA ZA ZDRAVSTVENU ZAŠTITU KRAJNJIM KORISNICIMA. KLIJENT JE JEDINI ODGOVORAN ZA BILO KAKVU POVREDU ILI SMRT FIZIČKIH LICA KOJA MOŽE BITI POSLEDICA NJIHOVOG KORIŠĆENJA MICROSOFT USLUGE BOTA ZA ZDRAVSTVENU ZAŠTITU U VEZI SA KLIJENTSKOM APLIKACIJOM BOTA ZA ZDRAVSTVENU ZAŠTITU, UKLJUČUJUĆI (BEZ OGRANIČAVANJA) BILO KAKVE POVREDE KRAJNJIH KORISNIKA.</w:t>
      </w:r>
    </w:p>
    <w:p w14:paraId="0BBBF0D1" w14:textId="77777777" w:rsidR="009C7F87" w:rsidRPr="00AD68CC" w:rsidRDefault="00E309C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3557F61" w14:textId="06F62EFA" w:rsidR="00EA0DA6" w:rsidRPr="00653FCF" w:rsidRDefault="00EA0DA6" w:rsidP="00EF0F58">
      <w:pPr>
        <w:pStyle w:val="ProductList-Offering2Heading"/>
        <w:outlineLvl w:val="2"/>
        <w:rPr>
          <w:lang w:val="sr-Latn-RS"/>
        </w:rPr>
      </w:pPr>
      <w:r w:rsidRPr="00653FCF">
        <w:rPr>
          <w:lang w:val="sr-Latn-RS"/>
        </w:rPr>
        <w:tab/>
      </w:r>
      <w:bookmarkStart w:id="194" w:name="_Toc476230944"/>
      <w:bookmarkStart w:id="195" w:name="_Toc31292726"/>
      <w:r w:rsidRPr="00653FCF">
        <w:rPr>
          <w:lang w:val="sr-Latn-RS"/>
        </w:rPr>
        <w:t>Microsoft Intune</w:t>
      </w:r>
      <w:bookmarkEnd w:id="194"/>
      <w:bookmarkEnd w:id="195"/>
    </w:p>
    <w:p w14:paraId="02046962" w14:textId="77777777" w:rsidR="00EA0DA6" w:rsidRPr="00653FCF" w:rsidRDefault="00EA0DA6" w:rsidP="00EF0F58">
      <w:pPr>
        <w:pStyle w:val="ProductList-Body"/>
        <w:rPr>
          <w:rFonts w:asciiTheme="majorHAnsi" w:hAnsiTheme="majorHAnsi"/>
          <w:sz w:val="16"/>
          <w:szCs w:val="16"/>
          <w:lang w:val="sr-Latn-RS"/>
        </w:rPr>
        <w:sectPr w:rsidR="00EA0DA6" w:rsidRPr="00653FCF" w:rsidSect="00A56743">
          <w:footerReference w:type="default" r:id="rId90"/>
          <w:footerReference w:type="first" r:id="rId91"/>
          <w:type w:val="continuous"/>
          <w:pgSz w:w="12240" w:h="15840"/>
          <w:pgMar w:top="1440" w:right="720" w:bottom="1440" w:left="720" w:header="720" w:footer="720" w:gutter="0"/>
          <w:cols w:space="720"/>
          <w:titlePg/>
          <w:docGrid w:linePitch="360"/>
        </w:sectPr>
      </w:pPr>
    </w:p>
    <w:bookmarkEnd w:id="179"/>
    <w:p w14:paraId="0BD442A3"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(po korisniku)</w:t>
      </w:r>
    </w:p>
    <w:p w14:paraId="690D2BB2"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uređaje</w:t>
      </w:r>
    </w:p>
    <w:p w14:paraId="39524C9E"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EDU (po korisniku, po uređaju)</w:t>
      </w:r>
    </w:p>
    <w:p w14:paraId="25521407" w14:textId="77777777" w:rsidR="00C24D71" w:rsidRPr="005A6643" w:rsidRDefault="00C24D71" w:rsidP="00EF0F58">
      <w:pPr>
        <w:pStyle w:val="ProductList-Body"/>
        <w:rPr>
          <w:rFonts w:asciiTheme="majorHAnsi" w:hAnsiTheme="majorHAnsi"/>
          <w:sz w:val="16"/>
          <w:szCs w:val="16"/>
          <w:lang w:val="sr-Latn-CS"/>
        </w:rPr>
        <w:sectPr w:rsidR="00C24D71" w:rsidRPr="005A6643" w:rsidSect="00D73EC5">
          <w:type w:val="continuous"/>
          <w:pgSz w:w="12240" w:h="15840"/>
          <w:pgMar w:top="1440" w:right="720" w:bottom="1440" w:left="720" w:header="720" w:footer="720" w:gutter="0"/>
          <w:cols w:num="2" w:space="720"/>
          <w:titlePg/>
          <w:docGrid w:linePitch="360"/>
        </w:sectPr>
      </w:pPr>
      <w:r w:rsidRPr="005A6643">
        <w:rPr>
          <w:rFonts w:asciiTheme="majorHAnsi" w:hAnsiTheme="majorHAnsi"/>
          <w:sz w:val="16"/>
          <w:szCs w:val="16"/>
          <w:lang w:val="sr-Latn-CS"/>
        </w:rPr>
        <w:t>Programski dodatak Microsoft Intune za System Center Configuration Manager i System Center Endpoint Protection (po korisniku, po uređaju)</w:t>
      </w:r>
      <w:r w:rsidRPr="005A6643">
        <w:rPr>
          <w:lang w:val="sr-Latn-CS"/>
        </w:rPr>
        <w:br/>
      </w:r>
      <w:r w:rsidRPr="005A6643">
        <w:rPr>
          <w:rFonts w:asciiTheme="majorHAnsi" w:hAnsiTheme="majorHAnsi"/>
          <w:sz w:val="16"/>
          <w:szCs w:val="16"/>
          <w:lang w:val="sr-Latn-CS"/>
        </w:rPr>
        <w:t>(„Programski dodatak Microsoft Intune“)</w:t>
      </w:r>
    </w:p>
    <w:p w14:paraId="1F5412AE" w14:textId="77777777" w:rsidR="00EA0DA6" w:rsidRPr="00653FCF" w:rsidRDefault="00EA0DA6" w:rsidP="00EF0F58">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F0F58">
      <w:pPr>
        <w:pStyle w:val="ProductList-Body"/>
        <w:tabs>
          <w:tab w:val="clear" w:pos="158"/>
          <w:tab w:val="left" w:pos="360"/>
        </w:tabs>
        <w:rPr>
          <w:lang w:val="sr-Latn-RS"/>
        </w:rPr>
      </w:pPr>
      <w:r w:rsidRPr="00653FCF">
        <w:rPr>
          <w:b/>
          <w:color w:val="00188F"/>
          <w:lang w:val="sr-Latn-RS"/>
        </w:rPr>
        <w:t>Obaveštenja</w:t>
      </w:r>
    </w:p>
    <w:p w14:paraId="54BEC126" w14:textId="7646EE81" w:rsidR="00EA0DA6" w:rsidRPr="00653FCF" w:rsidRDefault="00EA0DA6" w:rsidP="00EF0F58">
      <w:pPr>
        <w:pStyle w:val="ProductList-Body"/>
        <w:rPr>
          <w:lang w:val="sr-Latn-RS"/>
        </w:rPr>
      </w:pPr>
      <w:r w:rsidRPr="00653FCF">
        <w:rPr>
          <w:lang w:val="sr-Latn-RS"/>
        </w:rPr>
        <w:t xml:space="preserve">Na sve usluge primene koje se pružaju Klijentu odnosi se Obaveštenje o Profesionalnim uslugama iz </w:t>
      </w:r>
      <w:hyperlink w:anchor="Attachment1" w:tooltip="Priloga 1" w:history="1">
        <w:r w:rsidRPr="00653FCF">
          <w:rPr>
            <w:rStyle w:val="Hyperlink"/>
            <w:lang w:val="sr-Latn-RS"/>
          </w:rPr>
          <w:t>Priloga 1</w:t>
        </w:r>
      </w:hyperlink>
      <w:r w:rsidRPr="00653FCF">
        <w:rPr>
          <w:lang w:val="sr-Latn-RS"/>
        </w:rPr>
        <w:t>.</w:t>
      </w:r>
    </w:p>
    <w:p w14:paraId="3504A9B2" w14:textId="77777777" w:rsidR="00EA0DA6" w:rsidRPr="00653FCF" w:rsidRDefault="00EA0DA6" w:rsidP="00EF0F58">
      <w:pPr>
        <w:pStyle w:val="ProductList-Body"/>
        <w:rPr>
          <w:lang w:val="sr-Latn-RS"/>
        </w:rPr>
      </w:pPr>
    </w:p>
    <w:p w14:paraId="05F92CD5" w14:textId="77777777" w:rsidR="00C24D71" w:rsidRPr="005A6643" w:rsidRDefault="00C24D71" w:rsidP="00EF0F58">
      <w:pPr>
        <w:pStyle w:val="ProductList-Body"/>
        <w:tabs>
          <w:tab w:val="clear" w:pos="158"/>
          <w:tab w:val="left" w:pos="180"/>
        </w:tabs>
        <w:rPr>
          <w:b/>
          <w:color w:val="00188F"/>
          <w:lang w:val="sr-Latn-CS"/>
        </w:rPr>
      </w:pPr>
      <w:r w:rsidRPr="005A6643">
        <w:rPr>
          <w:b/>
          <w:color w:val="00188F"/>
          <w:lang w:val="sr-Latn-CS"/>
        </w:rPr>
        <w:t>Upravljanje uređajima i aplikacijama</w:t>
      </w:r>
    </w:p>
    <w:p w14:paraId="43399CF4" w14:textId="77777777" w:rsidR="00C24D71" w:rsidRPr="005A6643" w:rsidRDefault="00C24D71" w:rsidP="00EF0F58">
      <w:pPr>
        <w:pStyle w:val="ProductList-Body"/>
        <w:tabs>
          <w:tab w:val="clear" w:pos="158"/>
          <w:tab w:val="left" w:pos="180"/>
        </w:tabs>
        <w:rPr>
          <w:lang w:val="sr-Latn-CS"/>
        </w:rPr>
      </w:pPr>
      <w:r w:rsidRPr="005A6643">
        <w:rPr>
          <w:lang w:val="sr-Latn-CS"/>
        </w:rPr>
        <w:t>Svaki Korisnik kome Klijent dodeli SL korisničku licencu može da pristupa Uslugama na mreži i povezanom softveru (uključujući softver System Center) i da ih koristi kako bi upravljao aplikacijama i većim brojem uređaja (najviše petnaest). Za upravljanje uređajem kojem pristupa više korisnika potreban je korisnički SL za svakog korisnika.</w:t>
      </w:r>
    </w:p>
    <w:p w14:paraId="1447119D" w14:textId="77777777" w:rsidR="00C24D71" w:rsidRPr="005A6643" w:rsidRDefault="00C24D71" w:rsidP="00EF0F58">
      <w:pPr>
        <w:pStyle w:val="ProductList-Body"/>
        <w:tabs>
          <w:tab w:val="clear" w:pos="158"/>
          <w:tab w:val="left" w:pos="180"/>
        </w:tabs>
        <w:rPr>
          <w:lang w:val="sr-Latn-CS"/>
        </w:rPr>
      </w:pPr>
    </w:p>
    <w:p w14:paraId="057B66C4" w14:textId="77777777" w:rsidR="00C24D71" w:rsidRPr="005A6643" w:rsidRDefault="00C24D71" w:rsidP="00EF0F58">
      <w:pPr>
        <w:pStyle w:val="ProductList-Body"/>
        <w:rPr>
          <w:b/>
          <w:bCs/>
          <w:color w:val="00188F"/>
          <w:lang w:val="sr-Latn-CS"/>
        </w:rPr>
      </w:pPr>
      <w:r w:rsidRPr="005A6643">
        <w:rPr>
          <w:b/>
          <w:bCs/>
          <w:color w:val="00188F"/>
          <w:lang w:val="sr-Latn-CS"/>
        </w:rPr>
        <w:t>Microsoft Intune za uređaje</w:t>
      </w:r>
    </w:p>
    <w:p w14:paraId="6A221F8D" w14:textId="77777777" w:rsidR="00C24D71" w:rsidRPr="005A6643" w:rsidRDefault="00C24D71" w:rsidP="00EF0F58">
      <w:pPr>
        <w:pStyle w:val="ProductList-Body"/>
        <w:tabs>
          <w:tab w:val="clear" w:pos="158"/>
          <w:tab w:val="left" w:pos="180"/>
        </w:tabs>
        <w:rPr>
          <w:lang w:val="sr-Latn-CS"/>
        </w:rPr>
      </w:pPr>
      <w:r w:rsidRPr="005A6643">
        <w:rPr>
          <w:lang w:val="sr-Latn-CS"/>
        </w:rPr>
        <w:t xml:space="preserve">Microsoft Intune za uređaje može da se poveže isključivo s uređajima koji nisu povezani s određenim korisnicima. Funkcije proizvoda koje sadrže afinitet korisnika, uključujući, bez ograničenja, uslovni pristup, zaštitu aplikacija i neobaveznu instalaciju aplikacija, ne mogu da se koriste za SL licence za uređaj u usluzi Microsoft Intune. </w:t>
      </w:r>
      <w:bookmarkStart w:id="196" w:name="_Hlk521486116"/>
      <w:r w:rsidRPr="005A6643">
        <w:rPr>
          <w:lang w:val="sr-Latn-CS"/>
        </w:rPr>
        <w:t>Aplikacije koje se obično mapiraju na određenog korisnika, kao što su Outlook i OneDrive, ne mogu da se koriste u ovoj usluzi.</w:t>
      </w:r>
      <w:bookmarkEnd w:id="196"/>
    </w:p>
    <w:p w14:paraId="45A3C8AA" w14:textId="77777777" w:rsidR="00BF1564" w:rsidRPr="00EA0DA6" w:rsidRDefault="00BF1564" w:rsidP="00EF0F58">
      <w:pPr>
        <w:pStyle w:val="ProductList-Body"/>
        <w:tabs>
          <w:tab w:val="clear" w:pos="158"/>
          <w:tab w:val="left" w:pos="180"/>
        </w:tabs>
        <w:rPr>
          <w:lang w:val="sr-Latn-RS"/>
        </w:rPr>
      </w:pPr>
    </w:p>
    <w:p w14:paraId="3755FF6B" w14:textId="77777777" w:rsidR="00BF1564" w:rsidRPr="00AA1F32" w:rsidRDefault="00BF1564" w:rsidP="00EF0F58">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EF0F58">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EF0F58">
      <w:pPr>
        <w:pStyle w:val="ProductList-Body"/>
        <w:tabs>
          <w:tab w:val="clear" w:pos="158"/>
          <w:tab w:val="left" w:pos="180"/>
        </w:tabs>
        <w:rPr>
          <w:lang w:val="sr-Latn-RS"/>
        </w:rPr>
      </w:pPr>
    </w:p>
    <w:p w14:paraId="4AB9A7EE" w14:textId="77777777" w:rsidR="00BF1564" w:rsidRPr="00AA1F32" w:rsidRDefault="00BF1564" w:rsidP="00EF0F58">
      <w:pPr>
        <w:pStyle w:val="ProductList-Body"/>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D65D0E" w:rsidRDefault="00BF1564" w:rsidP="00EF0F58">
      <w:pPr>
        <w:pStyle w:val="ProductList-Body"/>
        <w:tabs>
          <w:tab w:val="clear" w:pos="158"/>
          <w:tab w:val="left" w:pos="180"/>
        </w:tabs>
        <w:rPr>
          <w:lang w:val="pl-PL"/>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D65D0E">
        <w:rPr>
          <w:lang w:val="pl-PL"/>
        </w:rPr>
        <w:t xml:space="preserve">Uslovi o korišćenju proizvoda navedeni su na adresi </w:t>
      </w:r>
      <w:hyperlink r:id="rId92" w:history="1">
        <w:r w:rsidRPr="00D65D0E">
          <w:rPr>
            <w:rStyle w:val="Hyperlink"/>
            <w:lang w:val="pl-PL"/>
          </w:rPr>
          <w:t>http://go.microsoft.com/?linkid=9839206</w:t>
        </w:r>
      </w:hyperlink>
      <w:hyperlink w:history="1"/>
      <w:r w:rsidRPr="00D65D0E">
        <w:rPr>
          <w:lang w:val="pl-PL"/>
        </w:rPr>
        <w:t>.</w:t>
      </w:r>
    </w:p>
    <w:p w14:paraId="041A71C1" w14:textId="77777777" w:rsidR="00BF1564" w:rsidRPr="00D65D0E" w:rsidRDefault="00BF1564" w:rsidP="00EF0F58">
      <w:pPr>
        <w:pStyle w:val="ProductList-Body"/>
        <w:tabs>
          <w:tab w:val="clear" w:pos="158"/>
          <w:tab w:val="left" w:pos="180"/>
        </w:tabs>
        <w:rPr>
          <w:lang w:val="pl-PL"/>
        </w:rPr>
      </w:pPr>
    </w:p>
    <w:p w14:paraId="058A9BF5" w14:textId="77777777" w:rsidR="00BF1564" w:rsidRPr="00D65D0E" w:rsidRDefault="00BF1564" w:rsidP="00EF0F58">
      <w:pPr>
        <w:pStyle w:val="ProductList-Body"/>
        <w:tabs>
          <w:tab w:val="clear" w:pos="158"/>
          <w:tab w:val="left" w:pos="180"/>
        </w:tabs>
        <w:rPr>
          <w:lang w:val="pl-PL"/>
        </w:rPr>
      </w:pPr>
      <w:r w:rsidRPr="00D65D0E">
        <w:rPr>
          <w:b/>
          <w:color w:val="00188F"/>
          <w:lang w:val="pl-PL"/>
        </w:rPr>
        <w:t>SQL Server Technology i testiranje performansi</w:t>
      </w:r>
    </w:p>
    <w:p w14:paraId="318DCB3D" w14:textId="77777777" w:rsidR="00BF1564" w:rsidRPr="00D65D0E" w:rsidRDefault="00BF1564" w:rsidP="00EF0F58">
      <w:pPr>
        <w:pStyle w:val="ProductList-Body"/>
        <w:tabs>
          <w:tab w:val="clear" w:pos="158"/>
          <w:tab w:val="left" w:pos="180"/>
        </w:tabs>
        <w:rPr>
          <w:lang w:val="pl-PL"/>
        </w:rPr>
      </w:pPr>
      <w:r w:rsidRPr="00D65D0E">
        <w:rPr>
          <w:lang w:val="pl-PL"/>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bookmarkStart w:id="197" w:name="_Toc453946633"/>
    <w:bookmarkStart w:id="198" w:name="_Toc451949071"/>
    <w:p w14:paraId="441242BD"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FBB226F" w14:textId="0114C06B" w:rsidR="00432B56" w:rsidRPr="00AD68CC" w:rsidRDefault="00CB0171" w:rsidP="00EF0F58">
      <w:pPr>
        <w:pStyle w:val="ProductList-Offering2Heading"/>
        <w:outlineLvl w:val="2"/>
        <w:rPr>
          <w:lang w:val="sr-Latn-RS"/>
        </w:rPr>
      </w:pPr>
      <w:r>
        <w:rPr>
          <w:lang w:val="sr-Latn-RS"/>
        </w:rPr>
        <w:tab/>
      </w:r>
      <w:bookmarkStart w:id="199" w:name="_Toc31292727"/>
      <w:r w:rsidR="00432B56" w:rsidRPr="00AD68CC">
        <w:rPr>
          <w:lang w:val="sr-Latn-RS"/>
        </w:rPr>
        <w:t>Microsoft Learning</w:t>
      </w:r>
      <w:bookmarkEnd w:id="197"/>
      <w:bookmarkEnd w:id="199"/>
      <w:r w:rsidR="00432B56" w:rsidRPr="00AD68CC">
        <w:rPr>
          <w:lang w:val="sr-Latn-RS"/>
        </w:rPr>
        <w:t xml:space="preserve"> </w:t>
      </w:r>
      <w:bookmarkEnd w:id="198"/>
    </w:p>
    <w:bookmarkEnd w:id="165"/>
    <w:p w14:paraId="2924DE42" w14:textId="77777777" w:rsidR="00432B56" w:rsidRPr="00AD68CC" w:rsidRDefault="00432B56" w:rsidP="00EF0F58">
      <w:pPr>
        <w:pStyle w:val="ProductList-ClauseHeading"/>
        <w:keepNext w:val="0"/>
        <w:rPr>
          <w:lang w:val="sr-Latn-RS"/>
        </w:rPr>
      </w:pPr>
      <w:r w:rsidRPr="00AD68CC">
        <w:rPr>
          <w:lang w:val="sr-Latn-RS"/>
        </w:rPr>
        <w:t>Microsoft Learning E-Reference Library</w:t>
      </w:r>
    </w:p>
    <w:p w14:paraId="066F4CF7" w14:textId="77777777" w:rsidR="00432B56" w:rsidRPr="00AD68CC" w:rsidRDefault="00432B56" w:rsidP="00EF0F58">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EF0F58">
      <w:pPr>
        <w:pStyle w:val="ProductList-Body"/>
        <w:rPr>
          <w:lang w:val="sr-Latn-RS"/>
        </w:rPr>
      </w:pPr>
    </w:p>
    <w:p w14:paraId="4C061052" w14:textId="77777777" w:rsidR="00432B56" w:rsidRPr="00AD68CC" w:rsidRDefault="00432B56" w:rsidP="00002015">
      <w:pPr>
        <w:pStyle w:val="ProductList-ClauseHeading"/>
        <w:rPr>
          <w:lang w:val="sr-Latn-RS"/>
        </w:rPr>
      </w:pPr>
      <w:r w:rsidRPr="00AD68CC">
        <w:rPr>
          <w:lang w:val="sr-Latn-RS"/>
        </w:rPr>
        <w:lastRenderedPageBreak/>
        <w:t xml:space="preserve">Licenca za pretplatu na usluge za </w:t>
      </w:r>
      <w:bookmarkStart w:id="200" w:name="_Toc451949072"/>
      <w:r w:rsidRPr="00AD68CC">
        <w:rPr>
          <w:lang w:val="sr-Latn-RS"/>
        </w:rPr>
        <w:t>Microsoft Learning Imagine Academy</w:t>
      </w:r>
      <w:bookmarkEnd w:id="200"/>
    </w:p>
    <w:p w14:paraId="1FACE8D7" w14:textId="77777777" w:rsidR="00432B56" w:rsidRPr="00AD68CC" w:rsidRDefault="00432B56" w:rsidP="00EF0F58">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EF0F58">
      <w:pPr>
        <w:pStyle w:val="ProductList-Body"/>
        <w:rPr>
          <w:lang w:val="sr-Latn-RS"/>
        </w:rPr>
      </w:pPr>
    </w:p>
    <w:p w14:paraId="47012307" w14:textId="77777777" w:rsidR="00432B56" w:rsidRPr="00AD68CC" w:rsidRDefault="00432B56" w:rsidP="00EF0F58">
      <w:pPr>
        <w:pStyle w:val="ProductList-ClauseHeading"/>
        <w:keepNext w:val="0"/>
        <w:rPr>
          <w:lang w:val="sr-Latn-RS"/>
        </w:rPr>
      </w:pPr>
      <w:r w:rsidRPr="00AD68CC">
        <w:rPr>
          <w:lang w:val="sr-Latn-RS"/>
        </w:rPr>
        <w:t>Smernice programa Microsoft Learning Imagine Academy</w:t>
      </w:r>
    </w:p>
    <w:p w14:paraId="11A9A88D" w14:textId="77777777" w:rsidR="00432B56" w:rsidRPr="00AD68CC" w:rsidRDefault="00432B56" w:rsidP="00EF0F58">
      <w:pPr>
        <w:pStyle w:val="ProductList-Body"/>
        <w:rPr>
          <w:lang w:val="sr-Latn-RS"/>
        </w:rPr>
      </w:pPr>
      <w:r w:rsidRPr="00AD68CC">
        <w:rPr>
          <w:lang w:val="sr-Latn-RS"/>
        </w:rPr>
        <w:t xml:space="preserve">Smernice programa Imagine Academy, koje su dostupne na adresi </w:t>
      </w:r>
      <w:hyperlink r:id="rId93"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EF0F58">
      <w:pPr>
        <w:pStyle w:val="ProductList-Body"/>
        <w:rPr>
          <w:lang w:val="sr-Latn-RS"/>
        </w:rPr>
      </w:pPr>
    </w:p>
    <w:p w14:paraId="724C1A86" w14:textId="77777777" w:rsidR="00432B56" w:rsidRPr="00AD68CC" w:rsidRDefault="00432B56" w:rsidP="00EF0F58">
      <w:pPr>
        <w:pStyle w:val="ProductList-ClauseHeading"/>
        <w:keepNext w:val="0"/>
        <w:rPr>
          <w:lang w:val="sr-Latn-RS"/>
        </w:rPr>
      </w:pPr>
      <w:r w:rsidRPr="00AD68CC">
        <w:rPr>
          <w:lang w:val="sr-Latn-RS"/>
        </w:rPr>
        <w:t>Prednosti programa Microsoft Learning Imagine Academy koji pruža treće lice</w:t>
      </w:r>
    </w:p>
    <w:p w14:paraId="6CA28CB9" w14:textId="77777777" w:rsidR="00432B56" w:rsidRPr="00AD68CC" w:rsidRDefault="00432B56" w:rsidP="00EF0F58">
      <w:pPr>
        <w:pStyle w:val="ProductList-Body"/>
        <w:rPr>
          <w:lang w:val="sr-Latn-RS"/>
        </w:rPr>
      </w:pPr>
      <w:r w:rsidRPr="00AD68CC">
        <w:rPr>
          <w:lang w:val="sr-Latn-RS"/>
        </w:rPr>
        <w:t>Pogodnosti programa mogu da koriste samo nastavno osoblje i zaposleni institucije, kao i studenti koji su trenutno upisani u licenciranu instituciju.</w:t>
      </w:r>
    </w:p>
    <w:bookmarkEnd w:id="166"/>
    <w:p w14:paraId="0B972B13"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5947DE2" w14:textId="77777777" w:rsidR="0059687B" w:rsidRPr="00D87229" w:rsidRDefault="0059687B" w:rsidP="00EF0F58">
      <w:pPr>
        <w:pStyle w:val="ProductList-Offering2Heading"/>
        <w:outlineLvl w:val="2"/>
        <w:rPr>
          <w:lang w:val="sr-Latn-RS"/>
        </w:rPr>
      </w:pPr>
      <w:r w:rsidRPr="00D87229">
        <w:rPr>
          <w:lang w:val="sr-Latn-RS"/>
        </w:rPr>
        <w:tab/>
      </w:r>
      <w:bookmarkStart w:id="201" w:name="MicrosoftSearchinBing"/>
      <w:bookmarkStart w:id="202" w:name="_Toc3111592"/>
      <w:bookmarkStart w:id="203" w:name="_Toc31292728"/>
      <w:r w:rsidRPr="00D87229">
        <w:rPr>
          <w:lang w:val="sr-Latn-RS"/>
        </w:rPr>
        <w:t>Microsoft Search in Bing</w:t>
      </w:r>
      <w:bookmarkEnd w:id="201"/>
      <w:bookmarkEnd w:id="202"/>
      <w:bookmarkEnd w:id="203"/>
    </w:p>
    <w:p w14:paraId="26F12859" w14:textId="77777777" w:rsidR="00C10B77" w:rsidRPr="003F3B3B" w:rsidRDefault="00C10B77" w:rsidP="00EF0F58">
      <w:pPr>
        <w:pStyle w:val="ProductList-Body"/>
        <w:tabs>
          <w:tab w:val="clear" w:pos="158"/>
          <w:tab w:val="left" w:pos="360"/>
        </w:tabs>
        <w:rPr>
          <w:b/>
          <w:color w:val="00188F"/>
          <w:lang w:val="sr-Cyrl-RS"/>
        </w:rPr>
      </w:pPr>
      <w:r w:rsidRPr="003F3B3B">
        <w:rPr>
          <w:b/>
          <w:color w:val="00188F"/>
          <w:lang w:val="sr-Cyrl-RS"/>
        </w:rPr>
        <w:t>Microsoft Search in Bing</w:t>
      </w:r>
    </w:p>
    <w:p w14:paraId="0CA5B614" w14:textId="77777777" w:rsidR="00C10B77" w:rsidRPr="003F3B3B" w:rsidRDefault="00C10B77" w:rsidP="00EF0F58">
      <w:pPr>
        <w:pStyle w:val="ProductList-Body"/>
        <w:rPr>
          <w:lang w:val="sr-Cyrl-RS"/>
        </w:rPr>
      </w:pPr>
      <w:r w:rsidRPr="003F3B3B">
        <w:rPr>
          <w:lang w:val="sr-Cyrl-RS"/>
        </w:rPr>
        <w:t>„Microsoft Search in Bing“ označava uslugu koja prikazuje rezultate pretrage preduzeća iz internih izvora (npr. intraneta, datoteka, informacija o osobama) onim Klijentima koji su u uslugu prijavljeni putem poslovnog ili školskog naloga.</w:t>
      </w:r>
    </w:p>
    <w:p w14:paraId="7FC6732E" w14:textId="77777777" w:rsidR="0059687B" w:rsidRPr="00D87229" w:rsidRDefault="0059687B" w:rsidP="00EF0F58">
      <w:pPr>
        <w:pStyle w:val="ProductList-Body"/>
        <w:rPr>
          <w:lang w:val="sr-Latn-RS"/>
        </w:rPr>
      </w:pPr>
    </w:p>
    <w:p w14:paraId="7B3DA0D2" w14:textId="77777777" w:rsidR="0059687B" w:rsidRPr="00D87229" w:rsidRDefault="0059687B" w:rsidP="00EF0F58">
      <w:pPr>
        <w:pStyle w:val="ProductList-Body"/>
        <w:rPr>
          <w:lang w:val="sr-Latn-RS"/>
        </w:rPr>
      </w:pPr>
      <w:r w:rsidRPr="00D87229">
        <w:rPr>
          <w:b/>
          <w:color w:val="00188F"/>
          <w:lang w:val="sr-Latn-RS"/>
        </w:rPr>
        <w:t>Zaštita privatnosti za Microsoft Search in Bing</w:t>
      </w:r>
    </w:p>
    <w:p w14:paraId="064F94E6" w14:textId="37A34657" w:rsidR="0059687B" w:rsidRPr="00D87229" w:rsidRDefault="00FC3EA0" w:rsidP="00EF0F58">
      <w:pPr>
        <w:pStyle w:val="ProductList-Body"/>
        <w:rPr>
          <w:lang w:val="sr-Latn-RS"/>
        </w:rPr>
      </w:pPr>
      <w:r w:rsidRPr="00DE3D34">
        <w:rPr>
          <w:lang w:val="sr-Cyrl-RS"/>
        </w:rPr>
        <w:t xml:space="preserve">Kad korisnik unese upit za pretragu u uslugu Microsoft Search in Bing, pojavljuju se dva istovremena zahteva za pretragu: (1) pretraga internih resursa Klijenta za koje upit i dobijeni rezultati predstavljaju Korisničke podatke za potrebe ovih Uslova za Online usluge i (2) zasebna pretraga javnih rezultata sa lokacije Bing.com za koje upit i dobijeni rezultati ne predstavljaju Korisničke podatke. Ovi Uslovi za Online usluge i DPA primenjuju se samo na Microsoft Search in Bing. Microsoft izjava o privatnost na adresi </w:t>
      </w:r>
      <w:hyperlink r:id="rId94" w:history="1">
        <w:r w:rsidRPr="00DE3D34">
          <w:rPr>
            <w:rStyle w:val="Hyperlink"/>
            <w:lang w:val="sr-Cyrl-RS"/>
          </w:rPr>
          <w:t>https://go.microsoft.com/fwlink/?LinkId=521839</w:t>
        </w:r>
      </w:hyperlink>
      <w:r w:rsidRPr="00DE3D34">
        <w:rPr>
          <w:lang w:val="sr-Cyrl-RS"/>
        </w:rPr>
        <w:t xml:space="preserve"> primenjuje se na javnu pretragu na lokaciji Bing.com</w:t>
      </w:r>
      <w:r w:rsidR="0059687B" w:rsidRPr="00D87229">
        <w:rPr>
          <w:lang w:val="sr-Latn-RS"/>
        </w:rPr>
        <w:t xml:space="preserve">. </w:t>
      </w:r>
    </w:p>
    <w:p w14:paraId="360FF1BB" w14:textId="77777777" w:rsidR="0059687B" w:rsidRPr="00D87229" w:rsidRDefault="00E309C0"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2B78AF9C" w14:textId="226183E8" w:rsidR="00085351" w:rsidRPr="00FA04EF" w:rsidRDefault="00085351" w:rsidP="00EF0F58">
      <w:pPr>
        <w:pStyle w:val="ProductList-Offering2Heading"/>
        <w:outlineLvl w:val="2"/>
        <w:rPr>
          <w:lang w:val="sr-Latn-RS"/>
        </w:rPr>
      </w:pPr>
      <w:r w:rsidRPr="00FA04EF">
        <w:rPr>
          <w:lang w:val="sr-Latn-RS"/>
        </w:rPr>
        <w:tab/>
      </w:r>
      <w:bookmarkStart w:id="204" w:name="_Toc457466455"/>
      <w:bookmarkStart w:id="205" w:name="_Toc31292729"/>
      <w:r w:rsidRPr="00FA04EF">
        <w:rPr>
          <w:lang w:val="sr-Latn-RS"/>
        </w:rPr>
        <w:t>Minecraft: Education Edition</w:t>
      </w:r>
      <w:bookmarkEnd w:id="204"/>
      <w:bookmarkEnd w:id="205"/>
    </w:p>
    <w:p w14:paraId="4FF5B6BB" w14:textId="77777777" w:rsidR="00085351" w:rsidRPr="00FA04EF" w:rsidRDefault="00085351" w:rsidP="00EF0F58">
      <w:pPr>
        <w:pStyle w:val="ProductList-Body"/>
        <w:tabs>
          <w:tab w:val="clear" w:pos="158"/>
          <w:tab w:val="left" w:pos="360"/>
        </w:tabs>
        <w:rPr>
          <w:b/>
          <w:color w:val="00188F"/>
          <w:lang w:val="sr-Latn-RS"/>
        </w:rPr>
      </w:pPr>
      <w:r w:rsidRPr="00FA04EF">
        <w:rPr>
          <w:b/>
          <w:color w:val="00188F"/>
          <w:lang w:val="sr-Latn-RS"/>
        </w:rPr>
        <w:t>Obaveštenja</w:t>
      </w:r>
    </w:p>
    <w:p w14:paraId="20701394" w14:textId="315FE20B" w:rsidR="00085351" w:rsidRPr="00FA04EF" w:rsidRDefault="00085351" w:rsidP="00EF0F58">
      <w:pPr>
        <w:pStyle w:val="ProductList-Body"/>
        <w:rPr>
          <w:lang w:val="sr-Latn-RS"/>
        </w:rPr>
      </w:pPr>
      <w:r w:rsidRPr="00FA04EF">
        <w:rPr>
          <w:lang w:val="sr-Latn-RS"/>
        </w:rPr>
        <w:t xml:space="preserve">Primenjuju se obaveštenja za Bing Mape iz </w:t>
      </w:r>
      <w:hyperlink w:anchor="Attachment1" w:tooltip="Priloga 1" w:history="1">
        <w:r w:rsidRPr="00FA04EF">
          <w:rPr>
            <w:rStyle w:val="Hyperlink"/>
            <w:lang w:val="sr-Latn-RS"/>
          </w:rPr>
          <w:t>Priloga 1</w:t>
        </w:r>
      </w:hyperlink>
      <w:r w:rsidRPr="00FA04EF">
        <w:rPr>
          <w:lang w:val="sr-Latn-RS"/>
        </w:rPr>
        <w:t>.</w:t>
      </w:r>
    </w:p>
    <w:p w14:paraId="415C2649" w14:textId="77777777" w:rsidR="009C7F87" w:rsidRPr="00AD68CC" w:rsidRDefault="00E309C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EEA3C10" w14:textId="11FD3AE6" w:rsidR="00581CDB" w:rsidRPr="00500EE7" w:rsidRDefault="00085351" w:rsidP="00EF0F58">
      <w:pPr>
        <w:pStyle w:val="ProductList-Offering2Heading"/>
        <w:rPr>
          <w:lang w:val="sr-Latn-RS"/>
        </w:rPr>
      </w:pPr>
      <w:r>
        <w:rPr>
          <w:lang w:val="sr-Latn-RS"/>
        </w:rPr>
        <w:tab/>
      </w:r>
      <w:bookmarkStart w:id="206" w:name="_Toc31292730"/>
      <w:r w:rsidR="00581CDB" w:rsidRPr="00500EE7">
        <w:rPr>
          <w:lang w:val="sr-Latn-RS"/>
        </w:rPr>
        <w:t>Office 365 Developer</w:t>
      </w:r>
      <w:bookmarkEnd w:id="206"/>
    </w:p>
    <w:p w14:paraId="5B0F2979" w14:textId="77777777" w:rsidR="00581CDB" w:rsidRPr="00500EE7" w:rsidRDefault="00581CDB" w:rsidP="00EF0F58">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EF0F58">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EF0F58">
      <w:pPr>
        <w:pStyle w:val="ProductList-Body"/>
        <w:tabs>
          <w:tab w:val="clear" w:pos="158"/>
          <w:tab w:val="left" w:pos="180"/>
        </w:tabs>
        <w:rPr>
          <w:sz w:val="12"/>
          <w:szCs w:val="12"/>
          <w:lang w:val="sr-Latn-RS"/>
        </w:rPr>
      </w:pPr>
    </w:p>
    <w:p w14:paraId="6DDC9EA3" w14:textId="77777777" w:rsidR="00581CDB" w:rsidRPr="00500EE7" w:rsidRDefault="00581CDB" w:rsidP="00EF0F58">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EF0F58">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073582B5" w14:textId="77777777" w:rsidR="009C7F87" w:rsidRPr="00AD68CC" w:rsidRDefault="00E309C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6170BC3" w14:textId="77777777" w:rsidR="0095620E" w:rsidRPr="00C00673" w:rsidRDefault="00432B56" w:rsidP="00EF0F58">
      <w:pPr>
        <w:pStyle w:val="ProductList-Offering2Heading"/>
        <w:outlineLvl w:val="2"/>
        <w:rPr>
          <w:lang w:val="sr-Latn-RS"/>
        </w:rPr>
      </w:pPr>
      <w:r w:rsidRPr="00AD68CC">
        <w:rPr>
          <w:lang w:val="sr-Latn-RS"/>
        </w:rPr>
        <w:tab/>
      </w:r>
      <w:bookmarkStart w:id="207" w:name="_Toc13858401"/>
      <w:bookmarkStart w:id="208" w:name="_Toc31292731"/>
      <w:bookmarkStart w:id="209" w:name="MDATP"/>
      <w:r w:rsidR="0095620E" w:rsidRPr="00C00673">
        <w:rPr>
          <w:lang w:val="sr-Latn-RS"/>
        </w:rPr>
        <w:t>Advanced Threat Protection za Microsoft zaštitnik</w:t>
      </w:r>
      <w:bookmarkEnd w:id="207"/>
      <w:bookmarkEnd w:id="208"/>
    </w:p>
    <w:bookmarkEnd w:id="209"/>
    <w:p w14:paraId="3D2AF80E" w14:textId="77777777" w:rsidR="0095620E" w:rsidRPr="00C00673" w:rsidRDefault="0095620E" w:rsidP="00EF0F58">
      <w:pPr>
        <w:pStyle w:val="ProductList-Body"/>
        <w:rPr>
          <w:b/>
          <w:lang w:val="sr-Latn-RS"/>
        </w:rPr>
      </w:pPr>
      <w:r w:rsidRPr="00C00673">
        <w:rPr>
          <w:b/>
          <w:color w:val="00188F"/>
          <w:lang w:val="sr-Latn-RS"/>
        </w:rPr>
        <w:t>Zadržavanje podataka</w:t>
      </w:r>
    </w:p>
    <w:p w14:paraId="3A5024F7" w14:textId="2EB6F0FA" w:rsidR="006A2218" w:rsidRPr="003B3533" w:rsidRDefault="00FC3EA0" w:rsidP="00EF0F58">
      <w:pPr>
        <w:pStyle w:val="ProductList-Body"/>
        <w:rPr>
          <w:lang w:val="sr-Latn-RS"/>
        </w:rPr>
      </w:pPr>
      <w:r w:rsidRPr="00DE3D34">
        <w:rPr>
          <w:lang w:val="sr-Cyrl-RS"/>
        </w:rPr>
        <w:t>Advanced Threat Protection za Microsoft zaštitnik ne sadrži izdvojive Klijentove podatke, stoga uslovi koji se odnose na izdvajanje Klijentovih podataka i koji se navode u uslovima korišćenja za DPA nisu primenjivi</w:t>
      </w:r>
      <w:r w:rsidR="0095620E" w:rsidRPr="00C00673">
        <w:rPr>
          <w:lang w:val="sr-Latn-RS"/>
        </w:rPr>
        <w:t xml:space="preserve">. </w:t>
      </w:r>
    </w:p>
    <w:p w14:paraId="03EE8ACD" w14:textId="77777777" w:rsidR="009C7F87" w:rsidRPr="00AD68CC" w:rsidRDefault="00E309C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B8B8EB6" w14:textId="77777777" w:rsidR="00F039FE" w:rsidRDefault="00F039FE" w:rsidP="00EF0F58">
      <w:pPr>
        <w:pStyle w:val="ProductList-Body"/>
        <w:rPr>
          <w:szCs w:val="18"/>
          <w:lang w:val="sr-Latn-RS"/>
        </w:rPr>
      </w:pPr>
    </w:p>
    <w:p w14:paraId="47AC7094" w14:textId="2AE41878" w:rsidR="009C7F87" w:rsidRPr="00950769" w:rsidRDefault="009C7F87" w:rsidP="00EF0F58">
      <w:pPr>
        <w:pStyle w:val="ProductList-Body"/>
        <w:rPr>
          <w:szCs w:val="18"/>
          <w:lang w:val="sr-Latn-RS"/>
        </w:rPr>
        <w:sectPr w:rsidR="009C7F87" w:rsidRPr="00950769" w:rsidSect="00E275D6">
          <w:footerReference w:type="default" r:id="rId95"/>
          <w:footerReference w:type="first" r:id="rId96"/>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EF0F58">
      <w:pPr>
        <w:pStyle w:val="ProductList-SectionHeading"/>
        <w:outlineLvl w:val="0"/>
        <w:rPr>
          <w:lang w:val="sr-Latn-RS"/>
        </w:rPr>
      </w:pPr>
      <w:bookmarkStart w:id="210" w:name="Attachment1"/>
      <w:bookmarkStart w:id="211" w:name="_Toc31292732"/>
      <w:r w:rsidRPr="00500EE7">
        <w:rPr>
          <w:lang w:val="sr-Latn-RS"/>
        </w:rPr>
        <w:lastRenderedPageBreak/>
        <w:t>Prilog 1 – Obaveštenja</w:t>
      </w:r>
      <w:bookmarkEnd w:id="210"/>
      <w:bookmarkEnd w:id="211"/>
    </w:p>
    <w:p w14:paraId="01141A17" w14:textId="77777777" w:rsidR="00FC3EA0" w:rsidRPr="00DE3D34" w:rsidRDefault="00FC3EA0" w:rsidP="00FC3EA0">
      <w:pPr>
        <w:pStyle w:val="ProductList-Offering1Heading"/>
        <w:rPr>
          <w:lang w:val="sr-Cyrl-RS"/>
        </w:rPr>
      </w:pPr>
      <w:bookmarkStart w:id="212" w:name="_Toc27047360"/>
      <w:bookmarkStart w:id="213" w:name="_Toc31292733"/>
      <w:r w:rsidRPr="00DE3D34">
        <w:rPr>
          <w:lang w:val="sr-Cyrl-RS"/>
        </w:rPr>
        <w:t>Online usluge koje su izuzete iz DPA</w:t>
      </w:r>
      <w:bookmarkEnd w:id="212"/>
      <w:bookmarkEnd w:id="213"/>
    </w:p>
    <w:p w14:paraId="7B399967" w14:textId="55CD47B3" w:rsidR="00FC3EA0" w:rsidRPr="00DE3D34" w:rsidRDefault="00002015" w:rsidP="00FC3EA0">
      <w:pPr>
        <w:pStyle w:val="ProductList-Body"/>
        <w:rPr>
          <w:lang w:val="sr-Cyrl-RS"/>
        </w:rPr>
      </w:pPr>
      <w:r w:rsidRPr="00462672">
        <w:rPr>
          <w:lang w:val="sr-Cyrl-RS"/>
        </w:rPr>
        <w:t xml:space="preserve">Uslovi DPA se ne primenjuju na: Platformu za upravljanje mobilnim resursima Bing mapa, uslugu Transakcije i korisnici Bing mapa, Usluge Bing pretrage, GitHub Enterprise, LinkedIn Sales Navigator, Azure Stack Hub, Microsoft Graph povezivanje podataka za ISV-jeve, Microsoft Genomics i Visual Studio App Center Test. Svaka od ovih Online usluga je regulisana uslovima za privatnost i bezbednost u primenjivim </w:t>
      </w:r>
      <w:hyperlink w:anchor="_top" w:tooltip="Posebni uslovi za Online uslugu" w:history="1">
        <w:r w:rsidRPr="00462672">
          <w:rPr>
            <w:color w:val="0563C1" w:themeColor="hyperlink"/>
            <w:u w:val="single"/>
            <w:lang w:val="sr-Cyrl-RS"/>
          </w:rPr>
          <w:t>Posebnim uslovima za Online uslugu</w:t>
        </w:r>
      </w:hyperlink>
      <w:r w:rsidR="00FC3EA0" w:rsidRPr="00DE3D34">
        <w:rPr>
          <w:lang w:val="sr-Cyrl-RS"/>
        </w:rPr>
        <w:t>.</w:t>
      </w:r>
    </w:p>
    <w:p w14:paraId="6BBEF555" w14:textId="77777777" w:rsidR="00FC3EA0" w:rsidRPr="00DE3D34" w:rsidRDefault="00E309C0" w:rsidP="00FC3EA0">
      <w:pPr>
        <w:pStyle w:val="ProductList-Body"/>
        <w:shd w:val="clear" w:color="auto" w:fill="A6A6A6" w:themeFill="background1" w:themeFillShade="A6"/>
        <w:spacing w:before="120" w:after="240"/>
        <w:jc w:val="right"/>
        <w:rPr>
          <w:sz w:val="16"/>
          <w:szCs w:val="16"/>
          <w:lang w:val="sr-Cyrl-RS"/>
        </w:rPr>
      </w:pPr>
      <w:hyperlink w:anchor="_top" w:tooltip="Sadržaj" w:history="1">
        <w:r w:rsidR="00FC3EA0" w:rsidRPr="00DE3D34">
          <w:rPr>
            <w:rStyle w:val="Hyperlink"/>
            <w:sz w:val="16"/>
            <w:szCs w:val="16"/>
            <w:lang w:val="sr-Cyrl-RS"/>
          </w:rPr>
          <w:t>Sadržaj</w:t>
        </w:r>
      </w:hyperlink>
      <w:r w:rsidR="00FC3EA0" w:rsidRPr="00DE3D34">
        <w:rPr>
          <w:sz w:val="16"/>
          <w:szCs w:val="16"/>
          <w:lang w:val="sr-Cyrl-RS"/>
        </w:rPr>
        <w:t xml:space="preserve"> / </w:t>
      </w:r>
      <w:hyperlink w:anchor="_top" w:tooltip="Opšti uslovi" w:history="1">
        <w:r w:rsidR="00FC3EA0" w:rsidRPr="00DE3D34">
          <w:rPr>
            <w:rStyle w:val="Hyperlink"/>
            <w:sz w:val="16"/>
            <w:szCs w:val="16"/>
            <w:lang w:val="sr-Cyrl-RS"/>
          </w:rPr>
          <w:t>Opšti uslovi</w:t>
        </w:r>
      </w:hyperlink>
    </w:p>
    <w:p w14:paraId="17D6BF6F" w14:textId="77777777" w:rsidR="00FC3EA0" w:rsidRPr="00DE3D34" w:rsidRDefault="00FC3EA0" w:rsidP="00FC3EA0">
      <w:pPr>
        <w:pStyle w:val="ProductList-Offering1Heading"/>
        <w:rPr>
          <w:lang w:val="sr-Cyrl-RS"/>
        </w:rPr>
      </w:pPr>
      <w:bookmarkStart w:id="214" w:name="_Toc27047361"/>
      <w:bookmarkStart w:id="215" w:name="_Toc31292734"/>
      <w:bookmarkStart w:id="216" w:name="CoreOnlineServices"/>
      <w:r w:rsidRPr="00DE3D34">
        <w:rPr>
          <w:lang w:val="sr-Cyrl-RS"/>
        </w:rPr>
        <w:t>Osnovne online usluge</w:t>
      </w:r>
      <w:bookmarkEnd w:id="214"/>
      <w:bookmarkEnd w:id="215"/>
    </w:p>
    <w:bookmarkEnd w:id="216"/>
    <w:p w14:paraId="247ABB0D" w14:textId="77777777" w:rsidR="00FC3EA0" w:rsidRPr="00DE3D34" w:rsidRDefault="00FC3EA0" w:rsidP="00FC3EA0">
      <w:pPr>
        <w:pStyle w:val="ProductList-Body"/>
        <w:rPr>
          <w:lang w:val="sr-Cyrl-RS"/>
        </w:rPr>
      </w:pPr>
      <w:r w:rsidRPr="00DE3D34">
        <w:rPr>
          <w:lang w:val="sr-Cyrl-RS"/>
        </w:rPr>
        <w:t>Pojam „Osnovne Online usluge“ koristi se samo za usluge navedene u tabeli ispod, isključujući Preliminarne verzije.</w:t>
      </w:r>
    </w:p>
    <w:p w14:paraId="13669E45" w14:textId="77777777" w:rsidR="00FC3EA0" w:rsidRPr="00DE3D34" w:rsidRDefault="00FC3EA0" w:rsidP="00FC3EA0">
      <w:pPr>
        <w:pStyle w:val="ProductList-Body"/>
        <w:rPr>
          <w:lang w:val="sr-Cyrl-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C3EA0" w:rsidRPr="00DE3D34" w14:paraId="3CDB65B0" w14:textId="77777777" w:rsidTr="00FC3EA0">
        <w:trPr>
          <w:tblHeader/>
        </w:trPr>
        <w:tc>
          <w:tcPr>
            <w:tcW w:w="10800" w:type="dxa"/>
            <w:gridSpan w:val="2"/>
            <w:shd w:val="clear" w:color="auto" w:fill="0072C6"/>
          </w:tcPr>
          <w:p w14:paraId="62D2678D" w14:textId="77777777" w:rsidR="00FC3EA0" w:rsidRPr="00DE3D34" w:rsidRDefault="00FC3EA0" w:rsidP="00FC3EA0">
            <w:pPr>
              <w:pStyle w:val="ProductList-Body"/>
              <w:spacing w:before="20" w:after="20"/>
              <w:rPr>
                <w:color w:val="FFFFFF" w:themeColor="background1"/>
                <w:sz w:val="16"/>
                <w:szCs w:val="16"/>
                <w:lang w:val="sr-Cyrl-RS"/>
              </w:rPr>
            </w:pPr>
            <w:r w:rsidRPr="00DE3D34">
              <w:rPr>
                <w:color w:val="FFFFFF" w:themeColor="background1"/>
                <w:sz w:val="16"/>
                <w:szCs w:val="16"/>
                <w:lang w:val="sr-Cyrl-RS"/>
              </w:rPr>
              <w:t>Online usluge</w:t>
            </w:r>
          </w:p>
        </w:tc>
      </w:tr>
      <w:tr w:rsidR="00002015" w:rsidRPr="00DE3D34" w14:paraId="3CE528E6" w14:textId="77777777" w:rsidTr="00FC3EA0">
        <w:tc>
          <w:tcPr>
            <w:tcW w:w="2610" w:type="dxa"/>
            <w:vAlign w:val="center"/>
          </w:tcPr>
          <w:p w14:paraId="47D8E621" w14:textId="5A5000CE" w:rsidR="00002015" w:rsidRPr="00DE3D34" w:rsidRDefault="00002015" w:rsidP="00002015">
            <w:pPr>
              <w:pStyle w:val="ProductList-Body"/>
              <w:rPr>
                <w:sz w:val="16"/>
                <w:szCs w:val="16"/>
                <w:lang w:val="sr-Cyrl-RS"/>
              </w:rPr>
            </w:pPr>
            <w:r w:rsidRPr="00462672">
              <w:rPr>
                <w:sz w:val="16"/>
                <w:szCs w:val="16"/>
                <w:lang w:val="sr-Cyrl-RS"/>
              </w:rPr>
              <w:t>Microsoft Dynamics 365 Core Services</w:t>
            </w:r>
          </w:p>
        </w:tc>
        <w:tc>
          <w:tcPr>
            <w:tcW w:w="8190" w:type="dxa"/>
          </w:tcPr>
          <w:p w14:paraId="67016DFB" w14:textId="7378905E" w:rsidR="00002015" w:rsidRPr="00DE3D34" w:rsidRDefault="00002015" w:rsidP="00002015">
            <w:pPr>
              <w:pStyle w:val="ProductList-Body"/>
              <w:rPr>
                <w:sz w:val="16"/>
                <w:szCs w:val="16"/>
                <w:lang w:val="sr-Cyrl-RS"/>
              </w:rPr>
            </w:pPr>
            <w:r w:rsidRPr="00462672">
              <w:rPr>
                <w:sz w:val="16"/>
                <w:szCs w:val="16"/>
                <w:lang w:val="sr-Cyrl-RS"/>
              </w:rPr>
              <w:t>Sledeće usluge, svaka kao samostalna usluga ili kao deo plana ili aplikacije u okviru usluga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Project Service Automation, Dynamics 365 Commerce, Dynamics 365 Human Resources, Dynamics 365 Sales Enterprise i Dynamics 365 Sales Professional. Usluge Dynamics 365 Core Services ne uključuju (1) usluge Dynamics 365 Services za podržane uređaje ili softver, koje uključuju, bez ograničenja, Dynamics 365 za aplikacije, tablete, telefone ili bilo koje od toga; (2) LinkedIn Sales Navigator; ili (3) osim ako je izričito definisano u uslovima licenciranja za određenu uslugu, bilo koju drugu posebno brendiranu uslugu koja se stavlja na raspolaganje u okviru usluga Dynamics 365 Core Services ili je sa njima povezana.</w:t>
            </w:r>
          </w:p>
        </w:tc>
      </w:tr>
      <w:tr w:rsidR="00FC3EA0" w:rsidRPr="00DE3D34" w14:paraId="3F153F09" w14:textId="77777777" w:rsidTr="00FC3EA0">
        <w:tc>
          <w:tcPr>
            <w:tcW w:w="2610" w:type="dxa"/>
            <w:vAlign w:val="center"/>
          </w:tcPr>
          <w:p w14:paraId="3E5EDCEA" w14:textId="77777777" w:rsidR="00FC3EA0" w:rsidRPr="00DE3D34" w:rsidRDefault="00FC3EA0" w:rsidP="00FC3EA0">
            <w:pPr>
              <w:pStyle w:val="ProductList-Body"/>
              <w:rPr>
                <w:sz w:val="16"/>
                <w:szCs w:val="16"/>
                <w:lang w:val="sr-Cyrl-RS"/>
              </w:rPr>
            </w:pPr>
            <w:r w:rsidRPr="00DE3D34">
              <w:rPr>
                <w:sz w:val="16"/>
                <w:szCs w:val="16"/>
                <w:lang w:val="sr-Cyrl-RS"/>
              </w:rPr>
              <w:t>Office 365 Services</w:t>
            </w:r>
          </w:p>
        </w:tc>
        <w:tc>
          <w:tcPr>
            <w:tcW w:w="8190" w:type="dxa"/>
          </w:tcPr>
          <w:p w14:paraId="584DE349" w14:textId="77777777" w:rsidR="00FC3EA0" w:rsidRPr="00DE3D34" w:rsidRDefault="00FC3EA0" w:rsidP="00FC3EA0">
            <w:pPr>
              <w:pStyle w:val="ProductList-Body"/>
              <w:rPr>
                <w:sz w:val="16"/>
                <w:szCs w:val="16"/>
                <w:lang w:val="sr-Cyrl-RS"/>
              </w:rPr>
            </w:pPr>
            <w:r w:rsidRPr="00DE3D34">
              <w:rPr>
                <w:sz w:val="16"/>
                <w:szCs w:val="16"/>
                <w:lang w:val="sr-Cyrl-RS"/>
              </w:rPr>
              <w:t>Sledeće usluge, svaka kao samostalna usluga ili kao uključena u plan ili paket brenda Office 365: Compliance Manager, Customer Lockbox, Exchange Online Archiving, Exchange Online Protection, Exchange Online, Microsoft Bookings, Microsoft Forms, Microsoft MyAnalytics, Microsoft Planner, Microsoft StaffHub, Microsoft Stream, Microsoft Teams (uključujući Patient coordination, Shifts i Virtual Visits), Microsoft To-Do, Office 365 Advanced Threat Protection, Office 365 Video, Office za veb, OneDrive for Business, Project (osim usluge Roadmap i Project za veb), SharePoint Online, Skype za posao Online, Sway, Whiteboard, Yammer Enterprise i, za Kaizala Pro, grupe organizacija Klijenta kojima se upravlja putem portala za administraciju i ćaskanja između dva člana organizacije Klijenta. Usluge Office 365 Services ne obuhvataju Office 365 ProPlus, bilo koji deo PSTN usluga koje funkcionišu izvan kontrole Microsofta, bilo koji klijentski softver niti bilo koju zasebno brendiranu uslugu koja je stavljena na raspolaganje u okviru plana ili paketa brenda Office 365, poput usluge Bing ili usluge sa oznakom brenda „za Office 365“.</w:t>
            </w:r>
          </w:p>
        </w:tc>
      </w:tr>
      <w:tr w:rsidR="00FC3EA0" w:rsidRPr="00DE3D34" w14:paraId="753DAC1C" w14:textId="77777777" w:rsidTr="00FC3EA0">
        <w:tc>
          <w:tcPr>
            <w:tcW w:w="2610" w:type="dxa"/>
            <w:vAlign w:val="center"/>
          </w:tcPr>
          <w:p w14:paraId="2D201C1B" w14:textId="77777777" w:rsidR="00FC3EA0" w:rsidRPr="00DE3D34" w:rsidRDefault="00FC3EA0" w:rsidP="00FC3EA0">
            <w:pPr>
              <w:pStyle w:val="ProductList-Body"/>
              <w:rPr>
                <w:sz w:val="16"/>
                <w:szCs w:val="16"/>
                <w:lang w:val="sr-Cyrl-RS"/>
              </w:rPr>
            </w:pPr>
            <w:r w:rsidRPr="00DE3D34">
              <w:rPr>
                <w:sz w:val="16"/>
                <w:szCs w:val="16"/>
                <w:lang w:val="sr-Cyrl-RS"/>
              </w:rPr>
              <w:t>Microsoft Azure Core Services</w:t>
            </w:r>
          </w:p>
        </w:tc>
        <w:tc>
          <w:tcPr>
            <w:tcW w:w="8190" w:type="dxa"/>
          </w:tcPr>
          <w:p w14:paraId="43E2F77F" w14:textId="77777777" w:rsidR="00FC3EA0" w:rsidRPr="00DE3D34" w:rsidRDefault="00FC3EA0" w:rsidP="00FC3EA0">
            <w:pPr>
              <w:pStyle w:val="ProductList-Body"/>
              <w:rPr>
                <w:sz w:val="16"/>
                <w:szCs w:val="16"/>
                <w:lang w:val="sr-Cyrl-RS"/>
              </w:rPr>
            </w:pPr>
            <w:r w:rsidRPr="00DE3D34">
              <w:rPr>
                <w:sz w:val="16"/>
                <w:szCs w:val="16"/>
                <w:lang w:val="sr-Cyrl-RS"/>
              </w:rPr>
              <w:t xml:space="preserve">API Management, usluge aplikacije (API aplikacije, logičke aplikacije, aplikacije za mobilne uređaje, veb aplikacije), Application Gateway, Application Insights, Automation, Azure Active Directory, Azure Cache for Redis, Azure Container Registry (ACR), Azure Container Service, Azure Cosmos DB (prethodno DocumentDB), Azure Database for MySQL, Azure Database for PostgreSQL, Azure Databricks, Azure DevOps Services, Azure DevTest Labs, Azure DNS, Azure Information Protection (uključujući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(prethodno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FC3EA0" w:rsidRPr="00DE3D34" w14:paraId="7749E570" w14:textId="77777777" w:rsidTr="00FC3EA0">
        <w:tc>
          <w:tcPr>
            <w:tcW w:w="2610" w:type="dxa"/>
            <w:vAlign w:val="center"/>
          </w:tcPr>
          <w:p w14:paraId="5A009A5E" w14:textId="77777777" w:rsidR="00FC3EA0" w:rsidRPr="00DE3D34" w:rsidRDefault="00FC3EA0" w:rsidP="00FC3EA0">
            <w:pPr>
              <w:pStyle w:val="ProductList-Body"/>
              <w:rPr>
                <w:sz w:val="16"/>
                <w:szCs w:val="16"/>
                <w:lang w:val="sr-Cyrl-RS"/>
              </w:rPr>
            </w:pPr>
            <w:r w:rsidRPr="00DE3D34">
              <w:rPr>
                <w:sz w:val="16"/>
                <w:szCs w:val="16"/>
                <w:lang w:val="sr-Cyrl-RS"/>
              </w:rPr>
              <w:t>Microsoft Cloud App Security</w:t>
            </w:r>
          </w:p>
        </w:tc>
        <w:tc>
          <w:tcPr>
            <w:tcW w:w="8190" w:type="dxa"/>
          </w:tcPr>
          <w:p w14:paraId="642EED13" w14:textId="77777777" w:rsidR="00FC3EA0" w:rsidRPr="00DE3D34" w:rsidRDefault="00FC3EA0" w:rsidP="00FC3EA0">
            <w:pPr>
              <w:pStyle w:val="ProductList-Body"/>
              <w:rPr>
                <w:sz w:val="16"/>
                <w:szCs w:val="16"/>
                <w:lang w:val="sr-Cyrl-RS"/>
              </w:rPr>
            </w:pPr>
            <w:r w:rsidRPr="00DE3D34">
              <w:rPr>
                <w:sz w:val="16"/>
                <w:szCs w:val="16"/>
                <w:lang w:val="sr-Cyrl-RS"/>
              </w:rPr>
              <w:t>Usluga u oblaku koja je deo komponente Microsoft Cloud App Security.</w:t>
            </w:r>
          </w:p>
        </w:tc>
      </w:tr>
      <w:tr w:rsidR="00FC3EA0" w:rsidRPr="00DE3D34" w14:paraId="12A6FBBC" w14:textId="77777777" w:rsidTr="00FC3EA0">
        <w:tc>
          <w:tcPr>
            <w:tcW w:w="2610" w:type="dxa"/>
            <w:vAlign w:val="center"/>
          </w:tcPr>
          <w:p w14:paraId="68F3FD56" w14:textId="77777777" w:rsidR="00FC3EA0" w:rsidRPr="00DE3D34" w:rsidRDefault="00FC3EA0" w:rsidP="00FC3EA0">
            <w:pPr>
              <w:pStyle w:val="ProductList-Body"/>
              <w:rPr>
                <w:sz w:val="16"/>
                <w:szCs w:val="16"/>
                <w:lang w:val="sr-Cyrl-RS"/>
              </w:rPr>
            </w:pPr>
            <w:r w:rsidRPr="00DE3D34">
              <w:rPr>
                <w:sz w:val="16"/>
                <w:szCs w:val="16"/>
                <w:lang w:val="sr-Cyrl-RS"/>
              </w:rPr>
              <w:t>Microsoft Intune Online usluge:</w:t>
            </w:r>
          </w:p>
        </w:tc>
        <w:tc>
          <w:tcPr>
            <w:tcW w:w="8190" w:type="dxa"/>
          </w:tcPr>
          <w:p w14:paraId="734AABA0" w14:textId="77777777" w:rsidR="00FC3EA0" w:rsidRPr="00DE3D34" w:rsidRDefault="00FC3EA0" w:rsidP="00FC3EA0">
            <w:pPr>
              <w:pStyle w:val="ProductList-Body"/>
              <w:rPr>
                <w:sz w:val="16"/>
                <w:szCs w:val="16"/>
                <w:lang w:val="sr-Cyrl-RS"/>
              </w:rPr>
            </w:pPr>
            <w:r w:rsidRPr="00DE3D34">
              <w:rPr>
                <w:sz w:val="16"/>
                <w:szCs w:val="16"/>
                <w:lang w:val="sr-Cyrl-RS"/>
              </w:rPr>
              <w:t>Usluga u oblaku koja je deo Microsoft Intune usluge, kao što je Microsoft Intune Add-on Product ili usluga za upravljanje koju pruža Microsoft Intune, kao što je Upravljanje mobilnim uređajima za Office 365.</w:t>
            </w:r>
          </w:p>
        </w:tc>
      </w:tr>
      <w:tr w:rsidR="00002015" w:rsidRPr="00DE3D34" w14:paraId="78B69A25" w14:textId="77777777" w:rsidTr="00FC3EA0">
        <w:tc>
          <w:tcPr>
            <w:tcW w:w="2610" w:type="dxa"/>
            <w:vAlign w:val="center"/>
          </w:tcPr>
          <w:p w14:paraId="2B141046" w14:textId="5063A94E" w:rsidR="00002015" w:rsidRPr="00DE3D34" w:rsidRDefault="00002015" w:rsidP="00002015">
            <w:pPr>
              <w:pStyle w:val="ProductList-Body"/>
              <w:rPr>
                <w:sz w:val="16"/>
                <w:szCs w:val="16"/>
                <w:lang w:val="sr-Cyrl-RS"/>
              </w:rPr>
            </w:pPr>
            <w:r w:rsidRPr="00462672">
              <w:rPr>
                <w:sz w:val="16"/>
                <w:szCs w:val="16"/>
                <w:lang w:val="sr-Cyrl-RS"/>
              </w:rPr>
              <w:t>Osnovne usluge platforme Microsoft Power</w:t>
            </w:r>
          </w:p>
        </w:tc>
        <w:tc>
          <w:tcPr>
            <w:tcW w:w="8190" w:type="dxa"/>
          </w:tcPr>
          <w:p w14:paraId="3BC11104" w14:textId="619DD616" w:rsidR="00002015" w:rsidRPr="00DE3D34" w:rsidRDefault="00002015" w:rsidP="00002015">
            <w:pPr>
              <w:pStyle w:val="ProductList-Body"/>
              <w:rPr>
                <w:sz w:val="16"/>
                <w:szCs w:val="16"/>
                <w:lang w:val="sr-Cyrl-RS"/>
              </w:rPr>
            </w:pPr>
            <w:r w:rsidRPr="00462672">
              <w:rPr>
                <w:sz w:val="16"/>
                <w:szCs w:val="16"/>
                <w:lang w:val="sr-Cyrl-RS"/>
              </w:rPr>
              <w:t>Sledeće usluge, svaka kao samostalna usluga ili kao uključena u Office 365 ili Microsoft Dynamics 365 plan ili paket: Microsoft Power BI, Microsoft Power Apps i Microsoft Power Automate. Osnovne usluge platforme Microsoft Power ne obuhvataju nijedan klijentski softver, uključujući, bez ograničenja, mobilne aplikacije Power BI Report Server, Power BI, PowerApps ili Microsoft Power Automate, Power BI Desktop ili Power Apps Studio.</w:t>
            </w:r>
          </w:p>
        </w:tc>
      </w:tr>
      <w:tr w:rsidR="00FC3EA0" w:rsidRPr="00DE3D34" w14:paraId="7258446F" w14:textId="77777777" w:rsidTr="00FC3EA0">
        <w:tc>
          <w:tcPr>
            <w:tcW w:w="2610" w:type="dxa"/>
            <w:vAlign w:val="center"/>
          </w:tcPr>
          <w:p w14:paraId="10447987" w14:textId="77777777" w:rsidR="00FC3EA0" w:rsidRPr="00DE3D34" w:rsidRDefault="00FC3EA0" w:rsidP="00FC3EA0">
            <w:pPr>
              <w:pStyle w:val="ProductList-Body"/>
              <w:rPr>
                <w:sz w:val="16"/>
                <w:szCs w:val="16"/>
                <w:lang w:val="sr-Cyrl-RS"/>
              </w:rPr>
            </w:pPr>
            <w:r w:rsidRPr="00DE3D34">
              <w:rPr>
                <w:sz w:val="16"/>
                <w:szCs w:val="16"/>
                <w:lang w:val="sr-Cyrl-RS"/>
              </w:rPr>
              <w:t>Advanced Threat Protection usluge za Microsoft zaštitnik</w:t>
            </w:r>
          </w:p>
        </w:tc>
        <w:tc>
          <w:tcPr>
            <w:tcW w:w="8190" w:type="dxa"/>
          </w:tcPr>
          <w:p w14:paraId="2DF6DBBA" w14:textId="77777777" w:rsidR="00FC3EA0" w:rsidRPr="00DE3D34" w:rsidRDefault="00FC3EA0" w:rsidP="00FC3EA0">
            <w:pPr>
              <w:pStyle w:val="ProductList-Body"/>
              <w:rPr>
                <w:sz w:val="16"/>
                <w:szCs w:val="16"/>
                <w:lang w:val="sr-Cyrl-RS"/>
              </w:rPr>
            </w:pPr>
            <w:r w:rsidRPr="00DE3D34">
              <w:rPr>
                <w:sz w:val="16"/>
                <w:szCs w:val="16"/>
                <w:lang w:val="sr-Cyrl-RS"/>
              </w:rPr>
              <w:t>Sledeći delovi usluga u oblaku u sklopu usluge Advanced Threat Protection za Microsoft zaštitnik: Smanjenje površine napada, Nova generacija zaštite, Otkrivanje krajnje tačke i odgovor, Automatska istraga i ispravka, Upravljanje pretnjama i ranjivim mestima i SmartScreen.</w:t>
            </w:r>
          </w:p>
        </w:tc>
      </w:tr>
    </w:tbl>
    <w:p w14:paraId="3F465CAC" w14:textId="77777777" w:rsidR="00FC3EA0" w:rsidRPr="00DE3D34" w:rsidRDefault="00FC3EA0" w:rsidP="00FC3EA0">
      <w:pPr>
        <w:pStyle w:val="ProductList-Body"/>
        <w:rPr>
          <w:lang w:val="sr-Cyrl-RS"/>
        </w:rPr>
      </w:pPr>
    </w:p>
    <w:p w14:paraId="095E0030" w14:textId="77777777" w:rsidR="00FC3EA0" w:rsidRPr="00DE3D34" w:rsidRDefault="00FC3EA0" w:rsidP="00002015">
      <w:pPr>
        <w:pStyle w:val="ProductList-ClauseHeading"/>
        <w:rPr>
          <w:rFonts w:cstheme="minorHAnsi"/>
          <w:szCs w:val="18"/>
          <w:lang w:val="sr-Cyrl-RS"/>
        </w:rPr>
      </w:pPr>
      <w:r w:rsidRPr="00DE3D34">
        <w:rPr>
          <w:rFonts w:cstheme="minorHAnsi"/>
          <w:szCs w:val="18"/>
          <w:lang w:val="sr-Cyrl-RS"/>
        </w:rPr>
        <w:lastRenderedPageBreak/>
        <w:t>Bezbednosne prakse i smernice za Osnovne online usluge</w:t>
      </w:r>
    </w:p>
    <w:p w14:paraId="7639F2C6" w14:textId="77777777" w:rsidR="00FC3EA0" w:rsidRPr="00DE3D34" w:rsidRDefault="00FC3EA0" w:rsidP="00FC3EA0">
      <w:pPr>
        <w:pStyle w:val="ProductList-Body"/>
        <w:rPr>
          <w:lang w:val="sr-Cyrl-RS"/>
        </w:rPr>
      </w:pPr>
      <w:r w:rsidRPr="00DE3D34">
        <w:rPr>
          <w:lang w:val="sr-Cyrl-RS"/>
        </w:rPr>
        <w:t xml:space="preserve">Pored bezbednosnih praksi i smernica za Online usluge u DPA, Osnovna online usluga je u skladu i sa kontrolnim standardima i okvirima prikazanim u tablici u nastavku i implementira i održava sigurnosne mere navedene u </w:t>
      </w:r>
      <w:hyperlink w:anchor="AppendixB_SecurityMeasures" w:tooltip="Dodatak B" w:history="1">
        <w:r w:rsidRPr="00DE3D34">
          <w:rPr>
            <w:lang w:val="sr-Cyrl-RS"/>
          </w:rPr>
          <w:t>Dodatku A</w:t>
        </w:r>
      </w:hyperlink>
      <w:r w:rsidRPr="00DE3D34">
        <w:rPr>
          <w:lang w:val="sr-Cyrl-RS"/>
        </w:rPr>
        <w:t xml:space="preserve"> dokumenta DPA radi zaštite Klijentovih podataka.</w:t>
      </w:r>
    </w:p>
    <w:p w14:paraId="28237EC2" w14:textId="77777777" w:rsidR="00FC3EA0" w:rsidRPr="00DE3D34" w:rsidRDefault="00FC3EA0" w:rsidP="00FC3EA0">
      <w:pPr>
        <w:pStyle w:val="ProductList-Body"/>
        <w:ind w:left="158"/>
        <w:rPr>
          <w:lang w:val="sr-Cyrl-RS"/>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FC3EA0" w:rsidRPr="00DE3D34" w14:paraId="2B552346" w14:textId="77777777" w:rsidTr="00FC3EA0">
        <w:trPr>
          <w:trHeight w:val="184"/>
          <w:tblHeader/>
          <w:jc w:val="center"/>
        </w:trPr>
        <w:tc>
          <w:tcPr>
            <w:tcW w:w="5395" w:type="dxa"/>
            <w:shd w:val="clear" w:color="auto" w:fill="0072C6"/>
            <w:vAlign w:val="center"/>
          </w:tcPr>
          <w:p w14:paraId="74C29072"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Online usluga</w:t>
            </w:r>
          </w:p>
        </w:tc>
        <w:tc>
          <w:tcPr>
            <w:tcW w:w="2637" w:type="dxa"/>
            <w:shd w:val="clear" w:color="auto" w:fill="0072C6"/>
            <w:vAlign w:val="center"/>
          </w:tcPr>
          <w:p w14:paraId="672C598D"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SSAE 18 SOC 1 tip II</w:t>
            </w:r>
          </w:p>
        </w:tc>
        <w:tc>
          <w:tcPr>
            <w:tcW w:w="2768" w:type="dxa"/>
            <w:shd w:val="clear" w:color="auto" w:fill="0072C6"/>
            <w:vAlign w:val="center"/>
          </w:tcPr>
          <w:p w14:paraId="2B74650B"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SSAE 18 SOC 2 tip II</w:t>
            </w:r>
          </w:p>
        </w:tc>
      </w:tr>
      <w:tr w:rsidR="00FC3EA0" w:rsidRPr="00DE3D34" w14:paraId="2D8F019F" w14:textId="77777777" w:rsidTr="00FC3EA0">
        <w:trPr>
          <w:trHeight w:val="272"/>
          <w:jc w:val="center"/>
        </w:trPr>
        <w:tc>
          <w:tcPr>
            <w:tcW w:w="5395" w:type="dxa"/>
            <w:vAlign w:val="center"/>
          </w:tcPr>
          <w:p w14:paraId="7C370AD2" w14:textId="77777777" w:rsidR="00FC3EA0" w:rsidRPr="00DE3D34" w:rsidRDefault="00FC3EA0" w:rsidP="00FC3EA0">
            <w:pPr>
              <w:pStyle w:val="ProductList-Body"/>
              <w:rPr>
                <w:sz w:val="16"/>
                <w:szCs w:val="16"/>
                <w:lang w:val="sr-Cyrl-RS"/>
              </w:rPr>
            </w:pPr>
            <w:r w:rsidRPr="00DE3D34">
              <w:rPr>
                <w:sz w:val="16"/>
                <w:szCs w:val="16"/>
                <w:lang w:val="sr-Cyrl-RS"/>
              </w:rPr>
              <w:t>Office 365 Services</w:t>
            </w:r>
          </w:p>
        </w:tc>
        <w:tc>
          <w:tcPr>
            <w:tcW w:w="2637" w:type="dxa"/>
            <w:vAlign w:val="center"/>
          </w:tcPr>
          <w:p w14:paraId="66A704AF"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306BAB15"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3A8A919B" w14:textId="77777777" w:rsidTr="00FC3EA0">
        <w:trPr>
          <w:trHeight w:val="272"/>
          <w:jc w:val="center"/>
        </w:trPr>
        <w:tc>
          <w:tcPr>
            <w:tcW w:w="5395" w:type="dxa"/>
            <w:vAlign w:val="center"/>
          </w:tcPr>
          <w:p w14:paraId="623E050E" w14:textId="77777777" w:rsidR="00FC3EA0" w:rsidRPr="00DE3D34" w:rsidRDefault="00FC3EA0" w:rsidP="00FC3EA0">
            <w:pPr>
              <w:pStyle w:val="ProductList-Body"/>
              <w:rPr>
                <w:sz w:val="16"/>
                <w:szCs w:val="16"/>
                <w:lang w:val="sr-Cyrl-RS"/>
              </w:rPr>
            </w:pPr>
            <w:r w:rsidRPr="00DE3D34">
              <w:rPr>
                <w:sz w:val="16"/>
                <w:szCs w:val="16"/>
                <w:lang w:val="sr-Cyrl-RS"/>
              </w:rPr>
              <w:t>Microsoft Dynamics 365 Core Services</w:t>
            </w:r>
          </w:p>
        </w:tc>
        <w:tc>
          <w:tcPr>
            <w:tcW w:w="2637" w:type="dxa"/>
            <w:vAlign w:val="center"/>
          </w:tcPr>
          <w:p w14:paraId="0054D131"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50E9F5E1"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C00BCA9" w14:textId="77777777" w:rsidTr="00FC3EA0">
        <w:trPr>
          <w:trHeight w:val="272"/>
          <w:jc w:val="center"/>
        </w:trPr>
        <w:tc>
          <w:tcPr>
            <w:tcW w:w="5395" w:type="dxa"/>
            <w:vAlign w:val="center"/>
          </w:tcPr>
          <w:p w14:paraId="7100B981" w14:textId="77777777" w:rsidR="00FC3EA0" w:rsidRPr="00DE3D34" w:rsidRDefault="00FC3EA0" w:rsidP="00FC3EA0">
            <w:pPr>
              <w:pStyle w:val="ProductList-Body"/>
              <w:rPr>
                <w:sz w:val="16"/>
                <w:szCs w:val="16"/>
                <w:lang w:val="sr-Cyrl-RS"/>
              </w:rPr>
            </w:pPr>
            <w:r w:rsidRPr="00DE3D34">
              <w:rPr>
                <w:sz w:val="16"/>
                <w:szCs w:val="16"/>
                <w:lang w:val="sr-Cyrl-RS"/>
              </w:rPr>
              <w:t>Microsoft Azure Core Services</w:t>
            </w:r>
          </w:p>
        </w:tc>
        <w:tc>
          <w:tcPr>
            <w:tcW w:w="2637" w:type="dxa"/>
            <w:vAlign w:val="center"/>
          </w:tcPr>
          <w:p w14:paraId="43D96DAB" w14:textId="77777777" w:rsidR="00FC3EA0" w:rsidRPr="00DE3D34" w:rsidRDefault="00FC3EA0" w:rsidP="00FC3EA0">
            <w:pPr>
              <w:pStyle w:val="ProductList-Body"/>
              <w:rPr>
                <w:lang w:val="sr-Cyrl-RS"/>
              </w:rPr>
            </w:pPr>
            <w:r w:rsidRPr="00DE3D34">
              <w:rPr>
                <w:color w:val="000000" w:themeColor="text1"/>
                <w:sz w:val="16"/>
                <w:szCs w:val="16"/>
                <w:lang w:val="sr-Cyrl-RS"/>
              </w:rPr>
              <w:t>Razlikuje se**</w:t>
            </w:r>
          </w:p>
        </w:tc>
        <w:tc>
          <w:tcPr>
            <w:tcW w:w="2768" w:type="dxa"/>
            <w:vAlign w:val="center"/>
          </w:tcPr>
          <w:p w14:paraId="075110DE"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Razlikuje se**</w:t>
            </w:r>
          </w:p>
        </w:tc>
      </w:tr>
      <w:tr w:rsidR="00FC3EA0" w:rsidRPr="00DE3D34" w14:paraId="1B5BD95E" w14:textId="77777777" w:rsidTr="00FC3EA0">
        <w:trPr>
          <w:trHeight w:val="272"/>
          <w:jc w:val="center"/>
        </w:trPr>
        <w:tc>
          <w:tcPr>
            <w:tcW w:w="5395" w:type="dxa"/>
            <w:vAlign w:val="center"/>
          </w:tcPr>
          <w:p w14:paraId="53527915" w14:textId="77777777" w:rsidR="00FC3EA0" w:rsidRPr="00DE3D34" w:rsidRDefault="00FC3EA0" w:rsidP="00FC3EA0">
            <w:pPr>
              <w:pStyle w:val="ProductList-Body"/>
              <w:rPr>
                <w:sz w:val="16"/>
                <w:szCs w:val="16"/>
                <w:lang w:val="sr-Cyrl-RS"/>
              </w:rPr>
            </w:pPr>
            <w:r w:rsidRPr="00DE3D34">
              <w:rPr>
                <w:sz w:val="16"/>
                <w:szCs w:val="16"/>
                <w:lang w:val="sr-Cyrl-RS"/>
              </w:rPr>
              <w:t>Microsoft Cloud App Security</w:t>
            </w:r>
          </w:p>
        </w:tc>
        <w:tc>
          <w:tcPr>
            <w:tcW w:w="2637" w:type="dxa"/>
            <w:vAlign w:val="center"/>
          </w:tcPr>
          <w:p w14:paraId="1DFC04BB"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84E3533"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6FE497B" w14:textId="77777777" w:rsidTr="00FC3EA0">
        <w:trPr>
          <w:trHeight w:val="272"/>
          <w:jc w:val="center"/>
        </w:trPr>
        <w:tc>
          <w:tcPr>
            <w:tcW w:w="5395" w:type="dxa"/>
            <w:vAlign w:val="center"/>
          </w:tcPr>
          <w:p w14:paraId="2DAEBDF2" w14:textId="77777777" w:rsidR="00FC3EA0" w:rsidRPr="00DE3D34" w:rsidRDefault="00FC3EA0" w:rsidP="00FC3EA0">
            <w:pPr>
              <w:pStyle w:val="ProductList-Body"/>
              <w:rPr>
                <w:sz w:val="16"/>
                <w:szCs w:val="16"/>
                <w:lang w:val="sr-Cyrl-RS"/>
              </w:rPr>
            </w:pPr>
            <w:r w:rsidRPr="00DE3D34">
              <w:rPr>
                <w:sz w:val="16"/>
                <w:szCs w:val="16"/>
                <w:lang w:val="sr-Cyrl-RS"/>
              </w:rPr>
              <w:t>Microsoft Intune Online usluge:</w:t>
            </w:r>
          </w:p>
        </w:tc>
        <w:tc>
          <w:tcPr>
            <w:tcW w:w="2637" w:type="dxa"/>
            <w:vAlign w:val="center"/>
          </w:tcPr>
          <w:p w14:paraId="23B9BBBE"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27641ECC"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7BCEEA62" w14:textId="77777777" w:rsidTr="00FC3EA0">
        <w:trPr>
          <w:trHeight w:val="272"/>
          <w:jc w:val="center"/>
        </w:trPr>
        <w:tc>
          <w:tcPr>
            <w:tcW w:w="5395" w:type="dxa"/>
            <w:vAlign w:val="center"/>
          </w:tcPr>
          <w:p w14:paraId="2455D791" w14:textId="77777777" w:rsidR="00FC3EA0" w:rsidRPr="00DE3D34" w:rsidRDefault="00FC3EA0" w:rsidP="00FC3EA0">
            <w:pPr>
              <w:pStyle w:val="ProductList-Body"/>
              <w:rPr>
                <w:sz w:val="16"/>
                <w:szCs w:val="16"/>
                <w:lang w:val="sr-Cyrl-RS"/>
              </w:rPr>
            </w:pPr>
            <w:r w:rsidRPr="00DE3D34">
              <w:rPr>
                <w:sz w:val="16"/>
                <w:szCs w:val="16"/>
                <w:lang w:val="sr-Cyrl-RS"/>
              </w:rPr>
              <w:t>Osnovne usluge platforme Microsoft Power</w:t>
            </w:r>
          </w:p>
        </w:tc>
        <w:tc>
          <w:tcPr>
            <w:tcW w:w="2637" w:type="dxa"/>
            <w:vAlign w:val="center"/>
          </w:tcPr>
          <w:p w14:paraId="0C3B8E06"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3C4466F"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0E150FC" w14:textId="77777777" w:rsidTr="00FC3EA0">
        <w:trPr>
          <w:trHeight w:val="272"/>
          <w:jc w:val="center"/>
        </w:trPr>
        <w:tc>
          <w:tcPr>
            <w:tcW w:w="5395" w:type="dxa"/>
            <w:vAlign w:val="center"/>
          </w:tcPr>
          <w:p w14:paraId="4C02BE8B" w14:textId="77777777" w:rsidR="00FC3EA0" w:rsidRPr="00DE3D34" w:rsidRDefault="00FC3EA0" w:rsidP="00FC3EA0">
            <w:pPr>
              <w:pStyle w:val="ProductList-Body"/>
              <w:rPr>
                <w:sz w:val="16"/>
                <w:szCs w:val="16"/>
                <w:lang w:val="sr-Cyrl-RS"/>
              </w:rPr>
            </w:pPr>
            <w:r w:rsidRPr="00DE3D34">
              <w:rPr>
                <w:sz w:val="16"/>
                <w:szCs w:val="16"/>
                <w:lang w:val="sr-Cyrl-RS"/>
              </w:rPr>
              <w:t>Advanced Threat Protection usluge za Microsoft zaštitnik</w:t>
            </w:r>
          </w:p>
        </w:tc>
        <w:tc>
          <w:tcPr>
            <w:tcW w:w="2637" w:type="dxa"/>
            <w:vAlign w:val="center"/>
          </w:tcPr>
          <w:p w14:paraId="2054A799"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AAE6EE6"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bl>
    <w:p w14:paraId="1DFFEB83" w14:textId="77777777" w:rsidR="00002015" w:rsidRDefault="00002015" w:rsidP="00FC3EA0">
      <w:pPr>
        <w:pStyle w:val="ProductList-Body"/>
        <w:rPr>
          <w:color w:val="000000" w:themeColor="text1"/>
          <w:lang w:val="sr-Cyrl-RS"/>
        </w:rPr>
      </w:pPr>
      <w:r w:rsidRPr="00462672">
        <w:rPr>
          <w:i/>
          <w:iCs/>
          <w:color w:val="000000" w:themeColor="text1"/>
          <w:lang w:val="sr-Cyrl-RS"/>
        </w:rPr>
        <w:t xml:space="preserve">*Ne obuhvata </w:t>
      </w:r>
      <w:r w:rsidRPr="00462672">
        <w:rPr>
          <w:i/>
          <w:iCs/>
          <w:lang w:val="sr-Cyrl-RS"/>
        </w:rPr>
        <w:t>Microsoft Dynamics 365 Marketing</w:t>
      </w:r>
      <w:r w:rsidRPr="00DE3D34">
        <w:rPr>
          <w:color w:val="000000" w:themeColor="text1"/>
          <w:lang w:val="sr-Cyrl-RS"/>
        </w:rPr>
        <w:t xml:space="preserve"> </w:t>
      </w:r>
    </w:p>
    <w:p w14:paraId="78FB1E2D" w14:textId="297C3B69" w:rsidR="00FC3EA0" w:rsidRPr="00DE3D34" w:rsidRDefault="00FC3EA0" w:rsidP="00FC3EA0">
      <w:pPr>
        <w:pStyle w:val="ProductList-Body"/>
        <w:rPr>
          <w:lang w:val="sr-Cyrl-RS"/>
        </w:rPr>
      </w:pPr>
      <w:r w:rsidRPr="00DE3D34">
        <w:rPr>
          <w:color w:val="000000" w:themeColor="text1"/>
          <w:lang w:val="sr-Cyrl-RS"/>
        </w:rPr>
        <w:t>**</w:t>
      </w:r>
      <w:r w:rsidRPr="00DE3D34">
        <w:rPr>
          <w:i/>
          <w:iCs/>
          <w:color w:val="000000" w:themeColor="text1"/>
          <w:lang w:val="sr-Cyrl-RS"/>
        </w:rPr>
        <w:t>Aktuelni opseg detaljno je opisan u izveštaju o reviziji i rezimiran u Microsoft centru za pouzdanost.</w:t>
      </w:r>
    </w:p>
    <w:p w14:paraId="54C1A287" w14:textId="77777777" w:rsidR="00FC3EA0" w:rsidRPr="00DE3D34" w:rsidRDefault="00FC3EA0" w:rsidP="00FC3EA0">
      <w:pPr>
        <w:pStyle w:val="ProductList-Body"/>
        <w:rPr>
          <w:lang w:val="sr-Cyrl-RS"/>
        </w:rPr>
      </w:pPr>
    </w:p>
    <w:p w14:paraId="2384EA63" w14:textId="77777777" w:rsidR="00FC3EA0" w:rsidRPr="00DE3D34" w:rsidRDefault="00FC3EA0" w:rsidP="00FC3EA0">
      <w:pPr>
        <w:pStyle w:val="ProductList-ClauseHeading"/>
        <w:keepNext w:val="0"/>
        <w:rPr>
          <w:lang w:val="sr-Cyrl-RS"/>
        </w:rPr>
      </w:pPr>
      <w:r w:rsidRPr="00DE3D34">
        <w:rPr>
          <w:lang w:val="sr-Cyrl-RS"/>
        </w:rPr>
        <w:t>Lokacija Klijentovih podataka u stanju mirovanja za Osnovne online usluge:</w:t>
      </w:r>
    </w:p>
    <w:p w14:paraId="3D20AD89" w14:textId="77777777" w:rsidR="00FC3EA0" w:rsidRPr="00DE3D34" w:rsidRDefault="00FC3EA0" w:rsidP="00FC3EA0">
      <w:pPr>
        <w:pStyle w:val="ProductList-Body"/>
        <w:rPr>
          <w:lang w:val="sr-Cyrl-RS"/>
        </w:rPr>
      </w:pPr>
      <w:r w:rsidRPr="00DE3D34">
        <w:rPr>
          <w:lang w:val="sr-Cyrl-RS"/>
        </w:rPr>
        <w:t>Za Osnovne Online usluge Microsoft će skladištiti Klijentove podatke u stanju mirovanja u okviru većih geografskih oblasti (svaka pod nazivom „Geografska oblast“), na sledeći način:</w:t>
      </w:r>
    </w:p>
    <w:p w14:paraId="29AE24E2"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 xml:space="preserve">Office 365 Services. </w:t>
      </w:r>
      <w:r w:rsidRPr="00DE3D34">
        <w:rPr>
          <w:lang w:val="sr-Cyrl-RS"/>
        </w:rPr>
        <w:t>Ako Klijent pruža usluge zakupcu u Australiji, Evropskoj uniji, Francuskoj, Indiji, Japanu, Južnoj Africi, Južnoj Koreji, Kanadi, Nemačkoj, Sjedinjenim Državama, Švajcarskoj, Ujedinjenom Kraljevstvu ili Ujedinjenim Arapskim Emiratima, Microsoft će skladištiti sledeće Klijentove podatke u stanju mirovanja samo u toj Geografskoj oblasti: (1) sadržaj Exchange Online poštanskog sandučeta (telo e-poruke, stavke kalendara i sadržaj priloga e-pošte), (2) sadržaj SharePoint Online sajta i datoteke sačuvane u okviru tog sajta, (3) datoteke otpremljene u OneDrive for Busines.</w:t>
      </w:r>
    </w:p>
    <w:p w14:paraId="18C9A9DA"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Intune Online usluge</w:t>
      </w:r>
      <w:r w:rsidRPr="00063C76">
        <w:rPr>
          <w:b/>
          <w:lang w:val="sr-Cyrl-RS"/>
        </w:rPr>
        <w:t>.</w:t>
      </w:r>
      <w:r w:rsidRPr="00DE3D34">
        <w:rPr>
          <w:lang w:val="sr-Cyrl-RS"/>
        </w:rPr>
        <w:t xml:space="preserve"> Ako Klijent pruža nalog zakupca za Microsoft Intune za implementaciju unutar Geografske oblasti na raspolaganju, onda će za tu uslugu Microsoft skladištiti Klijentove podatke u stanju mirovanja unutar te određene Geografske oblasti kako je naznačeno u Centru za pouzdanost za Microsoft Intune.</w:t>
      </w:r>
    </w:p>
    <w:p w14:paraId="0B85C912" w14:textId="77777777" w:rsidR="00FC3EA0" w:rsidRPr="00DE3D34" w:rsidRDefault="00FC3EA0" w:rsidP="005A5F50">
      <w:pPr>
        <w:pStyle w:val="ProductList-Body"/>
        <w:numPr>
          <w:ilvl w:val="1"/>
          <w:numId w:val="2"/>
        </w:numPr>
        <w:tabs>
          <w:tab w:val="clear" w:pos="158"/>
          <w:tab w:val="left" w:pos="360"/>
        </w:tabs>
        <w:ind w:left="360" w:hanging="180"/>
        <w:rPr>
          <w:spacing w:val="-2"/>
          <w:lang w:val="sr-Cyrl-RS"/>
        </w:rPr>
      </w:pPr>
      <w:r w:rsidRPr="00DE3D34">
        <w:rPr>
          <w:b/>
          <w:bCs/>
          <w:spacing w:val="-2"/>
          <w:lang w:val="sr-Cyrl-RS"/>
        </w:rPr>
        <w:t>Osnovne usluge platforme Microsoft Power</w:t>
      </w:r>
      <w:r w:rsidRPr="00063C76">
        <w:rPr>
          <w:b/>
          <w:spacing w:val="-2"/>
          <w:lang w:val="sr-Cyrl-RS"/>
        </w:rPr>
        <w:t>.</w:t>
      </w:r>
      <w:r w:rsidRPr="00DE3D34">
        <w:rPr>
          <w:spacing w:val="-2"/>
          <w:lang w:val="sr-Cyrl-RS"/>
        </w:rPr>
        <w:t xml:space="preserve"> Ako Klijent pruža usluge zakupcu u Australiji, Evropskoj uniji, Francuskoj, Indiji, Japanu, Kanadi, Pacifičkoj Aziji, Sjedinjenim Državama ili Ujedinjenom Kraljevstvu, Microsoft će skladištiti Klijentove podatke u stanju mirovanja samo u toj Geografskoj oblasti, osim ako je drugačije navedeno u odeljku za lokaciju podataka u okviru Centra za pouzdanost za platformu Microsoft Power.</w:t>
      </w:r>
    </w:p>
    <w:p w14:paraId="267F65D9"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Azure Core Services</w:t>
      </w:r>
      <w:r w:rsidRPr="00063C76">
        <w:rPr>
          <w:b/>
          <w:lang w:val="sr-Cyrl-RS"/>
        </w:rPr>
        <w:t>.</w:t>
      </w:r>
      <w:r w:rsidRPr="00DE3D34">
        <w:rPr>
          <w:lang w:val="sr-Cyrl-RS"/>
        </w:rPr>
        <w:t xml:space="preserve"> Ako Klijent konfiguriše da se određena usluga primeni u okviru geografske lokacije, onda će Microsoft za tu uslugu uskladištiti Klijentove podatke u stanju mirovanja na toj navedenoj lokaciji. Određene usluge možda Klijentu neće omogućiti da konfiguriše primenu u određenoj Geografskoj oblasti van Sjedinjenih Država i mogu skladištiti rezervne kopije na drugim lokacijama. Više informacija potražite u Microsoft centru za pouzdanost (koji Microsoft može povremeno da ažurira, ali Microsoft neće dodavati izuzetke za postojeće Usluge u opšte izdanje).</w:t>
      </w:r>
    </w:p>
    <w:p w14:paraId="0072F30D"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Cloud App Security</w:t>
      </w:r>
      <w:r w:rsidRPr="00063C76">
        <w:rPr>
          <w:b/>
          <w:lang w:val="sr-Cyrl-RS"/>
        </w:rPr>
        <w:t>.</w:t>
      </w:r>
      <w:r w:rsidRPr="00DE3D34">
        <w:rPr>
          <w:lang w:val="sr-Cyrl-RS"/>
        </w:rPr>
        <w:t xml:space="preserve"> Ako Klijent pruža usluge zakupcu u Evropskoj uniji ili Sjedinjenim Državama, Microsoft će skladištiti Klijentove podatke u stanju mirovanja samo u toj Geografskoj oblasti, osim kako je opisano u Centru za pouzdanost za Microsoft Cloud App Security.</w:t>
      </w:r>
    </w:p>
    <w:p w14:paraId="54E2FC8F"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Dynamics 365 Core Services</w:t>
      </w:r>
      <w:r w:rsidRPr="00063C76">
        <w:rPr>
          <w:b/>
          <w:lang w:val="sr-Cyrl-RS"/>
        </w:rPr>
        <w:t>.</w:t>
      </w:r>
      <w:r w:rsidRPr="00DE3D34">
        <w:rPr>
          <w:lang w:val="sr-Cyrl-RS"/>
        </w:rPr>
        <w:t xml:space="preserve"> Ako Klijent pruža Dynamics 365 Core Service za implementaciju unutar Geografske oblasti na raspolaganju, onda će za tu uslugu Microsoft skladištiti Klijentove podatke u stanju mirovanja unutar te određene Geografske oblasti, osim kako je opisano u Microsoft Dynamics 365 centru za pouzdanost.</w:t>
      </w:r>
    </w:p>
    <w:p w14:paraId="22FFD4B1" w14:textId="77777777" w:rsidR="00FC3EA0" w:rsidRPr="00DE3D34" w:rsidRDefault="00FC3EA0" w:rsidP="005A5F50">
      <w:pPr>
        <w:pStyle w:val="ProductList-Body"/>
        <w:numPr>
          <w:ilvl w:val="1"/>
          <w:numId w:val="2"/>
        </w:numPr>
        <w:tabs>
          <w:tab w:val="clear" w:pos="158"/>
          <w:tab w:val="left" w:pos="360"/>
        </w:tabs>
        <w:ind w:left="360" w:hanging="180"/>
        <w:rPr>
          <w:spacing w:val="-2"/>
          <w:lang w:val="sr-Cyrl-RS"/>
        </w:rPr>
      </w:pPr>
      <w:r w:rsidRPr="00DE3D34">
        <w:rPr>
          <w:b/>
          <w:bCs/>
          <w:spacing w:val="-2"/>
          <w:lang w:val="sr-Cyrl-RS"/>
        </w:rPr>
        <w:t>Advanced Threat Protection usluge za Microsoft zaštitnik</w:t>
      </w:r>
      <w:r w:rsidRPr="00063C76">
        <w:rPr>
          <w:b/>
          <w:spacing w:val="-2"/>
          <w:lang w:val="sr-Cyrl-RS"/>
        </w:rPr>
        <w:t>.</w:t>
      </w:r>
      <w:r w:rsidRPr="00DE3D34">
        <w:rPr>
          <w:spacing w:val="-2"/>
          <w:lang w:val="sr-Cyrl-RS"/>
        </w:rPr>
        <w:t xml:space="preserve"> Ako Klijent pruža nalog zakupca za Advanced Threat Protection za Microsoft zaštitnik za implementaciju unutar Geografske oblasti na raspolaganju, onda će za tu uslugu Microsoft skladištiti Klijentove podatke u stanju mirovanja unutar te određene Geografske oblasti kako je naznačeno u Centru za pouzdanost za Advanced Threat Protection za Microsoft zaštitnik.</w:t>
      </w:r>
    </w:p>
    <w:p w14:paraId="4B8F47F7" w14:textId="77777777" w:rsidR="00FC3EA0" w:rsidRPr="00DE3D34" w:rsidRDefault="00E309C0" w:rsidP="00FC3EA0">
      <w:pPr>
        <w:pStyle w:val="ProductList-Body"/>
        <w:shd w:val="clear" w:color="auto" w:fill="A6A6A6" w:themeFill="background1" w:themeFillShade="A6"/>
        <w:spacing w:before="120" w:after="240"/>
        <w:jc w:val="right"/>
        <w:rPr>
          <w:sz w:val="16"/>
          <w:szCs w:val="16"/>
          <w:lang w:val="sr-Cyrl-RS"/>
        </w:rPr>
      </w:pPr>
      <w:hyperlink w:anchor="_top" w:tooltip="Sadržaj" w:history="1">
        <w:r w:rsidR="00FC3EA0" w:rsidRPr="00DE3D34">
          <w:rPr>
            <w:rStyle w:val="Hyperlink"/>
            <w:sz w:val="16"/>
            <w:szCs w:val="16"/>
            <w:lang w:val="sr-Cyrl-RS"/>
          </w:rPr>
          <w:t>Sadržaj</w:t>
        </w:r>
      </w:hyperlink>
      <w:r w:rsidR="00FC3EA0" w:rsidRPr="00DE3D34">
        <w:rPr>
          <w:sz w:val="16"/>
          <w:szCs w:val="16"/>
          <w:lang w:val="sr-Cyrl-RS"/>
        </w:rPr>
        <w:t xml:space="preserve"> / </w:t>
      </w:r>
      <w:hyperlink w:anchor="_top" w:tooltip="Opšti uslovi" w:history="1">
        <w:r w:rsidR="00FC3EA0" w:rsidRPr="00DE3D34">
          <w:rPr>
            <w:rStyle w:val="Hyperlink"/>
            <w:sz w:val="16"/>
            <w:szCs w:val="16"/>
            <w:lang w:val="sr-Cyrl-RS"/>
          </w:rPr>
          <w:t>Opšti uslovi</w:t>
        </w:r>
      </w:hyperlink>
    </w:p>
    <w:p w14:paraId="2F4609B8" w14:textId="0A35F4A9" w:rsidR="004D27A6" w:rsidRPr="00500EE7" w:rsidRDefault="00D67A4B" w:rsidP="00EF0F58">
      <w:pPr>
        <w:pStyle w:val="ProductList-Offering1Heading"/>
        <w:rPr>
          <w:lang w:val="sr-Latn-RS"/>
        </w:rPr>
      </w:pPr>
      <w:bookmarkStart w:id="217" w:name="_Toc31292735"/>
      <w:r w:rsidRPr="00500EE7">
        <w:rPr>
          <w:lang w:val="sr-Latn-RS"/>
        </w:rPr>
        <w:t>Bing Maps</w:t>
      </w:r>
      <w:bookmarkEnd w:id="217"/>
    </w:p>
    <w:p w14:paraId="5AAA6037" w14:textId="77777777" w:rsidR="00C24D71" w:rsidRPr="005A6643" w:rsidRDefault="00C24D71" w:rsidP="00EF0F58">
      <w:pPr>
        <w:pStyle w:val="ProductList-Body"/>
        <w:rPr>
          <w:lang w:val="sr-Latn-CS"/>
        </w:rPr>
      </w:pPr>
      <w:bookmarkStart w:id="218" w:name="_Toc431459551"/>
      <w:r w:rsidRPr="005A6643">
        <w:rPr>
          <w:lang w:val="sr-Latn-C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97" w:history="1">
        <w:r w:rsidRPr="005A6643">
          <w:rPr>
            <w:rStyle w:val="Hyperlink"/>
            <w:lang w:val="sr-Latn-CS"/>
          </w:rPr>
          <w:t>go.microsoft.com/?linkid=9710837</w:t>
        </w:r>
      </w:hyperlink>
      <w:r w:rsidRPr="005A6643">
        <w:rPr>
          <w:lang w:val="sr-Latn-CS"/>
        </w:rPr>
        <w:t xml:space="preserve"> i Microsoft izjavom o privatnosti dostupnoj na lokaciji </w:t>
      </w:r>
      <w:hyperlink r:id="rId98" w:history="1">
        <w:r w:rsidRPr="005A6643">
          <w:rPr>
            <w:rStyle w:val="Hyperlink"/>
            <w:lang w:val="sr-Latn-CS"/>
          </w:rPr>
          <w:t>go.microsoft.com/fwlink/?LinkID=248686</w:t>
        </w:r>
      </w:hyperlink>
      <w:r w:rsidRPr="005A6643">
        <w:rPr>
          <w:lang w:val="sr-Latn-CS"/>
        </w:rPr>
        <w:t>.</w:t>
      </w:r>
    </w:p>
    <w:bookmarkStart w:id="219" w:name="ProfessionalServices"/>
    <w:p w14:paraId="714F942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3D447619" w14:textId="77777777" w:rsidR="0095620E" w:rsidRPr="00C00673" w:rsidRDefault="0095620E" w:rsidP="00002015">
      <w:pPr>
        <w:pStyle w:val="ProductList-Offering1Heading"/>
        <w:keepNext/>
        <w:rPr>
          <w:lang w:val="sr-Latn-RS"/>
        </w:rPr>
      </w:pPr>
      <w:bookmarkStart w:id="220" w:name="_Toc6563852"/>
      <w:bookmarkStart w:id="221" w:name="_Toc13858404"/>
      <w:bookmarkStart w:id="222" w:name="_Toc8395064"/>
      <w:bookmarkStart w:id="223" w:name="_Toc31292736"/>
      <w:bookmarkStart w:id="224" w:name="_Toc451949080"/>
      <w:bookmarkEnd w:id="218"/>
      <w:bookmarkEnd w:id="219"/>
      <w:r w:rsidRPr="00C00673">
        <w:rPr>
          <w:lang w:val="sr-Latn-RS"/>
        </w:rPr>
        <w:lastRenderedPageBreak/>
        <w:t>Profesionalne usluge</w:t>
      </w:r>
      <w:bookmarkEnd w:id="220"/>
      <w:bookmarkEnd w:id="221"/>
      <w:bookmarkEnd w:id="222"/>
      <w:bookmarkEnd w:id="223"/>
    </w:p>
    <w:p w14:paraId="67B26C69" w14:textId="77777777" w:rsidR="00FC3EA0" w:rsidRPr="00DE3D34" w:rsidRDefault="00FC3EA0" w:rsidP="00FC3EA0">
      <w:pPr>
        <w:pStyle w:val="ProductList-Body"/>
        <w:rPr>
          <w:lang w:val="sr-Cyrl-RS"/>
        </w:rPr>
      </w:pPr>
      <w:r w:rsidRPr="00DE3D34">
        <w:rPr>
          <w:lang w:val="sr-Cyrl-RS"/>
        </w:rPr>
        <w:t>Pružaju se Profesionalne usluge koje podležu „Uslovima za Profesionalne usluge“ u nastavku. Međutim, ako se Profesionalne usluge pružaju u skladu sa zasebnim ugovorom, na te Profesionalne usluge primenjivaće se uslovi tog zasebnog ugovora. Uslovi zaštite podataka i bezbednosti za Podatke o profesionalnim uslugama navedeni su u DPA.</w:t>
      </w:r>
    </w:p>
    <w:p w14:paraId="42F5D8E1" w14:textId="77777777" w:rsidR="00FC3EA0" w:rsidRPr="00DE3D34" w:rsidRDefault="00FC3EA0" w:rsidP="00FC3EA0">
      <w:pPr>
        <w:pStyle w:val="ProductList-Body"/>
        <w:rPr>
          <w:lang w:val="sr-Cyrl-RS"/>
        </w:rPr>
      </w:pPr>
    </w:p>
    <w:p w14:paraId="6C8DF651" w14:textId="77777777" w:rsidR="00FC3EA0" w:rsidRPr="00DE3D34" w:rsidRDefault="00FC3EA0" w:rsidP="00FC3EA0">
      <w:pPr>
        <w:pStyle w:val="ProductList-Body"/>
        <w:rPr>
          <w:lang w:val="sr-Cyrl-RS"/>
        </w:rPr>
      </w:pPr>
      <w:r w:rsidRPr="00DE3D34">
        <w:rPr>
          <w:lang w:val="sr-Cyrl-RS"/>
        </w:rPr>
        <w:t>Profesionalne usluge na koje se ovo Obaveštenje odnosi nisu Online usluge i zato se ne primenjuju preostali Uslovi za Online usluge, osim ako nisu izričito navedeni kao primenjivi u dolenavedenim Uslovima za profesionalne usluge.</w:t>
      </w:r>
    </w:p>
    <w:p w14:paraId="1D2F85AD" w14:textId="77777777" w:rsidR="00FC3EA0" w:rsidRPr="00DE3D34" w:rsidRDefault="00FC3EA0" w:rsidP="00FC3EA0">
      <w:pPr>
        <w:pStyle w:val="ProductList-Body"/>
        <w:rPr>
          <w:b/>
          <w:lang w:val="sr-Cyrl-RS"/>
        </w:rPr>
      </w:pPr>
    </w:p>
    <w:p w14:paraId="43280840" w14:textId="77777777" w:rsidR="00FC3EA0" w:rsidRPr="00DE3D34" w:rsidRDefault="00FC3EA0" w:rsidP="00FC3EA0">
      <w:pPr>
        <w:pStyle w:val="ProductList-ClauseHeading"/>
        <w:keepNext w:val="0"/>
        <w:rPr>
          <w:lang w:val="sr-Cyrl-RS"/>
        </w:rPr>
      </w:pPr>
      <w:r w:rsidRPr="00DE3D34">
        <w:rPr>
          <w:bCs/>
          <w:lang w:val="sr-Cyrl-RS"/>
        </w:rPr>
        <w:t>Uslovi pružanja Profesionalnih usluga</w:t>
      </w:r>
    </w:p>
    <w:p w14:paraId="71D1673F" w14:textId="77777777" w:rsidR="00FC3EA0" w:rsidRPr="00DE3D34" w:rsidRDefault="00FC3EA0" w:rsidP="00FC3EA0">
      <w:pPr>
        <w:pStyle w:val="ProductList-Body"/>
        <w:tabs>
          <w:tab w:val="clear" w:pos="158"/>
          <w:tab w:val="left" w:pos="360"/>
        </w:tabs>
        <w:ind w:left="187"/>
        <w:outlineLvl w:val="3"/>
        <w:rPr>
          <w:b/>
          <w:color w:val="0072C6"/>
          <w:lang w:val="sr-Cyrl-RS"/>
        </w:rPr>
      </w:pPr>
      <w:r w:rsidRPr="00DE3D34">
        <w:rPr>
          <w:b/>
          <w:color w:val="0072C6"/>
          <w:lang w:val="sr-Cyrl-RS"/>
        </w:rPr>
        <w:t>Obaveze ugovornih strana; Garancije</w:t>
      </w:r>
    </w:p>
    <w:p w14:paraId="0CE23485" w14:textId="77777777" w:rsidR="0095620E" w:rsidRPr="00C00673" w:rsidRDefault="0095620E" w:rsidP="00EF0F58">
      <w:pPr>
        <w:pStyle w:val="ProductList-Body"/>
        <w:tabs>
          <w:tab w:val="clear" w:pos="158"/>
          <w:tab w:val="left" w:pos="360"/>
        </w:tabs>
        <w:ind w:left="180"/>
        <w:rPr>
          <w:lang w:val="sr-Latn-RS"/>
        </w:rPr>
      </w:pPr>
      <w:r w:rsidRPr="00C00673">
        <w:rPr>
          <w:lang w:val="sr-Latn-RS"/>
        </w:rPr>
        <w:t xml:space="preserve">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 Bez obzira na gorenavedeno, </w:t>
      </w:r>
      <w:r w:rsidRPr="00C00673">
        <w:rPr>
          <w:b/>
          <w:lang w:val="sr-Latn-RS"/>
        </w:rPr>
        <w:t>Dodaci uz usluge koji se pružaju besplatno pružaju se „KAKVI JESU“, BEZ IKAKVIH GARANCIJA. Microsoft ne pruža nikakve garancije ni uslove i odriče se svih drugih izričitih, impliciranih ili zakonskih garancija, uključujući garancije u pogledu kvaliteta, vlasništva, nepovređivanja prava, podesnosti za prodaju i podesnosti za određenu namenu.</w:t>
      </w:r>
    </w:p>
    <w:p w14:paraId="5D058B7C" w14:textId="77777777" w:rsidR="0095620E" w:rsidRPr="00C00673" w:rsidRDefault="0095620E" w:rsidP="00EF0F58">
      <w:pPr>
        <w:pStyle w:val="ProductList-Body"/>
        <w:tabs>
          <w:tab w:val="clear" w:pos="158"/>
          <w:tab w:val="left" w:pos="360"/>
        </w:tabs>
        <w:ind w:left="180"/>
        <w:rPr>
          <w:lang w:val="sr-Latn-RS"/>
        </w:rPr>
      </w:pPr>
    </w:p>
    <w:p w14:paraId="38C50497" w14:textId="77777777" w:rsidR="0095620E" w:rsidRPr="00C00673" w:rsidRDefault="0095620E" w:rsidP="00EF0F58">
      <w:pPr>
        <w:pStyle w:val="ProductList-Body"/>
        <w:tabs>
          <w:tab w:val="clear" w:pos="158"/>
          <w:tab w:val="left" w:pos="360"/>
        </w:tabs>
        <w:ind w:left="180"/>
        <w:rPr>
          <w:szCs w:val="18"/>
          <w:lang w:val="sr-Latn-RS"/>
        </w:rPr>
      </w:pPr>
      <w:r w:rsidRPr="00C00673">
        <w:rPr>
          <w:lang w:val="sr-Latn-RS"/>
        </w:rPr>
        <w:t xml:space="preserve">Klijent će </w:t>
      </w:r>
      <w:r w:rsidRPr="00C00673">
        <w:rPr>
          <w:szCs w:val="18"/>
          <w:lang w:val="sr-Latn-RS"/>
        </w:rPr>
        <w:t>obaviti primenljive odgovornosti i obaveze kako bi podržao pružanje Profesionalnih usluga od strane korporacije Microsoft, kao što je</w:t>
      </w:r>
      <w:r>
        <w:rPr>
          <w:szCs w:val="18"/>
          <w:lang w:val="sr-Latn-RS"/>
        </w:rPr>
        <w:t> </w:t>
      </w:r>
      <w:r w:rsidRPr="00C00673">
        <w:rPr>
          <w:szCs w:val="18"/>
          <w:lang w:val="sr-Latn-RS"/>
        </w:rPr>
        <w:t>navedeno u opisu svake Profesionalne usluge. Klijenti ne smeju da koriste Profesionalne usluge ili Dodatke iz usluge na bilo koji način koji je zabranjen Smernicama za prihvatljivo korišćenje i moraju da se pridržavaju svih zakona i propisa koji su primenjivi na korišćenje Profesionalnih usluga ili Dodataka iz usluga, uključujući zakone u vezi sa privatnošću, Privatnim podacima, biometrijskim podacima, zaštiti podataka i poverljivosti komunikacije. Klijent je jedini odgovoran za testiranje, primenu, održavanje i podršku za Dodatke uz usluge koje Microsoft besplatno pruža ili preporučuje.</w:t>
      </w:r>
    </w:p>
    <w:p w14:paraId="794DE7F3" w14:textId="77777777" w:rsidR="0095620E" w:rsidRPr="00C00673" w:rsidRDefault="0095620E" w:rsidP="00EF0F58">
      <w:pPr>
        <w:pStyle w:val="ProductList-Body"/>
        <w:tabs>
          <w:tab w:val="clear" w:pos="158"/>
          <w:tab w:val="left" w:pos="360"/>
        </w:tabs>
        <w:ind w:left="180"/>
        <w:rPr>
          <w:szCs w:val="18"/>
          <w:lang w:val="sr-Latn-RS"/>
        </w:rPr>
      </w:pPr>
    </w:p>
    <w:p w14:paraId="3CC83FFA"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Ograničenje odgovornosti</w:t>
      </w:r>
    </w:p>
    <w:p w14:paraId="694B2678" w14:textId="77777777" w:rsidR="0095620E" w:rsidRPr="00C00673" w:rsidRDefault="0095620E" w:rsidP="00EF0F58">
      <w:pPr>
        <w:pStyle w:val="ProductList-Body"/>
        <w:tabs>
          <w:tab w:val="clear" w:pos="158"/>
          <w:tab w:val="left" w:pos="360"/>
        </w:tabs>
        <w:ind w:left="180"/>
        <w:rPr>
          <w:lang w:val="sr-Latn-RS"/>
        </w:rPr>
      </w:pPr>
      <w:r w:rsidRPr="00C00673">
        <w:rPr>
          <w:lang w:val="sr-Latn-RS"/>
        </w:rPr>
        <w:t>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w:t>
      </w:r>
      <w:r>
        <w:rPr>
          <w:lang w:val="sr-Latn-RS"/>
        </w:rPr>
        <w:t> </w:t>
      </w:r>
      <w:r w:rsidRPr="00C00673">
        <w:rPr>
          <w:lang w:val="sr-Latn-RS"/>
        </w:rPr>
        <w:t xml:space="preserve">god bude veće. Za Profesionalne usluge i Dodatke uz usluge koji se pružaju besplatno i za Dodatke uz usluge koje je Klijent ovlašćen da redistribuira trećim licima bez posebnog plaćanja korporaciji Microsoft, odgovornost korporacije Microsoft ograničena je na punomoćno presuđenu neposrednu štetu u iznosu do 5000 USD. </w:t>
      </w:r>
      <w:r w:rsidRPr="00C00673">
        <w:rPr>
          <w:b/>
          <w:lang w:val="sr-Latn-RS"/>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ili Dodacima uz usluge. Nikakva ograničenja ili isključivanja neće važiti za odgovornost koja nastaje iz (1) obaveza bilo koje strane vezanih za poverljivost (izuzev za celokupnu odgovornost ograničenu na Podatke klijenta i Podatke o profesionalnim uslugama, za koje će važiti gorenavedena ograničenja i isključivanja), (2) obaveza bilo koje strane vezanih za odbranu ili povrede prava intelektualne svojine druge strane.</w:t>
      </w:r>
    </w:p>
    <w:p w14:paraId="030FC2D5" w14:textId="77777777" w:rsidR="0095620E" w:rsidRPr="00C00673" w:rsidRDefault="0095620E" w:rsidP="00EF0F58">
      <w:pPr>
        <w:pStyle w:val="ProductList-Body"/>
        <w:tabs>
          <w:tab w:val="clear" w:pos="158"/>
          <w:tab w:val="left" w:pos="360"/>
        </w:tabs>
        <w:ind w:left="180"/>
        <w:rPr>
          <w:lang w:val="sr-Latn-RS"/>
        </w:rPr>
      </w:pPr>
    </w:p>
    <w:p w14:paraId="0EB214D0" w14:textId="77777777" w:rsidR="0095620E" w:rsidRPr="00C00673" w:rsidRDefault="0095620E" w:rsidP="00EF0F58">
      <w:pPr>
        <w:pStyle w:val="ProductList-Body"/>
        <w:tabs>
          <w:tab w:val="clear" w:pos="158"/>
          <w:tab w:val="left" w:pos="360"/>
        </w:tabs>
        <w:ind w:left="187"/>
        <w:outlineLvl w:val="3"/>
        <w:rPr>
          <w:b/>
          <w:color w:val="0072C6"/>
          <w:lang w:val="sr-Latn-RS"/>
        </w:rPr>
      </w:pPr>
      <w:r w:rsidRPr="00C00673">
        <w:rPr>
          <w:b/>
          <w:color w:val="0072C6"/>
          <w:lang w:val="sr-Latn-RS"/>
        </w:rPr>
        <w:t>Ispravke</w:t>
      </w:r>
    </w:p>
    <w:p w14:paraId="60D52237" w14:textId="77777777" w:rsidR="0095620E" w:rsidRPr="00C00673" w:rsidRDefault="0095620E" w:rsidP="00EF0F58">
      <w:pPr>
        <w:pStyle w:val="ProductList-Body"/>
        <w:tabs>
          <w:tab w:val="clear" w:pos="158"/>
          <w:tab w:val="left" w:pos="360"/>
        </w:tabs>
        <w:ind w:left="180"/>
        <w:rPr>
          <w:lang w:val="sr-Latn-RS"/>
        </w:rPr>
      </w:pPr>
      <w:r w:rsidRPr="00C00673">
        <w:rPr>
          <w:lang w:val="sr-Latn-RS"/>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w:t>
      </w:r>
      <w:r>
        <w:rPr>
          <w:lang w:val="sr-Latn-RS"/>
        </w:rPr>
        <w:t> </w:t>
      </w:r>
      <w:r w:rsidRPr="00C00673">
        <w:rPr>
          <w:lang w:val="sr-Latn-RS"/>
        </w:rPr>
        <w:t xml:space="preserve">Proizvod na koji se odnosi. Ukoliko se Popravka ne obezbeđuje za neki konkretan Proizvod, primenjuju se bilo koji uslovi koje Microsoft navede za tu Popravku. </w:t>
      </w:r>
    </w:p>
    <w:p w14:paraId="6B8E80BA" w14:textId="77777777" w:rsidR="0095620E" w:rsidRPr="00C00673" w:rsidRDefault="0095620E" w:rsidP="00EF0F58">
      <w:pPr>
        <w:pStyle w:val="ProductList-Body"/>
        <w:tabs>
          <w:tab w:val="clear" w:pos="158"/>
          <w:tab w:val="left" w:pos="360"/>
        </w:tabs>
        <w:ind w:left="180"/>
        <w:rPr>
          <w:lang w:val="sr-Latn-RS"/>
        </w:rPr>
      </w:pPr>
    </w:p>
    <w:p w14:paraId="54ED5D39"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Postojeći rad</w:t>
      </w:r>
    </w:p>
    <w:p w14:paraId="311E4513" w14:textId="77777777" w:rsidR="0095620E" w:rsidRPr="00C00673" w:rsidRDefault="0095620E" w:rsidP="00EF0F58">
      <w:pPr>
        <w:pStyle w:val="ProductList-Body"/>
        <w:tabs>
          <w:tab w:val="clear" w:pos="158"/>
          <w:tab w:val="left" w:pos="360"/>
        </w:tabs>
        <w:ind w:left="180"/>
        <w:rPr>
          <w:lang w:val="sr-Latn-RS"/>
        </w:rPr>
      </w:pPr>
      <w:r w:rsidRPr="00C00673">
        <w:rPr>
          <w:lang w:val="sr-Latn-RS"/>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modifikuje Postojeći rad druge strane samo ukoliko je to neophodno u cilju ispunjenja obaveza u vezi sa Profesionalnim uslugama. Ako Klijent odabere da otkrije svoj izvorni kôd korporaciji Microsoft tokom angažmana u vezi sa Profesionalnim uslugama, (1) Klijent će pre takvog otkrivanja ukloniti sav kôd trećih lica koji mu je zabranjeno da otkrije, a (2) Microsoft će tretirati izvorni kôd Klijenta kao poverljivu informaciju.</w:t>
      </w:r>
    </w:p>
    <w:p w14:paraId="714CBCEC" w14:textId="77777777" w:rsidR="0095620E" w:rsidRPr="00C00673" w:rsidRDefault="0095620E" w:rsidP="00EF0F58">
      <w:pPr>
        <w:pStyle w:val="ProductList-Body"/>
        <w:tabs>
          <w:tab w:val="clear" w:pos="158"/>
          <w:tab w:val="left" w:pos="360"/>
        </w:tabs>
        <w:ind w:left="180"/>
        <w:rPr>
          <w:lang w:val="sr-Latn-RS"/>
        </w:rPr>
      </w:pPr>
    </w:p>
    <w:p w14:paraId="27F88D77"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Licence za Dodatke uz usluge</w:t>
      </w:r>
    </w:p>
    <w:p w14:paraId="0557DF15" w14:textId="77777777" w:rsidR="0095620E" w:rsidRPr="00C00673" w:rsidRDefault="0095620E" w:rsidP="00EF0F58">
      <w:pPr>
        <w:pStyle w:val="ProductList-Body"/>
        <w:tabs>
          <w:tab w:val="clear" w:pos="158"/>
          <w:tab w:val="left" w:pos="360"/>
        </w:tabs>
        <w:ind w:left="180"/>
        <w:rPr>
          <w:lang w:val="sr-Latn-RS"/>
        </w:rPr>
      </w:pPr>
      <w:r w:rsidRPr="00C00673">
        <w:rPr>
          <w:lang w:val="sr-Latn-RS"/>
        </w:rPr>
        <w:t>„Dodaci uz usluge“ podrazumevaju sav računarski softver i materijal (uključujući ali se ne ograničavajući na dokaze o nastanku, dokumentaciju i</w:t>
      </w:r>
      <w:r>
        <w:rPr>
          <w:lang w:val="sr-Latn-RS"/>
        </w:rPr>
        <w:t> </w:t>
      </w:r>
      <w:r w:rsidRPr="00C00673">
        <w:rPr>
          <w:lang w:val="sr-Latn-RS"/>
        </w:rPr>
        <w:t xml:space="preserve">predloge dizajna, uzorak koda, softverske biblioteke, algoritme i modele mašinskog učenja), osim Proizvoda i Ispravki koje Microsoft ostavlja Klijentu nakon završetka obavljanja Profesionalnih usluga od strane korporacije Microsoft. </w:t>
      </w:r>
      <w:r w:rsidRPr="00F74EF5">
        <w:rPr>
          <w:lang w:val="sr-Latn-RS"/>
        </w:rPr>
        <w:t>Microsoft dodeljuje Klijentu ne-ekskluzivnu, neprenosivu stalnu licencu za reprodukovanje, korišćenje i modifikovanje dodataka uz Usluge, prema i u skladu sa odredbama i uslovima iz Klijentovog ugovora o količinskom licenciranju i svim izjavama o pružanju usluga</w:t>
      </w:r>
      <w:r>
        <w:rPr>
          <w:lang w:val="sr-Latn-RS"/>
        </w:rPr>
        <w:t>.</w:t>
      </w:r>
      <w:r w:rsidRPr="00C00673">
        <w:rPr>
          <w:color w:val="000000" w:themeColor="text1"/>
          <w:lang w:val="sr-Latn-RS"/>
        </w:rPr>
        <w:t xml:space="preserve"> </w:t>
      </w:r>
      <w:r w:rsidRPr="00C00673">
        <w:rPr>
          <w:color w:val="000000" w:themeColor="text1"/>
          <w:shd w:val="clear" w:color="auto" w:fill="FFFFFF"/>
          <w:lang w:val="sr-Latn-RS"/>
        </w:rPr>
        <w:t xml:space="preserve">Neki Dodaci uz usluge i sadržaj trećih lica možda se pružaju pod zasebnom licencom, kao što je licenca za open source. U slučaju neusaglašenosti između ovog Obaveštenja i bilo koje zasebne licence, prednost </w:t>
      </w:r>
      <w:r w:rsidRPr="00C00673">
        <w:rPr>
          <w:color w:val="000000" w:themeColor="text1"/>
          <w:shd w:val="clear" w:color="auto" w:fill="FFFFFF"/>
          <w:lang w:val="sr-Latn-RS"/>
        </w:rPr>
        <w:lastRenderedPageBreak/>
        <w:t xml:space="preserve">ima zasebna licenca u odnosu na Dodatke uz usluge ili sadržaj trećeg lica koji su predmet takve zasebne </w:t>
      </w:r>
      <w:r w:rsidRPr="00C00673">
        <w:rPr>
          <w:rFonts w:cstheme="minorHAnsi"/>
          <w:color w:val="000000" w:themeColor="text1"/>
          <w:shd w:val="clear" w:color="auto" w:fill="FFFFFF"/>
          <w:lang w:val="sr-Latn-RS"/>
        </w:rPr>
        <w:t xml:space="preserve">licence. </w:t>
      </w:r>
      <w:r w:rsidRPr="00C00673">
        <w:rPr>
          <w:rFonts w:cstheme="minorHAnsi"/>
          <w:lang w:val="sr-Latn-RS"/>
        </w:rPr>
        <w:t xml:space="preserve">Svaka ugovorna strana zadržava sva prava (i niko ne dobija nikakva druga prava) koja nisu izričito dodeljena na osnovu gorenavedenih licenci. </w:t>
      </w:r>
    </w:p>
    <w:p w14:paraId="1715DBBC" w14:textId="77777777" w:rsidR="0095620E" w:rsidRPr="00C00673" w:rsidRDefault="0095620E" w:rsidP="00EF0F58">
      <w:pPr>
        <w:pStyle w:val="ProductList-Body"/>
        <w:tabs>
          <w:tab w:val="clear" w:pos="158"/>
          <w:tab w:val="left" w:pos="360"/>
        </w:tabs>
        <w:ind w:left="180"/>
        <w:rPr>
          <w:lang w:val="sr-Latn-RS"/>
        </w:rPr>
      </w:pPr>
    </w:p>
    <w:p w14:paraId="3C9B6A21"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Ograničenja za licencu</w:t>
      </w:r>
    </w:p>
    <w:p w14:paraId="31433B9F" w14:textId="77777777" w:rsidR="0095620E" w:rsidRPr="00C00673" w:rsidRDefault="0095620E" w:rsidP="00EF0F58">
      <w:pPr>
        <w:pStyle w:val="ProductList-Body"/>
        <w:tabs>
          <w:tab w:val="left" w:pos="360"/>
        </w:tabs>
        <w:ind w:left="180"/>
        <w:rPr>
          <w:lang w:val="sr-Latn-RS"/>
        </w:rPr>
      </w:pPr>
      <w:r w:rsidRPr="00C00673">
        <w:rPr>
          <w:lang w:val="sr-Latn-RS"/>
        </w:rPr>
        <w:t>Klijent ne sme (i nije licenciran) da vrši reverzni inženjering, dekompilaciju ili rastavljanje Dodatka uz uslugu, kao ni da zaobilazi njegova tehnička ograničenja, osim u meri u kojoj primenjivi zakon ne dozvoljava ovakvo ograničenje. Osim ako je to izričito dozvoljeno ovim ugovorom i svim dogovorenim izjavama o radu ili zasebnom licencom, Klijent ne sme (i nema licencu) da distribuira, podlicencira, iznajmljuje, daje u zakup, pozajmljuje, prodaje, nudi na prodaju ili na bilo koji drugi način učini dostupnim bilo koji Dodatak uz usluge, u celini niti delimično, niti da stavi na</w:t>
      </w:r>
      <w:r>
        <w:rPr>
          <w:lang w:val="sr-Latn-RS"/>
        </w:rPr>
        <w:t> </w:t>
      </w:r>
      <w:r w:rsidRPr="00C00673">
        <w:rPr>
          <w:lang w:val="sr-Latn-RS"/>
        </w:rPr>
        <w:t>raspolaganje svojinu korporacije Microsoft u pogledu Dodataka uz usluge pod bilo kojim drugim uslovima licenciranja.</w:t>
      </w:r>
    </w:p>
    <w:p w14:paraId="7B530F1C" w14:textId="77777777" w:rsidR="0095620E" w:rsidRPr="00C00673" w:rsidRDefault="0095620E" w:rsidP="00EF0F58">
      <w:pPr>
        <w:pStyle w:val="ProductList-Body"/>
        <w:tabs>
          <w:tab w:val="left" w:pos="360"/>
        </w:tabs>
        <w:ind w:left="180"/>
        <w:rPr>
          <w:lang w:val="sr-Latn-RS"/>
        </w:rPr>
      </w:pPr>
    </w:p>
    <w:p w14:paraId="3C77A8E5"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Povratne informacije</w:t>
      </w:r>
    </w:p>
    <w:p w14:paraId="55973F9E" w14:textId="77777777" w:rsidR="0095620E" w:rsidRPr="00C00673" w:rsidRDefault="0095620E" w:rsidP="00EF0F58">
      <w:pPr>
        <w:pStyle w:val="ProductList-Body"/>
        <w:tabs>
          <w:tab w:val="clear" w:pos="158"/>
          <w:tab w:val="left" w:pos="360"/>
        </w:tabs>
        <w:ind w:left="180"/>
        <w:rPr>
          <w:lang w:val="sr-Latn-RS"/>
        </w:rPr>
      </w:pPr>
      <w:r w:rsidRPr="00C00673">
        <w:rPr>
          <w:lang w:val="sr-Latn-RS"/>
        </w:rPr>
        <w:t>„Povratne informacije“ podrazumevaju ekspertizu i znanje, uključujući industrijsku praksu, kao i komentare, informacije i predloge u vezi sa Dodacima uz uslugu, Profesionalnim uslugama i proizvodima, tehnologijama, uslugama ili komponentama gorenavedenog sadržaja, bilo da je preliminaran ili komercijalno objavljen, od strane korporacije Microsoft ili Klijenta. Ni Microsoft ni Klijent nisu u obavezi da daju Povratne informacije jedno drugom u vezi sa Profesionalnim uslugama, ali ako jedna od ugovornih strana po sopstvenom nahođenju pruži Povratne informacije, obe strane su saglasne da strana koja dobija povratne informacije sme da ih koristi bez ikakvih obaveza. Shodno tome, u meri u kojoj strana koja pruža Povratne informacije poseduje ili kontroliše autorska prava ili poslovne tajne koje pokrivaju te Povratne informacije, ta strana dodeljuje strani kojoj se Povratne informacije pružaju i njenim Filijalama neekskluzivnu, stalnu, neopozivu i besplatnu licencu važeću širom sveta za takvu intelektualnu svojinu za: (1) pravljenje, korišćenje, modifikovanje, distribuiranje, kreiranje izvedenih radova i druge vrste komercijalizacije Povratnih informacija kao dela proizvoda, tehnologije, usluga korporacije Microsoft ili Klijenta ili njihovih komponenti, uključujući ali se ne ograničavajući na preliminarne i komercijalno objavljene verzije takvih ponuda i (2) podlicenciranje trećih lica za gorenavedena prava, uključujući i pravo na dodelu naknadnih podlicenci. Nijedna od strana neće pružati Povratne informacije koje podležu bilo kojim uslovima na takav način koji može da stvori obavezu strani koja ih prima ili da od nje zahteva atribuciju. Strana koja prima Povratne informacije dodatno potvrđuje (1) da odluku o tome da li će primeniti te Povratne informacije donosi na osnovu svog isključivog i apsolutnog diskrecionog prava, (2) da svoje ponude i marketinške planove zasniva isključivo na sopstvenom nezavisnom istraživanju i analizi i (3) da preuzima sve rizike povezane sa primenom tih Povratnih informacija.</w:t>
      </w:r>
    </w:p>
    <w:p w14:paraId="267075DA" w14:textId="77777777" w:rsidR="0095620E" w:rsidRPr="00C00673" w:rsidRDefault="0095620E" w:rsidP="00EF0F58">
      <w:pPr>
        <w:pStyle w:val="ProductList-Body"/>
        <w:tabs>
          <w:tab w:val="clear" w:pos="158"/>
          <w:tab w:val="left" w:pos="360"/>
        </w:tabs>
        <w:ind w:left="180"/>
        <w:rPr>
          <w:lang w:val="sr-Latn-RS"/>
        </w:rPr>
      </w:pPr>
    </w:p>
    <w:p w14:paraId="436603C9"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Tehnologija koja ne pripada korporaciji Microsoft</w:t>
      </w:r>
    </w:p>
    <w:p w14:paraId="3BAC1CD2" w14:textId="77777777" w:rsidR="0095620E" w:rsidRPr="00C00673" w:rsidRDefault="0095620E" w:rsidP="00EF0F58">
      <w:pPr>
        <w:pStyle w:val="ProductList-Body"/>
        <w:tabs>
          <w:tab w:val="clear" w:pos="158"/>
          <w:tab w:val="left" w:pos="360"/>
        </w:tabs>
        <w:ind w:left="180"/>
        <w:rPr>
          <w:lang w:val="sr-Latn-RS"/>
        </w:rPr>
      </w:pPr>
      <w:r w:rsidRPr="00C00673">
        <w:rPr>
          <w:lang w:val="sr-Latn-RS"/>
        </w:rPr>
        <w:t>Klijent je jedini odgovoran za softver ili tehnologiju koji nisu Microsoftovi koje instalira ili koristi zajedno sa Online uslugama, Ispravkama ili Dodacima uz usluge, uključujući bez ograničenja situacije u kojima Klijent zatražite od korporacije Microsoft da koristi ili izmeni takav sadržaj trećeg lica.</w:t>
      </w:r>
    </w:p>
    <w:p w14:paraId="54DA8638" w14:textId="77777777" w:rsidR="0095620E" w:rsidRPr="00C00673" w:rsidRDefault="0095620E" w:rsidP="00EF0F58">
      <w:pPr>
        <w:pStyle w:val="ProductList-Body"/>
        <w:tabs>
          <w:tab w:val="clear" w:pos="158"/>
          <w:tab w:val="left" w:pos="360"/>
        </w:tabs>
        <w:ind w:left="180"/>
        <w:rPr>
          <w:lang w:val="sr-Latn-RS"/>
        </w:rPr>
      </w:pPr>
    </w:p>
    <w:p w14:paraId="5E5BFBB1"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Prava Filijala</w:t>
      </w:r>
    </w:p>
    <w:p w14:paraId="09D39DFB" w14:textId="77777777" w:rsidR="0095620E" w:rsidRPr="00C00673" w:rsidRDefault="0095620E" w:rsidP="00EF0F58">
      <w:pPr>
        <w:pStyle w:val="ProductList-Body"/>
        <w:tabs>
          <w:tab w:val="clear" w:pos="158"/>
          <w:tab w:val="left" w:pos="360"/>
        </w:tabs>
        <w:ind w:left="180"/>
        <w:rPr>
          <w:lang w:val="sr-Latn-RS"/>
        </w:rPr>
      </w:pPr>
      <w:r w:rsidRPr="00C00673">
        <w:rPr>
          <w:lang w:val="sr-Latn-RS"/>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6605025" w14:textId="77777777" w:rsidR="0095620E" w:rsidRPr="00C00673" w:rsidRDefault="0095620E" w:rsidP="00EF0F58">
      <w:pPr>
        <w:pStyle w:val="ProductList-Body"/>
        <w:ind w:left="180"/>
        <w:rPr>
          <w:lang w:val="sr-Latn-RS"/>
        </w:rPr>
      </w:pPr>
    </w:p>
    <w:p w14:paraId="07EF6A7F" w14:textId="77777777" w:rsidR="0095620E" w:rsidRPr="00C00673" w:rsidDel="00D72F9D" w:rsidRDefault="0095620E" w:rsidP="00EF0F58">
      <w:pPr>
        <w:pStyle w:val="ProductList-Body"/>
        <w:ind w:left="180"/>
        <w:outlineLvl w:val="3"/>
        <w:rPr>
          <w:b/>
          <w:color w:val="0072C6"/>
          <w:lang w:val="sr-Latn-RS"/>
        </w:rPr>
      </w:pPr>
      <w:r w:rsidRPr="00C00673">
        <w:rPr>
          <w:b/>
          <w:color w:val="0072C6"/>
          <w:lang w:val="sr-Latn-RS"/>
        </w:rPr>
        <w:t>Državne institucije kao klijenti</w:t>
      </w:r>
    </w:p>
    <w:p w14:paraId="06D52F74" w14:textId="77777777" w:rsidR="0095620E" w:rsidRPr="00C00673" w:rsidRDefault="0095620E" w:rsidP="00EF0F58">
      <w:pPr>
        <w:pStyle w:val="ProductList-Body"/>
        <w:ind w:left="180"/>
        <w:rPr>
          <w:lang w:val="sr-Latn-RS"/>
        </w:rPr>
      </w:pPr>
      <w:r w:rsidRPr="00C00673">
        <w:rPr>
          <w:lang w:val="sr-Latn-RS"/>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14F40A38" w14:textId="77777777" w:rsidR="009C7F87" w:rsidRPr="00AD68CC" w:rsidRDefault="00E309C0"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3F4B591" w14:textId="77777777" w:rsidR="00307D7C" w:rsidRPr="00307D7C" w:rsidRDefault="00307D7C" w:rsidP="00EF0F58">
      <w:pPr>
        <w:pStyle w:val="ProductList-Offering1Heading"/>
        <w:rPr>
          <w:szCs w:val="28"/>
          <w:lang w:val="nn-NO"/>
        </w:rPr>
      </w:pPr>
      <w:bookmarkStart w:id="225" w:name="_Toc31292737"/>
      <w:r w:rsidRPr="00307D7C">
        <w:rPr>
          <w:szCs w:val="28"/>
          <w:lang w:val="nn-NO"/>
        </w:rPr>
        <w:t>Obaveštenje o H.265/HEVC kodiranju za Azure Media Services</w:t>
      </w:r>
      <w:bookmarkEnd w:id="224"/>
      <w:bookmarkEnd w:id="225"/>
    </w:p>
    <w:p w14:paraId="2DE628C9" w14:textId="77777777" w:rsidR="00307D7C" w:rsidRPr="00307D7C" w:rsidRDefault="00307D7C" w:rsidP="00EF0F58">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bookmarkStart w:id="226" w:name="_Toc484158323"/>
    <w:p w14:paraId="7138BCA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AB7E3B3" w14:textId="77777777" w:rsidR="00A56743" w:rsidRPr="005526AC" w:rsidDel="007C0F64" w:rsidRDefault="00A56743" w:rsidP="0005638C">
      <w:pPr>
        <w:pStyle w:val="ProductList-Offering1Heading"/>
        <w:widowControl w:val="0"/>
        <w:rPr>
          <w:lang w:val="sr-Latn-RS"/>
        </w:rPr>
      </w:pPr>
      <w:bookmarkStart w:id="227" w:name="_Toc31292738"/>
      <w:r w:rsidRPr="005526AC">
        <w:rPr>
          <w:lang w:val="sr-Latn-RS"/>
        </w:rPr>
        <w:t>Obaveštenje o programu Adobe Flash Player</w:t>
      </w:r>
      <w:bookmarkEnd w:id="226"/>
      <w:bookmarkEnd w:id="227"/>
    </w:p>
    <w:p w14:paraId="4BA6FBDB" w14:textId="77777777" w:rsidR="00A56743" w:rsidRPr="005526AC" w:rsidDel="007C0F64" w:rsidRDefault="00A56743" w:rsidP="00EF0F58">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99"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bookmarkStart w:id="228" w:name="_Toc484158324"/>
    <w:bookmarkStart w:id="229" w:name="_Toc476230953"/>
    <w:p w14:paraId="28AABA0C"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D318019" w14:textId="77777777" w:rsidR="00A56743" w:rsidRPr="005526AC" w:rsidRDefault="00A56743" w:rsidP="00EF0F58">
      <w:pPr>
        <w:pStyle w:val="ProductList-Offering1Heading"/>
        <w:rPr>
          <w:lang w:val="sr-Latn-RS"/>
        </w:rPr>
      </w:pPr>
      <w:bookmarkStart w:id="230" w:name="_Toc31292739"/>
      <w:r w:rsidRPr="005526AC">
        <w:rPr>
          <w:lang w:val="sr-Latn-RS"/>
        </w:rPr>
        <w:lastRenderedPageBreak/>
        <w:t>Obaveštenje o H.264/AVC vizuelnom standardu, VC-1 video standardu, MPEG-2 Part 2 vizuelnom standardu i MPEG-2 video standardu</w:t>
      </w:r>
      <w:bookmarkEnd w:id="228"/>
      <w:bookmarkEnd w:id="229"/>
      <w:bookmarkEnd w:id="230"/>
    </w:p>
    <w:p w14:paraId="6272B6A6" w14:textId="287D9F51" w:rsidR="00A27D70" w:rsidRPr="00500EE7" w:rsidRDefault="00A27D70" w:rsidP="00EF0F58">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100"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EF0F58">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38B0349A" w14:textId="77777777" w:rsidR="009C7F87" w:rsidRPr="00AD68CC" w:rsidRDefault="00E309C0"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101"/>
          <w:footerReference w:type="first" r:id="rId102"/>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31" w:name="_Toc503180509"/>
      <w:bookmarkStart w:id="232" w:name="_Toc31292740"/>
      <w:bookmarkStart w:id="233" w:name="Attachment2"/>
      <w:r w:rsidRPr="00E92371">
        <w:rPr>
          <w:lang w:val="sr-Cyrl-RS"/>
        </w:rPr>
        <w:lastRenderedPageBreak/>
        <w:t>Prilog 2 – Paketi licenci za pretplatu</w:t>
      </w:r>
      <w:bookmarkEnd w:id="231"/>
      <w:bookmarkEnd w:id="232"/>
    </w:p>
    <w:p w14:paraId="2F9D9FFA" w14:textId="474D46B8" w:rsidR="004D5CBE"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0" w:type="auto"/>
        <w:tblLook w:val="04A0" w:firstRow="1" w:lastRow="0" w:firstColumn="1" w:lastColumn="0" w:noHBand="0" w:noVBand="1"/>
      </w:tblPr>
      <w:tblGrid>
        <w:gridCol w:w="2928"/>
        <w:gridCol w:w="311"/>
        <w:gridCol w:w="315"/>
        <w:gridCol w:w="315"/>
        <w:gridCol w:w="315"/>
        <w:gridCol w:w="807"/>
        <w:gridCol w:w="807"/>
        <w:gridCol w:w="402"/>
        <w:gridCol w:w="402"/>
        <w:gridCol w:w="311"/>
        <w:gridCol w:w="315"/>
        <w:gridCol w:w="315"/>
        <w:gridCol w:w="1039"/>
        <w:gridCol w:w="840"/>
        <w:gridCol w:w="1363"/>
      </w:tblGrid>
      <w:tr w:rsidR="0062036B" w:rsidRPr="00D87229" w14:paraId="043188C4" w14:textId="77777777" w:rsidTr="0062036B">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B3A49B8" w14:textId="77777777" w:rsidR="0062036B" w:rsidRPr="00D87229" w:rsidRDefault="0062036B"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62AE6BF" w14:textId="77777777" w:rsidR="0062036B" w:rsidRPr="00D87229" w:rsidRDefault="0062036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06E2EB22" w14:textId="77777777" w:rsidR="0062036B" w:rsidRPr="00D87229" w:rsidRDefault="0062036B" w:rsidP="007566C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Enterprise </w:t>
            </w:r>
            <w:r w:rsidRPr="00D87229">
              <w:rPr>
                <w:rFonts w:asciiTheme="majorHAnsi" w:hAnsiTheme="majorHAnsi"/>
                <w:color w:val="FFFFFF" w:themeColor="background1"/>
                <w:sz w:val="15"/>
                <w:szCs w:val="15"/>
                <w:vertAlign w:val="superscript"/>
                <w:lang w:val="sr-Latn-RS"/>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631E3D" w14:textId="77777777" w:rsidR="0062036B" w:rsidRPr="00D87229" w:rsidRDefault="0062036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578BEE6A" w14:textId="77777777" w:rsidR="0062036B" w:rsidRPr="00D87229" w:rsidRDefault="0062036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Preduzeća</w:t>
            </w:r>
          </w:p>
          <w:p w14:paraId="2E4633B2" w14:textId="77777777" w:rsidR="0062036B" w:rsidRPr="00D87229" w:rsidRDefault="0062036B"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3A0FAD" w14:textId="77777777" w:rsidR="0062036B" w:rsidRPr="00D87229" w:rsidRDefault="0062036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0C783BCA" w14:textId="77777777" w:rsidR="0062036B" w:rsidRPr="00D87229" w:rsidRDefault="0062036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Preduzeća</w:t>
            </w:r>
          </w:p>
          <w:p w14:paraId="7B9A62FC" w14:textId="77777777" w:rsidR="0062036B" w:rsidRPr="00D87229" w:rsidRDefault="0062036B"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6CD45CFF" w14:textId="77777777" w:rsidR="0062036B" w:rsidRPr="00D87229" w:rsidRDefault="0062036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Enterprise</w:t>
            </w:r>
          </w:p>
          <w:p w14:paraId="2A00A1CB" w14:textId="77777777" w:rsidR="0062036B" w:rsidRPr="00D87229" w:rsidRDefault="0062036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Mobility +</w:t>
            </w:r>
          </w:p>
          <w:p w14:paraId="754BA5A9" w14:textId="77777777" w:rsidR="0062036B" w:rsidRPr="00D87229" w:rsidRDefault="0062036B"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1F3815" w14:textId="77777777" w:rsidR="0062036B" w:rsidRPr="00D87229" w:rsidRDefault="0062036B" w:rsidP="007566CC">
            <w:pPr>
              <w:pStyle w:val="ProductList-Body"/>
              <w:tabs>
                <w:tab w:val="left" w:pos="720"/>
              </w:tabs>
              <w:spacing w:line="256" w:lineRule="auto"/>
              <w:ind w:left="-108" w:right="-108"/>
              <w:jc w:val="center"/>
              <w:rPr>
                <w:lang w:val="sr-Latn-RS"/>
              </w:rPr>
            </w:pPr>
            <w:r w:rsidRPr="00D87229">
              <w:rPr>
                <w:rFonts w:asciiTheme="majorHAnsi" w:hAnsiTheme="majorHAnsi"/>
                <w:color w:val="FFFFFF" w:themeColor="background1"/>
                <w:sz w:val="15"/>
                <w:szCs w:val="15"/>
                <w:lang w:val="sr-Latn-RS"/>
              </w:rPr>
              <w:t>Microsoft</w:t>
            </w:r>
          </w:p>
          <w:p w14:paraId="32B768DA" w14:textId="77777777" w:rsidR="0062036B" w:rsidRPr="00D87229" w:rsidRDefault="0062036B" w:rsidP="007566C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365 Enterprise </w:t>
            </w:r>
            <w:r w:rsidRPr="00D87229">
              <w:rPr>
                <w:rFonts w:asciiTheme="majorHAnsi" w:hAnsiTheme="majorHAnsi"/>
                <w:color w:val="FFFFFF" w:themeColor="background1"/>
                <w:sz w:val="15"/>
                <w:szCs w:val="15"/>
                <w:vertAlign w:val="superscript"/>
                <w:lang w:val="sr-Latn-RS"/>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3E4A56" w14:textId="77777777" w:rsidR="0062036B" w:rsidRPr="00D87229" w:rsidRDefault="0062036B" w:rsidP="007566C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 Business</w:t>
            </w:r>
          </w:p>
        </w:tc>
      </w:tr>
      <w:tr w:rsidR="0062036B" w:rsidRPr="00D87229" w14:paraId="73E195F2" w14:textId="77777777" w:rsidTr="0062036B">
        <w:trPr>
          <w:trHeight w:val="299"/>
          <w:tblHeader/>
        </w:trPr>
        <w:tc>
          <w:tcPr>
            <w:tcW w:w="0" w:type="auto"/>
            <w:vMerge/>
            <w:tcBorders>
              <w:top w:val="nil"/>
              <w:left w:val="nil"/>
              <w:bottom w:val="dashSmallGap" w:sz="4" w:space="0" w:color="808080" w:themeColor="background1" w:themeShade="80"/>
              <w:right w:val="nil"/>
            </w:tcBorders>
            <w:vAlign w:val="center"/>
            <w:hideMark/>
          </w:tcPr>
          <w:p w14:paraId="7B5879B4" w14:textId="77777777" w:rsidR="0062036B" w:rsidRPr="00D87229" w:rsidRDefault="0062036B" w:rsidP="007566CC">
            <w:pPr>
              <w:spacing w:after="0"/>
              <w:rPr>
                <w:lang w:val="sr-Latn-RS"/>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C41D891"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1DF4FD"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4C5E3B"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7F2DA"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BC3A95"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205879"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1EEEB8D"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5CF7902"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621413"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A8E849"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E1A7"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54B927" w14:textId="77777777" w:rsidR="0062036B" w:rsidRPr="00D87229" w:rsidDel="009C5E6C"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0062E" w14:textId="77777777" w:rsidR="0062036B" w:rsidRPr="00D87229" w:rsidDel="009C5E6C"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 Security</w:t>
            </w:r>
            <w:r w:rsidRPr="00D87229">
              <w:rPr>
                <w:rFonts w:asciiTheme="majorHAnsi" w:hAnsiTheme="majorHAnsi"/>
                <w:color w:val="FFFFFF" w:themeColor="background1"/>
                <w:sz w:val="15"/>
                <w:szCs w:val="15"/>
                <w:vertAlign w:val="superscript"/>
                <w:lang w:val="sr-Latn-RS"/>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09D399"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r>
      <w:tr w:rsidR="0062036B" w:rsidRPr="00D87229" w14:paraId="1E49A69B" w14:textId="77777777" w:rsidTr="0062036B">
        <w:trPr>
          <w:trHeight w:val="210"/>
        </w:trPr>
        <w:tc>
          <w:tcPr>
            <w:tcW w:w="0" w:type="auto"/>
            <w:tcBorders>
              <w:top w:val="nil"/>
              <w:left w:val="nil"/>
              <w:bottom w:val="dashSmallGap" w:sz="4" w:space="0" w:color="BFBFBF" w:themeColor="background1" w:themeShade="BF"/>
              <w:right w:val="nil"/>
            </w:tcBorders>
            <w:noWrap/>
            <w:vAlign w:val="center"/>
            <w:hideMark/>
          </w:tcPr>
          <w:p w14:paraId="30426B7D"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22569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0402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9469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5304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AA4C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F758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C87B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F893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E80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6629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0035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D9A1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E457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CCF6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23D4E457"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939C4"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9C32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1B7A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EF90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545D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4DB9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9EAC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0BEE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9032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E6F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DC99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AE95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584E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80F1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7032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5AE0F6D1"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AF21"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73507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1D58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91A5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38ED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A7EE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4413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6D4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8AF8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3EE9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426E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5AA9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F071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3F4D0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AD95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7DE34C42"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98F50"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ABAC4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07A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93B7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E52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9864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11B9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C933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7E47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9A5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312F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C640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54A0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95322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1CC9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151028F9"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18DE5"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D3ED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198B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CD56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30B2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EA3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5CED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C006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8D03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831B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8C0C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8771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ECD32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6CF19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DA5D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35E53205"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0844B"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DFEEB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4ADA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7BA9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DE62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45CC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952D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B82D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7DE5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A17E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3163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8F39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466C2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0151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710E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3973985E"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CB712"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C7EB6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FB62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BABD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B4CD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08F4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489B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3972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BA2F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8B79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853C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3DCF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1462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E00A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B7AA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69CC49B7"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A91781"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7830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ABB9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ABEE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BAA1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46C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715E2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4ACD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6BAC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FB0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309F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335E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8D17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797B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3519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27EF1AAE"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34ED69"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4BF9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7EE8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5D07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138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9525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9098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F8CA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37D3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6A65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7C31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3929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4B407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3C82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2543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6101AE14"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DF5B28" w14:textId="53CFC980"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Office </w:t>
            </w:r>
            <w:r w:rsidRPr="00C00673">
              <w:rPr>
                <w:rFonts w:asciiTheme="majorHAnsi" w:hAnsiTheme="majorHAnsi"/>
                <w:sz w:val="15"/>
                <w:szCs w:val="15"/>
                <w:lang w:val="sr-Latn-RS"/>
              </w:rPr>
              <w:t>za veb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B8CE2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C844C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2F45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3642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4E8E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7D87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8DC8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1B5F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F573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0DA2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CE9F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F8C1F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35BF6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BAAE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754158CA"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0267C"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1282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65F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D5E6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AFBD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4FC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BA21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57FB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FD4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13AF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51E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695D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0E26B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F8E9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D664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13E3AC2A"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83A70"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E6BAA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4261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6E0E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EEAD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4FE5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D680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DB9E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0A99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67F7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5A76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37E0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E665B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9573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430E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1991E6F9"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6B70236" w14:textId="0D568EF0"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1148F">
              <w:rPr>
                <w:rFonts w:asciiTheme="majorHAnsi" w:hAnsiTheme="majorHAnsi"/>
                <w:sz w:val="15"/>
                <w:szCs w:val="15"/>
                <w:lang w:val="sr-Latn-RS"/>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DCB67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51065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C1A6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DDE7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CA7D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10B64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EB33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D250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19F3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59A2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7CB9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96E1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232B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906AB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360B5C28"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5094F6"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E6F62B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A7C3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EC283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D0995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71E4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27AA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8ADE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4C1E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DF70F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CA5F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77DB7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AF27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4ACB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2375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7D0678D8"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DB4378"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B843B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B67E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EC6C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C149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F827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D926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684E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6A70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3A2F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EF64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9FB6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D4A9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93965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A66E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2DCAB739" w14:textId="77777777" w:rsidTr="0062036B">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C56EC67"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B8280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44AB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334D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DEADD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0D2F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B671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DB65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9062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E5BF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9E87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90F9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85B0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087AA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6162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0C43D2BC" w14:textId="77777777" w:rsidTr="0062036B">
        <w:trPr>
          <w:trHeight w:val="23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E3CE9C"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7A2CC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F28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B2B8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1029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5DA8D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2D9E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0D792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EDED5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B7F01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34E8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810D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A0D4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BD019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B82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40A3FEFF" w14:textId="77777777" w:rsidTr="0062036B">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F837DD"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3CA4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44AC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5A2A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E1CA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E758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0B3A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9238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B04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C9E5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438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07C7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3F84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8E98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4A8C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1EE84179" w14:textId="77777777" w:rsidTr="0062036B">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7A6336"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D020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2D61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B7E7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30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40A0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2346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1C05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CB0C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6C71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FABE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340E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7E5C7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AD82E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339D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089F8F5C" w14:textId="77777777" w:rsidTr="0062036B">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2473B5"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77BBC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C612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8833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EB19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DB2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827B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84D3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6A6C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9B0F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807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B50C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571D0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0EEC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6323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6830760D" w14:textId="77777777" w:rsidTr="0062036B">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4B5FA3"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0D84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6744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6FEF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0E4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10E7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3CB8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503D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22A1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E1D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4D58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BA1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C3B4D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FE635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FCE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608BFA54"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2DC4F0"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8FA7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DD617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057C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A02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09B6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5E6A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F602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881D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9445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F520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BF9D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C98A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8251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2C91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6CE6382E"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50F571B"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DAAE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2691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7476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B8B1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3EC8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6354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7127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CBBA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707D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F88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31D5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78ECC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FFF7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806B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692288B9"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63BCA"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0909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8EE3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8892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1913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C460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7D8C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440C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50CA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207C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22DB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0F26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0AF0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7E70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5D91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413BEE41"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E41A24"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BB75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62DF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66D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A38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2F57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0A40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1CF2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A3E10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BD02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D84D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E250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FD0E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E8A9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74D5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70E1151A"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32FF7E0"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5120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2A07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1E47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6AC2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6545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E6C1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58A1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E949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7BD6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9C9C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F657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E51FB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FF596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5595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2CD030E3"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5F37E42"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F6E8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05F5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5E00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01D1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9168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401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08BC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EFA66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F144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9F2B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00D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B91D7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BC89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A9CA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45811AF7"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350735" w14:textId="52C763C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626BF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502A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2A5C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F254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5E80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399E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41DB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3EE6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D12B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3397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14FF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B4C12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368B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3E82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bl>
    <w:p w14:paraId="7C1F2BD9"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5A4D14">
        <w:rPr>
          <w:i/>
          <w:sz w:val="16"/>
          <w:szCs w:val="16"/>
          <w:lang w:val="sr-Cyrl-RS"/>
        </w:rPr>
        <w:t>“</w:t>
      </w:r>
      <w:r w:rsidRPr="00E92371">
        <w:rPr>
          <w:i/>
          <w:sz w:val="16"/>
          <w:szCs w:val="16"/>
          <w:lang w:val="sr-Cyrl-RS"/>
        </w:rPr>
        <w:t xml:space="preserve"> u naslovu ne obuhvataju prava za Office 365 ProPlus.</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2D25A1D4"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 zavisi od regionalne dostupnosti.</w:t>
      </w:r>
    </w:p>
    <w:p w14:paraId="75275159" w14:textId="77777777" w:rsidR="00C24D71" w:rsidRPr="005A6643"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Klijenti usluge Office 365 koji imaju 500 lokacija ili manje biće uvedeni u uslugu Microsoft Teams i neće imati pristup usluzi Skype za posao Online.</w:t>
      </w:r>
    </w:p>
    <w:p w14:paraId="67D3CBB8" w14:textId="4E7A2FFF" w:rsidR="0059687B" w:rsidRPr="00D87229" w:rsidRDefault="0059687B" w:rsidP="0059687B">
      <w:pPr>
        <w:pStyle w:val="ProductList-Body"/>
        <w:rPr>
          <w:lang w:val="sr-Latn-RS"/>
        </w:rPr>
      </w:pPr>
      <w:r w:rsidRPr="00D87229">
        <w:rPr>
          <w:i/>
          <w:sz w:val="16"/>
          <w:szCs w:val="16"/>
          <w:vertAlign w:val="superscript"/>
          <w:lang w:val="sr-Latn-RS"/>
        </w:rPr>
        <w:t>6</w:t>
      </w:r>
      <w:r w:rsidRPr="00D87229">
        <w:rPr>
          <w:i/>
          <w:sz w:val="16"/>
          <w:szCs w:val="16"/>
          <w:lang w:val="sr-Latn-RS"/>
        </w:rPr>
        <w:t xml:space="preserve"> </w:t>
      </w:r>
      <w:r w:rsidR="003670C6" w:rsidRPr="00C00673">
        <w:rPr>
          <w:i/>
          <w:sz w:val="16"/>
          <w:szCs w:val="16"/>
          <w:lang w:val="sr-Latn-RS"/>
        </w:rPr>
        <w:t>Paket Microsoft 365 E5 Security uključuje Advanced Threat Protection usluge za Microsoft zaštitnik</w:t>
      </w:r>
      <w:r w:rsidRPr="00D87229">
        <w:rPr>
          <w:i/>
          <w:sz w:val="16"/>
          <w:szCs w:val="16"/>
          <w:lang w:val="sr-Latn-RS"/>
        </w:rPr>
        <w:t>.</w:t>
      </w:r>
    </w:p>
    <w:p w14:paraId="3F92954F" w14:textId="77777777" w:rsidR="004D5CBE" w:rsidRPr="005A4D14" w:rsidRDefault="004D5CBE" w:rsidP="004D5CBE">
      <w:pPr>
        <w:pStyle w:val="ProductList-Body"/>
        <w:rPr>
          <w:lang w:val="sr-Latn-ME"/>
        </w:rPr>
      </w:pPr>
    </w:p>
    <w:p w14:paraId="4DC25141" w14:textId="77777777" w:rsidR="00DF700B" w:rsidRDefault="00DF700B" w:rsidP="004D5CBE">
      <w:pPr>
        <w:pStyle w:val="ProductList-Offering1Heading"/>
        <w:rPr>
          <w:lang w:val="sr-Cyrl-RS"/>
        </w:rPr>
      </w:pPr>
      <w:bookmarkStart w:id="234" w:name="_Toc503180510"/>
      <w:r>
        <w:rPr>
          <w:lang w:val="sr-Cyrl-RS"/>
        </w:rPr>
        <w:br w:type="page"/>
      </w:r>
    </w:p>
    <w:p w14:paraId="7576D14F" w14:textId="348AD962" w:rsidR="004D5CBE" w:rsidRDefault="004D5CBE" w:rsidP="004D5CBE">
      <w:pPr>
        <w:pStyle w:val="ProductList-Offering1Heading"/>
        <w:rPr>
          <w:lang w:val="sr-Cyrl-RS"/>
        </w:rPr>
      </w:pPr>
      <w:bookmarkStart w:id="235" w:name="_Toc31292741"/>
      <w:r w:rsidRPr="00E92371">
        <w:rPr>
          <w:lang w:val="sr-Cyrl-RS"/>
        </w:rPr>
        <w:lastRenderedPageBreak/>
        <w:t>Javni sektor</w:t>
      </w:r>
      <w:bookmarkEnd w:id="234"/>
      <w:bookmarkEnd w:id="235"/>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648"/>
        <w:gridCol w:w="684"/>
        <w:gridCol w:w="810"/>
        <w:gridCol w:w="666"/>
      </w:tblGrid>
      <w:tr w:rsidR="0059687B" w:rsidRPr="00D87229" w14:paraId="6EB6D1E9" w14:textId="77777777" w:rsidTr="007566C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E9517A4" w14:textId="77777777" w:rsidR="0059687B" w:rsidRPr="00D87229" w:rsidRDefault="0059687B"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B8BE27" w14:textId="77777777" w:rsidR="0059687B" w:rsidRPr="00D87229" w:rsidRDefault="0059687B" w:rsidP="007566C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Government</w:t>
            </w:r>
            <w:r w:rsidRPr="00D87229">
              <w:rPr>
                <w:rFonts w:asciiTheme="majorHAnsi" w:hAnsiTheme="majorHAnsi"/>
                <w:color w:val="FFFFFF" w:themeColor="background1"/>
                <w:sz w:val="15"/>
                <w:szCs w:val="15"/>
                <w:vertAlign w:val="superscript"/>
                <w:lang w:val="sr-Latn-RS"/>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5263B443" w14:textId="77777777" w:rsidR="0059687B" w:rsidRPr="00D87229" w:rsidRDefault="0059687B" w:rsidP="007566C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Education</w:t>
            </w:r>
            <w:r w:rsidRPr="00D87229">
              <w:rPr>
                <w:rFonts w:asciiTheme="majorHAnsi" w:hAnsiTheme="majorHAnsi"/>
                <w:color w:val="FFFFFF" w:themeColor="background1"/>
                <w:sz w:val="15"/>
                <w:szCs w:val="15"/>
                <w:vertAlign w:val="superscript"/>
                <w:lang w:val="sr-Latn-RS"/>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6073CDD" w14:textId="77777777" w:rsidR="0059687B" w:rsidRPr="00D87229" w:rsidRDefault="0059687B" w:rsidP="007566CC">
            <w:pPr>
              <w:pStyle w:val="ProductList-Body"/>
              <w:tabs>
                <w:tab w:val="left" w:pos="720"/>
              </w:tabs>
              <w:spacing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 Education</w:t>
            </w:r>
            <w:r w:rsidRPr="00D87229">
              <w:rPr>
                <w:rFonts w:asciiTheme="majorHAnsi" w:hAnsiTheme="majorHAnsi"/>
                <w:color w:val="FFFFFF" w:themeColor="background1"/>
                <w:sz w:val="15"/>
                <w:szCs w:val="15"/>
                <w:vertAlign w:val="superscript"/>
                <w:lang w:val="sr-Latn-RS"/>
              </w:rPr>
              <w:t>2</w:t>
            </w:r>
          </w:p>
        </w:tc>
      </w:tr>
      <w:tr w:rsidR="0059687B" w:rsidRPr="00D87229" w14:paraId="727C5A1C" w14:textId="77777777" w:rsidTr="007566CC">
        <w:trPr>
          <w:trHeight w:val="299"/>
          <w:tblHeader/>
        </w:trPr>
        <w:tc>
          <w:tcPr>
            <w:tcW w:w="3510" w:type="dxa"/>
            <w:vMerge/>
            <w:tcBorders>
              <w:top w:val="nil"/>
              <w:left w:val="nil"/>
              <w:bottom w:val="dashSmallGap" w:sz="4" w:space="0" w:color="808080" w:themeColor="background1" w:themeShade="80"/>
            </w:tcBorders>
            <w:vAlign w:val="center"/>
            <w:hideMark/>
          </w:tcPr>
          <w:p w14:paraId="769FB97F" w14:textId="77777777" w:rsidR="0059687B" w:rsidRPr="00D87229" w:rsidRDefault="0059687B" w:rsidP="007566CC">
            <w:pPr>
              <w:spacing w:after="0"/>
              <w:rPr>
                <w:lang w:val="sr-Latn-RS"/>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689C4607"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37755A"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9DCC5F"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B627B7"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1E4ABB"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5CB11"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EC1608"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15F5FE"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8AD6E2"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626C20"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r w:rsidRPr="00D87229">
              <w:rPr>
                <w:rFonts w:asciiTheme="majorHAnsi" w:hAnsiTheme="majorHAnsi"/>
                <w:color w:val="FFFFFF" w:themeColor="background1"/>
                <w:sz w:val="15"/>
                <w:szCs w:val="15"/>
                <w:vertAlign w:val="superscript"/>
                <w:lang w:val="sr-Latn-RS"/>
              </w:rPr>
              <w:t>5</w:t>
            </w:r>
          </w:p>
        </w:tc>
        <w:tc>
          <w:tcPr>
            <w:tcW w:w="68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DAE12B"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3FCE46B"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 Compliance</w:t>
            </w:r>
          </w:p>
        </w:tc>
        <w:tc>
          <w:tcPr>
            <w:tcW w:w="66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D3C6BE"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 Security</w:t>
            </w:r>
            <w:r w:rsidRPr="00D87229">
              <w:rPr>
                <w:rFonts w:asciiTheme="majorHAnsi" w:hAnsiTheme="majorHAnsi"/>
                <w:color w:val="FFFFFF" w:themeColor="background1"/>
                <w:sz w:val="15"/>
                <w:szCs w:val="15"/>
                <w:vertAlign w:val="superscript"/>
                <w:lang w:val="sr-Latn-RS"/>
              </w:rPr>
              <w:t>6</w:t>
            </w:r>
          </w:p>
        </w:tc>
      </w:tr>
      <w:tr w:rsidR="0059687B" w:rsidRPr="00D87229" w14:paraId="7BBC9CF1" w14:textId="77777777" w:rsidTr="007566CC">
        <w:trPr>
          <w:trHeight w:val="210"/>
        </w:trPr>
        <w:tc>
          <w:tcPr>
            <w:tcW w:w="3510" w:type="dxa"/>
            <w:tcBorders>
              <w:top w:val="nil"/>
              <w:left w:val="nil"/>
              <w:bottom w:val="dashSmallGap" w:sz="4" w:space="0" w:color="BFBFBF" w:themeColor="background1" w:themeShade="BF"/>
              <w:right w:val="nil"/>
            </w:tcBorders>
            <w:noWrap/>
            <w:vAlign w:val="center"/>
            <w:hideMark/>
          </w:tcPr>
          <w:p w14:paraId="2799E460"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B089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69C1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01B5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6B14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BB94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EA65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F31A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2D9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279A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26E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A617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95F3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633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58E6B8BA"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DDD200"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DF4A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ED24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4D49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870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90FC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E5FF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556E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4E97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E491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6A15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76F7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C670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8300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5E759EF"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4995E8"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8B30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0EC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4E6E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3A9E6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CC77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DDE4F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5E0C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EE3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C59A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7233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E075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D383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2E0D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151669B7"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225E0"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3EC7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3BF9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9D16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35C8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231B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9FEA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AA62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5189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CF3F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8B4B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A4DE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AE32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8C8A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BE540E3"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E24A0E"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FB3E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4B2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C4A2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662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97D7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EDED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71F1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0986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3D2E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FC5A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FA08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DDCEF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43B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C529255"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72A24"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93A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528B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7AD0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6AAE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66D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F392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35D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A247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89A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F7E4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C27C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E1FA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061B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1999695"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4BEB1"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450D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EE97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FDA3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260B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5414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6BAE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D15E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D43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2801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9E5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DE5F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BD15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B528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576ED8F5"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327292"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23DD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DDE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083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AC2A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B567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1EBF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C6A53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E2A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FBEC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625B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1C66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A45C7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C2A4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7E84602A"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60FCF"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6C1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56E4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54AD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46C2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6C6E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A3E0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95FE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16CA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1F19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D630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BE5A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6B5D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3E4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688DE80"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6A2FCF" w14:textId="53A863AA"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Office </w:t>
            </w:r>
            <w:r w:rsidR="003670C6" w:rsidRPr="00C00673">
              <w:rPr>
                <w:rFonts w:asciiTheme="majorHAnsi" w:hAnsiTheme="majorHAnsi"/>
                <w:sz w:val="15"/>
                <w:szCs w:val="15"/>
                <w:lang w:val="sr-Latn-RS"/>
              </w:rPr>
              <w:t>za veb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8D81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7A80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6DA8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FB5FB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3B91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2F5C8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FD65F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E3E3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519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2D73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D76FB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66AD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9CC6F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C0801CB"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C8AE6"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96E7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F03E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56B6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5C2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F2CC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4D2B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4562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AA0F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DD2C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C458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53F0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3F3B8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C1B1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4E2E2F" w:rsidRPr="00D87229" w14:paraId="763540C0" w14:textId="77777777" w:rsidTr="004E2E2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70DD1C" w14:textId="74020D38" w:rsidR="004E2E2F" w:rsidRPr="00D87229" w:rsidRDefault="004E2E2F" w:rsidP="007566CC">
            <w:pPr>
              <w:pStyle w:val="ProductList-Body"/>
              <w:tabs>
                <w:tab w:val="clear" w:pos="158"/>
                <w:tab w:val="left" w:pos="720"/>
              </w:tabs>
              <w:spacing w:line="256" w:lineRule="auto"/>
              <w:ind w:left="-108"/>
              <w:rPr>
                <w:rFonts w:asciiTheme="majorHAnsi" w:hAnsiTheme="majorHAnsi"/>
                <w:sz w:val="15"/>
                <w:szCs w:val="15"/>
                <w:lang w:val="sr-Latn-RS"/>
              </w:rPr>
            </w:pPr>
            <w:r w:rsidRPr="00D1148F">
              <w:rPr>
                <w:rFonts w:asciiTheme="majorHAnsi" w:hAnsiTheme="majorHAnsi"/>
                <w:sz w:val="15"/>
                <w:szCs w:val="15"/>
                <w:lang w:val="sr-Latn-RS"/>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F3CBC"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9CFA9"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07EA9"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7BAF7"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C5797"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92F19"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093A5"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CF84F"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EC099"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F7584"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C0AD1"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7C0CC"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C6040"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7ECDC7E7"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9AAAE"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5983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C9ED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66E6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7410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5DBC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CD99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3C16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F86E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80B4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4E90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C634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A257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C0B6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E85B3AA"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7ADB2F"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7740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C696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5256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7EF9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C57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AA27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6FA6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13F7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BE63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A76F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C285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8FDE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5F351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9B7F9CA" w14:textId="77777777" w:rsidTr="008052D4">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4A4CA9"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BC94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6B45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142E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F5A2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153C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87F3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2647F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38B6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88D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6CA1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4977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2D33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EE1C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693468B" w14:textId="77777777" w:rsidTr="007566C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F68F34"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089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64BF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CAB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CDE28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787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4877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DAB3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EEFE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35E88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666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EAAD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C83F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D0A69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1A324DED"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0626FA"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20E8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6D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5762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2612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6DF6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4528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EA0B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7813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3F4F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8879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73F2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7E2F4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7AF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591BB965"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4415C"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C2C1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4DEC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433E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78E5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D6C2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A593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CD53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D6B9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53EF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CA18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CB8B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E8139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33A2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925BD29"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44ADC"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8945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0A7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E57C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AD17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2064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812B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385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812A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F4B2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1ED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3DC4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5668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B3CB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D621961" w14:textId="77777777" w:rsidTr="008052D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67E9A"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38FF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6F58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562F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2059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DD26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14C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11D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412A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C5A7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7AA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7A25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EBD4B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D87D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C42829A"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46DE2"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87A8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579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582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4CCA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AFBA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5143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D7C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2C3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4B5C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AFF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18FA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14D0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622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6CEEDB0"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991608"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EDA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B269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4CA7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846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F756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8160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134E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7443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15BC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9F08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D36B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91C3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C4EF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E6F5019"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17878"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74CE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E852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5E77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E1EC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F312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E5B5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4250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3FE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5AAF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D058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AA5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395B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2CD6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D0A84C9"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09AD5"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0CFB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DA6E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7C1D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3D5C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D257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D8F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8650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DF2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206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5061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E2C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6473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6731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AFAD498"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4F2C7"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9B6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F9EF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27BE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A87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3727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9F5A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2B02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CF0B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BA08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AC09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B129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55B58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1C1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9AA4A71" w14:textId="77777777" w:rsidTr="008052D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BAC19B"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230D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D0F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68A2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EA08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15B4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6518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3B45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3BD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626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1B25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3216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751A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94F0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21A04A1"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F684AD" w14:textId="4303B731"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CC07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019A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64EAA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68A80C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C0F9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6FDD6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D19A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CCFD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F28B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AA407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6CC8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900CB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578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2882703"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30396E"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7F97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B41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4C6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1373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F731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E67B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C7ED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B96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48B7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664F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C155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8AD07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C51B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bl>
    <w:p w14:paraId="41ED96EF"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59687B">
        <w:rPr>
          <w:i/>
          <w:sz w:val="16"/>
          <w:szCs w:val="16"/>
          <w:lang w:val="sr-Cyrl-RS"/>
        </w:rPr>
        <w:t>“</w:t>
      </w:r>
      <w:r w:rsidRPr="00E92371">
        <w:rPr>
          <w:i/>
          <w:sz w:val="16"/>
          <w:szCs w:val="16"/>
          <w:lang w:val="sr-Cyrl-RS"/>
        </w:rPr>
        <w:t xml:space="preserve"> u naslovu ne obuhvataju prava za Office 365 ProPlus.</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bookmarkEnd w:id="233"/>
    <w:p w14:paraId="4547BEDE"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E5/A5 zavisi od regionalne dostupnosti.</w:t>
      </w:r>
    </w:p>
    <w:p w14:paraId="6C72356B" w14:textId="794F67F0" w:rsidR="004E2E2F" w:rsidRPr="00D1148F" w:rsidRDefault="004E2E2F" w:rsidP="004E2E2F">
      <w:pPr>
        <w:pStyle w:val="ProductList-Body"/>
        <w:rPr>
          <w:lang w:val="sr-Latn-RS"/>
        </w:rPr>
      </w:pPr>
      <w:r w:rsidRPr="00D1148F">
        <w:rPr>
          <w:i/>
          <w:sz w:val="16"/>
          <w:szCs w:val="16"/>
          <w:vertAlign w:val="superscript"/>
          <w:lang w:val="sr-Latn-RS"/>
        </w:rPr>
        <w:t>4</w:t>
      </w:r>
      <w:r w:rsidRPr="004E2E2F">
        <w:rPr>
          <w:i/>
          <w:sz w:val="16"/>
          <w:szCs w:val="16"/>
          <w:lang w:val="sr-Latn-RS"/>
        </w:rPr>
        <w:t xml:space="preserve"> </w:t>
      </w:r>
      <w:r w:rsidRPr="00D1148F">
        <w:rPr>
          <w:i/>
          <w:sz w:val="16"/>
          <w:szCs w:val="16"/>
          <w:lang w:val="sr-Latn-RS"/>
        </w:rPr>
        <w:t>Obuhvata Microsoft 365 A3 sa Core CAL licencom.</w:t>
      </w:r>
    </w:p>
    <w:p w14:paraId="1D00BA3C" w14:textId="3796A460" w:rsidR="00C24D71"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Klijenti usluge Office 365 koji imaju 500 lokacija ili manje biće uvedeni u uslugu Microsoft Teams i neće imati pristup usluzi Skype za posao Online.</w:t>
      </w:r>
    </w:p>
    <w:p w14:paraId="338719BC" w14:textId="7BD93ED4" w:rsidR="0059687B" w:rsidRPr="00D87229" w:rsidRDefault="0059687B" w:rsidP="0059687B">
      <w:pPr>
        <w:pStyle w:val="ProductList-Body"/>
        <w:rPr>
          <w:lang w:val="sr-Latn-RS"/>
        </w:rPr>
      </w:pPr>
      <w:r w:rsidRPr="00D87229">
        <w:rPr>
          <w:i/>
          <w:sz w:val="16"/>
          <w:szCs w:val="16"/>
          <w:vertAlign w:val="superscript"/>
          <w:lang w:val="sr-Latn-RS"/>
        </w:rPr>
        <w:t>6</w:t>
      </w:r>
      <w:r w:rsidRPr="00D87229">
        <w:rPr>
          <w:i/>
          <w:sz w:val="16"/>
          <w:szCs w:val="16"/>
          <w:lang w:val="sr-Latn-RS"/>
        </w:rPr>
        <w:t xml:space="preserve"> </w:t>
      </w:r>
      <w:r w:rsidR="002B62B7">
        <w:rPr>
          <w:i/>
          <w:sz w:val="16"/>
          <w:szCs w:val="16"/>
        </w:rPr>
        <w:t>Paket Microsoft 365 A5 Security uključuje Advanced Threat Protection za Microsoft zaštitnik</w:t>
      </w:r>
      <w:r w:rsidRPr="00D87229">
        <w:rPr>
          <w:i/>
          <w:sz w:val="16"/>
          <w:szCs w:val="16"/>
          <w:lang w:val="sr-Latn-RS"/>
        </w:rPr>
        <w:t>.</w:t>
      </w:r>
    </w:p>
    <w:p w14:paraId="2DF9C88F" w14:textId="77777777" w:rsidR="00AB7124" w:rsidRPr="00AD68CC" w:rsidRDefault="00E309C0" w:rsidP="00AB7124">
      <w:pPr>
        <w:pStyle w:val="ProductList-Body"/>
        <w:shd w:val="clear" w:color="auto" w:fill="A6A6A6" w:themeFill="background1" w:themeFillShade="A6"/>
        <w:spacing w:before="120" w:after="240"/>
        <w:jc w:val="right"/>
        <w:rPr>
          <w:lang w:val="sr-Latn-RS"/>
        </w:rPr>
      </w:pPr>
      <w:hyperlink w:anchor="TableofContents" w:tooltip="Sadržaj" w:history="1">
        <w:r w:rsidR="00AB7124" w:rsidRPr="00AD68CC">
          <w:rPr>
            <w:rStyle w:val="Hyperlink"/>
            <w:sz w:val="16"/>
            <w:szCs w:val="16"/>
            <w:lang w:val="sr-Latn-RS"/>
          </w:rPr>
          <w:t>Sadržaj</w:t>
        </w:r>
      </w:hyperlink>
      <w:r w:rsidR="00AB7124" w:rsidRPr="00AD68CC">
        <w:rPr>
          <w:sz w:val="16"/>
          <w:szCs w:val="16"/>
          <w:lang w:val="sr-Latn-RS"/>
        </w:rPr>
        <w:t xml:space="preserve"> / </w:t>
      </w:r>
      <w:hyperlink w:anchor="GeneralTerms" w:tooltip="Opšti uslovi" w:history="1">
        <w:r w:rsidR="00AB7124" w:rsidRPr="00AD68CC">
          <w:rPr>
            <w:rStyle w:val="Hyperlink"/>
            <w:sz w:val="16"/>
            <w:szCs w:val="16"/>
            <w:lang w:val="sr-Latn-RS"/>
          </w:rPr>
          <w:t>Opšti uslovi</w:t>
        </w:r>
      </w:hyperlink>
    </w:p>
    <w:p w14:paraId="7ECA0C8A" w14:textId="77777777" w:rsidR="004D27A6" w:rsidRPr="009C54E7" w:rsidRDefault="004D27A6" w:rsidP="009C54E7">
      <w:pPr>
        <w:pStyle w:val="ProductList-Body"/>
        <w:spacing w:after="120"/>
        <w:ind w:left="158"/>
        <w:rPr>
          <w:lang w:val="it-IT"/>
        </w:rPr>
      </w:pPr>
    </w:p>
    <w:sectPr w:rsidR="004D27A6" w:rsidRPr="009C54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1D07D1" w14:textId="77777777" w:rsidR="00E309C0" w:rsidRDefault="00E309C0" w:rsidP="009A573F">
      <w:pPr>
        <w:spacing w:after="0" w:line="240" w:lineRule="auto"/>
      </w:pPr>
      <w:r>
        <w:separator/>
      </w:r>
    </w:p>
  </w:endnote>
  <w:endnote w:type="continuationSeparator" w:id="0">
    <w:p w14:paraId="4B67C50C" w14:textId="77777777" w:rsidR="00E309C0" w:rsidRDefault="00E309C0" w:rsidP="009A573F">
      <w:pPr>
        <w:spacing w:after="0" w:line="240" w:lineRule="auto"/>
      </w:pPr>
      <w:r>
        <w:continuationSeparator/>
      </w:r>
    </w:p>
  </w:endnote>
  <w:endnote w:type="continuationNotice" w:id="1">
    <w:p w14:paraId="66F2BCD6" w14:textId="77777777" w:rsidR="00E309C0" w:rsidRDefault="00E309C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C3EA0" w:rsidRDefault="00FC3EA0"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C3EA0" w:rsidRPr="00591643" w:rsidRDefault="00FC3EA0">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3EA0" w:rsidRPr="00990DE4" w14:paraId="4130C756" w14:textId="77777777" w:rsidTr="009B090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FC3EA0" w:rsidRPr="00F85116" w:rsidRDefault="00E309C0" w:rsidP="006D54FD">
          <w:pPr>
            <w:pStyle w:val="ProductList-OfferingBody"/>
            <w:ind w:left="-77" w:right="-73"/>
            <w:jc w:val="center"/>
            <w:rPr>
              <w:rStyle w:val="Hyperlink"/>
              <w:sz w:val="14"/>
              <w:szCs w:val="14"/>
            </w:rPr>
          </w:pPr>
          <w:hyperlink w:anchor="TableofContents"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FC3EA0" w:rsidRPr="00F85116" w:rsidRDefault="00FC3EA0"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FC3EA0" w:rsidRPr="00F85116" w:rsidRDefault="00E309C0" w:rsidP="006D54FD">
          <w:pPr>
            <w:pStyle w:val="ProductList-OfferingBody"/>
            <w:ind w:left="-77" w:right="-73"/>
            <w:jc w:val="center"/>
            <w:rPr>
              <w:rStyle w:val="Hyperlink"/>
              <w:sz w:val="14"/>
              <w:szCs w:val="14"/>
            </w:rPr>
          </w:pPr>
          <w:hyperlink w:anchor="Introduction"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FC3EA0" w:rsidRPr="00F85116" w:rsidRDefault="00FC3EA0"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FC3EA0" w:rsidRPr="00F85116" w:rsidRDefault="00E309C0" w:rsidP="006D54FD">
          <w:pPr>
            <w:pStyle w:val="ProductList-OfferingBody"/>
            <w:ind w:left="-77" w:right="-73"/>
            <w:jc w:val="center"/>
            <w:rPr>
              <w:rStyle w:val="Hyperlink"/>
              <w:sz w:val="14"/>
              <w:szCs w:val="14"/>
            </w:rPr>
          </w:pPr>
          <w:hyperlink w:anchor="GeneralTerms"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FC3EA0" w:rsidRPr="00F85116" w:rsidRDefault="00FC3EA0"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FC3EA0" w:rsidRPr="00D65D0E" w:rsidRDefault="00E309C0" w:rsidP="006D54FD">
          <w:pPr>
            <w:pStyle w:val="ProductList-OfferingBody"/>
            <w:ind w:left="-77" w:right="-73"/>
            <w:jc w:val="center"/>
            <w:rPr>
              <w:rStyle w:val="Hyperlink"/>
              <w:sz w:val="14"/>
              <w:szCs w:val="14"/>
              <w:lang w:val="pl-PL"/>
            </w:rPr>
          </w:pPr>
          <w:hyperlink w:anchor="PrivacyandSecurityTerms" w:history="1">
            <w:r w:rsidR="00FC3EA0" w:rsidRPr="00D65D0E">
              <w:rPr>
                <w:rStyle w:val="Hyperlink"/>
                <w:sz w:val="14"/>
                <w:szCs w:val="14"/>
                <w:lang w:val="pl-PL"/>
              </w:rPr>
              <w:t xml:space="preserve">Uslovi za privatnost </w:t>
            </w:r>
            <w:r w:rsidR="00FC3EA0"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FC3EA0" w:rsidRPr="00F85116" w:rsidRDefault="00FC3EA0"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FC3EA0" w:rsidRPr="00D65D0E" w:rsidRDefault="00E309C0" w:rsidP="006D54FD">
          <w:pPr>
            <w:pStyle w:val="ProductList-OfferingBody"/>
            <w:ind w:left="-77" w:right="-73"/>
            <w:jc w:val="center"/>
            <w:rPr>
              <w:rStyle w:val="Hyperlink"/>
              <w:sz w:val="14"/>
              <w:szCs w:val="14"/>
              <w:lang w:val="pl-PL"/>
            </w:rPr>
          </w:pPr>
          <w:hyperlink w:anchor="OnlineServiceSpecificTerms" w:history="1">
            <w:r w:rsidR="00FC3EA0"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FC3EA0" w:rsidRPr="00F85116" w:rsidRDefault="00FC3EA0"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FC3EA0" w:rsidRPr="00F85116" w:rsidRDefault="00E309C0" w:rsidP="006D54FD">
          <w:pPr>
            <w:pStyle w:val="ProductList-OfferingBody"/>
            <w:ind w:left="-77" w:right="-73"/>
            <w:jc w:val="center"/>
            <w:rPr>
              <w:rStyle w:val="Hyperlink"/>
              <w:sz w:val="14"/>
              <w:szCs w:val="14"/>
            </w:rPr>
          </w:pPr>
          <w:hyperlink w:anchor="Attachment1" w:history="1">
            <w:r w:rsidR="00FC3EA0">
              <w:rPr>
                <w:rStyle w:val="Hyperlink"/>
                <w:sz w:val="14"/>
                <w:szCs w:val="14"/>
              </w:rPr>
              <w:t>Prilog</w:t>
            </w:r>
          </w:hyperlink>
        </w:p>
      </w:tc>
    </w:tr>
  </w:tbl>
  <w:p w14:paraId="7E537610" w14:textId="77777777" w:rsidR="00FC3EA0" w:rsidRPr="00591643" w:rsidRDefault="00FC3EA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54EF5" w:rsidRPr="00990DE4" w14:paraId="35B813B4"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854EF5" w:rsidRPr="00F85116" w:rsidRDefault="00E309C0" w:rsidP="00591643">
          <w:pPr>
            <w:pStyle w:val="ProductList-OfferingBody"/>
            <w:ind w:left="-77" w:right="-73"/>
            <w:jc w:val="center"/>
            <w:rPr>
              <w:rStyle w:val="Hyperlink"/>
              <w:sz w:val="14"/>
              <w:szCs w:val="14"/>
            </w:rPr>
          </w:pPr>
          <w:hyperlink w:anchor="TableofContents"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54EF5" w:rsidRPr="00F85116" w:rsidRDefault="00854EF5"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854EF5" w:rsidRPr="00F85116" w:rsidRDefault="00E309C0" w:rsidP="00F85116">
          <w:pPr>
            <w:pStyle w:val="ProductList-OfferingBody"/>
            <w:ind w:left="-77" w:right="-73"/>
            <w:jc w:val="center"/>
            <w:rPr>
              <w:rStyle w:val="Hyperlink"/>
              <w:sz w:val="14"/>
              <w:szCs w:val="14"/>
            </w:rPr>
          </w:pPr>
          <w:hyperlink w:anchor="Introduction"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54EF5" w:rsidRPr="00F85116" w:rsidRDefault="00854EF5"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854EF5" w:rsidRPr="00F85116" w:rsidRDefault="00E309C0" w:rsidP="00F85116">
          <w:pPr>
            <w:pStyle w:val="ProductList-OfferingBody"/>
            <w:ind w:left="-77" w:right="-73"/>
            <w:jc w:val="center"/>
            <w:rPr>
              <w:rStyle w:val="Hyperlink"/>
              <w:sz w:val="14"/>
              <w:szCs w:val="14"/>
            </w:rPr>
          </w:pPr>
          <w:hyperlink w:anchor="GeneralTerms"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54EF5" w:rsidRPr="00F85116" w:rsidRDefault="00854EF5"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854EF5" w:rsidRPr="00D65D0E" w:rsidRDefault="00E309C0" w:rsidP="00F85116">
          <w:pPr>
            <w:pStyle w:val="ProductList-OfferingBody"/>
            <w:ind w:left="-77" w:right="-73"/>
            <w:jc w:val="center"/>
            <w:rPr>
              <w:rStyle w:val="Hyperlink"/>
              <w:sz w:val="14"/>
              <w:szCs w:val="14"/>
              <w:lang w:val="pl-PL"/>
            </w:rPr>
          </w:pPr>
          <w:hyperlink w:anchor="OnlineServiceSpecificTerms" w:history="1">
            <w:r w:rsidR="00854EF5"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54EF5" w:rsidRPr="00F85116" w:rsidRDefault="00854EF5"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854EF5" w:rsidRPr="00F85116" w:rsidRDefault="00E309C0" w:rsidP="00F85116">
          <w:pPr>
            <w:pStyle w:val="ProductList-OfferingBody"/>
            <w:ind w:left="-77" w:right="-73"/>
            <w:jc w:val="center"/>
            <w:rPr>
              <w:rStyle w:val="Hyperlink"/>
              <w:sz w:val="14"/>
              <w:szCs w:val="14"/>
            </w:rPr>
          </w:pPr>
          <w:hyperlink w:anchor="Attachment1" w:history="1">
            <w:r w:rsidR="00854EF5">
              <w:rPr>
                <w:rStyle w:val="Hyperlink"/>
                <w:sz w:val="14"/>
                <w:szCs w:val="14"/>
              </w:rPr>
              <w:t>Prilog</w:t>
            </w:r>
          </w:hyperlink>
        </w:p>
      </w:tc>
    </w:tr>
  </w:tbl>
  <w:p w14:paraId="71D89FB4" w14:textId="77777777" w:rsidR="00FC3EA0" w:rsidRPr="00F85116" w:rsidRDefault="00FC3EA0">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54EF5" w:rsidRPr="00990DE4" w14:paraId="29BD7659"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854EF5" w:rsidRPr="00F85116" w:rsidRDefault="00E309C0" w:rsidP="00307D7C">
          <w:pPr>
            <w:pStyle w:val="ProductList-OfferingBody"/>
            <w:ind w:left="-77" w:right="-73"/>
            <w:jc w:val="center"/>
            <w:rPr>
              <w:rStyle w:val="Hyperlink"/>
              <w:sz w:val="14"/>
              <w:szCs w:val="14"/>
            </w:rPr>
          </w:pPr>
          <w:hyperlink w:anchor="TableofContents"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854EF5" w:rsidRPr="00F85116" w:rsidRDefault="00854EF5"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854EF5" w:rsidRPr="00F85116" w:rsidRDefault="00E309C0" w:rsidP="00307D7C">
          <w:pPr>
            <w:pStyle w:val="ProductList-OfferingBody"/>
            <w:ind w:left="-77" w:right="-73"/>
            <w:jc w:val="center"/>
            <w:rPr>
              <w:rStyle w:val="Hyperlink"/>
              <w:sz w:val="14"/>
              <w:szCs w:val="14"/>
            </w:rPr>
          </w:pPr>
          <w:hyperlink w:anchor="Introduction"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854EF5" w:rsidRPr="00F85116" w:rsidRDefault="00854EF5"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854EF5" w:rsidRPr="00F85116" w:rsidRDefault="00E309C0" w:rsidP="00307D7C">
          <w:pPr>
            <w:pStyle w:val="ProductList-OfferingBody"/>
            <w:ind w:left="-77" w:right="-73"/>
            <w:jc w:val="center"/>
            <w:rPr>
              <w:rStyle w:val="Hyperlink"/>
              <w:sz w:val="14"/>
              <w:szCs w:val="14"/>
            </w:rPr>
          </w:pPr>
          <w:hyperlink w:anchor="GeneralTerms"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854EF5" w:rsidRPr="00F85116" w:rsidRDefault="00854EF5"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854EF5" w:rsidRPr="00D65D0E" w:rsidRDefault="00E309C0" w:rsidP="00307D7C">
          <w:pPr>
            <w:pStyle w:val="ProductList-OfferingBody"/>
            <w:ind w:left="-77" w:right="-73"/>
            <w:jc w:val="center"/>
            <w:rPr>
              <w:rStyle w:val="Hyperlink"/>
              <w:sz w:val="14"/>
              <w:szCs w:val="14"/>
              <w:lang w:val="pl-PL"/>
            </w:rPr>
          </w:pPr>
          <w:hyperlink w:anchor="OnlineServiceSpecificTerms" w:history="1">
            <w:r w:rsidR="00854EF5"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854EF5" w:rsidRPr="00F85116" w:rsidRDefault="00854EF5"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854EF5" w:rsidRPr="00F85116" w:rsidRDefault="00E309C0" w:rsidP="00307D7C">
          <w:pPr>
            <w:pStyle w:val="ProductList-OfferingBody"/>
            <w:ind w:left="-77" w:right="-73"/>
            <w:jc w:val="center"/>
            <w:rPr>
              <w:rStyle w:val="Hyperlink"/>
              <w:sz w:val="14"/>
              <w:szCs w:val="14"/>
            </w:rPr>
          </w:pPr>
          <w:hyperlink w:anchor="Attachment1" w:history="1">
            <w:r w:rsidR="00854EF5">
              <w:rPr>
                <w:rStyle w:val="Hyperlink"/>
                <w:sz w:val="14"/>
                <w:szCs w:val="14"/>
              </w:rPr>
              <w:t>Prilog</w:t>
            </w:r>
          </w:hyperlink>
        </w:p>
      </w:tc>
    </w:tr>
  </w:tbl>
  <w:p w14:paraId="48820ED3" w14:textId="77777777" w:rsidR="00FC3EA0" w:rsidRPr="00B20261" w:rsidRDefault="00FC3EA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54EF5" w:rsidRPr="00990DE4" w14:paraId="55D5023F" w14:textId="77777777" w:rsidTr="00EB07CA">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FCD3" w14:textId="77777777" w:rsidR="00854EF5" w:rsidRPr="00F85116" w:rsidRDefault="00E309C0" w:rsidP="00854EF5">
          <w:pPr>
            <w:pStyle w:val="ProductList-OfferingBody"/>
            <w:ind w:left="-77" w:right="-73"/>
            <w:jc w:val="center"/>
            <w:rPr>
              <w:rStyle w:val="Hyperlink"/>
              <w:sz w:val="14"/>
              <w:szCs w:val="14"/>
            </w:rPr>
          </w:pPr>
          <w:hyperlink w:anchor="TableofContents"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D718CD" w14:textId="77777777" w:rsidR="00854EF5" w:rsidRPr="00F85116" w:rsidRDefault="00854EF5"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465" w14:textId="77777777" w:rsidR="00854EF5" w:rsidRPr="00F85116" w:rsidRDefault="00E309C0" w:rsidP="00854EF5">
          <w:pPr>
            <w:pStyle w:val="ProductList-OfferingBody"/>
            <w:ind w:left="-77" w:right="-73"/>
            <w:jc w:val="center"/>
            <w:rPr>
              <w:rStyle w:val="Hyperlink"/>
              <w:sz w:val="14"/>
              <w:szCs w:val="14"/>
            </w:rPr>
          </w:pPr>
          <w:hyperlink w:anchor="Introduction"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84322C" w14:textId="77777777" w:rsidR="00854EF5" w:rsidRPr="00F85116" w:rsidRDefault="00854EF5"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85A903" w14:textId="77777777" w:rsidR="00854EF5" w:rsidRPr="00F85116" w:rsidRDefault="00E309C0" w:rsidP="00854EF5">
          <w:pPr>
            <w:pStyle w:val="ProductList-OfferingBody"/>
            <w:ind w:left="-77" w:right="-73"/>
            <w:jc w:val="center"/>
            <w:rPr>
              <w:rStyle w:val="Hyperlink"/>
              <w:sz w:val="14"/>
              <w:szCs w:val="14"/>
            </w:rPr>
          </w:pPr>
          <w:hyperlink w:anchor="GeneralTerms"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1A8A4" w14:textId="77777777" w:rsidR="00854EF5" w:rsidRPr="00F85116" w:rsidRDefault="00854EF5"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F592B" w14:textId="77777777" w:rsidR="00854EF5" w:rsidRPr="00D65D0E" w:rsidRDefault="00E309C0" w:rsidP="00854EF5">
          <w:pPr>
            <w:pStyle w:val="ProductList-OfferingBody"/>
            <w:ind w:left="-77" w:right="-73"/>
            <w:jc w:val="center"/>
            <w:rPr>
              <w:rStyle w:val="Hyperlink"/>
              <w:sz w:val="14"/>
              <w:szCs w:val="14"/>
              <w:lang w:val="pl-PL"/>
            </w:rPr>
          </w:pPr>
          <w:hyperlink w:anchor="OnlineServiceSpecificTerms" w:history="1">
            <w:r w:rsidR="00854EF5"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CAC4D" w14:textId="77777777" w:rsidR="00854EF5" w:rsidRPr="00F85116" w:rsidRDefault="00854EF5"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ACC1C" w14:textId="77777777" w:rsidR="00854EF5" w:rsidRPr="00F85116" w:rsidRDefault="00E309C0" w:rsidP="00854EF5">
          <w:pPr>
            <w:pStyle w:val="ProductList-OfferingBody"/>
            <w:ind w:left="-77" w:right="-73"/>
            <w:jc w:val="center"/>
            <w:rPr>
              <w:rStyle w:val="Hyperlink"/>
              <w:sz w:val="14"/>
              <w:szCs w:val="14"/>
            </w:rPr>
          </w:pPr>
          <w:hyperlink w:anchor="Attachment1" w:history="1">
            <w:r w:rsidR="00854EF5">
              <w:rPr>
                <w:rStyle w:val="Hyperlink"/>
                <w:sz w:val="14"/>
                <w:szCs w:val="14"/>
              </w:rPr>
              <w:t>Prilog</w:t>
            </w:r>
          </w:hyperlink>
        </w:p>
      </w:tc>
    </w:tr>
  </w:tbl>
  <w:p w14:paraId="5FC81503" w14:textId="77777777" w:rsidR="00FC3EA0" w:rsidRPr="00591643" w:rsidRDefault="00FC3EA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54EF5" w:rsidRPr="00990DE4" w14:paraId="5C67D24F" w14:textId="77777777" w:rsidTr="00854EF5">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854EF5" w:rsidRPr="00F85116" w:rsidRDefault="00E309C0" w:rsidP="00307D7C">
          <w:pPr>
            <w:pStyle w:val="ProductList-OfferingBody"/>
            <w:ind w:left="-77" w:right="-73"/>
            <w:jc w:val="center"/>
            <w:rPr>
              <w:rStyle w:val="Hyperlink"/>
              <w:sz w:val="14"/>
              <w:szCs w:val="14"/>
            </w:rPr>
          </w:pPr>
          <w:hyperlink w:anchor="TableofContents"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854EF5" w:rsidRPr="00F85116" w:rsidRDefault="00854EF5"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854EF5" w:rsidRPr="00F85116" w:rsidRDefault="00E309C0" w:rsidP="00307D7C">
          <w:pPr>
            <w:pStyle w:val="ProductList-OfferingBody"/>
            <w:ind w:left="-77" w:right="-73"/>
            <w:jc w:val="center"/>
            <w:rPr>
              <w:rStyle w:val="Hyperlink"/>
              <w:sz w:val="14"/>
              <w:szCs w:val="14"/>
            </w:rPr>
          </w:pPr>
          <w:hyperlink w:anchor="Introduction"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854EF5" w:rsidRPr="00F85116" w:rsidRDefault="00854EF5"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854EF5" w:rsidRPr="00F85116" w:rsidRDefault="00E309C0" w:rsidP="00307D7C">
          <w:pPr>
            <w:pStyle w:val="ProductList-OfferingBody"/>
            <w:ind w:left="-77" w:right="-73"/>
            <w:jc w:val="center"/>
            <w:rPr>
              <w:rStyle w:val="Hyperlink"/>
              <w:sz w:val="14"/>
              <w:szCs w:val="14"/>
            </w:rPr>
          </w:pPr>
          <w:hyperlink w:anchor="GeneralTerms"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854EF5" w:rsidRPr="00F85116" w:rsidRDefault="00854EF5"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854EF5" w:rsidRPr="00D65D0E" w:rsidRDefault="00E309C0" w:rsidP="00307D7C">
          <w:pPr>
            <w:pStyle w:val="ProductList-OfferingBody"/>
            <w:ind w:left="-77" w:right="-73"/>
            <w:jc w:val="center"/>
            <w:rPr>
              <w:rStyle w:val="Hyperlink"/>
              <w:sz w:val="14"/>
              <w:szCs w:val="14"/>
              <w:lang w:val="pl-PL"/>
            </w:rPr>
          </w:pPr>
          <w:hyperlink w:anchor="OnlineServiceSpecificTerms" w:history="1">
            <w:r w:rsidR="00854EF5"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854EF5" w:rsidRPr="00F85116" w:rsidRDefault="00854EF5"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854EF5" w:rsidRPr="00F85116" w:rsidRDefault="00E309C0" w:rsidP="00307D7C">
          <w:pPr>
            <w:pStyle w:val="ProductList-OfferingBody"/>
            <w:ind w:left="-77" w:right="-73"/>
            <w:jc w:val="center"/>
            <w:rPr>
              <w:rStyle w:val="Hyperlink"/>
              <w:sz w:val="14"/>
              <w:szCs w:val="14"/>
            </w:rPr>
          </w:pPr>
          <w:hyperlink w:anchor="Attachment1" w:history="1">
            <w:r w:rsidR="00854EF5">
              <w:rPr>
                <w:rStyle w:val="Hyperlink"/>
                <w:sz w:val="14"/>
                <w:szCs w:val="14"/>
              </w:rPr>
              <w:t>Prilog</w:t>
            </w:r>
          </w:hyperlink>
        </w:p>
      </w:tc>
    </w:tr>
  </w:tbl>
  <w:p w14:paraId="0CFE91C7" w14:textId="77777777" w:rsidR="00FC3EA0" w:rsidRPr="00B20261" w:rsidRDefault="00FC3EA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54EF5" w:rsidRPr="00990DE4" w14:paraId="32292960" w14:textId="77777777" w:rsidTr="00EB07CA">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8CF5" w14:textId="77777777" w:rsidR="00854EF5" w:rsidRPr="00F85116" w:rsidRDefault="00E309C0" w:rsidP="00854EF5">
          <w:pPr>
            <w:pStyle w:val="ProductList-OfferingBody"/>
            <w:ind w:left="-77" w:right="-73"/>
            <w:jc w:val="center"/>
            <w:rPr>
              <w:rStyle w:val="Hyperlink"/>
              <w:sz w:val="14"/>
              <w:szCs w:val="14"/>
            </w:rPr>
          </w:pPr>
          <w:hyperlink w:anchor="TableofContents"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A96221" w14:textId="77777777" w:rsidR="00854EF5" w:rsidRPr="00F85116" w:rsidRDefault="00854EF5"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65EA2" w14:textId="77777777" w:rsidR="00854EF5" w:rsidRPr="00F85116" w:rsidRDefault="00E309C0" w:rsidP="00854EF5">
          <w:pPr>
            <w:pStyle w:val="ProductList-OfferingBody"/>
            <w:ind w:left="-77" w:right="-73"/>
            <w:jc w:val="center"/>
            <w:rPr>
              <w:rStyle w:val="Hyperlink"/>
              <w:sz w:val="14"/>
              <w:szCs w:val="14"/>
            </w:rPr>
          </w:pPr>
          <w:hyperlink w:anchor="Introduction"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09541B" w14:textId="77777777" w:rsidR="00854EF5" w:rsidRPr="00F85116" w:rsidRDefault="00854EF5"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EC4ED3" w14:textId="77777777" w:rsidR="00854EF5" w:rsidRPr="00F85116" w:rsidRDefault="00E309C0" w:rsidP="00854EF5">
          <w:pPr>
            <w:pStyle w:val="ProductList-OfferingBody"/>
            <w:ind w:left="-77" w:right="-73"/>
            <w:jc w:val="center"/>
            <w:rPr>
              <w:rStyle w:val="Hyperlink"/>
              <w:sz w:val="14"/>
              <w:szCs w:val="14"/>
            </w:rPr>
          </w:pPr>
          <w:hyperlink w:anchor="GeneralTerms"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98C548" w14:textId="77777777" w:rsidR="00854EF5" w:rsidRPr="00F85116" w:rsidRDefault="00854EF5"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5105A" w14:textId="77777777" w:rsidR="00854EF5" w:rsidRPr="00D65D0E" w:rsidRDefault="00E309C0" w:rsidP="00854EF5">
          <w:pPr>
            <w:pStyle w:val="ProductList-OfferingBody"/>
            <w:ind w:left="-77" w:right="-73"/>
            <w:jc w:val="center"/>
            <w:rPr>
              <w:rStyle w:val="Hyperlink"/>
              <w:sz w:val="14"/>
              <w:szCs w:val="14"/>
              <w:lang w:val="pl-PL"/>
            </w:rPr>
          </w:pPr>
          <w:hyperlink w:anchor="OnlineServiceSpecificTerms" w:history="1">
            <w:r w:rsidR="00854EF5"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14B8C" w14:textId="77777777" w:rsidR="00854EF5" w:rsidRPr="00F85116" w:rsidRDefault="00854EF5"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C27A1" w14:textId="77777777" w:rsidR="00854EF5" w:rsidRPr="00F85116" w:rsidRDefault="00E309C0" w:rsidP="00854EF5">
          <w:pPr>
            <w:pStyle w:val="ProductList-OfferingBody"/>
            <w:ind w:left="-77" w:right="-73"/>
            <w:jc w:val="center"/>
            <w:rPr>
              <w:rStyle w:val="Hyperlink"/>
              <w:sz w:val="14"/>
              <w:szCs w:val="14"/>
            </w:rPr>
          </w:pPr>
          <w:hyperlink w:anchor="Attachment1" w:history="1">
            <w:r w:rsidR="00854EF5">
              <w:rPr>
                <w:rStyle w:val="Hyperlink"/>
                <w:sz w:val="14"/>
                <w:szCs w:val="14"/>
              </w:rPr>
              <w:t>Prilog</w:t>
            </w:r>
          </w:hyperlink>
        </w:p>
      </w:tc>
    </w:tr>
  </w:tbl>
  <w:p w14:paraId="1B32540C" w14:textId="77777777" w:rsidR="00FC3EA0" w:rsidRPr="00591643" w:rsidRDefault="00FC3EA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54EF5" w:rsidRPr="00990DE4" w14:paraId="1FBC51F9" w14:textId="77777777" w:rsidTr="00EB07CA">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40DF1" w14:textId="77777777" w:rsidR="00854EF5" w:rsidRPr="00F85116" w:rsidRDefault="00E309C0" w:rsidP="00854EF5">
          <w:pPr>
            <w:pStyle w:val="ProductList-OfferingBody"/>
            <w:ind w:left="-77" w:right="-73"/>
            <w:jc w:val="center"/>
            <w:rPr>
              <w:rStyle w:val="Hyperlink"/>
              <w:sz w:val="14"/>
              <w:szCs w:val="14"/>
            </w:rPr>
          </w:pPr>
          <w:hyperlink w:anchor="TableofContents"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57B555" w14:textId="77777777" w:rsidR="00854EF5" w:rsidRPr="00F85116" w:rsidRDefault="00854EF5"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47577" w14:textId="77777777" w:rsidR="00854EF5" w:rsidRPr="00F85116" w:rsidRDefault="00E309C0" w:rsidP="00854EF5">
          <w:pPr>
            <w:pStyle w:val="ProductList-OfferingBody"/>
            <w:ind w:left="-77" w:right="-73"/>
            <w:jc w:val="center"/>
            <w:rPr>
              <w:rStyle w:val="Hyperlink"/>
              <w:sz w:val="14"/>
              <w:szCs w:val="14"/>
            </w:rPr>
          </w:pPr>
          <w:hyperlink w:anchor="Introduction"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AB2C2D" w14:textId="77777777" w:rsidR="00854EF5" w:rsidRPr="00F85116" w:rsidRDefault="00854EF5"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A7AF0" w14:textId="77777777" w:rsidR="00854EF5" w:rsidRPr="00F85116" w:rsidRDefault="00E309C0" w:rsidP="00854EF5">
          <w:pPr>
            <w:pStyle w:val="ProductList-OfferingBody"/>
            <w:ind w:left="-77" w:right="-73"/>
            <w:jc w:val="center"/>
            <w:rPr>
              <w:rStyle w:val="Hyperlink"/>
              <w:sz w:val="14"/>
              <w:szCs w:val="14"/>
            </w:rPr>
          </w:pPr>
          <w:hyperlink w:anchor="GeneralTerms"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B12B2" w14:textId="77777777" w:rsidR="00854EF5" w:rsidRPr="00F85116" w:rsidRDefault="00854EF5"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8F168" w14:textId="77777777" w:rsidR="00854EF5" w:rsidRPr="00D65D0E" w:rsidRDefault="00E309C0" w:rsidP="00854EF5">
          <w:pPr>
            <w:pStyle w:val="ProductList-OfferingBody"/>
            <w:ind w:left="-77" w:right="-73"/>
            <w:jc w:val="center"/>
            <w:rPr>
              <w:rStyle w:val="Hyperlink"/>
              <w:sz w:val="14"/>
              <w:szCs w:val="14"/>
              <w:lang w:val="pl-PL"/>
            </w:rPr>
          </w:pPr>
          <w:hyperlink w:anchor="OnlineServiceSpecificTerms" w:history="1">
            <w:r w:rsidR="00854EF5"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20C35" w14:textId="77777777" w:rsidR="00854EF5" w:rsidRPr="00F85116" w:rsidRDefault="00854EF5"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B1688" w14:textId="77777777" w:rsidR="00854EF5" w:rsidRPr="00F85116" w:rsidRDefault="00E309C0" w:rsidP="00854EF5">
          <w:pPr>
            <w:pStyle w:val="ProductList-OfferingBody"/>
            <w:ind w:left="-77" w:right="-73"/>
            <w:jc w:val="center"/>
            <w:rPr>
              <w:rStyle w:val="Hyperlink"/>
              <w:sz w:val="14"/>
              <w:szCs w:val="14"/>
            </w:rPr>
          </w:pPr>
          <w:hyperlink w:anchor="Attachment1" w:history="1">
            <w:r w:rsidR="00854EF5">
              <w:rPr>
                <w:rStyle w:val="Hyperlink"/>
                <w:sz w:val="14"/>
                <w:szCs w:val="14"/>
              </w:rPr>
              <w:t>Prilog</w:t>
            </w:r>
          </w:hyperlink>
        </w:p>
      </w:tc>
    </w:tr>
  </w:tbl>
  <w:p w14:paraId="6698FA1D" w14:textId="77777777" w:rsidR="00FC3EA0" w:rsidRPr="00B20261" w:rsidRDefault="00FC3EA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54EF5" w:rsidRPr="00C76DF3" w14:paraId="1CC46382"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D7E9E" w14:textId="77777777" w:rsidR="00854EF5" w:rsidRPr="00C76DF3" w:rsidRDefault="00E309C0" w:rsidP="00854EF5">
          <w:pPr>
            <w:pStyle w:val="ProductList-OfferingBody"/>
            <w:ind w:left="-77" w:right="-73"/>
            <w:jc w:val="center"/>
            <w:rPr>
              <w:color w:val="808080" w:themeColor="background1" w:themeShade="80"/>
              <w:sz w:val="14"/>
              <w:szCs w:val="14"/>
            </w:rPr>
          </w:pPr>
          <w:hyperlink w:anchor="Sadržaj"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F3E7B" w14:textId="77777777" w:rsidR="00854EF5" w:rsidRPr="00C76DF3" w:rsidRDefault="00854EF5"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CA84E" w14:textId="77777777" w:rsidR="00854EF5" w:rsidRPr="00C76DF3" w:rsidRDefault="00E309C0" w:rsidP="00854EF5">
          <w:pPr>
            <w:pStyle w:val="ProductList-OfferingBody"/>
            <w:ind w:left="-72" w:right="-74"/>
            <w:jc w:val="center"/>
            <w:rPr>
              <w:color w:val="808080" w:themeColor="background1" w:themeShade="80"/>
              <w:sz w:val="14"/>
              <w:szCs w:val="14"/>
            </w:rPr>
          </w:pPr>
          <w:hyperlink w:anchor="Uvod"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A1BE4F" w14:textId="77777777" w:rsidR="00854EF5" w:rsidRPr="00C76DF3" w:rsidRDefault="00854EF5"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EADD9" w14:textId="77777777" w:rsidR="00854EF5" w:rsidRPr="00C76DF3" w:rsidRDefault="00E309C0" w:rsidP="00854EF5">
          <w:pPr>
            <w:pStyle w:val="ProductList-OfferingBody"/>
            <w:ind w:left="-72" w:right="-75"/>
            <w:jc w:val="center"/>
            <w:rPr>
              <w:color w:val="808080" w:themeColor="background1" w:themeShade="80"/>
              <w:sz w:val="14"/>
              <w:szCs w:val="14"/>
            </w:rPr>
          </w:pPr>
          <w:hyperlink w:anchor="Opšti uslovi"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2CCE"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33C5E9" w14:textId="77777777" w:rsidR="00854EF5" w:rsidRPr="00605348" w:rsidRDefault="00E309C0" w:rsidP="00854EF5">
          <w:pPr>
            <w:pStyle w:val="ProductList-OfferingBody"/>
            <w:ind w:left="-72" w:right="-77"/>
            <w:jc w:val="center"/>
            <w:rPr>
              <w:color w:val="808080" w:themeColor="background1" w:themeShade="80"/>
              <w:sz w:val="14"/>
              <w:szCs w:val="14"/>
              <w:lang w:val="de-DE"/>
            </w:rPr>
          </w:pPr>
          <w:hyperlink w:anchor="Posebni uslovi za Online uslugu" w:history="1">
            <w:r w:rsidR="00854EF5"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3C44DA"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A246D" w14:textId="77777777" w:rsidR="00854EF5" w:rsidRPr="00C76DF3" w:rsidRDefault="00E309C0" w:rsidP="00854EF5">
          <w:pPr>
            <w:pStyle w:val="ProductList-OfferingBody"/>
            <w:ind w:left="-72" w:right="-76"/>
            <w:jc w:val="center"/>
            <w:rPr>
              <w:color w:val="808080" w:themeColor="background1" w:themeShade="80"/>
              <w:sz w:val="14"/>
              <w:szCs w:val="14"/>
            </w:rPr>
          </w:pPr>
          <w:hyperlink w:anchor="Prilog 1" w:history="1">
            <w:r w:rsidR="00854EF5">
              <w:rPr>
                <w:rStyle w:val="Hyperlink"/>
                <w:sz w:val="14"/>
                <w:szCs w:val="14"/>
              </w:rPr>
              <w:t>Prilozi</w:t>
            </w:r>
          </w:hyperlink>
        </w:p>
      </w:tc>
    </w:tr>
  </w:tbl>
  <w:p w14:paraId="4F01C134" w14:textId="77777777" w:rsidR="00FC3EA0" w:rsidRPr="00591643" w:rsidRDefault="00FC3EA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54EF5" w:rsidRPr="00C76DF3" w14:paraId="2F887B2F" w14:textId="77777777" w:rsidTr="00854E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DF49B" w14:textId="77777777" w:rsidR="00854EF5" w:rsidRPr="00C76DF3" w:rsidRDefault="00E309C0" w:rsidP="00591643">
          <w:pPr>
            <w:pStyle w:val="ProductList-OfferingBody"/>
            <w:ind w:left="-77" w:right="-73"/>
            <w:jc w:val="center"/>
            <w:rPr>
              <w:color w:val="808080" w:themeColor="background1" w:themeShade="80"/>
              <w:sz w:val="14"/>
              <w:szCs w:val="14"/>
            </w:rPr>
          </w:pPr>
          <w:hyperlink w:anchor="Sadržaj"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DB7B2" w14:textId="77777777" w:rsidR="00854EF5" w:rsidRPr="00C76DF3" w:rsidRDefault="00854E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D1C40" w14:textId="77777777" w:rsidR="00854EF5" w:rsidRPr="00C76DF3" w:rsidRDefault="00E309C0" w:rsidP="00591643">
          <w:pPr>
            <w:pStyle w:val="ProductList-OfferingBody"/>
            <w:ind w:left="-72" w:right="-74"/>
            <w:jc w:val="center"/>
            <w:rPr>
              <w:color w:val="808080" w:themeColor="background1" w:themeShade="80"/>
              <w:sz w:val="14"/>
              <w:szCs w:val="14"/>
            </w:rPr>
          </w:pPr>
          <w:hyperlink w:anchor="Uvod"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B1B55E" w14:textId="77777777" w:rsidR="00854EF5" w:rsidRPr="00C76DF3" w:rsidRDefault="00854E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7A31F" w14:textId="77777777" w:rsidR="00854EF5" w:rsidRPr="00C76DF3" w:rsidRDefault="00E309C0" w:rsidP="003812FE">
          <w:pPr>
            <w:pStyle w:val="ProductList-OfferingBody"/>
            <w:ind w:left="-72" w:right="-75"/>
            <w:jc w:val="center"/>
            <w:rPr>
              <w:color w:val="808080" w:themeColor="background1" w:themeShade="80"/>
              <w:sz w:val="14"/>
              <w:szCs w:val="14"/>
            </w:rPr>
          </w:pPr>
          <w:hyperlink w:anchor="Opšti uslovi"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D42E6" w14:textId="77777777" w:rsidR="00854EF5" w:rsidRPr="00C76DF3" w:rsidRDefault="00854E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7C5EE1" w14:textId="77777777" w:rsidR="00854EF5" w:rsidRPr="00605348" w:rsidRDefault="00E309C0" w:rsidP="003812FE">
          <w:pPr>
            <w:pStyle w:val="ProductList-OfferingBody"/>
            <w:ind w:left="-72" w:right="-77"/>
            <w:jc w:val="center"/>
            <w:rPr>
              <w:color w:val="808080" w:themeColor="background1" w:themeShade="80"/>
              <w:sz w:val="14"/>
              <w:szCs w:val="14"/>
              <w:lang w:val="de-DE"/>
            </w:rPr>
          </w:pPr>
          <w:hyperlink w:anchor="Posebni uslovi za Online uslugu" w:history="1">
            <w:r w:rsidR="00854EF5"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5091D1" w14:textId="77777777" w:rsidR="00854EF5" w:rsidRPr="00C76DF3" w:rsidRDefault="00854E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6BB9E" w14:textId="77777777" w:rsidR="00854EF5" w:rsidRPr="00C76DF3" w:rsidRDefault="00E309C0" w:rsidP="003812FE">
          <w:pPr>
            <w:pStyle w:val="ProductList-OfferingBody"/>
            <w:ind w:left="-72" w:right="-76"/>
            <w:jc w:val="center"/>
            <w:rPr>
              <w:color w:val="808080" w:themeColor="background1" w:themeShade="80"/>
              <w:sz w:val="14"/>
              <w:szCs w:val="14"/>
            </w:rPr>
          </w:pPr>
          <w:hyperlink w:anchor="Prilog 1" w:history="1">
            <w:r w:rsidR="00854EF5">
              <w:rPr>
                <w:rStyle w:val="Hyperlink"/>
                <w:sz w:val="14"/>
                <w:szCs w:val="14"/>
              </w:rPr>
              <w:t>Prilozi</w:t>
            </w:r>
          </w:hyperlink>
        </w:p>
      </w:tc>
    </w:tr>
  </w:tbl>
  <w:p w14:paraId="21EA8B4C" w14:textId="77777777" w:rsidR="00FC3EA0" w:rsidRPr="00591643" w:rsidRDefault="00FC3EA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54EF5" w:rsidRPr="00C76DF3" w14:paraId="1E860EB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A3A02" w14:textId="77777777" w:rsidR="00854EF5" w:rsidRPr="00C76DF3" w:rsidRDefault="00E309C0" w:rsidP="00854EF5">
          <w:pPr>
            <w:pStyle w:val="ProductList-OfferingBody"/>
            <w:ind w:left="-77" w:right="-73"/>
            <w:jc w:val="center"/>
            <w:rPr>
              <w:color w:val="808080" w:themeColor="background1" w:themeShade="80"/>
              <w:sz w:val="14"/>
              <w:szCs w:val="14"/>
            </w:rPr>
          </w:pPr>
          <w:hyperlink w:anchor="Sadržaj"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003904" w14:textId="77777777" w:rsidR="00854EF5" w:rsidRPr="00C76DF3" w:rsidRDefault="00854EF5"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82393" w14:textId="77777777" w:rsidR="00854EF5" w:rsidRPr="00C76DF3" w:rsidRDefault="00E309C0" w:rsidP="00854EF5">
          <w:pPr>
            <w:pStyle w:val="ProductList-OfferingBody"/>
            <w:ind w:left="-72" w:right="-74"/>
            <w:jc w:val="center"/>
            <w:rPr>
              <w:color w:val="808080" w:themeColor="background1" w:themeShade="80"/>
              <w:sz w:val="14"/>
              <w:szCs w:val="14"/>
            </w:rPr>
          </w:pPr>
          <w:hyperlink w:anchor="Uvod"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997F11" w14:textId="77777777" w:rsidR="00854EF5" w:rsidRPr="00C76DF3" w:rsidRDefault="00854EF5"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C7FA5" w14:textId="77777777" w:rsidR="00854EF5" w:rsidRPr="00C76DF3" w:rsidRDefault="00E309C0" w:rsidP="00854EF5">
          <w:pPr>
            <w:pStyle w:val="ProductList-OfferingBody"/>
            <w:ind w:left="-72" w:right="-75"/>
            <w:jc w:val="center"/>
            <w:rPr>
              <w:color w:val="808080" w:themeColor="background1" w:themeShade="80"/>
              <w:sz w:val="14"/>
              <w:szCs w:val="14"/>
            </w:rPr>
          </w:pPr>
          <w:hyperlink w:anchor="Opšti uslovi"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9E04B"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60C1" w14:textId="77777777" w:rsidR="00854EF5" w:rsidRPr="00605348" w:rsidRDefault="00E309C0" w:rsidP="00854EF5">
          <w:pPr>
            <w:pStyle w:val="ProductList-OfferingBody"/>
            <w:ind w:left="-72" w:right="-77"/>
            <w:jc w:val="center"/>
            <w:rPr>
              <w:color w:val="808080" w:themeColor="background1" w:themeShade="80"/>
              <w:sz w:val="14"/>
              <w:szCs w:val="14"/>
              <w:lang w:val="de-DE"/>
            </w:rPr>
          </w:pPr>
          <w:hyperlink w:anchor="Posebni uslovi za Online uslugu" w:history="1">
            <w:r w:rsidR="00854EF5"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A2BF34"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1346" w14:textId="77777777" w:rsidR="00854EF5" w:rsidRPr="00C76DF3" w:rsidRDefault="00E309C0" w:rsidP="00854EF5">
          <w:pPr>
            <w:pStyle w:val="ProductList-OfferingBody"/>
            <w:ind w:left="-72" w:right="-76"/>
            <w:jc w:val="center"/>
            <w:rPr>
              <w:color w:val="808080" w:themeColor="background1" w:themeShade="80"/>
              <w:sz w:val="14"/>
              <w:szCs w:val="14"/>
            </w:rPr>
          </w:pPr>
          <w:hyperlink w:anchor="Prilog 1" w:history="1">
            <w:r w:rsidR="00854EF5">
              <w:rPr>
                <w:rStyle w:val="Hyperlink"/>
                <w:sz w:val="14"/>
                <w:szCs w:val="14"/>
              </w:rPr>
              <w:t>Prilozi</w:t>
            </w:r>
          </w:hyperlink>
        </w:p>
      </w:tc>
    </w:tr>
  </w:tbl>
  <w:p w14:paraId="3914A679" w14:textId="77777777" w:rsidR="00FC3EA0" w:rsidRPr="00591643" w:rsidRDefault="00FC3EA0"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3EA0" w:rsidRPr="00990DE4" w14:paraId="5E219F60" w14:textId="77777777" w:rsidTr="002F1E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016AA" w14:textId="77777777" w:rsidR="00FC3EA0" w:rsidRPr="00F85116" w:rsidRDefault="00E309C0" w:rsidP="002F1E79">
          <w:pPr>
            <w:pStyle w:val="ProductList-OfferingBody"/>
            <w:ind w:left="-77" w:right="-73"/>
            <w:jc w:val="center"/>
            <w:rPr>
              <w:rStyle w:val="Hyperlink"/>
              <w:sz w:val="14"/>
              <w:szCs w:val="14"/>
            </w:rPr>
          </w:pPr>
          <w:hyperlink w:anchor="TableofContents"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26408" w14:textId="77777777" w:rsidR="00FC3EA0" w:rsidRPr="00F85116" w:rsidRDefault="00FC3EA0"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44C71" w14:textId="77777777" w:rsidR="00FC3EA0" w:rsidRPr="00F85116" w:rsidRDefault="00E309C0" w:rsidP="002F1E79">
          <w:pPr>
            <w:pStyle w:val="ProductList-OfferingBody"/>
            <w:ind w:left="-77" w:right="-73"/>
            <w:jc w:val="center"/>
            <w:rPr>
              <w:rStyle w:val="Hyperlink"/>
              <w:sz w:val="14"/>
              <w:szCs w:val="14"/>
            </w:rPr>
          </w:pPr>
          <w:hyperlink w:anchor="Introduction"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5541B" w14:textId="77777777" w:rsidR="00FC3EA0" w:rsidRPr="00F85116" w:rsidRDefault="00FC3EA0"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86D77" w14:textId="77777777" w:rsidR="00FC3EA0" w:rsidRPr="00F85116" w:rsidRDefault="00E309C0" w:rsidP="002F1E79">
          <w:pPr>
            <w:pStyle w:val="ProductList-OfferingBody"/>
            <w:ind w:left="-77" w:right="-73"/>
            <w:jc w:val="center"/>
            <w:rPr>
              <w:rStyle w:val="Hyperlink"/>
              <w:sz w:val="14"/>
              <w:szCs w:val="14"/>
            </w:rPr>
          </w:pPr>
          <w:hyperlink w:anchor="GeneralTerms"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1C7061" w14:textId="77777777" w:rsidR="00FC3EA0" w:rsidRPr="00F85116" w:rsidRDefault="00FC3EA0"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026B6" w14:textId="77777777" w:rsidR="00FC3EA0" w:rsidRPr="00D65D0E" w:rsidRDefault="00E309C0" w:rsidP="002F1E79">
          <w:pPr>
            <w:pStyle w:val="ProductList-OfferingBody"/>
            <w:ind w:left="-77" w:right="-73"/>
            <w:jc w:val="center"/>
            <w:rPr>
              <w:rStyle w:val="Hyperlink"/>
              <w:sz w:val="14"/>
              <w:szCs w:val="14"/>
              <w:lang w:val="pl-PL"/>
            </w:rPr>
          </w:pPr>
          <w:hyperlink w:anchor="PrivacyandSecurityTerms" w:history="1">
            <w:r w:rsidR="00FC3EA0" w:rsidRPr="00D65D0E">
              <w:rPr>
                <w:rStyle w:val="Hyperlink"/>
                <w:sz w:val="14"/>
                <w:szCs w:val="14"/>
                <w:lang w:val="pl-PL"/>
              </w:rPr>
              <w:t xml:space="preserve">Uslovi za privatnost </w:t>
            </w:r>
            <w:r w:rsidR="00FC3EA0"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9D621" w14:textId="77777777" w:rsidR="00FC3EA0" w:rsidRPr="00F85116" w:rsidRDefault="00FC3EA0"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888ACE" w14:textId="77777777" w:rsidR="00FC3EA0" w:rsidRPr="00D65D0E" w:rsidRDefault="00E309C0" w:rsidP="002F1E79">
          <w:pPr>
            <w:pStyle w:val="ProductList-OfferingBody"/>
            <w:ind w:left="-77" w:right="-73"/>
            <w:jc w:val="center"/>
            <w:rPr>
              <w:rStyle w:val="Hyperlink"/>
              <w:sz w:val="14"/>
              <w:szCs w:val="14"/>
              <w:lang w:val="pl-PL"/>
            </w:rPr>
          </w:pPr>
          <w:hyperlink w:anchor="OnlineServiceSpecificTerms" w:history="1">
            <w:r w:rsidR="00FC3EA0"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41BA02" w14:textId="77777777" w:rsidR="00FC3EA0" w:rsidRPr="00F85116" w:rsidRDefault="00FC3EA0"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A8E9" w14:textId="77777777" w:rsidR="00FC3EA0" w:rsidRPr="00F85116" w:rsidRDefault="00E309C0" w:rsidP="002F1E79">
          <w:pPr>
            <w:pStyle w:val="ProductList-OfferingBody"/>
            <w:ind w:left="-77" w:right="-73"/>
            <w:jc w:val="center"/>
            <w:rPr>
              <w:rStyle w:val="Hyperlink"/>
              <w:sz w:val="14"/>
              <w:szCs w:val="14"/>
            </w:rPr>
          </w:pPr>
          <w:hyperlink w:anchor="Attachment1" w:history="1">
            <w:r w:rsidR="00FC3EA0">
              <w:rPr>
                <w:rStyle w:val="Hyperlink"/>
                <w:sz w:val="14"/>
                <w:szCs w:val="14"/>
              </w:rPr>
              <w:t>Prilog</w:t>
            </w:r>
          </w:hyperlink>
        </w:p>
      </w:tc>
    </w:tr>
  </w:tbl>
  <w:p w14:paraId="0CBF93CB" w14:textId="77777777" w:rsidR="00FC3EA0" w:rsidRPr="00591643" w:rsidRDefault="00FC3EA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B34C9B" w14:textId="77777777" w:rsidR="00FC3EA0" w:rsidRPr="00591643" w:rsidRDefault="00FC3EA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54EF5" w:rsidRPr="00C76DF3" w14:paraId="5A50CC8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E60DD" w14:textId="77777777" w:rsidR="00854EF5" w:rsidRPr="00C76DF3" w:rsidRDefault="00E309C0" w:rsidP="00854EF5">
          <w:pPr>
            <w:pStyle w:val="ProductList-OfferingBody"/>
            <w:ind w:left="-77" w:right="-73"/>
            <w:jc w:val="center"/>
            <w:rPr>
              <w:color w:val="808080" w:themeColor="background1" w:themeShade="80"/>
              <w:sz w:val="14"/>
              <w:szCs w:val="14"/>
            </w:rPr>
          </w:pPr>
          <w:hyperlink w:anchor="Sadržaj"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6B97B" w14:textId="77777777" w:rsidR="00854EF5" w:rsidRPr="00C76DF3" w:rsidRDefault="00854EF5"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6A31" w14:textId="77777777" w:rsidR="00854EF5" w:rsidRPr="00C76DF3" w:rsidRDefault="00E309C0" w:rsidP="00854EF5">
          <w:pPr>
            <w:pStyle w:val="ProductList-OfferingBody"/>
            <w:ind w:left="-72" w:right="-74"/>
            <w:jc w:val="center"/>
            <w:rPr>
              <w:color w:val="808080" w:themeColor="background1" w:themeShade="80"/>
              <w:sz w:val="14"/>
              <w:szCs w:val="14"/>
            </w:rPr>
          </w:pPr>
          <w:hyperlink w:anchor="Uvod"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24B0B9" w14:textId="77777777" w:rsidR="00854EF5" w:rsidRPr="00C76DF3" w:rsidRDefault="00854EF5"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C514A" w14:textId="77777777" w:rsidR="00854EF5" w:rsidRPr="00C76DF3" w:rsidRDefault="00E309C0" w:rsidP="00854EF5">
          <w:pPr>
            <w:pStyle w:val="ProductList-OfferingBody"/>
            <w:ind w:left="-72" w:right="-75"/>
            <w:jc w:val="center"/>
            <w:rPr>
              <w:color w:val="808080" w:themeColor="background1" w:themeShade="80"/>
              <w:sz w:val="14"/>
              <w:szCs w:val="14"/>
            </w:rPr>
          </w:pPr>
          <w:hyperlink w:anchor="Opšti uslovi"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78AE8"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C8B16F" w14:textId="77777777" w:rsidR="00854EF5" w:rsidRPr="00605348" w:rsidRDefault="00E309C0" w:rsidP="00854EF5">
          <w:pPr>
            <w:pStyle w:val="ProductList-OfferingBody"/>
            <w:ind w:left="-72" w:right="-77"/>
            <w:jc w:val="center"/>
            <w:rPr>
              <w:color w:val="808080" w:themeColor="background1" w:themeShade="80"/>
              <w:sz w:val="14"/>
              <w:szCs w:val="14"/>
              <w:lang w:val="de-DE"/>
            </w:rPr>
          </w:pPr>
          <w:hyperlink w:anchor="Posebni uslovi za Online uslugu" w:history="1">
            <w:r w:rsidR="00854EF5"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BD047"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235A4" w14:textId="77777777" w:rsidR="00854EF5" w:rsidRPr="00C76DF3" w:rsidRDefault="00E309C0" w:rsidP="00854EF5">
          <w:pPr>
            <w:pStyle w:val="ProductList-OfferingBody"/>
            <w:ind w:left="-72" w:right="-76"/>
            <w:jc w:val="center"/>
            <w:rPr>
              <w:color w:val="808080" w:themeColor="background1" w:themeShade="80"/>
              <w:sz w:val="14"/>
              <w:szCs w:val="14"/>
            </w:rPr>
          </w:pPr>
          <w:hyperlink w:anchor="Prilog 1" w:history="1">
            <w:r w:rsidR="00854EF5">
              <w:rPr>
                <w:rStyle w:val="Hyperlink"/>
                <w:sz w:val="14"/>
                <w:szCs w:val="14"/>
              </w:rPr>
              <w:t>Prilozi</w:t>
            </w:r>
          </w:hyperlink>
        </w:p>
      </w:tc>
    </w:tr>
  </w:tbl>
  <w:p w14:paraId="512F16C5" w14:textId="77777777" w:rsidR="00FC3EA0" w:rsidRPr="00591643" w:rsidRDefault="00FC3EA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5A5361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4824D" w14:textId="77777777" w:rsidR="00FC3EA0" w:rsidRPr="00C76DF3" w:rsidRDefault="00E309C0" w:rsidP="00591643">
          <w:pPr>
            <w:pStyle w:val="ProductList-OfferingBody"/>
            <w:ind w:left="-77" w:right="-73"/>
            <w:jc w:val="center"/>
            <w:rPr>
              <w:color w:val="808080" w:themeColor="background1" w:themeShade="80"/>
              <w:sz w:val="14"/>
              <w:szCs w:val="14"/>
            </w:rPr>
          </w:pPr>
          <w:hyperlink w:anchor="Sadržaj"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7969F" w14:textId="77777777" w:rsidR="00FC3EA0" w:rsidRPr="00C76DF3" w:rsidRDefault="00FC3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A12A7" w14:textId="77777777" w:rsidR="00FC3EA0" w:rsidRPr="00C76DF3" w:rsidRDefault="00E309C0" w:rsidP="00591643">
          <w:pPr>
            <w:pStyle w:val="ProductList-OfferingBody"/>
            <w:ind w:left="-72" w:right="-74"/>
            <w:jc w:val="center"/>
            <w:rPr>
              <w:color w:val="808080" w:themeColor="background1" w:themeShade="80"/>
              <w:sz w:val="14"/>
              <w:szCs w:val="14"/>
            </w:rPr>
          </w:pPr>
          <w:hyperlink w:anchor="Uvod"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5A4FAE" w14:textId="77777777" w:rsidR="00FC3EA0" w:rsidRPr="00C76DF3" w:rsidRDefault="00FC3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FBD32" w14:textId="77777777" w:rsidR="00FC3EA0" w:rsidRPr="00C76DF3" w:rsidRDefault="00E309C0" w:rsidP="003812FE">
          <w:pPr>
            <w:pStyle w:val="ProductList-OfferingBody"/>
            <w:ind w:left="-72" w:right="-75"/>
            <w:jc w:val="center"/>
            <w:rPr>
              <w:color w:val="808080" w:themeColor="background1" w:themeShade="80"/>
              <w:sz w:val="14"/>
              <w:szCs w:val="14"/>
            </w:rPr>
          </w:pPr>
          <w:hyperlink w:anchor="Opšti uslovi"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FA1217" w14:textId="77777777" w:rsidR="00FC3EA0" w:rsidRPr="00C76DF3" w:rsidRDefault="00FC3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4B79F" w14:textId="77777777" w:rsidR="00FC3EA0" w:rsidRPr="00C76DF3" w:rsidRDefault="00E309C0" w:rsidP="00591643">
          <w:pPr>
            <w:pStyle w:val="ProductList-OfferingBody"/>
            <w:ind w:left="-72" w:right="-77"/>
            <w:jc w:val="center"/>
            <w:rPr>
              <w:color w:val="808080" w:themeColor="background1" w:themeShade="80"/>
              <w:sz w:val="14"/>
              <w:szCs w:val="14"/>
            </w:rPr>
          </w:pPr>
          <w:hyperlink w:anchor="Uslovi za privatnost i bezbednost" w:history="1">
            <w:r w:rsidR="00FC3EA0">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54299"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E8E0E5" w14:textId="77777777" w:rsidR="00FC3EA0" w:rsidRPr="007C1F72" w:rsidRDefault="00E309C0" w:rsidP="003812FE">
          <w:pPr>
            <w:pStyle w:val="ProductList-OfferingBody"/>
            <w:ind w:left="-72" w:right="-77"/>
            <w:jc w:val="center"/>
            <w:rPr>
              <w:color w:val="808080" w:themeColor="background1" w:themeShade="80"/>
              <w:sz w:val="14"/>
              <w:szCs w:val="14"/>
              <w:lang w:val="de-DE"/>
            </w:rPr>
          </w:pPr>
          <w:hyperlink w:anchor="Posebni uslovi za Online uslugu" w:history="1">
            <w:r w:rsidR="00FC3EA0"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0867AA"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DC09F" w14:textId="77777777" w:rsidR="00FC3EA0" w:rsidRPr="00C76DF3" w:rsidRDefault="00E309C0" w:rsidP="003812FE">
          <w:pPr>
            <w:pStyle w:val="ProductList-OfferingBody"/>
            <w:ind w:left="-72" w:right="-76"/>
            <w:jc w:val="center"/>
            <w:rPr>
              <w:color w:val="808080" w:themeColor="background1" w:themeShade="80"/>
              <w:sz w:val="14"/>
              <w:szCs w:val="14"/>
            </w:rPr>
          </w:pPr>
          <w:hyperlink w:anchor="Prilog 1" w:history="1">
            <w:r w:rsidR="00FC3EA0">
              <w:rPr>
                <w:rStyle w:val="Hyperlink"/>
                <w:sz w:val="14"/>
                <w:szCs w:val="14"/>
              </w:rPr>
              <w:t>Prilozi</w:t>
            </w:r>
          </w:hyperlink>
        </w:p>
      </w:tc>
    </w:tr>
  </w:tbl>
  <w:p w14:paraId="4BDA530D" w14:textId="77777777" w:rsidR="00FC3EA0" w:rsidRPr="00591643" w:rsidRDefault="00FC3EA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3EA0"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FC3EA0" w:rsidRPr="00132D95" w:rsidRDefault="00E309C0" w:rsidP="00591643">
          <w:pPr>
            <w:pStyle w:val="ProductList-OfferingBody"/>
            <w:ind w:left="-77" w:right="-73"/>
            <w:jc w:val="center"/>
            <w:rPr>
              <w:rStyle w:val="LogoportDoNotTranslate"/>
            </w:rPr>
          </w:pPr>
          <w:hyperlink w:anchor="TableofContents"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FC3EA0" w:rsidRPr="00132D95" w:rsidRDefault="00FC3EA0"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FC3EA0" w:rsidRPr="00132D95" w:rsidRDefault="00E309C0" w:rsidP="00591643">
          <w:pPr>
            <w:pStyle w:val="ProductList-OfferingBody"/>
            <w:ind w:left="-72" w:right="-74"/>
            <w:jc w:val="center"/>
            <w:rPr>
              <w:rStyle w:val="LogoportDoNotTranslate"/>
            </w:rPr>
          </w:pPr>
          <w:hyperlink w:anchor="Introduction"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FC3EA0" w:rsidRPr="00132D95" w:rsidRDefault="00FC3EA0"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FC3EA0" w:rsidRPr="00132D95" w:rsidRDefault="00E309C0" w:rsidP="003812FE">
          <w:pPr>
            <w:pStyle w:val="ProductList-OfferingBody"/>
            <w:ind w:left="-72" w:right="-75"/>
            <w:jc w:val="center"/>
            <w:rPr>
              <w:rStyle w:val="LogoportDoNotTranslate"/>
            </w:rPr>
          </w:pPr>
          <w:hyperlink w:anchor="GeneralTerms"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FC3EA0" w:rsidRPr="00132D95" w:rsidRDefault="00FC3EA0"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FC3EA0" w:rsidRPr="00D65D0E" w:rsidRDefault="00E309C0" w:rsidP="00591643">
          <w:pPr>
            <w:pStyle w:val="ProductList-OfferingBody"/>
            <w:ind w:left="-72" w:right="-77"/>
            <w:jc w:val="center"/>
            <w:rPr>
              <w:rStyle w:val="LogoportDoNotTranslate"/>
              <w:lang w:val="pl-PL"/>
            </w:rPr>
          </w:pPr>
          <w:hyperlink w:anchor="PrivacyandSecurityTerms" w:history="1">
            <w:r w:rsidR="00FC3EA0" w:rsidRPr="00D65D0E">
              <w:rPr>
                <w:rStyle w:val="Hyperlink"/>
                <w:sz w:val="14"/>
                <w:szCs w:val="14"/>
                <w:lang w:val="pl-PL"/>
              </w:rPr>
              <w:t xml:space="preserve">Uslovi za privatnost </w:t>
            </w:r>
            <w:r w:rsidR="00FC3EA0"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FC3EA0" w:rsidRPr="00132D95" w:rsidRDefault="00FC3EA0"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FC3EA0" w:rsidRPr="00D65D0E" w:rsidRDefault="00E309C0" w:rsidP="003812FE">
          <w:pPr>
            <w:pStyle w:val="ProductList-OfferingBody"/>
            <w:ind w:left="-72" w:right="-77"/>
            <w:jc w:val="center"/>
            <w:rPr>
              <w:rStyle w:val="LogoportDoNotTranslate"/>
              <w:lang w:val="pl-PL"/>
            </w:rPr>
          </w:pPr>
          <w:hyperlink w:anchor="OnlineServiceSpecificTerms" w:history="1">
            <w:r w:rsidR="00FC3EA0"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FC3EA0" w:rsidRPr="00132D95" w:rsidRDefault="00FC3EA0"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FC3EA0" w:rsidRPr="00132D95" w:rsidRDefault="00E309C0" w:rsidP="003812FE">
          <w:pPr>
            <w:pStyle w:val="ProductList-OfferingBody"/>
            <w:ind w:left="-72" w:right="-76"/>
            <w:jc w:val="center"/>
            <w:rPr>
              <w:rStyle w:val="LogoportDoNotTranslate"/>
            </w:rPr>
          </w:pPr>
          <w:hyperlink w:anchor="Attachment1" w:history="1">
            <w:r w:rsidR="00FC3EA0">
              <w:rPr>
                <w:rStyle w:val="Hyperlink"/>
                <w:sz w:val="14"/>
                <w:szCs w:val="14"/>
              </w:rPr>
              <w:t>Prilog</w:t>
            </w:r>
          </w:hyperlink>
        </w:p>
      </w:tc>
    </w:tr>
  </w:tbl>
  <w:p w14:paraId="540726BF" w14:textId="77777777" w:rsidR="00FC3EA0" w:rsidRPr="00F85116" w:rsidRDefault="00FC3EA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54EF5" w:rsidRPr="00C76DF3" w14:paraId="2A9660B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39CA0" w14:textId="77777777" w:rsidR="00854EF5" w:rsidRPr="00C76DF3" w:rsidRDefault="00E309C0" w:rsidP="00854EF5">
          <w:pPr>
            <w:pStyle w:val="ProductList-OfferingBody"/>
            <w:ind w:left="-77" w:right="-73"/>
            <w:jc w:val="center"/>
            <w:rPr>
              <w:color w:val="808080" w:themeColor="background1" w:themeShade="80"/>
              <w:sz w:val="14"/>
              <w:szCs w:val="14"/>
            </w:rPr>
          </w:pPr>
          <w:hyperlink w:anchor="Sadržaj"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5CA5CE" w14:textId="77777777" w:rsidR="00854EF5" w:rsidRPr="00C76DF3" w:rsidRDefault="00854EF5"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19719" w14:textId="77777777" w:rsidR="00854EF5" w:rsidRPr="00C76DF3" w:rsidRDefault="00E309C0" w:rsidP="00854EF5">
          <w:pPr>
            <w:pStyle w:val="ProductList-OfferingBody"/>
            <w:ind w:left="-72" w:right="-74"/>
            <w:jc w:val="center"/>
            <w:rPr>
              <w:color w:val="808080" w:themeColor="background1" w:themeShade="80"/>
              <w:sz w:val="14"/>
              <w:szCs w:val="14"/>
            </w:rPr>
          </w:pPr>
          <w:hyperlink w:anchor="Uvod"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E4398" w14:textId="77777777" w:rsidR="00854EF5" w:rsidRPr="00C76DF3" w:rsidRDefault="00854EF5"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3E9D3" w14:textId="77777777" w:rsidR="00854EF5" w:rsidRPr="00C76DF3" w:rsidRDefault="00E309C0" w:rsidP="00854EF5">
          <w:pPr>
            <w:pStyle w:val="ProductList-OfferingBody"/>
            <w:ind w:left="-72" w:right="-75"/>
            <w:jc w:val="center"/>
            <w:rPr>
              <w:color w:val="808080" w:themeColor="background1" w:themeShade="80"/>
              <w:sz w:val="14"/>
              <w:szCs w:val="14"/>
            </w:rPr>
          </w:pPr>
          <w:hyperlink w:anchor="Opšti uslovi"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FE01B1"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93CC6D" w14:textId="77777777" w:rsidR="00854EF5" w:rsidRPr="00605348" w:rsidRDefault="00E309C0" w:rsidP="00854EF5">
          <w:pPr>
            <w:pStyle w:val="ProductList-OfferingBody"/>
            <w:ind w:left="-72" w:right="-77"/>
            <w:jc w:val="center"/>
            <w:rPr>
              <w:color w:val="808080" w:themeColor="background1" w:themeShade="80"/>
              <w:sz w:val="14"/>
              <w:szCs w:val="14"/>
              <w:lang w:val="de-DE"/>
            </w:rPr>
          </w:pPr>
          <w:hyperlink w:anchor="Posebni uslovi za Online uslugu" w:history="1">
            <w:r w:rsidR="00854EF5"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64571"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72E3B5" w14:textId="77777777" w:rsidR="00854EF5" w:rsidRPr="00C76DF3" w:rsidRDefault="00E309C0" w:rsidP="00854EF5">
          <w:pPr>
            <w:pStyle w:val="ProductList-OfferingBody"/>
            <w:ind w:left="-72" w:right="-76"/>
            <w:jc w:val="center"/>
            <w:rPr>
              <w:color w:val="808080" w:themeColor="background1" w:themeShade="80"/>
              <w:sz w:val="14"/>
              <w:szCs w:val="14"/>
            </w:rPr>
          </w:pPr>
          <w:hyperlink w:anchor="Prilog 1" w:history="1">
            <w:r w:rsidR="00854EF5">
              <w:rPr>
                <w:rStyle w:val="Hyperlink"/>
                <w:sz w:val="14"/>
                <w:szCs w:val="14"/>
              </w:rPr>
              <w:t>Prilozi</w:t>
            </w:r>
          </w:hyperlink>
        </w:p>
      </w:tc>
    </w:tr>
  </w:tbl>
  <w:p w14:paraId="296465A1" w14:textId="77777777" w:rsidR="00FC3EA0" w:rsidRPr="00591643" w:rsidRDefault="00FC3EA0" w:rsidP="0059687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4557A7B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0C03F" w14:textId="77777777" w:rsidR="00FC3EA0" w:rsidRPr="00C76DF3" w:rsidRDefault="00E309C0" w:rsidP="00591643">
          <w:pPr>
            <w:pStyle w:val="ProductList-OfferingBody"/>
            <w:ind w:left="-77" w:right="-73"/>
            <w:jc w:val="center"/>
            <w:rPr>
              <w:color w:val="808080" w:themeColor="background1" w:themeShade="80"/>
              <w:sz w:val="14"/>
              <w:szCs w:val="14"/>
            </w:rPr>
          </w:pPr>
          <w:hyperlink w:anchor="Sadržaj"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2C02A3" w14:textId="77777777" w:rsidR="00FC3EA0" w:rsidRPr="00C76DF3" w:rsidRDefault="00FC3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DE137" w14:textId="77777777" w:rsidR="00FC3EA0" w:rsidRPr="00C76DF3" w:rsidRDefault="00E309C0" w:rsidP="00591643">
          <w:pPr>
            <w:pStyle w:val="ProductList-OfferingBody"/>
            <w:ind w:left="-72" w:right="-74"/>
            <w:jc w:val="center"/>
            <w:rPr>
              <w:color w:val="808080" w:themeColor="background1" w:themeShade="80"/>
              <w:sz w:val="14"/>
              <w:szCs w:val="14"/>
            </w:rPr>
          </w:pPr>
          <w:hyperlink w:anchor="Uvod"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659EB9" w14:textId="77777777" w:rsidR="00FC3EA0" w:rsidRPr="00C76DF3" w:rsidRDefault="00FC3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6EB55" w14:textId="77777777" w:rsidR="00FC3EA0" w:rsidRPr="00C76DF3" w:rsidRDefault="00E309C0" w:rsidP="003812FE">
          <w:pPr>
            <w:pStyle w:val="ProductList-OfferingBody"/>
            <w:ind w:left="-72" w:right="-75"/>
            <w:jc w:val="center"/>
            <w:rPr>
              <w:color w:val="808080" w:themeColor="background1" w:themeShade="80"/>
              <w:sz w:val="14"/>
              <w:szCs w:val="14"/>
            </w:rPr>
          </w:pPr>
          <w:hyperlink w:anchor="Opšti uslovi"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FF21B3" w14:textId="77777777" w:rsidR="00FC3EA0" w:rsidRPr="00C76DF3" w:rsidRDefault="00FC3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B9C0" w14:textId="77777777" w:rsidR="00FC3EA0" w:rsidRPr="0059687B" w:rsidRDefault="00E309C0" w:rsidP="00591643">
          <w:pPr>
            <w:pStyle w:val="ProductList-OfferingBody"/>
            <w:ind w:left="-72" w:right="-77"/>
            <w:jc w:val="center"/>
            <w:rPr>
              <w:color w:val="808080" w:themeColor="background1" w:themeShade="80"/>
              <w:sz w:val="14"/>
              <w:szCs w:val="14"/>
              <w:lang w:val="pl-PL"/>
            </w:rPr>
          </w:pPr>
          <w:hyperlink w:anchor="Uslovi za privatnost i bezbednost" w:history="1">
            <w:r w:rsidR="00FC3EA0"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EDFE7"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082FF" w14:textId="77777777" w:rsidR="00FC3EA0" w:rsidRPr="0059687B" w:rsidRDefault="00E309C0" w:rsidP="003812FE">
          <w:pPr>
            <w:pStyle w:val="ProductList-OfferingBody"/>
            <w:ind w:left="-72" w:right="-77"/>
            <w:jc w:val="center"/>
            <w:rPr>
              <w:color w:val="808080" w:themeColor="background1" w:themeShade="80"/>
              <w:sz w:val="14"/>
              <w:szCs w:val="14"/>
              <w:lang w:val="pl-PL"/>
            </w:rPr>
          </w:pPr>
          <w:hyperlink w:anchor="Posebni uslovi za Online uslugu" w:history="1">
            <w:r w:rsidR="00FC3EA0"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E67ED"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5A92B" w14:textId="77777777" w:rsidR="00FC3EA0" w:rsidRPr="00C76DF3" w:rsidRDefault="00E309C0" w:rsidP="003812FE">
          <w:pPr>
            <w:pStyle w:val="ProductList-OfferingBody"/>
            <w:ind w:left="-72" w:right="-76"/>
            <w:jc w:val="center"/>
            <w:rPr>
              <w:color w:val="808080" w:themeColor="background1" w:themeShade="80"/>
              <w:sz w:val="14"/>
              <w:szCs w:val="14"/>
            </w:rPr>
          </w:pPr>
          <w:hyperlink w:anchor="Prilog 1" w:history="1">
            <w:r w:rsidR="00FC3EA0">
              <w:rPr>
                <w:rStyle w:val="Hyperlink"/>
                <w:sz w:val="14"/>
                <w:szCs w:val="14"/>
              </w:rPr>
              <w:t>Prilozi</w:t>
            </w:r>
          </w:hyperlink>
        </w:p>
      </w:tc>
    </w:tr>
  </w:tbl>
  <w:p w14:paraId="4EC91FAB" w14:textId="77777777" w:rsidR="00FC3EA0" w:rsidRPr="00591643" w:rsidRDefault="00FC3EA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0177A61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1362F" w14:textId="77777777" w:rsidR="00FC3EA0" w:rsidRPr="00C76DF3" w:rsidRDefault="00E309C0" w:rsidP="005C51AC">
          <w:pPr>
            <w:pStyle w:val="ProductList-OfferingBody"/>
            <w:ind w:left="-77" w:right="-73"/>
            <w:jc w:val="center"/>
            <w:rPr>
              <w:color w:val="808080" w:themeColor="background1" w:themeShade="80"/>
              <w:sz w:val="14"/>
              <w:szCs w:val="14"/>
            </w:rPr>
          </w:pPr>
          <w:hyperlink w:anchor="Sadržaj"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86ADC" w14:textId="77777777" w:rsidR="00FC3EA0" w:rsidRPr="00C76DF3" w:rsidRDefault="00FC3EA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86631" w14:textId="77777777" w:rsidR="00FC3EA0" w:rsidRPr="00C76DF3" w:rsidRDefault="00E309C0" w:rsidP="005C51AC">
          <w:pPr>
            <w:pStyle w:val="ProductList-OfferingBody"/>
            <w:ind w:left="-72" w:right="-74"/>
            <w:jc w:val="center"/>
            <w:rPr>
              <w:color w:val="808080" w:themeColor="background1" w:themeShade="80"/>
              <w:sz w:val="14"/>
              <w:szCs w:val="14"/>
            </w:rPr>
          </w:pPr>
          <w:hyperlink w:anchor="Uvod"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9551B3" w14:textId="77777777" w:rsidR="00FC3EA0" w:rsidRPr="00C76DF3" w:rsidRDefault="00FC3EA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0914" w14:textId="77777777" w:rsidR="00FC3EA0" w:rsidRPr="00C76DF3" w:rsidRDefault="00E309C0" w:rsidP="005C51AC">
          <w:pPr>
            <w:pStyle w:val="ProductList-OfferingBody"/>
            <w:ind w:left="-72" w:right="-75"/>
            <w:jc w:val="center"/>
            <w:rPr>
              <w:color w:val="808080" w:themeColor="background1" w:themeShade="80"/>
              <w:sz w:val="14"/>
              <w:szCs w:val="14"/>
            </w:rPr>
          </w:pPr>
          <w:hyperlink w:anchor="Opšti uslovi"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A5484B" w14:textId="77777777" w:rsidR="00FC3EA0" w:rsidRPr="00C76DF3" w:rsidRDefault="00FC3EA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31AD1" w14:textId="77777777" w:rsidR="00FC3EA0" w:rsidRPr="0059687B" w:rsidRDefault="00E309C0" w:rsidP="005C51AC">
          <w:pPr>
            <w:pStyle w:val="ProductList-OfferingBody"/>
            <w:ind w:left="-72" w:right="-77"/>
            <w:jc w:val="center"/>
            <w:rPr>
              <w:color w:val="808080" w:themeColor="background1" w:themeShade="80"/>
              <w:sz w:val="14"/>
              <w:szCs w:val="14"/>
              <w:lang w:val="pl-PL"/>
            </w:rPr>
          </w:pPr>
          <w:hyperlink w:anchor="Uslovi za privatnost i bezbednost" w:history="1">
            <w:r w:rsidR="00FC3EA0"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8BF42" w14:textId="77777777" w:rsidR="00FC3EA0" w:rsidRPr="00C76DF3" w:rsidRDefault="00FC3EA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8E2038" w14:textId="77777777" w:rsidR="00FC3EA0" w:rsidRPr="0059687B" w:rsidRDefault="00E309C0" w:rsidP="005C51AC">
          <w:pPr>
            <w:pStyle w:val="ProductList-OfferingBody"/>
            <w:ind w:left="-72" w:right="-77"/>
            <w:jc w:val="center"/>
            <w:rPr>
              <w:color w:val="808080" w:themeColor="background1" w:themeShade="80"/>
              <w:sz w:val="14"/>
              <w:szCs w:val="14"/>
              <w:lang w:val="pl-PL"/>
            </w:rPr>
          </w:pPr>
          <w:hyperlink w:anchor="Posebni uslovi za Online uslugu" w:history="1">
            <w:r w:rsidR="00FC3EA0"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76C4A2" w14:textId="77777777" w:rsidR="00FC3EA0" w:rsidRPr="00C76DF3" w:rsidRDefault="00FC3EA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24ED9" w14:textId="77777777" w:rsidR="00FC3EA0" w:rsidRPr="00C76DF3" w:rsidRDefault="00E309C0" w:rsidP="005C51AC">
          <w:pPr>
            <w:pStyle w:val="ProductList-OfferingBody"/>
            <w:ind w:left="-72" w:right="-76"/>
            <w:jc w:val="center"/>
            <w:rPr>
              <w:color w:val="808080" w:themeColor="background1" w:themeShade="80"/>
              <w:sz w:val="14"/>
              <w:szCs w:val="14"/>
            </w:rPr>
          </w:pPr>
          <w:hyperlink w:anchor="Prilog 1" w:history="1">
            <w:r w:rsidR="00FC3EA0">
              <w:rPr>
                <w:rStyle w:val="Hyperlink"/>
                <w:sz w:val="14"/>
                <w:szCs w:val="14"/>
              </w:rPr>
              <w:t>Prilozi</w:t>
            </w:r>
          </w:hyperlink>
        </w:p>
      </w:tc>
    </w:tr>
  </w:tbl>
  <w:p w14:paraId="662A755F" w14:textId="77777777" w:rsidR="00FC3EA0" w:rsidRPr="00591643" w:rsidRDefault="00FC3EA0"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603064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D16E2" w14:textId="77777777" w:rsidR="00FC3EA0" w:rsidRPr="00C76DF3" w:rsidRDefault="00E309C0" w:rsidP="00591643">
          <w:pPr>
            <w:pStyle w:val="ProductList-OfferingBody"/>
            <w:ind w:left="-77" w:right="-73"/>
            <w:jc w:val="center"/>
            <w:rPr>
              <w:color w:val="808080" w:themeColor="background1" w:themeShade="80"/>
              <w:sz w:val="14"/>
              <w:szCs w:val="14"/>
            </w:rPr>
          </w:pPr>
          <w:hyperlink w:anchor="Sadržaj"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73C260" w14:textId="77777777" w:rsidR="00FC3EA0" w:rsidRPr="00C76DF3" w:rsidRDefault="00FC3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4DAC1" w14:textId="77777777" w:rsidR="00FC3EA0" w:rsidRPr="00C76DF3" w:rsidRDefault="00E309C0" w:rsidP="00591643">
          <w:pPr>
            <w:pStyle w:val="ProductList-OfferingBody"/>
            <w:ind w:left="-72" w:right="-74"/>
            <w:jc w:val="center"/>
            <w:rPr>
              <w:color w:val="808080" w:themeColor="background1" w:themeShade="80"/>
              <w:sz w:val="14"/>
              <w:szCs w:val="14"/>
            </w:rPr>
          </w:pPr>
          <w:hyperlink w:anchor="Uvod"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FDF3" w14:textId="77777777" w:rsidR="00FC3EA0" w:rsidRPr="00C76DF3" w:rsidRDefault="00FC3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312F8" w14:textId="77777777" w:rsidR="00FC3EA0" w:rsidRPr="00C76DF3" w:rsidRDefault="00E309C0" w:rsidP="003812FE">
          <w:pPr>
            <w:pStyle w:val="ProductList-OfferingBody"/>
            <w:ind w:left="-72" w:right="-75"/>
            <w:jc w:val="center"/>
            <w:rPr>
              <w:color w:val="808080" w:themeColor="background1" w:themeShade="80"/>
              <w:sz w:val="14"/>
              <w:szCs w:val="14"/>
            </w:rPr>
          </w:pPr>
          <w:hyperlink w:anchor="Opšti uslovi"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EB76B5" w14:textId="77777777" w:rsidR="00FC3EA0" w:rsidRPr="00C76DF3" w:rsidRDefault="00FC3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5C396" w14:textId="77777777" w:rsidR="00FC3EA0" w:rsidRPr="0059687B" w:rsidRDefault="00E309C0" w:rsidP="00591643">
          <w:pPr>
            <w:pStyle w:val="ProductList-OfferingBody"/>
            <w:ind w:left="-72" w:right="-77"/>
            <w:jc w:val="center"/>
            <w:rPr>
              <w:color w:val="808080" w:themeColor="background1" w:themeShade="80"/>
              <w:sz w:val="14"/>
              <w:szCs w:val="14"/>
              <w:lang w:val="pl-PL"/>
            </w:rPr>
          </w:pPr>
          <w:hyperlink w:anchor="Uslovi za privatnost i bezbednost" w:history="1">
            <w:r w:rsidR="00FC3EA0"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D366B"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D9A6A" w14:textId="77777777" w:rsidR="00FC3EA0" w:rsidRPr="0059687B" w:rsidRDefault="00E309C0" w:rsidP="003812FE">
          <w:pPr>
            <w:pStyle w:val="ProductList-OfferingBody"/>
            <w:ind w:left="-72" w:right="-77"/>
            <w:jc w:val="center"/>
            <w:rPr>
              <w:color w:val="808080" w:themeColor="background1" w:themeShade="80"/>
              <w:sz w:val="14"/>
              <w:szCs w:val="14"/>
              <w:lang w:val="pl-PL"/>
            </w:rPr>
          </w:pPr>
          <w:hyperlink w:anchor="Posebni uslovi za Online uslugu" w:history="1">
            <w:r w:rsidR="00FC3EA0"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98B6E"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6DA45" w14:textId="77777777" w:rsidR="00FC3EA0" w:rsidRPr="00C76DF3" w:rsidRDefault="00E309C0" w:rsidP="003812FE">
          <w:pPr>
            <w:pStyle w:val="ProductList-OfferingBody"/>
            <w:ind w:left="-72" w:right="-76"/>
            <w:jc w:val="center"/>
            <w:rPr>
              <w:color w:val="808080" w:themeColor="background1" w:themeShade="80"/>
              <w:sz w:val="14"/>
              <w:szCs w:val="14"/>
            </w:rPr>
          </w:pPr>
          <w:hyperlink w:anchor="Prilog 1" w:history="1">
            <w:r w:rsidR="00FC3EA0">
              <w:rPr>
                <w:rStyle w:val="Hyperlink"/>
                <w:sz w:val="14"/>
                <w:szCs w:val="14"/>
              </w:rPr>
              <w:t>Prilozi</w:t>
            </w:r>
          </w:hyperlink>
        </w:p>
      </w:tc>
    </w:tr>
  </w:tbl>
  <w:p w14:paraId="3B942CDA" w14:textId="77777777" w:rsidR="00FC3EA0" w:rsidRPr="00591643" w:rsidRDefault="00FC3EA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54EF5" w:rsidRPr="00C76DF3" w14:paraId="303E5C1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8E44E" w14:textId="77777777" w:rsidR="00854EF5" w:rsidRPr="00C76DF3" w:rsidRDefault="00E309C0" w:rsidP="00854EF5">
          <w:pPr>
            <w:pStyle w:val="ProductList-OfferingBody"/>
            <w:ind w:left="-77" w:right="-73"/>
            <w:jc w:val="center"/>
            <w:rPr>
              <w:color w:val="808080" w:themeColor="background1" w:themeShade="80"/>
              <w:sz w:val="14"/>
              <w:szCs w:val="14"/>
            </w:rPr>
          </w:pPr>
          <w:hyperlink w:anchor="Sadržaj"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2B7B65" w14:textId="77777777" w:rsidR="00854EF5" w:rsidRPr="00C76DF3" w:rsidRDefault="00854EF5"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9C395" w14:textId="77777777" w:rsidR="00854EF5" w:rsidRPr="00C76DF3" w:rsidRDefault="00E309C0" w:rsidP="00854EF5">
          <w:pPr>
            <w:pStyle w:val="ProductList-OfferingBody"/>
            <w:ind w:left="-72" w:right="-74"/>
            <w:jc w:val="center"/>
            <w:rPr>
              <w:color w:val="808080" w:themeColor="background1" w:themeShade="80"/>
              <w:sz w:val="14"/>
              <w:szCs w:val="14"/>
            </w:rPr>
          </w:pPr>
          <w:hyperlink w:anchor="Uvod"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10891" w14:textId="77777777" w:rsidR="00854EF5" w:rsidRPr="00C76DF3" w:rsidRDefault="00854EF5"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2698E" w14:textId="77777777" w:rsidR="00854EF5" w:rsidRPr="00C76DF3" w:rsidRDefault="00E309C0" w:rsidP="00854EF5">
          <w:pPr>
            <w:pStyle w:val="ProductList-OfferingBody"/>
            <w:ind w:left="-72" w:right="-75"/>
            <w:jc w:val="center"/>
            <w:rPr>
              <w:color w:val="808080" w:themeColor="background1" w:themeShade="80"/>
              <w:sz w:val="14"/>
              <w:szCs w:val="14"/>
            </w:rPr>
          </w:pPr>
          <w:hyperlink w:anchor="Opšti uslovi"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C86658"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0B1E40" w14:textId="77777777" w:rsidR="00854EF5" w:rsidRPr="00605348" w:rsidRDefault="00E309C0" w:rsidP="00854EF5">
          <w:pPr>
            <w:pStyle w:val="ProductList-OfferingBody"/>
            <w:ind w:left="-72" w:right="-77"/>
            <w:jc w:val="center"/>
            <w:rPr>
              <w:color w:val="808080" w:themeColor="background1" w:themeShade="80"/>
              <w:sz w:val="14"/>
              <w:szCs w:val="14"/>
              <w:lang w:val="de-DE"/>
            </w:rPr>
          </w:pPr>
          <w:hyperlink w:anchor="Posebni uslovi za Online uslugu" w:history="1">
            <w:r w:rsidR="00854EF5"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466C1"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6A400" w14:textId="77777777" w:rsidR="00854EF5" w:rsidRPr="00C76DF3" w:rsidRDefault="00E309C0" w:rsidP="00854EF5">
          <w:pPr>
            <w:pStyle w:val="ProductList-OfferingBody"/>
            <w:ind w:left="-72" w:right="-76"/>
            <w:jc w:val="center"/>
            <w:rPr>
              <w:color w:val="808080" w:themeColor="background1" w:themeShade="80"/>
              <w:sz w:val="14"/>
              <w:szCs w:val="14"/>
            </w:rPr>
          </w:pPr>
          <w:hyperlink w:anchor="Prilog 1" w:history="1">
            <w:r w:rsidR="00854EF5">
              <w:rPr>
                <w:rStyle w:val="Hyperlink"/>
                <w:sz w:val="14"/>
                <w:szCs w:val="14"/>
              </w:rPr>
              <w:t>Prilozi</w:t>
            </w:r>
          </w:hyperlink>
        </w:p>
      </w:tc>
    </w:tr>
  </w:tbl>
  <w:p w14:paraId="623B2E91" w14:textId="77777777" w:rsidR="00FC3EA0" w:rsidRPr="009B7863" w:rsidRDefault="00FC3EA0" w:rsidP="006D34D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7EFD7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6CFA8" w14:textId="77777777" w:rsidR="00FC3EA0" w:rsidRPr="00C76DF3" w:rsidRDefault="00E309C0" w:rsidP="00591643">
          <w:pPr>
            <w:pStyle w:val="ProductList-OfferingBody"/>
            <w:ind w:left="-77" w:right="-73"/>
            <w:jc w:val="center"/>
            <w:rPr>
              <w:color w:val="808080" w:themeColor="background1" w:themeShade="80"/>
              <w:sz w:val="14"/>
              <w:szCs w:val="14"/>
            </w:rPr>
          </w:pPr>
          <w:hyperlink w:anchor="Sadržaj"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92558" w14:textId="77777777" w:rsidR="00FC3EA0" w:rsidRPr="00C76DF3" w:rsidRDefault="00FC3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A551F" w14:textId="77777777" w:rsidR="00FC3EA0" w:rsidRPr="00C76DF3" w:rsidRDefault="00E309C0" w:rsidP="00591643">
          <w:pPr>
            <w:pStyle w:val="ProductList-OfferingBody"/>
            <w:ind w:left="-72" w:right="-74"/>
            <w:jc w:val="center"/>
            <w:rPr>
              <w:color w:val="808080" w:themeColor="background1" w:themeShade="80"/>
              <w:sz w:val="14"/>
              <w:szCs w:val="14"/>
            </w:rPr>
          </w:pPr>
          <w:hyperlink w:anchor="Uvod"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049EC" w14:textId="77777777" w:rsidR="00FC3EA0" w:rsidRPr="00C76DF3" w:rsidRDefault="00FC3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0BD67" w14:textId="77777777" w:rsidR="00FC3EA0" w:rsidRPr="00C76DF3" w:rsidRDefault="00E309C0" w:rsidP="003812FE">
          <w:pPr>
            <w:pStyle w:val="ProductList-OfferingBody"/>
            <w:ind w:left="-72" w:right="-75"/>
            <w:jc w:val="center"/>
            <w:rPr>
              <w:color w:val="808080" w:themeColor="background1" w:themeShade="80"/>
              <w:sz w:val="14"/>
              <w:szCs w:val="14"/>
            </w:rPr>
          </w:pPr>
          <w:hyperlink w:anchor="Opšti uslovi"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0EC3A8" w14:textId="77777777" w:rsidR="00FC3EA0" w:rsidRPr="00C76DF3" w:rsidRDefault="00FC3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4B018" w14:textId="77777777" w:rsidR="00FC3EA0" w:rsidRPr="0027428D" w:rsidRDefault="00E309C0" w:rsidP="00591643">
          <w:pPr>
            <w:pStyle w:val="ProductList-OfferingBody"/>
            <w:ind w:left="-72" w:right="-77"/>
            <w:jc w:val="center"/>
            <w:rPr>
              <w:color w:val="808080" w:themeColor="background1" w:themeShade="80"/>
              <w:sz w:val="14"/>
              <w:szCs w:val="14"/>
              <w:lang w:val="pl-PL"/>
            </w:rPr>
          </w:pPr>
          <w:hyperlink w:anchor="Uslovi za privatnost i bezbednost" w:history="1">
            <w:r w:rsidR="00FC3EA0" w:rsidRPr="0027428D">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434B4"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B6A8C6" w14:textId="77777777" w:rsidR="00FC3EA0" w:rsidRPr="0027428D" w:rsidRDefault="00E309C0" w:rsidP="003812FE">
          <w:pPr>
            <w:pStyle w:val="ProductList-OfferingBody"/>
            <w:ind w:left="-72" w:right="-77"/>
            <w:jc w:val="center"/>
            <w:rPr>
              <w:color w:val="808080" w:themeColor="background1" w:themeShade="80"/>
              <w:sz w:val="14"/>
              <w:szCs w:val="14"/>
              <w:lang w:val="pl-PL"/>
            </w:rPr>
          </w:pPr>
          <w:hyperlink w:anchor="Posebni uslovi za Online uslugu" w:history="1">
            <w:r w:rsidR="00FC3EA0" w:rsidRPr="0027428D">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755D11"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244C" w14:textId="77777777" w:rsidR="00FC3EA0" w:rsidRPr="00C76DF3" w:rsidRDefault="00E309C0" w:rsidP="003812FE">
          <w:pPr>
            <w:pStyle w:val="ProductList-OfferingBody"/>
            <w:ind w:left="-72" w:right="-76"/>
            <w:jc w:val="center"/>
            <w:rPr>
              <w:color w:val="808080" w:themeColor="background1" w:themeShade="80"/>
              <w:sz w:val="14"/>
              <w:szCs w:val="14"/>
            </w:rPr>
          </w:pPr>
          <w:hyperlink w:anchor="Prilog 1" w:history="1">
            <w:r w:rsidR="00FC3EA0">
              <w:rPr>
                <w:rStyle w:val="Hyperlink"/>
                <w:sz w:val="14"/>
                <w:szCs w:val="14"/>
              </w:rPr>
              <w:t>Prilozi</w:t>
            </w:r>
          </w:hyperlink>
        </w:p>
      </w:tc>
    </w:tr>
  </w:tbl>
  <w:p w14:paraId="5BD644B9" w14:textId="77777777" w:rsidR="00FC3EA0" w:rsidRPr="00591643" w:rsidRDefault="00FC3EA0">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FC3EA0" w:rsidRPr="00C76DF3" w:rsidRDefault="00E309C0" w:rsidP="005C51AC">
          <w:pPr>
            <w:pStyle w:val="ProductList-OfferingBody"/>
            <w:ind w:left="-77" w:right="-73"/>
            <w:jc w:val="center"/>
            <w:rPr>
              <w:color w:val="808080" w:themeColor="background1" w:themeShade="80"/>
              <w:sz w:val="14"/>
              <w:szCs w:val="14"/>
            </w:rPr>
          </w:pPr>
          <w:hyperlink w:anchor="TableofContents"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FC3EA0" w:rsidRPr="00C76DF3" w:rsidRDefault="00FC3EA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FC3EA0" w:rsidRPr="00C76DF3" w:rsidRDefault="00E309C0" w:rsidP="005C51AC">
          <w:pPr>
            <w:pStyle w:val="ProductList-OfferingBody"/>
            <w:ind w:left="-72" w:right="-74"/>
            <w:jc w:val="center"/>
            <w:rPr>
              <w:color w:val="808080" w:themeColor="background1" w:themeShade="80"/>
              <w:sz w:val="14"/>
              <w:szCs w:val="14"/>
            </w:rPr>
          </w:pPr>
          <w:hyperlink w:anchor="Introduction"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FC3EA0" w:rsidRPr="00C76DF3" w:rsidRDefault="00FC3EA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FC3EA0" w:rsidRPr="00C76DF3" w:rsidRDefault="00E309C0" w:rsidP="005C51AC">
          <w:pPr>
            <w:pStyle w:val="ProductList-OfferingBody"/>
            <w:ind w:left="-72" w:right="-75"/>
            <w:jc w:val="center"/>
            <w:rPr>
              <w:color w:val="808080" w:themeColor="background1" w:themeShade="80"/>
              <w:sz w:val="14"/>
              <w:szCs w:val="14"/>
            </w:rPr>
          </w:pPr>
          <w:hyperlink w:anchor="GeneralTerms"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FC3EA0" w:rsidRPr="00C76DF3" w:rsidRDefault="00FC3EA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FC3EA0" w:rsidRPr="000053A9" w:rsidRDefault="00E309C0" w:rsidP="005C51AC">
          <w:pPr>
            <w:pStyle w:val="ProductList-OfferingBody"/>
            <w:ind w:left="-72" w:right="-77"/>
            <w:jc w:val="center"/>
            <w:rPr>
              <w:color w:val="808080" w:themeColor="background1" w:themeShade="80"/>
              <w:sz w:val="14"/>
              <w:szCs w:val="14"/>
              <w:lang w:val="it-IT"/>
            </w:rPr>
          </w:pPr>
          <w:hyperlink w:anchor="PrivacyandSecurityTerms" w:history="1">
            <w:r w:rsidR="00FC3EA0" w:rsidRPr="000053A9">
              <w:rPr>
                <w:rStyle w:val="Hyperlink"/>
                <w:sz w:val="14"/>
                <w:szCs w:val="14"/>
                <w:lang w:val="it-IT"/>
              </w:rPr>
              <w:t>Usl</w:t>
            </w:r>
            <w:r w:rsidR="00FC3EA0">
              <w:rPr>
                <w:rStyle w:val="Hyperlink"/>
                <w:sz w:val="14"/>
                <w:szCs w:val="14"/>
              </w:rPr>
              <w:t>о</w:t>
            </w:r>
            <w:r w:rsidR="00FC3EA0"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FC3EA0" w:rsidRPr="00C76DF3" w:rsidRDefault="00FC3EA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FC3EA0" w:rsidRPr="000053A9" w:rsidRDefault="00E309C0" w:rsidP="005C51AC">
          <w:pPr>
            <w:pStyle w:val="ProductList-OfferingBody"/>
            <w:ind w:left="-72" w:right="-77"/>
            <w:jc w:val="center"/>
            <w:rPr>
              <w:color w:val="808080" w:themeColor="background1" w:themeShade="80"/>
              <w:sz w:val="14"/>
              <w:szCs w:val="14"/>
              <w:lang w:val="it-IT"/>
            </w:rPr>
          </w:pPr>
          <w:hyperlink w:anchor="OnlineServiceSpecificTerms" w:history="1">
            <w:r w:rsidR="00FC3EA0"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FC3EA0" w:rsidRPr="00C76DF3" w:rsidRDefault="00FC3EA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FC3EA0" w:rsidRPr="00C76DF3" w:rsidRDefault="00E309C0" w:rsidP="005C51AC">
          <w:pPr>
            <w:pStyle w:val="ProductList-OfferingBody"/>
            <w:ind w:left="-72" w:right="-76"/>
            <w:jc w:val="center"/>
            <w:rPr>
              <w:color w:val="808080" w:themeColor="background1" w:themeShade="80"/>
              <w:sz w:val="14"/>
              <w:szCs w:val="14"/>
            </w:rPr>
          </w:pPr>
          <w:hyperlink w:anchor="Attachment1" w:history="1">
            <w:r w:rsidR="00FC3EA0">
              <w:rPr>
                <w:rStyle w:val="Hyperlink"/>
                <w:sz w:val="14"/>
                <w:szCs w:val="14"/>
              </w:rPr>
              <w:t>Prilozi</w:t>
            </w:r>
          </w:hyperlink>
        </w:p>
      </w:tc>
    </w:tr>
  </w:tbl>
  <w:p w14:paraId="3E304495" w14:textId="77777777" w:rsidR="00FC3EA0" w:rsidRPr="00591643" w:rsidRDefault="00FC3EA0"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FC3EA0" w:rsidRPr="00C76DF3" w:rsidRDefault="00E309C0" w:rsidP="00591643">
          <w:pPr>
            <w:pStyle w:val="ProductList-OfferingBody"/>
            <w:ind w:left="-77" w:right="-73"/>
            <w:jc w:val="center"/>
            <w:rPr>
              <w:color w:val="808080" w:themeColor="background1" w:themeShade="80"/>
              <w:sz w:val="14"/>
              <w:szCs w:val="14"/>
            </w:rPr>
          </w:pPr>
          <w:hyperlink w:anchor="TableofContents"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FC3EA0" w:rsidRPr="00C76DF3" w:rsidRDefault="00FC3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FC3EA0" w:rsidRPr="00C76DF3" w:rsidRDefault="00E309C0" w:rsidP="00591643">
          <w:pPr>
            <w:pStyle w:val="ProductList-OfferingBody"/>
            <w:ind w:left="-72" w:right="-74"/>
            <w:jc w:val="center"/>
            <w:rPr>
              <w:color w:val="808080" w:themeColor="background1" w:themeShade="80"/>
              <w:sz w:val="14"/>
              <w:szCs w:val="14"/>
            </w:rPr>
          </w:pPr>
          <w:hyperlink w:anchor="Introduction"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FC3EA0" w:rsidRPr="00C76DF3" w:rsidRDefault="00FC3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FC3EA0" w:rsidRPr="00C76DF3" w:rsidRDefault="00E309C0" w:rsidP="003812FE">
          <w:pPr>
            <w:pStyle w:val="ProductList-OfferingBody"/>
            <w:ind w:left="-72" w:right="-75"/>
            <w:jc w:val="center"/>
            <w:rPr>
              <w:color w:val="808080" w:themeColor="background1" w:themeShade="80"/>
              <w:sz w:val="14"/>
              <w:szCs w:val="14"/>
            </w:rPr>
          </w:pPr>
          <w:hyperlink w:anchor="GeneralTerms"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FC3EA0" w:rsidRPr="00C76DF3" w:rsidRDefault="00FC3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FC3EA0" w:rsidRPr="000053A9" w:rsidRDefault="00E309C0" w:rsidP="00591643">
          <w:pPr>
            <w:pStyle w:val="ProductList-OfferingBody"/>
            <w:ind w:left="-72" w:right="-77"/>
            <w:jc w:val="center"/>
            <w:rPr>
              <w:color w:val="808080" w:themeColor="background1" w:themeShade="80"/>
              <w:sz w:val="14"/>
              <w:szCs w:val="14"/>
              <w:lang w:val="it-IT"/>
            </w:rPr>
          </w:pPr>
          <w:hyperlink w:anchor="PrivacyandSecurityTerms" w:history="1">
            <w:r w:rsidR="00FC3EA0" w:rsidRPr="000053A9">
              <w:rPr>
                <w:rStyle w:val="Hyperlink"/>
                <w:sz w:val="14"/>
                <w:szCs w:val="14"/>
                <w:lang w:val="it-IT"/>
              </w:rPr>
              <w:t>Usl</w:t>
            </w:r>
            <w:r w:rsidR="00FC3EA0">
              <w:rPr>
                <w:rStyle w:val="Hyperlink"/>
                <w:sz w:val="14"/>
                <w:szCs w:val="14"/>
              </w:rPr>
              <w:t>о</w:t>
            </w:r>
            <w:r w:rsidR="00FC3EA0"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FC3EA0" w:rsidRPr="000053A9" w:rsidRDefault="00E309C0" w:rsidP="003812FE">
          <w:pPr>
            <w:pStyle w:val="ProductList-OfferingBody"/>
            <w:ind w:left="-72" w:right="-77"/>
            <w:jc w:val="center"/>
            <w:rPr>
              <w:color w:val="808080" w:themeColor="background1" w:themeShade="80"/>
              <w:sz w:val="14"/>
              <w:szCs w:val="14"/>
              <w:lang w:val="it-IT"/>
            </w:rPr>
          </w:pPr>
          <w:hyperlink w:anchor="OnlineServiceSpecificTerms" w:history="1">
            <w:r w:rsidR="00FC3EA0"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FC3EA0" w:rsidRPr="00C76DF3" w:rsidRDefault="00E309C0" w:rsidP="003812FE">
          <w:pPr>
            <w:pStyle w:val="ProductList-OfferingBody"/>
            <w:ind w:left="-72" w:right="-76"/>
            <w:jc w:val="center"/>
            <w:rPr>
              <w:color w:val="808080" w:themeColor="background1" w:themeShade="80"/>
              <w:sz w:val="14"/>
              <w:szCs w:val="14"/>
            </w:rPr>
          </w:pPr>
          <w:hyperlink w:anchor="Attachment1" w:history="1">
            <w:r w:rsidR="00FC3EA0">
              <w:rPr>
                <w:rStyle w:val="Hyperlink"/>
                <w:sz w:val="14"/>
                <w:szCs w:val="14"/>
              </w:rPr>
              <w:t>Prilozi</w:t>
            </w:r>
          </w:hyperlink>
        </w:p>
      </w:tc>
    </w:tr>
  </w:tbl>
  <w:p w14:paraId="4A332B03" w14:textId="77777777" w:rsidR="00FC3EA0" w:rsidRPr="00591643" w:rsidRDefault="00FC3EA0">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4B3C70A3" w14:textId="77777777" w:rsidTr="00296E8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E3369" w14:textId="77777777" w:rsidR="00FC3EA0" w:rsidRPr="00C76DF3" w:rsidRDefault="00E309C0" w:rsidP="00296E8D">
          <w:pPr>
            <w:pStyle w:val="ProductList-OfferingBody"/>
            <w:ind w:left="-77" w:right="-73"/>
            <w:jc w:val="center"/>
            <w:rPr>
              <w:color w:val="808080" w:themeColor="background1" w:themeShade="80"/>
              <w:sz w:val="14"/>
              <w:szCs w:val="14"/>
            </w:rPr>
          </w:pPr>
          <w:hyperlink w:anchor="Sadržaj"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734F7" w14:textId="77777777" w:rsidR="00FC3EA0" w:rsidRPr="00C76DF3" w:rsidRDefault="00FC3EA0" w:rsidP="00296E8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797EA" w14:textId="77777777" w:rsidR="00FC3EA0" w:rsidRPr="00C76DF3" w:rsidRDefault="00E309C0" w:rsidP="00296E8D">
          <w:pPr>
            <w:pStyle w:val="ProductList-OfferingBody"/>
            <w:ind w:left="-72" w:right="-74"/>
            <w:jc w:val="center"/>
            <w:rPr>
              <w:color w:val="808080" w:themeColor="background1" w:themeShade="80"/>
              <w:sz w:val="14"/>
              <w:szCs w:val="14"/>
            </w:rPr>
          </w:pPr>
          <w:hyperlink w:anchor="Uvod"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B979E" w14:textId="77777777" w:rsidR="00FC3EA0" w:rsidRPr="00C76DF3" w:rsidRDefault="00FC3EA0" w:rsidP="00296E8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4574B" w14:textId="77777777" w:rsidR="00FC3EA0" w:rsidRPr="00C76DF3" w:rsidRDefault="00E309C0" w:rsidP="00296E8D">
          <w:pPr>
            <w:pStyle w:val="ProductList-OfferingBody"/>
            <w:ind w:left="-72" w:right="-75"/>
            <w:jc w:val="center"/>
            <w:rPr>
              <w:color w:val="808080" w:themeColor="background1" w:themeShade="80"/>
              <w:sz w:val="14"/>
              <w:szCs w:val="14"/>
            </w:rPr>
          </w:pPr>
          <w:hyperlink w:anchor="Opšti uslovi"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25E2B6" w14:textId="77777777" w:rsidR="00FC3EA0" w:rsidRPr="00C76DF3" w:rsidRDefault="00FC3EA0" w:rsidP="00296E8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753BC" w14:textId="77777777" w:rsidR="00FC3EA0" w:rsidRPr="00C76DF3" w:rsidRDefault="00E309C0" w:rsidP="00296E8D">
          <w:pPr>
            <w:pStyle w:val="ProductList-OfferingBody"/>
            <w:ind w:left="-72" w:right="-77"/>
            <w:jc w:val="center"/>
            <w:rPr>
              <w:color w:val="808080" w:themeColor="background1" w:themeShade="80"/>
              <w:sz w:val="14"/>
              <w:szCs w:val="14"/>
            </w:rPr>
          </w:pPr>
          <w:hyperlink w:anchor="Uslovi za privatnost i bezbednost" w:history="1">
            <w:r w:rsidR="00FC3EA0">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D41130" w14:textId="77777777" w:rsidR="00FC3EA0" w:rsidRPr="00C76DF3" w:rsidRDefault="00FC3EA0" w:rsidP="00296E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A439A1" w14:textId="77777777" w:rsidR="00FC3EA0" w:rsidRPr="007C1F72" w:rsidRDefault="00E309C0" w:rsidP="00296E8D">
          <w:pPr>
            <w:pStyle w:val="ProductList-OfferingBody"/>
            <w:ind w:left="-72" w:right="-77"/>
            <w:jc w:val="center"/>
            <w:rPr>
              <w:color w:val="808080" w:themeColor="background1" w:themeShade="80"/>
              <w:sz w:val="14"/>
              <w:szCs w:val="14"/>
              <w:lang w:val="de-DE"/>
            </w:rPr>
          </w:pPr>
          <w:hyperlink w:anchor="Posebni uslovi za Online uslugu" w:history="1">
            <w:r w:rsidR="00FC3EA0"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38B23" w14:textId="77777777" w:rsidR="00FC3EA0" w:rsidRPr="00C76DF3" w:rsidRDefault="00FC3EA0" w:rsidP="00296E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D99A6" w14:textId="77777777" w:rsidR="00FC3EA0" w:rsidRPr="00C76DF3" w:rsidRDefault="00E309C0" w:rsidP="00296E8D">
          <w:pPr>
            <w:pStyle w:val="ProductList-OfferingBody"/>
            <w:ind w:left="-72" w:right="-76"/>
            <w:jc w:val="center"/>
            <w:rPr>
              <w:color w:val="808080" w:themeColor="background1" w:themeShade="80"/>
              <w:sz w:val="14"/>
              <w:szCs w:val="14"/>
            </w:rPr>
          </w:pPr>
          <w:hyperlink w:anchor="Prilog 1" w:history="1">
            <w:r w:rsidR="00FC3EA0">
              <w:rPr>
                <w:rStyle w:val="Hyperlink"/>
                <w:sz w:val="14"/>
                <w:szCs w:val="14"/>
              </w:rPr>
              <w:t>Prilozi</w:t>
            </w:r>
          </w:hyperlink>
        </w:p>
      </w:tc>
    </w:tr>
  </w:tbl>
  <w:p w14:paraId="68B9F674" w14:textId="77777777" w:rsidR="00FC3EA0" w:rsidRPr="00591643" w:rsidRDefault="00FC3EA0"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6DF3BB8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B8DBF" w14:textId="77777777" w:rsidR="00FC3EA0" w:rsidRPr="00C76DF3" w:rsidRDefault="00E309C0" w:rsidP="00591643">
          <w:pPr>
            <w:pStyle w:val="ProductList-OfferingBody"/>
            <w:ind w:left="-77" w:right="-73"/>
            <w:jc w:val="center"/>
            <w:rPr>
              <w:color w:val="808080" w:themeColor="background1" w:themeShade="80"/>
              <w:sz w:val="14"/>
              <w:szCs w:val="14"/>
            </w:rPr>
          </w:pPr>
          <w:hyperlink w:anchor="Sadržaj"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F97D40" w14:textId="77777777" w:rsidR="00FC3EA0" w:rsidRPr="00C76DF3" w:rsidRDefault="00FC3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6E82D" w14:textId="77777777" w:rsidR="00FC3EA0" w:rsidRPr="00C76DF3" w:rsidRDefault="00E309C0" w:rsidP="00591643">
          <w:pPr>
            <w:pStyle w:val="ProductList-OfferingBody"/>
            <w:ind w:left="-72" w:right="-74"/>
            <w:jc w:val="center"/>
            <w:rPr>
              <w:color w:val="808080" w:themeColor="background1" w:themeShade="80"/>
              <w:sz w:val="14"/>
              <w:szCs w:val="14"/>
            </w:rPr>
          </w:pPr>
          <w:hyperlink w:anchor="Uvod"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5F4B8" w14:textId="77777777" w:rsidR="00FC3EA0" w:rsidRPr="00C76DF3" w:rsidRDefault="00FC3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9FFC0" w14:textId="77777777" w:rsidR="00FC3EA0" w:rsidRPr="00C76DF3" w:rsidRDefault="00E309C0" w:rsidP="003812FE">
          <w:pPr>
            <w:pStyle w:val="ProductList-OfferingBody"/>
            <w:ind w:left="-72" w:right="-75"/>
            <w:jc w:val="center"/>
            <w:rPr>
              <w:color w:val="808080" w:themeColor="background1" w:themeShade="80"/>
              <w:sz w:val="14"/>
              <w:szCs w:val="14"/>
            </w:rPr>
          </w:pPr>
          <w:hyperlink w:anchor="Opšti uslovi"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653878" w14:textId="77777777" w:rsidR="00FC3EA0" w:rsidRPr="00C76DF3" w:rsidRDefault="00FC3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45DFC" w14:textId="77777777" w:rsidR="00FC3EA0" w:rsidRPr="00C76DF3" w:rsidRDefault="00E309C0" w:rsidP="00591643">
          <w:pPr>
            <w:pStyle w:val="ProductList-OfferingBody"/>
            <w:ind w:left="-72" w:right="-77"/>
            <w:jc w:val="center"/>
            <w:rPr>
              <w:color w:val="808080" w:themeColor="background1" w:themeShade="80"/>
              <w:sz w:val="14"/>
              <w:szCs w:val="14"/>
            </w:rPr>
          </w:pPr>
          <w:hyperlink w:anchor="Uslovi za privatnost i bezbednost" w:history="1">
            <w:r w:rsidR="00FC3EA0">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67945"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7150C" w14:textId="77777777" w:rsidR="00FC3EA0" w:rsidRPr="007C1F72" w:rsidRDefault="00E309C0" w:rsidP="003812FE">
          <w:pPr>
            <w:pStyle w:val="ProductList-OfferingBody"/>
            <w:ind w:left="-72" w:right="-77"/>
            <w:jc w:val="center"/>
            <w:rPr>
              <w:color w:val="808080" w:themeColor="background1" w:themeShade="80"/>
              <w:sz w:val="14"/>
              <w:szCs w:val="14"/>
              <w:lang w:val="de-DE"/>
            </w:rPr>
          </w:pPr>
          <w:hyperlink w:anchor="Posebni uslovi za Online uslugu" w:history="1">
            <w:r w:rsidR="00FC3EA0"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F440E"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286A2" w14:textId="77777777" w:rsidR="00FC3EA0" w:rsidRPr="00C76DF3" w:rsidRDefault="00E309C0" w:rsidP="003812FE">
          <w:pPr>
            <w:pStyle w:val="ProductList-OfferingBody"/>
            <w:ind w:left="-72" w:right="-76"/>
            <w:jc w:val="center"/>
            <w:rPr>
              <w:color w:val="808080" w:themeColor="background1" w:themeShade="80"/>
              <w:sz w:val="14"/>
              <w:szCs w:val="14"/>
            </w:rPr>
          </w:pPr>
          <w:hyperlink w:anchor="Prilog 1" w:history="1">
            <w:r w:rsidR="00FC3EA0">
              <w:rPr>
                <w:rStyle w:val="Hyperlink"/>
                <w:sz w:val="14"/>
                <w:szCs w:val="14"/>
              </w:rPr>
              <w:t>Prilozi</w:t>
            </w:r>
          </w:hyperlink>
        </w:p>
      </w:tc>
    </w:tr>
  </w:tbl>
  <w:p w14:paraId="3A6D4F15" w14:textId="77777777" w:rsidR="00FC3EA0" w:rsidRPr="00591643" w:rsidRDefault="00FC3EA0">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273063B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318E4" w14:textId="77777777" w:rsidR="00FC3EA0" w:rsidRPr="00C76DF3" w:rsidRDefault="00E309C0" w:rsidP="005C51AC">
          <w:pPr>
            <w:pStyle w:val="ProductList-OfferingBody"/>
            <w:ind w:left="-77" w:right="-73"/>
            <w:jc w:val="center"/>
            <w:rPr>
              <w:color w:val="808080" w:themeColor="background1" w:themeShade="80"/>
              <w:sz w:val="14"/>
              <w:szCs w:val="14"/>
            </w:rPr>
          </w:pPr>
          <w:hyperlink w:anchor="Sadržaj"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EB984" w14:textId="77777777" w:rsidR="00FC3EA0" w:rsidRPr="00C76DF3" w:rsidRDefault="00FC3EA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0033A" w14:textId="77777777" w:rsidR="00FC3EA0" w:rsidRPr="00C76DF3" w:rsidRDefault="00E309C0" w:rsidP="005C51AC">
          <w:pPr>
            <w:pStyle w:val="ProductList-OfferingBody"/>
            <w:ind w:left="-72" w:right="-74"/>
            <w:jc w:val="center"/>
            <w:rPr>
              <w:color w:val="808080" w:themeColor="background1" w:themeShade="80"/>
              <w:sz w:val="14"/>
              <w:szCs w:val="14"/>
            </w:rPr>
          </w:pPr>
          <w:hyperlink w:anchor="Uvod"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88EBA" w14:textId="77777777" w:rsidR="00FC3EA0" w:rsidRPr="00C76DF3" w:rsidRDefault="00FC3EA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85A6C" w14:textId="77777777" w:rsidR="00FC3EA0" w:rsidRPr="00C76DF3" w:rsidRDefault="00E309C0" w:rsidP="005C51AC">
          <w:pPr>
            <w:pStyle w:val="ProductList-OfferingBody"/>
            <w:ind w:left="-72" w:right="-75"/>
            <w:jc w:val="center"/>
            <w:rPr>
              <w:color w:val="808080" w:themeColor="background1" w:themeShade="80"/>
              <w:sz w:val="14"/>
              <w:szCs w:val="14"/>
            </w:rPr>
          </w:pPr>
          <w:hyperlink w:anchor="Opšti uslovi"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1CDCF" w14:textId="77777777" w:rsidR="00FC3EA0" w:rsidRPr="00C76DF3" w:rsidRDefault="00FC3EA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1393F" w14:textId="77777777" w:rsidR="00FC3EA0" w:rsidRPr="00C76DF3" w:rsidRDefault="00E309C0" w:rsidP="005C51AC">
          <w:pPr>
            <w:pStyle w:val="ProductList-OfferingBody"/>
            <w:ind w:left="-72" w:right="-77"/>
            <w:jc w:val="center"/>
            <w:rPr>
              <w:color w:val="808080" w:themeColor="background1" w:themeShade="80"/>
              <w:sz w:val="14"/>
              <w:szCs w:val="14"/>
            </w:rPr>
          </w:pPr>
          <w:hyperlink w:anchor="Uslovi za privatnost i bezbednost" w:history="1">
            <w:r w:rsidR="00FC3EA0">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4DDE76" w14:textId="77777777" w:rsidR="00FC3EA0" w:rsidRPr="00C76DF3" w:rsidRDefault="00FC3EA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5C0DA9" w14:textId="77777777" w:rsidR="00FC3EA0" w:rsidRPr="007C1F72" w:rsidRDefault="00E309C0" w:rsidP="005C51AC">
          <w:pPr>
            <w:pStyle w:val="ProductList-OfferingBody"/>
            <w:ind w:left="-72" w:right="-77"/>
            <w:jc w:val="center"/>
            <w:rPr>
              <w:color w:val="808080" w:themeColor="background1" w:themeShade="80"/>
              <w:sz w:val="14"/>
              <w:szCs w:val="14"/>
              <w:lang w:val="de-DE"/>
            </w:rPr>
          </w:pPr>
          <w:hyperlink w:anchor="Posebni uslovi za Online uslugu" w:history="1">
            <w:r w:rsidR="00FC3EA0"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50075" w14:textId="77777777" w:rsidR="00FC3EA0" w:rsidRPr="00C76DF3" w:rsidRDefault="00FC3EA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F7035" w14:textId="77777777" w:rsidR="00FC3EA0" w:rsidRPr="00C76DF3" w:rsidRDefault="00E309C0" w:rsidP="005C51AC">
          <w:pPr>
            <w:pStyle w:val="ProductList-OfferingBody"/>
            <w:ind w:left="-72" w:right="-76"/>
            <w:jc w:val="center"/>
            <w:rPr>
              <w:color w:val="808080" w:themeColor="background1" w:themeShade="80"/>
              <w:sz w:val="14"/>
              <w:szCs w:val="14"/>
            </w:rPr>
          </w:pPr>
          <w:hyperlink w:anchor="Prilog 1" w:history="1">
            <w:r w:rsidR="00FC3EA0">
              <w:rPr>
                <w:rStyle w:val="Hyperlink"/>
                <w:sz w:val="14"/>
                <w:szCs w:val="14"/>
              </w:rPr>
              <w:t>Prilozi</w:t>
            </w:r>
          </w:hyperlink>
        </w:p>
      </w:tc>
    </w:tr>
  </w:tbl>
  <w:p w14:paraId="066E41BE" w14:textId="77777777" w:rsidR="00FC3EA0" w:rsidRPr="00591643" w:rsidRDefault="00FC3EA0"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6B8F6AB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0A3CF" w14:textId="77777777" w:rsidR="00FC3EA0" w:rsidRPr="00C76DF3" w:rsidRDefault="00E309C0" w:rsidP="00591643">
          <w:pPr>
            <w:pStyle w:val="ProductList-OfferingBody"/>
            <w:ind w:left="-77" w:right="-73"/>
            <w:jc w:val="center"/>
            <w:rPr>
              <w:color w:val="808080" w:themeColor="background1" w:themeShade="80"/>
              <w:sz w:val="14"/>
              <w:szCs w:val="14"/>
            </w:rPr>
          </w:pPr>
          <w:hyperlink w:anchor="Sadržaj"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68FA2A" w14:textId="77777777" w:rsidR="00FC3EA0" w:rsidRPr="00C76DF3" w:rsidRDefault="00FC3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FF6A" w14:textId="77777777" w:rsidR="00FC3EA0" w:rsidRPr="00C76DF3" w:rsidRDefault="00E309C0" w:rsidP="00591643">
          <w:pPr>
            <w:pStyle w:val="ProductList-OfferingBody"/>
            <w:ind w:left="-72" w:right="-74"/>
            <w:jc w:val="center"/>
            <w:rPr>
              <w:color w:val="808080" w:themeColor="background1" w:themeShade="80"/>
              <w:sz w:val="14"/>
              <w:szCs w:val="14"/>
            </w:rPr>
          </w:pPr>
          <w:hyperlink w:anchor="Uvod"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05D65" w14:textId="77777777" w:rsidR="00FC3EA0" w:rsidRPr="00C76DF3" w:rsidRDefault="00FC3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BEE5D" w14:textId="77777777" w:rsidR="00FC3EA0" w:rsidRPr="00C76DF3" w:rsidRDefault="00E309C0" w:rsidP="003812FE">
          <w:pPr>
            <w:pStyle w:val="ProductList-OfferingBody"/>
            <w:ind w:left="-72" w:right="-75"/>
            <w:jc w:val="center"/>
            <w:rPr>
              <w:color w:val="808080" w:themeColor="background1" w:themeShade="80"/>
              <w:sz w:val="14"/>
              <w:szCs w:val="14"/>
            </w:rPr>
          </w:pPr>
          <w:hyperlink w:anchor="Opšti uslovi"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845D98" w14:textId="77777777" w:rsidR="00FC3EA0" w:rsidRPr="00C76DF3" w:rsidRDefault="00FC3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77B24" w14:textId="77777777" w:rsidR="00FC3EA0" w:rsidRPr="00C76DF3" w:rsidRDefault="00E309C0" w:rsidP="00591643">
          <w:pPr>
            <w:pStyle w:val="ProductList-OfferingBody"/>
            <w:ind w:left="-72" w:right="-77"/>
            <w:jc w:val="center"/>
            <w:rPr>
              <w:color w:val="808080" w:themeColor="background1" w:themeShade="80"/>
              <w:sz w:val="14"/>
              <w:szCs w:val="14"/>
            </w:rPr>
          </w:pPr>
          <w:hyperlink w:anchor="Uslovi za privatnost i bezbednost" w:history="1">
            <w:r w:rsidR="00FC3EA0">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0BF5B5"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DE1498" w14:textId="77777777" w:rsidR="00FC3EA0" w:rsidRPr="007C1F72" w:rsidRDefault="00E309C0" w:rsidP="003812FE">
          <w:pPr>
            <w:pStyle w:val="ProductList-OfferingBody"/>
            <w:ind w:left="-72" w:right="-77"/>
            <w:jc w:val="center"/>
            <w:rPr>
              <w:color w:val="808080" w:themeColor="background1" w:themeShade="80"/>
              <w:sz w:val="14"/>
              <w:szCs w:val="14"/>
              <w:lang w:val="de-DE"/>
            </w:rPr>
          </w:pPr>
          <w:hyperlink w:anchor="Posebni uslovi za Online uslugu" w:history="1">
            <w:r w:rsidR="00FC3EA0"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8DE2A"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FCE05" w14:textId="77777777" w:rsidR="00FC3EA0" w:rsidRPr="00C76DF3" w:rsidRDefault="00E309C0" w:rsidP="003812FE">
          <w:pPr>
            <w:pStyle w:val="ProductList-OfferingBody"/>
            <w:ind w:left="-72" w:right="-76"/>
            <w:jc w:val="center"/>
            <w:rPr>
              <w:color w:val="808080" w:themeColor="background1" w:themeShade="80"/>
              <w:sz w:val="14"/>
              <w:szCs w:val="14"/>
            </w:rPr>
          </w:pPr>
          <w:hyperlink w:anchor="Prilog 1" w:history="1">
            <w:r w:rsidR="00FC3EA0">
              <w:rPr>
                <w:rStyle w:val="Hyperlink"/>
                <w:sz w:val="14"/>
                <w:szCs w:val="14"/>
              </w:rPr>
              <w:t>Prilozi</w:t>
            </w:r>
          </w:hyperlink>
        </w:p>
      </w:tc>
    </w:tr>
  </w:tbl>
  <w:p w14:paraId="77FD9A3C" w14:textId="77777777" w:rsidR="00FC3EA0" w:rsidRPr="00591643" w:rsidRDefault="00FC3EA0">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54EF5" w:rsidRPr="00C76DF3" w14:paraId="06A5C64F"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F616D" w14:textId="77777777" w:rsidR="00854EF5" w:rsidRPr="00C76DF3" w:rsidRDefault="00E309C0" w:rsidP="00854EF5">
          <w:pPr>
            <w:pStyle w:val="ProductList-OfferingBody"/>
            <w:ind w:left="-77" w:right="-73"/>
            <w:jc w:val="center"/>
            <w:rPr>
              <w:color w:val="808080" w:themeColor="background1" w:themeShade="80"/>
              <w:sz w:val="14"/>
              <w:szCs w:val="14"/>
            </w:rPr>
          </w:pPr>
          <w:hyperlink w:anchor="Sadržaj"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297D98" w14:textId="77777777" w:rsidR="00854EF5" w:rsidRPr="00C76DF3" w:rsidRDefault="00854EF5"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418BF" w14:textId="77777777" w:rsidR="00854EF5" w:rsidRPr="00C76DF3" w:rsidRDefault="00E309C0" w:rsidP="00854EF5">
          <w:pPr>
            <w:pStyle w:val="ProductList-OfferingBody"/>
            <w:ind w:left="-72" w:right="-74"/>
            <w:jc w:val="center"/>
            <w:rPr>
              <w:color w:val="808080" w:themeColor="background1" w:themeShade="80"/>
              <w:sz w:val="14"/>
              <w:szCs w:val="14"/>
            </w:rPr>
          </w:pPr>
          <w:hyperlink w:anchor="Uvod"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F619C6" w14:textId="77777777" w:rsidR="00854EF5" w:rsidRPr="00C76DF3" w:rsidRDefault="00854EF5"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79839" w14:textId="77777777" w:rsidR="00854EF5" w:rsidRPr="00C76DF3" w:rsidRDefault="00E309C0" w:rsidP="00854EF5">
          <w:pPr>
            <w:pStyle w:val="ProductList-OfferingBody"/>
            <w:ind w:left="-72" w:right="-75"/>
            <w:jc w:val="center"/>
            <w:rPr>
              <w:color w:val="808080" w:themeColor="background1" w:themeShade="80"/>
              <w:sz w:val="14"/>
              <w:szCs w:val="14"/>
            </w:rPr>
          </w:pPr>
          <w:hyperlink w:anchor="Opšti uslovi"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A78DA4"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17244" w14:textId="77777777" w:rsidR="00854EF5" w:rsidRPr="00605348" w:rsidRDefault="00E309C0" w:rsidP="00854EF5">
          <w:pPr>
            <w:pStyle w:val="ProductList-OfferingBody"/>
            <w:ind w:left="-72" w:right="-77"/>
            <w:jc w:val="center"/>
            <w:rPr>
              <w:color w:val="808080" w:themeColor="background1" w:themeShade="80"/>
              <w:sz w:val="14"/>
              <w:szCs w:val="14"/>
              <w:lang w:val="de-DE"/>
            </w:rPr>
          </w:pPr>
          <w:hyperlink w:anchor="Posebni uslovi za Online uslugu" w:history="1">
            <w:r w:rsidR="00854EF5"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9828E"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25223" w14:textId="77777777" w:rsidR="00854EF5" w:rsidRPr="00C76DF3" w:rsidRDefault="00E309C0" w:rsidP="00854EF5">
          <w:pPr>
            <w:pStyle w:val="ProductList-OfferingBody"/>
            <w:ind w:left="-72" w:right="-76"/>
            <w:jc w:val="center"/>
            <w:rPr>
              <w:color w:val="808080" w:themeColor="background1" w:themeShade="80"/>
              <w:sz w:val="14"/>
              <w:szCs w:val="14"/>
            </w:rPr>
          </w:pPr>
          <w:hyperlink w:anchor="Prilog 1" w:history="1">
            <w:r w:rsidR="00854EF5">
              <w:rPr>
                <w:rStyle w:val="Hyperlink"/>
                <w:sz w:val="14"/>
                <w:szCs w:val="14"/>
              </w:rPr>
              <w:t>Prilozi</w:t>
            </w:r>
          </w:hyperlink>
        </w:p>
      </w:tc>
    </w:tr>
  </w:tbl>
  <w:p w14:paraId="09572858" w14:textId="77777777" w:rsidR="00FC3EA0" w:rsidRPr="00591643" w:rsidRDefault="00FC3EA0"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FC3EA0" w:rsidRPr="00C76DF3" w:rsidRDefault="00E309C0" w:rsidP="00591643">
          <w:pPr>
            <w:pStyle w:val="ProductList-OfferingBody"/>
            <w:ind w:left="-77" w:right="-73"/>
            <w:jc w:val="center"/>
            <w:rPr>
              <w:color w:val="808080" w:themeColor="background1" w:themeShade="80"/>
              <w:sz w:val="14"/>
              <w:szCs w:val="14"/>
            </w:rPr>
          </w:pPr>
          <w:hyperlink w:anchor="TableofContents"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FC3EA0" w:rsidRPr="00C76DF3" w:rsidRDefault="00FC3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FC3EA0" w:rsidRPr="00C76DF3" w:rsidRDefault="00E309C0" w:rsidP="00591643">
          <w:pPr>
            <w:pStyle w:val="ProductList-OfferingBody"/>
            <w:ind w:left="-72" w:right="-74"/>
            <w:jc w:val="center"/>
            <w:rPr>
              <w:color w:val="808080" w:themeColor="background1" w:themeShade="80"/>
              <w:sz w:val="14"/>
              <w:szCs w:val="14"/>
            </w:rPr>
          </w:pPr>
          <w:hyperlink w:anchor="Introduction"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FC3EA0" w:rsidRPr="00C76DF3" w:rsidRDefault="00FC3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FC3EA0" w:rsidRPr="00C76DF3" w:rsidRDefault="00E309C0" w:rsidP="003812FE">
          <w:pPr>
            <w:pStyle w:val="ProductList-OfferingBody"/>
            <w:ind w:left="-72" w:right="-75"/>
            <w:jc w:val="center"/>
            <w:rPr>
              <w:color w:val="808080" w:themeColor="background1" w:themeShade="80"/>
              <w:sz w:val="14"/>
              <w:szCs w:val="14"/>
            </w:rPr>
          </w:pPr>
          <w:hyperlink w:anchor="GeneralTerms"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FC3EA0" w:rsidRPr="00C76DF3" w:rsidRDefault="00FC3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FC3EA0" w:rsidRPr="000053A9" w:rsidRDefault="00E309C0" w:rsidP="00591643">
          <w:pPr>
            <w:pStyle w:val="ProductList-OfferingBody"/>
            <w:ind w:left="-72" w:right="-77"/>
            <w:jc w:val="center"/>
            <w:rPr>
              <w:color w:val="808080" w:themeColor="background1" w:themeShade="80"/>
              <w:sz w:val="14"/>
              <w:szCs w:val="14"/>
              <w:lang w:val="it-IT"/>
            </w:rPr>
          </w:pPr>
          <w:hyperlink w:anchor="PrivacyandSecurityTerms" w:history="1">
            <w:r w:rsidR="00FC3EA0" w:rsidRPr="000053A9">
              <w:rPr>
                <w:rStyle w:val="Hyperlink"/>
                <w:sz w:val="14"/>
                <w:szCs w:val="14"/>
                <w:lang w:val="it-IT"/>
              </w:rPr>
              <w:t>Usl</w:t>
            </w:r>
            <w:r w:rsidR="00FC3EA0">
              <w:rPr>
                <w:rStyle w:val="Hyperlink"/>
                <w:sz w:val="14"/>
                <w:szCs w:val="14"/>
              </w:rPr>
              <w:t>о</w:t>
            </w:r>
            <w:r w:rsidR="00FC3EA0"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FC3EA0" w:rsidRPr="000053A9" w:rsidRDefault="00E309C0" w:rsidP="003812FE">
          <w:pPr>
            <w:pStyle w:val="ProductList-OfferingBody"/>
            <w:ind w:left="-72" w:right="-77"/>
            <w:jc w:val="center"/>
            <w:rPr>
              <w:color w:val="808080" w:themeColor="background1" w:themeShade="80"/>
              <w:sz w:val="14"/>
              <w:szCs w:val="14"/>
              <w:lang w:val="it-IT"/>
            </w:rPr>
          </w:pPr>
          <w:hyperlink w:anchor="OnlineServiceSpecificTerms" w:history="1">
            <w:r w:rsidR="00FC3EA0"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FC3EA0" w:rsidRPr="00C76DF3" w:rsidRDefault="00E309C0" w:rsidP="003812FE">
          <w:pPr>
            <w:pStyle w:val="ProductList-OfferingBody"/>
            <w:ind w:left="-72" w:right="-76"/>
            <w:jc w:val="center"/>
            <w:rPr>
              <w:color w:val="808080" w:themeColor="background1" w:themeShade="80"/>
              <w:sz w:val="14"/>
              <w:szCs w:val="14"/>
            </w:rPr>
          </w:pPr>
          <w:hyperlink w:anchor="Attachment1" w:history="1">
            <w:r w:rsidR="00FC3EA0">
              <w:rPr>
                <w:rStyle w:val="Hyperlink"/>
                <w:sz w:val="14"/>
                <w:szCs w:val="14"/>
              </w:rPr>
              <w:t>Prilozi</w:t>
            </w:r>
          </w:hyperlink>
        </w:p>
      </w:tc>
    </w:tr>
  </w:tbl>
  <w:p w14:paraId="49828831" w14:textId="77777777" w:rsidR="00FC3EA0" w:rsidRPr="00591643" w:rsidRDefault="00FC3EA0">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54EF5" w:rsidRPr="00C76DF3" w14:paraId="60C25CA7"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58404" w14:textId="77777777" w:rsidR="00854EF5" w:rsidRPr="00C76DF3" w:rsidRDefault="00E309C0" w:rsidP="00854EF5">
          <w:pPr>
            <w:pStyle w:val="ProductList-OfferingBody"/>
            <w:ind w:left="-77" w:right="-73"/>
            <w:jc w:val="center"/>
            <w:rPr>
              <w:color w:val="808080" w:themeColor="background1" w:themeShade="80"/>
              <w:sz w:val="14"/>
              <w:szCs w:val="14"/>
            </w:rPr>
          </w:pPr>
          <w:hyperlink w:anchor="Sadržaj"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965395" w14:textId="77777777" w:rsidR="00854EF5" w:rsidRPr="00C76DF3" w:rsidRDefault="00854EF5"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17BEF" w14:textId="77777777" w:rsidR="00854EF5" w:rsidRPr="00C76DF3" w:rsidRDefault="00E309C0" w:rsidP="00854EF5">
          <w:pPr>
            <w:pStyle w:val="ProductList-OfferingBody"/>
            <w:ind w:left="-72" w:right="-74"/>
            <w:jc w:val="center"/>
            <w:rPr>
              <w:color w:val="808080" w:themeColor="background1" w:themeShade="80"/>
              <w:sz w:val="14"/>
              <w:szCs w:val="14"/>
            </w:rPr>
          </w:pPr>
          <w:hyperlink w:anchor="Uvod"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C3C97" w14:textId="77777777" w:rsidR="00854EF5" w:rsidRPr="00C76DF3" w:rsidRDefault="00854EF5"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D529C" w14:textId="77777777" w:rsidR="00854EF5" w:rsidRPr="00C76DF3" w:rsidRDefault="00E309C0" w:rsidP="00854EF5">
          <w:pPr>
            <w:pStyle w:val="ProductList-OfferingBody"/>
            <w:ind w:left="-72" w:right="-75"/>
            <w:jc w:val="center"/>
            <w:rPr>
              <w:color w:val="808080" w:themeColor="background1" w:themeShade="80"/>
              <w:sz w:val="14"/>
              <w:szCs w:val="14"/>
            </w:rPr>
          </w:pPr>
          <w:hyperlink w:anchor="Opšti uslovi"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6F7ED"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B1FCFE" w14:textId="77777777" w:rsidR="00854EF5" w:rsidRPr="00605348" w:rsidRDefault="00E309C0" w:rsidP="00854EF5">
          <w:pPr>
            <w:pStyle w:val="ProductList-OfferingBody"/>
            <w:ind w:left="-72" w:right="-77"/>
            <w:jc w:val="center"/>
            <w:rPr>
              <w:color w:val="808080" w:themeColor="background1" w:themeShade="80"/>
              <w:sz w:val="14"/>
              <w:szCs w:val="14"/>
              <w:lang w:val="de-DE"/>
            </w:rPr>
          </w:pPr>
          <w:hyperlink w:anchor="Posebni uslovi za Online uslugu" w:history="1">
            <w:r w:rsidR="00854EF5"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3511A"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B0818" w14:textId="77777777" w:rsidR="00854EF5" w:rsidRPr="00C76DF3" w:rsidRDefault="00E309C0" w:rsidP="00854EF5">
          <w:pPr>
            <w:pStyle w:val="ProductList-OfferingBody"/>
            <w:ind w:left="-72" w:right="-76"/>
            <w:jc w:val="center"/>
            <w:rPr>
              <w:color w:val="808080" w:themeColor="background1" w:themeShade="80"/>
              <w:sz w:val="14"/>
              <w:szCs w:val="14"/>
            </w:rPr>
          </w:pPr>
          <w:hyperlink w:anchor="Prilog 1" w:history="1">
            <w:r w:rsidR="00854EF5">
              <w:rPr>
                <w:rStyle w:val="Hyperlink"/>
                <w:sz w:val="14"/>
                <w:szCs w:val="14"/>
              </w:rPr>
              <w:t>Prilozi</w:t>
            </w:r>
          </w:hyperlink>
        </w:p>
      </w:tc>
    </w:tr>
  </w:tbl>
  <w:p w14:paraId="0E695928" w14:textId="77777777" w:rsidR="00FC3EA0" w:rsidRPr="00591643" w:rsidRDefault="00FC3EA0"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FC3EA0" w:rsidRPr="00C76DF3" w:rsidRDefault="00E309C0" w:rsidP="00591643">
          <w:pPr>
            <w:pStyle w:val="ProductList-OfferingBody"/>
            <w:ind w:left="-77" w:right="-73"/>
            <w:jc w:val="center"/>
            <w:rPr>
              <w:color w:val="808080" w:themeColor="background1" w:themeShade="80"/>
              <w:sz w:val="14"/>
              <w:szCs w:val="14"/>
            </w:rPr>
          </w:pPr>
          <w:hyperlink w:anchor="TableofContents"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FC3EA0" w:rsidRPr="00C76DF3" w:rsidRDefault="00FC3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FC3EA0" w:rsidRPr="00C76DF3" w:rsidRDefault="00E309C0" w:rsidP="00591643">
          <w:pPr>
            <w:pStyle w:val="ProductList-OfferingBody"/>
            <w:ind w:left="-72" w:right="-74"/>
            <w:jc w:val="center"/>
            <w:rPr>
              <w:color w:val="808080" w:themeColor="background1" w:themeShade="80"/>
              <w:sz w:val="14"/>
              <w:szCs w:val="14"/>
            </w:rPr>
          </w:pPr>
          <w:hyperlink w:anchor="Introduction"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FC3EA0" w:rsidRPr="00C76DF3" w:rsidRDefault="00FC3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FC3EA0" w:rsidRPr="00C76DF3" w:rsidRDefault="00E309C0" w:rsidP="003812FE">
          <w:pPr>
            <w:pStyle w:val="ProductList-OfferingBody"/>
            <w:ind w:left="-72" w:right="-75"/>
            <w:jc w:val="center"/>
            <w:rPr>
              <w:color w:val="808080" w:themeColor="background1" w:themeShade="80"/>
              <w:sz w:val="14"/>
              <w:szCs w:val="14"/>
            </w:rPr>
          </w:pPr>
          <w:hyperlink w:anchor="GeneralTerms"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FC3EA0" w:rsidRPr="00C76DF3" w:rsidRDefault="00FC3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FC3EA0" w:rsidRPr="00D65D0E" w:rsidRDefault="00E309C0" w:rsidP="00591643">
          <w:pPr>
            <w:pStyle w:val="ProductList-OfferingBody"/>
            <w:ind w:left="-72" w:right="-77"/>
            <w:jc w:val="center"/>
            <w:rPr>
              <w:color w:val="808080" w:themeColor="background1" w:themeShade="80"/>
              <w:sz w:val="14"/>
              <w:szCs w:val="14"/>
              <w:lang w:val="pl-PL"/>
            </w:rPr>
          </w:pPr>
          <w:hyperlink w:anchor="PrivacyandSecurityTerms" w:history="1">
            <w:r w:rsidR="00FC3EA0" w:rsidRPr="00D65D0E">
              <w:rPr>
                <w:rStyle w:val="Hyperlink"/>
                <w:sz w:val="14"/>
                <w:szCs w:val="14"/>
                <w:lang w:val="pl-PL"/>
              </w:rPr>
              <w:t>Usl</w:t>
            </w:r>
            <w:r w:rsidR="00FC3EA0">
              <w:rPr>
                <w:rStyle w:val="Hyperlink"/>
                <w:sz w:val="14"/>
                <w:szCs w:val="14"/>
              </w:rPr>
              <w:t>о</w:t>
            </w:r>
            <w:r w:rsidR="00FC3EA0" w:rsidRPr="00D65D0E">
              <w:rPr>
                <w:rStyle w:val="Hyperlink"/>
                <w:sz w:val="14"/>
                <w:szCs w:val="14"/>
                <w:lang w:val="pl-PL"/>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FC3EA0" w:rsidRPr="00D65D0E" w:rsidRDefault="00E309C0" w:rsidP="003812FE">
          <w:pPr>
            <w:pStyle w:val="ProductList-OfferingBody"/>
            <w:ind w:left="-72" w:right="-77"/>
            <w:jc w:val="center"/>
            <w:rPr>
              <w:color w:val="808080" w:themeColor="background1" w:themeShade="80"/>
              <w:sz w:val="14"/>
              <w:szCs w:val="14"/>
              <w:lang w:val="pl-PL"/>
            </w:rPr>
          </w:pPr>
          <w:hyperlink w:anchor="OnlineServiceSpecificTerms" w:history="1">
            <w:r w:rsidR="00FC3EA0"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FC3EA0" w:rsidRPr="00C76DF3" w:rsidRDefault="00E309C0" w:rsidP="003812FE">
          <w:pPr>
            <w:pStyle w:val="ProductList-OfferingBody"/>
            <w:ind w:left="-72" w:right="-76"/>
            <w:jc w:val="center"/>
            <w:rPr>
              <w:color w:val="808080" w:themeColor="background1" w:themeShade="80"/>
              <w:sz w:val="14"/>
              <w:szCs w:val="14"/>
            </w:rPr>
          </w:pPr>
          <w:hyperlink w:anchor="Attachment1" w:history="1">
            <w:r w:rsidR="00FC3EA0">
              <w:rPr>
                <w:rStyle w:val="Hyperlink"/>
                <w:sz w:val="14"/>
                <w:szCs w:val="14"/>
              </w:rPr>
              <w:t>Prilozi</w:t>
            </w:r>
          </w:hyperlink>
        </w:p>
      </w:tc>
    </w:tr>
  </w:tbl>
  <w:p w14:paraId="48BCBDCE" w14:textId="77777777" w:rsidR="00FC3EA0" w:rsidRPr="00591643" w:rsidRDefault="00FC3EA0">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54EF5" w:rsidRPr="00990DE4" w14:paraId="51129598"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19B3E" w14:textId="77777777" w:rsidR="00854EF5" w:rsidRPr="00F85116" w:rsidRDefault="00E309C0" w:rsidP="00854EF5">
          <w:pPr>
            <w:pStyle w:val="ProductList-OfferingBody"/>
            <w:ind w:left="-77" w:right="-73"/>
            <w:jc w:val="center"/>
            <w:rPr>
              <w:rStyle w:val="Hyperlink"/>
              <w:sz w:val="14"/>
              <w:szCs w:val="14"/>
            </w:rPr>
          </w:pPr>
          <w:hyperlink w:anchor="TableofContents"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DD82A7" w14:textId="77777777" w:rsidR="00854EF5" w:rsidRPr="00F85116" w:rsidRDefault="00854EF5"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E9EE26" w14:textId="77777777" w:rsidR="00854EF5" w:rsidRPr="00F85116" w:rsidRDefault="00E309C0" w:rsidP="00854EF5">
          <w:pPr>
            <w:pStyle w:val="ProductList-OfferingBody"/>
            <w:ind w:left="-77" w:right="-73"/>
            <w:jc w:val="center"/>
            <w:rPr>
              <w:rStyle w:val="Hyperlink"/>
              <w:sz w:val="14"/>
              <w:szCs w:val="14"/>
            </w:rPr>
          </w:pPr>
          <w:hyperlink w:anchor="Introduction"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620B75" w14:textId="77777777" w:rsidR="00854EF5" w:rsidRPr="00F85116" w:rsidRDefault="00854EF5"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5E77AD" w14:textId="77777777" w:rsidR="00854EF5" w:rsidRPr="00F85116" w:rsidRDefault="00E309C0" w:rsidP="00854EF5">
          <w:pPr>
            <w:pStyle w:val="ProductList-OfferingBody"/>
            <w:ind w:left="-77" w:right="-73"/>
            <w:jc w:val="center"/>
            <w:rPr>
              <w:rStyle w:val="Hyperlink"/>
              <w:sz w:val="14"/>
              <w:szCs w:val="14"/>
            </w:rPr>
          </w:pPr>
          <w:hyperlink w:anchor="GeneralTerms"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1D81B" w14:textId="77777777" w:rsidR="00854EF5" w:rsidRPr="00F85116" w:rsidRDefault="00854EF5"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6C3663" w14:textId="77777777" w:rsidR="00854EF5" w:rsidRPr="00D65D0E" w:rsidRDefault="00E309C0" w:rsidP="00854EF5">
          <w:pPr>
            <w:pStyle w:val="ProductList-OfferingBody"/>
            <w:ind w:left="-77" w:right="-73"/>
            <w:jc w:val="center"/>
            <w:rPr>
              <w:rStyle w:val="Hyperlink"/>
              <w:sz w:val="14"/>
              <w:szCs w:val="14"/>
              <w:lang w:val="pl-PL"/>
            </w:rPr>
          </w:pPr>
          <w:hyperlink w:anchor="OnlineServiceSpecificTerms" w:history="1">
            <w:r w:rsidR="00854EF5"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F3EBF" w14:textId="77777777" w:rsidR="00854EF5" w:rsidRPr="00F85116" w:rsidRDefault="00854EF5"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C6E382" w14:textId="77777777" w:rsidR="00854EF5" w:rsidRPr="00F85116" w:rsidRDefault="00E309C0" w:rsidP="00854EF5">
          <w:pPr>
            <w:pStyle w:val="ProductList-OfferingBody"/>
            <w:ind w:left="-77" w:right="-73"/>
            <w:jc w:val="center"/>
            <w:rPr>
              <w:rStyle w:val="Hyperlink"/>
              <w:sz w:val="14"/>
              <w:szCs w:val="14"/>
            </w:rPr>
          </w:pPr>
          <w:hyperlink w:anchor="Attachment1" w:history="1">
            <w:r w:rsidR="00854EF5">
              <w:rPr>
                <w:rStyle w:val="Hyperlink"/>
                <w:sz w:val="14"/>
                <w:szCs w:val="14"/>
              </w:rPr>
              <w:t>Prilog</w:t>
            </w:r>
          </w:hyperlink>
        </w:p>
      </w:tc>
    </w:tr>
  </w:tbl>
  <w:p w14:paraId="54FDF2C6" w14:textId="77777777" w:rsidR="00FC3EA0" w:rsidRPr="00F85116" w:rsidRDefault="00FC3EA0" w:rsidP="003812FE">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54EF5" w:rsidRPr="00990DE4" w14:paraId="0B3A50E2"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854EF5" w:rsidRPr="00F85116" w:rsidRDefault="00E309C0" w:rsidP="00307D7C">
          <w:pPr>
            <w:pStyle w:val="ProductList-OfferingBody"/>
            <w:ind w:left="-77" w:right="-73"/>
            <w:jc w:val="center"/>
            <w:rPr>
              <w:rStyle w:val="Hyperlink"/>
              <w:sz w:val="14"/>
              <w:szCs w:val="14"/>
            </w:rPr>
          </w:pPr>
          <w:hyperlink w:anchor="TableofContents"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854EF5" w:rsidRPr="00F85116" w:rsidRDefault="00854EF5"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854EF5" w:rsidRPr="00F85116" w:rsidRDefault="00E309C0" w:rsidP="00307D7C">
          <w:pPr>
            <w:pStyle w:val="ProductList-OfferingBody"/>
            <w:ind w:left="-77" w:right="-73"/>
            <w:jc w:val="center"/>
            <w:rPr>
              <w:rStyle w:val="Hyperlink"/>
              <w:sz w:val="14"/>
              <w:szCs w:val="14"/>
            </w:rPr>
          </w:pPr>
          <w:hyperlink w:anchor="Introduction"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854EF5" w:rsidRPr="00F85116" w:rsidRDefault="00854EF5"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854EF5" w:rsidRPr="00F85116" w:rsidRDefault="00E309C0" w:rsidP="00307D7C">
          <w:pPr>
            <w:pStyle w:val="ProductList-OfferingBody"/>
            <w:ind w:left="-77" w:right="-73"/>
            <w:jc w:val="center"/>
            <w:rPr>
              <w:rStyle w:val="Hyperlink"/>
              <w:sz w:val="14"/>
              <w:szCs w:val="14"/>
            </w:rPr>
          </w:pPr>
          <w:hyperlink w:anchor="GeneralTerms"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854EF5" w:rsidRPr="00F85116" w:rsidRDefault="00854EF5"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854EF5" w:rsidRPr="00D65D0E" w:rsidRDefault="00E309C0" w:rsidP="00307D7C">
          <w:pPr>
            <w:pStyle w:val="ProductList-OfferingBody"/>
            <w:ind w:left="-77" w:right="-73"/>
            <w:jc w:val="center"/>
            <w:rPr>
              <w:rStyle w:val="Hyperlink"/>
              <w:sz w:val="14"/>
              <w:szCs w:val="14"/>
              <w:lang w:val="pl-PL"/>
            </w:rPr>
          </w:pPr>
          <w:hyperlink w:anchor="OnlineServiceSpecificTerms" w:history="1">
            <w:r w:rsidR="00854EF5"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854EF5" w:rsidRPr="00F85116" w:rsidRDefault="00854EF5"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854EF5" w:rsidRPr="00F85116" w:rsidRDefault="00E309C0" w:rsidP="00307D7C">
          <w:pPr>
            <w:pStyle w:val="ProductList-OfferingBody"/>
            <w:ind w:left="-77" w:right="-73"/>
            <w:jc w:val="center"/>
            <w:rPr>
              <w:rStyle w:val="Hyperlink"/>
              <w:sz w:val="14"/>
              <w:szCs w:val="14"/>
            </w:rPr>
          </w:pPr>
          <w:hyperlink w:anchor="Attachment1" w:history="1">
            <w:r w:rsidR="00854EF5">
              <w:rPr>
                <w:rStyle w:val="Hyperlink"/>
                <w:sz w:val="14"/>
                <w:szCs w:val="14"/>
              </w:rPr>
              <w:t>Prilog</w:t>
            </w:r>
          </w:hyperlink>
        </w:p>
      </w:tc>
    </w:tr>
  </w:tbl>
  <w:p w14:paraId="183B08D5" w14:textId="77777777" w:rsidR="00FC3EA0" w:rsidRPr="00F85116" w:rsidRDefault="00FC3EA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49249F" w14:textId="77777777" w:rsidR="00E309C0" w:rsidRDefault="00E309C0" w:rsidP="009A573F">
      <w:pPr>
        <w:spacing w:after="0" w:line="240" w:lineRule="auto"/>
      </w:pPr>
      <w:r>
        <w:separator/>
      </w:r>
    </w:p>
  </w:footnote>
  <w:footnote w:type="continuationSeparator" w:id="0">
    <w:p w14:paraId="645C1DA1" w14:textId="77777777" w:rsidR="00E309C0" w:rsidRDefault="00E309C0" w:rsidP="009A573F">
      <w:pPr>
        <w:spacing w:after="0" w:line="240" w:lineRule="auto"/>
      </w:pPr>
      <w:r>
        <w:continuationSeparator/>
      </w:r>
    </w:p>
  </w:footnote>
  <w:footnote w:type="continuationNotice" w:id="1">
    <w:p w14:paraId="66E6ED99" w14:textId="77777777" w:rsidR="00E309C0" w:rsidRDefault="00E309C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C3EA0" w:rsidRPr="004D27A6" w:rsidRDefault="00FC3EA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76948646"/>
      <w:docPartObj>
        <w:docPartGallery w:val="Page Numbers (Top of Page)"/>
        <w:docPartUnique/>
      </w:docPartObj>
    </w:sdtPr>
    <w:sdtEndPr>
      <w:rPr>
        <w:noProof/>
      </w:rPr>
    </w:sdtEndPr>
    <w:sdtContent>
      <w:p w14:paraId="6A4F4716" w14:textId="7C1E52C4" w:rsidR="00FC3EA0" w:rsidRPr="004E2E2F" w:rsidRDefault="00E309C0" w:rsidP="004E2E2F">
        <w:pPr>
          <w:pStyle w:val="ProductList-Body"/>
          <w:tabs>
            <w:tab w:val="right" w:pos="10800"/>
          </w:tabs>
          <w:spacing w:before="20" w:after="20"/>
          <w:ind w:left="-14" w:right="-101"/>
          <w:rPr>
            <w:noProof/>
            <w:sz w:val="16"/>
            <w:szCs w:val="16"/>
          </w:rPr>
        </w:pPr>
        <w:sdt>
          <w:sdtPr>
            <w:id w:val="-323128905"/>
            <w:docPartObj>
              <w:docPartGallery w:val="Page Numbers (Top of Page)"/>
              <w:docPartUnique/>
            </w:docPartObj>
          </w:sdtPr>
          <w:sdtEndPr>
            <w:rPr>
              <w:noProof/>
              <w:sz w:val="16"/>
              <w:szCs w:val="16"/>
            </w:rPr>
          </w:sdtEndPr>
          <w:sdtContent>
            <w:r w:rsidR="00FC3EA0" w:rsidRPr="003F3B3B">
              <w:rPr>
                <w:sz w:val="16"/>
                <w:szCs w:val="16"/>
                <w:lang w:val="sr-Cyrl-RS"/>
              </w:rPr>
              <w:t xml:space="preserve">Uslovi za Online usluge Microsoft količinskog licenciranja (u celom svetu – srpski, </w:t>
            </w:r>
            <w:r w:rsidR="00002015" w:rsidRPr="00462672">
              <w:rPr>
                <w:sz w:val="16"/>
                <w:szCs w:val="16"/>
                <w:lang w:val="sr-Cyrl-RS"/>
              </w:rPr>
              <w:t>februar</w:t>
            </w:r>
            <w:r w:rsidR="00FC3EA0" w:rsidRPr="00DE3D34">
              <w:rPr>
                <w:sz w:val="16"/>
                <w:szCs w:val="16"/>
                <w:lang w:val="sr-Cyrl-RS"/>
              </w:rPr>
              <w:t xml:space="preserve"> 2020</w:t>
            </w:r>
            <w:r w:rsidR="00FC3EA0" w:rsidRPr="004E2E2F">
              <w:rPr>
                <w:sz w:val="16"/>
                <w:lang w:val="sr-Latn-RS"/>
              </w:rPr>
              <w:t>)</w:t>
            </w:r>
          </w:sdtContent>
        </w:sdt>
        <w:r w:rsidR="00FC3EA0" w:rsidRPr="004E2E2F">
          <w:rPr>
            <w:sz w:val="16"/>
            <w:szCs w:val="16"/>
          </w:rPr>
          <w:tab/>
        </w:r>
        <w:r w:rsidR="00FC3EA0" w:rsidRPr="004E2E2F">
          <w:rPr>
            <w:sz w:val="16"/>
            <w:szCs w:val="16"/>
          </w:rPr>
          <w:fldChar w:fldCharType="begin"/>
        </w:r>
        <w:r w:rsidR="00FC3EA0" w:rsidRPr="004E2E2F">
          <w:rPr>
            <w:sz w:val="16"/>
            <w:szCs w:val="16"/>
          </w:rPr>
          <w:instrText xml:space="preserve"> PAGE   \* MERGEFORMAT </w:instrText>
        </w:r>
        <w:r w:rsidR="00FC3EA0" w:rsidRPr="004E2E2F">
          <w:rPr>
            <w:sz w:val="16"/>
            <w:szCs w:val="16"/>
          </w:rPr>
          <w:fldChar w:fldCharType="separate"/>
        </w:r>
        <w:r w:rsidR="00FC3EA0">
          <w:rPr>
            <w:sz w:val="16"/>
            <w:szCs w:val="16"/>
          </w:rPr>
          <w:t>2</w:t>
        </w:r>
        <w:r w:rsidR="00FC3EA0" w:rsidRPr="004E2E2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20E71953" w:rsidR="00FC3EA0" w:rsidRPr="004E2E2F" w:rsidRDefault="00E309C0" w:rsidP="00C407F2">
        <w:pPr>
          <w:pStyle w:val="ProductList-Body"/>
          <w:tabs>
            <w:tab w:val="right" w:pos="10800"/>
          </w:tabs>
          <w:spacing w:before="20" w:after="20"/>
          <w:ind w:left="-14" w:right="-101"/>
          <w:rPr>
            <w:noProof/>
            <w:sz w:val="16"/>
            <w:szCs w:val="16"/>
          </w:rPr>
        </w:pPr>
        <w:sdt>
          <w:sdtPr>
            <w:id w:val="-1348392922"/>
            <w:docPartObj>
              <w:docPartGallery w:val="Page Numbers (Top of Page)"/>
              <w:docPartUnique/>
            </w:docPartObj>
          </w:sdtPr>
          <w:sdtEndPr>
            <w:rPr>
              <w:noProof/>
              <w:sz w:val="16"/>
              <w:szCs w:val="16"/>
            </w:rPr>
          </w:sdtEndPr>
          <w:sdtContent>
            <w:r w:rsidR="00FC3EA0" w:rsidRPr="003F3B3B">
              <w:rPr>
                <w:sz w:val="16"/>
                <w:szCs w:val="16"/>
                <w:lang w:val="sr-Cyrl-RS"/>
              </w:rPr>
              <w:t xml:space="preserve">Uslovi za Online usluge Microsoft količinskog licenciranja (u celom svetu – srpski, </w:t>
            </w:r>
            <w:r w:rsidR="00002015" w:rsidRPr="00462672">
              <w:rPr>
                <w:sz w:val="16"/>
                <w:szCs w:val="16"/>
                <w:lang w:val="sr-Cyrl-RS"/>
              </w:rPr>
              <w:t>februar</w:t>
            </w:r>
            <w:r w:rsidR="00FC3EA0" w:rsidRPr="00DE3D34">
              <w:rPr>
                <w:sz w:val="16"/>
                <w:szCs w:val="16"/>
                <w:lang w:val="sr-Cyrl-RS"/>
              </w:rPr>
              <w:t xml:space="preserve"> 2020</w:t>
            </w:r>
            <w:r w:rsidR="00FC3EA0" w:rsidRPr="004E2E2F">
              <w:rPr>
                <w:sz w:val="16"/>
                <w:lang w:val="sr-Latn-RS"/>
              </w:rPr>
              <w:t>)</w:t>
            </w:r>
          </w:sdtContent>
        </w:sdt>
        <w:r w:rsidR="00FC3EA0" w:rsidRPr="004E2E2F">
          <w:rPr>
            <w:sz w:val="16"/>
            <w:szCs w:val="16"/>
          </w:rPr>
          <w:tab/>
        </w:r>
        <w:r w:rsidR="00FC3EA0" w:rsidRPr="004E2E2F">
          <w:rPr>
            <w:sz w:val="16"/>
            <w:szCs w:val="16"/>
          </w:rPr>
          <w:fldChar w:fldCharType="begin"/>
        </w:r>
        <w:r w:rsidR="00FC3EA0" w:rsidRPr="004E2E2F">
          <w:rPr>
            <w:sz w:val="16"/>
            <w:szCs w:val="16"/>
          </w:rPr>
          <w:instrText xml:space="preserve"> PAGE   \* MERGEFORMAT </w:instrText>
        </w:r>
        <w:r w:rsidR="00FC3EA0" w:rsidRPr="004E2E2F">
          <w:rPr>
            <w:sz w:val="16"/>
            <w:szCs w:val="16"/>
          </w:rPr>
          <w:fldChar w:fldCharType="separate"/>
        </w:r>
        <w:r w:rsidR="00FC3EA0" w:rsidRPr="004E2E2F">
          <w:rPr>
            <w:noProof/>
            <w:sz w:val="16"/>
            <w:szCs w:val="16"/>
          </w:rPr>
          <w:t>2</w:t>
        </w:r>
        <w:r w:rsidR="00FC3EA0" w:rsidRPr="004E2E2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6B32C7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proofState w:spelling="clean" w:grammar="clean"/>
  <w:documentProtection w:edit="readOnly" w:formatting="1" w:enforcement="1" w:cryptProviderType="rsaAES" w:cryptAlgorithmClass="hash" w:cryptAlgorithmType="typeAny" w:cryptAlgorithmSid="14" w:cryptSpinCount="100000" w:hash="7eCaMlXbOw++H3/nnEKVBNGuC5G+XZl6UPNHeQGKCyif2BpdnINJY7V7d1M1zXTKh+IQR2Oic4p4QW+LnQHyXw==" w:salt="PTWh3RjgZOa+NQE3YJm+a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015"/>
    <w:rsid w:val="00004BE2"/>
    <w:rsid w:val="00004BF7"/>
    <w:rsid w:val="000056F6"/>
    <w:rsid w:val="0000793E"/>
    <w:rsid w:val="00007D8A"/>
    <w:rsid w:val="000106A8"/>
    <w:rsid w:val="00012831"/>
    <w:rsid w:val="00016C8F"/>
    <w:rsid w:val="00017369"/>
    <w:rsid w:val="00017A5A"/>
    <w:rsid w:val="00017A87"/>
    <w:rsid w:val="00024B72"/>
    <w:rsid w:val="00024D39"/>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470"/>
    <w:rsid w:val="000476AA"/>
    <w:rsid w:val="00050BC6"/>
    <w:rsid w:val="00050D7D"/>
    <w:rsid w:val="00055772"/>
    <w:rsid w:val="00056138"/>
    <w:rsid w:val="0005638C"/>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3BC2"/>
    <w:rsid w:val="00134DA1"/>
    <w:rsid w:val="00134EF8"/>
    <w:rsid w:val="00135786"/>
    <w:rsid w:val="00136452"/>
    <w:rsid w:val="00137E59"/>
    <w:rsid w:val="00140900"/>
    <w:rsid w:val="0014192B"/>
    <w:rsid w:val="00141936"/>
    <w:rsid w:val="00142D6D"/>
    <w:rsid w:val="00144059"/>
    <w:rsid w:val="001472FC"/>
    <w:rsid w:val="00150F54"/>
    <w:rsid w:val="001517E0"/>
    <w:rsid w:val="0015292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86C44"/>
    <w:rsid w:val="00187CE0"/>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B7313"/>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1FD7"/>
    <w:rsid w:val="001F243D"/>
    <w:rsid w:val="001F2DDF"/>
    <w:rsid w:val="001F3F1F"/>
    <w:rsid w:val="001F4069"/>
    <w:rsid w:val="001F474F"/>
    <w:rsid w:val="001F47DC"/>
    <w:rsid w:val="001F4A2A"/>
    <w:rsid w:val="001F5944"/>
    <w:rsid w:val="001F649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3562"/>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491"/>
    <w:rsid w:val="002647B9"/>
    <w:rsid w:val="00266EE8"/>
    <w:rsid w:val="00267734"/>
    <w:rsid w:val="0026799F"/>
    <w:rsid w:val="00270CD4"/>
    <w:rsid w:val="00271353"/>
    <w:rsid w:val="00272578"/>
    <w:rsid w:val="002731FA"/>
    <w:rsid w:val="00273364"/>
    <w:rsid w:val="0027428D"/>
    <w:rsid w:val="002743C4"/>
    <w:rsid w:val="00274A9F"/>
    <w:rsid w:val="00280709"/>
    <w:rsid w:val="0028263A"/>
    <w:rsid w:val="00282CEB"/>
    <w:rsid w:val="00285240"/>
    <w:rsid w:val="00287117"/>
    <w:rsid w:val="002879FE"/>
    <w:rsid w:val="00291105"/>
    <w:rsid w:val="002931C3"/>
    <w:rsid w:val="002949FD"/>
    <w:rsid w:val="00295A70"/>
    <w:rsid w:val="0029630A"/>
    <w:rsid w:val="002967A3"/>
    <w:rsid w:val="002967C1"/>
    <w:rsid w:val="00296E8D"/>
    <w:rsid w:val="00297098"/>
    <w:rsid w:val="0029712D"/>
    <w:rsid w:val="002A23FB"/>
    <w:rsid w:val="002A35C6"/>
    <w:rsid w:val="002A3B84"/>
    <w:rsid w:val="002A6167"/>
    <w:rsid w:val="002B123C"/>
    <w:rsid w:val="002B4B19"/>
    <w:rsid w:val="002B62B7"/>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1E79"/>
    <w:rsid w:val="002F275E"/>
    <w:rsid w:val="002F3019"/>
    <w:rsid w:val="002F3FF6"/>
    <w:rsid w:val="002F5513"/>
    <w:rsid w:val="002F6407"/>
    <w:rsid w:val="00301068"/>
    <w:rsid w:val="003035AD"/>
    <w:rsid w:val="00303A6C"/>
    <w:rsid w:val="00305488"/>
    <w:rsid w:val="00306B0E"/>
    <w:rsid w:val="003073CF"/>
    <w:rsid w:val="00307930"/>
    <w:rsid w:val="00307D7C"/>
    <w:rsid w:val="00307E17"/>
    <w:rsid w:val="00310789"/>
    <w:rsid w:val="003118A7"/>
    <w:rsid w:val="00312DB2"/>
    <w:rsid w:val="00312F3B"/>
    <w:rsid w:val="003134A1"/>
    <w:rsid w:val="0031516B"/>
    <w:rsid w:val="00316CEB"/>
    <w:rsid w:val="00320D8C"/>
    <w:rsid w:val="00321BDB"/>
    <w:rsid w:val="00321FEE"/>
    <w:rsid w:val="0032331C"/>
    <w:rsid w:val="003256AE"/>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0C6"/>
    <w:rsid w:val="0036780D"/>
    <w:rsid w:val="003702A6"/>
    <w:rsid w:val="00371CE9"/>
    <w:rsid w:val="0037484F"/>
    <w:rsid w:val="00376C85"/>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DF5"/>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582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5E84"/>
    <w:rsid w:val="00466857"/>
    <w:rsid w:val="00467C95"/>
    <w:rsid w:val="00472FC6"/>
    <w:rsid w:val="004742F4"/>
    <w:rsid w:val="00476830"/>
    <w:rsid w:val="00477621"/>
    <w:rsid w:val="00481542"/>
    <w:rsid w:val="00484182"/>
    <w:rsid w:val="00485BAA"/>
    <w:rsid w:val="004870A2"/>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2E2F"/>
    <w:rsid w:val="004E52BA"/>
    <w:rsid w:val="004E53FA"/>
    <w:rsid w:val="004F2172"/>
    <w:rsid w:val="004F36CE"/>
    <w:rsid w:val="004F3C6D"/>
    <w:rsid w:val="004F4F80"/>
    <w:rsid w:val="004F681E"/>
    <w:rsid w:val="004F774C"/>
    <w:rsid w:val="004F788C"/>
    <w:rsid w:val="00500038"/>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03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6A9"/>
    <w:rsid w:val="00553757"/>
    <w:rsid w:val="00554F9B"/>
    <w:rsid w:val="00561361"/>
    <w:rsid w:val="005616CC"/>
    <w:rsid w:val="00561759"/>
    <w:rsid w:val="0056432C"/>
    <w:rsid w:val="00567910"/>
    <w:rsid w:val="00567AAC"/>
    <w:rsid w:val="005730B9"/>
    <w:rsid w:val="005741AA"/>
    <w:rsid w:val="00575C6B"/>
    <w:rsid w:val="00577174"/>
    <w:rsid w:val="00581CDB"/>
    <w:rsid w:val="00583DDA"/>
    <w:rsid w:val="00585A48"/>
    <w:rsid w:val="00586E9A"/>
    <w:rsid w:val="005876FF"/>
    <w:rsid w:val="00591643"/>
    <w:rsid w:val="005927A2"/>
    <w:rsid w:val="00593AB3"/>
    <w:rsid w:val="00593EB7"/>
    <w:rsid w:val="00594255"/>
    <w:rsid w:val="00594501"/>
    <w:rsid w:val="0059687B"/>
    <w:rsid w:val="0059704A"/>
    <w:rsid w:val="005972A6"/>
    <w:rsid w:val="005A0966"/>
    <w:rsid w:val="005A27D3"/>
    <w:rsid w:val="005A483A"/>
    <w:rsid w:val="005A4D14"/>
    <w:rsid w:val="005A5F50"/>
    <w:rsid w:val="005B2831"/>
    <w:rsid w:val="005B3EB3"/>
    <w:rsid w:val="005B6FDF"/>
    <w:rsid w:val="005B7124"/>
    <w:rsid w:val="005B7131"/>
    <w:rsid w:val="005B77E5"/>
    <w:rsid w:val="005C0245"/>
    <w:rsid w:val="005C299D"/>
    <w:rsid w:val="005C40C4"/>
    <w:rsid w:val="005C51AC"/>
    <w:rsid w:val="005C7157"/>
    <w:rsid w:val="005C7ADC"/>
    <w:rsid w:val="005D0AC4"/>
    <w:rsid w:val="005D1CA5"/>
    <w:rsid w:val="005D22F8"/>
    <w:rsid w:val="005D2387"/>
    <w:rsid w:val="005D5E14"/>
    <w:rsid w:val="005D6244"/>
    <w:rsid w:val="005D6F3D"/>
    <w:rsid w:val="005D74CC"/>
    <w:rsid w:val="005E1CDE"/>
    <w:rsid w:val="005E2606"/>
    <w:rsid w:val="005E346F"/>
    <w:rsid w:val="005E3CA2"/>
    <w:rsid w:val="005E69C9"/>
    <w:rsid w:val="005E7F3E"/>
    <w:rsid w:val="005F013C"/>
    <w:rsid w:val="005F068D"/>
    <w:rsid w:val="005F0BFB"/>
    <w:rsid w:val="005F17AF"/>
    <w:rsid w:val="005F1ED1"/>
    <w:rsid w:val="005F5687"/>
    <w:rsid w:val="005F7C66"/>
    <w:rsid w:val="00600926"/>
    <w:rsid w:val="00601776"/>
    <w:rsid w:val="00604248"/>
    <w:rsid w:val="00605D7F"/>
    <w:rsid w:val="00605E40"/>
    <w:rsid w:val="006065E6"/>
    <w:rsid w:val="00606601"/>
    <w:rsid w:val="00610C71"/>
    <w:rsid w:val="00611682"/>
    <w:rsid w:val="00611E56"/>
    <w:rsid w:val="006146A3"/>
    <w:rsid w:val="0061507D"/>
    <w:rsid w:val="0062036B"/>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110"/>
    <w:rsid w:val="006B662A"/>
    <w:rsid w:val="006C054D"/>
    <w:rsid w:val="006C0B5E"/>
    <w:rsid w:val="006C2505"/>
    <w:rsid w:val="006C3F16"/>
    <w:rsid w:val="006C4F3B"/>
    <w:rsid w:val="006C620E"/>
    <w:rsid w:val="006C6E4A"/>
    <w:rsid w:val="006D010B"/>
    <w:rsid w:val="006D0A95"/>
    <w:rsid w:val="006D1141"/>
    <w:rsid w:val="006D34D7"/>
    <w:rsid w:val="006D49E1"/>
    <w:rsid w:val="006D4A41"/>
    <w:rsid w:val="006D54FD"/>
    <w:rsid w:val="006E1DE0"/>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162B2"/>
    <w:rsid w:val="007223E3"/>
    <w:rsid w:val="00722EB1"/>
    <w:rsid w:val="00724647"/>
    <w:rsid w:val="007246D4"/>
    <w:rsid w:val="007257F9"/>
    <w:rsid w:val="0072631D"/>
    <w:rsid w:val="00726FA8"/>
    <w:rsid w:val="0073005C"/>
    <w:rsid w:val="007303AE"/>
    <w:rsid w:val="007304A1"/>
    <w:rsid w:val="00730B3A"/>
    <w:rsid w:val="00730DF8"/>
    <w:rsid w:val="00733083"/>
    <w:rsid w:val="0073317D"/>
    <w:rsid w:val="007337E7"/>
    <w:rsid w:val="00733A6F"/>
    <w:rsid w:val="007347B4"/>
    <w:rsid w:val="007347E5"/>
    <w:rsid w:val="007364DA"/>
    <w:rsid w:val="0074447C"/>
    <w:rsid w:val="007476EE"/>
    <w:rsid w:val="00751140"/>
    <w:rsid w:val="00752424"/>
    <w:rsid w:val="00753527"/>
    <w:rsid w:val="0075635C"/>
    <w:rsid w:val="007566C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2D34"/>
    <w:rsid w:val="00783294"/>
    <w:rsid w:val="007835FC"/>
    <w:rsid w:val="00783931"/>
    <w:rsid w:val="00784263"/>
    <w:rsid w:val="00787D50"/>
    <w:rsid w:val="0079660E"/>
    <w:rsid w:val="0079663F"/>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4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52D4"/>
    <w:rsid w:val="008070AF"/>
    <w:rsid w:val="00807286"/>
    <w:rsid w:val="00813FC9"/>
    <w:rsid w:val="00814064"/>
    <w:rsid w:val="00822EEA"/>
    <w:rsid w:val="00822F15"/>
    <w:rsid w:val="0082411D"/>
    <w:rsid w:val="00826803"/>
    <w:rsid w:val="0082741B"/>
    <w:rsid w:val="00827945"/>
    <w:rsid w:val="00827B1F"/>
    <w:rsid w:val="00830432"/>
    <w:rsid w:val="00830CA5"/>
    <w:rsid w:val="0083500E"/>
    <w:rsid w:val="0083545F"/>
    <w:rsid w:val="0083582D"/>
    <w:rsid w:val="008366AA"/>
    <w:rsid w:val="00840373"/>
    <w:rsid w:val="00840F96"/>
    <w:rsid w:val="0084136D"/>
    <w:rsid w:val="008414C4"/>
    <w:rsid w:val="00845311"/>
    <w:rsid w:val="00846616"/>
    <w:rsid w:val="008507CF"/>
    <w:rsid w:val="00852623"/>
    <w:rsid w:val="008526EC"/>
    <w:rsid w:val="00854EF5"/>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23B"/>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5A"/>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6A0C"/>
    <w:rsid w:val="00927552"/>
    <w:rsid w:val="00927DFB"/>
    <w:rsid w:val="00930A79"/>
    <w:rsid w:val="00930D5E"/>
    <w:rsid w:val="009329E7"/>
    <w:rsid w:val="00934B9C"/>
    <w:rsid w:val="00936A6F"/>
    <w:rsid w:val="009377C8"/>
    <w:rsid w:val="009411B8"/>
    <w:rsid w:val="009427A1"/>
    <w:rsid w:val="00943761"/>
    <w:rsid w:val="009446CB"/>
    <w:rsid w:val="00944F89"/>
    <w:rsid w:val="0094525A"/>
    <w:rsid w:val="00950769"/>
    <w:rsid w:val="0095620E"/>
    <w:rsid w:val="00956AFC"/>
    <w:rsid w:val="009616E2"/>
    <w:rsid w:val="00962806"/>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90F"/>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4E7"/>
    <w:rsid w:val="009C5898"/>
    <w:rsid w:val="009C6951"/>
    <w:rsid w:val="009C6E3D"/>
    <w:rsid w:val="009C7F87"/>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602"/>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1CE7"/>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8F7"/>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B7124"/>
    <w:rsid w:val="00AC1338"/>
    <w:rsid w:val="00AC2980"/>
    <w:rsid w:val="00AC3BA6"/>
    <w:rsid w:val="00AC3F19"/>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727"/>
    <w:rsid w:val="00AF4BEE"/>
    <w:rsid w:val="00AF6659"/>
    <w:rsid w:val="00AF67A7"/>
    <w:rsid w:val="00AF6B91"/>
    <w:rsid w:val="00B0042D"/>
    <w:rsid w:val="00B01933"/>
    <w:rsid w:val="00B03C1D"/>
    <w:rsid w:val="00B074C1"/>
    <w:rsid w:val="00B074D2"/>
    <w:rsid w:val="00B0782A"/>
    <w:rsid w:val="00B11D6F"/>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2B3"/>
    <w:rsid w:val="00B504F8"/>
    <w:rsid w:val="00B52F8A"/>
    <w:rsid w:val="00B5449A"/>
    <w:rsid w:val="00B54C29"/>
    <w:rsid w:val="00B55284"/>
    <w:rsid w:val="00B5587A"/>
    <w:rsid w:val="00B608EC"/>
    <w:rsid w:val="00B60ECF"/>
    <w:rsid w:val="00B627EE"/>
    <w:rsid w:val="00B63E1A"/>
    <w:rsid w:val="00B642B8"/>
    <w:rsid w:val="00B64912"/>
    <w:rsid w:val="00B64EAD"/>
    <w:rsid w:val="00B66B4E"/>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4A2A"/>
    <w:rsid w:val="00B96540"/>
    <w:rsid w:val="00B96E63"/>
    <w:rsid w:val="00BA09A6"/>
    <w:rsid w:val="00BA1A7F"/>
    <w:rsid w:val="00BA1E0A"/>
    <w:rsid w:val="00BA3910"/>
    <w:rsid w:val="00BA49EA"/>
    <w:rsid w:val="00BA49F6"/>
    <w:rsid w:val="00BA575D"/>
    <w:rsid w:val="00BA7277"/>
    <w:rsid w:val="00BA7CE6"/>
    <w:rsid w:val="00BB13A7"/>
    <w:rsid w:val="00BB1F35"/>
    <w:rsid w:val="00BB53B7"/>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D545F"/>
    <w:rsid w:val="00BE27AD"/>
    <w:rsid w:val="00BE34E2"/>
    <w:rsid w:val="00BE396A"/>
    <w:rsid w:val="00BE646A"/>
    <w:rsid w:val="00BE6786"/>
    <w:rsid w:val="00BE719D"/>
    <w:rsid w:val="00BF1564"/>
    <w:rsid w:val="00BF408D"/>
    <w:rsid w:val="00BF6A60"/>
    <w:rsid w:val="00BF730B"/>
    <w:rsid w:val="00C0319E"/>
    <w:rsid w:val="00C04B1E"/>
    <w:rsid w:val="00C05A53"/>
    <w:rsid w:val="00C10B77"/>
    <w:rsid w:val="00C12361"/>
    <w:rsid w:val="00C1369E"/>
    <w:rsid w:val="00C13DF8"/>
    <w:rsid w:val="00C15E68"/>
    <w:rsid w:val="00C16CDA"/>
    <w:rsid w:val="00C21E41"/>
    <w:rsid w:val="00C22F1E"/>
    <w:rsid w:val="00C2472D"/>
    <w:rsid w:val="00C24D71"/>
    <w:rsid w:val="00C26E6F"/>
    <w:rsid w:val="00C3122A"/>
    <w:rsid w:val="00C347FF"/>
    <w:rsid w:val="00C351CD"/>
    <w:rsid w:val="00C35601"/>
    <w:rsid w:val="00C36DBB"/>
    <w:rsid w:val="00C37C7A"/>
    <w:rsid w:val="00C407F2"/>
    <w:rsid w:val="00C422FE"/>
    <w:rsid w:val="00C438E8"/>
    <w:rsid w:val="00C43CE1"/>
    <w:rsid w:val="00C44A76"/>
    <w:rsid w:val="00C457FA"/>
    <w:rsid w:val="00C4636F"/>
    <w:rsid w:val="00C47698"/>
    <w:rsid w:val="00C47B65"/>
    <w:rsid w:val="00C507D4"/>
    <w:rsid w:val="00C52410"/>
    <w:rsid w:val="00C524DB"/>
    <w:rsid w:val="00C534F3"/>
    <w:rsid w:val="00C5719D"/>
    <w:rsid w:val="00C57CEE"/>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43FE"/>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0ED6"/>
    <w:rsid w:val="00CE1320"/>
    <w:rsid w:val="00CE1FBF"/>
    <w:rsid w:val="00CE2813"/>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3643"/>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0E"/>
    <w:rsid w:val="00D65DA3"/>
    <w:rsid w:val="00D67331"/>
    <w:rsid w:val="00D67524"/>
    <w:rsid w:val="00D67904"/>
    <w:rsid w:val="00D67A4B"/>
    <w:rsid w:val="00D70B5E"/>
    <w:rsid w:val="00D73EC5"/>
    <w:rsid w:val="00D7478E"/>
    <w:rsid w:val="00D75712"/>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2AD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30F"/>
    <w:rsid w:val="00DE1B8D"/>
    <w:rsid w:val="00DE1E7C"/>
    <w:rsid w:val="00DE2198"/>
    <w:rsid w:val="00DE252D"/>
    <w:rsid w:val="00DE31C1"/>
    <w:rsid w:val="00DE3848"/>
    <w:rsid w:val="00DE44BF"/>
    <w:rsid w:val="00DE5F5E"/>
    <w:rsid w:val="00DE7535"/>
    <w:rsid w:val="00DF1449"/>
    <w:rsid w:val="00DF1B7F"/>
    <w:rsid w:val="00DF229E"/>
    <w:rsid w:val="00DF2A90"/>
    <w:rsid w:val="00DF3BB8"/>
    <w:rsid w:val="00DF45EB"/>
    <w:rsid w:val="00DF470E"/>
    <w:rsid w:val="00DF52E3"/>
    <w:rsid w:val="00DF653D"/>
    <w:rsid w:val="00DF700B"/>
    <w:rsid w:val="00E0305F"/>
    <w:rsid w:val="00E034E5"/>
    <w:rsid w:val="00E04037"/>
    <w:rsid w:val="00E05F95"/>
    <w:rsid w:val="00E11027"/>
    <w:rsid w:val="00E11DA2"/>
    <w:rsid w:val="00E15840"/>
    <w:rsid w:val="00E159EA"/>
    <w:rsid w:val="00E15D39"/>
    <w:rsid w:val="00E22ED9"/>
    <w:rsid w:val="00E23C48"/>
    <w:rsid w:val="00E24565"/>
    <w:rsid w:val="00E24C84"/>
    <w:rsid w:val="00E260AE"/>
    <w:rsid w:val="00E275D6"/>
    <w:rsid w:val="00E309C0"/>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0F58"/>
    <w:rsid w:val="00EF1136"/>
    <w:rsid w:val="00EF171D"/>
    <w:rsid w:val="00EF172A"/>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40FE"/>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675E1"/>
    <w:rsid w:val="00F72194"/>
    <w:rsid w:val="00F734A8"/>
    <w:rsid w:val="00F73609"/>
    <w:rsid w:val="00F73E3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4EF"/>
    <w:rsid w:val="00FA0908"/>
    <w:rsid w:val="00FA18B4"/>
    <w:rsid w:val="00FA219D"/>
    <w:rsid w:val="00FA2596"/>
    <w:rsid w:val="00FA691A"/>
    <w:rsid w:val="00FA6E9B"/>
    <w:rsid w:val="00FA7049"/>
    <w:rsid w:val="00FA74B2"/>
    <w:rsid w:val="00FB1558"/>
    <w:rsid w:val="00FB1ECC"/>
    <w:rsid w:val="00FB40CF"/>
    <w:rsid w:val="00FB5194"/>
    <w:rsid w:val="00FB5E33"/>
    <w:rsid w:val="00FB6373"/>
    <w:rsid w:val="00FB719E"/>
    <w:rsid w:val="00FB7B75"/>
    <w:rsid w:val="00FC298D"/>
    <w:rsid w:val="00FC2B19"/>
    <w:rsid w:val="00FC34A4"/>
    <w:rsid w:val="00FC3A1A"/>
    <w:rsid w:val="00FC3DF4"/>
    <w:rsid w:val="00FC3EA0"/>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 w:type="character" w:styleId="UnresolvedMention">
    <w:name w:val="Unresolved Mention"/>
    <w:basedOn w:val="DefaultParagraphFont"/>
    <w:uiPriority w:val="99"/>
    <w:semiHidden/>
    <w:unhideWhenUsed/>
    <w:rsid w:val="00DE130F"/>
    <w:rPr>
      <w:color w:val="808080"/>
      <w:shd w:val="clear" w:color="auto" w:fill="E6E6E6"/>
    </w:rPr>
  </w:style>
  <w:style w:type="paragraph" w:customStyle="1" w:styleId="ProductList-Bullet">
    <w:name w:val="Product List - Bullet"/>
    <w:link w:val="ProductList-BulletChar"/>
    <w:uiPriority w:val="3"/>
    <w:qFormat/>
    <w:rsid w:val="00C10B77"/>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C10B77"/>
    <w:rPr>
      <w:sz w:val="18"/>
      <w:szCs w:val="20"/>
      <w:lang w:eastAsia="zh-CN"/>
    </w:rPr>
  </w:style>
  <w:style w:type="paragraph" w:customStyle="1" w:styleId="ProductList-TableBody">
    <w:name w:val="Product List - Table Body"/>
    <w:basedOn w:val="Normal"/>
    <w:qFormat/>
    <w:rsid w:val="00002015"/>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002015"/>
    <w:pPr>
      <w:spacing w:after="0" w:line="240" w:lineRule="auto"/>
    </w:pPr>
    <w:rPr>
      <w:rFonts w:ascii="Arial" w:hAnsi="Arial"/>
      <w:sz w:val="18"/>
      <w:szCs w:val="20"/>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11.xml"/><Relationship Id="rId63" Type="http://schemas.openxmlformats.org/officeDocument/2006/relationships/hyperlink" Target="http://go.microsoft.com/?linkid=9839206" TargetMode="External"/><Relationship Id="rId68" Type="http://schemas.openxmlformats.org/officeDocument/2006/relationships/hyperlink" Target="https://aka.ms/bingmapsplatformsdks/" TargetMode="External"/><Relationship Id="rId84" Type="http://schemas.openxmlformats.org/officeDocument/2006/relationships/footer" Target="footer28.xml"/><Relationship Id="rId89" Type="http://schemas.openxmlformats.org/officeDocument/2006/relationships/hyperlink" Target="https://haadminstoragedev.blob.core.windows.net/docs/HBS%20Preview%20Disclaimer%20and%20Acknowledgment%20(181113).pdf"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3.xml"/><Relationship Id="rId58" Type="http://schemas.openxmlformats.org/officeDocument/2006/relationships/hyperlink" Target="http://go.microsoft.com/?linkid=9839207" TargetMode="External"/><Relationship Id="rId74" Type="http://schemas.openxmlformats.org/officeDocument/2006/relationships/hyperlink" Target="https://aka.ms/bingmapsplatformapistou" TargetMode="External"/><Relationship Id="rId79" Type="http://schemas.openxmlformats.org/officeDocument/2006/relationships/footer" Target="footer24.xml"/><Relationship Id="rId102" Type="http://schemas.openxmlformats.org/officeDocument/2006/relationships/footer" Target="footer35.xml"/><Relationship Id="rId5" Type="http://schemas.openxmlformats.org/officeDocument/2006/relationships/webSettings" Target="webSettings.xml"/><Relationship Id="rId90" Type="http://schemas.openxmlformats.org/officeDocument/2006/relationships/footer" Target="footer30.xml"/><Relationship Id="rId95" Type="http://schemas.openxmlformats.org/officeDocument/2006/relationships/footer" Target="footer32.xm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go.microsoft.com/?linkid=9839207" TargetMode="External"/><Relationship Id="rId69" Type="http://schemas.openxmlformats.org/officeDocument/2006/relationships/hyperlink" Target="https://go.microsoft.com/fwlink/?LinkId=521839" TargetMode="External"/><Relationship Id="rId80" Type="http://schemas.openxmlformats.org/officeDocument/2006/relationships/footer" Target="footer25.xml"/><Relationship Id="rId85" Type="http://schemas.openxmlformats.org/officeDocument/2006/relationships/footer" Target="footer29.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footer" Target="footer10.xml"/><Relationship Id="rId59" Type="http://schemas.openxmlformats.org/officeDocument/2006/relationships/hyperlink" Target="http://www.office.com/sca" TargetMode="External"/><Relationship Id="rId67" Type="http://schemas.openxmlformats.org/officeDocument/2006/relationships/hyperlink" Target="https://aka.ms/bingmapsplatformapistou" TargetMode="External"/><Relationship Id="rId103" Type="http://schemas.openxmlformats.org/officeDocument/2006/relationships/fontTable" Target="fontTable.xml"/><Relationship Id="rId20" Type="http://schemas.openxmlformats.org/officeDocument/2006/relationships/hyperlink" Target="http://go.microsoft.com/?linkid=9839207" TargetMode="External"/><Relationship Id="rId41" Type="http://schemas.openxmlformats.org/officeDocument/2006/relationships/hyperlink" Target="https://aka.ms/r1j7jq" TargetMode="External"/><Relationship Id="rId54" Type="http://schemas.openxmlformats.org/officeDocument/2006/relationships/hyperlink" Target="http://go.microsoft.com/fwlink/?LinkId=690247" TargetMode="External"/><Relationship Id="rId62" Type="http://schemas.openxmlformats.org/officeDocument/2006/relationships/footer" Target="footer16.xml"/><Relationship Id="rId70" Type="http://schemas.openxmlformats.org/officeDocument/2006/relationships/footer" Target="footer18.xml"/><Relationship Id="rId75" Type="http://schemas.openxmlformats.org/officeDocument/2006/relationships/hyperlink" Target="https://aka.ms/bingmapsplatformsdks/" TargetMode="External"/><Relationship Id="rId83" Type="http://schemas.openxmlformats.org/officeDocument/2006/relationships/footer" Target="footer27.xml"/><Relationship Id="rId88" Type="http://schemas.openxmlformats.org/officeDocument/2006/relationships/hyperlink" Target="https://aka.ms/github_terms" TargetMode="External"/><Relationship Id="rId91" Type="http://schemas.openxmlformats.org/officeDocument/2006/relationships/footer" Target="footer31.xml"/><Relationship Id="rId96" Type="http://schemas.openxmlformats.org/officeDocument/2006/relationships/footer" Target="footer3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2.xm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21.xml"/><Relationship Id="rId78" Type="http://schemas.openxmlformats.org/officeDocument/2006/relationships/footer" Target="footer23.xml"/><Relationship Id="rId81" Type="http://schemas.openxmlformats.org/officeDocument/2006/relationships/hyperlink" Target="https://go.microsoft.com/fwlink/?linkid=868812" TargetMode="External"/><Relationship Id="rId86" Type="http://schemas.openxmlformats.org/officeDocument/2006/relationships/hyperlink" Target="https://aka.ms/github_terms" TargetMode="External"/><Relationship Id="rId94" Type="http://schemas.openxmlformats.org/officeDocument/2006/relationships/hyperlink" Target="https://go.microsoft.com/fwlink/?LinkId=521839" TargetMode="External"/><Relationship Id="rId99" Type="http://schemas.openxmlformats.org/officeDocument/2006/relationships/hyperlink" Target="http://go.microsoft.com/fwlink/?linkid=248532" TargetMode="External"/><Relationship Id="rId101" Type="http://schemas.openxmlformats.org/officeDocument/2006/relationships/footer" Target="footer34.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legal.linkedin.com/dpa" TargetMode="External"/><Relationship Id="rId55" Type="http://schemas.openxmlformats.org/officeDocument/2006/relationships/footer" Target="footer14.xml"/><Relationship Id="rId76" Type="http://schemas.openxmlformats.org/officeDocument/2006/relationships/hyperlink" Target="https://go.microsoft.com/fwlink/?LinkId=521839" TargetMode="External"/><Relationship Id="rId97" Type="http://schemas.openxmlformats.org/officeDocument/2006/relationships/hyperlink" Target="http://go.microsoft.com/?linkid=9710837" TargetMode="External"/><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19.xml"/><Relationship Id="rId92" Type="http://schemas.openxmlformats.org/officeDocument/2006/relationships/hyperlink" Target="http://go.microsoft.com/?linkid=9839206" TargetMode="Externa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footer" Target="footer6.xm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footer" Target="footer17.xml"/><Relationship Id="rId87" Type="http://schemas.openxmlformats.org/officeDocument/2006/relationships/hyperlink" Target="https://help.github.com/articles/github-privacy-statement/" TargetMode="External"/><Relationship Id="rId61" Type="http://schemas.openxmlformats.org/officeDocument/2006/relationships/footer" Target="footer15.xml"/><Relationship Id="rId82" Type="http://schemas.openxmlformats.org/officeDocument/2006/relationships/footer" Target="footer26.xm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footer" Target="footer9.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footer" Target="footer22.xml"/><Relationship Id="rId100"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20.xml"/><Relationship Id="rId93" Type="http://schemas.openxmlformats.org/officeDocument/2006/relationships/hyperlink" Target="http://www.microsoft.com/itacademy" TargetMode="External"/><Relationship Id="rId98"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FDFC4F-6F84-4FAA-8DC1-4D1D0A25C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19999</Words>
  <Characters>113995</Characters>
  <Application>Microsoft Office Word</Application>
  <DocSecurity>8</DocSecurity>
  <Lines>949</Lines>
  <Paragraphs>267</Paragraphs>
  <ScaleCrop>false</ScaleCrop>
  <LinksUpToDate>false</LinksUpToDate>
  <CharactersWithSpaces>133727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2020-01-31T21:00:00Z</dcterms:created>
  <dcterms:modified xsi:type="dcterms:W3CDTF">2020-01-31T21:00:00Z</dcterms:modified>
</cp:coreProperties>
</file>