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FC2C67" w:rsidRDefault="004D27A6" w:rsidP="004D27A6">
      <w:pPr>
        <w:pStyle w:val="ProductList-Body"/>
        <w:shd w:val="clear" w:color="auto" w:fill="00188F"/>
        <w:ind w:right="8640"/>
        <w:rPr>
          <w:sz w:val="6"/>
          <w:szCs w:val="6"/>
          <w:lang w:val="sr-Cyrl-RS"/>
        </w:rPr>
      </w:pPr>
      <w:bookmarkStart w:id="0" w:name="CoverPage"/>
    </w:p>
    <w:p w:rsidR="004D27A6" w:rsidRPr="00FC2C67" w:rsidRDefault="004D27A6" w:rsidP="002B6DB8">
      <w:pPr>
        <w:pStyle w:val="ProductList-Body"/>
        <w:shd w:val="clear" w:color="auto" w:fill="00188F"/>
        <w:ind w:right="8640"/>
        <w:rPr>
          <w:lang w:val="sr-Cyrl-RS"/>
        </w:rPr>
      </w:pPr>
      <w:r w:rsidRPr="00FC2C67">
        <w:rPr>
          <w:rFonts w:asciiTheme="majorHAnsi" w:hAnsiTheme="majorHAnsi"/>
          <w:color w:val="FFFFFF" w:themeColor="background1"/>
          <w:sz w:val="32"/>
          <w:szCs w:val="32"/>
          <w:lang w:val="sr-Cyrl-RS"/>
        </w:rPr>
        <w:tab/>
      </w:r>
      <w:r w:rsidR="002B6DB8" w:rsidRPr="00FC2C67">
        <w:rPr>
          <w:rFonts w:asciiTheme="majorHAnsi" w:hAnsiTheme="majorHAnsi"/>
          <w:color w:val="FFFFFF" w:themeColor="background1"/>
          <w:sz w:val="32"/>
          <w:szCs w:val="32"/>
          <w:lang w:val="sr-Cyrl-RS"/>
        </w:rPr>
        <w:t>Volume</w:t>
      </w:r>
    </w:p>
    <w:bookmarkEnd w:id="0"/>
    <w:p w:rsidR="004D27A6" w:rsidRPr="00FC2C67" w:rsidRDefault="004D27A6" w:rsidP="002B6DB8">
      <w:pPr>
        <w:pStyle w:val="ProductList-Body"/>
        <w:shd w:val="clear" w:color="auto" w:fill="00188F"/>
        <w:spacing w:after="900"/>
        <w:ind w:right="8640"/>
        <w:rPr>
          <w:lang w:val="sr-Cyrl-RS"/>
        </w:rPr>
      </w:pPr>
      <w:r w:rsidRPr="00FC2C67">
        <w:rPr>
          <w:rFonts w:asciiTheme="majorHAnsi" w:hAnsiTheme="majorHAnsi"/>
          <w:color w:val="FFFFFF" w:themeColor="background1"/>
          <w:sz w:val="32"/>
          <w:szCs w:val="32"/>
          <w:lang w:val="sr-Cyrl-RS"/>
        </w:rPr>
        <w:tab/>
      </w:r>
      <w:r w:rsidR="002B6DB8" w:rsidRPr="00FC2C67">
        <w:rPr>
          <w:rFonts w:asciiTheme="majorHAnsi" w:hAnsiTheme="majorHAnsi"/>
          <w:color w:val="FFFFFF" w:themeColor="background1"/>
          <w:sz w:val="32"/>
          <w:szCs w:val="32"/>
          <w:lang w:val="sr-Cyrl-RS"/>
        </w:rPr>
        <w:t>Licensing</w:t>
      </w:r>
      <w:bookmarkStart w:id="1" w:name="_GoBack"/>
      <w:bookmarkEnd w:id="1"/>
    </w:p>
    <w:p w:rsidR="004D27A6" w:rsidRPr="00FC2C67" w:rsidRDefault="004D27A6" w:rsidP="004D27A6">
      <w:pPr>
        <w:pStyle w:val="ProductList-Body"/>
        <w:shd w:val="clear" w:color="auto" w:fill="00188F"/>
        <w:ind w:right="8640"/>
        <w:rPr>
          <w:lang w:val="sr-Cyrl-RS"/>
        </w:rPr>
      </w:pPr>
    </w:p>
    <w:p w:rsidR="004D27A6" w:rsidRPr="00FC2C67" w:rsidRDefault="004D27A6" w:rsidP="004D27A6">
      <w:pPr>
        <w:pStyle w:val="ProductList-Body"/>
        <w:shd w:val="clear" w:color="auto" w:fill="0072C6"/>
        <w:ind w:right="1800"/>
        <w:rPr>
          <w:rFonts w:asciiTheme="majorHAnsi" w:hAnsiTheme="majorHAnsi"/>
          <w:color w:val="FFFFFF" w:themeColor="background1"/>
          <w:sz w:val="72"/>
          <w:szCs w:val="72"/>
          <w:lang w:val="sr-Cyrl-RS"/>
        </w:rPr>
      </w:pPr>
    </w:p>
    <w:p w:rsidR="004D27A6" w:rsidRPr="00FC2C6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Cyrl-RS"/>
        </w:rPr>
      </w:pPr>
    </w:p>
    <w:p w:rsidR="004D27A6" w:rsidRPr="00FC2C67" w:rsidRDefault="004D27A6" w:rsidP="004D27A6">
      <w:pPr>
        <w:pStyle w:val="ProductList-Body"/>
        <w:shd w:val="clear" w:color="auto" w:fill="0072C6"/>
        <w:tabs>
          <w:tab w:val="clear" w:pos="158"/>
          <w:tab w:val="left" w:pos="360"/>
        </w:tabs>
        <w:ind w:right="1800"/>
        <w:rPr>
          <w:lang w:val="sr-Cyrl-RS"/>
        </w:rPr>
      </w:pPr>
      <w:r w:rsidRPr="00FC2C67">
        <w:rPr>
          <w:rFonts w:asciiTheme="majorHAnsi" w:hAnsiTheme="majorHAnsi"/>
          <w:color w:val="FFFFFF" w:themeColor="background1"/>
          <w:sz w:val="72"/>
          <w:szCs w:val="72"/>
          <w:lang w:val="sr-Cyrl-RS"/>
        </w:rPr>
        <w:tab/>
        <w:t>Uslovi za Usluge na mreži</w:t>
      </w:r>
    </w:p>
    <w:p w:rsidR="004D27A6" w:rsidRPr="00FC2C67" w:rsidRDefault="004D27A6" w:rsidP="004D27A6">
      <w:pPr>
        <w:pStyle w:val="ProductList-Body"/>
        <w:shd w:val="clear" w:color="auto" w:fill="0072C6"/>
        <w:tabs>
          <w:tab w:val="clear" w:pos="158"/>
          <w:tab w:val="left" w:pos="360"/>
        </w:tabs>
        <w:ind w:right="1800"/>
        <w:rPr>
          <w:lang w:val="sr-Cyrl-RS"/>
        </w:rPr>
      </w:pPr>
      <w:r w:rsidRPr="00FC2C67">
        <w:rPr>
          <w:rFonts w:asciiTheme="majorHAnsi" w:hAnsiTheme="majorHAnsi"/>
          <w:color w:val="FFFFFF" w:themeColor="background1"/>
          <w:sz w:val="72"/>
          <w:szCs w:val="72"/>
          <w:lang w:val="sr-Cyrl-RS"/>
        </w:rPr>
        <w:tab/>
      </w:r>
      <w:r w:rsidRPr="00FC2C67">
        <w:rPr>
          <w:rFonts w:asciiTheme="majorHAnsi" w:hAnsiTheme="majorHAnsi"/>
          <w:color w:val="FFFFFF" w:themeColor="background1"/>
          <w:sz w:val="96"/>
          <w:szCs w:val="96"/>
          <w:lang w:val="sr-Cyrl-RS"/>
        </w:rPr>
        <w:t>1. jul 2014. godine</w:t>
      </w:r>
    </w:p>
    <w:p w:rsidR="004D27A6" w:rsidRPr="00FC2C6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Cyrl-RS"/>
        </w:rPr>
      </w:pPr>
    </w:p>
    <w:p w:rsidR="004D27A6" w:rsidRPr="00FC2C67" w:rsidRDefault="004D27A6" w:rsidP="004D27A6">
      <w:pPr>
        <w:pStyle w:val="ProductList-Body"/>
        <w:rPr>
          <w:lang w:val="sr-Cyrl-RS"/>
        </w:rPr>
      </w:pPr>
    </w:p>
    <w:p w:rsidR="004D27A6" w:rsidRPr="00FC2C67" w:rsidRDefault="004D27A6" w:rsidP="004D27A6">
      <w:pPr>
        <w:pStyle w:val="ProductList-Body"/>
        <w:rPr>
          <w:lang w:val="sr-Cyrl-RS"/>
        </w:rPr>
        <w:sectPr w:rsidR="004D27A6" w:rsidRPr="00FC2C67" w:rsidSect="00DB07EB">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FC2C67" w:rsidRDefault="004D27A6" w:rsidP="00366C8E">
      <w:pPr>
        <w:pStyle w:val="ProductList-Body"/>
        <w:outlineLvl w:val="0"/>
        <w:rPr>
          <w:rFonts w:asciiTheme="majorHAnsi" w:hAnsiTheme="majorHAnsi"/>
          <w:b/>
          <w:sz w:val="40"/>
          <w:szCs w:val="40"/>
          <w:lang w:val="sr-Cyrl-RS"/>
        </w:rPr>
        <w:sectPr w:rsidR="004D27A6" w:rsidRPr="00FC2C67" w:rsidSect="00DB07EB">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FC2C67">
        <w:rPr>
          <w:rFonts w:asciiTheme="majorHAnsi" w:hAnsiTheme="majorHAnsi"/>
          <w:b/>
          <w:sz w:val="40"/>
          <w:szCs w:val="40"/>
          <w:lang w:val="sr-Cyrl-RS"/>
        </w:rPr>
        <w:lastRenderedPageBreak/>
        <w:t>Sadržaj</w:t>
      </w:r>
      <w:bookmarkEnd w:id="2"/>
    </w:p>
    <w:p w:rsidR="00461D0B" w:rsidRPr="00FC2C67" w:rsidRDefault="00600D17">
      <w:pPr>
        <w:pStyle w:val="TOC1"/>
        <w:tabs>
          <w:tab w:val="right" w:leader="dot" w:pos="5030"/>
        </w:tabs>
        <w:rPr>
          <w:rFonts w:eastAsiaTheme="minorEastAsia"/>
          <w:b w:val="0"/>
          <w:caps w:val="0"/>
          <w:noProof/>
          <w:sz w:val="22"/>
          <w:lang w:val="sr-Cyrl-RS"/>
        </w:rPr>
      </w:pPr>
      <w:r w:rsidRPr="00FC2C67">
        <w:rPr>
          <w:lang w:val="sr-Cyrl-RS"/>
        </w:rPr>
        <w:fldChar w:fldCharType="begin"/>
      </w:r>
      <w:r w:rsidR="00A430D3" w:rsidRPr="00FC2C67">
        <w:rPr>
          <w:lang w:val="sr-Cyrl-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C2C67">
        <w:rPr>
          <w:lang w:val="sr-Cyrl-RS"/>
        </w:rPr>
        <w:fldChar w:fldCharType="separate"/>
      </w:r>
      <w:hyperlink w:anchor="_Toc391576304" w:history="1">
        <w:r w:rsidR="00461D0B" w:rsidRPr="00FC2C67">
          <w:rPr>
            <w:rStyle w:val="Hyperlink"/>
            <w:noProof/>
            <w:lang w:val="sr-Cyrl-RS"/>
          </w:rPr>
          <w:t>Uvod</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_Toc391576304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3</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05" w:history="1">
        <w:r w:rsidR="00461D0B" w:rsidRPr="00FC2C67">
          <w:rPr>
            <w:rStyle w:val="Hyperlink"/>
            <w:noProof/>
            <w:lang w:val="sr-Cyrl-RS"/>
          </w:rPr>
          <w:t>Ranije verzije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_Toc391576305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3</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06" w:history="1">
        <w:r w:rsidR="00461D0B" w:rsidRPr="00FC2C67">
          <w:rPr>
            <w:rStyle w:val="Hyperlink"/>
            <w:noProof/>
            <w:lang w:val="sr-Cyrl-RS"/>
          </w:rPr>
          <w:t>Objašnjenja i kratak pregled izmena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_Toc391576306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3</w:t>
        </w:r>
        <w:r w:rsidR="00461D0B" w:rsidRPr="00FC2C67">
          <w:rPr>
            <w:noProof/>
            <w:webHidden/>
            <w:lang w:val="sr-Cyrl-RS"/>
          </w:rPr>
          <w:fldChar w:fldCharType="end"/>
        </w:r>
      </w:hyperlink>
    </w:p>
    <w:p w:rsidR="00461D0B" w:rsidRPr="00FC2C67" w:rsidRDefault="00ED31F2">
      <w:pPr>
        <w:pStyle w:val="TOC1"/>
        <w:tabs>
          <w:tab w:val="right" w:leader="dot" w:pos="5030"/>
        </w:tabs>
        <w:rPr>
          <w:rFonts w:eastAsiaTheme="minorEastAsia"/>
          <w:b w:val="0"/>
          <w:caps w:val="0"/>
          <w:noProof/>
          <w:sz w:val="22"/>
          <w:lang w:val="sr-Cyrl-RS"/>
        </w:rPr>
      </w:pPr>
      <w:hyperlink w:anchor="_Toc391576307" w:history="1">
        <w:r w:rsidR="00461D0B" w:rsidRPr="00FC2C67">
          <w:rPr>
            <w:rStyle w:val="Hyperlink"/>
            <w:noProof/>
            <w:lang w:val="sr-Cyrl-RS"/>
          </w:rPr>
          <w:t>Opšti uslovi</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_Toc391576307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4</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08" w:history="1">
        <w:r w:rsidR="00461D0B" w:rsidRPr="00FC2C67">
          <w:rPr>
            <w:rStyle w:val="Hyperlink"/>
            <w:noProof/>
            <w:lang w:val="sr-Cyrl-RS"/>
          </w:rPr>
          <w:t>Definicije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_Toc391576308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4</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09" w:history="1">
        <w:r w:rsidR="00461D0B" w:rsidRPr="00FC2C67">
          <w:rPr>
            <w:rStyle w:val="Hyperlink"/>
            <w:noProof/>
            <w:lang w:val="sr-Cyrl-RS"/>
          </w:rPr>
          <w:t>Ažuriranja uslova korišćenja Online usluge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_Toc391576309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4</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0" w:history="1">
        <w:r w:rsidR="00461D0B" w:rsidRPr="00FC2C67">
          <w:rPr>
            <w:rStyle w:val="Hyperlink"/>
            <w:noProof/>
            <w:lang w:val="sr-Cyrl-RS"/>
          </w:rPr>
          <w:t>Regulatorne promene i međunarodna dostupnost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_Toc391576310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4</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1" w:history="1">
        <w:r w:rsidR="00461D0B" w:rsidRPr="00FC2C67">
          <w:rPr>
            <w:rStyle w:val="Hyperlink"/>
            <w:noProof/>
            <w:lang w:val="sr-Cyrl-RS"/>
          </w:rPr>
          <w:t>Zadržavanje podataka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_Toc391576311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4</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2" w:history="1">
        <w:r w:rsidR="00461D0B" w:rsidRPr="00FC2C67">
          <w:rPr>
            <w:rStyle w:val="Hyperlink"/>
            <w:noProof/>
            <w:lang w:val="sr-Cyrl-RS"/>
          </w:rPr>
          <w:t>Korišćenje softvera sa Online uslugom</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_Toc391576312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4</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3" w:history="1">
        <w:r w:rsidR="00461D0B" w:rsidRPr="00FC2C67">
          <w:rPr>
            <w:rStyle w:val="Hyperlink"/>
            <w:noProof/>
            <w:lang w:val="sr-Cyrl-RS"/>
          </w:rPr>
          <w:t>Proizvodi koji nisu Microsoftovi</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_Toc391576313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5</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4" w:history="1">
        <w:r w:rsidR="00461D0B" w:rsidRPr="00FC2C67">
          <w:rPr>
            <w:rStyle w:val="Hyperlink"/>
            <w:noProof/>
            <w:lang w:val="sr-Cyrl-RS"/>
          </w:rPr>
          <w:t>Smernice za prihvatljivo korišćenje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_Toc391576314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5</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5" w:history="1">
        <w:r w:rsidR="00461D0B" w:rsidRPr="00FC2C67">
          <w:rPr>
            <w:rStyle w:val="Hyperlink"/>
            <w:noProof/>
            <w:lang w:val="sr-Cyrl-RS"/>
          </w:rPr>
          <w:t>Tehnička ograničenja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_Toc391576315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5</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6" w:history="1">
        <w:r w:rsidR="00461D0B" w:rsidRPr="00FC2C67">
          <w:rPr>
            <w:rStyle w:val="Hyperlink"/>
            <w:noProof/>
            <w:lang w:val="sr-Cyrl-RS"/>
          </w:rPr>
          <w:t>Poštovanje zakona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_Toc391576316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5</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7" w:history="1">
        <w:r w:rsidR="00461D0B" w:rsidRPr="00FC2C67">
          <w:rPr>
            <w:rStyle w:val="Hyperlink"/>
            <w:noProof/>
            <w:lang w:val="sr-Cyrl-RS"/>
          </w:rPr>
          <w:t>Stečena prava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_Toc391576317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5</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8" w:history="1">
        <w:r w:rsidR="00461D0B" w:rsidRPr="00FC2C67">
          <w:rPr>
            <w:rStyle w:val="Hyperlink"/>
            <w:noProof/>
            <w:lang w:val="sr-Cyrl-RS"/>
          </w:rPr>
          <w:t>Elektronska obaveštenja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_Toc391576318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6</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19" w:history="1">
        <w:r w:rsidR="00461D0B" w:rsidRPr="00FC2C67">
          <w:rPr>
            <w:rStyle w:val="Hyperlink"/>
            <w:noProof/>
            <w:lang w:val="sr-Cyrl-RS"/>
          </w:rPr>
          <w:t>Prenos licenci</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_Toc391576319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6</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0" w:history="1">
        <w:r w:rsidR="00461D0B" w:rsidRPr="00FC2C67">
          <w:rPr>
            <w:rStyle w:val="Hyperlink"/>
            <w:noProof/>
            <w:lang w:val="sr-Cyrl-RS"/>
          </w:rPr>
          <w:t>Komponente fontova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_Toc391576320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6</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1" w:history="1">
        <w:r w:rsidR="00461D0B" w:rsidRPr="00FC2C67">
          <w:rPr>
            <w:rStyle w:val="Hyperlink"/>
            <w:noProof/>
            <w:lang w:val="sr-Cyrl-RS"/>
          </w:rPr>
          <w:t>Multiplikovanje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_Toc391576321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6</w:t>
        </w:r>
        <w:r w:rsidR="00461D0B" w:rsidRPr="00FC2C67">
          <w:rPr>
            <w:noProof/>
            <w:webHidden/>
            <w:lang w:val="sr-Cyrl-RS"/>
          </w:rPr>
          <w:fldChar w:fldCharType="end"/>
        </w:r>
      </w:hyperlink>
    </w:p>
    <w:p w:rsidR="00461D0B" w:rsidRPr="00FC2C67" w:rsidRDefault="00ED31F2">
      <w:pPr>
        <w:pStyle w:val="TOC1"/>
        <w:tabs>
          <w:tab w:val="right" w:leader="dot" w:pos="5030"/>
        </w:tabs>
        <w:rPr>
          <w:rFonts w:eastAsiaTheme="minorEastAsia"/>
          <w:b w:val="0"/>
          <w:caps w:val="0"/>
          <w:noProof/>
          <w:sz w:val="22"/>
          <w:lang w:val="sr-Cyrl-RS"/>
        </w:rPr>
      </w:pPr>
      <w:hyperlink w:anchor="_Toc391576322" w:history="1">
        <w:r w:rsidR="00461D0B" w:rsidRPr="00FC2C67">
          <w:rPr>
            <w:rStyle w:val="Hyperlink"/>
            <w:noProof/>
            <w:lang w:val="sr-Cyrl-RS"/>
          </w:rPr>
          <w:t>Uslovi za privatnost i bezbednost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_Toc391576322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7</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23" w:history="1">
        <w:r w:rsidR="00461D0B" w:rsidRPr="00FC2C67">
          <w:rPr>
            <w:rStyle w:val="Hyperlink"/>
            <w:noProof/>
            <w:lang w:val="sr-Cyrl-RS"/>
          </w:rPr>
          <w:t>Opšti uslovi za privatnost i bezbednost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_Toc391576323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7</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4" w:history="1">
        <w:r w:rsidR="00461D0B" w:rsidRPr="00FC2C67">
          <w:rPr>
            <w:rStyle w:val="Hyperlink"/>
            <w:noProof/>
            <w:lang w:val="sr-Cyrl-RS"/>
          </w:rPr>
          <w:t>Opseg</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_Toc391576324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7</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5" w:history="1">
        <w:r w:rsidR="00461D0B" w:rsidRPr="00FC2C67">
          <w:rPr>
            <w:rStyle w:val="Hyperlink"/>
            <w:noProof/>
            <w:lang w:val="sr-Cyrl-RS"/>
          </w:rPr>
          <w:t>Korišćenje Klijentovih podataka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_Toc391576325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7</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6" w:history="1">
        <w:r w:rsidR="00461D0B" w:rsidRPr="00FC2C67">
          <w:rPr>
            <w:rStyle w:val="Hyperlink"/>
            <w:noProof/>
            <w:lang w:val="sr-Cyrl-RS"/>
          </w:rPr>
          <w:t>Otkrivanje Klijentovih podataka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_Toc391576326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7</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7" w:history="1">
        <w:r w:rsidR="00461D0B" w:rsidRPr="00FC2C67">
          <w:rPr>
            <w:rStyle w:val="Hyperlink"/>
            <w:noProof/>
            <w:lang w:val="sr-Cyrl-RS"/>
          </w:rPr>
          <w:t>Obrazovne institucije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_Toc391576327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7</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8" w:history="1">
        <w:r w:rsidR="00461D0B" w:rsidRPr="00FC2C67">
          <w:rPr>
            <w:rStyle w:val="Hyperlink"/>
            <w:noProof/>
            <w:lang w:val="sr-Cyrl-RS"/>
          </w:rPr>
          <w:t>Bezbednost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_Toc391576328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7</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29" w:history="1">
        <w:r w:rsidR="00461D0B" w:rsidRPr="00FC2C67">
          <w:rPr>
            <w:rStyle w:val="Hyperlink"/>
            <w:noProof/>
            <w:lang w:val="sr-Cyrl-RS"/>
          </w:rPr>
          <w:t>Obaveštenje o bezbednosnom incidentu</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_Toc391576329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8</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0" w:history="1">
        <w:r w:rsidR="00461D0B" w:rsidRPr="00FC2C67">
          <w:rPr>
            <w:rStyle w:val="Hyperlink"/>
            <w:noProof/>
            <w:lang w:val="sr-Cyrl-RS"/>
          </w:rPr>
          <w:t>Lokacija obrade podataka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_Toc391576330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8</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1" w:history="1">
        <w:r w:rsidR="00461D0B" w:rsidRPr="00FC2C67">
          <w:rPr>
            <w:rStyle w:val="Hyperlink"/>
            <w:noProof/>
            <w:lang w:val="sr-Cyrl-RS"/>
          </w:rPr>
          <w:t>Preliminarne verzije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_Toc391576331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8</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2" w:history="1">
        <w:r w:rsidR="00461D0B" w:rsidRPr="00FC2C67">
          <w:rPr>
            <w:rStyle w:val="Hyperlink"/>
            <w:noProof/>
            <w:lang w:val="sr-Cyrl-RS"/>
          </w:rPr>
          <w:t>Angažovanje podizvođača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_Toc391576332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8</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3" w:history="1">
        <w:r w:rsidR="00461D0B" w:rsidRPr="00FC2C67">
          <w:rPr>
            <w:rStyle w:val="Hyperlink"/>
            <w:noProof/>
            <w:lang w:val="sr-Cyrl-RS"/>
          </w:rPr>
          <w:t>Kako da kontaktirate Microsoft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_Toc391576333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8</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34" w:history="1">
        <w:r w:rsidR="00461D0B" w:rsidRPr="00FC2C67">
          <w:rPr>
            <w:rStyle w:val="Hyperlink"/>
            <w:noProof/>
            <w:lang w:val="sr-Cyrl-RS"/>
          </w:rPr>
          <w:t>Uslovi za obradu podataka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_Toc391576334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8</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5" w:history="1">
        <w:r w:rsidR="00461D0B" w:rsidRPr="00FC2C67">
          <w:rPr>
            <w:rStyle w:val="Hyperlink"/>
            <w:noProof/>
            <w:lang w:val="sr-Cyrl-RS"/>
          </w:rPr>
          <w:t>Lokacija Klijentovih podataka nakon prestanka korišćenja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_Toc391576335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9</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6" w:history="1">
        <w:r w:rsidR="00461D0B" w:rsidRPr="00FC2C67">
          <w:rPr>
            <w:rStyle w:val="Hyperlink"/>
            <w:noProof/>
            <w:lang w:val="sr-Cyrl-RS"/>
          </w:rPr>
          <w:t>Privatnost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_Toc391576336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10</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7" w:history="1">
        <w:r w:rsidR="00461D0B" w:rsidRPr="00FC2C67">
          <w:rPr>
            <w:rStyle w:val="Hyperlink"/>
            <w:noProof/>
            <w:lang w:val="sr-Cyrl-RS"/>
          </w:rPr>
          <w:t>Dodatni evropski uslovi</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_Toc391576337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10</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8" w:history="1">
        <w:r w:rsidR="00461D0B" w:rsidRPr="00FC2C67">
          <w:rPr>
            <w:rStyle w:val="Hyperlink"/>
            <w:noProof/>
            <w:lang w:val="sr-Cyrl-RS"/>
          </w:rPr>
          <w:t>Bezbednost: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_Toc391576338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10</w:t>
        </w:r>
        <w:r w:rsidR="00461D0B" w:rsidRPr="00FC2C67">
          <w:rPr>
            <w:noProof/>
            <w:webHidden/>
            <w:lang w:val="sr-Cyrl-RS"/>
          </w:rPr>
          <w:fldChar w:fldCharType="end"/>
        </w:r>
      </w:hyperlink>
    </w:p>
    <w:p w:rsidR="00461D0B" w:rsidRPr="00FC2C67" w:rsidRDefault="00ED31F2">
      <w:pPr>
        <w:pStyle w:val="TOC5"/>
        <w:tabs>
          <w:tab w:val="right" w:leader="dot" w:pos="5030"/>
        </w:tabs>
        <w:rPr>
          <w:rFonts w:eastAsiaTheme="minorEastAsia"/>
          <w:noProof/>
          <w:sz w:val="22"/>
          <w:lang w:val="sr-Cyrl-RS"/>
        </w:rPr>
      </w:pPr>
      <w:hyperlink w:anchor="_Toc391576339" w:history="1">
        <w:r w:rsidR="00461D0B" w:rsidRPr="00FC2C67">
          <w:rPr>
            <w:rStyle w:val="Hyperlink"/>
            <w:noProof/>
            <w:lang w:val="sr-Cyrl-RS"/>
          </w:rPr>
          <w:t>Ceritifikacije i nadgledanja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_Toc391576339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12</w:t>
        </w:r>
        <w:r w:rsidR="00461D0B" w:rsidRPr="00FC2C67">
          <w:rPr>
            <w:noProof/>
            <w:webHidden/>
            <w:lang w:val="sr-Cyrl-RS"/>
          </w:rPr>
          <w:fldChar w:fldCharType="end"/>
        </w:r>
      </w:hyperlink>
    </w:p>
    <w:p w:rsidR="00461D0B" w:rsidRPr="00FC2C67" w:rsidRDefault="00ED31F2">
      <w:pPr>
        <w:pStyle w:val="TOC1"/>
        <w:tabs>
          <w:tab w:val="right" w:leader="dot" w:pos="5030"/>
        </w:tabs>
        <w:rPr>
          <w:rFonts w:eastAsiaTheme="minorEastAsia"/>
          <w:b w:val="0"/>
          <w:caps w:val="0"/>
          <w:noProof/>
          <w:sz w:val="22"/>
          <w:lang w:val="sr-Cyrl-RS"/>
        </w:rPr>
      </w:pPr>
      <w:hyperlink w:anchor="_Toc391576340" w:history="1">
        <w:r w:rsidR="00461D0B" w:rsidRPr="00FC2C67">
          <w:rPr>
            <w:rStyle w:val="Hyperlink"/>
            <w:noProof/>
            <w:lang w:val="sr-Cyrl-RS"/>
          </w:rPr>
          <w:t>Posebni uslovi za Online usluge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_Toc391576340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14</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41" w:history="1">
        <w:r w:rsidR="00461D0B" w:rsidRPr="00FC2C67">
          <w:rPr>
            <w:rStyle w:val="Hyperlink"/>
            <w:noProof/>
            <w:lang w:val="sr-Cyrl-RS"/>
          </w:rPr>
          <w:t>Microsoft Azure Services</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_Toc391576341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14</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42" w:history="1">
        <w:r w:rsidR="00461D0B" w:rsidRPr="00FC2C67">
          <w:rPr>
            <w:rStyle w:val="Hyperlink"/>
            <w:noProof/>
            <w:lang w:val="sr-Cyrl-RS"/>
          </w:rPr>
          <w:t>Microsoft Dynamics Online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_Toc391576342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15</w:t>
        </w:r>
        <w:r w:rsidR="00461D0B" w:rsidRPr="00FC2C67">
          <w:rPr>
            <w:noProof/>
            <w:webHidden/>
            <w:lang w:val="sr-Cyrl-RS"/>
          </w:rPr>
          <w:fldChar w:fldCharType="end"/>
        </w:r>
      </w:hyperlink>
    </w:p>
    <w:p w:rsidR="00461D0B" w:rsidRPr="00FC2C67" w:rsidRDefault="00ED31F2">
      <w:pPr>
        <w:pStyle w:val="TOC2"/>
        <w:tabs>
          <w:tab w:val="right" w:leader="dot" w:pos="5030"/>
        </w:tabs>
        <w:rPr>
          <w:rFonts w:eastAsiaTheme="minorEastAsia"/>
          <w:b w:val="0"/>
          <w:smallCaps w:val="0"/>
          <w:noProof/>
          <w:sz w:val="22"/>
          <w:lang w:val="sr-Cyrl-RS"/>
        </w:rPr>
      </w:pPr>
      <w:hyperlink w:anchor="_Toc391576343" w:history="1">
        <w:r w:rsidR="00461D0B" w:rsidRPr="00FC2C67">
          <w:rPr>
            <w:rStyle w:val="Hyperlink"/>
            <w:noProof/>
            <w:lang w:val="sr-Cyrl-RS"/>
          </w:rPr>
          <w:t>Office 365 Services</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_Toc391576343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16</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44" w:history="1">
        <w:r w:rsidR="00461D0B" w:rsidRPr="00FC2C67">
          <w:rPr>
            <w:rStyle w:val="Hyperlink"/>
            <w:noProof/>
            <w:lang w:val="sr-Cyrl-RS"/>
          </w:rPr>
          <w:t>Exchange Online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_Toc391576344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16</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45" w:history="1">
        <w:r w:rsidR="00461D0B" w:rsidRPr="00FC2C67">
          <w:rPr>
            <w:rStyle w:val="Hyperlink"/>
            <w:noProof/>
            <w:lang w:val="sr-Cyrl-RS"/>
          </w:rPr>
          <w:t>Lync Online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_Toc391576345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17</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46" w:history="1">
        <w:r w:rsidR="00461D0B" w:rsidRPr="00FC2C67">
          <w:rPr>
            <w:rStyle w:val="Hyperlink"/>
            <w:noProof/>
            <w:lang w:val="sr-Cyrl-RS"/>
          </w:rPr>
          <w:t>Office 365 aplikacije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_Toc391576346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18</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47" w:history="1">
        <w:r w:rsidR="00461D0B" w:rsidRPr="00FC2C67">
          <w:rPr>
            <w:rStyle w:val="Hyperlink"/>
            <w:noProof/>
            <w:lang w:val="sr-Cyrl-RS"/>
          </w:rPr>
          <w:t>Office Online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_Toc391576347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18</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48" w:history="1">
        <w:r w:rsidR="00461D0B" w:rsidRPr="00FC2C67">
          <w:rPr>
            <w:rStyle w:val="Hyperlink"/>
            <w:noProof/>
            <w:lang w:val="sr-Cyrl-RS"/>
          </w:rPr>
          <w:t>OneDrive for Business</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_Toc391576348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19</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49" w:history="1">
        <w:r w:rsidR="00461D0B" w:rsidRPr="00FC2C67">
          <w:rPr>
            <w:rStyle w:val="Hyperlink"/>
            <w:noProof/>
            <w:lang w:val="sr-Cyrl-RS"/>
          </w:rPr>
          <w:t>Project Online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_Toc391576349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19</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0" w:history="1">
        <w:r w:rsidR="00461D0B" w:rsidRPr="00FC2C67">
          <w:rPr>
            <w:rStyle w:val="Hyperlink"/>
            <w:noProof/>
            <w:lang w:val="sr-Cyrl-RS"/>
          </w:rPr>
          <w:t>SharePoint Online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_Toc391576350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19</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51" w:history="1">
        <w:r w:rsidR="00461D0B" w:rsidRPr="00FC2C67">
          <w:rPr>
            <w:rStyle w:val="Hyperlink"/>
            <w:noProof/>
            <w:lang w:val="sr-Cyrl-RS"/>
          </w:rPr>
          <w:t>Windows Intune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_Toc391576351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19</w:t>
        </w:r>
        <w:r w:rsidR="00461D0B" w:rsidRPr="00FC2C67">
          <w:rPr>
            <w:noProof/>
            <w:webHidden/>
            <w:lang w:val="sr-Cyrl-RS"/>
          </w:rPr>
          <w:fldChar w:fldCharType="end"/>
        </w:r>
      </w:hyperlink>
    </w:p>
    <w:p w:rsidR="00461D0B" w:rsidRPr="00FC2C67" w:rsidRDefault="00ED31F2">
      <w:pPr>
        <w:pStyle w:val="TOC2"/>
        <w:tabs>
          <w:tab w:val="right" w:leader="dot" w:pos="5030"/>
        </w:tabs>
        <w:rPr>
          <w:rFonts w:eastAsiaTheme="minorEastAsia"/>
          <w:b w:val="0"/>
          <w:smallCaps w:val="0"/>
          <w:noProof/>
          <w:sz w:val="22"/>
          <w:lang w:val="sr-Cyrl-RS"/>
        </w:rPr>
      </w:pPr>
      <w:hyperlink w:anchor="_Toc391576352" w:history="1">
        <w:r w:rsidR="00461D0B" w:rsidRPr="00FC2C67">
          <w:rPr>
            <w:rStyle w:val="Hyperlink"/>
            <w:noProof/>
            <w:lang w:val="sr-Cyrl-RS"/>
          </w:rPr>
          <w:t>Druge Online usluge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_Toc391576352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23</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3" w:history="1">
        <w:r w:rsidR="00461D0B" w:rsidRPr="00FC2C67">
          <w:rPr>
            <w:rStyle w:val="Hyperlink"/>
            <w:noProof/>
            <w:lang w:val="sr-Cyrl-RS"/>
          </w:rPr>
          <w:t>Bing Maps Enterprise Platform i Bing Maps Mobile Asset Management</w:t>
        </w:r>
        <w:r w:rsidR="003E3B89" w:rsidRPr="00FC2C67">
          <w:rPr>
            <w:rStyle w:val="Hyperlink"/>
            <w:noProof/>
            <w:lang w:val="sr-Cyrl-RS"/>
          </w:rPr>
          <w:t> </w:t>
        </w:r>
        <w:r w:rsidR="00461D0B" w:rsidRPr="00FC2C67">
          <w:rPr>
            <w:rStyle w:val="Hyperlink"/>
            <w:noProof/>
            <w:lang w:val="sr-Cyrl-RS"/>
          </w:rPr>
          <w:t>Platform</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_Toc391576353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23</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4" w:history="1">
        <w:r w:rsidR="00461D0B" w:rsidRPr="00FC2C67">
          <w:rPr>
            <w:rStyle w:val="Hyperlink"/>
            <w:noProof/>
            <w:lang w:val="sr-Cyrl-RS"/>
          </w:rPr>
          <w:t>Microsoft Azure Directory Premium</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_Toc391576354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23</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5" w:history="1">
        <w:r w:rsidR="00461D0B" w:rsidRPr="00FC2C67">
          <w:rPr>
            <w:rStyle w:val="Hyperlink"/>
            <w:noProof/>
            <w:lang w:val="sr-Cyrl-RS"/>
          </w:rPr>
          <w:t>Microsoft Learning E-Reference Library</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_Toc391576355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23</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6" w:history="1">
        <w:r w:rsidR="00461D0B" w:rsidRPr="00FC2C67">
          <w:rPr>
            <w:rStyle w:val="Hyperlink"/>
            <w:noProof/>
            <w:lang w:val="sr-Cyrl-RS"/>
          </w:rPr>
          <w:t>Microsoft Learning IT Academy</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_Toc391576356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23</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7" w:history="1">
        <w:r w:rsidR="00461D0B" w:rsidRPr="00FC2C67">
          <w:rPr>
            <w:rStyle w:val="Hyperlink"/>
            <w:noProof/>
            <w:lang w:val="sr-Cyrl-RS"/>
          </w:rPr>
          <w:t>Microsoft Rights Management</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_Toc391576357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24</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8" w:history="1">
        <w:r w:rsidR="00461D0B" w:rsidRPr="00FC2C67">
          <w:rPr>
            <w:rStyle w:val="Hyperlink"/>
            <w:noProof/>
            <w:lang w:val="sr-Cyrl-RS"/>
          </w:rPr>
          <w:t>Office 365 Developer</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_Toc391576358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24</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59" w:history="1">
        <w:r w:rsidR="00461D0B" w:rsidRPr="00FC2C67">
          <w:rPr>
            <w:rStyle w:val="Hyperlink"/>
            <w:noProof/>
            <w:lang w:val="sr-Cyrl-RS"/>
          </w:rPr>
          <w:t>Power BI za Office 365</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_Toc391576359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24</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60" w:history="1">
        <w:r w:rsidR="00461D0B" w:rsidRPr="00FC2C67">
          <w:rPr>
            <w:rStyle w:val="Hyperlink"/>
            <w:noProof/>
            <w:lang w:val="sr-Cyrl-RS"/>
          </w:rPr>
          <w:t>System Center Endpoint Protection</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_Toc391576360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24</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61" w:history="1">
        <w:r w:rsidR="00461D0B" w:rsidRPr="00FC2C67">
          <w:rPr>
            <w:rStyle w:val="Hyperlink"/>
            <w:noProof/>
            <w:lang w:val="sr-Cyrl-RS"/>
          </w:rPr>
          <w:t>Translator API</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_Toc391576361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24</w:t>
        </w:r>
        <w:r w:rsidR="00461D0B" w:rsidRPr="00FC2C67">
          <w:rPr>
            <w:noProof/>
            <w:webHidden/>
            <w:lang w:val="sr-Cyrl-RS"/>
          </w:rPr>
          <w:fldChar w:fldCharType="end"/>
        </w:r>
      </w:hyperlink>
    </w:p>
    <w:p w:rsidR="00461D0B" w:rsidRPr="00FC2C67" w:rsidRDefault="00ED31F2">
      <w:pPr>
        <w:pStyle w:val="TOC4"/>
        <w:rPr>
          <w:rFonts w:eastAsiaTheme="minorEastAsia"/>
          <w:smallCaps w:val="0"/>
          <w:noProof/>
          <w:sz w:val="22"/>
          <w:lang w:val="sr-Cyrl-RS"/>
        </w:rPr>
      </w:pPr>
      <w:hyperlink w:anchor="_Toc391576362" w:history="1">
        <w:r w:rsidR="00461D0B" w:rsidRPr="00FC2C67">
          <w:rPr>
            <w:rStyle w:val="Hyperlink"/>
            <w:noProof/>
            <w:lang w:val="sr-Cyrl-RS"/>
          </w:rPr>
          <w:t>Yammer Enterprise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_Toc391576362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25</w:t>
        </w:r>
        <w:r w:rsidR="00461D0B" w:rsidRPr="00FC2C67">
          <w:rPr>
            <w:noProof/>
            <w:webHidden/>
            <w:lang w:val="sr-Cyrl-RS"/>
          </w:rPr>
          <w:fldChar w:fldCharType="end"/>
        </w:r>
      </w:hyperlink>
    </w:p>
    <w:p w:rsidR="00461D0B" w:rsidRPr="00FC2C67" w:rsidRDefault="00ED31F2">
      <w:pPr>
        <w:pStyle w:val="TOC1"/>
        <w:tabs>
          <w:tab w:val="right" w:leader="dot" w:pos="5030"/>
        </w:tabs>
        <w:rPr>
          <w:rFonts w:eastAsiaTheme="minorEastAsia"/>
          <w:b w:val="0"/>
          <w:caps w:val="0"/>
          <w:noProof/>
          <w:sz w:val="22"/>
          <w:lang w:val="sr-Cyrl-RS"/>
        </w:rPr>
      </w:pPr>
      <w:hyperlink w:anchor="_Toc391576363" w:history="1">
        <w:r w:rsidR="00461D0B" w:rsidRPr="00FC2C67">
          <w:rPr>
            <w:rStyle w:val="Hyperlink"/>
            <w:noProof/>
            <w:lang w:val="sr-Cyrl-RS"/>
          </w:rPr>
          <w:t>Prilog 1 – Obaveštenja</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_Toc391576363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26</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64" w:history="1">
        <w:r w:rsidR="00461D0B" w:rsidRPr="00FC2C67">
          <w:rPr>
            <w:rStyle w:val="Hyperlink"/>
            <w:noProof/>
            <w:lang w:val="sr-Cyrl-RS"/>
          </w:rPr>
          <w:t>Bing Maps</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_Toc391576364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26</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65" w:history="1">
        <w:r w:rsidR="00461D0B" w:rsidRPr="00FC2C67">
          <w:rPr>
            <w:rStyle w:val="Hyperlink"/>
            <w:noProof/>
            <w:lang w:val="sr-Cyrl-RS"/>
          </w:rPr>
          <w:t>Podrška za korisnike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_Toc391576365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26</w:t>
        </w:r>
        <w:r w:rsidR="00461D0B" w:rsidRPr="00FC2C67">
          <w:rPr>
            <w:noProof/>
            <w:webHidden/>
            <w:lang w:val="sr-Cyrl-RS"/>
          </w:rPr>
          <w:fldChar w:fldCharType="end"/>
        </w:r>
      </w:hyperlink>
    </w:p>
    <w:p w:rsidR="00461D0B" w:rsidRPr="00FC2C67" w:rsidRDefault="00ED31F2">
      <w:pPr>
        <w:pStyle w:val="TOC3"/>
        <w:tabs>
          <w:tab w:val="right" w:leader="dot" w:pos="5030"/>
        </w:tabs>
        <w:rPr>
          <w:rFonts w:eastAsiaTheme="minorEastAsia"/>
          <w:smallCaps w:val="0"/>
          <w:noProof/>
          <w:sz w:val="22"/>
          <w:lang w:val="sr-Cyrl-RS"/>
        </w:rPr>
      </w:pPr>
      <w:hyperlink w:anchor="_Toc391576366" w:history="1">
        <w:r w:rsidR="00461D0B" w:rsidRPr="00FC2C67">
          <w:rPr>
            <w:rStyle w:val="Hyperlink"/>
            <w:noProof/>
            <w:lang w:val="sr-Cyrl-RS"/>
          </w:rPr>
          <w:t xml:space="preserve">Obaveštenje o H.264/AVC vizuelnom standardu, VC-1 video standardu, MPEG-4 vizuelnom standardu i MPEG-2 video </w:t>
        </w:r>
        <w:r w:rsidR="00370553" w:rsidRPr="00FC2C67">
          <w:rPr>
            <w:rStyle w:val="Hyperlink"/>
            <w:noProof/>
            <w:lang w:val="sr-Cyrl-RS"/>
          </w:rPr>
          <w:br/>
        </w:r>
        <w:r w:rsidR="00461D0B" w:rsidRPr="00FC2C67">
          <w:rPr>
            <w:rStyle w:val="Hyperlink"/>
            <w:noProof/>
            <w:lang w:val="sr-Cyrl-RS"/>
          </w:rPr>
          <w:t>standardu</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_Toc391576366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27</w:t>
        </w:r>
        <w:r w:rsidR="00461D0B" w:rsidRPr="00FC2C67">
          <w:rPr>
            <w:noProof/>
            <w:webHidden/>
            <w:lang w:val="sr-Cyrl-RS"/>
          </w:rPr>
          <w:fldChar w:fldCharType="end"/>
        </w:r>
      </w:hyperlink>
    </w:p>
    <w:p w:rsidR="00461D0B" w:rsidRPr="00FC2C67" w:rsidRDefault="00ED31F2">
      <w:pPr>
        <w:pStyle w:val="TOC1"/>
        <w:tabs>
          <w:tab w:val="right" w:leader="dot" w:pos="5030"/>
        </w:tabs>
        <w:rPr>
          <w:rFonts w:eastAsiaTheme="minorEastAsia"/>
          <w:b w:val="0"/>
          <w:caps w:val="0"/>
          <w:noProof/>
          <w:sz w:val="22"/>
          <w:lang w:val="sr-Cyrl-RS"/>
        </w:rPr>
      </w:pPr>
      <w:hyperlink w:anchor="_Toc391576367" w:history="1">
        <w:r w:rsidR="00461D0B" w:rsidRPr="00FC2C67">
          <w:rPr>
            <w:rStyle w:val="Hyperlink"/>
            <w:noProof/>
            <w:lang w:val="sr-Cyrl-RS"/>
          </w:rPr>
          <w:t>Prilog 2 – Paketi pretplate na licence</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_Toc391576367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28</w:t>
        </w:r>
        <w:r w:rsidR="00461D0B" w:rsidRPr="00FC2C67">
          <w:rPr>
            <w:noProof/>
            <w:webHidden/>
            <w:lang w:val="sr-Cyrl-RS"/>
          </w:rPr>
          <w:fldChar w:fldCharType="end"/>
        </w:r>
      </w:hyperlink>
    </w:p>
    <w:p w:rsidR="00461D0B" w:rsidRPr="00FC2C67" w:rsidRDefault="00ED31F2">
      <w:pPr>
        <w:pStyle w:val="TOC1"/>
        <w:tabs>
          <w:tab w:val="right" w:leader="dot" w:pos="5030"/>
        </w:tabs>
        <w:rPr>
          <w:rFonts w:eastAsiaTheme="minorEastAsia"/>
          <w:b w:val="0"/>
          <w:caps w:val="0"/>
          <w:noProof/>
          <w:sz w:val="22"/>
          <w:lang w:val="sr-Cyrl-RS"/>
        </w:rPr>
      </w:pPr>
      <w:hyperlink w:anchor="_Toc391576368" w:history="1">
        <w:r w:rsidR="00461D0B" w:rsidRPr="00FC2C67">
          <w:rPr>
            <w:rStyle w:val="Hyperlink"/>
            <w:noProof/>
            <w:lang w:val="sr-Cyrl-RS"/>
          </w:rPr>
          <w:t xml:space="preserve">Prilog 3 – The Standardne ugovorne odredbe </w:t>
        </w:r>
        <w:r w:rsidR="006B4463" w:rsidRPr="00FC2C67">
          <w:rPr>
            <w:rStyle w:val="Hyperlink"/>
            <w:noProof/>
            <w:lang w:val="sr-Cyrl-RS"/>
          </w:rPr>
          <w:br/>
        </w:r>
        <w:r w:rsidR="00461D0B" w:rsidRPr="00FC2C67">
          <w:rPr>
            <w:rStyle w:val="Hyperlink"/>
            <w:noProof/>
            <w:lang w:val="sr-Cyrl-RS"/>
          </w:rPr>
          <w:t>(Procesori)</w:t>
        </w:r>
        <w:r w:rsidR="00461D0B" w:rsidRPr="00FC2C67">
          <w:rPr>
            <w:noProof/>
            <w:webHidden/>
            <w:lang w:val="sr-Cyrl-RS"/>
          </w:rPr>
          <w:tab/>
        </w:r>
        <w:r w:rsidR="00461D0B" w:rsidRPr="00FC2C67">
          <w:rPr>
            <w:noProof/>
            <w:webHidden/>
            <w:lang w:val="sr-Cyrl-RS"/>
          </w:rPr>
          <w:fldChar w:fldCharType="begin"/>
        </w:r>
        <w:r w:rsidR="00461D0B" w:rsidRPr="00FC2C67">
          <w:rPr>
            <w:noProof/>
            <w:webHidden/>
            <w:lang w:val="sr-Cyrl-RS"/>
          </w:rPr>
          <w:instrText xml:space="preserve"> PAGEREF _Toc391576368 \h </w:instrText>
        </w:r>
        <w:r w:rsidR="00461D0B" w:rsidRPr="00FC2C67">
          <w:rPr>
            <w:noProof/>
            <w:webHidden/>
            <w:lang w:val="sr-Cyrl-RS"/>
          </w:rPr>
        </w:r>
        <w:r w:rsidR="00461D0B" w:rsidRPr="00FC2C67">
          <w:rPr>
            <w:noProof/>
            <w:webHidden/>
            <w:lang w:val="sr-Cyrl-RS"/>
          </w:rPr>
          <w:fldChar w:fldCharType="separate"/>
        </w:r>
        <w:r w:rsidR="00C21AD6">
          <w:rPr>
            <w:noProof/>
            <w:webHidden/>
            <w:lang w:val="sr-Cyrl-RS"/>
          </w:rPr>
          <w:t>29</w:t>
        </w:r>
        <w:r w:rsidR="00461D0B" w:rsidRPr="00FC2C67">
          <w:rPr>
            <w:noProof/>
            <w:webHidden/>
            <w:lang w:val="sr-Cyrl-RS"/>
          </w:rPr>
          <w:fldChar w:fldCharType="end"/>
        </w:r>
      </w:hyperlink>
    </w:p>
    <w:p w:rsidR="004D27A6" w:rsidRPr="00FC2C67" w:rsidRDefault="00600D17" w:rsidP="00A914BF">
      <w:pPr>
        <w:pStyle w:val="ProductList-Body"/>
        <w:rPr>
          <w:lang w:val="sr-Cyrl-RS"/>
        </w:rPr>
      </w:pPr>
      <w:r w:rsidRPr="00FC2C67">
        <w:rPr>
          <w:lang w:val="sr-Cyrl-RS"/>
        </w:rPr>
        <w:fldChar w:fldCharType="end"/>
      </w:r>
    </w:p>
    <w:p w:rsidR="004D27A6" w:rsidRPr="00FC2C67" w:rsidRDefault="004D27A6" w:rsidP="00A914BF">
      <w:pPr>
        <w:pStyle w:val="ProductList-Body"/>
        <w:rPr>
          <w:lang w:val="sr-Cyrl-RS"/>
        </w:rPr>
        <w:sectPr w:rsidR="004D27A6" w:rsidRPr="00FC2C67" w:rsidSect="00DB07EB">
          <w:type w:val="continuous"/>
          <w:pgSz w:w="12240" w:h="15840"/>
          <w:pgMar w:top="1440" w:right="720" w:bottom="1440" w:left="720" w:header="720" w:footer="720" w:gutter="0"/>
          <w:cols w:num="2" w:space="720"/>
          <w:docGrid w:linePitch="360"/>
        </w:sectPr>
      </w:pPr>
    </w:p>
    <w:p w:rsidR="004D27A6" w:rsidRPr="00FC2C67" w:rsidRDefault="004D27A6" w:rsidP="00366C8E">
      <w:pPr>
        <w:pStyle w:val="ProductList-SectionHeading"/>
        <w:outlineLvl w:val="0"/>
        <w:rPr>
          <w:lang w:val="sr-Cyrl-RS"/>
        </w:rPr>
      </w:pPr>
      <w:bookmarkStart w:id="3" w:name="Introduction"/>
      <w:bookmarkStart w:id="4" w:name="_Toc391576304"/>
      <w:r w:rsidRPr="00FC2C67">
        <w:rPr>
          <w:lang w:val="sr-Cyrl-RS"/>
        </w:rPr>
        <w:t>Uvod</w:t>
      </w:r>
      <w:bookmarkEnd w:id="3"/>
      <w:bookmarkEnd w:id="4"/>
    </w:p>
    <w:p w:rsidR="003F6CEE" w:rsidRPr="00FC2C67" w:rsidRDefault="003C35CD" w:rsidP="00366C8E">
      <w:pPr>
        <w:pStyle w:val="ProductList-Body"/>
        <w:spacing w:after="120"/>
        <w:rPr>
          <w:lang w:val="sr-Cyrl-RS"/>
        </w:rPr>
      </w:pPr>
      <w:r w:rsidRPr="00FC2C67">
        <w:rPr>
          <w:lang w:val="sr-Cyrl-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rsidR="004D27A6" w:rsidRPr="00FC2C67" w:rsidRDefault="003F6CEE" w:rsidP="003F6CEE">
      <w:pPr>
        <w:pStyle w:val="ProductList-Body"/>
        <w:rPr>
          <w:lang w:val="sr-Cyrl-RS"/>
        </w:rPr>
      </w:pPr>
      <w:r w:rsidRPr="00FC2C67">
        <w:rPr>
          <w:lang w:val="sr-Cyrl-RS"/>
        </w:rPr>
        <w:t xml:space="preserve">Većina Online usluga nudi Ugovor o nivou usluga (SLA). Više informacija o Ugovoru o nivou usluga za Online usluge potražite na stranici </w:t>
      </w:r>
      <w:hyperlink r:id="rId18" w:history="1">
        <w:r w:rsidRPr="00FC2C67">
          <w:rPr>
            <w:rStyle w:val="Hyperlink"/>
            <w:lang w:val="sr-Cyrl-RS"/>
          </w:rPr>
          <w:t>http://microsoft.com/licensing/contracts</w:t>
        </w:r>
      </w:hyperlink>
      <w:r w:rsidRPr="00FC2C67">
        <w:rPr>
          <w:lang w:val="sr-Cyrl-RS"/>
        </w:rPr>
        <w:t>.</w:t>
      </w:r>
    </w:p>
    <w:p w:rsidR="004D27A6" w:rsidRPr="00FC2C67" w:rsidRDefault="004D27A6" w:rsidP="00A914BF">
      <w:pPr>
        <w:pStyle w:val="ProductList-Body"/>
        <w:rPr>
          <w:lang w:val="sr-Cyrl-RS"/>
        </w:rPr>
      </w:pPr>
    </w:p>
    <w:p w:rsidR="004D27A6" w:rsidRPr="00FC2C67" w:rsidRDefault="003F6CEE" w:rsidP="00366C8E">
      <w:pPr>
        <w:pStyle w:val="ProductList-Offering1Heading"/>
        <w:outlineLvl w:val="1"/>
        <w:rPr>
          <w:lang w:val="sr-Cyrl-RS"/>
        </w:rPr>
      </w:pPr>
      <w:bookmarkStart w:id="5" w:name="_Toc391576305"/>
      <w:r w:rsidRPr="00FC2C67">
        <w:rPr>
          <w:lang w:val="sr-Cyrl-RS"/>
        </w:rPr>
        <w:t>Ranije verzije</w:t>
      </w:r>
      <w:bookmarkEnd w:id="5"/>
    </w:p>
    <w:p w:rsidR="004D27A6" w:rsidRPr="00FC2C67" w:rsidRDefault="003F6CEE" w:rsidP="00A914BF">
      <w:pPr>
        <w:pStyle w:val="ProductList-Body"/>
        <w:rPr>
          <w:lang w:val="sr-Cyrl-RS"/>
        </w:rPr>
      </w:pPr>
      <w:r w:rsidRPr="00FC2C67">
        <w:rPr>
          <w:lang w:val="sr-Cyrl-RS"/>
        </w:rPr>
        <w:t xml:space="preserve">OST navodi uslove za Online usluge koje su trenutno dostupne. U slučaju da Klijent želi ranije verzije, može da poseti stranicu </w:t>
      </w:r>
      <w:hyperlink r:id="rId19" w:history="1">
        <w:r w:rsidRPr="00FC2C67">
          <w:rPr>
            <w:rStyle w:val="Hyperlink"/>
            <w:lang w:val="sr-Cyrl-RS"/>
          </w:rPr>
          <w:t>http://go.microsoft.com/?linkid=9840733</w:t>
        </w:r>
      </w:hyperlink>
      <w:r w:rsidRPr="00FC2C67">
        <w:rPr>
          <w:lang w:val="sr-Cyrl-RS"/>
        </w:rPr>
        <w:t xml:space="preserve"> ili da se obrati svom prodavcu ili Microsoft Account Manageru.</w:t>
      </w:r>
    </w:p>
    <w:p w:rsidR="003F6CEE" w:rsidRPr="00FC2C67" w:rsidRDefault="003F6CEE" w:rsidP="00A914BF">
      <w:pPr>
        <w:pStyle w:val="ProductList-Body"/>
        <w:rPr>
          <w:lang w:val="sr-Cyrl-RS"/>
        </w:rPr>
      </w:pPr>
    </w:p>
    <w:p w:rsidR="00730B3A" w:rsidRPr="00FC2C67" w:rsidRDefault="00730B3A" w:rsidP="00730B3A">
      <w:pPr>
        <w:pStyle w:val="ProductList-Offering1Heading"/>
        <w:outlineLvl w:val="1"/>
        <w:rPr>
          <w:lang w:val="sr-Cyrl-RS"/>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576306"/>
      <w:r w:rsidRPr="00FC2C67">
        <w:rPr>
          <w:lang w:val="sr-Cyrl-RS"/>
        </w:rPr>
        <w:t>Objašnjenja i kratak pregled izmena</w:t>
      </w:r>
      <w:bookmarkEnd w:id="6"/>
      <w:bookmarkEnd w:id="7"/>
      <w:bookmarkEnd w:id="8"/>
      <w:bookmarkEnd w:id="9"/>
      <w:bookmarkEnd w:id="10"/>
      <w:bookmarkEnd w:id="11"/>
      <w:bookmarkEnd w:id="12"/>
    </w:p>
    <w:p w:rsidR="003F6CEE" w:rsidRPr="00FC2C67" w:rsidRDefault="00730B3A" w:rsidP="00A914BF">
      <w:pPr>
        <w:pStyle w:val="ProductList-Body"/>
        <w:rPr>
          <w:lang w:val="sr-Cyrl-RS"/>
        </w:rPr>
      </w:pPr>
      <w:r w:rsidRPr="00FC2C67">
        <w:rPr>
          <w:b/>
          <w:color w:val="00188F"/>
          <w:lang w:val="sr-Cyrl-RS"/>
        </w:rPr>
        <w:t>Izmene</w:t>
      </w:r>
    </w:p>
    <w:p w:rsidR="00730B3A" w:rsidRPr="00FC2C67" w:rsidRDefault="00730B3A" w:rsidP="00730B3A">
      <w:pPr>
        <w:pStyle w:val="ProductList-Body"/>
        <w:rPr>
          <w:lang w:val="sr-Cyrl-RS"/>
        </w:rPr>
      </w:pPr>
      <w:r w:rsidRPr="00FC2C67">
        <w:rPr>
          <w:lang w:val="sr-Cyrl-RS"/>
        </w:rPr>
        <w:t>U ovoj verziji OST-a postoje tri velike promene u odnosu na OLSUR od aprila 2014. godine:</w:t>
      </w:r>
    </w:p>
    <w:p w:rsidR="00730B3A" w:rsidRPr="00FC2C67" w:rsidRDefault="00730B3A" w:rsidP="00A44A41">
      <w:pPr>
        <w:pStyle w:val="ProductList-Body"/>
        <w:numPr>
          <w:ilvl w:val="0"/>
          <w:numId w:val="1"/>
        </w:numPr>
        <w:ind w:left="450" w:hanging="270"/>
        <w:rPr>
          <w:lang w:val="sr-Cyrl-RS"/>
        </w:rPr>
      </w:pPr>
      <w:r w:rsidRPr="00FC2C67">
        <w:rPr>
          <w:lang w:val="sr-Cyrl-RS"/>
        </w:rPr>
        <w:t>Korporacija Microsoft je pregledala Opšte uslove i uslove specifične za Online usluge kako bi ih učinila jednostavnijim, uklonila suvišne stavke i kako bi razjasnila nekoliko odredbi za koje Microsoft često dobija komentare i pitanja od klijenata.</w:t>
      </w:r>
    </w:p>
    <w:p w:rsidR="00730B3A" w:rsidRPr="00FC2C67" w:rsidRDefault="00730B3A" w:rsidP="0088164F">
      <w:pPr>
        <w:pStyle w:val="ProductList-Body"/>
        <w:numPr>
          <w:ilvl w:val="0"/>
          <w:numId w:val="1"/>
        </w:numPr>
        <w:spacing w:before="40"/>
        <w:ind w:left="461" w:hanging="274"/>
        <w:rPr>
          <w:lang w:val="sr-Cyrl-RS"/>
        </w:rPr>
      </w:pPr>
      <w:r w:rsidRPr="00FC2C67">
        <w:rPr>
          <w:lang w:val="sr-Cyrl-RS"/>
        </w:rPr>
        <w:t>Korporacija Microsoft se detaljnije posvetila uslovima za bezbednost i privatnost i uključila je uslove ugovora za obradu podataka korporacije Microsoft i EU standardne ugovorne odredbe.</w:t>
      </w:r>
    </w:p>
    <w:p w:rsidR="003F6CEE" w:rsidRPr="00FC2C67" w:rsidRDefault="00730B3A" w:rsidP="0088164F">
      <w:pPr>
        <w:pStyle w:val="ProductList-Body"/>
        <w:numPr>
          <w:ilvl w:val="0"/>
          <w:numId w:val="1"/>
        </w:numPr>
        <w:spacing w:before="40"/>
        <w:ind w:left="461" w:hanging="274"/>
        <w:rPr>
          <w:lang w:val="sr-Cyrl-RS"/>
        </w:rPr>
      </w:pPr>
      <w:r w:rsidRPr="00FC2C67">
        <w:rPr>
          <w:lang w:val="sr-Cyrl-RS"/>
        </w:rPr>
        <w:t>Korporacija Microsoft sada poštuje uslove ovog OST-a tokom trajanja pretplate Klijenta za svaku Online uslugu.</w:t>
      </w:r>
    </w:p>
    <w:p w:rsidR="003F6CEE" w:rsidRPr="00FC2C67" w:rsidRDefault="003F6CEE" w:rsidP="00A914BF">
      <w:pPr>
        <w:pStyle w:val="ProductList-Body"/>
        <w:rPr>
          <w:lang w:val="sr-Cyrl-RS"/>
        </w:rPr>
      </w:pPr>
    </w:p>
    <w:p w:rsidR="003F6CEE" w:rsidRPr="00FC2C67" w:rsidRDefault="00730B3A" w:rsidP="00A914BF">
      <w:pPr>
        <w:pStyle w:val="ProductList-Body"/>
        <w:rPr>
          <w:lang w:val="sr-Cyrl-RS"/>
        </w:rPr>
      </w:pPr>
      <w:r w:rsidRPr="00FC2C67">
        <w:rPr>
          <w:b/>
          <w:color w:val="00188F"/>
          <w:lang w:val="sr-Cyrl-RS"/>
        </w:rPr>
        <w:t>Promena imena</w:t>
      </w:r>
    </w:p>
    <w:p w:rsidR="00730B3A" w:rsidRPr="00FC2C67" w:rsidRDefault="003C35CD" w:rsidP="00A914BF">
      <w:pPr>
        <w:pStyle w:val="ProductList-Body"/>
        <w:rPr>
          <w:lang w:val="sr-Cyrl-RS"/>
        </w:rPr>
      </w:pPr>
      <w:r w:rsidRPr="00FC2C67">
        <w:rPr>
          <w:lang w:val="sr-Cyrl-RS"/>
        </w:rPr>
        <w:t>Osim gorenavedenih promena, Online usluge, koje su se ranije zvale „Windows Azure“, sada se zovu „Microsoft Azure“.</w:t>
      </w:r>
    </w:p>
    <w:p w:rsidR="003F6CEE" w:rsidRPr="00FC2C67" w:rsidRDefault="003F6CEE" w:rsidP="00A914BF">
      <w:pPr>
        <w:pStyle w:val="ProductList-Body"/>
        <w:rPr>
          <w:lang w:val="sr-Cyrl-RS"/>
        </w:rPr>
      </w:pPr>
    </w:p>
    <w:p w:rsidR="004D27A6" w:rsidRPr="00FC2C67" w:rsidRDefault="004D27A6" w:rsidP="00A914BF">
      <w:pPr>
        <w:pStyle w:val="ProductList-Body"/>
        <w:rPr>
          <w:lang w:val="sr-Cyrl-RS"/>
        </w:rPr>
      </w:pPr>
    </w:p>
    <w:p w:rsidR="004D27A6" w:rsidRPr="00FC2C67" w:rsidRDefault="004D27A6" w:rsidP="00A914BF">
      <w:pPr>
        <w:pStyle w:val="ProductList-Body"/>
        <w:rPr>
          <w:lang w:val="sr-Cyrl-RS"/>
        </w:rPr>
        <w:sectPr w:rsidR="004D27A6" w:rsidRPr="00FC2C67" w:rsidSect="00DB07EB">
          <w:footerReference w:type="first" r:id="rId20"/>
          <w:pgSz w:w="12240" w:h="15840"/>
          <w:pgMar w:top="1440" w:right="720" w:bottom="1440" w:left="720" w:header="720" w:footer="720" w:gutter="0"/>
          <w:cols w:space="720"/>
          <w:titlePg/>
          <w:docGrid w:linePitch="360"/>
        </w:sectPr>
      </w:pPr>
    </w:p>
    <w:p w:rsidR="004D27A6" w:rsidRPr="00FC2C67" w:rsidRDefault="00730B3A" w:rsidP="00366C8E">
      <w:pPr>
        <w:pStyle w:val="ProductList-SectionHeading"/>
        <w:outlineLvl w:val="0"/>
        <w:rPr>
          <w:lang w:val="sr-Cyrl-RS"/>
        </w:rPr>
      </w:pPr>
      <w:bookmarkStart w:id="13" w:name="GeneralTerms"/>
      <w:bookmarkStart w:id="14" w:name="_Toc391576307"/>
      <w:r w:rsidRPr="00FC2C67">
        <w:rPr>
          <w:lang w:val="sr-Cyrl-RS"/>
        </w:rPr>
        <w:t>Opšti uslovi</w:t>
      </w:r>
      <w:bookmarkEnd w:id="13"/>
      <w:bookmarkEnd w:id="14"/>
    </w:p>
    <w:p w:rsidR="00730B3A" w:rsidRPr="00FC2C67" w:rsidRDefault="00730B3A" w:rsidP="00A914BF">
      <w:pPr>
        <w:pStyle w:val="ProductList-Body"/>
        <w:rPr>
          <w:lang w:val="sr-Cyrl-RS"/>
        </w:rPr>
      </w:pPr>
      <w:r w:rsidRPr="00FC2C67">
        <w:rPr>
          <w:lang w:val="sr-Cyrl-RS"/>
        </w:rPr>
        <w:t>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w:t>
      </w:r>
      <w:r w:rsidR="00F00B1E" w:rsidRPr="00FC2C67">
        <w:rPr>
          <w:lang w:val="sr-Cyrl-RS"/>
        </w:rPr>
        <w:t> </w:t>
      </w:r>
      <w:r w:rsidRPr="00FC2C67">
        <w:rPr>
          <w:lang w:val="sr-Cyrl-RS"/>
        </w:rPr>
        <w:t>Online</w:t>
      </w:r>
      <w:r w:rsidR="00F00B1E" w:rsidRPr="00FC2C67">
        <w:rPr>
          <w:lang w:val="sr-Cyrl-RS"/>
        </w:rPr>
        <w:t> </w:t>
      </w:r>
      <w:r w:rsidRPr="00FC2C67">
        <w:rPr>
          <w:lang w:val="sr-Cyrl-RS"/>
        </w:rPr>
        <w:t>usluga. Korisnička SL licenca je potrebna za svakog korisnika koji pristupa Online usluzi, osim u slučaju da je drugačije navedeno u</w:t>
      </w:r>
      <w:r w:rsidR="00F00B1E" w:rsidRPr="00FC2C67">
        <w:rPr>
          <w:lang w:val="sr-Cyrl-RS"/>
        </w:rPr>
        <w:t> </w:t>
      </w:r>
      <w:hyperlink w:anchor="PrivacyandSecurityTerms" w:history="1">
        <w:r w:rsidRPr="00FC2C67">
          <w:rPr>
            <w:rStyle w:val="Hyperlink"/>
            <w:lang w:val="sr-Cyrl-RS"/>
          </w:rPr>
          <w:t>Uslovima specifičnim za Online usluge</w:t>
        </w:r>
      </w:hyperlink>
      <w:r w:rsidRPr="00FC2C67">
        <w:rPr>
          <w:lang w:val="sr-Cyrl-RS"/>
        </w:rPr>
        <w:t xml:space="preserve">. </w:t>
      </w:r>
      <w:hyperlink w:anchor="Attachment2" w:history="1">
        <w:r w:rsidR="00F413AF" w:rsidRPr="00FC2C67">
          <w:rPr>
            <w:rStyle w:val="Hyperlink"/>
            <w:lang w:val="sr-Cyrl-RS"/>
          </w:rPr>
          <w:t>Prilog 2</w:t>
        </w:r>
      </w:hyperlink>
      <w:r w:rsidRPr="00FC2C67">
        <w:rPr>
          <w:lang w:val="sr-Cyrl-RS"/>
        </w:rPr>
        <w:t xml:space="preserve"> opisuje SL pakete koji takođe ispunjavaju zahteve za korisničke SL licence Klijent nema pravo da</w:t>
      </w:r>
      <w:r w:rsidR="00F00B1E" w:rsidRPr="00FC2C67">
        <w:rPr>
          <w:lang w:val="sr-Cyrl-RS"/>
        </w:rPr>
        <w:t> </w:t>
      </w:r>
      <w:r w:rsidRPr="00FC2C67">
        <w:rPr>
          <w:lang w:val="sr-Cyrl-RS"/>
        </w:rPr>
        <w:t>koristi Online uslugu nakon isteka SL licence za tu Online uslugu.</w:t>
      </w:r>
    </w:p>
    <w:p w:rsidR="00730B3A" w:rsidRPr="00FC2C67" w:rsidRDefault="00730B3A" w:rsidP="00A914BF">
      <w:pPr>
        <w:pStyle w:val="ProductList-Body"/>
        <w:rPr>
          <w:lang w:val="sr-Cyrl-RS"/>
        </w:rPr>
      </w:pPr>
    </w:p>
    <w:p w:rsidR="00730B3A" w:rsidRPr="00FC2C67" w:rsidRDefault="00103924" w:rsidP="00366C8E">
      <w:pPr>
        <w:pStyle w:val="ProductList-SubSubSectionHeading"/>
        <w:outlineLvl w:val="1"/>
        <w:rPr>
          <w:lang w:val="sr-Cyrl-RS"/>
        </w:rPr>
      </w:pPr>
      <w:bookmarkStart w:id="15" w:name="_Toc391576308"/>
      <w:r w:rsidRPr="00FC2C67">
        <w:rPr>
          <w:lang w:val="sr-Cyrl-RS"/>
        </w:rPr>
        <w:t>Definicije</w:t>
      </w:r>
      <w:bookmarkEnd w:id="15"/>
    </w:p>
    <w:p w:rsidR="00103924" w:rsidRPr="00FC2C67" w:rsidRDefault="00103924" w:rsidP="00337870">
      <w:pPr>
        <w:pStyle w:val="ProductList-Body"/>
        <w:spacing w:after="120"/>
        <w:rPr>
          <w:lang w:val="sr-Cyrl-RS"/>
        </w:rPr>
      </w:pPr>
      <w:r w:rsidRPr="00FC2C67">
        <w:rPr>
          <w:lang w:val="sr-Cyrl-RS"/>
        </w:rPr>
        <w:t>Ako neki od uslova u nastavku nisu definisani u Klijentovom ugovoru o količinskom licenciranju, u nastavku možete da pročitate potrebne definicije.</w:t>
      </w:r>
    </w:p>
    <w:p w:rsidR="00103924" w:rsidRPr="00FC2C67" w:rsidRDefault="00874919" w:rsidP="00337870">
      <w:pPr>
        <w:pStyle w:val="ProductList-Body"/>
        <w:spacing w:after="120"/>
        <w:rPr>
          <w:lang w:val="sr-Cyrl-RS"/>
        </w:rPr>
      </w:pPr>
      <w:r w:rsidRPr="00FC2C67">
        <w:rPr>
          <w:lang w:val="sr-Cyrl-RS"/>
        </w:rPr>
        <w:t>„Klijentovi podaci“ označavaju sve podatke, uključujući sve tekstualne, zvučne, video ili slikovne datoteke i softver, koji su kompaniji Microsoft dati od strane, ili u ime, Klijenta posredstvom Online usluga.</w:t>
      </w:r>
    </w:p>
    <w:p w:rsidR="00103924" w:rsidRPr="00FC2C67" w:rsidRDefault="00874919" w:rsidP="00337870">
      <w:pPr>
        <w:pStyle w:val="ProductList-Body"/>
        <w:spacing w:after="120"/>
        <w:rPr>
          <w:lang w:val="sr-Cyrl-RS"/>
        </w:rPr>
      </w:pPr>
      <w:r w:rsidRPr="00FC2C67">
        <w:rPr>
          <w:lang w:val="sr-Cyrl-RS"/>
        </w:rPr>
        <w:t>„Spoljašnji korisnik“ označava korisnika Online usluge koji nije zaposleni, ugovarač na lokaciji ili agent na lokaciji za Klijenta ili njegove Podružnice.</w:t>
      </w:r>
    </w:p>
    <w:p w:rsidR="00103924" w:rsidRPr="00FC2C67" w:rsidRDefault="00337870" w:rsidP="00337870">
      <w:pPr>
        <w:pStyle w:val="ProductList-Body"/>
        <w:spacing w:after="120"/>
        <w:rPr>
          <w:lang w:val="sr-Cyrl-RS"/>
        </w:rPr>
      </w:pPr>
      <w:r w:rsidRPr="00FC2C67">
        <w:rPr>
          <w:lang w:val="sr-Cyrl-RS"/>
        </w:rPr>
        <w:t>„Instanca“ označava sliku softvera kreiranu izvršavanjem postupka za instalaciju softvera ili dupliranjem postojeće slike.</w:t>
      </w:r>
    </w:p>
    <w:p w:rsidR="00103924" w:rsidRPr="00FC2C67" w:rsidRDefault="00874919" w:rsidP="00337870">
      <w:pPr>
        <w:pStyle w:val="ProductList-Body"/>
        <w:spacing w:after="120"/>
        <w:rPr>
          <w:lang w:val="sr-Cyrl-RS"/>
        </w:rPr>
      </w:pPr>
      <w:r w:rsidRPr="00FC2C67">
        <w:rPr>
          <w:lang w:val="sr-Cyrl-RS"/>
        </w:rPr>
        <w:t>„Licencirani uređaj“ označava jedan fizički hardverski sistem kom je dodeljena licenca. U svrhu ove definicije, hardverska particija ili „pljosnati“ server smatraju se posebnim uređajem.</w:t>
      </w:r>
    </w:p>
    <w:p w:rsidR="00103924" w:rsidRPr="00FC2C67" w:rsidRDefault="00874919" w:rsidP="00337870">
      <w:pPr>
        <w:pStyle w:val="ProductList-Body"/>
        <w:spacing w:after="120"/>
        <w:rPr>
          <w:lang w:val="sr-Cyrl-RS"/>
        </w:rPr>
      </w:pPr>
      <w:r w:rsidRPr="00FC2C67">
        <w:rPr>
          <w:lang w:val="sr-Cyrl-RS"/>
        </w:rPr>
        <w:t>„Proizvod, koji nije Microsoftov“ označava softver, podatke, usluge, veb lokacije ili proizvod sa robnom markom trećeg lica.</w:t>
      </w:r>
    </w:p>
    <w:p w:rsidR="00103924" w:rsidRPr="00FC2C67" w:rsidRDefault="00874919" w:rsidP="00337870">
      <w:pPr>
        <w:pStyle w:val="ProductList-Body"/>
        <w:spacing w:after="120"/>
        <w:rPr>
          <w:lang w:val="sr-Cyrl-RS"/>
        </w:rPr>
      </w:pPr>
      <w:r w:rsidRPr="00FC2C67">
        <w:rPr>
          <w:lang w:val="sr-Cyrl-RS"/>
        </w:rPr>
        <w:t xml:space="preserve">„Online usluga“ označava uslugu koju hostuje Microsoft, a na koju je Klijent pretplaćen u okviru Microsoft ugovora o količinskom licenciranju, uključujući bilo koju uslugu identifikovanu u odeljku „Online usluge“ na listi proizvoda. Lista proizvoda se nalazi na adresi </w:t>
      </w:r>
      <w:hyperlink r:id="rId21" w:history="1">
        <w:r w:rsidRPr="00FC2C67">
          <w:rPr>
            <w:rStyle w:val="Hyperlink"/>
            <w:lang w:val="sr-Cyrl-RS"/>
          </w:rPr>
          <w:t>http://go.microsoft.com/?linkid=9839207</w:t>
        </w:r>
      </w:hyperlink>
      <w:r w:rsidRPr="00FC2C67">
        <w:rPr>
          <w:rStyle w:val="Hyperlink"/>
          <w:u w:val="none"/>
          <w:lang w:val="sr-Cyrl-RS"/>
        </w:rPr>
        <w:t>.</w:t>
      </w:r>
    </w:p>
    <w:p w:rsidR="00103924" w:rsidRPr="00FC2C67" w:rsidRDefault="00874919" w:rsidP="00337870">
      <w:pPr>
        <w:pStyle w:val="ProductList-Body"/>
        <w:spacing w:after="120"/>
        <w:rPr>
          <w:lang w:val="sr-Cyrl-RS"/>
        </w:rPr>
      </w:pPr>
      <w:r w:rsidRPr="00FC2C67">
        <w:rPr>
          <w:lang w:val="sr-Cyrl-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w:t>
      </w:r>
      <w:r w:rsidR="00775455" w:rsidRPr="00FC2C67">
        <w:rPr>
          <w:lang w:val="sr-Cyrl-RS"/>
        </w:rPr>
        <w:t> </w:t>
      </w:r>
      <w:r w:rsidRPr="00FC2C67">
        <w:rPr>
          <w:lang w:val="sr-Cyrl-RS"/>
        </w:rPr>
        <w:t>hardversku virtuelizaciju ili koja se koristi za pružanje usluga hardverske virtuelizacije smatra se delom fizičkog OSE okruženja.</w:t>
      </w:r>
    </w:p>
    <w:p w:rsidR="00730B3A" w:rsidRPr="00FC2C67" w:rsidRDefault="00337870" w:rsidP="00103924">
      <w:pPr>
        <w:pStyle w:val="ProductList-Body"/>
        <w:rPr>
          <w:lang w:val="sr-Cyrl-RS"/>
        </w:rPr>
      </w:pPr>
      <w:r w:rsidRPr="00FC2C67">
        <w:rPr>
          <w:lang w:val="sr-Cyrl-RS"/>
        </w:rPr>
        <w:t>„SL“ označava licencu za pretplatu.</w:t>
      </w:r>
    </w:p>
    <w:p w:rsidR="00103924" w:rsidRPr="00FC2C67" w:rsidRDefault="00103924" w:rsidP="00103924">
      <w:pPr>
        <w:pStyle w:val="ProductList-Body"/>
        <w:rPr>
          <w:lang w:val="sr-Cyrl-RS"/>
        </w:rPr>
      </w:pPr>
    </w:p>
    <w:p w:rsidR="00103924" w:rsidRPr="00FC2C67" w:rsidRDefault="00103924" w:rsidP="00366C8E">
      <w:pPr>
        <w:pStyle w:val="ProductList-SubSubSectionHeading"/>
        <w:outlineLvl w:val="1"/>
        <w:rPr>
          <w:lang w:val="sr-Cyrl-RS"/>
        </w:rPr>
      </w:pPr>
      <w:bookmarkStart w:id="16" w:name="_Toc391576309"/>
      <w:r w:rsidRPr="00FC2C67">
        <w:rPr>
          <w:lang w:val="sr-Cyrl-RS"/>
        </w:rPr>
        <w:t>Ažuriranja uslova korišćenja Online usluge</w:t>
      </w:r>
      <w:bookmarkEnd w:id="16"/>
    </w:p>
    <w:p w:rsidR="00103924" w:rsidRPr="00FC2C67" w:rsidRDefault="00103924" w:rsidP="00103924">
      <w:pPr>
        <w:pStyle w:val="ProductList-Body"/>
        <w:rPr>
          <w:lang w:val="sr-Cyrl-RS"/>
        </w:rPr>
      </w:pPr>
      <w:r w:rsidRPr="00FC2C67">
        <w:rPr>
          <w:lang w:val="sr-Cyrl-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rsidR="00103924" w:rsidRPr="00FC2C67" w:rsidRDefault="00103924" w:rsidP="00103924">
      <w:pPr>
        <w:pStyle w:val="ProductList-Body"/>
        <w:rPr>
          <w:lang w:val="sr-Cyrl-RS"/>
        </w:rPr>
      </w:pPr>
    </w:p>
    <w:p w:rsidR="00103924" w:rsidRPr="00FC2C67" w:rsidRDefault="00103924" w:rsidP="00366C8E">
      <w:pPr>
        <w:pStyle w:val="ProductList-SubSubSectionHeading"/>
        <w:outlineLvl w:val="1"/>
        <w:rPr>
          <w:lang w:val="sr-Cyrl-RS"/>
        </w:rPr>
      </w:pPr>
      <w:bookmarkStart w:id="17" w:name="_Toc391576310"/>
      <w:r w:rsidRPr="00FC2C67">
        <w:rPr>
          <w:lang w:val="sr-Cyrl-RS"/>
        </w:rPr>
        <w:t>Regulatorne promene i međunarodna dostupnost</w:t>
      </w:r>
      <w:bookmarkEnd w:id="17"/>
    </w:p>
    <w:p w:rsidR="00103924" w:rsidRPr="00FC2C67" w:rsidRDefault="00103924" w:rsidP="00103924">
      <w:pPr>
        <w:pStyle w:val="ProductList-Body"/>
        <w:rPr>
          <w:lang w:val="sr-Cyrl-RS"/>
        </w:rPr>
      </w:pPr>
      <w:r w:rsidRPr="00FC2C67">
        <w:rPr>
          <w:lang w:val="sr-Cyrl-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FC2C67">
          <w:rPr>
            <w:rStyle w:val="Hyperlink"/>
            <w:lang w:val="sr-Cyrl-RS"/>
          </w:rPr>
          <w:t>www.microsoft.com/online/international-availability.aspx</w:t>
        </w:r>
      </w:hyperlink>
      <w:r w:rsidRPr="00FC2C67">
        <w:rPr>
          <w:lang w:val="sr-Cyrl-RS"/>
        </w:rPr>
        <w:t>.</w:t>
      </w:r>
    </w:p>
    <w:p w:rsidR="00103924" w:rsidRPr="00FC2C67" w:rsidRDefault="00103924" w:rsidP="00103924">
      <w:pPr>
        <w:pStyle w:val="ProductList-Body"/>
        <w:rPr>
          <w:lang w:val="sr-Cyrl-RS"/>
        </w:rPr>
      </w:pPr>
    </w:p>
    <w:p w:rsidR="00103924" w:rsidRPr="00FC2C67" w:rsidRDefault="00103924" w:rsidP="00366C8E">
      <w:pPr>
        <w:pStyle w:val="ProductList-SubSubSectionHeading"/>
        <w:outlineLvl w:val="1"/>
        <w:rPr>
          <w:lang w:val="sr-Cyrl-RS"/>
        </w:rPr>
      </w:pPr>
      <w:bookmarkStart w:id="18" w:name="_Toc391576311"/>
      <w:r w:rsidRPr="00FC2C67">
        <w:rPr>
          <w:lang w:val="sr-Cyrl-RS"/>
        </w:rPr>
        <w:t>Zadržavanje podataka</w:t>
      </w:r>
      <w:bookmarkEnd w:id="18"/>
    </w:p>
    <w:p w:rsidR="00103924" w:rsidRPr="00FC2C67" w:rsidRDefault="00103924" w:rsidP="00337870">
      <w:pPr>
        <w:pStyle w:val="ProductList-Body"/>
        <w:spacing w:after="120"/>
        <w:rPr>
          <w:lang w:val="sr-Cyrl-RS"/>
        </w:rPr>
      </w:pPr>
      <w:r w:rsidRPr="00FC2C67">
        <w:rPr>
          <w:lang w:val="sr-Cyrl-RS"/>
        </w:rPr>
        <w:t>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rsidR="00103924" w:rsidRPr="00FC2C67" w:rsidRDefault="00103924" w:rsidP="00103924">
      <w:pPr>
        <w:pStyle w:val="ProductList-Body"/>
        <w:rPr>
          <w:lang w:val="sr-Cyrl-RS"/>
        </w:rPr>
      </w:pPr>
      <w:r w:rsidRPr="00FC2C67">
        <w:rPr>
          <w:lang w:val="sr-Cyrl-RS"/>
        </w:rPr>
        <w:t>Online usluga možda ne podržava zadržavanje ili izuzimanje softvera koji je obezbedio Klijent. Microsoft nije odgovoran za brisanje Klijentovih podataka, kao što je opisano u ovom odeljku.</w:t>
      </w:r>
    </w:p>
    <w:p w:rsidR="00103924" w:rsidRPr="00FC2C67" w:rsidRDefault="00103924" w:rsidP="00103924">
      <w:pPr>
        <w:pStyle w:val="ProductList-Body"/>
        <w:rPr>
          <w:lang w:val="sr-Cyrl-RS"/>
        </w:rPr>
      </w:pPr>
    </w:p>
    <w:p w:rsidR="00103924" w:rsidRPr="00FC2C67" w:rsidRDefault="00103924" w:rsidP="00366C8E">
      <w:pPr>
        <w:pStyle w:val="ProductList-SubSubSectionHeading"/>
        <w:outlineLvl w:val="1"/>
        <w:rPr>
          <w:lang w:val="sr-Cyrl-RS"/>
        </w:rPr>
      </w:pPr>
      <w:bookmarkStart w:id="19" w:name="_Toc391576312"/>
      <w:r w:rsidRPr="00FC2C67">
        <w:rPr>
          <w:lang w:val="sr-Cyrl-RS"/>
        </w:rPr>
        <w:t>Korišćenje softvera sa Online uslugom</w:t>
      </w:r>
      <w:bookmarkEnd w:id="19"/>
    </w:p>
    <w:p w:rsidR="00103924" w:rsidRPr="00FC2C67" w:rsidRDefault="00103924" w:rsidP="00103924">
      <w:pPr>
        <w:pStyle w:val="ProductList-Body"/>
        <w:rPr>
          <w:lang w:val="sr-Cyrl-RS"/>
        </w:rPr>
      </w:pPr>
      <w:r w:rsidRPr="00FC2C67">
        <w:rPr>
          <w:lang w:val="sr-Cyrl-RS"/>
        </w:rPr>
        <w:t>Klijent će možda morati da instalira određeni Microsoft softver da bi mogao da koristi Online uslugu. Ako je to slučaj, važe sledeći uslovi:</w:t>
      </w:r>
    </w:p>
    <w:p w:rsidR="00AD5F09" w:rsidRPr="00FC2C67" w:rsidRDefault="00AD5F09" w:rsidP="00103924">
      <w:pPr>
        <w:pStyle w:val="ProductList-Body"/>
        <w:rPr>
          <w:lang w:val="sr-Cyrl-RS"/>
        </w:rPr>
      </w:pPr>
    </w:p>
    <w:p w:rsidR="00103924" w:rsidRPr="00FC2C67" w:rsidRDefault="00103924" w:rsidP="00366C8E">
      <w:pPr>
        <w:pStyle w:val="ProductList-Body"/>
        <w:ind w:left="180"/>
        <w:outlineLvl w:val="2"/>
        <w:rPr>
          <w:lang w:val="sr-Cyrl-RS"/>
        </w:rPr>
      </w:pPr>
      <w:r w:rsidRPr="00FC2C67">
        <w:rPr>
          <w:b/>
          <w:color w:val="0072C6"/>
          <w:lang w:val="sr-Cyrl-RS"/>
        </w:rPr>
        <w:t>Uslovi licenciranja za Microsoft softver</w:t>
      </w:r>
    </w:p>
    <w:p w:rsidR="00103924" w:rsidRPr="00FC2C67" w:rsidRDefault="00103924" w:rsidP="00AD5F09">
      <w:pPr>
        <w:pStyle w:val="ProductList-Body"/>
        <w:ind w:left="180"/>
        <w:rPr>
          <w:lang w:val="sr-Cyrl-RS"/>
        </w:rPr>
      </w:pPr>
      <w:r w:rsidRPr="00FC2C67">
        <w:rPr>
          <w:lang w:val="sr-Cyrl-RS"/>
        </w:rPr>
        <w:t xml:space="preserve">Klijent može da instalira i koristi softver samo za korišćenje sa Online uslugom. </w:t>
      </w:r>
      <w:hyperlink w:anchor="PrivacyandSecurityTerms" w:history="1">
        <w:r w:rsidRPr="00FC2C67">
          <w:rPr>
            <w:rStyle w:val="Hyperlink"/>
            <w:lang w:val="sr-Cyrl-RS"/>
          </w:rPr>
          <w:t>Uslovi specifični za Online usluge</w:t>
        </w:r>
      </w:hyperlink>
      <w:r w:rsidRPr="00FC2C67">
        <w:rPr>
          <w:lang w:val="sr-Cyrl-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rsidR="00AD5F09" w:rsidRPr="00FC2C67" w:rsidRDefault="00AD5F09" w:rsidP="00AD5F09">
      <w:pPr>
        <w:pStyle w:val="ProductList-Body"/>
        <w:ind w:left="180"/>
        <w:rPr>
          <w:lang w:val="sr-Cyrl-RS"/>
        </w:rPr>
      </w:pPr>
    </w:p>
    <w:p w:rsidR="00103924" w:rsidRPr="00FC2C67" w:rsidRDefault="00103924" w:rsidP="00366C8E">
      <w:pPr>
        <w:pStyle w:val="ProductList-Body"/>
        <w:ind w:left="180"/>
        <w:outlineLvl w:val="2"/>
        <w:rPr>
          <w:lang w:val="sr-Cyrl-RS"/>
        </w:rPr>
      </w:pPr>
      <w:r w:rsidRPr="00FC2C67">
        <w:rPr>
          <w:b/>
          <w:color w:val="0072C6"/>
          <w:lang w:val="sr-Cyrl-RS"/>
        </w:rPr>
        <w:t>Provera valjanosti, automatske ispravke i prikupljanje za softver</w:t>
      </w:r>
    </w:p>
    <w:p w:rsidR="00103924" w:rsidRPr="00FC2C67" w:rsidRDefault="00103924" w:rsidP="00AD5F09">
      <w:pPr>
        <w:pStyle w:val="ProductList-Body"/>
        <w:ind w:left="180"/>
        <w:rPr>
          <w:spacing w:val="-1"/>
          <w:lang w:val="sr-Cyrl-RS"/>
        </w:rPr>
      </w:pPr>
      <w:r w:rsidRPr="00FC2C67">
        <w:rPr>
          <w:spacing w:val="-1"/>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w:t>
      </w:r>
      <w:r w:rsidR="00112E61" w:rsidRPr="00FC2C67">
        <w:rPr>
          <w:spacing w:val="-1"/>
          <w:lang w:val="sr-Cyrl-RS"/>
        </w:rPr>
        <w:t> </w:t>
      </w:r>
      <w:r w:rsidRPr="00FC2C67">
        <w:rPr>
          <w:spacing w:val="-1"/>
          <w:lang w:val="sr-Cyrl-RS"/>
        </w:rPr>
        <w:t>korišćenju i performansama, a oni se mogu prenositi korporaciji Microsoft i koristiti u svrhe opisane u ovom OST-u.</w:t>
      </w:r>
    </w:p>
    <w:p w:rsidR="00AD5F09" w:rsidRPr="00FC2C67" w:rsidRDefault="00AD5F09" w:rsidP="00AD5F09">
      <w:pPr>
        <w:pStyle w:val="ProductList-Body"/>
        <w:ind w:left="180"/>
        <w:rPr>
          <w:lang w:val="sr-Cyrl-RS"/>
        </w:rPr>
      </w:pPr>
    </w:p>
    <w:p w:rsidR="00103924" w:rsidRPr="00FC2C67" w:rsidRDefault="00103924" w:rsidP="00366C8E">
      <w:pPr>
        <w:pStyle w:val="ProductList-Body"/>
        <w:ind w:left="180"/>
        <w:outlineLvl w:val="2"/>
        <w:rPr>
          <w:lang w:val="sr-Cyrl-RS"/>
        </w:rPr>
      </w:pPr>
      <w:r w:rsidRPr="00FC2C67">
        <w:rPr>
          <w:b/>
          <w:color w:val="0072C6"/>
          <w:lang w:val="sr-Cyrl-RS"/>
        </w:rPr>
        <w:t>Komponente softvera trećeg lica</w:t>
      </w:r>
    </w:p>
    <w:p w:rsidR="00103924" w:rsidRPr="00FC2C67" w:rsidRDefault="00103924" w:rsidP="00AD5F09">
      <w:pPr>
        <w:pStyle w:val="ProductList-Body"/>
        <w:ind w:left="180"/>
        <w:rPr>
          <w:lang w:val="sr-Cyrl-RS"/>
        </w:rPr>
      </w:pPr>
      <w:r w:rsidRPr="00FC2C67">
        <w:rPr>
          <w:lang w:val="sr-Cyrl-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rsidR="00AD5F09" w:rsidRPr="00FC2C67" w:rsidRDefault="00AD5F09" w:rsidP="00AD5F09">
      <w:pPr>
        <w:pStyle w:val="ProductList-Body"/>
        <w:rPr>
          <w:lang w:val="sr-Cyrl-RS"/>
        </w:rPr>
      </w:pPr>
    </w:p>
    <w:p w:rsidR="00AD5F09" w:rsidRPr="00FC2C67" w:rsidRDefault="00AD5F09" w:rsidP="00366C8E">
      <w:pPr>
        <w:pStyle w:val="ProductList-SubSubSectionHeading"/>
        <w:outlineLvl w:val="1"/>
        <w:rPr>
          <w:lang w:val="sr-Cyrl-RS"/>
        </w:rPr>
      </w:pPr>
      <w:bookmarkStart w:id="20" w:name="_Toc391576313"/>
      <w:r w:rsidRPr="00FC2C67">
        <w:rPr>
          <w:lang w:val="sr-Cyrl-RS"/>
        </w:rPr>
        <w:t>Proizvodi koji nisu Microsoftovi</w:t>
      </w:r>
      <w:bookmarkEnd w:id="20"/>
    </w:p>
    <w:p w:rsidR="00103924" w:rsidRPr="00FC2C67" w:rsidRDefault="00AD5F09" w:rsidP="00AD5F09">
      <w:pPr>
        <w:pStyle w:val="ProductList-Body"/>
        <w:rPr>
          <w:lang w:val="sr-Cyrl-RS"/>
        </w:rPr>
      </w:pPr>
      <w:r w:rsidRPr="00FC2C67">
        <w:rPr>
          <w:lang w:val="sr-Cyrl-RS"/>
        </w:rPr>
        <w:t>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w:t>
      </w:r>
      <w:r w:rsidR="003B0E3C" w:rsidRPr="00FC2C67">
        <w:rPr>
          <w:lang w:val="sr-Cyrl-RS"/>
        </w:rPr>
        <w:t> </w:t>
      </w:r>
      <w:r w:rsidRPr="00FC2C67">
        <w:rPr>
          <w:lang w:val="sr-Cyrl-RS"/>
        </w:rPr>
        <w:t xml:space="preserve">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rsidR="00103924" w:rsidRPr="00FC2C67" w:rsidRDefault="00103924" w:rsidP="00103924">
      <w:pPr>
        <w:pStyle w:val="ProductList-Body"/>
        <w:rPr>
          <w:lang w:val="sr-Cyrl-RS"/>
        </w:rPr>
      </w:pPr>
    </w:p>
    <w:p w:rsidR="00AD5F09" w:rsidRPr="00FC2C67" w:rsidRDefault="00AD5F09" w:rsidP="00366C8E">
      <w:pPr>
        <w:pStyle w:val="ProductList-SubSubSectionHeading"/>
        <w:outlineLvl w:val="1"/>
        <w:rPr>
          <w:lang w:val="sr-Cyrl-RS"/>
        </w:rPr>
      </w:pPr>
      <w:bookmarkStart w:id="21" w:name="_Toc391576314"/>
      <w:r w:rsidRPr="00FC2C67">
        <w:rPr>
          <w:lang w:val="sr-Cyrl-RS"/>
        </w:rPr>
        <w:t>Smernice za prihvatljivo korišćenje</w:t>
      </w:r>
      <w:bookmarkEnd w:id="21"/>
    </w:p>
    <w:p w:rsidR="00AD5F09" w:rsidRPr="00FC2C67" w:rsidRDefault="00AD5F09" w:rsidP="00AD5F09">
      <w:pPr>
        <w:pStyle w:val="ProductList-Body"/>
        <w:rPr>
          <w:lang w:val="sr-Cyrl-RS"/>
        </w:rPr>
      </w:pPr>
      <w:r w:rsidRPr="00FC2C67">
        <w:rPr>
          <w:lang w:val="sr-Cyrl-RS"/>
        </w:rPr>
        <w:t>Klijent, a ni osobe koje pristupaju Online usluzi preko Klijenta, ne smeju da koriste Online uslugu:</w:t>
      </w:r>
    </w:p>
    <w:p w:rsidR="00AD5F09" w:rsidRPr="00FC2C67" w:rsidRDefault="00AD5F09" w:rsidP="00A44A41">
      <w:pPr>
        <w:pStyle w:val="ProductList-Body"/>
        <w:numPr>
          <w:ilvl w:val="0"/>
          <w:numId w:val="2"/>
        </w:numPr>
        <w:ind w:left="450" w:hanging="270"/>
        <w:rPr>
          <w:lang w:val="sr-Cyrl-RS"/>
        </w:rPr>
      </w:pPr>
      <w:r w:rsidRPr="00FC2C67">
        <w:rPr>
          <w:lang w:val="sr-Cyrl-RS"/>
        </w:rPr>
        <w:t>na način koji je zabranjen zakonom, propisom, vladinom naredbom ili uredbom;</w:t>
      </w:r>
    </w:p>
    <w:p w:rsidR="00AD5F09" w:rsidRPr="00FC2C67" w:rsidRDefault="00AD5F09" w:rsidP="0088164F">
      <w:pPr>
        <w:pStyle w:val="ProductList-Body"/>
        <w:numPr>
          <w:ilvl w:val="0"/>
          <w:numId w:val="2"/>
        </w:numPr>
        <w:spacing w:before="40"/>
        <w:ind w:left="450" w:hanging="270"/>
        <w:rPr>
          <w:lang w:val="sr-Cyrl-RS"/>
        </w:rPr>
      </w:pPr>
      <w:r w:rsidRPr="00FC2C67">
        <w:rPr>
          <w:lang w:val="sr-Cyrl-RS"/>
        </w:rPr>
        <w:t xml:space="preserve">da bi kršili prava drugih; </w:t>
      </w:r>
    </w:p>
    <w:p w:rsidR="00AD5F09" w:rsidRPr="00FC2C67" w:rsidRDefault="00AD5F09" w:rsidP="0088164F">
      <w:pPr>
        <w:pStyle w:val="ProductList-Body"/>
        <w:numPr>
          <w:ilvl w:val="0"/>
          <w:numId w:val="2"/>
        </w:numPr>
        <w:spacing w:before="40"/>
        <w:ind w:left="450" w:hanging="270"/>
        <w:rPr>
          <w:lang w:val="sr-Cyrl-RS"/>
        </w:rPr>
      </w:pPr>
      <w:r w:rsidRPr="00FC2C67">
        <w:rPr>
          <w:lang w:val="sr-Cyrl-RS"/>
        </w:rPr>
        <w:t xml:space="preserve">da bi na ma koji način pokušali da ostvare neovlašćeni pristup ma kojim uslugama, uređaju, podacima, nalozima ili mrežama ili prekinuli njihovo funkcionisanje; </w:t>
      </w:r>
    </w:p>
    <w:p w:rsidR="00AD5F09" w:rsidRPr="00FC2C67" w:rsidRDefault="00AD5F09" w:rsidP="0088164F">
      <w:pPr>
        <w:pStyle w:val="ProductList-Body"/>
        <w:numPr>
          <w:ilvl w:val="0"/>
          <w:numId w:val="2"/>
        </w:numPr>
        <w:spacing w:before="40"/>
        <w:ind w:left="450" w:hanging="270"/>
        <w:rPr>
          <w:lang w:val="sr-Cyrl-RS"/>
        </w:rPr>
      </w:pPr>
      <w:r w:rsidRPr="00FC2C67">
        <w:rPr>
          <w:lang w:val="sr-Cyrl-RS"/>
        </w:rPr>
        <w:t>da bi slali neželjenu poštu ili distribuirali malver;</w:t>
      </w:r>
    </w:p>
    <w:p w:rsidR="00AD5F09" w:rsidRPr="00FC2C67" w:rsidRDefault="00AD5F09" w:rsidP="0088164F">
      <w:pPr>
        <w:pStyle w:val="ProductList-Body"/>
        <w:numPr>
          <w:ilvl w:val="0"/>
          <w:numId w:val="2"/>
        </w:numPr>
        <w:spacing w:before="40"/>
        <w:ind w:left="450" w:hanging="270"/>
        <w:rPr>
          <w:lang w:val="sr-Cyrl-RS"/>
        </w:rPr>
      </w:pPr>
      <w:r w:rsidRPr="00FC2C67">
        <w:rPr>
          <w:lang w:val="sr-Cyrl-RS"/>
        </w:rPr>
        <w:t xml:space="preserve">na način koji bi mogao da ošteti Uslugu na mreži ili onemogući drugima da je koriste; ili </w:t>
      </w:r>
    </w:p>
    <w:p w:rsidR="00AD5F09" w:rsidRPr="00FC2C67" w:rsidRDefault="00AD5F09" w:rsidP="0088164F">
      <w:pPr>
        <w:pStyle w:val="ProductList-Body"/>
        <w:numPr>
          <w:ilvl w:val="0"/>
          <w:numId w:val="2"/>
        </w:numPr>
        <w:spacing w:before="40" w:after="120"/>
        <w:ind w:left="461" w:hanging="274"/>
        <w:rPr>
          <w:lang w:val="sr-Cyrl-RS"/>
        </w:rPr>
      </w:pPr>
      <w:r w:rsidRPr="00FC2C67">
        <w:rPr>
          <w:lang w:val="sr-Cyrl-RS"/>
        </w:rPr>
        <w:t>za bilo koju upotrebu ili situaciju gde neispravnost Online usluge može da dovede do smrti ili ozbiljnih telesnih povreda bilo koje osobe ili do ozbiljne fizičke štete ili oštećenja životne sredine.</w:t>
      </w:r>
    </w:p>
    <w:p w:rsidR="00103924" w:rsidRPr="00FC2C67" w:rsidRDefault="00AD5F09" w:rsidP="00AD5F09">
      <w:pPr>
        <w:pStyle w:val="ProductList-Body"/>
        <w:rPr>
          <w:lang w:val="sr-Cyrl-RS"/>
        </w:rPr>
      </w:pPr>
      <w:r w:rsidRPr="00FC2C67">
        <w:rPr>
          <w:lang w:val="sr-Cyrl-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rsidR="003C35CD" w:rsidRPr="00FC2C67" w:rsidRDefault="003C35CD" w:rsidP="003C35CD">
      <w:pPr>
        <w:pStyle w:val="ProductList-Body"/>
        <w:rPr>
          <w:lang w:val="sr-Cyrl-RS"/>
        </w:rPr>
      </w:pPr>
    </w:p>
    <w:p w:rsidR="003C35CD" w:rsidRPr="00FC2C67" w:rsidRDefault="003C35CD" w:rsidP="003C35CD">
      <w:pPr>
        <w:pStyle w:val="ProductList-SubSubSectionHeading"/>
        <w:outlineLvl w:val="1"/>
        <w:rPr>
          <w:lang w:val="sr-Cyrl-RS"/>
        </w:rPr>
      </w:pPr>
      <w:bookmarkStart w:id="22" w:name="_Toc391576315"/>
      <w:r w:rsidRPr="00FC2C67">
        <w:rPr>
          <w:lang w:val="sr-Cyrl-RS"/>
        </w:rPr>
        <w:t>Tehnička ograničenja</w:t>
      </w:r>
      <w:bookmarkEnd w:id="22"/>
    </w:p>
    <w:p w:rsidR="003C35CD" w:rsidRPr="00FC2C67" w:rsidRDefault="003C35CD" w:rsidP="003C35CD">
      <w:pPr>
        <w:pStyle w:val="ProductList-Body"/>
        <w:rPr>
          <w:lang w:val="sr-Cyrl-RS"/>
        </w:rPr>
      </w:pPr>
      <w:r w:rsidRPr="00FC2C67">
        <w:rPr>
          <w:lang w:val="sr-Cyrl-RS"/>
        </w:rPr>
        <w:t>Klijent mora da postupa u skladu sa tehničkim ograničenjima u Online usluzi koja dozvoljavaju Klijentu da ih koristi na određen način i ne sme da ih zaobilazi.</w:t>
      </w:r>
    </w:p>
    <w:p w:rsidR="00103924" w:rsidRPr="00FC2C67" w:rsidRDefault="00103924" w:rsidP="00103924">
      <w:pPr>
        <w:pStyle w:val="ProductList-Body"/>
        <w:rPr>
          <w:lang w:val="sr-Cyrl-RS"/>
        </w:rPr>
      </w:pPr>
    </w:p>
    <w:p w:rsidR="00AD5F09" w:rsidRPr="00FC2C67" w:rsidRDefault="00AD5F09" w:rsidP="00366C8E">
      <w:pPr>
        <w:pStyle w:val="ProductList-SubSubSectionHeading"/>
        <w:outlineLvl w:val="1"/>
        <w:rPr>
          <w:lang w:val="sr-Cyrl-RS"/>
        </w:rPr>
      </w:pPr>
      <w:bookmarkStart w:id="23" w:name="_Toc391576316"/>
      <w:r w:rsidRPr="00FC2C67">
        <w:rPr>
          <w:lang w:val="sr-Cyrl-RS"/>
        </w:rPr>
        <w:t>Poštovanje zakona</w:t>
      </w:r>
      <w:bookmarkEnd w:id="23"/>
    </w:p>
    <w:p w:rsidR="00AD5F09" w:rsidRPr="00FC2C67" w:rsidRDefault="00AD5F09" w:rsidP="00F824AC">
      <w:pPr>
        <w:pStyle w:val="ProductList-Body"/>
        <w:spacing w:after="120"/>
        <w:rPr>
          <w:lang w:val="sr-Cyrl-RS"/>
        </w:rPr>
      </w:pPr>
      <w:r w:rsidRPr="00FC2C67">
        <w:rPr>
          <w:lang w:val="sr-Cyrl-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w:t>
      </w:r>
    </w:p>
    <w:p w:rsidR="00AD5F09" w:rsidRPr="00FC2C67" w:rsidRDefault="00AD5F09" w:rsidP="00AD5F09">
      <w:pPr>
        <w:pStyle w:val="ProductList-Body"/>
        <w:rPr>
          <w:lang w:val="sr-Cyrl-RS"/>
        </w:rPr>
      </w:pPr>
      <w:r w:rsidRPr="00FC2C67">
        <w:rPr>
          <w:lang w:val="sr-Cyrl-RS"/>
        </w:rPr>
        <w:t>Klijent mora da poštuje sve primenjive zakone i odredbe koji se odnose na njegovo korišćenje Online usluga, uključujući zakone koji se odnose na</w:t>
      </w:r>
      <w:r w:rsidR="000839E7" w:rsidRPr="00FC2C67">
        <w:rPr>
          <w:lang w:val="sr-Cyrl-RS"/>
        </w:rPr>
        <w:t> </w:t>
      </w:r>
      <w:r w:rsidRPr="00FC2C67">
        <w:rPr>
          <w:lang w:val="sr-Cyrl-RS"/>
        </w:rPr>
        <w:t>privatnost, zaštitu podataka i poverljivost komunikacije. Klijent je odgovoran za implementaciju i održavanje zaštite privatnosti i bezbednosnih mera za komponente koje Klijent obezbeđuje ili kontroliše (kao što su uređaji sa aplikacijom Windows Intune ili u okviru Microsoft Azure virtuelne mašine klijenta ili aplikacije). Klijent je odgovoran za odgovaranje na zahteve trećih lica koji se odnose na Klijentovo korišćenje Online usluge, kao što je zahtev da se ukloni sadržaj, u skladu sa Milenijumskim zakonom o zaštiti autorskih prava u SAD ili drugim primenjivim zakonima.</w:t>
      </w:r>
    </w:p>
    <w:p w:rsidR="003C35CD" w:rsidRPr="00FC2C67" w:rsidRDefault="003C35CD" w:rsidP="003C35CD">
      <w:pPr>
        <w:pStyle w:val="ProductList-Body"/>
        <w:rPr>
          <w:lang w:val="sr-Cyrl-RS"/>
        </w:rPr>
      </w:pPr>
    </w:p>
    <w:p w:rsidR="003C35CD" w:rsidRPr="00FC2C67" w:rsidRDefault="003C35CD" w:rsidP="003C35CD">
      <w:pPr>
        <w:pStyle w:val="ProductList-SubSubSectionHeading"/>
        <w:outlineLvl w:val="1"/>
        <w:rPr>
          <w:lang w:val="sr-Cyrl-RS"/>
        </w:rPr>
      </w:pPr>
      <w:bookmarkStart w:id="24" w:name="_Toc391576317"/>
      <w:r w:rsidRPr="00FC2C67">
        <w:rPr>
          <w:lang w:val="sr-Cyrl-RS"/>
        </w:rPr>
        <w:t>Stečena prava</w:t>
      </w:r>
      <w:bookmarkEnd w:id="24"/>
    </w:p>
    <w:p w:rsidR="003C35CD" w:rsidRPr="00FC2C67" w:rsidRDefault="003C35CD" w:rsidP="003C35CD">
      <w:pPr>
        <w:pStyle w:val="ProductList-Body"/>
        <w:rPr>
          <w:lang w:val="sr-Cyrl-RS"/>
        </w:rPr>
      </w:pPr>
      <w:r w:rsidRPr="00FC2C67">
        <w:rPr>
          <w:lang w:val="sr-Cyrl-RS"/>
        </w:rPr>
        <w:t>Microsoft i Klijent su saglasni da odredbe i korišćenje Online usluga nisu predviđeni da dovedu do odgovornosti u skladu sa Direktivom o stečenim pravima (Direktiva Saveta 2001/23/EC, prethodno Direktiva Saveta 77/187/EC, ispravljeno Direktivom Saveta 98/50/EC) ili bilo kog nacionalnog zakona ili propisa koji propisuje iste ili slične zakone ili propise (uključujući regulative iz 2006. godine o Prenosu obaveza (Zaštita rada) u Ujedinjenom Kraljevstvu) (pod zajedničkim nazivom „ARD“). Klijent će braniti korporaciju Microsoft od bilo kojih tužbi koje nastaju u okviru ARD-a, a u kojima se navodi prenos (ili navodni prenos) bilo kog zaposlenog ili ugovarača u korporaciju Microsoft kao rezultat korišćenja neke od Online usluga. Microsoft će braniti Klijenta od bilo kojih tužbi koje nastaju u okviru ARD-a, a u kojima se navodi prenos (ili navodni prenos) zaposlenog ili ugovarača Klijentu, kao posledicu prekida korišćenja neke od Online usluga. U svakom slučaju, strana koja se brani mora da plati iznos koji nastaje usled negativne konačne presude (ili poravnanja na koji pristaje), a druga strana mora da obavesti stranu koja se brani o toj tužbi, da pruži samostalnu kontrolu nad odbranom i poravnjanjem na osnovu tužbe, kao i da obezbedi razumnu pomoć u svrhe odbrane (gde će strana koja se brani nadoknaditi razumne iznenadne troškovi za pomoć).</w:t>
      </w:r>
    </w:p>
    <w:p w:rsidR="00AD5F09" w:rsidRPr="00FC2C67" w:rsidRDefault="00AD5F09" w:rsidP="00AD5F09">
      <w:pPr>
        <w:pStyle w:val="ProductList-Body"/>
        <w:rPr>
          <w:lang w:val="sr-Cyrl-RS"/>
        </w:rPr>
      </w:pPr>
    </w:p>
    <w:p w:rsidR="00AD5F09" w:rsidRPr="00FC2C67" w:rsidRDefault="00AD5F09" w:rsidP="00366C8E">
      <w:pPr>
        <w:pStyle w:val="ProductList-SubSubSectionHeading"/>
        <w:outlineLvl w:val="1"/>
        <w:rPr>
          <w:lang w:val="sr-Cyrl-RS"/>
        </w:rPr>
      </w:pPr>
      <w:bookmarkStart w:id="25" w:name="_Toc391576318"/>
      <w:r w:rsidRPr="00FC2C67">
        <w:rPr>
          <w:lang w:val="sr-Cyrl-RS"/>
        </w:rPr>
        <w:t>Elektronska obaveštenja</w:t>
      </w:r>
      <w:bookmarkEnd w:id="25"/>
    </w:p>
    <w:p w:rsidR="00AD5F09" w:rsidRPr="00FC2C67" w:rsidRDefault="00AD5F09" w:rsidP="00AD5F09">
      <w:pPr>
        <w:pStyle w:val="ProductList-Body"/>
        <w:rPr>
          <w:lang w:val="sr-Cyrl-RS"/>
        </w:rPr>
      </w:pPr>
      <w:r w:rsidRPr="00FC2C67">
        <w:rPr>
          <w:lang w:val="sr-Cyrl-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rsidR="00AD5F09" w:rsidRPr="00FC2C67" w:rsidRDefault="00AD5F09" w:rsidP="00AD5F09">
      <w:pPr>
        <w:pStyle w:val="ProductList-SubSubSectionHeading"/>
        <w:rPr>
          <w:lang w:val="sr-Cyrl-RS"/>
        </w:rPr>
      </w:pPr>
    </w:p>
    <w:p w:rsidR="00AD5F09" w:rsidRPr="00FC2C67" w:rsidRDefault="00AD5F09" w:rsidP="00366C8E">
      <w:pPr>
        <w:pStyle w:val="ProductList-SubSubSectionHeading"/>
        <w:outlineLvl w:val="1"/>
        <w:rPr>
          <w:lang w:val="sr-Cyrl-RS"/>
        </w:rPr>
      </w:pPr>
      <w:bookmarkStart w:id="26" w:name="_Toc391576319"/>
      <w:r w:rsidRPr="00FC2C67">
        <w:rPr>
          <w:lang w:val="sr-Cyrl-RS"/>
        </w:rPr>
        <w:t>Prenos licenci</w:t>
      </w:r>
      <w:bookmarkEnd w:id="26"/>
    </w:p>
    <w:p w:rsidR="00AD5F09" w:rsidRPr="00FC2C67" w:rsidRDefault="00AD5F09" w:rsidP="00462C83">
      <w:pPr>
        <w:pStyle w:val="ProductList-Body"/>
        <w:rPr>
          <w:lang w:val="sr-Cyrl-RS"/>
        </w:rPr>
      </w:pPr>
      <w:r w:rsidRPr="00FC2C67">
        <w:rPr>
          <w:lang w:val="sr-Cyrl-RS"/>
        </w:rPr>
        <w:t xml:space="preserve">Većina licenci za pretplatu mogu da budu prenete, ali ne sve. Osim u slučajevima dozvoljenim u ovom pasusu ili u </w:t>
      </w:r>
      <w:hyperlink w:anchor="PrivacyandSecurityTerms" w:history="1">
        <w:r w:rsidR="00462C83" w:rsidRPr="00FC2C67">
          <w:rPr>
            <w:rStyle w:val="Hyperlink"/>
            <w:lang w:val="sr-Cyrl-RS"/>
          </w:rPr>
          <w:t>Uslovima specifičnim za Online usluge</w:t>
        </w:r>
      </w:hyperlink>
      <w:r w:rsidRPr="00FC2C67">
        <w:rPr>
          <w:lang w:val="sr-Cyrl-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rsidR="00AD5F09" w:rsidRPr="00FC2C67" w:rsidRDefault="00AD5F09" w:rsidP="00AD5F09">
      <w:pPr>
        <w:pStyle w:val="ProductList-SubSubSectionHeading"/>
        <w:rPr>
          <w:lang w:val="sr-Cyrl-RS"/>
        </w:rPr>
      </w:pPr>
    </w:p>
    <w:p w:rsidR="00AD5F09" w:rsidRPr="00FC2C67" w:rsidRDefault="00AD5F09" w:rsidP="00366C8E">
      <w:pPr>
        <w:pStyle w:val="ProductList-SubSubSectionHeading"/>
        <w:outlineLvl w:val="1"/>
        <w:rPr>
          <w:lang w:val="sr-Cyrl-RS"/>
        </w:rPr>
      </w:pPr>
      <w:bookmarkStart w:id="27" w:name="_Toc391576320"/>
      <w:r w:rsidRPr="00FC2C67">
        <w:rPr>
          <w:lang w:val="sr-Cyrl-RS"/>
        </w:rPr>
        <w:t>Komponente fontova</w:t>
      </w:r>
      <w:bookmarkEnd w:id="27"/>
    </w:p>
    <w:p w:rsidR="00AD5F09" w:rsidRPr="00FC2C67" w:rsidRDefault="00AD5F09" w:rsidP="00AD5F09">
      <w:pPr>
        <w:pStyle w:val="ProductList-Body"/>
        <w:rPr>
          <w:lang w:val="sr-Cyrl-RS"/>
        </w:rPr>
      </w:pPr>
      <w:r w:rsidRPr="00FC2C67">
        <w:rPr>
          <w:lang w:val="sr-Cyrl-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rsidR="00AD5F09" w:rsidRPr="00FC2C67" w:rsidRDefault="00AD5F09" w:rsidP="00AD5F09">
      <w:pPr>
        <w:pStyle w:val="ProductList-SubSubSectionHeading"/>
        <w:rPr>
          <w:lang w:val="sr-Cyrl-RS"/>
        </w:rPr>
      </w:pPr>
    </w:p>
    <w:p w:rsidR="00AD5F09" w:rsidRPr="00FC2C67" w:rsidRDefault="00AD5F09" w:rsidP="00366C8E">
      <w:pPr>
        <w:pStyle w:val="ProductList-SubSubSectionHeading"/>
        <w:outlineLvl w:val="1"/>
        <w:rPr>
          <w:lang w:val="sr-Cyrl-RS"/>
        </w:rPr>
      </w:pPr>
      <w:bookmarkStart w:id="28" w:name="_Toc391576321"/>
      <w:r w:rsidRPr="00FC2C67">
        <w:rPr>
          <w:lang w:val="sr-Cyrl-RS"/>
        </w:rPr>
        <w:t>Multiplikovanje</w:t>
      </w:r>
      <w:bookmarkEnd w:id="28"/>
    </w:p>
    <w:p w:rsidR="00103924" w:rsidRPr="00FC2C67" w:rsidRDefault="00AD5F09" w:rsidP="00AD5F09">
      <w:pPr>
        <w:pStyle w:val="ProductList-Body"/>
        <w:rPr>
          <w:lang w:val="sr-Cyrl-RS"/>
        </w:rPr>
      </w:pPr>
      <w:r w:rsidRPr="00FC2C67">
        <w:rPr>
          <w:lang w:val="sr-Cyrl-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rsidR="00103924" w:rsidRPr="00FC2C67" w:rsidRDefault="00103924" w:rsidP="00103924">
      <w:pPr>
        <w:pStyle w:val="ProductList-Body"/>
        <w:rPr>
          <w:lang w:val="sr-Cyrl-RS"/>
        </w:rPr>
      </w:pPr>
    </w:p>
    <w:p w:rsidR="004D27A6" w:rsidRPr="00FC2C67" w:rsidRDefault="004D27A6" w:rsidP="00A914BF">
      <w:pPr>
        <w:pStyle w:val="ProductList-Body"/>
        <w:rPr>
          <w:lang w:val="sr-Cyrl-RS"/>
        </w:rPr>
      </w:pPr>
    </w:p>
    <w:p w:rsidR="00730B3A" w:rsidRPr="00FC2C67" w:rsidRDefault="00730B3A" w:rsidP="00A914BF">
      <w:pPr>
        <w:pStyle w:val="ProductList-Body"/>
        <w:rPr>
          <w:lang w:val="sr-Cyrl-RS"/>
        </w:rPr>
        <w:sectPr w:rsidR="00730B3A" w:rsidRPr="00FC2C67" w:rsidSect="00DB07EB">
          <w:footerReference w:type="default" r:id="rId23"/>
          <w:footerReference w:type="first" r:id="rId24"/>
          <w:pgSz w:w="12240" w:h="15840"/>
          <w:pgMar w:top="1440" w:right="720" w:bottom="1440" w:left="720" w:header="720" w:footer="720" w:gutter="0"/>
          <w:cols w:space="720"/>
          <w:titlePg/>
          <w:docGrid w:linePitch="360"/>
        </w:sectPr>
      </w:pPr>
    </w:p>
    <w:p w:rsidR="004D27A6" w:rsidRPr="00FC2C67" w:rsidRDefault="000E6ED8" w:rsidP="00366C8E">
      <w:pPr>
        <w:pStyle w:val="ProductList-SectionHeading"/>
        <w:outlineLvl w:val="0"/>
        <w:rPr>
          <w:lang w:val="sr-Cyrl-RS"/>
        </w:rPr>
      </w:pPr>
      <w:bookmarkStart w:id="29" w:name="PrivacyandSecurityTerms"/>
      <w:bookmarkStart w:id="30" w:name="_Toc391576322"/>
      <w:r w:rsidRPr="00FC2C67">
        <w:rPr>
          <w:lang w:val="sr-Cyrl-RS"/>
        </w:rPr>
        <w:t>Uslovi za privatnost i bezbednost</w:t>
      </w:r>
      <w:bookmarkEnd w:id="29"/>
      <w:bookmarkEnd w:id="30"/>
    </w:p>
    <w:p w:rsidR="00F77036" w:rsidRPr="00FC2C67" w:rsidRDefault="00F77036" w:rsidP="00F77036">
      <w:pPr>
        <w:pStyle w:val="ProductList-Body"/>
        <w:rPr>
          <w:lang w:val="sr-Cyrl-RS"/>
        </w:rPr>
      </w:pPr>
      <w:r w:rsidRPr="00FC2C67">
        <w:rPr>
          <w:lang w:val="sr-Cyrl-RS"/>
        </w:rPr>
        <w:t xml:space="preserve">Ovaj odeljak o Uslovima korišćenja Online usluga ima dva dela: </w:t>
      </w:r>
    </w:p>
    <w:p w:rsidR="00F77036" w:rsidRPr="00FC2C67" w:rsidRDefault="00F77036" w:rsidP="00A44A41">
      <w:pPr>
        <w:pStyle w:val="ProductList-Body"/>
        <w:numPr>
          <w:ilvl w:val="0"/>
          <w:numId w:val="3"/>
        </w:numPr>
        <w:ind w:left="450" w:hanging="270"/>
        <w:rPr>
          <w:lang w:val="sr-Cyrl-RS"/>
        </w:rPr>
      </w:pPr>
      <w:r w:rsidRPr="00FC2C67">
        <w:rPr>
          <w:lang w:val="sr-Cyrl-RS"/>
        </w:rPr>
        <w:t>Opšti uslovi za privatnost i bezbednost koji se odnose na sve Online usluge i</w:t>
      </w:r>
    </w:p>
    <w:p w:rsidR="000E6ED8" w:rsidRPr="00FC2C67" w:rsidRDefault="00F77036" w:rsidP="00C24474">
      <w:pPr>
        <w:pStyle w:val="ProductList-Body"/>
        <w:numPr>
          <w:ilvl w:val="0"/>
          <w:numId w:val="3"/>
        </w:numPr>
        <w:tabs>
          <w:tab w:val="clear" w:pos="158"/>
        </w:tabs>
        <w:spacing w:before="40"/>
        <w:ind w:left="461" w:hanging="281"/>
        <w:rPr>
          <w:lang w:val="sr-Cyrl-RS"/>
        </w:rPr>
      </w:pPr>
      <w:r w:rsidRPr="00FC2C67">
        <w:rPr>
          <w:lang w:val="sr-Cyrl-RS"/>
        </w:rPr>
        <w:t>Uslovi za obradu podataka, koji predstavljaju dodatne obaveze za određene Online usluge.</w:t>
      </w:r>
    </w:p>
    <w:p w:rsidR="00F77036" w:rsidRPr="00FC2C67" w:rsidRDefault="00F77036" w:rsidP="00F77036">
      <w:pPr>
        <w:pStyle w:val="ProductList-Body"/>
        <w:rPr>
          <w:lang w:val="sr-Cyrl-RS"/>
        </w:rPr>
      </w:pPr>
    </w:p>
    <w:p w:rsidR="000E6ED8" w:rsidRPr="00FC2C67" w:rsidRDefault="00F77036" w:rsidP="00366C8E">
      <w:pPr>
        <w:pStyle w:val="ProductList-Offering2Heading"/>
        <w:outlineLvl w:val="1"/>
        <w:rPr>
          <w:lang w:val="sr-Cyrl-RS"/>
        </w:rPr>
      </w:pPr>
      <w:bookmarkStart w:id="31" w:name="_Toc391576323"/>
      <w:r w:rsidRPr="00FC2C67">
        <w:rPr>
          <w:lang w:val="sr-Cyrl-RS"/>
        </w:rPr>
        <w:t>Opšti uslovi za privatnost i bezbednost</w:t>
      </w:r>
      <w:bookmarkEnd w:id="31"/>
    </w:p>
    <w:p w:rsidR="00F77036" w:rsidRPr="00FC2C67" w:rsidRDefault="00F77036" w:rsidP="00366C8E">
      <w:pPr>
        <w:pStyle w:val="ProductList-SubSubSectionHeading"/>
        <w:outlineLvl w:val="2"/>
        <w:rPr>
          <w:lang w:val="sr-Cyrl-RS"/>
        </w:rPr>
      </w:pPr>
      <w:bookmarkStart w:id="32" w:name="_Toc391576324"/>
      <w:r w:rsidRPr="00FC2C67">
        <w:rPr>
          <w:lang w:val="sr-Cyrl-RS"/>
        </w:rPr>
        <w:t>Opseg</w:t>
      </w:r>
      <w:bookmarkEnd w:id="32"/>
    </w:p>
    <w:p w:rsidR="00F77036" w:rsidRPr="00FC2C67" w:rsidRDefault="00F77036" w:rsidP="00F77036">
      <w:pPr>
        <w:pStyle w:val="ProductList-Body"/>
        <w:rPr>
          <w:lang w:val="sr-Cyrl-RS"/>
        </w:rPr>
      </w:pPr>
      <w:r w:rsidRPr="00FC2C67">
        <w:rPr>
          <w:lang w:val="sr-Cyrl-RS"/>
        </w:rPr>
        <w:t xml:space="preserve">Uslovi u ovom odeljku se odnose na sve Online usluge, osim na usluge: Bing Maps Enterprise Platform, Bing Maps Mobile Asset Management Platform, Translator API i Yammer, na koje se odnose uslovi za privatnost i/ili bezbednost navedeni u važećim </w:t>
      </w:r>
      <w:hyperlink w:anchor="PrivacyandSecurityTerms" w:history="1">
        <w:r w:rsidRPr="00FC2C67">
          <w:rPr>
            <w:rStyle w:val="Hyperlink"/>
            <w:lang w:val="sr-Cyrl-RS"/>
          </w:rPr>
          <w:t>Uslovima posebnim za Online usluge</w:t>
        </w:r>
      </w:hyperlink>
      <w:r w:rsidRPr="00FC2C67">
        <w:rPr>
          <w:lang w:val="sr-Cyrl-RS"/>
        </w:rPr>
        <w:t>.</w:t>
      </w:r>
    </w:p>
    <w:p w:rsidR="00F77036" w:rsidRPr="00FC2C67" w:rsidRDefault="00F77036" w:rsidP="00F77036">
      <w:pPr>
        <w:pStyle w:val="ProductList-Body"/>
        <w:rPr>
          <w:lang w:val="sr-Cyrl-RS"/>
        </w:rPr>
      </w:pPr>
    </w:p>
    <w:p w:rsidR="00F77036" w:rsidRPr="00FC2C67" w:rsidRDefault="00F77036" w:rsidP="00366C8E">
      <w:pPr>
        <w:pStyle w:val="ProductList-SubSubSectionHeading"/>
        <w:outlineLvl w:val="2"/>
        <w:rPr>
          <w:lang w:val="sr-Cyrl-RS"/>
        </w:rPr>
      </w:pPr>
      <w:bookmarkStart w:id="33" w:name="_Toc391576325"/>
      <w:r w:rsidRPr="00FC2C67">
        <w:rPr>
          <w:lang w:val="sr-Cyrl-RS"/>
        </w:rPr>
        <w:t>Korišćenje Klijentovih podataka</w:t>
      </w:r>
      <w:bookmarkEnd w:id="33"/>
    </w:p>
    <w:p w:rsidR="00F77036" w:rsidRPr="00FC2C67" w:rsidRDefault="00F77036" w:rsidP="00F77036">
      <w:pPr>
        <w:pStyle w:val="ProductList-Body"/>
        <w:rPr>
          <w:lang w:val="sr-Cyrl-RS"/>
        </w:rPr>
      </w:pPr>
      <w:r w:rsidRPr="00FC2C67">
        <w:rPr>
          <w:lang w:val="sr-Cyrl-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w:t>
      </w:r>
      <w:r w:rsidR="001560DA" w:rsidRPr="00FC2C67">
        <w:rPr>
          <w:lang w:val="sr-Cyrl-RS"/>
        </w:rPr>
        <w:t> </w:t>
      </w:r>
      <w:r w:rsidRPr="00FC2C67">
        <w:rPr>
          <w:lang w:val="sr-Cyrl-RS"/>
        </w:rPr>
        <w:t>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rsidR="00F77036" w:rsidRPr="00FC2C67" w:rsidRDefault="00F77036" w:rsidP="00F77036">
      <w:pPr>
        <w:pStyle w:val="ProductList-Body"/>
        <w:rPr>
          <w:lang w:val="sr-Cyrl-RS"/>
        </w:rPr>
      </w:pPr>
    </w:p>
    <w:p w:rsidR="00F77036" w:rsidRPr="00FC2C67" w:rsidRDefault="00F77036" w:rsidP="00366C8E">
      <w:pPr>
        <w:pStyle w:val="ProductList-SubSubSectionHeading"/>
        <w:outlineLvl w:val="2"/>
        <w:rPr>
          <w:lang w:val="sr-Cyrl-RS"/>
        </w:rPr>
      </w:pPr>
      <w:bookmarkStart w:id="34" w:name="_Toc391576326"/>
      <w:r w:rsidRPr="00FC2C67">
        <w:rPr>
          <w:lang w:val="sr-Cyrl-RS"/>
        </w:rPr>
        <w:t>Otkrivanje Klijentovih podataka</w:t>
      </w:r>
      <w:bookmarkEnd w:id="34"/>
    </w:p>
    <w:p w:rsidR="00F77036" w:rsidRPr="00FC2C67" w:rsidRDefault="00F77036" w:rsidP="00F824AC">
      <w:pPr>
        <w:pStyle w:val="ProductList-Body"/>
        <w:spacing w:after="120"/>
        <w:rPr>
          <w:lang w:val="sr-Cyrl-RS"/>
        </w:rPr>
      </w:pPr>
      <w:r w:rsidRPr="00FC2C67">
        <w:rPr>
          <w:lang w:val="sr-Cyrl-RS"/>
        </w:rPr>
        <w:t xml:space="preserve">Microsoft ne odaje Klijentove podatke izvan korporacije Microsoft ili kontrolisanih podružnica i filijala, osim (1) kada Klijent to traži, (2) kada ima dozvolu od krajnjeg korisnika, (3) kao što je opisano u OST-u ili (4) ako je propisano zakonom. </w:t>
      </w:r>
    </w:p>
    <w:p w:rsidR="00F77036" w:rsidRPr="00FC2C67" w:rsidRDefault="00F77036" w:rsidP="00F824AC">
      <w:pPr>
        <w:pStyle w:val="ProductList-Body"/>
        <w:spacing w:after="120"/>
        <w:rPr>
          <w:lang w:val="sr-Cyrl-RS"/>
        </w:rPr>
      </w:pPr>
      <w:r w:rsidRPr="00FC2C67">
        <w:rPr>
          <w:lang w:val="sr-Cyrl-RS"/>
        </w:rPr>
        <w:t>Microsoft neće otkrivati Klijentove podatke pravosudnim organima osim ukoliko to nije obavezno po zakonu. Ukoliko pravosudni organ kontaktira Microsoft sa zahtevom za Klijentove podatke, Microsoft će pokušati da ih preusmeri da te podatke zatraže direktno od Klijenta. Ukoliko smo prinuđeni da pravosudnim organima otkrijemo Klijentove podatke, Microsoft će odmah obavestiti Klijenta i dostaviće kopiju zahteva, osim ukoliko to nije zakonom zabranjeno.</w:t>
      </w:r>
    </w:p>
    <w:p w:rsidR="00F77036" w:rsidRPr="00FC2C67" w:rsidRDefault="00F77036" w:rsidP="00F824AC">
      <w:pPr>
        <w:pStyle w:val="ProductList-Body"/>
        <w:spacing w:after="120"/>
        <w:rPr>
          <w:lang w:val="sr-Cyrl-RS"/>
        </w:rPr>
      </w:pPr>
      <w:r w:rsidRPr="00FC2C67">
        <w:rPr>
          <w:lang w:val="sr-Cyrl-RS"/>
        </w:rPr>
        <w:t>Nakon prijema zahteva od bilo kog trećeg lica koje traži Klijentove podatke (kao što su zahtevi kod krajnjih korisnika Klijenta) Microsoft će brzo obavestiti Klijenta, osim u slučaju da je zabranjeno zakonom. Ako korporacija Microsoft nije zakonski obavezna da otkrije Klijentove podatke, Microsoft će odbiti taj zahtev. Ako je zahtev važeći i Microsoft ima obavezu da otkrije tražene informacije, onda će Microsoft pokušati da preusmeri treće lice da zatraži Klijentove podatke direktno od Klijenta.</w:t>
      </w:r>
    </w:p>
    <w:p w:rsidR="00F77036" w:rsidRPr="00FC2C67" w:rsidRDefault="00F77036" w:rsidP="00AE69BA">
      <w:pPr>
        <w:pStyle w:val="ProductList-Body"/>
        <w:spacing w:after="120"/>
        <w:rPr>
          <w:lang w:val="sr-Cyrl-RS"/>
        </w:rPr>
      </w:pPr>
      <w:r w:rsidRPr="00FC2C67">
        <w:rPr>
          <w:lang w:val="sr-Cyrl-RS"/>
        </w:rPr>
        <w:t>Osim u slučaju da Klijent to zahteva, Microsoft trećim licima neće obezbediti: (1) direktan, indirektan, okvirni ili slobodni pristup Klijentovim podacima; (2) ključeve za šifrovanje platforme koji se koriste kako bi se obezbedili Klijentovi podaci ili mogućnost da se dešifruje; ili (3) bilo koji</w:t>
      </w:r>
      <w:r w:rsidR="00C6731F" w:rsidRPr="00FC2C67">
        <w:rPr>
          <w:lang w:val="sr-Cyrl-RS"/>
        </w:rPr>
        <w:t> </w:t>
      </w:r>
      <w:r w:rsidRPr="00FC2C67">
        <w:rPr>
          <w:lang w:val="sr-Cyrl-RS"/>
        </w:rPr>
        <w:t xml:space="preserve">pristup Klijentovim podacima ako je Microsoft svestan toga da se ti podaci koriste u druge namene koje nisu navedene u zahtevu. </w:t>
      </w:r>
    </w:p>
    <w:p w:rsidR="00F77036" w:rsidRPr="00FC2C67" w:rsidRDefault="00F77036" w:rsidP="00F77036">
      <w:pPr>
        <w:pStyle w:val="ProductList-Body"/>
        <w:rPr>
          <w:lang w:val="sr-Cyrl-RS"/>
        </w:rPr>
      </w:pPr>
      <w:r w:rsidRPr="00FC2C67">
        <w:rPr>
          <w:lang w:val="sr-Cyrl-RS"/>
        </w:rPr>
        <w:t xml:space="preserve">Kao podrška gorenavedenom, Microsoft trećem licu može da pruži osnovne kontakt informacije o Klijentu. </w:t>
      </w:r>
    </w:p>
    <w:p w:rsidR="00F77036" w:rsidRPr="00FC2C67" w:rsidRDefault="00F77036" w:rsidP="00F77036">
      <w:pPr>
        <w:pStyle w:val="ProductList-Body"/>
        <w:rPr>
          <w:lang w:val="sr-Cyrl-RS"/>
        </w:rPr>
      </w:pPr>
    </w:p>
    <w:p w:rsidR="00F77036" w:rsidRPr="00FC2C67" w:rsidRDefault="00F77036" w:rsidP="00366C8E">
      <w:pPr>
        <w:pStyle w:val="ProductList-SubSubSectionHeading"/>
        <w:outlineLvl w:val="2"/>
        <w:rPr>
          <w:lang w:val="sr-Cyrl-RS"/>
        </w:rPr>
      </w:pPr>
      <w:bookmarkStart w:id="35" w:name="_Toc391576327"/>
      <w:r w:rsidRPr="00FC2C67">
        <w:rPr>
          <w:lang w:val="sr-Cyrl-RS"/>
        </w:rPr>
        <w:t>Obrazovne institucije</w:t>
      </w:r>
      <w:bookmarkEnd w:id="35"/>
    </w:p>
    <w:p w:rsidR="00F77036" w:rsidRPr="00FC2C67" w:rsidRDefault="00F77036" w:rsidP="00F824AC">
      <w:pPr>
        <w:pStyle w:val="ProductList-Body"/>
        <w:spacing w:after="120"/>
        <w:rPr>
          <w:spacing w:val="-1"/>
          <w:lang w:val="sr-Cyrl-RS"/>
        </w:rPr>
      </w:pPr>
      <w:r w:rsidRPr="00FC2C67">
        <w:rPr>
          <w:spacing w:val="-1"/>
          <w:lang w:val="sr-Cyrl-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rsidR="00F77036" w:rsidRPr="00FC2C67" w:rsidRDefault="00F77036" w:rsidP="00F77036">
      <w:pPr>
        <w:pStyle w:val="ProductList-Body"/>
        <w:rPr>
          <w:lang w:val="sr-Cyrl-RS"/>
        </w:rPr>
      </w:pPr>
      <w:r w:rsidRPr="00FC2C67">
        <w:rPr>
          <w:lang w:val="sr-Cyrl-RS"/>
        </w:rPr>
        <w:t>Klijent razume da Microsoft možda ne poseduje ili poseduje ograničene kontakt informacije o studentima Klijenta i njihovim roditeljima. Zbog toga</w:t>
      </w:r>
      <w:r w:rsidR="006D44DE" w:rsidRPr="00FC2C67">
        <w:rPr>
          <w:lang w:val="sr-Cyrl-RS"/>
        </w:rPr>
        <w:t> </w:t>
      </w:r>
      <w:r w:rsidRPr="00FC2C67">
        <w:rPr>
          <w:lang w:val="sr-Cyrl-RS"/>
        </w:rPr>
        <w:t>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rsidR="00F77036" w:rsidRPr="00FC2C67" w:rsidRDefault="00F77036" w:rsidP="00F77036">
      <w:pPr>
        <w:pStyle w:val="ProductList-Body"/>
        <w:rPr>
          <w:lang w:val="sr-Cyrl-RS"/>
        </w:rPr>
      </w:pPr>
    </w:p>
    <w:p w:rsidR="00F77036" w:rsidRPr="00FC2C67" w:rsidRDefault="00F77036" w:rsidP="00366C8E">
      <w:pPr>
        <w:pStyle w:val="ProductList-SubSubSectionHeading"/>
        <w:outlineLvl w:val="2"/>
        <w:rPr>
          <w:lang w:val="sr-Cyrl-RS"/>
        </w:rPr>
      </w:pPr>
      <w:bookmarkStart w:id="36" w:name="_Toc391576328"/>
      <w:r w:rsidRPr="00FC2C67">
        <w:rPr>
          <w:lang w:val="sr-Cyrl-RS"/>
        </w:rPr>
        <w:t>Bezbednost</w:t>
      </w:r>
      <w:bookmarkEnd w:id="36"/>
    </w:p>
    <w:p w:rsidR="00F77036" w:rsidRPr="00FC2C67" w:rsidRDefault="00F77036" w:rsidP="00F77036">
      <w:pPr>
        <w:pStyle w:val="ProductList-Body"/>
        <w:rPr>
          <w:lang w:val="sr-Cyrl-RS"/>
        </w:rPr>
      </w:pPr>
      <w:r w:rsidRPr="00FC2C67">
        <w:rPr>
          <w:lang w:val="sr-Cyrl-RS"/>
        </w:rPr>
        <w:t xml:space="preserve">Microsoft je posvećen pomaganju u zaštiti bezbednosti Klijentovih informacija. Microsoft je primenio i održavaće i slediti odgovarajuće tehničke </w:t>
      </w:r>
      <w:r w:rsidR="006D44DE" w:rsidRPr="00FC2C67">
        <w:rPr>
          <w:lang w:val="sr-Cyrl-RS"/>
        </w:rPr>
        <w:t>I </w:t>
      </w:r>
      <w:r w:rsidRPr="00FC2C67">
        <w:rPr>
          <w:lang w:val="sr-Cyrl-RS"/>
        </w:rPr>
        <w:t xml:space="preserve">organizacione mere koje su namenjene za zaštitu Klijentovih podataka od slučajnog, neovlašćenog ili nezakonitog pristupa, otkrivanja, izmene, gubitka ili uništenja. </w:t>
      </w:r>
    </w:p>
    <w:p w:rsidR="00F77036" w:rsidRPr="00FC2C67" w:rsidRDefault="00F77036" w:rsidP="00F77036">
      <w:pPr>
        <w:pStyle w:val="ProductList-Body"/>
        <w:rPr>
          <w:lang w:val="sr-Cyrl-RS"/>
        </w:rPr>
      </w:pPr>
    </w:p>
    <w:p w:rsidR="000B2305" w:rsidRPr="00FC2C67" w:rsidRDefault="000B2305">
      <w:pPr>
        <w:rPr>
          <w:lang w:val="sr-Cyrl-RS"/>
        </w:rPr>
      </w:pPr>
      <w:r w:rsidRPr="00FC2C67">
        <w:rPr>
          <w:lang w:val="sr-Cyrl-RS"/>
        </w:rPr>
        <w:br w:type="page"/>
      </w:r>
    </w:p>
    <w:p w:rsidR="00F77036" w:rsidRPr="00FC2C67" w:rsidRDefault="00F77036" w:rsidP="00366C8E">
      <w:pPr>
        <w:pStyle w:val="ProductList-SubSubSectionHeading"/>
        <w:outlineLvl w:val="2"/>
        <w:rPr>
          <w:lang w:val="sr-Cyrl-RS"/>
        </w:rPr>
      </w:pPr>
      <w:bookmarkStart w:id="37" w:name="_Toc391576329"/>
      <w:r w:rsidRPr="00FC2C67">
        <w:rPr>
          <w:lang w:val="sr-Cyrl-RS"/>
        </w:rPr>
        <w:t>Obaveštenje o bezbednosnom incidentu</w:t>
      </w:r>
      <w:bookmarkEnd w:id="37"/>
    </w:p>
    <w:p w:rsidR="00F77036" w:rsidRPr="00FC2C67" w:rsidRDefault="00F77036" w:rsidP="00F824AC">
      <w:pPr>
        <w:pStyle w:val="ProductList-Body"/>
        <w:spacing w:after="120"/>
        <w:rPr>
          <w:lang w:val="sr-Cyrl-RS"/>
        </w:rPr>
      </w:pPr>
      <w:r w:rsidRPr="00FC2C67">
        <w:rPr>
          <w:lang w:val="sr-Cyrl-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w:t>
      </w:r>
      <w:r w:rsidR="008F7777" w:rsidRPr="00FC2C67">
        <w:rPr>
          <w:lang w:val="sr-Cyrl-RS"/>
        </w:rPr>
        <w:t> </w:t>
      </w:r>
      <w:r w:rsidRPr="00FC2C67">
        <w:rPr>
          <w:lang w:val="sr-Cyrl-RS"/>
        </w:rPr>
        <w:t>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rsidR="00F77036" w:rsidRPr="00FC2C67" w:rsidRDefault="00F77036" w:rsidP="00F824AC">
      <w:pPr>
        <w:pStyle w:val="ProductList-Body"/>
        <w:spacing w:after="120"/>
        <w:rPr>
          <w:lang w:val="sr-Cyrl-RS"/>
        </w:rPr>
      </w:pPr>
      <w:r w:rsidRPr="00FC2C67">
        <w:rPr>
          <w:lang w:val="sr-Cyrl-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w:t>
      </w:r>
      <w:r w:rsidR="001A6305" w:rsidRPr="00FC2C67">
        <w:rPr>
          <w:lang w:val="sr-Cyrl-RS"/>
        </w:rPr>
        <w:t> </w:t>
      </w:r>
      <w:r w:rsidRPr="00FC2C67">
        <w:rPr>
          <w:lang w:val="sr-Cyrl-RS"/>
        </w:rPr>
        <w:t>ne</w:t>
      </w:r>
      <w:r w:rsidR="001A6305" w:rsidRPr="00FC2C67">
        <w:rPr>
          <w:lang w:val="sr-Cyrl-RS"/>
        </w:rPr>
        <w:t> </w:t>
      </w:r>
      <w:r w:rsidRPr="00FC2C67">
        <w:rPr>
          <w:lang w:val="sr-Cyrl-RS"/>
        </w:rPr>
        <w:t>predstavlja potvrdu o saznanju da je korporacija Microsoft znala za grešku ili da je odgovorna za taj bezbednosni incident.</w:t>
      </w:r>
    </w:p>
    <w:p w:rsidR="00F77036" w:rsidRPr="00FC2C67" w:rsidRDefault="00F77036" w:rsidP="00F77036">
      <w:pPr>
        <w:pStyle w:val="ProductList-Body"/>
        <w:rPr>
          <w:lang w:val="sr-Cyrl-RS"/>
        </w:rPr>
      </w:pPr>
      <w:r w:rsidRPr="00FC2C67">
        <w:rPr>
          <w:lang w:val="sr-Cyrl-RS"/>
        </w:rPr>
        <w:t>Klijent mora odmah da obavesti Microsoft o bilo kakvoj mogućoj zloupotrebi njegovih naloga ili akreditiva za proveru identiteta ili bilo kakvom bezbednosnom incidentu koji se odnosi na Online uslugu.</w:t>
      </w:r>
    </w:p>
    <w:p w:rsidR="00F77036" w:rsidRPr="00FC2C67" w:rsidRDefault="00F77036" w:rsidP="00F77036">
      <w:pPr>
        <w:pStyle w:val="ProductList-Body"/>
        <w:rPr>
          <w:sz w:val="16"/>
          <w:lang w:val="sr-Cyrl-RS"/>
        </w:rPr>
      </w:pPr>
    </w:p>
    <w:p w:rsidR="00F77036" w:rsidRPr="00FC2C67" w:rsidRDefault="00F77036" w:rsidP="00233C87">
      <w:pPr>
        <w:pStyle w:val="ProductList-SubSubSectionHeading"/>
        <w:outlineLvl w:val="2"/>
        <w:rPr>
          <w:lang w:val="sr-Cyrl-RS"/>
        </w:rPr>
      </w:pPr>
      <w:bookmarkStart w:id="38" w:name="_Toc391576330"/>
      <w:r w:rsidRPr="00FC2C67">
        <w:rPr>
          <w:lang w:val="sr-Cyrl-RS"/>
        </w:rPr>
        <w:t>Lokacija obrade podataka</w:t>
      </w:r>
      <w:bookmarkEnd w:id="38"/>
    </w:p>
    <w:p w:rsidR="00F77036" w:rsidRPr="00FC2C67" w:rsidRDefault="00F77036" w:rsidP="00F77036">
      <w:pPr>
        <w:pStyle w:val="ProductList-Body"/>
        <w:rPr>
          <w:lang w:val="sr-Cyrl-RS"/>
        </w:rPr>
      </w:pPr>
      <w:r w:rsidRPr="00FC2C67">
        <w:rPr>
          <w:lang w:val="sr-Cyrl-RS"/>
        </w:rPr>
        <w:t xml:space="preserve">Osim u slučaju kada je opisano na drugom mestu u OST-u, Klijentovi podaci koje Microsoft obrađuje u ime Klijenta mogu da se prenesu, čuvaju </w:t>
      </w:r>
      <w:r w:rsidR="007F2E40" w:rsidRPr="00FC2C67">
        <w:rPr>
          <w:lang w:val="sr-Cyrl-RS"/>
        </w:rPr>
        <w:t>I </w:t>
      </w:r>
      <w:r w:rsidRPr="00FC2C67">
        <w:rPr>
          <w:lang w:val="sr-Cyrl-RS"/>
        </w:rPr>
        <w:t>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rsidR="00F77036" w:rsidRPr="00FC2C67" w:rsidRDefault="00F77036" w:rsidP="00F77036">
      <w:pPr>
        <w:pStyle w:val="ProductList-Body"/>
        <w:rPr>
          <w:sz w:val="16"/>
          <w:lang w:val="sr-Cyrl-RS"/>
        </w:rPr>
      </w:pPr>
    </w:p>
    <w:p w:rsidR="00F77036" w:rsidRPr="00FC2C67" w:rsidRDefault="00F77036" w:rsidP="00233C87">
      <w:pPr>
        <w:pStyle w:val="ProductList-SubSubSectionHeading"/>
        <w:outlineLvl w:val="2"/>
        <w:rPr>
          <w:lang w:val="sr-Cyrl-RS"/>
        </w:rPr>
      </w:pPr>
      <w:bookmarkStart w:id="39" w:name="_Toc391576331"/>
      <w:r w:rsidRPr="00FC2C67">
        <w:rPr>
          <w:lang w:val="sr-Cyrl-RS"/>
        </w:rPr>
        <w:t>Preliminarne verzije</w:t>
      </w:r>
      <w:bookmarkEnd w:id="39"/>
    </w:p>
    <w:p w:rsidR="00F77036" w:rsidRPr="00FC2C67" w:rsidRDefault="00F77036" w:rsidP="00F77036">
      <w:pPr>
        <w:pStyle w:val="ProductList-Body"/>
        <w:rPr>
          <w:lang w:val="sr-Cyrl-RS"/>
        </w:rPr>
      </w:pPr>
      <w:r w:rsidRPr="00FC2C67">
        <w:rPr>
          <w:lang w:val="sr-Cyrl-RS"/>
        </w:rPr>
        <w:t>Microsoft može da ponudi preliminarne, beta ili druge radne verzije i usluge („Preliminarne verzije“)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rsidR="00F77036" w:rsidRPr="00FC2C67" w:rsidRDefault="00F77036" w:rsidP="00F77036">
      <w:pPr>
        <w:pStyle w:val="ProductList-Body"/>
        <w:rPr>
          <w:sz w:val="16"/>
          <w:lang w:val="sr-Cyrl-RS"/>
        </w:rPr>
      </w:pPr>
    </w:p>
    <w:p w:rsidR="00F77036" w:rsidRPr="00FC2C67" w:rsidRDefault="00F77036" w:rsidP="00233C87">
      <w:pPr>
        <w:pStyle w:val="ProductList-SubSubSectionHeading"/>
        <w:outlineLvl w:val="2"/>
        <w:rPr>
          <w:lang w:val="sr-Cyrl-RS"/>
        </w:rPr>
      </w:pPr>
      <w:bookmarkStart w:id="40" w:name="_Toc391576332"/>
      <w:r w:rsidRPr="00FC2C67">
        <w:rPr>
          <w:lang w:val="sr-Cyrl-RS"/>
        </w:rPr>
        <w:t>Angažovanje podizvođača</w:t>
      </w:r>
      <w:bookmarkEnd w:id="40"/>
    </w:p>
    <w:p w:rsidR="000E6ED8" w:rsidRPr="00FC2C67" w:rsidRDefault="00F77036" w:rsidP="00F77036">
      <w:pPr>
        <w:pStyle w:val="ProductList-Body"/>
        <w:rPr>
          <w:lang w:val="sr-Cyrl-RS"/>
        </w:rPr>
      </w:pPr>
      <w:r w:rsidRPr="00FC2C67">
        <w:rPr>
          <w:lang w:val="sr-Cyrl-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rsidR="000E6ED8" w:rsidRPr="00FC2C67" w:rsidRDefault="000E6ED8" w:rsidP="00A914BF">
      <w:pPr>
        <w:pStyle w:val="ProductList-Body"/>
        <w:rPr>
          <w:sz w:val="16"/>
          <w:lang w:val="sr-Cyrl-RS"/>
        </w:rPr>
      </w:pPr>
    </w:p>
    <w:p w:rsidR="00F77036" w:rsidRPr="00FC2C67" w:rsidRDefault="00F77036" w:rsidP="00233C87">
      <w:pPr>
        <w:pStyle w:val="ProductList-SubSubSectionHeading"/>
        <w:outlineLvl w:val="2"/>
        <w:rPr>
          <w:lang w:val="sr-Cyrl-RS"/>
        </w:rPr>
      </w:pPr>
      <w:bookmarkStart w:id="41" w:name="_Toc391576333"/>
      <w:r w:rsidRPr="00FC2C67">
        <w:rPr>
          <w:lang w:val="sr-Cyrl-RS"/>
        </w:rPr>
        <w:t>Kako da kontaktirate Microsoft</w:t>
      </w:r>
      <w:bookmarkEnd w:id="41"/>
    </w:p>
    <w:p w:rsidR="00F77036" w:rsidRPr="00FC2C67" w:rsidRDefault="00F77036" w:rsidP="00F77036">
      <w:pPr>
        <w:pStyle w:val="ProductList-Body"/>
        <w:rPr>
          <w:lang w:val="sr-Cyrl-RS"/>
        </w:rPr>
      </w:pPr>
      <w:r w:rsidRPr="00FC2C67">
        <w:rPr>
          <w:lang w:val="sr-Cyrl-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5" w:history="1">
        <w:r w:rsidRPr="00FC2C67">
          <w:rPr>
            <w:rStyle w:val="Hyperlink"/>
            <w:lang w:val="sr-Cyrl-RS"/>
          </w:rPr>
          <w:t>http://go.microsoft.com/?linkid=9846224</w:t>
        </w:r>
      </w:hyperlink>
      <w:r w:rsidRPr="00FC2C67">
        <w:rPr>
          <w:lang w:val="sr-Cyrl-RS"/>
        </w:rPr>
        <w:t>. Adre</w:t>
      </w:r>
      <w:r w:rsidR="00903969" w:rsidRPr="00FC2C67">
        <w:rPr>
          <w:lang w:val="sr-Cyrl-RS"/>
        </w:rPr>
        <w:t xml:space="preserve">sa korporacije Microsoft je: </w:t>
      </w:r>
    </w:p>
    <w:p w:rsidR="00F77036" w:rsidRPr="00FC2C67" w:rsidRDefault="00F77036" w:rsidP="0088164F">
      <w:pPr>
        <w:pStyle w:val="ProductList-Body"/>
        <w:spacing w:before="120"/>
        <w:ind w:left="187"/>
        <w:rPr>
          <w:lang w:val="sr-Cyrl-RS"/>
        </w:rPr>
      </w:pPr>
      <w:r w:rsidRPr="00FC2C67">
        <w:rPr>
          <w:b/>
          <w:lang w:val="sr-Cyrl-RS"/>
        </w:rPr>
        <w:t>Privatnost za Microsoft usluge za preduzeća</w:t>
      </w:r>
    </w:p>
    <w:p w:rsidR="00F77036" w:rsidRPr="00FC2C67" w:rsidRDefault="00F77036" w:rsidP="00F77036">
      <w:pPr>
        <w:pStyle w:val="ProductList-Body"/>
        <w:ind w:left="180"/>
        <w:rPr>
          <w:lang w:val="sr-Cyrl-RS"/>
        </w:rPr>
      </w:pPr>
      <w:r w:rsidRPr="00FC2C67">
        <w:rPr>
          <w:lang w:val="sr-Cyrl-RS"/>
        </w:rPr>
        <w:t>Microsoft Corporation</w:t>
      </w:r>
    </w:p>
    <w:p w:rsidR="00F77036" w:rsidRPr="00FC2C67" w:rsidRDefault="00F77036" w:rsidP="00F77036">
      <w:pPr>
        <w:pStyle w:val="ProductList-Body"/>
        <w:ind w:left="180"/>
        <w:rPr>
          <w:lang w:val="sr-Cyrl-RS"/>
        </w:rPr>
      </w:pPr>
      <w:r w:rsidRPr="00FC2C67">
        <w:rPr>
          <w:lang w:val="sr-Cyrl-RS"/>
        </w:rPr>
        <w:t>One Microsoft Way</w:t>
      </w:r>
    </w:p>
    <w:p w:rsidR="00F77036" w:rsidRPr="00FC2C67" w:rsidRDefault="00F77036" w:rsidP="00F77036">
      <w:pPr>
        <w:pStyle w:val="ProductList-Body"/>
        <w:ind w:left="180"/>
        <w:rPr>
          <w:lang w:val="sr-Cyrl-RS"/>
        </w:rPr>
      </w:pPr>
      <w:r w:rsidRPr="00FC2C67">
        <w:rPr>
          <w:lang w:val="sr-Cyrl-RS"/>
        </w:rPr>
        <w:t>Redmond, Washington 98052 USA</w:t>
      </w:r>
    </w:p>
    <w:p w:rsidR="00F77036" w:rsidRPr="00FC2C67" w:rsidRDefault="00F77036" w:rsidP="00F77036">
      <w:pPr>
        <w:pStyle w:val="ProductList-Body"/>
        <w:rPr>
          <w:sz w:val="16"/>
          <w:lang w:val="sr-Cyrl-RS"/>
        </w:rPr>
      </w:pPr>
    </w:p>
    <w:p w:rsidR="00F77036" w:rsidRPr="00FC2C67" w:rsidRDefault="00F77036" w:rsidP="00F77036">
      <w:pPr>
        <w:pStyle w:val="ProductList-Body"/>
        <w:rPr>
          <w:lang w:val="sr-Cyrl-RS"/>
        </w:rPr>
      </w:pPr>
      <w:r w:rsidRPr="00FC2C67">
        <w:rPr>
          <w:lang w:val="sr-Cyrl-RS"/>
        </w:rPr>
        <w:t>Microsoft Ireland Operations Limited je predstavnik korporacije Microsoft za zaštitu podataka za Evropski ekonomski prostor i Švajcarsku. Predstavniku za privatnost Microsoft Ireland Operations Limited možete da se obratite na sledeću adresu:</w:t>
      </w:r>
    </w:p>
    <w:p w:rsidR="00F77036" w:rsidRPr="00FC2C67" w:rsidRDefault="00F77036" w:rsidP="0088164F">
      <w:pPr>
        <w:pStyle w:val="ProductList-Body"/>
        <w:spacing w:before="120"/>
        <w:ind w:left="187"/>
        <w:rPr>
          <w:lang w:val="sr-Cyrl-RS"/>
        </w:rPr>
      </w:pPr>
      <w:r w:rsidRPr="00FC2C67">
        <w:rPr>
          <w:b/>
          <w:lang w:val="sr-Cyrl-RS"/>
        </w:rPr>
        <w:t>Microsoft Ireland Operations, Ltd.</w:t>
      </w:r>
    </w:p>
    <w:p w:rsidR="00F77036" w:rsidRPr="00FC2C67" w:rsidRDefault="00F77036" w:rsidP="00F77036">
      <w:pPr>
        <w:pStyle w:val="ProductList-Body"/>
        <w:ind w:left="180"/>
        <w:rPr>
          <w:lang w:val="sr-Cyrl-RS"/>
        </w:rPr>
      </w:pPr>
      <w:r w:rsidRPr="00FC2C67">
        <w:rPr>
          <w:lang w:val="sr-Cyrl-RS"/>
        </w:rPr>
        <w:t>Attn: Zaštita podataka</w:t>
      </w:r>
    </w:p>
    <w:p w:rsidR="00F77036" w:rsidRPr="00FC2C67" w:rsidRDefault="00F77036" w:rsidP="00F77036">
      <w:pPr>
        <w:pStyle w:val="ProductList-Body"/>
        <w:ind w:left="180"/>
        <w:rPr>
          <w:lang w:val="sr-Cyrl-RS"/>
        </w:rPr>
      </w:pPr>
      <w:r w:rsidRPr="00FC2C67">
        <w:rPr>
          <w:lang w:val="sr-Cyrl-RS"/>
        </w:rPr>
        <w:t>Carmenhall Road</w:t>
      </w:r>
    </w:p>
    <w:p w:rsidR="000E6ED8" w:rsidRPr="00FC2C67" w:rsidRDefault="00F77036" w:rsidP="00F77036">
      <w:pPr>
        <w:pStyle w:val="ProductList-Body"/>
        <w:ind w:left="180"/>
        <w:rPr>
          <w:lang w:val="sr-Cyrl-RS"/>
        </w:rPr>
      </w:pPr>
      <w:r w:rsidRPr="00FC2C67">
        <w:rPr>
          <w:lang w:val="sr-Cyrl-RS"/>
        </w:rPr>
        <w:t>Sandyford, Dublin 18, Ireland</w:t>
      </w:r>
    </w:p>
    <w:p w:rsidR="00366C8E" w:rsidRPr="00FC2C67" w:rsidRDefault="00366C8E" w:rsidP="00366C8E">
      <w:pPr>
        <w:pStyle w:val="ProductList-Body"/>
        <w:rPr>
          <w:sz w:val="16"/>
          <w:lang w:val="sr-Cyrl-RS"/>
        </w:rPr>
      </w:pPr>
    </w:p>
    <w:p w:rsidR="000E6ED8" w:rsidRPr="00FC2C67" w:rsidRDefault="00F77036" w:rsidP="00233C87">
      <w:pPr>
        <w:pStyle w:val="ProductList-Offering2Heading"/>
        <w:outlineLvl w:val="1"/>
        <w:rPr>
          <w:lang w:val="sr-Cyrl-RS"/>
        </w:rPr>
      </w:pPr>
      <w:bookmarkStart w:id="42" w:name="_Toc391576334"/>
      <w:r w:rsidRPr="00FC2C67">
        <w:rPr>
          <w:lang w:val="sr-Cyrl-RS"/>
        </w:rPr>
        <w:t>Uslovi za obradu podataka</w:t>
      </w:r>
      <w:bookmarkEnd w:id="42"/>
    </w:p>
    <w:p w:rsidR="00F77036" w:rsidRPr="00FC2C67" w:rsidRDefault="00F77036" w:rsidP="00F824AC">
      <w:pPr>
        <w:pStyle w:val="ProductList-Body"/>
        <w:spacing w:after="120"/>
        <w:rPr>
          <w:lang w:val="sr-Cyrl-RS"/>
        </w:rPr>
      </w:pPr>
      <w:r w:rsidRPr="00FC2C67">
        <w:rPr>
          <w:lang w:val="sr-Cyrl-RS"/>
        </w:rPr>
        <w:t>Uslovi za obradu podataka (DPT) uključuju uslove u ovom odeljku.</w:t>
      </w:r>
    </w:p>
    <w:p w:rsidR="00F77036" w:rsidRPr="00FC2C67" w:rsidRDefault="00F77036" w:rsidP="00F77036">
      <w:pPr>
        <w:pStyle w:val="ProductList-Body"/>
        <w:rPr>
          <w:lang w:val="sr-Cyrl-RS"/>
        </w:rPr>
      </w:pPr>
      <w:r w:rsidRPr="00FC2C67">
        <w:rPr>
          <w:lang w:val="sr-Cyrl-RS"/>
        </w:rPr>
        <w:t>Uslovi za obradu podataka takođe uključuju „Standardne ugovorne odredbe“, u skladu sa Odlukom Evropske komisije od 5. februara 2010. godine u</w:t>
      </w:r>
      <w:r w:rsidR="0051406B" w:rsidRPr="00FC2C67">
        <w:rPr>
          <w:lang w:val="sr-Cyrl-RS"/>
        </w:rPr>
        <w:t> </w:t>
      </w:r>
      <w:r w:rsidRPr="00FC2C67">
        <w:rPr>
          <w:lang w:val="sr-Cyrl-RS"/>
        </w:rPr>
        <w:t>vezi sa standardnim ugovornim odredbama za prenos ličnih podataka na procesore koji se nalaze u trećim zemljama, a u okviru EU Direktive o</w:t>
      </w:r>
      <w:r w:rsidR="0051406B" w:rsidRPr="00FC2C67">
        <w:rPr>
          <w:lang w:val="sr-Cyrl-RS"/>
        </w:rPr>
        <w:t> </w:t>
      </w:r>
      <w:r w:rsidRPr="00FC2C67">
        <w:rPr>
          <w:lang w:val="sr-Cyrl-RS"/>
        </w:rPr>
        <w:t xml:space="preserve">zaštiti podataka. Standardne ugovorne odredbe nalaze se u </w:t>
      </w:r>
      <w:hyperlink w:anchor="Attachment3" w:history="1">
        <w:r w:rsidRPr="00FC2C67">
          <w:rPr>
            <w:rStyle w:val="Hyperlink"/>
            <w:lang w:val="sr-Cyrl-RS"/>
          </w:rPr>
          <w:t>prilogu 3</w:t>
        </w:r>
      </w:hyperlink>
      <w:r w:rsidRPr="00FC2C67">
        <w:rPr>
          <w:lang w:val="sr-Cyrl-RS"/>
        </w:rPr>
        <w:t>. Osim toga,</w:t>
      </w:r>
    </w:p>
    <w:p w:rsidR="00F77036" w:rsidRPr="00FC2C67" w:rsidRDefault="00F77036" w:rsidP="00A44A41">
      <w:pPr>
        <w:pStyle w:val="ProductList-Body"/>
        <w:numPr>
          <w:ilvl w:val="0"/>
          <w:numId w:val="4"/>
        </w:numPr>
        <w:ind w:left="450" w:hanging="270"/>
        <w:rPr>
          <w:lang w:val="sr-Cyrl-RS"/>
        </w:rPr>
      </w:pPr>
      <w:r w:rsidRPr="00FC2C67">
        <w:rPr>
          <w:lang w:val="sr-Cyrl-RS"/>
        </w:rPr>
        <w:t xml:space="preserve">Izvršavanje ugovora o količinskom licenciranju uključuje izvršavanje </w:t>
      </w:r>
      <w:hyperlink w:anchor="Attachment3" w:history="1">
        <w:r w:rsidRPr="00FC2C67">
          <w:rPr>
            <w:rStyle w:val="Hyperlink"/>
            <w:lang w:val="sr-Cyrl-RS"/>
          </w:rPr>
          <w:t>priloga 3</w:t>
        </w:r>
      </w:hyperlink>
      <w:r w:rsidRPr="00FC2C67">
        <w:rPr>
          <w:lang w:val="sr-Cyrl-RS"/>
        </w:rPr>
        <w:t>, koji je potpisala korporacija Microsoft;</w:t>
      </w:r>
    </w:p>
    <w:p w:rsidR="00F77036" w:rsidRPr="00FC2C67" w:rsidRDefault="00F77036" w:rsidP="0088164F">
      <w:pPr>
        <w:pStyle w:val="ProductList-Body"/>
        <w:numPr>
          <w:ilvl w:val="0"/>
          <w:numId w:val="4"/>
        </w:numPr>
        <w:spacing w:before="40"/>
        <w:ind w:left="450" w:hanging="270"/>
        <w:rPr>
          <w:lang w:val="sr-Cyrl-RS"/>
        </w:rPr>
      </w:pPr>
      <w:r w:rsidRPr="00FC2C67">
        <w:rPr>
          <w:lang w:val="sr-Cyrl-RS"/>
        </w:rPr>
        <w:t>Uslovi u Klijentovom ugovoru o količinskom licenciranju, uključujući DPT, sačinjavaju ugovor o obradi podataka u okviru kojeg je Microsoft procesor za obradu podataka i</w:t>
      </w:r>
    </w:p>
    <w:p w:rsidR="00F77036" w:rsidRPr="00FC2C67" w:rsidRDefault="00F77036" w:rsidP="0088164F">
      <w:pPr>
        <w:pStyle w:val="ProductList-Body"/>
        <w:numPr>
          <w:ilvl w:val="0"/>
          <w:numId w:val="4"/>
        </w:numPr>
        <w:spacing w:before="40" w:after="120"/>
        <w:ind w:left="461" w:hanging="274"/>
        <w:rPr>
          <w:spacing w:val="-1"/>
          <w:lang w:val="sr-Cyrl-RS"/>
        </w:rPr>
      </w:pPr>
      <w:r w:rsidRPr="00FC2C67">
        <w:rPr>
          <w:spacing w:val="-1"/>
          <w:lang w:val="sr-Cyrl-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rsidR="00F77036" w:rsidRPr="00FC2C67" w:rsidRDefault="00F77036" w:rsidP="00F77036">
      <w:pPr>
        <w:pStyle w:val="ProductList-Body"/>
        <w:rPr>
          <w:lang w:val="sr-Cyrl-RS"/>
        </w:rPr>
      </w:pPr>
      <w:r w:rsidRPr="00FC2C67">
        <w:rPr>
          <w:lang w:val="sr-Cyrl-RS"/>
        </w:rPr>
        <w:t>Klijent može da onemogući „Standardne ugovorne odredbe“ ili uslove za obradu podataka u potpunosti. Kako bi ih onemogućio, Klijent mora da</w:t>
      </w:r>
      <w:r w:rsidR="00A354A0" w:rsidRPr="00FC2C67">
        <w:rPr>
          <w:lang w:val="sr-Cyrl-RS"/>
        </w:rPr>
        <w:t> </w:t>
      </w:r>
      <w:r w:rsidRPr="00FC2C67">
        <w:rPr>
          <w:lang w:val="sr-Cyrl-RS"/>
        </w:rPr>
        <w:t>pošalje sledeće informacije korporaciji Microsoft u formi pismenog obaveštenja (u skladu sa uslovima u Klijentovom ugovoru o količinskom licenciranju):</w:t>
      </w:r>
    </w:p>
    <w:p w:rsidR="00F77036" w:rsidRPr="00FC2C67" w:rsidRDefault="00F77036" w:rsidP="00A44A41">
      <w:pPr>
        <w:pStyle w:val="ProductList-Body"/>
        <w:numPr>
          <w:ilvl w:val="0"/>
          <w:numId w:val="5"/>
        </w:numPr>
        <w:ind w:left="450" w:hanging="270"/>
        <w:rPr>
          <w:lang w:val="sr-Cyrl-RS"/>
        </w:rPr>
      </w:pPr>
      <w:r w:rsidRPr="00FC2C67">
        <w:rPr>
          <w:lang w:val="sr-Cyrl-RS"/>
        </w:rPr>
        <w:t>puno pravno ime Klijenta i bilo koje filijale koji se isključuju;</w:t>
      </w:r>
    </w:p>
    <w:p w:rsidR="00F77036" w:rsidRPr="00FC2C67" w:rsidRDefault="00F77036" w:rsidP="0088164F">
      <w:pPr>
        <w:pStyle w:val="ProductList-Body"/>
        <w:numPr>
          <w:ilvl w:val="0"/>
          <w:numId w:val="5"/>
        </w:numPr>
        <w:spacing w:before="40"/>
        <w:ind w:left="450" w:hanging="270"/>
        <w:rPr>
          <w:lang w:val="sr-Cyrl-RS"/>
        </w:rPr>
      </w:pPr>
      <w:r w:rsidRPr="00FC2C67">
        <w:rPr>
          <w:lang w:val="sr-Cyrl-RS"/>
        </w:rPr>
        <w:t xml:space="preserve">ako Klijent ima više ugovora o količinskom licenciranju, onda mora da navedene ugovor na koji se isključivanje odnosi; </w:t>
      </w:r>
    </w:p>
    <w:p w:rsidR="00F77036" w:rsidRPr="00FC2C67" w:rsidRDefault="00F77036" w:rsidP="0088164F">
      <w:pPr>
        <w:pStyle w:val="ProductList-Body"/>
        <w:numPr>
          <w:ilvl w:val="0"/>
          <w:numId w:val="5"/>
        </w:numPr>
        <w:spacing w:before="40"/>
        <w:ind w:left="450" w:hanging="270"/>
        <w:rPr>
          <w:lang w:val="sr-Cyrl-RS"/>
        </w:rPr>
      </w:pPr>
      <w:r w:rsidRPr="00FC2C67">
        <w:rPr>
          <w:lang w:val="sr-Cyrl-RS"/>
        </w:rPr>
        <w:t>ako se isključuje ceo DPT, izjava da se Klijent (ili Filijala) u potpunosti isključuju iz Uslova za obradu podataka i</w:t>
      </w:r>
    </w:p>
    <w:p w:rsidR="00F77036" w:rsidRPr="00FC2C67" w:rsidRDefault="00F77036" w:rsidP="0088164F">
      <w:pPr>
        <w:pStyle w:val="ProductList-Body"/>
        <w:numPr>
          <w:ilvl w:val="0"/>
          <w:numId w:val="5"/>
        </w:numPr>
        <w:spacing w:before="40" w:after="120"/>
        <w:ind w:left="461" w:hanging="274"/>
        <w:rPr>
          <w:lang w:val="sr-Cyrl-RS"/>
        </w:rPr>
      </w:pPr>
      <w:r w:rsidRPr="00FC2C67">
        <w:rPr>
          <w:lang w:val="sr-Cyrl-RS"/>
        </w:rPr>
        <w:t xml:space="preserve">ako se isključuju samo Standardne ugovorne odredbe, izjavu da se Klijent (ili Filijala) isključuju samo iz Standardnih ugovornih odredbi. </w:t>
      </w:r>
    </w:p>
    <w:p w:rsidR="00F77036" w:rsidRPr="00FC2C67" w:rsidRDefault="00F77036" w:rsidP="00F824AC">
      <w:pPr>
        <w:pStyle w:val="ProductList-Body"/>
        <w:spacing w:after="120"/>
        <w:rPr>
          <w:lang w:val="sr-Cyrl-RS"/>
        </w:rPr>
      </w:pPr>
      <w:r w:rsidRPr="00FC2C67">
        <w:rPr>
          <w:lang w:val="sr-Cyrl-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rsidR="000E6ED8" w:rsidRPr="00FC2C67" w:rsidRDefault="00F77036" w:rsidP="00F824AC">
      <w:pPr>
        <w:pStyle w:val="ProductList-Body"/>
        <w:rPr>
          <w:lang w:val="sr-Cyrl-RS"/>
        </w:rPr>
      </w:pPr>
      <w:r w:rsidRPr="00FC2C67">
        <w:rPr>
          <w:b/>
          <w:lang w:val="sr-Cyrl-RS"/>
        </w:rPr>
        <w:t>U DPT-u pojam „Online usluge“ koristi se samo za usluge navedene u tabeli ispod, isključujući funkcije preliminarnih verzija ili usluga, a</w:t>
      </w:r>
      <w:r w:rsidR="003D3F79" w:rsidRPr="00FC2C67">
        <w:rPr>
          <w:b/>
          <w:lang w:val="sr-Cyrl-RS"/>
        </w:rPr>
        <w:t> </w:t>
      </w:r>
      <w:r w:rsidRPr="00FC2C67">
        <w:rPr>
          <w:b/>
          <w:lang w:val="sr-Cyrl-RS"/>
        </w:rPr>
        <w:t>„Klijentovi podaci“ uključuju samo Klijentove podatke koji su dobijeni korišćenjem tih Online usluga.</w:t>
      </w:r>
    </w:p>
    <w:p w:rsidR="000E6ED8" w:rsidRPr="00FC2C67" w:rsidRDefault="000E6ED8" w:rsidP="00A914BF">
      <w:pPr>
        <w:pStyle w:val="ProductList-Body"/>
        <w:rPr>
          <w:lang w:val="sr-Cyrl-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rsidRPr="00FC2C67" w:rsidTr="00462C83">
        <w:trPr>
          <w:tblHeader/>
        </w:trPr>
        <w:tc>
          <w:tcPr>
            <w:tcW w:w="10800" w:type="dxa"/>
            <w:gridSpan w:val="2"/>
            <w:shd w:val="clear" w:color="auto" w:fill="0072C6"/>
          </w:tcPr>
          <w:p w:rsidR="0088164F" w:rsidRPr="00FC2C67" w:rsidRDefault="0088164F" w:rsidP="008E1EAF">
            <w:pPr>
              <w:pStyle w:val="ProductList-Body"/>
              <w:spacing w:before="20" w:after="20"/>
              <w:rPr>
                <w:color w:val="FFFFFF" w:themeColor="background1"/>
                <w:lang w:val="sr-Cyrl-RS"/>
              </w:rPr>
            </w:pPr>
            <w:r w:rsidRPr="00FC2C67">
              <w:rPr>
                <w:color w:val="FFFFFF" w:themeColor="background1"/>
                <w:lang w:val="sr-Cyrl-RS"/>
              </w:rPr>
              <w:t>Online usluga</w:t>
            </w:r>
          </w:p>
        </w:tc>
      </w:tr>
      <w:tr w:rsidR="00256427" w:rsidRPr="00FC2C67" w:rsidTr="00462C83">
        <w:tc>
          <w:tcPr>
            <w:tcW w:w="2490" w:type="dxa"/>
            <w:vAlign w:val="center"/>
          </w:tcPr>
          <w:p w:rsidR="00256427" w:rsidRPr="00FC2C67" w:rsidRDefault="00256427" w:rsidP="003B7142">
            <w:pPr>
              <w:pStyle w:val="ProductList-Body"/>
              <w:rPr>
                <w:lang w:val="sr-Cyrl-RS"/>
              </w:rPr>
            </w:pPr>
            <w:r w:rsidRPr="00FC2C67">
              <w:rPr>
                <w:lang w:val="sr-Cyrl-RS"/>
              </w:rPr>
              <w:t>Dynamics CRM Online usluge</w:t>
            </w:r>
          </w:p>
        </w:tc>
        <w:tc>
          <w:tcPr>
            <w:tcW w:w="8310" w:type="dxa"/>
          </w:tcPr>
          <w:p w:rsidR="00256427" w:rsidRPr="00FC2C67" w:rsidRDefault="00256427" w:rsidP="008E1EAF">
            <w:pPr>
              <w:pStyle w:val="ProductList-Body"/>
              <w:rPr>
                <w:lang w:val="sr-Cyrl-RS"/>
              </w:rPr>
            </w:pPr>
            <w:r w:rsidRPr="00FC2C67">
              <w:rPr>
                <w:lang w:val="sr-Cyrl-RS"/>
              </w:rPr>
              <w:t>Dynamics CRM Online usluge koje se su stavljene na raspolaganje preko količinskog licenciranja ili Microsoft portala za Online usluge, isključujući (1) Dynamics CRM za podržane uređaje, što uključuje, ali se ne ograničava na Dynamics CRM Online usluge za tablete i/ili pametne telefone i (2) sve odvojeno brendirane usluge koje su učinjene dostupnim preko usluge Dynamics CRM Online ili su povezane sa njom, kao što su Microsoft Social Listening i Microsoft Dynamics Marketing.</w:t>
            </w:r>
          </w:p>
        </w:tc>
      </w:tr>
      <w:tr w:rsidR="00256427" w:rsidRPr="00FC2C67" w:rsidTr="00462C83">
        <w:tc>
          <w:tcPr>
            <w:tcW w:w="2490" w:type="dxa"/>
            <w:vAlign w:val="center"/>
          </w:tcPr>
          <w:p w:rsidR="00256427" w:rsidRPr="00FC2C67" w:rsidRDefault="00256427" w:rsidP="003B7142">
            <w:pPr>
              <w:pStyle w:val="ProductList-Body"/>
              <w:rPr>
                <w:lang w:val="sr-Cyrl-RS"/>
              </w:rPr>
            </w:pPr>
            <w:r w:rsidRPr="00FC2C67">
              <w:rPr>
                <w:lang w:val="sr-Cyrl-RS"/>
              </w:rPr>
              <w:t>Office 365 Services</w:t>
            </w:r>
          </w:p>
        </w:tc>
        <w:tc>
          <w:tcPr>
            <w:tcW w:w="8310" w:type="dxa"/>
          </w:tcPr>
          <w:p w:rsidR="00256427" w:rsidRPr="00FC2C67" w:rsidRDefault="00256427" w:rsidP="008E1EAF">
            <w:pPr>
              <w:pStyle w:val="ProductList-Body"/>
              <w:rPr>
                <w:lang w:val="sr-Cyrl-RS"/>
              </w:rPr>
            </w:pPr>
            <w:r w:rsidRPr="00FC2C67">
              <w:rPr>
                <w:lang w:val="sr-Cyrl-RS"/>
              </w:rPr>
              <w:t xml:space="preserve">1. Exchange Online, Exchange Online Archiving, SharePoint Online, OneDrive for Business, Lync Online </w:t>
            </w:r>
            <w:r w:rsidR="00722273" w:rsidRPr="00FC2C67">
              <w:rPr>
                <w:lang w:val="sr-Cyrl-RS"/>
              </w:rPr>
              <w:t>I </w:t>
            </w:r>
            <w:r w:rsidRPr="00FC2C67">
              <w:rPr>
                <w:lang w:val="sr-Cyrl-RS"/>
              </w:rPr>
              <w:t xml:space="preserve">Office Online uključeni su u Office 365 Enterprise Plans E1, E2, E3, E4, K1 i K2; i </w:t>
            </w:r>
          </w:p>
          <w:p w:rsidR="00256427" w:rsidRPr="00FC2C67" w:rsidRDefault="00256427" w:rsidP="00256427">
            <w:pPr>
              <w:pStyle w:val="ProductList-Body"/>
              <w:rPr>
                <w:lang w:val="sr-Cyrl-RS"/>
              </w:rPr>
            </w:pPr>
            <w:r w:rsidRPr="00FC2C67">
              <w:rPr>
                <w:lang w:val="sr-Cyrl-RS"/>
              </w:rPr>
              <w:t>2. Exchange Online Plans 1, 2, Basic i Kiosk; SharePoint Online Plans 1, 2 i Kiosk; OneDrive for Business, Office Online Plans 1 i 2; i Lync Online Plans 1, 2 i 3. Office 365 Services ne uključuje Office 365 ProPlus ili neku odvojeno brendiranu uslugu koja je dostupna u okviru Office 365 brendiranog plana ili paketa, kao što je Bing ili Yammer usluga brendirana „za Office 365.”</w:t>
            </w:r>
          </w:p>
        </w:tc>
      </w:tr>
      <w:tr w:rsidR="00256427" w:rsidRPr="00FC2C67" w:rsidTr="00462C83">
        <w:tc>
          <w:tcPr>
            <w:tcW w:w="2490" w:type="dxa"/>
            <w:vAlign w:val="center"/>
          </w:tcPr>
          <w:p w:rsidR="00256427" w:rsidRPr="00FC2C67" w:rsidRDefault="00256427" w:rsidP="003B7142">
            <w:pPr>
              <w:pStyle w:val="ProductList-Body"/>
              <w:rPr>
                <w:lang w:val="sr-Cyrl-RS"/>
              </w:rPr>
            </w:pPr>
            <w:r w:rsidRPr="00FC2C67">
              <w:rPr>
                <w:lang w:val="sr-Cyrl-RS"/>
              </w:rPr>
              <w:t>Microsoft Azure Core Services</w:t>
            </w:r>
          </w:p>
        </w:tc>
        <w:tc>
          <w:tcPr>
            <w:tcW w:w="8310" w:type="dxa"/>
          </w:tcPr>
          <w:p w:rsidR="00256427" w:rsidRPr="00FC2C67" w:rsidRDefault="00256427" w:rsidP="008E1EAF">
            <w:pPr>
              <w:pStyle w:val="ProductList-Body"/>
              <w:rPr>
                <w:lang w:val="sr-Cyrl-RS"/>
              </w:rPr>
            </w:pPr>
            <w:r w:rsidRPr="00FC2C67">
              <w:rPr>
                <w:lang w:val="sr-Cyrl-RS"/>
              </w:rPr>
              <w:t>Usluge zasnovane na informatičkom oblaku (veb i uloge radnika), virtuelni računari (uključujući SQL Server), skladište (Blob objekti, tabele, redovi), virtuelna mreža, menadžer saobraćaja, veb lokacije, BizTalk usluge, medijske usluge, mobilne usluge, Service Bus, Multi-Factor Authentication, Active Directory, Rights Management Service, SQL Database i sve druge funkcije identifikovane kao uključene u Microsoft Azure centar za pouzdanost.</w:t>
            </w:r>
          </w:p>
        </w:tc>
      </w:tr>
      <w:tr w:rsidR="00256427" w:rsidRPr="00FC2C67" w:rsidTr="00462C83">
        <w:tc>
          <w:tcPr>
            <w:tcW w:w="2490" w:type="dxa"/>
            <w:vAlign w:val="center"/>
          </w:tcPr>
          <w:p w:rsidR="00256427" w:rsidRPr="00FC2C67" w:rsidRDefault="00256427" w:rsidP="003B7142">
            <w:pPr>
              <w:pStyle w:val="ProductList-Body"/>
              <w:rPr>
                <w:lang w:val="sr-Cyrl-RS"/>
              </w:rPr>
            </w:pPr>
            <w:r w:rsidRPr="00FC2C67">
              <w:rPr>
                <w:lang w:val="sr-Cyrl-RS"/>
              </w:rPr>
              <w:t>Windows Intune Online usluge</w:t>
            </w:r>
          </w:p>
        </w:tc>
        <w:tc>
          <w:tcPr>
            <w:tcW w:w="8310" w:type="dxa"/>
          </w:tcPr>
          <w:p w:rsidR="00256427" w:rsidRPr="00FC2C67" w:rsidRDefault="00256427" w:rsidP="008E1EAF">
            <w:pPr>
              <w:pStyle w:val="ProductList-Body"/>
              <w:rPr>
                <w:lang w:val="sr-Cyrl-RS"/>
              </w:rPr>
            </w:pPr>
            <w:r w:rsidRPr="00FC2C67">
              <w:rPr>
                <w:lang w:val="sr-Cyrl-RS"/>
              </w:rPr>
              <w:t>Usluga u oblaku koja je deo Windows Intune usluge, kao što je Windows Intune Add-on Product (MJ broj za količinsko licenciranje: U7U-00007). Ne uključuje softver na lokaciji koji je dostupan pomoću pretplate na Windows Intune.</w:t>
            </w:r>
          </w:p>
        </w:tc>
      </w:tr>
    </w:tbl>
    <w:p w:rsidR="000E6ED8" w:rsidRPr="00FC2C67" w:rsidRDefault="000E6ED8" w:rsidP="00A914BF">
      <w:pPr>
        <w:pStyle w:val="ProductList-Body"/>
        <w:rPr>
          <w:lang w:val="sr-Cyrl-RS"/>
        </w:rPr>
      </w:pPr>
    </w:p>
    <w:p w:rsidR="00086F17" w:rsidRPr="00FC2C67" w:rsidRDefault="00086F17" w:rsidP="00233C87">
      <w:pPr>
        <w:pStyle w:val="ProductList-SubSubSectionHeading"/>
        <w:outlineLvl w:val="2"/>
        <w:rPr>
          <w:lang w:val="sr-Cyrl-RS"/>
        </w:rPr>
      </w:pPr>
      <w:bookmarkStart w:id="43" w:name="_Toc391576335"/>
      <w:r w:rsidRPr="00FC2C67">
        <w:rPr>
          <w:lang w:val="sr-Cyrl-RS"/>
        </w:rPr>
        <w:t>Lokacija Klijentovih podataka nakon prestanka korišćenja</w:t>
      </w:r>
      <w:bookmarkEnd w:id="43"/>
    </w:p>
    <w:p w:rsidR="00086F17" w:rsidRPr="00FC2C67" w:rsidRDefault="00086F17" w:rsidP="00086F17">
      <w:pPr>
        <w:pStyle w:val="ProductList-Body"/>
        <w:rPr>
          <w:lang w:val="sr-Cyrl-RS"/>
        </w:rPr>
      </w:pPr>
      <w:r w:rsidRPr="00FC2C67">
        <w:rPr>
          <w:lang w:val="sr-Cyrl-RS"/>
        </w:rPr>
        <w:t>Microsoft će uskladištiti Klijentove podatke nakon prestanka korišćenja u okviru većih geografskih oblasti, na sledeći način:</w:t>
      </w:r>
    </w:p>
    <w:p w:rsidR="00086F17" w:rsidRPr="00FC2C67" w:rsidRDefault="00086F17" w:rsidP="00A44A41">
      <w:pPr>
        <w:pStyle w:val="ProductList-Body"/>
        <w:numPr>
          <w:ilvl w:val="0"/>
          <w:numId w:val="6"/>
        </w:numPr>
        <w:ind w:left="450" w:hanging="270"/>
        <w:rPr>
          <w:lang w:val="sr-Cyrl-RS"/>
        </w:rPr>
      </w:pPr>
      <w:r w:rsidRPr="00FC2C67">
        <w:rPr>
          <w:b/>
          <w:lang w:val="sr-Cyrl-RS"/>
        </w:rPr>
        <w:t>Office 365 Services.</w:t>
      </w:r>
      <w:r w:rsidRPr="00FC2C67">
        <w:rPr>
          <w:lang w:val="sr-Cyrl-RS"/>
        </w:rPr>
        <w:t xml:space="preserve"> Ako je Klijent stanovnik Sjedinjenih Država ili EU zemalja, Microsoft će uskladištiti sedeće Klijentove podatke u okviru te geografske oblasti: (1) Sadržaj Exchange Online poštanskog sandučeta (telo e-poruke, stavke kalendara i sadržaj priloga e-pošte) i (2) Sadržaj SharePoint Online lokacije i datoteka sačuvanih u okviru te lokacije.</w:t>
      </w:r>
    </w:p>
    <w:p w:rsidR="00086F17" w:rsidRPr="00FC2C67" w:rsidRDefault="00086F17" w:rsidP="00A44A41">
      <w:pPr>
        <w:pStyle w:val="ProductList-Body"/>
        <w:numPr>
          <w:ilvl w:val="0"/>
          <w:numId w:val="6"/>
        </w:numPr>
        <w:ind w:left="450" w:hanging="270"/>
        <w:rPr>
          <w:lang w:val="sr-Cyrl-RS"/>
        </w:rPr>
      </w:pPr>
      <w:r w:rsidRPr="00FC2C67">
        <w:rPr>
          <w:b/>
          <w:lang w:val="sr-Cyrl-RS"/>
        </w:rPr>
        <w:t>Windows Intune Online usluge.</w:t>
      </w:r>
      <w:r w:rsidRPr="00FC2C67">
        <w:rPr>
          <w:lang w:val="sr-Cyrl-RS"/>
        </w:rPr>
        <w:t xml:space="preserve"> Ako Klijent ima nalog zakupca, onda Klijent bira dostupnu geografsku lokaciju gde će ti podaci biti sačuvani nakon prestanka korišćenja. Microsoft neće prenositi Klijentove podatke izvan izabrane geografske oblasti, osim u slučaju da je navedeno u odeljku „Lokacija podataka“ u okviru Windows Intune centra za pouzdanost.</w:t>
      </w:r>
    </w:p>
    <w:p w:rsidR="00086F17" w:rsidRPr="00FC2C67" w:rsidRDefault="00086F17" w:rsidP="00A44A41">
      <w:pPr>
        <w:pStyle w:val="ProductList-Body"/>
        <w:numPr>
          <w:ilvl w:val="0"/>
          <w:numId w:val="6"/>
        </w:numPr>
        <w:ind w:left="450" w:hanging="270"/>
        <w:rPr>
          <w:lang w:val="sr-Cyrl-RS"/>
        </w:rPr>
      </w:pPr>
      <w:r w:rsidRPr="00FC2C67">
        <w:rPr>
          <w:b/>
          <w:lang w:val="sr-Cyrl-RS"/>
        </w:rPr>
        <w:t>Microsoft Azure Core Services.</w:t>
      </w:r>
      <w:r w:rsidRPr="00FC2C67">
        <w:rPr>
          <w:lang w:val="sr-Cyrl-RS"/>
        </w:rPr>
        <w:t xml:space="preserve"> Ako Klijent konfiguriše da se određena usluga primeni u okviru geografske lokacije, onda će Microsoft za tu uslugu uskladištiti Klijentove podatke nakon prestanka korišćenja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rsidR="00086F17" w:rsidRPr="00FC2C67" w:rsidRDefault="00086F17" w:rsidP="000B2305">
      <w:pPr>
        <w:pStyle w:val="ProductList-Body"/>
        <w:numPr>
          <w:ilvl w:val="0"/>
          <w:numId w:val="6"/>
        </w:numPr>
        <w:spacing w:after="120"/>
        <w:ind w:left="461" w:hanging="274"/>
        <w:rPr>
          <w:lang w:val="sr-Cyrl-RS"/>
        </w:rPr>
      </w:pPr>
      <w:r w:rsidRPr="00FC2C67">
        <w:rPr>
          <w:b/>
          <w:lang w:val="sr-Cyrl-RS"/>
        </w:rPr>
        <w:t>Dynamics CRM Online usluge.</w:t>
      </w:r>
      <w:r w:rsidRPr="00FC2C67">
        <w:rPr>
          <w:lang w:val="sr-Cyrl-RS"/>
        </w:rPr>
        <w:t xml:space="preserve"> Za entitete kojima upravlja Dynamics CRM Online Service, ako je Klijent stanovnik Sjedinjenih Država ili EU zemalja, Microsoft će uskladištiti Klijentove podatke nakon prestanka korišćenja u SAD ili EU, ako je moguće.</w:t>
      </w:r>
    </w:p>
    <w:p w:rsidR="00086F17" w:rsidRPr="00FC2C67" w:rsidRDefault="00086F17" w:rsidP="00086F17">
      <w:pPr>
        <w:pStyle w:val="ProductList-Body"/>
        <w:rPr>
          <w:lang w:val="sr-Cyrl-RS"/>
        </w:rPr>
      </w:pPr>
      <w:r w:rsidRPr="00FC2C67">
        <w:rPr>
          <w:lang w:val="sr-Cyrl-RS"/>
        </w:rPr>
        <w:t>Microsoft ne kontroliše i ne ograničava oblasti odakle Klijent ili njegovi krajnji korisnici mogu da pristupe ili da premeste Klijentove podatke.</w:t>
      </w:r>
    </w:p>
    <w:p w:rsidR="00086F17" w:rsidRPr="00FC2C67" w:rsidRDefault="00086F17" w:rsidP="00086F17">
      <w:pPr>
        <w:pStyle w:val="ProductList-Body"/>
        <w:rPr>
          <w:sz w:val="14"/>
          <w:lang w:val="sr-Cyrl-RS"/>
        </w:rPr>
      </w:pPr>
    </w:p>
    <w:p w:rsidR="000B2305" w:rsidRPr="00FC2C67" w:rsidRDefault="000B2305">
      <w:pPr>
        <w:rPr>
          <w:lang w:val="sr-Cyrl-RS"/>
        </w:rPr>
      </w:pPr>
      <w:r w:rsidRPr="00FC2C67">
        <w:rPr>
          <w:lang w:val="sr-Cyrl-RS"/>
        </w:rPr>
        <w:br w:type="page"/>
      </w:r>
    </w:p>
    <w:p w:rsidR="00086F17" w:rsidRPr="00FC2C67" w:rsidRDefault="00086F17" w:rsidP="00233C87">
      <w:pPr>
        <w:pStyle w:val="ProductList-SubSubSectionHeading"/>
        <w:outlineLvl w:val="2"/>
        <w:rPr>
          <w:lang w:val="sr-Cyrl-RS"/>
        </w:rPr>
      </w:pPr>
      <w:bookmarkStart w:id="44" w:name="_Toc391576336"/>
      <w:r w:rsidRPr="00FC2C67">
        <w:rPr>
          <w:lang w:val="sr-Cyrl-RS"/>
        </w:rPr>
        <w:t>Privatnost</w:t>
      </w:r>
      <w:bookmarkEnd w:id="44"/>
    </w:p>
    <w:p w:rsidR="00086F17" w:rsidRPr="00FC2C67" w:rsidRDefault="00086F17" w:rsidP="00A44A41">
      <w:pPr>
        <w:pStyle w:val="ProductList-Body"/>
        <w:numPr>
          <w:ilvl w:val="0"/>
          <w:numId w:val="7"/>
        </w:numPr>
        <w:ind w:left="450" w:hanging="270"/>
        <w:rPr>
          <w:lang w:val="sr-Cyrl-RS"/>
        </w:rPr>
      </w:pPr>
      <w:r w:rsidRPr="00FC2C67">
        <w:rPr>
          <w:b/>
          <w:lang w:val="sr-Cyrl-RS"/>
        </w:rPr>
        <w:t>Brisanje ili povraćaj Klijentovih podataka.</w:t>
      </w:r>
      <w:r w:rsidRPr="00FC2C67">
        <w:rPr>
          <w:lang w:val="sr-Cyrl-RS"/>
        </w:rPr>
        <w:t xml:space="preserve"> Nakon najviše 180 dana nakon isteka ili prekida korišćenja Online usluga od strane Klijenta, Microsoft će onemogućiti nalog i izbrisati Klijentove podatke sa naloga. </w:t>
      </w:r>
    </w:p>
    <w:p w:rsidR="00086F17" w:rsidRPr="00FC2C67" w:rsidRDefault="00086F17" w:rsidP="00A44A41">
      <w:pPr>
        <w:pStyle w:val="ProductList-Body"/>
        <w:numPr>
          <w:ilvl w:val="0"/>
          <w:numId w:val="7"/>
        </w:numPr>
        <w:ind w:left="450" w:hanging="270"/>
        <w:rPr>
          <w:lang w:val="sr-Cyrl-RS"/>
        </w:rPr>
      </w:pPr>
      <w:r w:rsidRPr="00FC2C67">
        <w:rPr>
          <w:b/>
          <w:lang w:val="sr-Cyrl-RS"/>
        </w:rPr>
        <w:t>Prenos Klijentovih podataka.</w:t>
      </w:r>
      <w:r w:rsidRPr="00FC2C67">
        <w:rPr>
          <w:lang w:val="sr-Cyrl-RS"/>
        </w:rPr>
        <w:t xml:space="preserve"> Microsoft će, tokom perioda navedenog u Klijentovom ugovoru o količinskom licenciranju, ostati certifikovan u</w:t>
      </w:r>
      <w:r w:rsidR="009E5BF3" w:rsidRPr="00FC2C67">
        <w:rPr>
          <w:lang w:val="sr-Cyrl-RS"/>
        </w:rPr>
        <w:t> </w:t>
      </w:r>
      <w:r w:rsidRPr="00FC2C67">
        <w:rPr>
          <w:lang w:val="sr-Cyrl-RS"/>
        </w:rPr>
        <w:t>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rsidR="00086F17" w:rsidRPr="00FC2C67" w:rsidRDefault="00086F17" w:rsidP="00A44A41">
      <w:pPr>
        <w:pStyle w:val="ProductList-Body"/>
        <w:numPr>
          <w:ilvl w:val="0"/>
          <w:numId w:val="7"/>
        </w:numPr>
        <w:ind w:left="450" w:hanging="270"/>
        <w:rPr>
          <w:lang w:val="sr-Cyrl-RS"/>
        </w:rPr>
      </w:pPr>
      <w:r w:rsidRPr="00FC2C67">
        <w:rPr>
          <w:b/>
          <w:lang w:val="sr-Cyrl-RS"/>
        </w:rPr>
        <w:t>Osoblje korporacije Microsoft.</w:t>
      </w:r>
      <w:r w:rsidRPr="00FC2C67">
        <w:rPr>
          <w:lang w:val="sr-Cyrl-RS"/>
        </w:rPr>
        <w:t xml:space="preserve"> Microsoft osoblje neće obrađivati Podatke klijenta bez ovlašćenja Klijenta. Osoblje korporacije Microsoft je u</w:t>
      </w:r>
      <w:r w:rsidR="00ED7C93" w:rsidRPr="00FC2C67">
        <w:rPr>
          <w:lang w:val="sr-Cyrl-RS"/>
        </w:rPr>
        <w:t> </w:t>
      </w:r>
      <w:r w:rsidRPr="00FC2C67">
        <w:rPr>
          <w:lang w:val="sr-Cyrl-RS"/>
        </w:rPr>
        <w:t>obavezi da održava bezbednost i privatnost svih Klijentovih podataka, kao što je navedeno u DPT-u i ova obaveza se nastavlja čak i nakon prestanka zaposlenja.</w:t>
      </w:r>
    </w:p>
    <w:p w:rsidR="00086F17" w:rsidRPr="00FC2C67" w:rsidRDefault="00086F17" w:rsidP="00A44A41">
      <w:pPr>
        <w:pStyle w:val="ProductList-Body"/>
        <w:numPr>
          <w:ilvl w:val="0"/>
          <w:numId w:val="7"/>
        </w:numPr>
        <w:ind w:left="450" w:hanging="270"/>
        <w:rPr>
          <w:lang w:val="sr-Cyrl-RS"/>
        </w:rPr>
      </w:pPr>
      <w:r w:rsidRPr="00FC2C67">
        <w:rPr>
          <w:b/>
          <w:lang w:val="sr-Cyrl-RS"/>
        </w:rPr>
        <w:t>Prenos podizvođača.</w:t>
      </w:r>
      <w:r w:rsidRPr="00FC2C67">
        <w:rPr>
          <w:lang w:val="sr-Cyrl-RS"/>
        </w:rPr>
        <w:t xml:space="preserv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koja navodi podizvođače koji su ovlašćeni da pristupe Klijentovim podacima.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w:t>
      </w:r>
      <w:r w:rsidR="00DB7F91" w:rsidRPr="00FC2C67">
        <w:rPr>
          <w:lang w:val="sr-Cyrl-RS"/>
        </w:rPr>
        <w:t> </w:t>
      </w:r>
      <w:r w:rsidRPr="00FC2C67">
        <w:rPr>
          <w:lang w:val="sr-Cyrl-RS"/>
        </w:rPr>
        <w:t>se odnositi na čitav programski paket. Nakon obustavljanja, Microsoft će ukloniti obaveze plaćanja za obustavljene Usluge na mreži sa kasnijih faktura Klijenta.</w:t>
      </w:r>
    </w:p>
    <w:p w:rsidR="00086F17" w:rsidRPr="00FC2C67" w:rsidRDefault="00086F17" w:rsidP="00086F17">
      <w:pPr>
        <w:pStyle w:val="ProductList-Body"/>
        <w:rPr>
          <w:lang w:val="sr-Cyrl-RS"/>
        </w:rPr>
      </w:pPr>
    </w:p>
    <w:p w:rsidR="00086F17" w:rsidRPr="00FC2C67" w:rsidRDefault="00086F17" w:rsidP="00233C87">
      <w:pPr>
        <w:pStyle w:val="ProductList-SubSubSectionHeading"/>
        <w:outlineLvl w:val="2"/>
        <w:rPr>
          <w:lang w:val="sr-Cyrl-RS"/>
        </w:rPr>
      </w:pPr>
      <w:bookmarkStart w:id="45" w:name="_Toc391576337"/>
      <w:r w:rsidRPr="00FC2C67">
        <w:rPr>
          <w:lang w:val="sr-Cyrl-RS"/>
        </w:rPr>
        <w:t>Dodatni evropski uslovi</w:t>
      </w:r>
      <w:bookmarkEnd w:id="45"/>
    </w:p>
    <w:p w:rsidR="00086F17" w:rsidRPr="00FC2C67" w:rsidRDefault="00086F17" w:rsidP="00086F17">
      <w:pPr>
        <w:pStyle w:val="ProductList-Body"/>
        <w:rPr>
          <w:lang w:val="sr-Cyrl-RS"/>
        </w:rPr>
      </w:pPr>
      <w:r w:rsidRPr="00FC2C67">
        <w:rPr>
          <w:lang w:val="sr-Cyrl-RS"/>
        </w:rPr>
        <w:t>Ovi dodatni evropski uslovi primenjuju se samo ako Klijent ima krajnje korisnike u Evropskom ekonomskom prostoru (EEA) ili u Švajcarskoj.</w:t>
      </w:r>
    </w:p>
    <w:p w:rsidR="00086F17" w:rsidRPr="00FC2C67" w:rsidRDefault="00086F17" w:rsidP="00A44A41">
      <w:pPr>
        <w:pStyle w:val="ProductList-Body"/>
        <w:numPr>
          <w:ilvl w:val="0"/>
          <w:numId w:val="8"/>
        </w:numPr>
        <w:ind w:left="450" w:hanging="270"/>
        <w:rPr>
          <w:lang w:val="sr-Cyrl-RS"/>
        </w:rPr>
      </w:pPr>
      <w:r w:rsidRPr="00FC2C67">
        <w:rPr>
          <w:b/>
          <w:lang w:val="sr-Cyrl-RS"/>
        </w:rPr>
        <w:t xml:space="preserve">Krajnji korisnici u EEA ili u Švajcarskoj. </w:t>
      </w:r>
      <w:r w:rsidRPr="00FC2C67">
        <w:rPr>
          <w:lang w:val="sr-Cyrl-RS"/>
        </w:rPr>
        <w:t>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rsidR="00086F17" w:rsidRPr="00FC2C67" w:rsidRDefault="00086F17" w:rsidP="00A44A41">
      <w:pPr>
        <w:pStyle w:val="ProductList-Body"/>
        <w:numPr>
          <w:ilvl w:val="0"/>
          <w:numId w:val="8"/>
        </w:numPr>
        <w:ind w:left="450" w:hanging="270"/>
        <w:rPr>
          <w:lang w:val="sr-Cyrl-RS"/>
        </w:rPr>
      </w:pPr>
      <w:r w:rsidRPr="00FC2C67">
        <w:rPr>
          <w:b/>
          <w:lang w:val="sr-Cyrl-RS"/>
        </w:rPr>
        <w:t>Namera strana.</w:t>
      </w:r>
      <w:r w:rsidRPr="00FC2C67">
        <w:rPr>
          <w:lang w:val="sr-Cyrl-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predstavljaju Klijentova kompletna i konačna uputstva za Microsoft radi obrade Klijentovih podataka. Sva dodatna ili alternativna uputstva moraju da budu dogovorena u skladu sa procesom izmene Klijentovog ugovora o količinskom licenciranju.</w:t>
      </w:r>
    </w:p>
    <w:p w:rsidR="00086F17" w:rsidRPr="00FC2C67" w:rsidRDefault="00086F17" w:rsidP="00A44A41">
      <w:pPr>
        <w:pStyle w:val="ProductList-Body"/>
        <w:numPr>
          <w:ilvl w:val="0"/>
          <w:numId w:val="8"/>
        </w:numPr>
        <w:ind w:left="450" w:hanging="270"/>
        <w:rPr>
          <w:lang w:val="sr-Cyrl-RS"/>
        </w:rPr>
      </w:pPr>
      <w:r w:rsidRPr="00FC2C67">
        <w:rPr>
          <w:b/>
          <w:lang w:val="sr-Cyrl-RS"/>
        </w:rPr>
        <w:t>Trajanje i objekat obrade podataka.</w:t>
      </w:r>
      <w:r w:rsidRPr="00FC2C67">
        <w:rPr>
          <w:lang w:val="sr-Cyrl-RS"/>
        </w:rPr>
        <w:t xml:space="preserve"> Trajanje obrade podataka će biti u periodu određenom u okviru Klijentovog ugovora o količinskom licenciranju. Cilj obrade podataka su performanse Online usluga.</w:t>
      </w:r>
    </w:p>
    <w:p w:rsidR="00086F17" w:rsidRPr="00FC2C67" w:rsidRDefault="00086F17" w:rsidP="00A44A41">
      <w:pPr>
        <w:pStyle w:val="ProductList-Body"/>
        <w:numPr>
          <w:ilvl w:val="0"/>
          <w:numId w:val="8"/>
        </w:numPr>
        <w:ind w:left="450" w:hanging="270"/>
        <w:rPr>
          <w:lang w:val="sr-Cyrl-RS"/>
        </w:rPr>
      </w:pPr>
      <w:r w:rsidRPr="00FC2C67">
        <w:rPr>
          <w:b/>
          <w:lang w:val="sr-Cyrl-RS"/>
        </w:rPr>
        <w:t>Opseg i cilj obrade podataka.</w:t>
      </w:r>
      <w:r w:rsidRPr="00FC2C67">
        <w:rPr>
          <w:lang w:val="sr-Cyrl-RS"/>
        </w:rPr>
        <w:t xml:space="preserve"> Opseg i cilj obrade Klijentovih podataka, uključujući sve lične podatke koji se nalaze u Klijentovim podacima, opisani su u DPT-u i Klijentovom ugovoru o količinskom licenciranju.</w:t>
      </w:r>
    </w:p>
    <w:p w:rsidR="00086F17" w:rsidRPr="00FC2C67" w:rsidRDefault="00086F17" w:rsidP="00A44A41">
      <w:pPr>
        <w:pStyle w:val="ProductList-Body"/>
        <w:numPr>
          <w:ilvl w:val="0"/>
          <w:numId w:val="8"/>
        </w:numPr>
        <w:ind w:left="450" w:hanging="270"/>
        <w:rPr>
          <w:lang w:val="sr-Cyrl-RS"/>
        </w:rPr>
      </w:pPr>
      <w:r w:rsidRPr="00FC2C67">
        <w:rPr>
          <w:b/>
          <w:lang w:val="sr-Cyrl-RS"/>
        </w:rPr>
        <w:t>Pristup Klijentovim podacima.</w:t>
      </w:r>
      <w:r w:rsidRPr="00FC2C67">
        <w:rPr>
          <w:lang w:val="sr-Cyrl-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w:t>
      </w:r>
      <w:r w:rsidR="00F21781" w:rsidRPr="00FC2C67">
        <w:rPr>
          <w:lang w:val="sr-Cyrl-RS"/>
        </w:rPr>
        <w:t> </w:t>
      </w:r>
      <w:r w:rsidRPr="00FC2C67">
        <w:rPr>
          <w:lang w:val="sr-Cyrl-RS"/>
        </w:rPr>
        <w:t xml:space="preserve">Klijentovo ime. </w:t>
      </w:r>
    </w:p>
    <w:p w:rsidR="00086F17" w:rsidRPr="00FC2C67" w:rsidRDefault="00086F17" w:rsidP="00086F17">
      <w:pPr>
        <w:pStyle w:val="ProductList-Body"/>
        <w:rPr>
          <w:lang w:val="sr-Cyrl-RS"/>
        </w:rPr>
      </w:pPr>
    </w:p>
    <w:p w:rsidR="00086F17" w:rsidRPr="00FC2C67" w:rsidRDefault="00086F17" w:rsidP="00233C87">
      <w:pPr>
        <w:pStyle w:val="ProductList-SubSubSectionHeading"/>
        <w:outlineLvl w:val="2"/>
        <w:rPr>
          <w:lang w:val="sr-Cyrl-RS"/>
        </w:rPr>
      </w:pPr>
      <w:bookmarkStart w:id="46" w:name="_Toc391576338"/>
      <w:r w:rsidRPr="00FC2C67">
        <w:rPr>
          <w:lang w:val="sr-Cyrl-RS"/>
        </w:rPr>
        <w:t>Bezbednost:</w:t>
      </w:r>
      <w:bookmarkEnd w:id="46"/>
    </w:p>
    <w:p w:rsidR="000E6ED8" w:rsidRPr="00FC2C67" w:rsidRDefault="007303AE" w:rsidP="003B7142">
      <w:pPr>
        <w:pStyle w:val="ProductList-Body"/>
        <w:numPr>
          <w:ilvl w:val="0"/>
          <w:numId w:val="25"/>
        </w:numPr>
        <w:ind w:left="450" w:hanging="270"/>
        <w:rPr>
          <w:lang w:val="sr-Cyrl-RS"/>
        </w:rPr>
      </w:pPr>
      <w:r w:rsidRPr="00FC2C67">
        <w:rPr>
          <w:b/>
          <w:lang w:val="sr-Cyrl-RS"/>
        </w:rPr>
        <w:t>Opšte prakse.</w:t>
      </w:r>
      <w:r w:rsidRPr="00FC2C67">
        <w:rPr>
          <w:lang w:val="sr-Cyrl-RS"/>
        </w:rPr>
        <w:t xml:space="preserve"> Microsoft je primenio, održavaće i poštovaće sledeće bezbednosne mere za Online usluge, što će zajedno sa bezbednosnim obavezama u OST-u predstavljati jedinu obavezu korporacije Microsoft u odnosu na bezbednost Klijentovih podataka.</w:t>
      </w:r>
    </w:p>
    <w:p w:rsidR="00086F17" w:rsidRPr="00FC2C67" w:rsidRDefault="00086F17" w:rsidP="00A914BF">
      <w:pPr>
        <w:pStyle w:val="ProductList-Body"/>
        <w:rPr>
          <w:lang w:val="sr-Cyrl-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FC2C67" w:rsidTr="00524DEA">
        <w:trPr>
          <w:tblHeader/>
        </w:trPr>
        <w:tc>
          <w:tcPr>
            <w:tcW w:w="2490" w:type="dxa"/>
            <w:shd w:val="clear" w:color="auto" w:fill="0072C6"/>
          </w:tcPr>
          <w:p w:rsidR="00086F17" w:rsidRPr="00FC2C67" w:rsidRDefault="00086F17" w:rsidP="008E1EAF">
            <w:pPr>
              <w:pStyle w:val="ProductList-Body"/>
              <w:spacing w:before="20" w:after="20"/>
              <w:rPr>
                <w:color w:val="FFFFFF" w:themeColor="background1"/>
                <w:lang w:val="sr-Cyrl-RS"/>
              </w:rPr>
            </w:pPr>
            <w:r w:rsidRPr="00FC2C67">
              <w:rPr>
                <w:color w:val="FFFFFF" w:themeColor="background1"/>
                <w:lang w:val="sr-Cyrl-RS"/>
              </w:rPr>
              <w:t>Domen</w:t>
            </w:r>
          </w:p>
        </w:tc>
        <w:tc>
          <w:tcPr>
            <w:tcW w:w="8310" w:type="dxa"/>
            <w:shd w:val="clear" w:color="auto" w:fill="0072C6"/>
          </w:tcPr>
          <w:p w:rsidR="00086F17" w:rsidRPr="00FC2C67" w:rsidRDefault="00086F17" w:rsidP="008E1EAF">
            <w:pPr>
              <w:pStyle w:val="ProductList-Body"/>
              <w:spacing w:before="20" w:after="20"/>
              <w:rPr>
                <w:color w:val="FFFFFF" w:themeColor="background1"/>
                <w:lang w:val="sr-Cyrl-RS"/>
              </w:rPr>
            </w:pPr>
            <w:r w:rsidRPr="00FC2C67">
              <w:rPr>
                <w:color w:val="FFFFFF" w:themeColor="background1"/>
                <w:lang w:val="sr-Cyrl-RS"/>
              </w:rPr>
              <w:t>Prakse</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Organizacija informacione bezbednosti</w:t>
            </w:r>
          </w:p>
        </w:tc>
        <w:tc>
          <w:tcPr>
            <w:tcW w:w="8310" w:type="dxa"/>
          </w:tcPr>
          <w:p w:rsidR="009C6951" w:rsidRPr="00FC2C67" w:rsidRDefault="009C6951" w:rsidP="009C6951">
            <w:pPr>
              <w:pStyle w:val="ProductList-Body"/>
              <w:rPr>
                <w:lang w:val="sr-Cyrl-RS"/>
              </w:rPr>
            </w:pPr>
            <w:r w:rsidRPr="00FC2C67">
              <w:rPr>
                <w:b/>
                <w:lang w:val="sr-Cyrl-RS"/>
              </w:rPr>
              <w:t>Vlasništvo nad bezbednošću.</w:t>
            </w:r>
            <w:r w:rsidRPr="00FC2C67">
              <w:rPr>
                <w:lang w:val="sr-Cyrl-RS"/>
              </w:rPr>
              <w:t xml:space="preserve"> Microsoft je imenovao jednog ili više službenika za bezbednost zaduženih za koordinaciju i nadgledanje bezbednosnih uloga i procedura.</w:t>
            </w:r>
          </w:p>
          <w:p w:rsidR="009C6951" w:rsidRPr="00FC2C67" w:rsidRDefault="009C6951" w:rsidP="0088164F">
            <w:pPr>
              <w:pStyle w:val="ProductList-Body"/>
              <w:spacing w:before="40"/>
              <w:rPr>
                <w:lang w:val="sr-Cyrl-RS"/>
              </w:rPr>
            </w:pPr>
            <w:r w:rsidRPr="00FC2C67">
              <w:rPr>
                <w:b/>
                <w:lang w:val="sr-Cyrl-RS"/>
              </w:rPr>
              <w:t>Bezbednosne uloge i odgovornosti.</w:t>
            </w:r>
            <w:r w:rsidRPr="00FC2C67">
              <w:rPr>
                <w:lang w:val="sr-Cyrl-RS"/>
              </w:rPr>
              <w:t xml:space="preserve"> Microsoft osoblje koje ima pristup Podacima klijenta obavezuje se na poverljivost.</w:t>
            </w:r>
          </w:p>
          <w:p w:rsidR="009C6951" w:rsidRPr="00FC2C67" w:rsidRDefault="009C6951" w:rsidP="0088164F">
            <w:pPr>
              <w:pStyle w:val="ProductList-Body"/>
              <w:spacing w:before="40"/>
              <w:rPr>
                <w:lang w:val="sr-Cyrl-RS"/>
              </w:rPr>
            </w:pPr>
            <w:r w:rsidRPr="00FC2C67">
              <w:rPr>
                <w:b/>
                <w:lang w:val="sr-Cyrl-RS"/>
              </w:rPr>
              <w:t>Program upravljanja rizikom.</w:t>
            </w:r>
            <w:r w:rsidRPr="00FC2C67">
              <w:rPr>
                <w:lang w:val="sr-Cyrl-RS"/>
              </w:rPr>
              <w:t xml:space="preserve"> Microsoft je obavio procenu rizika pre obrade Podataka klijenta ili pokretanja Usluge na mreži.</w:t>
            </w:r>
          </w:p>
          <w:p w:rsidR="00086F17" w:rsidRPr="00FC2C67" w:rsidRDefault="009C6951" w:rsidP="009C6951">
            <w:pPr>
              <w:pStyle w:val="ProductList-Body"/>
              <w:rPr>
                <w:lang w:val="sr-Cyrl-RS"/>
              </w:rPr>
            </w:pPr>
            <w:r w:rsidRPr="00FC2C67">
              <w:rPr>
                <w:lang w:val="sr-Cyrl-RS"/>
              </w:rPr>
              <w:t>Microsoft, u skladu sa zahtevima za zadržavanje, zadržava bezbednosne dokumente kada prestanu da važe.</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Upravljanje resursima</w:t>
            </w:r>
          </w:p>
        </w:tc>
        <w:tc>
          <w:tcPr>
            <w:tcW w:w="8310" w:type="dxa"/>
          </w:tcPr>
          <w:p w:rsidR="009C6951" w:rsidRPr="00FC2C67" w:rsidRDefault="009C6951" w:rsidP="009C6951">
            <w:pPr>
              <w:pStyle w:val="ProductList-Body"/>
              <w:rPr>
                <w:lang w:val="sr-Cyrl-RS"/>
              </w:rPr>
            </w:pPr>
            <w:r w:rsidRPr="00FC2C67">
              <w:rPr>
                <w:b/>
                <w:lang w:val="sr-Cyrl-RS"/>
              </w:rPr>
              <w:t>Inventar sredstava.</w:t>
            </w:r>
            <w:r w:rsidRPr="00FC2C67">
              <w:rPr>
                <w:lang w:val="sr-Cyrl-RS"/>
              </w:rPr>
              <w:t xml:space="preserve"> Microsoft ima inventar svih medijuma na kojima se skladište Podaci klijenta. Pristup inventarima tih medijuma ograničen je na Microsoft osoblje koje ima pismeno ovlašćenje za takav pristup.</w:t>
            </w:r>
          </w:p>
          <w:p w:rsidR="009C6951" w:rsidRPr="00FC2C67" w:rsidRDefault="009C6951" w:rsidP="0088164F">
            <w:pPr>
              <w:pStyle w:val="ProductList-Body"/>
              <w:spacing w:before="40"/>
              <w:rPr>
                <w:lang w:val="sr-Cyrl-RS"/>
              </w:rPr>
            </w:pPr>
            <w:r w:rsidRPr="00FC2C67">
              <w:rPr>
                <w:b/>
                <w:lang w:val="sr-Cyrl-RS"/>
              </w:rPr>
              <w:t>Rukovanje sredstvima</w:t>
            </w:r>
          </w:p>
          <w:p w:rsidR="009C6951" w:rsidRPr="00FC2C67" w:rsidRDefault="00651B74" w:rsidP="00651B74">
            <w:pPr>
              <w:pStyle w:val="ProductList-Body"/>
              <w:ind w:left="162" w:hanging="162"/>
              <w:rPr>
                <w:lang w:val="sr-Cyrl-RS"/>
              </w:rPr>
            </w:pPr>
            <w:r w:rsidRPr="00FC2C67">
              <w:rPr>
                <w:lang w:val="sr-Cyrl-RS"/>
              </w:rPr>
              <w:t>-</w:t>
            </w:r>
            <w:r w:rsidRPr="00FC2C67">
              <w:rPr>
                <w:lang w:val="sr-Cyrl-RS"/>
              </w:rPr>
              <w:tab/>
              <w:t>Microsoft klasifikuje Podatke klijenta radi lakše identifikacije i odgovarajućeg ograničavanja pristupa.</w:t>
            </w:r>
          </w:p>
          <w:p w:rsidR="009C6951" w:rsidRPr="00FC2C67" w:rsidRDefault="002A3B84" w:rsidP="00651B74">
            <w:pPr>
              <w:pStyle w:val="ProductList-Body"/>
              <w:ind w:left="162" w:hanging="162"/>
              <w:rPr>
                <w:lang w:val="sr-Cyrl-RS"/>
              </w:rPr>
            </w:pPr>
            <w:r w:rsidRPr="00FC2C67">
              <w:rPr>
                <w:lang w:val="sr-Cyrl-RS"/>
              </w:rPr>
              <w:t>-</w:t>
            </w:r>
            <w:r w:rsidRPr="00FC2C67">
              <w:rPr>
                <w:lang w:val="sr-Cyrl-RS"/>
              </w:rPr>
              <w:tab/>
              <w:t>Microsoft ograničava štampanje Podataka klijenta i ima procedure za odlaganje odštampanih materijala koji sadrže Podatke klijenta.</w:t>
            </w:r>
          </w:p>
          <w:p w:rsidR="00086F17" w:rsidRPr="00FC2C67" w:rsidRDefault="009C6951" w:rsidP="00FB0DD6">
            <w:pPr>
              <w:pStyle w:val="ProductList-Body"/>
              <w:numPr>
                <w:ilvl w:val="0"/>
                <w:numId w:val="11"/>
              </w:numPr>
              <w:ind w:left="162" w:hanging="180"/>
              <w:rPr>
                <w:lang w:val="sr-Cyrl-RS"/>
              </w:rPr>
            </w:pPr>
            <w:r w:rsidRPr="00FC2C67">
              <w:rPr>
                <w:lang w:val="sr-Cyrl-RS"/>
              </w:rPr>
              <w:t>Microsoft osoblje mora da dobije ovlašćenje od korporacije Microsoft pre skladištenja Podataka klijenta na</w:t>
            </w:r>
            <w:r w:rsidR="00FB0DD6" w:rsidRPr="00FC2C67">
              <w:rPr>
                <w:lang w:val="sr-Cyrl-RS"/>
              </w:rPr>
              <w:t> </w:t>
            </w:r>
            <w:r w:rsidRPr="00FC2C67">
              <w:rPr>
                <w:lang w:val="sr-Cyrl-RS"/>
              </w:rPr>
              <w:t>prenosnim uređajima, pre daljinskog pristupa Podacima klijenta ili pre obrade Podataka klijenta van objekata korporacije Microsoft.</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Bezbednost ljudskih resursa</w:t>
            </w:r>
          </w:p>
        </w:tc>
        <w:tc>
          <w:tcPr>
            <w:tcW w:w="8310" w:type="dxa"/>
          </w:tcPr>
          <w:p w:rsidR="00086F17" w:rsidRPr="00FC2C67" w:rsidRDefault="009C6951" w:rsidP="000B1EEC">
            <w:pPr>
              <w:pStyle w:val="ProductList-Body"/>
              <w:rPr>
                <w:lang w:val="sr-Cyrl-RS"/>
              </w:rPr>
            </w:pPr>
            <w:r w:rsidRPr="00FC2C67">
              <w:rPr>
                <w:b/>
                <w:lang w:val="sr-Cyrl-RS"/>
              </w:rPr>
              <w:t>Bezbednosna obuka.</w:t>
            </w:r>
            <w:r w:rsidRPr="00FC2C67">
              <w:rPr>
                <w:lang w:val="sr-Cyrl-RS"/>
              </w:rPr>
              <w:t xml:space="preserve"> Microsoft informiše svoje osoblje o relevantnim bezbednosnim procedurama </w:t>
            </w:r>
            <w:r w:rsidR="000B1EEC" w:rsidRPr="00FC2C67">
              <w:rPr>
                <w:lang w:val="sr-Cyrl-RS"/>
              </w:rPr>
              <w:t>I </w:t>
            </w:r>
            <w:r w:rsidRPr="00FC2C67">
              <w:rPr>
                <w:lang w:val="sr-Cyrl-RS"/>
              </w:rPr>
              <w:t>njihovim odgovarajućim ulogama. Microsoft takođe informiše svoje osoblje o mogućim posledicama kršenja bezbednosnih uloga i procedura. Microsoft će za obuku koristiti samo anonimne podatke.</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Fizička bezbednost i bezbednost okruženja</w:t>
            </w:r>
          </w:p>
        </w:tc>
        <w:tc>
          <w:tcPr>
            <w:tcW w:w="8310" w:type="dxa"/>
          </w:tcPr>
          <w:p w:rsidR="009C6951" w:rsidRPr="00FC2C67" w:rsidRDefault="009C6951" w:rsidP="009C6951">
            <w:pPr>
              <w:pStyle w:val="ProductList-Body"/>
              <w:rPr>
                <w:lang w:val="sr-Cyrl-RS"/>
              </w:rPr>
            </w:pPr>
            <w:r w:rsidRPr="00FC2C67">
              <w:rPr>
                <w:b/>
                <w:lang w:val="sr-Cyrl-RS"/>
              </w:rPr>
              <w:t>Fizički pristup objektima.</w:t>
            </w:r>
            <w:r w:rsidRPr="00FC2C67">
              <w:rPr>
                <w:lang w:val="sr-Cyrl-RS"/>
              </w:rPr>
              <w:t xml:space="preserve"> Microsoft ograničava pristup objektima u kojima se nalaze informacioni sistemi koji obrađuju Podatke klijenta na identifikovane ovlašćene pojedince.</w:t>
            </w:r>
          </w:p>
          <w:p w:rsidR="009C6951" w:rsidRPr="00FC2C67" w:rsidRDefault="009C6951" w:rsidP="0088164F">
            <w:pPr>
              <w:pStyle w:val="ProductList-Body"/>
              <w:spacing w:before="40"/>
              <w:rPr>
                <w:lang w:val="sr-Cyrl-RS"/>
              </w:rPr>
            </w:pPr>
            <w:r w:rsidRPr="00FC2C67">
              <w:rPr>
                <w:b/>
                <w:lang w:val="sr-Cyrl-RS"/>
              </w:rPr>
              <w:t>Fizički pristup komponentama</w:t>
            </w:r>
            <w:r w:rsidRPr="00FC2C67">
              <w:rPr>
                <w:b/>
                <w:bCs/>
                <w:lang w:val="sr-Cyrl-RS"/>
              </w:rPr>
              <w:t>.</w:t>
            </w:r>
            <w:r w:rsidRPr="00FC2C67">
              <w:rPr>
                <w:lang w:val="sr-Cyrl-RS"/>
              </w:rPr>
              <w:t xml:space="preserve"> Microsoft vodi evidenciju o dolaznim i odlaznim medijumima koji sadrže Podatke klijenta, uključujući tip medijuma, ovlašćenog pošiljaoca/primaoce, datum i vreme, broj medijuma </w:t>
            </w:r>
            <w:r w:rsidR="003F643F" w:rsidRPr="00FC2C67">
              <w:rPr>
                <w:lang w:val="sr-Cyrl-RS"/>
              </w:rPr>
              <w:t>I </w:t>
            </w:r>
            <w:r w:rsidRPr="00FC2C67">
              <w:rPr>
                <w:lang w:val="sr-Cyrl-RS"/>
              </w:rPr>
              <w:t>tipove Podataka klijenta koji sadrže.</w:t>
            </w:r>
          </w:p>
          <w:p w:rsidR="009C6951" w:rsidRPr="00FC2C67" w:rsidRDefault="009C6951" w:rsidP="0088164F">
            <w:pPr>
              <w:pStyle w:val="ProductList-Body"/>
              <w:spacing w:before="40"/>
              <w:rPr>
                <w:lang w:val="sr-Cyrl-RS"/>
              </w:rPr>
            </w:pPr>
            <w:r w:rsidRPr="00FC2C67">
              <w:rPr>
                <w:b/>
                <w:lang w:val="sr-Cyrl-RS"/>
              </w:rPr>
              <w:t>Zaštita od prekida.</w:t>
            </w:r>
            <w:r w:rsidRPr="00FC2C67">
              <w:rPr>
                <w:lang w:val="sr-Cyrl-RS"/>
              </w:rPr>
              <w:t xml:space="preserve"> Microsoft koristi različite industrijski standardne sisteme za zaštitu od gubitka podataka usled prekida u snabdevanju električnom energijom ili prekida veze.</w:t>
            </w:r>
          </w:p>
          <w:p w:rsidR="00086F17" w:rsidRPr="00FC2C67" w:rsidRDefault="009C6951" w:rsidP="0088164F">
            <w:pPr>
              <w:pStyle w:val="ProductList-Body"/>
              <w:spacing w:before="40"/>
              <w:rPr>
                <w:lang w:val="sr-Cyrl-RS"/>
              </w:rPr>
            </w:pPr>
            <w:r w:rsidRPr="00FC2C67">
              <w:rPr>
                <w:b/>
                <w:lang w:val="sr-Cyrl-RS"/>
              </w:rPr>
              <w:t>Odlaganje komponente.</w:t>
            </w:r>
            <w:r w:rsidRPr="00FC2C67">
              <w:rPr>
                <w:lang w:val="sr-Cyrl-RS"/>
              </w:rPr>
              <w:t xml:space="preserve"> Microsoft koristi industrijske standardne procese za brisanje Podataka klijenta kada oni više nisu potrebni.</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Upravljanje komunikacijama i operacijama</w:t>
            </w:r>
          </w:p>
        </w:tc>
        <w:tc>
          <w:tcPr>
            <w:tcW w:w="8310" w:type="dxa"/>
          </w:tcPr>
          <w:p w:rsidR="009C6951" w:rsidRPr="00FC2C67" w:rsidRDefault="009C6951" w:rsidP="009C6951">
            <w:pPr>
              <w:pStyle w:val="ProductList-Body"/>
              <w:rPr>
                <w:lang w:val="sr-Cyrl-RS"/>
              </w:rPr>
            </w:pPr>
            <w:r w:rsidRPr="00FC2C67">
              <w:rPr>
                <w:b/>
                <w:lang w:val="sr-Cyrl-RS"/>
              </w:rPr>
              <w:t xml:space="preserve">Operativne smernice. </w:t>
            </w:r>
            <w:r w:rsidRPr="00FC2C67">
              <w:rPr>
                <w:lang w:val="sr-Cyrl-RS"/>
              </w:rPr>
              <w:t xml:space="preserve">Microsoft ima bezbednosne dokumente koji opisuju njegove mere bezbednosti </w:t>
            </w:r>
            <w:r w:rsidR="00F15889" w:rsidRPr="00FC2C67">
              <w:rPr>
                <w:lang w:val="sr-Cyrl-RS"/>
              </w:rPr>
              <w:t>I </w:t>
            </w:r>
            <w:r w:rsidRPr="00FC2C67">
              <w:rPr>
                <w:lang w:val="sr-Cyrl-RS"/>
              </w:rPr>
              <w:t>relevantne procedure i odgovornosti osoblja koje ima pristup Podacima klijenta.</w:t>
            </w:r>
          </w:p>
          <w:p w:rsidR="009C6951" w:rsidRPr="00FC2C67" w:rsidRDefault="009C6951" w:rsidP="0088164F">
            <w:pPr>
              <w:pStyle w:val="ProductList-Body"/>
              <w:spacing w:before="40"/>
              <w:rPr>
                <w:lang w:val="sr-Cyrl-RS"/>
              </w:rPr>
            </w:pPr>
            <w:r w:rsidRPr="00FC2C67">
              <w:rPr>
                <w:b/>
                <w:lang w:val="sr-Cyrl-RS"/>
              </w:rPr>
              <w:t>Procedure za spasavanje podataka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redovno, ali ni u kom slučaju ređe od jednom nedeljno (osim u slučaju da tokom tog perioda Podaci klijenta nisu ažurirani), pravi više kopija Podataka klijenta pomoću kojih se Podaci klijenta mogu oporaviti.</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skladišti kopije Podataka klijenta i procedure za oporavak podataka na lokaciji koja se razlikuje od one na kojoj se nalazi primarna računarska oprema koja obrađuje Podatke klijenta.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primenjuje određene procedure koje regulišu pristup kopijama Podataka klijenta.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pregleda procedure za oporavak podataka najmanje jednom u šest meseci.</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 xml:space="preserve">Microsoft evidentira pokušajte vraćanja podataka, uključujući i odgovornu osobu, opis vraćenih podataka </w:t>
            </w:r>
            <w:r w:rsidR="00751ED7" w:rsidRPr="00FC2C67">
              <w:rPr>
                <w:lang w:val="sr-Cyrl-RS"/>
              </w:rPr>
              <w:t>I </w:t>
            </w:r>
            <w:r w:rsidRPr="00FC2C67">
              <w:rPr>
                <w:lang w:val="sr-Cyrl-RS"/>
              </w:rPr>
              <w:t>gde je to moguće, odgovornu osobu i koji podaci (ako postoje) su morali ručno da budu uneti u procesu vraćanja podataka.</w:t>
            </w:r>
          </w:p>
          <w:p w:rsidR="009C6951" w:rsidRPr="00FC2C67" w:rsidRDefault="009C6951" w:rsidP="0088164F">
            <w:pPr>
              <w:pStyle w:val="ProductList-Body"/>
              <w:spacing w:before="40"/>
              <w:rPr>
                <w:lang w:val="sr-Cyrl-RS"/>
              </w:rPr>
            </w:pPr>
            <w:r w:rsidRPr="00FC2C67">
              <w:rPr>
                <w:b/>
                <w:lang w:val="sr-Cyrl-RS"/>
              </w:rPr>
              <w:t>Zlonamerni softver.</w:t>
            </w:r>
            <w:r w:rsidRPr="00FC2C67">
              <w:rPr>
                <w:lang w:val="sr-Cyrl-RS"/>
              </w:rPr>
              <w:t xml:space="preserve"> Microsoft ima kontrole za zaštitu od malvera kojima se sprečava da zlonamerni softver neovlašćeno pristupa Podacima klijenta, uključujući zlonamerni softver koji potiče sa javnih mreža.</w:t>
            </w:r>
          </w:p>
          <w:p w:rsidR="009C6951" w:rsidRPr="00FC2C67" w:rsidRDefault="009C6951" w:rsidP="0088164F">
            <w:pPr>
              <w:pStyle w:val="ProductList-Body"/>
              <w:spacing w:before="40"/>
              <w:rPr>
                <w:lang w:val="sr-Cyrl-RS"/>
              </w:rPr>
            </w:pPr>
            <w:r w:rsidRPr="00FC2C67">
              <w:rPr>
                <w:b/>
                <w:lang w:val="sr-Cyrl-RS"/>
              </w:rPr>
              <w:t>Podaci van granica</w:t>
            </w:r>
          </w:p>
          <w:p w:rsidR="009C6951" w:rsidRPr="00FC2C67" w:rsidRDefault="00651B74" w:rsidP="003D22CB">
            <w:pPr>
              <w:pStyle w:val="ProductList-Body"/>
              <w:ind w:left="162" w:hanging="162"/>
              <w:rPr>
                <w:lang w:val="sr-Cyrl-RS"/>
              </w:rPr>
            </w:pPr>
            <w:r w:rsidRPr="00FC2C67">
              <w:rPr>
                <w:lang w:val="sr-Cyrl-RS"/>
              </w:rPr>
              <w:t>-</w:t>
            </w:r>
            <w:r w:rsidRPr="00FC2C67">
              <w:rPr>
                <w:lang w:val="sr-Cyrl-RS"/>
              </w:rPr>
              <w:tab/>
              <w:t>Microsoft šifruje ili omogućava Klijentu da šifruje, Podatke klijenta koji se prenose preko javnih mreža.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ograničava pristup Podacima klijenta koji se nalaze na medijumima koji se iznose iz objekata (npr. putem šifrovanja).</w:t>
            </w:r>
          </w:p>
          <w:p w:rsidR="00086F17" w:rsidRPr="00FC2C67" w:rsidRDefault="009C6951" w:rsidP="0088164F">
            <w:pPr>
              <w:pStyle w:val="ProductList-Body"/>
              <w:spacing w:before="40"/>
              <w:rPr>
                <w:lang w:val="sr-Cyrl-RS"/>
              </w:rPr>
            </w:pPr>
            <w:r w:rsidRPr="00FC2C67">
              <w:rPr>
                <w:b/>
                <w:lang w:val="sr-Cyrl-RS"/>
              </w:rPr>
              <w:t>Evidentiranje događaja.</w:t>
            </w:r>
            <w:r w:rsidRPr="00FC2C67">
              <w:rPr>
                <w:lang w:val="sr-Cyrl-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Kontrola pristupa</w:t>
            </w:r>
          </w:p>
        </w:tc>
        <w:tc>
          <w:tcPr>
            <w:tcW w:w="8310" w:type="dxa"/>
          </w:tcPr>
          <w:p w:rsidR="009C6951" w:rsidRPr="00FC2C67" w:rsidRDefault="009C6951" w:rsidP="009C6951">
            <w:pPr>
              <w:pStyle w:val="ProductList-Body"/>
              <w:rPr>
                <w:lang w:val="sr-Cyrl-RS"/>
              </w:rPr>
            </w:pPr>
            <w:r w:rsidRPr="00FC2C67">
              <w:rPr>
                <w:b/>
                <w:lang w:val="sr-Cyrl-RS"/>
              </w:rPr>
              <w:t>Smernice pristupa.</w:t>
            </w:r>
            <w:r w:rsidRPr="00FC2C67">
              <w:rPr>
                <w:lang w:val="sr-Cyrl-RS"/>
              </w:rPr>
              <w:t xml:space="preserve"> Microsoft evidentira bezbednosne privilegije pojedinaca koji imaju pristup Podacima klijenta.</w:t>
            </w:r>
          </w:p>
          <w:p w:rsidR="009C6951" w:rsidRPr="00FC2C67" w:rsidRDefault="009C6951" w:rsidP="0088164F">
            <w:pPr>
              <w:pStyle w:val="ProductList-Body"/>
              <w:spacing w:before="40"/>
              <w:rPr>
                <w:lang w:val="sr-Cyrl-RS"/>
              </w:rPr>
            </w:pPr>
            <w:r w:rsidRPr="00FC2C67">
              <w:rPr>
                <w:b/>
                <w:lang w:val="sr-Cyrl-RS"/>
              </w:rPr>
              <w:t>Ovlašćenje za pristup</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vodi i ažurira evidenciju o osoblju ovlašćenom za pristup Microsoft sistemima koji sadrže Podatke klijenta.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deaktivira akreditive za potvrdu identiteta koji nisu korišćeni u periodu od najmanje šest meseci.</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 xml:space="preserve">Microsoft identifikuje članove osoblja koji mogu da daju, menjaju ili uskraćuju ovlašćeni pristup podacima </w:t>
            </w:r>
            <w:r w:rsidR="001A3DC9" w:rsidRPr="00FC2C67">
              <w:rPr>
                <w:lang w:val="sr-Cyrl-RS"/>
              </w:rPr>
              <w:t>I </w:t>
            </w:r>
            <w:r w:rsidRPr="00FC2C67">
              <w:rPr>
                <w:lang w:val="sr-Cyrl-RS"/>
              </w:rPr>
              <w:t xml:space="preserve">resursima. </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vodi računa o tome da, u slučaju da više osoba ima pristup sistemima koji sadrže Podatke klijenta, te osobe imaju zasebne identifikatore/podatke za prijavu.</w:t>
            </w:r>
          </w:p>
          <w:p w:rsidR="009C6951" w:rsidRPr="00FC2C67" w:rsidRDefault="009C6951" w:rsidP="0088164F">
            <w:pPr>
              <w:pStyle w:val="ProductList-Body"/>
              <w:spacing w:before="40"/>
              <w:rPr>
                <w:lang w:val="sr-Cyrl-RS"/>
              </w:rPr>
            </w:pPr>
            <w:r w:rsidRPr="00FC2C67">
              <w:rPr>
                <w:b/>
                <w:lang w:val="sr-Cyrl-RS"/>
              </w:rPr>
              <w:t>Najmanje privilegija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 xml:space="preserve">Osoblju za tehničku podršku je pristup Podacima klijenta dozvoljen samo po potrebi. </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omogućava pristup Podacima klijenta isključivo osobama kojima je taj pristup potreban da bi mogli da obavljaju posao.</w:t>
            </w:r>
          </w:p>
          <w:p w:rsidR="009C6951" w:rsidRPr="00FC2C67" w:rsidRDefault="009C6951" w:rsidP="0088164F">
            <w:pPr>
              <w:pStyle w:val="ProductList-Body"/>
              <w:spacing w:before="40"/>
              <w:rPr>
                <w:lang w:val="sr-Cyrl-RS"/>
              </w:rPr>
            </w:pPr>
            <w:r w:rsidRPr="00FC2C67">
              <w:rPr>
                <w:b/>
                <w:lang w:val="sr-Cyrl-RS"/>
              </w:rPr>
              <w:t>Integritet i stepen poverljivosti</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nalaže Microsoft osoblju da onemogućava administrativne sesije kada napušta prostorije koje</w:t>
            </w:r>
            <w:r w:rsidR="001D1A2E" w:rsidRPr="00FC2C67">
              <w:rPr>
                <w:lang w:val="sr-Cyrl-RS"/>
              </w:rPr>
              <w:t> </w:t>
            </w:r>
            <w:r w:rsidRPr="00FC2C67">
              <w:rPr>
                <w:lang w:val="sr-Cyrl-RS"/>
              </w:rPr>
              <w:t>Microsoft kontroliše ili kada se računari na neki drugi način ostavljaju bez nadzora.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skladišti lozinke na način koji ih čini nerazumljivim dok važe.</w:t>
            </w:r>
          </w:p>
          <w:p w:rsidR="009C6951" w:rsidRPr="00FC2C67" w:rsidRDefault="009C6951" w:rsidP="0088164F">
            <w:pPr>
              <w:pStyle w:val="ProductList-Body"/>
              <w:spacing w:before="40"/>
              <w:rPr>
                <w:lang w:val="sr-Cyrl-RS"/>
              </w:rPr>
            </w:pPr>
            <w:r w:rsidRPr="00FC2C67">
              <w:rPr>
                <w:b/>
                <w:lang w:val="sr-Cyrl-RS"/>
              </w:rPr>
              <w:t>Provera identiteta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koristi industrijski standardne prakse za identifikaciju i potvrdu identiteta korisnika koji pokušavaju da pristupaju informacionim sistemima.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Ako su mehanizmi potvrde identiteta zasnovani na lozinkama, Microsoft zahteva da se lozinke redovno obnavljaju.</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Ako su mehanizmi potvrde identiteta zasnovani na lozinkama, Microsoft zahteva da se lozinke sastoje od najmanje osam znakova.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vodi računa o tome da se deaktivirani ili istekli identifikatori ne daju drugim osobama.</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nadgleda, ili omogućava Klijentu da nadgleda, ponovljene pokušaje dobijanja pristupa informacionim sistemima pomoću nevažeće lozinke.</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primenjuje industrijski standardne procedure za deaktivaciju lozinku koje su oštećene ili nenamerno otkrivene.</w:t>
            </w:r>
          </w:p>
          <w:p w:rsidR="009C6951" w:rsidRPr="00FC2C67" w:rsidRDefault="003D22CB" w:rsidP="003D22CB">
            <w:pPr>
              <w:pStyle w:val="ProductList-Body"/>
              <w:ind w:left="162" w:hanging="162"/>
              <w:rPr>
                <w:lang w:val="sr-Cyrl-RS"/>
              </w:rPr>
            </w:pPr>
            <w:r w:rsidRPr="00FC2C67">
              <w:rPr>
                <w:lang w:val="sr-Cyrl-RS"/>
              </w:rPr>
              <w:t>-</w:t>
            </w:r>
            <w:r w:rsidRPr="00FC2C67">
              <w:rPr>
                <w:lang w:val="sr-Cyrl-RS"/>
              </w:rPr>
              <w:tab/>
              <w:t>Microsoft koristi industrijski standardne prakse za zaštitu lozinki, uključujući prakse osmišljene sa ciljem da</w:t>
            </w:r>
            <w:r w:rsidR="00852E4C" w:rsidRPr="00FC2C67">
              <w:rPr>
                <w:lang w:val="sr-Cyrl-RS"/>
              </w:rPr>
              <w:t> </w:t>
            </w:r>
            <w:r w:rsidRPr="00FC2C67">
              <w:rPr>
                <w:lang w:val="sr-Cyrl-RS"/>
              </w:rPr>
              <w:t>održe poverljivost i integritet lozinki kada se dodele i distribuiraju, kao i tokom skladištenja.</w:t>
            </w:r>
          </w:p>
          <w:p w:rsidR="00086F17" w:rsidRPr="00FC2C67" w:rsidRDefault="009C6951" w:rsidP="007303AE">
            <w:pPr>
              <w:pStyle w:val="ProductList-Body"/>
              <w:spacing w:before="40"/>
              <w:rPr>
                <w:lang w:val="sr-Cyrl-RS"/>
              </w:rPr>
            </w:pPr>
            <w:r w:rsidRPr="00FC2C67">
              <w:rPr>
                <w:b/>
                <w:lang w:val="sr-Cyrl-RS"/>
              </w:rPr>
              <w:t>Dizajniranje mreže.</w:t>
            </w:r>
            <w:r w:rsidRPr="00FC2C67">
              <w:rPr>
                <w:lang w:val="sr-Cyrl-RS"/>
              </w:rPr>
              <w:t xml:space="preserve"> Microsoft ima kontrole kojima se osobama onemogućava da preuzmu prava pristupa koja im nisu dodeljena, radi dobijanja pristupa Podacima klijenta kojima nisu ovlašćene da pristupaju.</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Upravljanje incidentima vezanim za bezbednost informacija</w:t>
            </w:r>
          </w:p>
        </w:tc>
        <w:tc>
          <w:tcPr>
            <w:tcW w:w="8310" w:type="dxa"/>
          </w:tcPr>
          <w:p w:rsidR="00272578" w:rsidRPr="00FC2C67" w:rsidRDefault="00272578" w:rsidP="00272578">
            <w:pPr>
              <w:pStyle w:val="ProductList-Body"/>
              <w:rPr>
                <w:lang w:val="sr-Cyrl-RS"/>
              </w:rPr>
            </w:pPr>
            <w:r w:rsidRPr="00FC2C67">
              <w:rPr>
                <w:b/>
                <w:lang w:val="sr-Cyrl-RS"/>
              </w:rPr>
              <w:t>Proces odgovaranja na incidente</w:t>
            </w:r>
          </w:p>
          <w:p w:rsidR="00272578" w:rsidRPr="00FC2C67" w:rsidRDefault="003D22CB" w:rsidP="003D22CB">
            <w:pPr>
              <w:pStyle w:val="ProductList-Body"/>
              <w:ind w:left="162" w:hanging="162"/>
              <w:rPr>
                <w:lang w:val="sr-Cyrl-RS"/>
              </w:rPr>
            </w:pPr>
            <w:r w:rsidRPr="00FC2C67">
              <w:rPr>
                <w:lang w:val="sr-Cyrl-RS"/>
              </w:rPr>
              <w:t>-</w:t>
            </w:r>
            <w:r w:rsidRPr="00FC2C67">
              <w:rPr>
                <w:lang w:val="sr-Cyrl-RS"/>
              </w:rPr>
              <w:tab/>
              <w:t>Microsoft evidentira bezbednosne pukotine tako što navodi opis pukotine, vremenski period, posledice pukotine, ime osobe koja je pukotinu prijavila, osobu kojoj je prijavljeno, kao i proceduru za oporavak podataka.</w:t>
            </w:r>
          </w:p>
          <w:p w:rsidR="00272578" w:rsidRPr="00FC2C67" w:rsidRDefault="003D22CB" w:rsidP="003D22CB">
            <w:pPr>
              <w:pStyle w:val="ProductList-Body"/>
              <w:ind w:left="162" w:hanging="162"/>
              <w:rPr>
                <w:lang w:val="sr-Cyrl-RS"/>
              </w:rPr>
            </w:pPr>
            <w:r w:rsidRPr="00FC2C67">
              <w:rPr>
                <w:lang w:val="sr-Cyrl-RS"/>
              </w:rPr>
              <w:t>-</w:t>
            </w:r>
            <w:r w:rsidRPr="00FC2C67">
              <w:rPr>
                <w:lang w:val="sr-Cyrl-RS"/>
              </w:rPr>
              <w:tab/>
              <w:t>Microsoft prati, ili omogućava Klijentu da prati, otkrivanje Podataka klijenta, uključujući podatke koji su otkriveni, osobu kojoj su otkriveni i kada.</w:t>
            </w:r>
          </w:p>
          <w:p w:rsidR="00086F17" w:rsidRPr="00FC2C67" w:rsidRDefault="00272578" w:rsidP="0088164F">
            <w:pPr>
              <w:pStyle w:val="ProductList-Body"/>
              <w:spacing w:before="40"/>
              <w:rPr>
                <w:lang w:val="sr-Cyrl-RS"/>
              </w:rPr>
            </w:pPr>
            <w:r w:rsidRPr="00FC2C67">
              <w:rPr>
                <w:b/>
                <w:lang w:val="sr-Cyrl-RS"/>
              </w:rPr>
              <w:t>Nadgledanje usluge.</w:t>
            </w:r>
            <w:r w:rsidRPr="00FC2C67">
              <w:rPr>
                <w:lang w:val="sr-Cyrl-RS"/>
              </w:rPr>
              <w:t xml:space="preserve"> Microsoft bezbednosno osoblje verifikuje evidenciju najmanje jednom u šest meseci kako bi po potrebi predložilo postupke za oporavak.</w:t>
            </w:r>
          </w:p>
        </w:tc>
      </w:tr>
      <w:tr w:rsidR="00086F17" w:rsidRPr="00FC2C67" w:rsidTr="00524DEA">
        <w:tc>
          <w:tcPr>
            <w:tcW w:w="2490" w:type="dxa"/>
            <w:vAlign w:val="center"/>
          </w:tcPr>
          <w:p w:rsidR="00086F17" w:rsidRPr="00FC2C67" w:rsidRDefault="00086F17" w:rsidP="007303AE">
            <w:pPr>
              <w:pStyle w:val="ProductList-Body"/>
              <w:rPr>
                <w:lang w:val="sr-Cyrl-RS"/>
              </w:rPr>
            </w:pPr>
            <w:r w:rsidRPr="00FC2C67">
              <w:rPr>
                <w:lang w:val="sr-Cyrl-RS"/>
              </w:rPr>
              <w:t>Upravljanje održavanjem operativnosti</w:t>
            </w:r>
          </w:p>
        </w:tc>
        <w:tc>
          <w:tcPr>
            <w:tcW w:w="8310" w:type="dxa"/>
          </w:tcPr>
          <w:p w:rsidR="00272578" w:rsidRPr="00FC2C67" w:rsidRDefault="003D22CB" w:rsidP="003D22CB">
            <w:pPr>
              <w:pStyle w:val="ProductList-Body"/>
              <w:ind w:left="162" w:hanging="162"/>
              <w:rPr>
                <w:lang w:val="sr-Cyrl-RS"/>
              </w:rPr>
            </w:pPr>
            <w:r w:rsidRPr="00FC2C67">
              <w:rPr>
                <w:lang w:val="sr-Cyrl-RS"/>
              </w:rPr>
              <w:t>-</w:t>
            </w:r>
            <w:r w:rsidRPr="00FC2C67">
              <w:rPr>
                <w:lang w:val="sr-Cyrl-RS"/>
              </w:rPr>
              <w:tab/>
              <w:t>Microsoft primenjuje planove u hitnim slučajevima i kontingencijske planove za objekte u kojima se nalaze Microsoft informacioni sistemi koji obrađuju Podatke klijenta.</w:t>
            </w:r>
          </w:p>
          <w:p w:rsidR="00086F17" w:rsidRPr="00FC2C67" w:rsidRDefault="003D22CB" w:rsidP="003D22CB">
            <w:pPr>
              <w:pStyle w:val="ProductList-Body"/>
              <w:ind w:left="162" w:hanging="162"/>
              <w:rPr>
                <w:lang w:val="sr-Cyrl-RS"/>
              </w:rPr>
            </w:pPr>
            <w:r w:rsidRPr="00FC2C67">
              <w:rPr>
                <w:lang w:val="sr-Cyrl-RS"/>
              </w:rPr>
              <w:t>-</w:t>
            </w:r>
            <w:r w:rsidRPr="00FC2C67">
              <w:rPr>
                <w:lang w:val="sr-Cyrl-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rsidR="00086F17" w:rsidRPr="00FC2C67" w:rsidRDefault="00086F17" w:rsidP="00A914BF">
      <w:pPr>
        <w:pStyle w:val="ProductList-Body"/>
        <w:rPr>
          <w:lang w:val="sr-Cyrl-RS"/>
        </w:rPr>
      </w:pPr>
    </w:p>
    <w:p w:rsidR="00272578" w:rsidRPr="00FC2C67" w:rsidRDefault="00272578" w:rsidP="00233C87">
      <w:pPr>
        <w:pStyle w:val="ProductList-SubSubSectionHeading"/>
        <w:outlineLvl w:val="2"/>
        <w:rPr>
          <w:lang w:val="sr-Cyrl-RS"/>
        </w:rPr>
      </w:pPr>
      <w:bookmarkStart w:id="47" w:name="_Toc391576339"/>
      <w:r w:rsidRPr="00FC2C67">
        <w:rPr>
          <w:lang w:val="sr-Cyrl-RS"/>
        </w:rPr>
        <w:t>Ceritifikacije i nadgledanja</w:t>
      </w:r>
      <w:bookmarkEnd w:id="47"/>
    </w:p>
    <w:p w:rsidR="00272578" w:rsidRPr="00FC2C67" w:rsidRDefault="00272578" w:rsidP="00A44A41">
      <w:pPr>
        <w:pStyle w:val="ProductList-Body"/>
        <w:numPr>
          <w:ilvl w:val="0"/>
          <w:numId w:val="9"/>
        </w:numPr>
        <w:ind w:left="450" w:hanging="270"/>
        <w:rPr>
          <w:lang w:val="sr-Cyrl-RS"/>
        </w:rPr>
      </w:pPr>
      <w:r w:rsidRPr="00FC2C67">
        <w:rPr>
          <w:lang w:val="sr-Cyrl-RS"/>
        </w:rPr>
        <w:t xml:space="preserve">Microsoft je uspostavio i saglasan je da se pridržava smernica za bezbednost podataka (Bezbednosne smernice za Online informacije) za svaku Online uslugu koja je u skladu sa ISO 27001 standardima za uspostavljanje, implementaciju, kontrolu i poboljšanje Sistema upravljanja bezbednošću informacijama i ISO/IEC 27002 kodom za najbolje primere u praksi za upravljanje bezbednošću informacija. U skladu sa principima poverljivosti i potrebe, kao i Klijentovog pristajanja na neotkrivanje koje Microsoft navede, Microsoft će Klijentu staviti na raspolaganje Smernice za bezbednost informacija na mreži, kao i druge informacije o bezbednosnim praksama i smernicama korporacije Microsoft koji klijent razumno zatraži. Klijent je jedino odgovoran za pregled Smernica za bezbednost Online informacija, da donese nezavisnu odluku o tome da li Smernice za bezbednost Online informacija ispunjavaju njegove zahteve i da se uveri da njegovo osoblje </w:t>
      </w:r>
      <w:r w:rsidR="004E4D56" w:rsidRPr="00FC2C67">
        <w:rPr>
          <w:lang w:val="sr-Cyrl-RS"/>
        </w:rPr>
        <w:t>I </w:t>
      </w:r>
      <w:r w:rsidRPr="00FC2C67">
        <w:rPr>
          <w:lang w:val="sr-Cyrl-RS"/>
        </w:rPr>
        <w:t>konsultanti slede smernice koje su dobili, a koje se odnose na bezbednost podataka. Ako Klijent podleže Standardnim ugovornim odredbama, onda je ovaj odeljak dodatak Odredbi 5, pasus f, i Odredbi 12, pasus 2, u okviru Standardnih ugovornih odredbi.</w:t>
      </w:r>
    </w:p>
    <w:p w:rsidR="00272578" w:rsidRPr="00FC2C67" w:rsidRDefault="00272578" w:rsidP="0088164F">
      <w:pPr>
        <w:pStyle w:val="ProductList-Body"/>
        <w:numPr>
          <w:ilvl w:val="0"/>
          <w:numId w:val="9"/>
        </w:numPr>
        <w:spacing w:before="40"/>
        <w:ind w:left="461" w:hanging="274"/>
        <w:rPr>
          <w:lang w:val="sr-Cyrl-RS"/>
        </w:rPr>
      </w:pPr>
      <w:r w:rsidRPr="00FC2C67">
        <w:rPr>
          <w:lang w:val="sr-Cyrl-RS"/>
        </w:rPr>
        <w:t>Microsoft će nadgledati bezbednost računara i računarskog okruženja koje koristi za obradu Podataka klijenta (uključujući lične podatke) na</w:t>
      </w:r>
      <w:r w:rsidR="004E4D56" w:rsidRPr="00FC2C67">
        <w:rPr>
          <w:lang w:val="sr-Cyrl-RS"/>
        </w:rPr>
        <w:t> </w:t>
      </w:r>
      <w:r w:rsidRPr="00FC2C67">
        <w:rPr>
          <w:lang w:val="sr-Cyrl-RS"/>
        </w:rPr>
        <w:t xml:space="preserve">Uslugama na mreži i u fizičkim centrima podataka iz kojih Microsoft pruža Usluge na mreži. Ovo nadgledanje: (1) će se obavljati najmanje jednom godišnje; (2) će se obavljati u skladu sa ISO 27001 standardima; (3) će se obavljati od strane kvalifikovanog, nezavisnog trećeg lica koje je profesionalac za pitanja bezbednosti, a koje će Microsoft izabrati i platiti; (4) dovešće do stvaranja izveštaja o nadgledanju (Microsoft Audit Report), što će predstavljati poverljive informacije korporacije Microsoft; i (5) može da se obavlja u druge namene pored zadovoljenja uslova u ovom odeljku (npr. kao deo redovnih Microsoft internih bezbednosnih procedura ili kako bi se zadovoljile druge ugovorne obaveze). </w:t>
      </w:r>
    </w:p>
    <w:p w:rsidR="00272578" w:rsidRPr="00FC2C67" w:rsidRDefault="00272578" w:rsidP="0088164F">
      <w:pPr>
        <w:pStyle w:val="ProductList-Body"/>
        <w:numPr>
          <w:ilvl w:val="0"/>
          <w:numId w:val="9"/>
        </w:numPr>
        <w:spacing w:before="40"/>
        <w:ind w:left="461" w:hanging="274"/>
        <w:rPr>
          <w:lang w:val="sr-Cyrl-RS"/>
        </w:rPr>
      </w:pPr>
      <w:r w:rsidRPr="00FC2C67">
        <w:rPr>
          <w:lang w:val="sr-Cyrl-RS"/>
        </w:rPr>
        <w:t xml:space="preserve">Ako Klijent zahteva napismeno, Microsoft će klijentu dostaviti poverljiv rezime izveštaja Microsoft Audit Report (rezime izveštaja), tako da Klijent može da proveri usklađenost korporacije Microsoft sa bezbednosnim obavezama u skladu sa DPT-om. Rezime izveštaja će jasno otkriti opseg nadgledanja i sva materijalna otkrića od strane revizora. Sumarni izveštaj spada u poverljive informacije korporacije Microsoft. </w:t>
      </w:r>
    </w:p>
    <w:p w:rsidR="00272578" w:rsidRPr="00FC2C67" w:rsidRDefault="00272578" w:rsidP="0088164F">
      <w:pPr>
        <w:pStyle w:val="ProductList-Body"/>
        <w:numPr>
          <w:ilvl w:val="0"/>
          <w:numId w:val="9"/>
        </w:numPr>
        <w:spacing w:before="40"/>
        <w:ind w:left="461" w:hanging="274"/>
        <w:rPr>
          <w:lang w:val="sr-Cyrl-RS"/>
        </w:rPr>
      </w:pPr>
      <w:r w:rsidRPr="00FC2C67">
        <w:rPr>
          <w:lang w:val="sr-Cyrl-RS"/>
        </w:rPr>
        <w:t>Ako važe Standardne ugovorne odredbe, onda je Klijent saglasan da iskoristi svoje pravo na nadgledanje tako što će reći korporaciji Microsoft da izvrši nadgledanje kao što je opisano u ovom odeljku DPT-a. Ako Klijent nije izuzet iz Standardnih ugovornih odredbi i želi da promeni ovo uputstvo koje se odnosi na korišćenje prava na nadgledanje, onda Klijent ima pravo da promeni ovo uputstvo kao što je navedeno u</w:t>
      </w:r>
      <w:r w:rsidR="00A77662" w:rsidRPr="00FC2C67">
        <w:rPr>
          <w:lang w:val="sr-Cyrl-RS"/>
        </w:rPr>
        <w:t> </w:t>
      </w:r>
      <w:r w:rsidRPr="00FC2C67">
        <w:rPr>
          <w:lang w:val="sr-Cyrl-RS"/>
        </w:rPr>
        <w:t>Standardnim ugovornim odredbama, a to će biti zatraženo napismeno.</w:t>
      </w:r>
    </w:p>
    <w:p w:rsidR="000E6ED8" w:rsidRPr="00FC2C67" w:rsidRDefault="00272578" w:rsidP="00ED3508">
      <w:pPr>
        <w:pStyle w:val="ProductList-Body"/>
        <w:numPr>
          <w:ilvl w:val="0"/>
          <w:numId w:val="9"/>
        </w:numPr>
        <w:spacing w:before="40"/>
        <w:ind w:left="461" w:hanging="274"/>
        <w:rPr>
          <w:lang w:val="sr-Cyrl-RS"/>
        </w:rPr>
      </w:pPr>
      <w:r w:rsidRPr="00FC2C67">
        <w:rPr>
          <w:lang w:val="sr-Cyrl-RS"/>
        </w:rPr>
        <w:t>Ako se primenjuju Standardne ugovorne odredbe, onda ništa u ovom odeljku DPT-a ne menja i ne modifikuje Standardne ugovorne odredbe, niti utiče na nadzorni organ ili prava na temu podataka u okviru Standardnih ugovornih odredbi. Korporacija Microsoft je nameravani korisnik prava treće strane iz ovog odeljka.</w:t>
      </w:r>
    </w:p>
    <w:p w:rsidR="000E6ED8" w:rsidRPr="00FC2C67" w:rsidRDefault="000E6ED8" w:rsidP="00A914BF">
      <w:pPr>
        <w:pStyle w:val="ProductList-Body"/>
        <w:rPr>
          <w:lang w:val="sr-Cyrl-RS"/>
        </w:rPr>
        <w:sectPr w:rsidR="000E6ED8" w:rsidRPr="00FC2C67" w:rsidSect="00DB07EB">
          <w:footerReference w:type="default" r:id="rId26"/>
          <w:footerReference w:type="first" r:id="rId27"/>
          <w:pgSz w:w="12240" w:h="15840"/>
          <w:pgMar w:top="1440" w:right="720" w:bottom="1440" w:left="720" w:header="720" w:footer="720" w:gutter="0"/>
          <w:cols w:space="720"/>
          <w:titlePg/>
          <w:docGrid w:linePitch="360"/>
        </w:sectPr>
      </w:pPr>
    </w:p>
    <w:p w:rsidR="000E6ED8" w:rsidRPr="00FC2C67" w:rsidRDefault="00272578" w:rsidP="00233C87">
      <w:pPr>
        <w:pStyle w:val="ProductList-SectionHeading"/>
        <w:outlineLvl w:val="0"/>
        <w:rPr>
          <w:lang w:val="sr-Cyrl-RS"/>
        </w:rPr>
      </w:pPr>
      <w:bookmarkStart w:id="48" w:name="OnlineServiceSpecificTerms"/>
      <w:bookmarkStart w:id="49" w:name="_Toc391576340"/>
      <w:bookmarkEnd w:id="48"/>
      <w:r w:rsidRPr="00FC2C67">
        <w:rPr>
          <w:lang w:val="sr-Cyrl-RS"/>
        </w:rPr>
        <w:t>Posebni uslovi za Online usluge</w:t>
      </w:r>
      <w:bookmarkEnd w:id="49"/>
    </w:p>
    <w:p w:rsidR="000E6ED8" w:rsidRPr="00FC2C67" w:rsidRDefault="00272578" w:rsidP="00A914BF">
      <w:pPr>
        <w:pStyle w:val="ProductList-Body"/>
        <w:rPr>
          <w:lang w:val="sr-Cyrl-RS"/>
        </w:rPr>
      </w:pPr>
      <w:r w:rsidRPr="00FC2C67">
        <w:rPr>
          <w:lang w:val="sr-Cyrl-RS"/>
        </w:rPr>
        <w:t>Ako Online usluga nije navedena ispod, onda ona nema nijedan uslov specifičan za Online uslugu.</w:t>
      </w:r>
    </w:p>
    <w:p w:rsidR="000E6ED8" w:rsidRPr="00FC2C67" w:rsidRDefault="000E6ED8" w:rsidP="00A914BF">
      <w:pPr>
        <w:pStyle w:val="ProductList-Body"/>
        <w:rPr>
          <w:lang w:val="sr-Cyrl-RS"/>
        </w:rPr>
      </w:pPr>
    </w:p>
    <w:p w:rsidR="000E6ED8" w:rsidRPr="00FC2C67" w:rsidRDefault="00272578" w:rsidP="00233C87">
      <w:pPr>
        <w:pStyle w:val="ProductList-Offering1Heading"/>
        <w:outlineLvl w:val="1"/>
        <w:rPr>
          <w:lang w:val="sr-Cyrl-RS"/>
        </w:rPr>
      </w:pPr>
      <w:bookmarkStart w:id="50" w:name="_Toc391576341"/>
      <w:r w:rsidRPr="00FC2C67">
        <w:rPr>
          <w:lang w:val="sr-Cyrl-RS"/>
        </w:rPr>
        <w:t>Microsoft Azure Services</w:t>
      </w:r>
      <w:bookmarkEnd w:id="50"/>
    </w:p>
    <w:p w:rsidR="00CC34E7" w:rsidRPr="00FC2C67" w:rsidRDefault="00CC34E7" w:rsidP="00CC34E7">
      <w:pPr>
        <w:pStyle w:val="ProductList-Body"/>
        <w:rPr>
          <w:lang w:val="sr-Cyrl-RS"/>
        </w:rPr>
      </w:pPr>
      <w:r w:rsidRPr="00FC2C67">
        <w:rPr>
          <w:b/>
          <w:color w:val="00188F"/>
          <w:lang w:val="sr-Cyrl-RS"/>
        </w:rPr>
        <w:t>Obaveštenja</w:t>
      </w:r>
    </w:p>
    <w:p w:rsidR="00CC34E7" w:rsidRPr="00FC2C67" w:rsidRDefault="00CC34E7" w:rsidP="00CC34E7">
      <w:pPr>
        <w:pStyle w:val="ProductList-Body"/>
        <w:rPr>
          <w:lang w:val="sr-Cyrl-RS"/>
        </w:rPr>
      </w:pPr>
      <w:r w:rsidRPr="00FC2C67">
        <w:rPr>
          <w:lang w:val="sr-Cyrl-RS"/>
        </w:rPr>
        <w:t xml:space="preserve">Primenjuju se podrška za korisnike i obaveštenja za H.264/AVC Visual Standard, VC-1 Video Standard, i MPEG-4 Part 2 Visual Standard i MPEG-2 Video Standard u </w:t>
      </w:r>
      <w:hyperlink w:anchor="Attachment1" w:history="1">
        <w:r w:rsidRPr="00FC2C67">
          <w:rPr>
            <w:rStyle w:val="Hyperlink"/>
            <w:lang w:val="sr-Cyrl-RS"/>
          </w:rPr>
          <w:t>prilogu 1</w:t>
        </w:r>
      </w:hyperlink>
      <w:r w:rsidRPr="00FC2C67">
        <w:rPr>
          <w:lang w:val="sr-Cyrl-RS"/>
        </w:rPr>
        <w:t>.</w:t>
      </w:r>
    </w:p>
    <w:p w:rsidR="00CC34E7" w:rsidRPr="00FC2C67" w:rsidRDefault="00CC34E7" w:rsidP="00CC34E7">
      <w:pPr>
        <w:pStyle w:val="ProductList-Body"/>
        <w:rPr>
          <w:lang w:val="sr-Cyrl-RS"/>
        </w:rPr>
      </w:pPr>
    </w:p>
    <w:p w:rsidR="00CC34E7" w:rsidRPr="00FC2C67" w:rsidRDefault="00CC34E7" w:rsidP="00CC34E7">
      <w:pPr>
        <w:pStyle w:val="ProductList-Body"/>
        <w:rPr>
          <w:lang w:val="sr-Cyrl-RS"/>
        </w:rPr>
      </w:pPr>
      <w:r w:rsidRPr="00FC2C67">
        <w:rPr>
          <w:b/>
          <w:color w:val="00188F"/>
          <w:lang w:val="sr-Cyrl-RS"/>
        </w:rPr>
        <w:t>Ugovor o nivou usluge</w:t>
      </w:r>
    </w:p>
    <w:p w:rsidR="00CC34E7" w:rsidRPr="00FC2C67" w:rsidRDefault="00CC34E7" w:rsidP="00CC34E7">
      <w:pPr>
        <w:pStyle w:val="ProductList-Body"/>
        <w:rPr>
          <w:lang w:val="sr-Cyrl-RS"/>
        </w:rPr>
      </w:pPr>
      <w:r w:rsidRPr="00FC2C67">
        <w:rPr>
          <w:lang w:val="sr-Cyrl-RS"/>
        </w:rPr>
        <w:t xml:space="preserve">Pogledajte </w:t>
      </w:r>
      <w:hyperlink r:id="rId28" w:history="1">
        <w:r w:rsidRPr="00FC2C67">
          <w:rPr>
            <w:rStyle w:val="Hyperlink"/>
            <w:lang w:val="sr-Cyrl-RS"/>
          </w:rPr>
          <w:t>http://azure.microsoft.com/en-us/support/legal/sla/</w:t>
        </w:r>
      </w:hyperlink>
      <w:r w:rsidRPr="00FC2C67">
        <w:rPr>
          <w:lang w:val="sr-Cyrl-RS"/>
        </w:rPr>
        <w:t>.</w:t>
      </w:r>
    </w:p>
    <w:p w:rsidR="00CC34E7" w:rsidRPr="00FC2C67" w:rsidRDefault="00CC34E7" w:rsidP="00D12FE5">
      <w:pPr>
        <w:pStyle w:val="ProductList-Body"/>
        <w:rPr>
          <w:lang w:val="sr-Cyrl-RS"/>
        </w:rPr>
      </w:pPr>
    </w:p>
    <w:p w:rsidR="00272578" w:rsidRPr="00FC2C67" w:rsidRDefault="009616E2" w:rsidP="00CC34E7">
      <w:pPr>
        <w:pStyle w:val="ProductList-Body"/>
        <w:rPr>
          <w:lang w:val="sr-Cyrl-RS"/>
        </w:rPr>
      </w:pPr>
      <w:r w:rsidRPr="00FC2C67">
        <w:rPr>
          <w:b/>
          <w:color w:val="00188F"/>
          <w:lang w:val="sr-Cyrl-RS"/>
        </w:rPr>
        <w:t>Definicije</w:t>
      </w:r>
    </w:p>
    <w:p w:rsidR="00272578" w:rsidRPr="00FC2C67" w:rsidRDefault="009616E2" w:rsidP="00F824AC">
      <w:pPr>
        <w:pStyle w:val="ProductList-Body"/>
        <w:spacing w:after="120"/>
        <w:rPr>
          <w:lang w:val="sr-Cyrl-RS"/>
        </w:rPr>
      </w:pPr>
      <w:r w:rsidRPr="00FC2C67">
        <w:rPr>
          <w:lang w:val="sr-Cyrl-RS"/>
        </w:rPr>
        <w:t>„Klijentsko rešenje“ označava aplikaciju ili bilo koju grupu aplikacija koja Microsoft Azure Services uslugama dodaje primarnu i značajnu funkcionalnost, a koja nije primarno zamena za Microsoft Azure Services usluge.</w:t>
      </w:r>
    </w:p>
    <w:p w:rsidR="00186BF6" w:rsidRPr="00FC2C67" w:rsidRDefault="00186BF6" w:rsidP="00272578">
      <w:pPr>
        <w:pStyle w:val="ProductList-Body"/>
        <w:rPr>
          <w:lang w:val="sr-Cyrl-RS"/>
        </w:rPr>
      </w:pPr>
      <w:r w:rsidRPr="00FC2C67">
        <w:rPr>
          <w:lang w:val="sr-Cyrl-RS"/>
        </w:rPr>
        <w:t>„Upravljano rešenje za uslugu“ označava upravljanu IT uslugu koju Klijent pruža trećem licu, a koja se sastoji od administracije i podrške za Microsoft Azure Services.</w:t>
      </w:r>
    </w:p>
    <w:p w:rsidR="00186BF6" w:rsidRPr="00FC2C67" w:rsidRDefault="00186BF6" w:rsidP="00272578">
      <w:pPr>
        <w:pStyle w:val="ProductList-Body"/>
        <w:rPr>
          <w:lang w:val="sr-Cyrl-RS"/>
        </w:rPr>
      </w:pPr>
    </w:p>
    <w:p w:rsidR="00272578" w:rsidRPr="00FC2C67" w:rsidRDefault="009616E2" w:rsidP="00272578">
      <w:pPr>
        <w:pStyle w:val="ProductList-Body"/>
        <w:rPr>
          <w:lang w:val="sr-Cyrl-RS"/>
        </w:rPr>
      </w:pPr>
      <w:r w:rsidRPr="00FC2C67">
        <w:rPr>
          <w:lang w:val="sr-Cyrl-RS"/>
        </w:rPr>
        <w:t xml:space="preserve">„Microsoft Azure Services“ označava jednu ili više Microsoft usluga i funkcija koje su identifikovane na adresi </w:t>
      </w:r>
      <w:hyperlink r:id="rId29" w:history="1">
        <w:r w:rsidRPr="00FC2C67">
          <w:rPr>
            <w:rStyle w:val="Hyperlink"/>
            <w:lang w:val="sr-Cyrl-RS"/>
          </w:rPr>
          <w:t>www.azure.microsoft.com/en-us/services</w:t>
        </w:r>
      </w:hyperlink>
      <w:r w:rsidRPr="00FC2C67">
        <w:rPr>
          <w:lang w:val="sr-Cyrl-RS"/>
        </w:rPr>
        <w:t>, osim kada su odvojeno identifikovane kao licencirane.</w:t>
      </w:r>
    </w:p>
    <w:p w:rsidR="009616E2" w:rsidRPr="00FC2C67" w:rsidRDefault="009616E2" w:rsidP="00272578">
      <w:pPr>
        <w:pStyle w:val="ProductList-Body"/>
        <w:rPr>
          <w:lang w:val="sr-Cyrl-RS"/>
        </w:rPr>
      </w:pPr>
    </w:p>
    <w:p w:rsidR="009616E2" w:rsidRPr="00FC2C67" w:rsidRDefault="00272578" w:rsidP="00927DFB">
      <w:pPr>
        <w:pStyle w:val="ProductList-Body"/>
        <w:rPr>
          <w:lang w:val="sr-Cyrl-RS"/>
        </w:rPr>
      </w:pPr>
      <w:r w:rsidRPr="00FC2C67">
        <w:rPr>
          <w:b/>
          <w:color w:val="00188F"/>
          <w:lang w:val="sr-Cyrl-RS"/>
        </w:rPr>
        <w:t>Ograničenja</w:t>
      </w:r>
    </w:p>
    <w:p w:rsidR="00272578" w:rsidRPr="00FC2C67" w:rsidRDefault="00272578" w:rsidP="009616E2">
      <w:pPr>
        <w:pStyle w:val="ProductList-Body"/>
        <w:rPr>
          <w:lang w:val="sr-Cyrl-RS"/>
        </w:rPr>
      </w:pPr>
      <w:r w:rsidRPr="00FC2C67">
        <w:rPr>
          <w:lang w:val="sr-Cyrl-RS"/>
        </w:rPr>
        <w:t>Klijent ne sme</w:t>
      </w:r>
    </w:p>
    <w:p w:rsidR="00272578" w:rsidRPr="00FC2C67" w:rsidRDefault="00272578" w:rsidP="00A44A41">
      <w:pPr>
        <w:pStyle w:val="ProductList-Body"/>
        <w:numPr>
          <w:ilvl w:val="0"/>
          <w:numId w:val="10"/>
        </w:numPr>
        <w:ind w:left="450" w:hanging="270"/>
        <w:rPr>
          <w:lang w:val="sr-Cyrl-RS"/>
        </w:rPr>
      </w:pPr>
      <w:r w:rsidRPr="00FC2C67">
        <w:rPr>
          <w:lang w:val="sr-Cyrl-RS"/>
        </w:rPr>
        <w:t>da preprodajete ili redistribuirate Microsoft Azure Services usluge niti</w:t>
      </w:r>
    </w:p>
    <w:p w:rsidR="00272578" w:rsidRPr="00FC2C67" w:rsidRDefault="00272578" w:rsidP="0062195A">
      <w:pPr>
        <w:pStyle w:val="ProductList-Body"/>
        <w:numPr>
          <w:ilvl w:val="0"/>
          <w:numId w:val="10"/>
        </w:numPr>
        <w:tabs>
          <w:tab w:val="clear" w:pos="158"/>
        </w:tabs>
        <w:spacing w:before="40"/>
        <w:ind w:left="461" w:hanging="290"/>
        <w:rPr>
          <w:lang w:val="sr-Cyrl-RS"/>
        </w:rPr>
      </w:pPr>
      <w:r w:rsidRPr="00FC2C67">
        <w:rPr>
          <w:lang w:val="sr-Cyrl-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rsidR="009616E2" w:rsidRPr="00FC2C67" w:rsidRDefault="009616E2" w:rsidP="00272578">
      <w:pPr>
        <w:pStyle w:val="ProductList-Body"/>
        <w:rPr>
          <w:lang w:val="sr-Cyrl-RS"/>
        </w:rPr>
      </w:pPr>
    </w:p>
    <w:p w:rsidR="009616E2" w:rsidRPr="00FC2C67" w:rsidRDefault="00272578" w:rsidP="00927DFB">
      <w:pPr>
        <w:pStyle w:val="ProductList-Body"/>
        <w:rPr>
          <w:lang w:val="sr-Cyrl-RS"/>
        </w:rPr>
      </w:pPr>
      <w:r w:rsidRPr="00FC2C67">
        <w:rPr>
          <w:b/>
          <w:color w:val="00188F"/>
          <w:lang w:val="sr-Cyrl-RS"/>
        </w:rPr>
        <w:t>Uklanjanje usluga ili funkcija</w:t>
      </w:r>
    </w:p>
    <w:p w:rsidR="00272578" w:rsidRPr="00FC2C67" w:rsidRDefault="00272578" w:rsidP="00272578">
      <w:pPr>
        <w:pStyle w:val="ProductList-Body"/>
        <w:rPr>
          <w:lang w:val="sr-Cyrl-RS"/>
        </w:rPr>
      </w:pPr>
      <w:r w:rsidRPr="00FC2C67">
        <w:rPr>
          <w:lang w:val="sr-Cyrl-RS"/>
        </w:rPr>
        <w:t>Microsoft će Klijentu poslati obaveštenje 12 meseci pre nego što ukloni bilo koju funkciju ili funkcionalnost ili pre ukidanja usluge, osim ukoliko se</w:t>
      </w:r>
      <w:r w:rsidR="004055B5" w:rsidRPr="00FC2C67">
        <w:rPr>
          <w:lang w:val="sr-Cyrl-RS"/>
        </w:rPr>
        <w:t> </w:t>
      </w:r>
      <w:r w:rsidRPr="00FC2C67">
        <w:rPr>
          <w:lang w:val="sr-Cyrl-RS"/>
        </w:rPr>
        <w:t>ubrzano uklanjanje ne zahteva iz bezbednosnih i pravnih razloga ili zbog performansi sistema. Ovo se ne odnosi na preliminarne verzije</w:t>
      </w:r>
    </w:p>
    <w:p w:rsidR="009616E2" w:rsidRPr="00FC2C67" w:rsidRDefault="009616E2" w:rsidP="00272578">
      <w:pPr>
        <w:pStyle w:val="ProductList-Body"/>
        <w:rPr>
          <w:lang w:val="sr-Cyrl-RS"/>
        </w:rPr>
      </w:pPr>
    </w:p>
    <w:p w:rsidR="009616E2" w:rsidRPr="00FC2C67" w:rsidRDefault="002A3B84" w:rsidP="00927DFB">
      <w:pPr>
        <w:pStyle w:val="ProductList-Body"/>
        <w:rPr>
          <w:lang w:val="sr-Cyrl-RS"/>
        </w:rPr>
      </w:pPr>
      <w:r w:rsidRPr="00FC2C67">
        <w:rPr>
          <w:b/>
          <w:color w:val="00188F"/>
          <w:lang w:val="sr-Cyrl-RS"/>
        </w:rPr>
        <w:t>Zadržavanje podataka nakon isteka ili prekida</w:t>
      </w:r>
    </w:p>
    <w:p w:rsidR="00272578" w:rsidRPr="00FC2C67" w:rsidRDefault="00272578" w:rsidP="00272578">
      <w:pPr>
        <w:pStyle w:val="ProductList-Body"/>
        <w:rPr>
          <w:lang w:val="sr-Cyrl-RS"/>
        </w:rPr>
      </w:pPr>
      <w:r w:rsidRPr="00FC2C67">
        <w:rPr>
          <w:lang w:val="sr-Cyrl-RS"/>
        </w:rPr>
        <w:t>Istek ili prekid Klijentove pretplate na Online uslugu neće promeniti Klijentovu obavezu da plati hosting za Klijentove podatke tokom produženog perioda.</w:t>
      </w:r>
    </w:p>
    <w:p w:rsidR="009616E2" w:rsidRPr="00FC2C67" w:rsidRDefault="009616E2" w:rsidP="00272578">
      <w:pPr>
        <w:pStyle w:val="ProductList-Body"/>
        <w:rPr>
          <w:lang w:val="sr-Cyrl-RS"/>
        </w:rPr>
      </w:pPr>
    </w:p>
    <w:p w:rsidR="009616E2" w:rsidRPr="00FC2C67" w:rsidRDefault="00272578" w:rsidP="00927DFB">
      <w:pPr>
        <w:pStyle w:val="ProductList-Body"/>
        <w:rPr>
          <w:lang w:val="sr-Cyrl-RS"/>
        </w:rPr>
      </w:pPr>
      <w:r w:rsidRPr="00FC2C67">
        <w:rPr>
          <w:b/>
          <w:color w:val="00188F"/>
          <w:lang w:val="sr-Cyrl-RS"/>
        </w:rPr>
        <w:t>Izuzeci u vezi sa hostingom</w:t>
      </w:r>
    </w:p>
    <w:p w:rsidR="00272578" w:rsidRPr="00FC2C67" w:rsidRDefault="00272578" w:rsidP="00272578">
      <w:pPr>
        <w:pStyle w:val="ProductList-Body"/>
        <w:rPr>
          <w:lang w:val="sr-Cyrl-RS"/>
        </w:rPr>
      </w:pPr>
      <w:r w:rsidRPr="00FC2C67">
        <w:rPr>
          <w:lang w:val="sr-Cyrl-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rsidR="00186BF6" w:rsidRPr="00FC2C67" w:rsidRDefault="00186BF6" w:rsidP="00272578">
      <w:pPr>
        <w:pStyle w:val="ProductList-Body"/>
        <w:rPr>
          <w:lang w:val="sr-Cyrl-RS"/>
        </w:rPr>
      </w:pPr>
    </w:p>
    <w:p w:rsidR="00186BF6" w:rsidRPr="00FC2C67" w:rsidRDefault="00186BF6" w:rsidP="00272578">
      <w:pPr>
        <w:pStyle w:val="ProductList-Body"/>
        <w:rPr>
          <w:lang w:val="sr-Cyrl-RS"/>
        </w:rPr>
      </w:pPr>
      <w:r w:rsidRPr="00FC2C67">
        <w:rPr>
          <w:b/>
          <w:color w:val="00188F"/>
          <w:lang w:val="sr-Cyrl-RS"/>
        </w:rPr>
        <w:t>Izuzetak upravljane usluge</w:t>
      </w:r>
    </w:p>
    <w:p w:rsidR="00186BF6" w:rsidRPr="00FC2C67" w:rsidRDefault="00186BF6" w:rsidP="00272578">
      <w:pPr>
        <w:pStyle w:val="ProductList-Body"/>
        <w:rPr>
          <w:lang w:val="sr-Cyrl-RS"/>
        </w:rPr>
      </w:pPr>
      <w:r w:rsidRPr="00FC2C67">
        <w:rPr>
          <w:lang w:val="sr-Cyrl-RS"/>
        </w:rPr>
        <w:t>Klijent može da obezbedi Upravljeno rešenje za usluge pod sledećim uslovima: (i) Klijent jedini ima mogućnost da pristupa, konfiguriše i sprovodi u</w:t>
      </w:r>
      <w:r w:rsidR="00203B18" w:rsidRPr="00FC2C67">
        <w:rPr>
          <w:lang w:val="sr-Cyrl-RS"/>
        </w:rPr>
        <w:t> </w:t>
      </w:r>
      <w:r w:rsidRPr="00FC2C67">
        <w:rPr>
          <w:lang w:val="sr-Cyrl-RS"/>
        </w:rPr>
        <w:t>delo uslugu Microsoft Azure Services, (ii) Klijent ima administrativni pristup virtuelnim operativnim sistemima, ako postoje u Upravljanom rešenju</w:t>
      </w:r>
      <w:r w:rsidR="00203B18" w:rsidRPr="00FC2C67">
        <w:rPr>
          <w:lang w:val="sr-Cyrl-RS"/>
        </w:rPr>
        <w:t> </w:t>
      </w:r>
      <w:r w:rsidRPr="00FC2C67">
        <w:rPr>
          <w:lang w:val="sr-Cyrl-RS"/>
        </w:rPr>
        <w:t>za usluge i (iii) treće lice ima administrativni pristup samo svojim aplikacijama ili vir</w:t>
      </w:r>
      <w:r w:rsidR="00331D5A" w:rsidRPr="00FC2C67">
        <w:rPr>
          <w:lang w:val="sr-Cyrl-RS"/>
        </w:rPr>
        <w:t xml:space="preserve">tuelnim operativnim sistemima. </w:t>
      </w:r>
      <w:r w:rsidRPr="00FC2C67">
        <w:rPr>
          <w:lang w:val="sr-Cyrl-RS"/>
        </w:rPr>
        <w:t>Klijent je odgovoran da</w:t>
      </w:r>
      <w:r w:rsidR="00203B18" w:rsidRPr="00FC2C67">
        <w:rPr>
          <w:lang w:val="sr-Cyrl-RS"/>
        </w:rPr>
        <w:t> </w:t>
      </w:r>
      <w:r w:rsidRPr="00FC2C67">
        <w:rPr>
          <w:lang w:val="sr-Cyrl-RS"/>
        </w:rPr>
        <w:t>obezbedi da treće lice koristi Microsoft Azure Services u skladu sa uslovima ugovora o količinskom licenciranju.</w:t>
      </w:r>
    </w:p>
    <w:p w:rsidR="009616E2" w:rsidRPr="00FC2C67" w:rsidRDefault="009616E2" w:rsidP="00272578">
      <w:pPr>
        <w:pStyle w:val="ProductList-Body"/>
        <w:rPr>
          <w:lang w:val="sr-Cyrl-RS"/>
        </w:rPr>
      </w:pPr>
    </w:p>
    <w:p w:rsidR="009616E2" w:rsidRPr="00FC2C67" w:rsidRDefault="00272578" w:rsidP="00927DFB">
      <w:pPr>
        <w:pStyle w:val="ProductList-Body"/>
        <w:rPr>
          <w:lang w:val="sr-Cyrl-RS"/>
        </w:rPr>
      </w:pPr>
      <w:r w:rsidRPr="00FC2C67">
        <w:rPr>
          <w:b/>
          <w:color w:val="00188F"/>
          <w:lang w:val="sr-Cyrl-RS"/>
        </w:rPr>
        <w:t>Virtuelni uređaji</w:t>
      </w:r>
    </w:p>
    <w:p w:rsidR="00272578" w:rsidRPr="00FC2C67" w:rsidRDefault="00272578" w:rsidP="00272578">
      <w:pPr>
        <w:pStyle w:val="ProductList-Body"/>
        <w:rPr>
          <w:lang w:val="sr-Cyrl-RS"/>
        </w:rPr>
      </w:pPr>
      <w:r w:rsidRPr="00FC2C67">
        <w:rPr>
          <w:lang w:val="sr-Cyrl-RS"/>
        </w:rPr>
        <w:t xml:space="preserve">Microsoft Azure Services može Klijentu da pruži opciju korišćenja softvera Windows Server i drugog Microsoft softvera na virtuelnom uređaju. Klijent prihvata da će obezbediti prava potrebna za korišćenje celokupnog softvera (uključujući operativni sistem) u okviru virtuelnog uređaja Klijenta. Klijent može da koristi taj softver samo u okviru usluge Microsoft Azure Services i samo u skladu sa Klijentovim dozvoljenim korišćenjem bilo koje primenjive Microsoft Azure uloge, što podleže Univerzalnim i opštim uslovima za softver, koji su detaljno navedeni u Pravima na korišćenje proizvoda koji možete da pronađete na adresi </w:t>
      </w:r>
      <w:hyperlink r:id="rId30" w:history="1">
        <w:r w:rsidRPr="00FC2C67">
          <w:rPr>
            <w:rStyle w:val="Hyperlink"/>
            <w:lang w:val="sr-Cyrl-RS"/>
          </w:rPr>
          <w:t>http://go.microsoft.com/?linkid=9839206</w:t>
        </w:r>
      </w:hyperlink>
      <w:r w:rsidRPr="00FC2C67">
        <w:rPr>
          <w:lang w:val="sr-Cyrl-RS"/>
        </w:rPr>
        <w:t xml:space="preserve"> ili lokaciji koja ju je nasledila.</w:t>
      </w:r>
    </w:p>
    <w:p w:rsidR="009616E2" w:rsidRPr="00FC2C67" w:rsidRDefault="00272578" w:rsidP="00927DFB">
      <w:pPr>
        <w:pStyle w:val="ProductList-Body"/>
        <w:rPr>
          <w:lang w:val="sr-Cyrl-RS"/>
        </w:rPr>
      </w:pPr>
      <w:r w:rsidRPr="00FC2C67">
        <w:rPr>
          <w:b/>
          <w:color w:val="00188F"/>
          <w:lang w:val="sr-Cyrl-RS"/>
        </w:rPr>
        <w:t>Deljenje</w:t>
      </w:r>
    </w:p>
    <w:p w:rsidR="00272578" w:rsidRPr="00FC2C67" w:rsidRDefault="00272578" w:rsidP="00272578">
      <w:pPr>
        <w:pStyle w:val="ProductList-Body"/>
        <w:rPr>
          <w:lang w:val="sr-Cyrl-RS"/>
        </w:rPr>
      </w:pPr>
      <w:r w:rsidRPr="00FC2C67">
        <w:rPr>
          <w:lang w:val="sr-Cyrl-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rsidR="009616E2" w:rsidRPr="00FC2C67" w:rsidRDefault="009616E2" w:rsidP="00272578">
      <w:pPr>
        <w:pStyle w:val="ProductList-Body"/>
        <w:rPr>
          <w:lang w:val="sr-Cyrl-RS"/>
        </w:rPr>
      </w:pPr>
    </w:p>
    <w:p w:rsidR="009616E2" w:rsidRPr="00FC2C67" w:rsidRDefault="009616E2" w:rsidP="00927DFB">
      <w:pPr>
        <w:pStyle w:val="ProductList-Body"/>
        <w:rPr>
          <w:lang w:val="sr-Cyrl-RS"/>
        </w:rPr>
      </w:pPr>
      <w:r w:rsidRPr="00FC2C67">
        <w:rPr>
          <w:b/>
          <w:color w:val="00188F"/>
          <w:lang w:val="sr-Cyrl-RS"/>
        </w:rPr>
        <w:t>Usluge uvoza/izvoza</w:t>
      </w:r>
    </w:p>
    <w:p w:rsidR="00272578" w:rsidRPr="00FC2C67" w:rsidRDefault="00272578" w:rsidP="0088164F">
      <w:pPr>
        <w:pStyle w:val="ProductList-Body"/>
        <w:spacing w:after="120"/>
        <w:rPr>
          <w:lang w:val="sr-Cyrl-RS"/>
        </w:rPr>
      </w:pPr>
      <w:r w:rsidRPr="00FC2C67">
        <w:rPr>
          <w:lang w:val="sr-Cyrl-RS"/>
        </w:rPr>
        <w:t>Klijentovo korišćenje usluga uvoza/izvoza je uslovljeno njegovim postupanjem u skladu sa svim uputstvima koje određuje Microsoft u odnosu na pripremu, korišćenje i isporuku fizičkih medijuma koji sadrže njegove podatke (medijumi za skladištenje), koje će biti dostavljeno preko e-adrese ili</w:t>
      </w:r>
      <w:r w:rsidR="003B17D2" w:rsidRPr="00FC2C67">
        <w:rPr>
          <w:lang w:val="sr-Cyrl-RS"/>
        </w:rPr>
        <w:t> </w:t>
      </w:r>
      <w:r w:rsidRPr="00FC2C67">
        <w:rPr>
          <w:lang w:val="sr-Cyrl-RS"/>
        </w:rPr>
        <w:t xml:space="preserve">na adresi </w:t>
      </w:r>
      <w:hyperlink r:id="rId31" w:history="1">
        <w:r w:rsidRPr="00FC2C67">
          <w:rPr>
            <w:rStyle w:val="Hyperlink"/>
            <w:lang w:val="sr-Cyrl-RS"/>
          </w:rPr>
          <w:t>www.go.microsoft.com/fwlink/?linkid=301900&amp;CLCID=0X409</w:t>
        </w:r>
      </w:hyperlink>
      <w:r w:rsidRPr="00FC2C67">
        <w:rPr>
          <w:lang w:val="sr-Cyrl-RS"/>
        </w:rPr>
        <w:t xml:space="preserve">. Klijent je jedini odgovoran da obezbedi da medijum za skladištenje </w:t>
      </w:r>
      <w:r w:rsidR="003B17D2" w:rsidRPr="00FC2C67">
        <w:rPr>
          <w:lang w:val="sr-Cyrl-RS"/>
        </w:rPr>
        <w:t>I </w:t>
      </w:r>
      <w:r w:rsidRPr="00FC2C67">
        <w:rPr>
          <w:lang w:val="sr-Cyrl-RS"/>
        </w:rPr>
        <w:t>podaci budu dostavljeni u skladu sa zakonima i propisima. Svi dolazni medijumi za skladištenje će biti isporučeni na DAP Microsoft DCS Data Center (INCOTERMS 2010). Izvezeni medijumi za skladištenje će biti isporučeni na DAP Customer Dock (INCOTERMS 2010). Klijent je odgovoran da</w:t>
      </w:r>
      <w:r w:rsidR="003B17D2" w:rsidRPr="00FC2C67">
        <w:rPr>
          <w:lang w:val="sr-Cyrl-RS"/>
        </w:rPr>
        <w:t> </w:t>
      </w:r>
      <w:r w:rsidRPr="00FC2C67">
        <w:rPr>
          <w:lang w:val="sr-Cyrl-RS"/>
        </w:rPr>
        <w:t xml:space="preserve">obezbedi da podaci izvezeni na medijum za skladištenje imaju dozvolu za slanje na lokaciju koju je naveo Klijent. </w:t>
      </w:r>
    </w:p>
    <w:p w:rsidR="00272578" w:rsidRPr="00FC2C67" w:rsidRDefault="00272578" w:rsidP="00272578">
      <w:pPr>
        <w:pStyle w:val="ProductList-Body"/>
        <w:rPr>
          <w:lang w:val="sr-Cyrl-RS"/>
        </w:rPr>
      </w:pPr>
      <w:r w:rsidRPr="00FC2C67">
        <w:rPr>
          <w:lang w:val="sr-Cyrl-RS"/>
        </w:rPr>
        <w:t>Klijent prihvata da Microsoft nema obaveze u vezi sa medijumom za skladištenje i sa podacima koji se na njemu nalaze i nema odgovornost za izgubljene, oštećene ili uništene medijume za skladištenje. Isključivo je Klijent odgovoran da preduzme sve mere predostrožnosti da zaštiti medijum za skladištenje i podatke koji se na njemu nalaze, uključujući, bez ograničenja: šifrovanje podataka, pakovanje koje ne može da se ošteti, osiguranje za isporuku, rezervnu kopiju podataka i redundantnost podataka.</w:t>
      </w:r>
    </w:p>
    <w:p w:rsidR="009616E2" w:rsidRPr="00FC2C67" w:rsidRDefault="009616E2" w:rsidP="00272578">
      <w:pPr>
        <w:pStyle w:val="ProductList-Body"/>
        <w:rPr>
          <w:lang w:val="sr-Cyrl-RS"/>
        </w:rPr>
      </w:pPr>
    </w:p>
    <w:p w:rsidR="009616E2" w:rsidRPr="00FC2C67" w:rsidRDefault="009616E2" w:rsidP="00927DFB">
      <w:pPr>
        <w:pStyle w:val="ProductList-Body"/>
        <w:rPr>
          <w:lang w:val="sr-Cyrl-RS"/>
        </w:rPr>
      </w:pPr>
      <w:r w:rsidRPr="00FC2C67">
        <w:rPr>
          <w:b/>
          <w:color w:val="00188F"/>
          <w:lang w:val="sr-Cyrl-RS"/>
        </w:rPr>
        <w:t>Prodavnica</w:t>
      </w:r>
    </w:p>
    <w:p w:rsidR="000E6ED8" w:rsidRPr="00FC2C67" w:rsidRDefault="00272578" w:rsidP="00272578">
      <w:pPr>
        <w:pStyle w:val="ProductList-Body"/>
        <w:rPr>
          <w:lang w:val="sr-Cyrl-RS"/>
        </w:rPr>
      </w:pPr>
      <w:r w:rsidRPr="00FC2C67">
        <w:rPr>
          <w:lang w:val="sr-Cyrl-RS"/>
        </w:rPr>
        <w:t>Microsoft Azure Klijentu omogućava da pristupi ili kupi Proizvode koje nisu Microsoftovi preko funkcija kao što su Microsoft Azure Store i Virtual Machine Gallery, a koje podležu odvojenim uslovima navedenim kroz ove funkcije.</w:t>
      </w:r>
    </w:p>
    <w:p w:rsidR="003D22CB" w:rsidRPr="00FC2C67" w:rsidRDefault="00ED31F2" w:rsidP="003D22CB">
      <w:pPr>
        <w:pStyle w:val="ProductList-Body"/>
        <w:shd w:val="clear" w:color="auto" w:fill="A6A6A6" w:themeFill="background1" w:themeFillShade="A6"/>
        <w:spacing w:before="120" w:after="240"/>
        <w:jc w:val="right"/>
        <w:rPr>
          <w:lang w:val="sr-Cyrl-RS"/>
        </w:rPr>
      </w:pPr>
      <w:hyperlink w:anchor="Sadržaj" w:history="1">
        <w:r w:rsidR="00600D17" w:rsidRPr="00FC2C67">
          <w:rPr>
            <w:rStyle w:val="Hyperlink"/>
            <w:sz w:val="16"/>
            <w:szCs w:val="16"/>
            <w:lang w:val="sr-Cyrl-RS"/>
          </w:rPr>
          <w:t>Sadržaj</w:t>
        </w:r>
      </w:hyperlink>
      <w:r w:rsidR="00600D17" w:rsidRPr="00FC2C67">
        <w:rPr>
          <w:sz w:val="16"/>
          <w:szCs w:val="16"/>
          <w:lang w:val="sr-Cyrl-RS"/>
        </w:rPr>
        <w:t xml:space="preserve"> / </w:t>
      </w:r>
      <w:hyperlink w:anchor="GeneralTerms" w:history="1">
        <w:r w:rsidR="00600D17" w:rsidRPr="00FC2C67">
          <w:rPr>
            <w:rStyle w:val="Hyperlink"/>
            <w:sz w:val="16"/>
            <w:szCs w:val="16"/>
            <w:lang w:val="sr-Cyrl-RS"/>
          </w:rPr>
          <w:t>Opšti uslovi</w:t>
        </w:r>
      </w:hyperlink>
    </w:p>
    <w:p w:rsidR="000E6ED8" w:rsidRPr="00FC2C67" w:rsidRDefault="003D22CB" w:rsidP="00233C87">
      <w:pPr>
        <w:pStyle w:val="ProductList-Offering1Heading"/>
        <w:outlineLvl w:val="1"/>
        <w:rPr>
          <w:lang w:val="sr-Cyrl-RS"/>
        </w:rPr>
      </w:pPr>
      <w:bookmarkStart w:id="51" w:name="_Toc391576342"/>
      <w:r w:rsidRPr="00FC2C67">
        <w:rPr>
          <w:lang w:val="sr-Cyrl-RS"/>
        </w:rPr>
        <w:t>Microsoft Dynamics Online</w:t>
      </w:r>
      <w:bookmarkEnd w:id="51"/>
    </w:p>
    <w:p w:rsidR="00E275D6" w:rsidRPr="00FC2C67" w:rsidRDefault="00E275D6" w:rsidP="004E52BA">
      <w:pPr>
        <w:pStyle w:val="ProductList-Offering1"/>
        <w:rPr>
          <w:lang w:val="sr-Cyrl-RS"/>
        </w:rPr>
        <w:sectPr w:rsidR="00E275D6" w:rsidRPr="00FC2C67" w:rsidSect="00DB07EB">
          <w:footerReference w:type="default" r:id="rId32"/>
          <w:footerReference w:type="first" r:id="rId33"/>
          <w:pgSz w:w="12240" w:h="15840"/>
          <w:pgMar w:top="1440" w:right="720" w:bottom="1440" w:left="720" w:header="720" w:footer="720" w:gutter="0"/>
          <w:cols w:space="720"/>
          <w:titlePg/>
          <w:docGrid w:linePitch="360"/>
        </w:sectPr>
      </w:pPr>
    </w:p>
    <w:p w:rsidR="001B497B" w:rsidRPr="00FC2C67" w:rsidRDefault="001B497B" w:rsidP="00EF1E73">
      <w:pPr>
        <w:pStyle w:val="ProductList-Body"/>
        <w:rPr>
          <w:lang w:val="sr-Cyrl-RS"/>
        </w:rPr>
      </w:pPr>
      <w:r w:rsidRPr="00FC2C67">
        <w:rPr>
          <w:rFonts w:asciiTheme="majorHAnsi" w:hAnsiTheme="majorHAnsi"/>
          <w:sz w:val="16"/>
          <w:szCs w:val="16"/>
          <w:lang w:val="sr-Cyrl-RS"/>
        </w:rPr>
        <w:t>Microsoft Dynamics CRM Online Essentials</w:t>
      </w:r>
    </w:p>
    <w:p w:rsidR="001B497B" w:rsidRPr="00FC2C67" w:rsidRDefault="001B497B" w:rsidP="00EF1E73">
      <w:pPr>
        <w:pStyle w:val="ProductList-Body"/>
        <w:rPr>
          <w:lang w:val="sr-Cyrl-RS"/>
        </w:rPr>
      </w:pPr>
      <w:r w:rsidRPr="00FC2C67">
        <w:rPr>
          <w:rFonts w:asciiTheme="majorHAnsi" w:hAnsiTheme="majorHAnsi"/>
          <w:sz w:val="16"/>
          <w:szCs w:val="16"/>
          <w:lang w:val="sr-Cyrl-RS"/>
        </w:rPr>
        <w:t>Microsoft Dynamics CRM Online Basic</w:t>
      </w:r>
    </w:p>
    <w:p w:rsidR="001B497B" w:rsidRPr="00FC2C67" w:rsidRDefault="001B497B" w:rsidP="00EF1E73">
      <w:pPr>
        <w:pStyle w:val="ProductList-Body"/>
        <w:rPr>
          <w:lang w:val="sr-Cyrl-RS"/>
        </w:rPr>
      </w:pPr>
      <w:r w:rsidRPr="00FC2C67">
        <w:rPr>
          <w:rFonts w:asciiTheme="majorHAnsi" w:hAnsiTheme="majorHAnsi"/>
          <w:sz w:val="16"/>
          <w:szCs w:val="16"/>
          <w:lang w:val="sr-Cyrl-RS"/>
        </w:rPr>
        <w:t>Microsoft Dynamics CRM Online Professional</w:t>
      </w:r>
    </w:p>
    <w:p w:rsidR="001B497B" w:rsidRPr="00FC2C67" w:rsidRDefault="001B497B" w:rsidP="00EF1E73">
      <w:pPr>
        <w:pStyle w:val="ProductList-Body"/>
        <w:rPr>
          <w:lang w:val="sr-Cyrl-RS"/>
        </w:rPr>
      </w:pPr>
      <w:r w:rsidRPr="00FC2C67">
        <w:rPr>
          <w:rFonts w:asciiTheme="majorHAnsi" w:hAnsiTheme="majorHAnsi"/>
          <w:sz w:val="16"/>
          <w:szCs w:val="16"/>
          <w:lang w:val="sr-Cyrl-RS"/>
        </w:rPr>
        <w:t>Microsoft Dynamics CRM Online Enterprise</w:t>
      </w:r>
    </w:p>
    <w:p w:rsidR="001B497B" w:rsidRPr="00FC2C67" w:rsidRDefault="001B497B" w:rsidP="00EF1E73">
      <w:pPr>
        <w:pStyle w:val="ProductList-Body"/>
        <w:rPr>
          <w:lang w:val="sr-Cyrl-RS"/>
        </w:rPr>
      </w:pPr>
      <w:r w:rsidRPr="00FC2C67">
        <w:rPr>
          <w:rFonts w:asciiTheme="majorHAnsi" w:hAnsiTheme="majorHAnsi"/>
          <w:sz w:val="16"/>
          <w:szCs w:val="16"/>
          <w:lang w:val="sr-Cyrl-RS"/>
        </w:rPr>
        <w:t>Microsoft Dynamics Marketing Enterprise</w:t>
      </w:r>
    </w:p>
    <w:p w:rsidR="00E275D6" w:rsidRPr="00FC2C67" w:rsidRDefault="001B497B" w:rsidP="00EF1E73">
      <w:pPr>
        <w:pStyle w:val="ProductList-Body"/>
        <w:rPr>
          <w:lang w:val="sr-Cyrl-RS"/>
        </w:rPr>
        <w:sectPr w:rsidR="00E275D6" w:rsidRPr="00FC2C67" w:rsidSect="00DB07EB">
          <w:type w:val="continuous"/>
          <w:pgSz w:w="12240" w:h="15840"/>
          <w:pgMar w:top="1440" w:right="720" w:bottom="1440" w:left="720" w:header="720" w:footer="720" w:gutter="0"/>
          <w:cols w:num="2" w:space="720"/>
          <w:titlePg/>
          <w:docGrid w:linePitch="360"/>
        </w:sectPr>
      </w:pPr>
      <w:r w:rsidRPr="00FC2C67">
        <w:rPr>
          <w:rFonts w:asciiTheme="majorHAnsi" w:hAnsiTheme="majorHAnsi"/>
          <w:sz w:val="16"/>
          <w:szCs w:val="16"/>
          <w:lang w:val="sr-Cyrl-RS"/>
        </w:rPr>
        <w:t>Microsoft Social Listening Professional</w:t>
      </w:r>
    </w:p>
    <w:p w:rsidR="000A5E8A" w:rsidRPr="00FC2C67" w:rsidRDefault="000A5E8A" w:rsidP="000A5E8A">
      <w:pPr>
        <w:pStyle w:val="ProductList-Body"/>
        <w:pBdr>
          <w:top w:val="single" w:sz="4" w:space="1" w:color="BFBFBF" w:themeColor="background1" w:themeShade="BF"/>
        </w:pBdr>
        <w:rPr>
          <w:sz w:val="8"/>
          <w:szCs w:val="8"/>
          <w:lang w:val="sr-Cyrl-RS"/>
        </w:rPr>
      </w:pPr>
    </w:p>
    <w:p w:rsidR="00CC34E7" w:rsidRPr="00FC2C67" w:rsidRDefault="00CC34E7" w:rsidP="000A5E8A">
      <w:pPr>
        <w:pStyle w:val="ProductList-Body"/>
        <w:tabs>
          <w:tab w:val="clear" w:pos="158"/>
          <w:tab w:val="left" w:pos="360"/>
        </w:tabs>
        <w:rPr>
          <w:lang w:val="sr-Cyrl-RS"/>
        </w:rPr>
      </w:pPr>
      <w:r w:rsidRPr="00FC2C67">
        <w:rPr>
          <w:b/>
          <w:color w:val="00188F"/>
          <w:lang w:val="sr-Cyrl-RS"/>
        </w:rPr>
        <w:t>Obaveštenja</w:t>
      </w:r>
    </w:p>
    <w:p w:rsidR="00CC34E7" w:rsidRPr="00FC2C67" w:rsidRDefault="000E3993" w:rsidP="00EF1E73">
      <w:pPr>
        <w:pStyle w:val="ProductList-Body"/>
        <w:rPr>
          <w:lang w:val="sr-Cyrl-RS"/>
        </w:rPr>
      </w:pPr>
      <w:r w:rsidRPr="00FC2C67">
        <w:rPr>
          <w:lang w:val="sr-Cyrl-RS"/>
        </w:rPr>
        <w:t xml:space="preserve">Primenjuju se obaveštenja za Bing Mape i obaveštenja podrške za korisnike iz </w:t>
      </w:r>
      <w:hyperlink w:anchor="Attachment1" w:history="1">
        <w:r w:rsidRPr="00FC2C67">
          <w:rPr>
            <w:rStyle w:val="Hyperlink"/>
            <w:lang w:val="sr-Cyrl-RS"/>
          </w:rPr>
          <w:t>priloga 1</w:t>
        </w:r>
      </w:hyperlink>
      <w:r w:rsidRPr="00FC2C67">
        <w:rPr>
          <w:lang w:val="sr-Cyrl-RS"/>
        </w:rPr>
        <w:t>.</w:t>
      </w:r>
    </w:p>
    <w:p w:rsidR="00CC34E7" w:rsidRPr="00FC2C67" w:rsidRDefault="00CC34E7" w:rsidP="00EF1E73">
      <w:pPr>
        <w:pStyle w:val="ProductList-Body"/>
        <w:rPr>
          <w:lang w:val="sr-Cyrl-RS"/>
        </w:rPr>
      </w:pPr>
    </w:p>
    <w:p w:rsidR="001B497B" w:rsidRPr="00FC2C67" w:rsidRDefault="001B497B" w:rsidP="000A5E8A">
      <w:pPr>
        <w:pStyle w:val="ProductList-Body"/>
        <w:tabs>
          <w:tab w:val="clear" w:pos="158"/>
          <w:tab w:val="left" w:pos="360"/>
        </w:tabs>
        <w:rPr>
          <w:lang w:val="sr-Cyrl-RS"/>
        </w:rPr>
      </w:pPr>
      <w:r w:rsidRPr="00FC2C67">
        <w:rPr>
          <w:b/>
          <w:color w:val="00188F"/>
          <w:lang w:val="sr-Cyrl-RS"/>
        </w:rPr>
        <w:t>Spoljni korisnici</w:t>
      </w:r>
    </w:p>
    <w:p w:rsidR="001B497B" w:rsidRPr="00FC2C67" w:rsidRDefault="001B497B" w:rsidP="000A5E8A">
      <w:pPr>
        <w:pStyle w:val="ProductList-Body"/>
        <w:tabs>
          <w:tab w:val="clear" w:pos="158"/>
          <w:tab w:val="left" w:pos="360"/>
        </w:tabs>
        <w:rPr>
          <w:lang w:val="sr-Cyrl-RS"/>
        </w:rPr>
      </w:pPr>
      <w:r w:rsidRPr="00FC2C67">
        <w:rPr>
          <w:lang w:val="sr-Cyrl-RS"/>
        </w:rPr>
        <w:t>Spoljašnjim korisnicima svih izdanja usluge Microsoft Dynamics Online nisu potrebne pretplatničke licence za pristup Uslugama na mreži osim u</w:t>
      </w:r>
      <w:r w:rsidR="00491C6C" w:rsidRPr="00FC2C67">
        <w:rPr>
          <w:lang w:val="sr-Cyrl-RS"/>
        </w:rPr>
        <w:t> </w:t>
      </w:r>
      <w:r w:rsidRPr="00FC2C67">
        <w:rPr>
          <w:lang w:val="sr-Cyrl-RS"/>
        </w:rPr>
        <w:t>slučaju da koriste Microsoft Dynamics CRM klijente.</w:t>
      </w:r>
    </w:p>
    <w:p w:rsidR="001B497B" w:rsidRPr="00FC2C67" w:rsidRDefault="001B497B" w:rsidP="000A5E8A">
      <w:pPr>
        <w:pStyle w:val="ProductList-Body"/>
        <w:tabs>
          <w:tab w:val="clear" w:pos="158"/>
          <w:tab w:val="left" w:pos="360"/>
        </w:tabs>
        <w:rPr>
          <w:lang w:val="sr-Cyrl-RS"/>
        </w:rPr>
      </w:pPr>
    </w:p>
    <w:p w:rsidR="001B497B" w:rsidRPr="00FC2C67" w:rsidRDefault="001B497B" w:rsidP="000A5E8A">
      <w:pPr>
        <w:pStyle w:val="ProductList-Body"/>
        <w:tabs>
          <w:tab w:val="clear" w:pos="158"/>
          <w:tab w:val="left" w:pos="360"/>
        </w:tabs>
        <w:rPr>
          <w:lang w:val="sr-Cyrl-RS"/>
        </w:rPr>
      </w:pPr>
      <w:r w:rsidRPr="00FC2C67">
        <w:rPr>
          <w:b/>
          <w:color w:val="00188F"/>
          <w:lang w:val="sr-Cyrl-RS"/>
        </w:rPr>
        <w:t>Instanca za programski dodatak SLS</w:t>
      </w:r>
    </w:p>
    <w:p w:rsidR="001B497B" w:rsidRPr="00FC2C67" w:rsidRDefault="001B497B" w:rsidP="000A5E8A">
      <w:pPr>
        <w:pStyle w:val="ProductList-Body"/>
        <w:tabs>
          <w:tab w:val="clear" w:pos="158"/>
          <w:tab w:val="left" w:pos="360"/>
        </w:tabs>
        <w:rPr>
          <w:lang w:val="sr-Cyrl-RS"/>
        </w:rPr>
      </w:pPr>
      <w:r w:rsidRPr="00FC2C67">
        <w:rPr>
          <w:lang w:val="sr-Cyrl-RS"/>
        </w:rPr>
        <w:t>Instanca za programski dodatak SL je potrebna za sva izdanja usluge Microsoft Dynamics Online u sledećim slučajevima:</w:t>
      </w:r>
    </w:p>
    <w:p w:rsidR="001B497B" w:rsidRPr="00FC2C67" w:rsidRDefault="001B497B" w:rsidP="000A5E8A">
      <w:pPr>
        <w:pStyle w:val="ProductList-Body"/>
        <w:numPr>
          <w:ilvl w:val="0"/>
          <w:numId w:val="12"/>
        </w:numPr>
        <w:tabs>
          <w:tab w:val="clear" w:pos="158"/>
          <w:tab w:val="left" w:pos="180"/>
        </w:tabs>
        <w:ind w:left="450" w:hanging="270"/>
        <w:rPr>
          <w:lang w:val="sr-Cyrl-RS"/>
        </w:rPr>
      </w:pPr>
      <w:r w:rsidRPr="00FC2C67">
        <w:rPr>
          <w:lang w:val="sr-Cyrl-RS"/>
        </w:rPr>
        <w:t>za svaku proizvodnu instancu koja premašuje proizvodnu instancu dostavljenu sa Essential izdanjem Online usluge ili instancu dostavljenu sa</w:t>
      </w:r>
      <w:r w:rsidR="00491C6C" w:rsidRPr="00FC2C67">
        <w:rPr>
          <w:lang w:val="sr-Cyrl-RS"/>
        </w:rPr>
        <w:t> </w:t>
      </w:r>
      <w:r w:rsidRPr="00FC2C67">
        <w:rPr>
          <w:lang w:val="sr-Cyrl-RS"/>
        </w:rPr>
        <w:t>Basic i Professional izdanjima i</w:t>
      </w:r>
    </w:p>
    <w:p w:rsidR="001B497B" w:rsidRPr="00FC2C67" w:rsidRDefault="001B497B" w:rsidP="000A5E8A">
      <w:pPr>
        <w:pStyle w:val="ProductList-Body"/>
        <w:numPr>
          <w:ilvl w:val="0"/>
          <w:numId w:val="12"/>
        </w:numPr>
        <w:tabs>
          <w:tab w:val="clear" w:pos="158"/>
          <w:tab w:val="left" w:pos="180"/>
        </w:tabs>
        <w:spacing w:before="40"/>
        <w:ind w:left="450" w:hanging="274"/>
        <w:rPr>
          <w:lang w:val="sr-Cyrl-RS"/>
        </w:rPr>
      </w:pPr>
      <w:r w:rsidRPr="00FC2C67">
        <w:rPr>
          <w:lang w:val="sr-Cyrl-RS"/>
        </w:rPr>
        <w:t>svaki neproizvodni dodatak „Instanca</w:t>
      </w:r>
      <w:r w:rsidR="00331D5A" w:rsidRPr="00FC2C67">
        <w:rPr>
          <w:lang w:val="sr-Cyrl-RS"/>
        </w:rPr>
        <w:t>“</w:t>
      </w:r>
      <w:r w:rsidRPr="00FC2C67">
        <w:rPr>
          <w:lang w:val="sr-Cyrl-RS"/>
        </w:rPr>
        <w:t xml:space="preserve"> koji se dobija uz Uslugu na mreži.</w:t>
      </w:r>
    </w:p>
    <w:p w:rsidR="001B497B" w:rsidRPr="00FC2C67" w:rsidRDefault="001B497B" w:rsidP="000A5E8A">
      <w:pPr>
        <w:pStyle w:val="ProductList-Body"/>
        <w:tabs>
          <w:tab w:val="clear" w:pos="158"/>
          <w:tab w:val="left" w:pos="360"/>
        </w:tabs>
        <w:rPr>
          <w:lang w:val="sr-Cyrl-RS"/>
        </w:rPr>
      </w:pPr>
    </w:p>
    <w:p w:rsidR="001B497B" w:rsidRPr="00FC2C67" w:rsidRDefault="001B497B" w:rsidP="000A5E8A">
      <w:pPr>
        <w:pStyle w:val="ProductList-Body"/>
        <w:tabs>
          <w:tab w:val="clear" w:pos="158"/>
          <w:tab w:val="left" w:pos="360"/>
        </w:tabs>
        <w:rPr>
          <w:lang w:val="sr-Cyrl-RS"/>
        </w:rPr>
      </w:pPr>
      <w:r w:rsidRPr="00FC2C67">
        <w:rPr>
          <w:b/>
          <w:color w:val="00188F"/>
          <w:lang w:val="sr-Cyrl-RS"/>
        </w:rPr>
        <w:t>SL za programski dodatak za skladištenje</w:t>
      </w:r>
    </w:p>
    <w:p w:rsidR="001B497B" w:rsidRPr="00FC2C67" w:rsidRDefault="001B497B" w:rsidP="000A5E8A">
      <w:pPr>
        <w:pStyle w:val="ProductList-Body"/>
        <w:tabs>
          <w:tab w:val="clear" w:pos="158"/>
          <w:tab w:val="left" w:pos="360"/>
        </w:tabs>
        <w:rPr>
          <w:lang w:val="sr-Cyrl-RS"/>
        </w:rPr>
      </w:pPr>
      <w:r w:rsidRPr="00FC2C67">
        <w:rPr>
          <w:lang w:val="sr-Cyrl-RS"/>
        </w:rPr>
        <w:t>SL za programski dodatak za skladištenje potrebne su za sva izdanja usluge Microsoft Dynamics Online za svaki gigabajt skladišta, pored skladišta koji je obezbeđen uz Online uslugu. Za Professional i Enterprise izdanja, SL za programski dodatak za skladištenje potrebni su za dodatne prikaze ili</w:t>
      </w:r>
      <w:r w:rsidR="005D4E2B" w:rsidRPr="00FC2C67">
        <w:rPr>
          <w:lang w:val="sr-Cyrl-RS"/>
        </w:rPr>
        <w:t> </w:t>
      </w:r>
      <w:r w:rsidRPr="00FC2C67">
        <w:rPr>
          <w:lang w:val="sr-Cyrl-RS"/>
        </w:rPr>
        <w:t>dokumente mesečno, pored 10.000 prikaza ili dokumenata/mesečno.</w:t>
      </w:r>
    </w:p>
    <w:p w:rsidR="001B497B" w:rsidRPr="00FC2C67" w:rsidRDefault="001B497B" w:rsidP="000A5E8A">
      <w:pPr>
        <w:pStyle w:val="ProductList-Body"/>
        <w:tabs>
          <w:tab w:val="clear" w:pos="158"/>
          <w:tab w:val="left" w:pos="360"/>
        </w:tabs>
        <w:rPr>
          <w:lang w:val="sr-Cyrl-RS"/>
        </w:rPr>
      </w:pPr>
    </w:p>
    <w:p w:rsidR="001B497B" w:rsidRPr="00FC2C67" w:rsidRDefault="000B0627" w:rsidP="000A5E8A">
      <w:pPr>
        <w:pStyle w:val="ProductList-Body"/>
        <w:tabs>
          <w:tab w:val="clear" w:pos="158"/>
          <w:tab w:val="left" w:pos="360"/>
        </w:tabs>
        <w:rPr>
          <w:lang w:val="sr-Cyrl-RS"/>
        </w:rPr>
      </w:pPr>
      <w:r w:rsidRPr="00FC2C67">
        <w:rPr>
          <w:b/>
          <w:color w:val="00188F"/>
          <w:lang w:val="sr-Cyrl-RS"/>
        </w:rPr>
        <w:t>Sadržaj sa društvenih mreža dobijen preko usluge Microsoft Social Listening</w:t>
      </w:r>
    </w:p>
    <w:p w:rsidR="001B497B" w:rsidRPr="00FC2C67" w:rsidRDefault="001B497B" w:rsidP="000A5E8A">
      <w:pPr>
        <w:pStyle w:val="ProductList-Body"/>
        <w:tabs>
          <w:tab w:val="clear" w:pos="158"/>
          <w:tab w:val="left" w:pos="360"/>
        </w:tabs>
        <w:rPr>
          <w:lang w:val="sr-Cyrl-RS"/>
        </w:rPr>
      </w:pPr>
      <w:r w:rsidRPr="00FC2C67">
        <w:rPr>
          <w:lang w:val="sr-Cyrl-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Listening. Sadržaj sa</w:t>
      </w:r>
      <w:r w:rsidR="00D37A4C" w:rsidRPr="00FC2C67">
        <w:rPr>
          <w:lang w:val="sr-Cyrl-RS"/>
        </w:rPr>
        <w:t> </w:t>
      </w:r>
      <w:r w:rsidRPr="00FC2C67">
        <w:rPr>
          <w:lang w:val="sr-Cyrl-RS"/>
        </w:rPr>
        <w:t>društvenih mreža ne predstavlja Klijentove podatke. Microsoft zadržava pravo da:</w:t>
      </w:r>
    </w:p>
    <w:p w:rsidR="001B497B" w:rsidRPr="00FC2C67" w:rsidRDefault="001B497B" w:rsidP="000A5E8A">
      <w:pPr>
        <w:pStyle w:val="ProductList-Body"/>
        <w:numPr>
          <w:ilvl w:val="0"/>
          <w:numId w:val="13"/>
        </w:numPr>
        <w:ind w:left="450" w:hanging="270"/>
        <w:rPr>
          <w:lang w:val="sr-Cyrl-RS"/>
        </w:rPr>
      </w:pPr>
      <w:r w:rsidRPr="00FC2C67">
        <w:rPr>
          <w:lang w:val="sr-Cyrl-RS"/>
        </w:rPr>
        <w:t xml:space="preserve">da skladištimo Društveni sadržaj u bazi podataka u kojoj se nalazi i sadržaj prikupljen iz drugih izvora pomoću drugih licenci; </w:t>
      </w:r>
    </w:p>
    <w:p w:rsidR="001B497B" w:rsidRPr="00FC2C67" w:rsidRDefault="001B497B" w:rsidP="000A5E8A">
      <w:pPr>
        <w:pStyle w:val="ProductList-Body"/>
        <w:numPr>
          <w:ilvl w:val="0"/>
          <w:numId w:val="13"/>
        </w:numPr>
        <w:spacing w:before="40"/>
        <w:ind w:left="450" w:hanging="274"/>
        <w:rPr>
          <w:lang w:val="sr-Cyrl-RS"/>
        </w:rPr>
      </w:pPr>
      <w:r w:rsidRPr="00FC2C67">
        <w:rPr>
          <w:lang w:val="sr-Cyrl-RS"/>
        </w:rPr>
        <w:t>pristupa sadržaju sa društvenih mreža, da ga uređuje i briše kao odgovor na zahtev sa društvene mreže, zahtev usluge za indeksiranje ili</w:t>
      </w:r>
      <w:r w:rsidR="00CF616E" w:rsidRPr="00FC2C67">
        <w:rPr>
          <w:lang w:val="sr-Cyrl-RS"/>
        </w:rPr>
        <w:t> </w:t>
      </w:r>
      <w:r w:rsidRPr="00FC2C67">
        <w:rPr>
          <w:lang w:val="sr-Cyrl-RS"/>
        </w:rPr>
        <w:t xml:space="preserve">sakupljanje podataka, zahtev vlasnika sadržaja sa društvenih mreža ili zahtev za uklanjanje sadržaja prema zakonu Digital Millennium Copyright Act; </w:t>
      </w:r>
    </w:p>
    <w:p w:rsidR="001B497B" w:rsidRPr="00FC2C67" w:rsidRDefault="000B0627" w:rsidP="000A5E8A">
      <w:pPr>
        <w:pStyle w:val="ProductList-Body"/>
        <w:numPr>
          <w:ilvl w:val="0"/>
          <w:numId w:val="13"/>
        </w:numPr>
        <w:spacing w:before="40"/>
        <w:ind w:left="450" w:hanging="274"/>
        <w:rPr>
          <w:lang w:val="sr-Cyrl-RS"/>
        </w:rPr>
      </w:pPr>
      <w:r w:rsidRPr="00FC2C67">
        <w:rPr>
          <w:lang w:val="sr-Cyrl-RS"/>
        </w:rPr>
        <w:t>naredi Klijentu da izmeni ili izbriše sadržaj sa društvenih mreža, ako Klijent izvozi taj sadržaj i</w:t>
      </w:r>
    </w:p>
    <w:p w:rsidR="001B497B" w:rsidRPr="00FC2C67" w:rsidRDefault="001B497B" w:rsidP="000A5E8A">
      <w:pPr>
        <w:pStyle w:val="ProductList-Body"/>
        <w:numPr>
          <w:ilvl w:val="0"/>
          <w:numId w:val="13"/>
        </w:numPr>
        <w:spacing w:before="40"/>
        <w:ind w:left="450" w:hanging="274"/>
        <w:rPr>
          <w:lang w:val="sr-Cyrl-RS"/>
        </w:rPr>
      </w:pPr>
      <w:r w:rsidRPr="00FC2C67">
        <w:rPr>
          <w:lang w:val="sr-Cyrl-RS"/>
        </w:rPr>
        <w:t xml:space="preserve">da izbrišemo ili ograničimo dalji pristup Društvenom sadržaju nakon obustavljanja ili isteka Usluge na mreži. </w:t>
      </w:r>
    </w:p>
    <w:p w:rsidR="001B497B" w:rsidRPr="00FC2C67" w:rsidRDefault="001B497B" w:rsidP="001B497B">
      <w:pPr>
        <w:pStyle w:val="ProductList-Body"/>
        <w:rPr>
          <w:lang w:val="sr-Cyrl-RS"/>
        </w:rPr>
      </w:pPr>
      <w:r w:rsidRPr="00FC2C67">
        <w:rPr>
          <w:b/>
          <w:color w:val="00188F"/>
          <w:lang w:val="sr-Cyrl-RS"/>
        </w:rPr>
        <w:t xml:space="preserve">Sledeći uslovi se odnose samo na specifične usluge Microsoft Dynamics Online Services kao što je navedeno: </w:t>
      </w:r>
    </w:p>
    <w:p w:rsidR="00CC34E7" w:rsidRPr="00FC2C67" w:rsidRDefault="00CC34E7" w:rsidP="00CC34E7">
      <w:pPr>
        <w:pStyle w:val="ProductList-Body"/>
        <w:ind w:left="180"/>
        <w:rPr>
          <w:lang w:val="sr-Cyrl-RS"/>
        </w:rPr>
      </w:pPr>
      <w:r w:rsidRPr="00FC2C67">
        <w:rPr>
          <w:b/>
          <w:color w:val="0072C6"/>
          <w:lang w:val="sr-Cyrl-RS"/>
        </w:rPr>
        <w:t>Ugovor o nivou usluge</w:t>
      </w:r>
    </w:p>
    <w:p w:rsidR="00CC34E7" w:rsidRPr="00FC2C67" w:rsidRDefault="00CC34E7" w:rsidP="00CC34E7">
      <w:pPr>
        <w:pStyle w:val="ProductList-Body"/>
        <w:ind w:left="180"/>
        <w:rPr>
          <w:lang w:val="sr-Cyrl-RS"/>
        </w:rPr>
      </w:pPr>
      <w:r w:rsidRPr="00FC2C67">
        <w:rPr>
          <w:lang w:val="sr-Cyrl-RS"/>
        </w:rPr>
        <w:t>Ne postoji Ugovor o nivou usluga za Microsoft Social Listening i Microsoft Dynamics Marketing.</w:t>
      </w:r>
    </w:p>
    <w:p w:rsidR="00CC34E7" w:rsidRPr="00FC2C67" w:rsidRDefault="00CC34E7" w:rsidP="00CC34E7">
      <w:pPr>
        <w:pStyle w:val="ProductList-Body"/>
        <w:rPr>
          <w:lang w:val="sr-Cyrl-RS"/>
        </w:rPr>
      </w:pPr>
    </w:p>
    <w:p w:rsidR="00CC34E7" w:rsidRPr="00FC2C67" w:rsidRDefault="00CC34E7" w:rsidP="00CC34E7">
      <w:pPr>
        <w:pStyle w:val="ProductList-Body"/>
        <w:ind w:left="180"/>
        <w:rPr>
          <w:lang w:val="sr-Cyrl-RS"/>
        </w:rPr>
      </w:pPr>
      <w:r w:rsidRPr="00FC2C67">
        <w:rPr>
          <w:b/>
          <w:color w:val="0072C6"/>
          <w:lang w:val="sr-Cyrl-RS"/>
        </w:rPr>
        <w:t>Dodatna prava sa određenim licencama za pretplatu</w:t>
      </w:r>
    </w:p>
    <w:p w:rsidR="001B497B" w:rsidRPr="00FC2C67" w:rsidRDefault="001B497B" w:rsidP="004E52BA">
      <w:pPr>
        <w:pStyle w:val="ProductList-Body"/>
        <w:numPr>
          <w:ilvl w:val="0"/>
          <w:numId w:val="14"/>
        </w:numPr>
        <w:ind w:left="720" w:hanging="270"/>
        <w:rPr>
          <w:lang w:val="sr-Cyrl-RS"/>
        </w:rPr>
      </w:pPr>
      <w:r w:rsidRPr="00FC2C67">
        <w:rPr>
          <w:lang w:val="sr-Cyrl-RS"/>
        </w:rPr>
        <w:t>Korisnici koji imaju pretplatničku licencu za Microsoft Dynamics Online Enterprise mogu da koriste Microsoft Dynamics Marketing.</w:t>
      </w:r>
    </w:p>
    <w:p w:rsidR="003D22CB" w:rsidRPr="00FC2C67" w:rsidRDefault="001B497B" w:rsidP="0088164F">
      <w:pPr>
        <w:pStyle w:val="ProductList-Body"/>
        <w:numPr>
          <w:ilvl w:val="0"/>
          <w:numId w:val="14"/>
        </w:numPr>
        <w:spacing w:before="40"/>
        <w:ind w:left="720" w:hanging="274"/>
        <w:rPr>
          <w:lang w:val="sr-Cyrl-RS"/>
        </w:rPr>
      </w:pPr>
      <w:r w:rsidRPr="00FC2C67">
        <w:rPr>
          <w:lang w:val="sr-Cyrl-RS"/>
        </w:rPr>
        <w:t>Korisnici koji imaju pretplatničku licencu za Microsoft Dynamics CRM Online Professional ili Microsoft Dynamics CRM Online Enterprise mogu da koriste Microsoft Social Listening.</w:t>
      </w:r>
    </w:p>
    <w:p w:rsidR="004E52BA" w:rsidRPr="00FC2C67" w:rsidRDefault="00ED31F2" w:rsidP="004E52BA">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3D22CB" w:rsidRPr="00FC2C67" w:rsidRDefault="004E52BA" w:rsidP="00D7478E">
      <w:pPr>
        <w:pStyle w:val="ProductList-OfferingGroupHeading"/>
        <w:spacing w:after="80"/>
        <w:rPr>
          <w:lang w:val="sr-Cyrl-RS"/>
        </w:rPr>
      </w:pPr>
      <w:bookmarkStart w:id="52" w:name="_Toc391576343"/>
      <w:r w:rsidRPr="00FC2C67">
        <w:rPr>
          <w:lang w:val="sr-Cyrl-RS"/>
        </w:rPr>
        <w:t>Office 365 Services</w:t>
      </w:r>
      <w:bookmarkEnd w:id="52"/>
    </w:p>
    <w:p w:rsidR="000E3993" w:rsidRPr="00FC2C67" w:rsidRDefault="000E3993" w:rsidP="000E3993">
      <w:pPr>
        <w:pStyle w:val="ProductList-Body"/>
        <w:tabs>
          <w:tab w:val="clear" w:pos="158"/>
          <w:tab w:val="left" w:pos="360"/>
        </w:tabs>
        <w:rPr>
          <w:lang w:val="sr-Cyrl-RS"/>
        </w:rPr>
      </w:pPr>
      <w:r w:rsidRPr="00FC2C67">
        <w:rPr>
          <w:b/>
          <w:color w:val="00188F"/>
          <w:lang w:val="sr-Cyrl-RS"/>
        </w:rPr>
        <w:t>Obaveštenja</w:t>
      </w:r>
    </w:p>
    <w:p w:rsidR="000E3993" w:rsidRPr="00FC2C67" w:rsidRDefault="000E3993" w:rsidP="008D11AD">
      <w:pPr>
        <w:pStyle w:val="ProductList-Body"/>
        <w:rPr>
          <w:lang w:val="sr-Cyrl-RS"/>
        </w:rPr>
      </w:pPr>
      <w:r w:rsidRPr="00FC2C67">
        <w:rPr>
          <w:lang w:val="sr-Cyrl-RS"/>
        </w:rPr>
        <w:t xml:space="preserve">Primenjuju se obaveštenja za Bing Mape iz </w:t>
      </w:r>
      <w:hyperlink w:anchor="Attachment1" w:history="1">
        <w:r w:rsidR="008D11AD" w:rsidRPr="00FC2C67">
          <w:rPr>
            <w:rStyle w:val="Hyperlink"/>
            <w:lang w:val="sr-Cyrl-RS"/>
          </w:rPr>
          <w:t>priloga 1</w:t>
        </w:r>
      </w:hyperlink>
      <w:r w:rsidRPr="00FC2C67">
        <w:rPr>
          <w:lang w:val="sr-Cyrl-RS"/>
        </w:rPr>
        <w:t>.</w:t>
      </w:r>
    </w:p>
    <w:p w:rsidR="000E3993" w:rsidRPr="00FC2C67" w:rsidRDefault="000E3993" w:rsidP="000E3993">
      <w:pPr>
        <w:pStyle w:val="ProductList-Body"/>
        <w:rPr>
          <w:lang w:val="sr-Cyrl-RS"/>
        </w:rPr>
      </w:pPr>
    </w:p>
    <w:p w:rsidR="009427A1" w:rsidRPr="00FC2C67" w:rsidRDefault="009427A1" w:rsidP="009427A1">
      <w:pPr>
        <w:pStyle w:val="ProductList-Body"/>
        <w:rPr>
          <w:lang w:val="sr-Cyrl-RS"/>
        </w:rPr>
      </w:pPr>
      <w:bookmarkStart w:id="53" w:name="CoreFeaturesforOffice365Services"/>
      <w:r w:rsidRPr="00FC2C67">
        <w:rPr>
          <w:b/>
          <w:color w:val="00188F"/>
          <w:lang w:val="sr-Cyrl-RS"/>
        </w:rPr>
        <w:t>Core funkcije za Office 365 Services</w:t>
      </w:r>
    </w:p>
    <w:bookmarkEnd w:id="53"/>
    <w:p w:rsidR="009427A1" w:rsidRPr="00FC2C67" w:rsidRDefault="009427A1" w:rsidP="009427A1">
      <w:pPr>
        <w:pStyle w:val="ProductList-Body"/>
        <w:rPr>
          <w:lang w:val="sr-Cyrl-RS"/>
        </w:rPr>
      </w:pPr>
      <w:r w:rsidRPr="00FC2C67">
        <w:rPr>
          <w:lang w:val="sr-Cyrl-RS"/>
        </w:rPr>
        <w:t xml:space="preserve">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w:t>
      </w:r>
      <w:r w:rsidR="00E572E6" w:rsidRPr="00FC2C67">
        <w:rPr>
          <w:lang w:val="sr-Cyrl-RS"/>
        </w:rPr>
        <w:t>I </w:t>
      </w:r>
      <w:r w:rsidRPr="00FC2C67">
        <w:rPr>
          <w:lang w:val="sr-Cyrl-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rsidR="009427A1" w:rsidRPr="00FC2C67" w:rsidRDefault="009427A1" w:rsidP="009427A1">
      <w:pPr>
        <w:pStyle w:val="ProductList-Body"/>
        <w:rPr>
          <w:lang w:val="sr-Cyrl-RS"/>
        </w:rPr>
      </w:pPr>
    </w:p>
    <w:p w:rsidR="009427A1" w:rsidRPr="00FC2C67" w:rsidRDefault="009427A1" w:rsidP="00DC0A1F">
      <w:pPr>
        <w:pStyle w:val="ProductList-Body"/>
        <w:ind w:left="180"/>
        <w:rPr>
          <w:lang w:val="sr-Cyrl-RS"/>
        </w:rPr>
      </w:pPr>
      <w:r w:rsidRPr="00FC2C67">
        <w:rPr>
          <w:b/>
          <w:color w:val="0072C6"/>
          <w:lang w:val="sr-Cyrl-RS"/>
        </w:rPr>
        <w:t>Portal za administraciju</w:t>
      </w:r>
    </w:p>
    <w:p w:rsidR="009427A1" w:rsidRPr="00FC2C67" w:rsidRDefault="009427A1" w:rsidP="00DC0A1F">
      <w:pPr>
        <w:pStyle w:val="ProductList-Body"/>
        <w:ind w:left="180"/>
        <w:rPr>
          <w:lang w:val="sr-Cyrl-RS"/>
        </w:rPr>
      </w:pPr>
      <w:r w:rsidRPr="00FC2C67">
        <w:rPr>
          <w:lang w:val="sr-Cyrl-RS"/>
        </w:rPr>
        <w:t>Klijent će moći da dodaje i uklanja krajnje korisnike i domene, da upravlja licencama i kreira grupe preko portala za Microsoft Online Services ili lokacije koja će naslediti.</w:t>
      </w:r>
    </w:p>
    <w:p w:rsidR="009427A1" w:rsidRPr="00FC2C67" w:rsidRDefault="009427A1" w:rsidP="009427A1">
      <w:pPr>
        <w:pStyle w:val="ProductList-Body"/>
        <w:rPr>
          <w:lang w:val="sr-Cyrl-RS"/>
        </w:rPr>
      </w:pPr>
    </w:p>
    <w:p w:rsidR="004A2A95" w:rsidRPr="00FC2C67" w:rsidRDefault="004A2A95" w:rsidP="004A2A95">
      <w:pPr>
        <w:pStyle w:val="ProductList-Body"/>
        <w:tabs>
          <w:tab w:val="clear" w:pos="158"/>
          <w:tab w:val="left" w:pos="180"/>
        </w:tabs>
        <w:rPr>
          <w:lang w:val="sr-Cyrl-RS"/>
        </w:rPr>
      </w:pPr>
      <w:r w:rsidRPr="00FC2C67">
        <w:rPr>
          <w:b/>
          <w:color w:val="00188F"/>
          <w:lang w:val="sr-Cyrl-RS"/>
        </w:rPr>
        <w:t>Paketi pretplatničkih licenci</w:t>
      </w:r>
    </w:p>
    <w:p w:rsidR="004A2A95" w:rsidRPr="00FC2C67" w:rsidRDefault="004A2A95" w:rsidP="004A2A95">
      <w:pPr>
        <w:pStyle w:val="ProductList-Body"/>
        <w:tabs>
          <w:tab w:val="clear" w:pos="158"/>
          <w:tab w:val="left" w:pos="180"/>
        </w:tabs>
        <w:rPr>
          <w:lang w:val="sr-Cyrl-RS"/>
        </w:rPr>
      </w:pPr>
      <w:r w:rsidRPr="00FC2C67">
        <w:rPr>
          <w:lang w:val="sr-Cyrl-RS"/>
        </w:rPr>
        <w:t xml:space="preserve">Osim korisničkih licenci za pretplatu, pogledajte </w:t>
      </w:r>
      <w:hyperlink w:anchor="Attachment2" w:history="1">
        <w:r w:rsidR="0072703C" w:rsidRPr="00FC2C67">
          <w:rPr>
            <w:rStyle w:val="Hyperlink"/>
            <w:lang w:val="sr-Cyrl-RS"/>
          </w:rPr>
          <w:t>Prilog 2</w:t>
        </w:r>
      </w:hyperlink>
      <w:r w:rsidRPr="00FC2C67">
        <w:rPr>
          <w:lang w:val="sr-Cyrl-RS"/>
        </w:rPr>
        <w:t xml:space="preserve"> za druge licence za pretplatu koje ispunjavaju uslove za Exchange Online Plans 1 i 2, Lync Online Plans 1 i 2 i SharePoint Online Plans 1 i 2.</w:t>
      </w:r>
    </w:p>
    <w:p w:rsidR="009427A1" w:rsidRPr="00FC2C67" w:rsidRDefault="009427A1" w:rsidP="004A2A95">
      <w:pPr>
        <w:pStyle w:val="ProductList-Body"/>
        <w:rPr>
          <w:lang w:val="sr-Cyrl-RS"/>
        </w:rPr>
      </w:pPr>
    </w:p>
    <w:p w:rsidR="00E93FD0" w:rsidRPr="00FC2C67" w:rsidRDefault="00E93FD0" w:rsidP="00E93FD0">
      <w:pPr>
        <w:pStyle w:val="ProductList-Offering2Heading"/>
        <w:rPr>
          <w:lang w:val="sr-Cyrl-RS"/>
        </w:rPr>
      </w:pPr>
      <w:r w:rsidRPr="00FC2C67">
        <w:rPr>
          <w:lang w:val="sr-Cyrl-RS"/>
        </w:rPr>
        <w:tab/>
      </w:r>
      <w:bookmarkStart w:id="54" w:name="_Toc391576344"/>
      <w:r w:rsidRPr="00FC2C67">
        <w:rPr>
          <w:lang w:val="sr-Cyrl-RS"/>
        </w:rPr>
        <w:t>Exchange Online</w:t>
      </w:r>
      <w:bookmarkEnd w:id="54"/>
    </w:p>
    <w:p w:rsidR="00E93FD0" w:rsidRPr="00FC2C67" w:rsidRDefault="00E93FD0" w:rsidP="004E52BA">
      <w:pPr>
        <w:pStyle w:val="ProductList-Offering1"/>
        <w:rPr>
          <w:lang w:val="sr-Cyrl-RS"/>
        </w:rPr>
        <w:sectPr w:rsidR="00E93FD0" w:rsidRPr="00FC2C67" w:rsidSect="00DB07EB">
          <w:type w:val="continuous"/>
          <w:pgSz w:w="12240" w:h="15840"/>
          <w:pgMar w:top="1440" w:right="720" w:bottom="1440" w:left="720" w:header="720" w:footer="720" w:gutter="0"/>
          <w:cols w:space="720"/>
          <w:titlePg/>
          <w:docGrid w:linePitch="360"/>
        </w:sectPr>
      </w:pPr>
    </w:p>
    <w:p w:rsidR="004E52BA" w:rsidRPr="00FC2C67" w:rsidRDefault="00E275D6" w:rsidP="00EF1E73">
      <w:pPr>
        <w:pStyle w:val="ProductList-Body"/>
        <w:rPr>
          <w:lang w:val="sr-Cyrl-RS"/>
        </w:rPr>
      </w:pPr>
      <w:r w:rsidRPr="00FC2C67">
        <w:rPr>
          <w:rFonts w:asciiTheme="majorHAnsi" w:hAnsiTheme="majorHAnsi"/>
          <w:sz w:val="16"/>
          <w:szCs w:val="16"/>
          <w:lang w:val="sr-Cyrl-RS"/>
        </w:rPr>
        <w:t>Sprečavanje gubitka podataka</w:t>
      </w:r>
    </w:p>
    <w:p w:rsidR="004E52BA" w:rsidRPr="00FC2C67" w:rsidRDefault="004E52BA" w:rsidP="00EF1E73">
      <w:pPr>
        <w:pStyle w:val="ProductList-Body"/>
        <w:rPr>
          <w:lang w:val="sr-Cyrl-RS"/>
        </w:rPr>
      </w:pPr>
      <w:r w:rsidRPr="00FC2C67">
        <w:rPr>
          <w:rFonts w:asciiTheme="majorHAnsi" w:hAnsiTheme="majorHAnsi"/>
          <w:sz w:val="16"/>
          <w:szCs w:val="16"/>
          <w:lang w:val="sr-Cyrl-RS"/>
        </w:rPr>
        <w:t>Exchange Online Archiving for Exchange Online</w:t>
      </w:r>
    </w:p>
    <w:p w:rsidR="004E52BA" w:rsidRPr="00FC2C67" w:rsidRDefault="004E52BA" w:rsidP="00EF1E73">
      <w:pPr>
        <w:pStyle w:val="ProductList-Body"/>
        <w:rPr>
          <w:lang w:val="sr-Cyrl-RS"/>
        </w:rPr>
      </w:pPr>
      <w:r w:rsidRPr="00FC2C67">
        <w:rPr>
          <w:rFonts w:asciiTheme="majorHAnsi" w:hAnsiTheme="majorHAnsi"/>
          <w:sz w:val="16"/>
          <w:szCs w:val="16"/>
          <w:lang w:val="sr-Cyrl-RS"/>
        </w:rPr>
        <w:t>Exchange Online Archiving for Exchange Server</w:t>
      </w:r>
    </w:p>
    <w:p w:rsidR="004E52BA" w:rsidRPr="00FC2C67" w:rsidRDefault="004E52BA" w:rsidP="00EF1E73">
      <w:pPr>
        <w:pStyle w:val="ProductList-Body"/>
        <w:rPr>
          <w:lang w:val="sr-Cyrl-RS"/>
        </w:rPr>
      </w:pPr>
      <w:r w:rsidRPr="00FC2C67">
        <w:rPr>
          <w:rFonts w:asciiTheme="majorHAnsi" w:hAnsiTheme="majorHAnsi"/>
          <w:sz w:val="16"/>
          <w:szCs w:val="16"/>
          <w:lang w:val="sr-Cyrl-RS"/>
        </w:rPr>
        <w:t>Exchange Online Kiosk</w:t>
      </w:r>
    </w:p>
    <w:p w:rsidR="004E52BA" w:rsidRPr="00FC2C67" w:rsidRDefault="004E52BA" w:rsidP="00EF1E73">
      <w:pPr>
        <w:pStyle w:val="ProductList-Body"/>
        <w:rPr>
          <w:lang w:val="sr-Cyrl-RS"/>
        </w:rPr>
      </w:pPr>
      <w:r w:rsidRPr="00FC2C67">
        <w:rPr>
          <w:rFonts w:asciiTheme="majorHAnsi" w:hAnsiTheme="majorHAnsi"/>
          <w:sz w:val="16"/>
          <w:szCs w:val="16"/>
          <w:lang w:val="sr-Cyrl-RS"/>
        </w:rPr>
        <w:t>Exchange Online Plan 1</w:t>
      </w:r>
    </w:p>
    <w:p w:rsidR="004E52BA" w:rsidRPr="00FC2C67" w:rsidRDefault="004E52BA" w:rsidP="00EF1E73">
      <w:pPr>
        <w:pStyle w:val="ProductList-Body"/>
        <w:rPr>
          <w:lang w:val="sr-Cyrl-RS"/>
        </w:rPr>
      </w:pPr>
      <w:r w:rsidRPr="00FC2C67">
        <w:rPr>
          <w:rFonts w:asciiTheme="majorHAnsi" w:hAnsiTheme="majorHAnsi"/>
          <w:sz w:val="16"/>
          <w:szCs w:val="16"/>
          <w:lang w:val="sr-Cyrl-RS"/>
        </w:rPr>
        <w:t>Exchange Online Plan 2</w:t>
      </w:r>
    </w:p>
    <w:p w:rsidR="00E275D6" w:rsidRPr="00FC2C67" w:rsidRDefault="00E275D6" w:rsidP="00E93FD0">
      <w:pPr>
        <w:pStyle w:val="ProductList-Offering2"/>
        <w:rPr>
          <w:lang w:val="sr-Cyrl-RS"/>
        </w:rPr>
        <w:sectPr w:rsidR="00E275D6" w:rsidRPr="00FC2C67" w:rsidSect="00DB07EB">
          <w:type w:val="continuous"/>
          <w:pgSz w:w="12240" w:h="15840"/>
          <w:pgMar w:top="1440" w:right="720" w:bottom="1440" w:left="720" w:header="720" w:footer="720" w:gutter="0"/>
          <w:cols w:num="2" w:space="720"/>
          <w:titlePg/>
          <w:docGrid w:linePitch="360"/>
        </w:sectPr>
      </w:pPr>
    </w:p>
    <w:p w:rsidR="00123E7D" w:rsidRPr="00FC2C67" w:rsidRDefault="00123E7D" w:rsidP="00123E7D">
      <w:pPr>
        <w:pStyle w:val="ProductList-Body"/>
        <w:pBdr>
          <w:top w:val="single" w:sz="4" w:space="1" w:color="BFBFBF" w:themeColor="background1" w:themeShade="BF"/>
        </w:pBdr>
        <w:rPr>
          <w:sz w:val="8"/>
          <w:szCs w:val="8"/>
          <w:lang w:val="sr-Cyrl-RS"/>
        </w:rPr>
      </w:pPr>
    </w:p>
    <w:p w:rsidR="001A19E0" w:rsidRPr="00FC2C67" w:rsidRDefault="00DC0A1F" w:rsidP="001A19E0">
      <w:pPr>
        <w:pStyle w:val="ProductList-Body"/>
        <w:rPr>
          <w:lang w:val="sr-Cyrl-RS"/>
        </w:rPr>
      </w:pPr>
      <w:r w:rsidRPr="00FC2C67">
        <w:rPr>
          <w:b/>
          <w:color w:val="00188F"/>
          <w:lang w:val="sr-Cyrl-RS"/>
        </w:rPr>
        <w:t>Core funkcije za Office 365 Services – Exchange Online</w:t>
      </w:r>
    </w:p>
    <w:p w:rsidR="001A19E0" w:rsidRPr="00FC2C67" w:rsidRDefault="001A19E0" w:rsidP="001A19E0">
      <w:pPr>
        <w:pStyle w:val="ProductList-Body"/>
        <w:rPr>
          <w:lang w:val="sr-Cyrl-RS"/>
        </w:rPr>
      </w:pPr>
      <w:r w:rsidRPr="00FC2C67">
        <w:rPr>
          <w:lang w:val="sr-Cyrl-RS"/>
        </w:rPr>
        <w:t xml:space="preserve">Exchange Online ili usluga koja će je naslediti će imati sledeće mogućnosti </w:t>
      </w:r>
      <w:hyperlink w:anchor="Core funkcije za Office 365 Services" w:history="1">
        <w:r w:rsidRPr="00FC2C67">
          <w:rPr>
            <w:rStyle w:val="Hyperlink"/>
            <w:lang w:val="sr-Cyrl-RS"/>
          </w:rPr>
          <w:t>Core funkcija</w:t>
        </w:r>
      </w:hyperlink>
      <w:r w:rsidRPr="00FC2C67">
        <w:rPr>
          <w:lang w:val="sr-Cyrl-RS"/>
        </w:rPr>
        <w:t>:</w:t>
      </w:r>
    </w:p>
    <w:p w:rsidR="00017A5A" w:rsidRPr="00FC2C67" w:rsidRDefault="00017A5A" w:rsidP="001A19E0">
      <w:pPr>
        <w:pStyle w:val="ProductList-Body"/>
        <w:rPr>
          <w:lang w:val="sr-Cyrl-RS"/>
        </w:rPr>
      </w:pPr>
    </w:p>
    <w:p w:rsidR="001A19E0" w:rsidRPr="00FC2C67" w:rsidRDefault="001A19E0" w:rsidP="001A19E0">
      <w:pPr>
        <w:pStyle w:val="ProductList-Body"/>
        <w:ind w:left="180"/>
        <w:rPr>
          <w:lang w:val="sr-Cyrl-RS"/>
        </w:rPr>
      </w:pPr>
      <w:r w:rsidRPr="00FC2C67">
        <w:rPr>
          <w:b/>
          <w:color w:val="0072C6"/>
          <w:lang w:val="sr-Cyrl-RS"/>
        </w:rPr>
        <w:t>E-pošta</w:t>
      </w:r>
    </w:p>
    <w:p w:rsidR="001A19E0" w:rsidRPr="00FC2C67" w:rsidRDefault="001A19E0" w:rsidP="001A19E0">
      <w:pPr>
        <w:pStyle w:val="ProductList-Body"/>
        <w:ind w:left="180"/>
        <w:rPr>
          <w:lang w:val="sr-Cyrl-RS"/>
        </w:rPr>
      </w:pPr>
      <w:r w:rsidRPr="00FC2C67">
        <w:rPr>
          <w:lang w:val="sr-Cyrl-RS"/>
        </w:rPr>
        <w:t>Krajnji korisnik će takođe moći da šalje e-poruke, prima e-poruke koje potiču unutar i van Klijentove organizacije, kao i da pristupi svom poštanskom sandučetu.</w:t>
      </w:r>
    </w:p>
    <w:p w:rsidR="001A19E0" w:rsidRPr="00FC2C67" w:rsidRDefault="001A19E0" w:rsidP="001A19E0">
      <w:pPr>
        <w:pStyle w:val="ProductList-Body"/>
        <w:ind w:left="180"/>
        <w:rPr>
          <w:lang w:val="sr-Cyrl-RS"/>
        </w:rPr>
      </w:pPr>
    </w:p>
    <w:p w:rsidR="001A19E0" w:rsidRPr="00FC2C67" w:rsidRDefault="001A19E0" w:rsidP="001A19E0">
      <w:pPr>
        <w:pStyle w:val="ProductList-Body"/>
        <w:ind w:left="180"/>
        <w:rPr>
          <w:lang w:val="sr-Cyrl-RS"/>
        </w:rPr>
      </w:pPr>
      <w:r w:rsidRPr="00FC2C67">
        <w:rPr>
          <w:b/>
          <w:color w:val="0072C6"/>
          <w:lang w:val="sr-Cyrl-RS"/>
        </w:rPr>
        <w:t>Pristup mobilnom i veb pregledaču</w:t>
      </w:r>
    </w:p>
    <w:p w:rsidR="001A19E0" w:rsidRPr="00FC2C67" w:rsidRDefault="001A19E0" w:rsidP="001A19E0">
      <w:pPr>
        <w:pStyle w:val="ProductList-Body"/>
        <w:ind w:left="180"/>
        <w:rPr>
          <w:lang w:val="sr-Cyrl-RS"/>
        </w:rPr>
      </w:pPr>
      <w:r w:rsidRPr="00FC2C67">
        <w:rPr>
          <w:lang w:val="sr-Cyrl-RS"/>
        </w:rPr>
        <w:t xml:space="preserve">Preko Microsoft Exchange ActiveSync protokola ili narednog protokola ili tehnologije, Exchange Online će omogućiti krajnjem korisniku da šalje </w:t>
      </w:r>
      <w:r w:rsidR="004903F4" w:rsidRPr="00FC2C67">
        <w:rPr>
          <w:lang w:val="sr-Cyrl-RS"/>
        </w:rPr>
        <w:t>I </w:t>
      </w:r>
      <w:r w:rsidRPr="00FC2C67">
        <w:rPr>
          <w:lang w:val="sr-Cyrl-RS"/>
        </w:rPr>
        <w:t>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rsidR="001A19E0" w:rsidRPr="00FC2C67" w:rsidRDefault="001A19E0" w:rsidP="001A19E0">
      <w:pPr>
        <w:pStyle w:val="ProductList-Body"/>
        <w:ind w:left="180"/>
        <w:rPr>
          <w:lang w:val="sr-Cyrl-RS"/>
        </w:rPr>
      </w:pPr>
    </w:p>
    <w:p w:rsidR="001A19E0" w:rsidRPr="00FC2C67" w:rsidRDefault="001A19E0" w:rsidP="001A19E0">
      <w:pPr>
        <w:pStyle w:val="ProductList-Body"/>
        <w:ind w:left="180"/>
        <w:rPr>
          <w:lang w:val="sr-Cyrl-RS"/>
        </w:rPr>
      </w:pPr>
      <w:r w:rsidRPr="00FC2C67">
        <w:rPr>
          <w:b/>
          <w:color w:val="0072C6"/>
          <w:lang w:val="sr-Cyrl-RS"/>
        </w:rPr>
        <w:t>Smernice zadržavanja</w:t>
      </w:r>
    </w:p>
    <w:p w:rsidR="001A19E0" w:rsidRPr="00FC2C67" w:rsidRDefault="001A19E0" w:rsidP="001A19E0">
      <w:pPr>
        <w:pStyle w:val="ProductList-Body"/>
        <w:ind w:left="180"/>
        <w:rPr>
          <w:lang w:val="sr-Cyrl-RS"/>
        </w:rPr>
      </w:pPr>
      <w:r w:rsidRPr="00FC2C67">
        <w:rPr>
          <w:lang w:val="sr-Cyrl-RS"/>
        </w:rPr>
        <w:t>Klijent će moći da ustanovi smernice za arhiviranje i brisanje e-poruka.</w:t>
      </w:r>
    </w:p>
    <w:p w:rsidR="001A19E0" w:rsidRPr="00FC2C67" w:rsidRDefault="001A19E0" w:rsidP="001A19E0">
      <w:pPr>
        <w:pStyle w:val="ProductList-Body"/>
        <w:ind w:left="180"/>
        <w:rPr>
          <w:lang w:val="sr-Cyrl-RS"/>
        </w:rPr>
      </w:pPr>
    </w:p>
    <w:p w:rsidR="001A19E0" w:rsidRPr="00FC2C67" w:rsidRDefault="001A19E0" w:rsidP="001A19E0">
      <w:pPr>
        <w:pStyle w:val="ProductList-Body"/>
        <w:ind w:left="180"/>
        <w:rPr>
          <w:lang w:val="sr-Cyrl-RS"/>
        </w:rPr>
      </w:pPr>
      <w:r w:rsidRPr="00FC2C67">
        <w:rPr>
          <w:b/>
          <w:color w:val="0072C6"/>
          <w:lang w:val="sr-Cyrl-RS"/>
        </w:rPr>
        <w:t>Izbrisana stavka i spasavanje poštanskog sandučeta</w:t>
      </w:r>
    </w:p>
    <w:p w:rsidR="001A19E0" w:rsidRPr="00FC2C67" w:rsidRDefault="001A19E0" w:rsidP="001A19E0">
      <w:pPr>
        <w:pStyle w:val="ProductList-Body"/>
        <w:ind w:left="180"/>
        <w:rPr>
          <w:lang w:val="sr-Cyrl-RS"/>
        </w:rPr>
      </w:pPr>
      <w:r w:rsidRPr="00FC2C67">
        <w:rPr>
          <w:lang w:val="sr-Cyrl-RS"/>
        </w:rPr>
        <w:t>Klijent će moći da spasi sadržaj iz izbrisanog nedeljenog poštanskog sandučeta i krajnji korisnik će moći da spasi stavke koje su izbrisane iz jedne od fascikli za e-poštu krajnjeg korisnika.</w:t>
      </w:r>
    </w:p>
    <w:p w:rsidR="001A19E0" w:rsidRPr="00FC2C67" w:rsidRDefault="001A19E0" w:rsidP="001A19E0">
      <w:pPr>
        <w:pStyle w:val="ProductList-Body"/>
        <w:ind w:left="180"/>
        <w:rPr>
          <w:lang w:val="sr-Cyrl-RS"/>
        </w:rPr>
      </w:pPr>
    </w:p>
    <w:p w:rsidR="001A19E0" w:rsidRPr="00FC2C67" w:rsidRDefault="001A19E0" w:rsidP="001A19E0">
      <w:pPr>
        <w:pStyle w:val="ProductList-Body"/>
        <w:ind w:left="180"/>
        <w:rPr>
          <w:lang w:val="sr-Cyrl-RS"/>
        </w:rPr>
      </w:pPr>
      <w:r w:rsidRPr="00FC2C67">
        <w:rPr>
          <w:b/>
          <w:color w:val="0072C6"/>
          <w:lang w:val="sr-Cyrl-RS"/>
        </w:rPr>
        <w:t>Pretraga u većem broju poštanskih sandučeta</w:t>
      </w:r>
    </w:p>
    <w:p w:rsidR="001A19E0" w:rsidRPr="00FC2C67" w:rsidRDefault="001A19E0" w:rsidP="001A19E0">
      <w:pPr>
        <w:pStyle w:val="ProductList-Body"/>
        <w:ind w:left="180"/>
        <w:rPr>
          <w:lang w:val="sr-Cyrl-RS"/>
        </w:rPr>
      </w:pPr>
      <w:r w:rsidRPr="00FC2C67">
        <w:rPr>
          <w:lang w:val="sr-Cyrl-RS"/>
        </w:rPr>
        <w:t>Klijent će moći da pretražuje sadržaj više poštanskih sandučića u okviru organizacije.</w:t>
      </w:r>
    </w:p>
    <w:p w:rsidR="001A19E0" w:rsidRPr="00FC2C67" w:rsidRDefault="001A19E0" w:rsidP="001A19E0">
      <w:pPr>
        <w:pStyle w:val="ProductList-Body"/>
        <w:ind w:left="180"/>
        <w:rPr>
          <w:lang w:val="sr-Cyrl-RS"/>
        </w:rPr>
      </w:pPr>
      <w:r w:rsidRPr="00FC2C67">
        <w:rPr>
          <w:b/>
          <w:color w:val="0072C6"/>
          <w:lang w:val="sr-Cyrl-RS"/>
        </w:rPr>
        <w:t>Kalendar</w:t>
      </w:r>
    </w:p>
    <w:p w:rsidR="001A19E0" w:rsidRPr="00FC2C67" w:rsidRDefault="001A19E0" w:rsidP="001A19E0">
      <w:pPr>
        <w:pStyle w:val="ProductList-Body"/>
        <w:ind w:left="180"/>
        <w:rPr>
          <w:lang w:val="sr-Cyrl-RS"/>
        </w:rPr>
      </w:pPr>
      <w:r w:rsidRPr="00FC2C67">
        <w:rPr>
          <w:lang w:val="sr-Cyrl-RS"/>
        </w:rPr>
        <w:t>Krajnji korisnik će moći da vidi kalendar i da ugovori obaveze, sastanke i automatske odgovore na dolaznu e-poštu.</w:t>
      </w:r>
    </w:p>
    <w:p w:rsidR="001A19E0" w:rsidRPr="00FC2C67" w:rsidRDefault="001A19E0" w:rsidP="001A19E0">
      <w:pPr>
        <w:pStyle w:val="ProductList-Body"/>
        <w:ind w:left="180"/>
        <w:rPr>
          <w:lang w:val="sr-Cyrl-RS"/>
        </w:rPr>
      </w:pPr>
    </w:p>
    <w:p w:rsidR="001A19E0" w:rsidRPr="00FC2C67" w:rsidRDefault="001A19E0" w:rsidP="001A19E0">
      <w:pPr>
        <w:pStyle w:val="ProductList-Body"/>
        <w:ind w:left="180"/>
        <w:rPr>
          <w:lang w:val="sr-Cyrl-RS"/>
        </w:rPr>
      </w:pPr>
      <w:r w:rsidRPr="00FC2C67">
        <w:rPr>
          <w:b/>
          <w:color w:val="0072C6"/>
          <w:lang w:val="sr-Cyrl-RS"/>
        </w:rPr>
        <w:t>Kontakti</w:t>
      </w:r>
    </w:p>
    <w:p w:rsidR="001A19E0" w:rsidRPr="00FC2C67" w:rsidRDefault="001A19E0" w:rsidP="001A19E0">
      <w:pPr>
        <w:pStyle w:val="ProductList-Body"/>
        <w:ind w:left="180"/>
        <w:rPr>
          <w:lang w:val="sr-Cyrl-RS"/>
        </w:rPr>
      </w:pPr>
      <w:r w:rsidRPr="00FC2C67">
        <w:rPr>
          <w:lang w:val="sr-Cyrl-RS"/>
        </w:rPr>
        <w:t>Preko korisničkog interfejsa koji obezbeđuje Exchange Online, Klijent će moći da kreira i upravlja grupama za distribuciju i direktorijumom na</w:t>
      </w:r>
      <w:r w:rsidR="00A151BF" w:rsidRPr="00FC2C67">
        <w:rPr>
          <w:lang w:val="sr-Cyrl-RS"/>
        </w:rPr>
        <w:t> </w:t>
      </w:r>
      <w:r w:rsidRPr="00FC2C67">
        <w:rPr>
          <w:lang w:val="sr-Cyrl-RS"/>
        </w:rPr>
        <w:t>nivou organizacije, koji sadrži krajnje korisnike sa omogućenom poštom, grupe za distribuciju i spoljašnje kontakte.</w:t>
      </w:r>
    </w:p>
    <w:p w:rsidR="001A19E0" w:rsidRPr="00FC2C67" w:rsidRDefault="001A19E0" w:rsidP="001A19E0">
      <w:pPr>
        <w:pStyle w:val="ProductList-Body"/>
        <w:rPr>
          <w:lang w:val="sr-Cyrl-RS"/>
        </w:rPr>
      </w:pPr>
    </w:p>
    <w:p w:rsidR="00DC0A1F" w:rsidRPr="00FC2C67" w:rsidRDefault="00DC0A1F" w:rsidP="00DC0A1F">
      <w:pPr>
        <w:pStyle w:val="ProductList-Body"/>
        <w:rPr>
          <w:lang w:val="sr-Cyrl-RS"/>
        </w:rPr>
      </w:pPr>
      <w:r w:rsidRPr="00FC2C67">
        <w:rPr>
          <w:b/>
          <w:color w:val="00188F"/>
          <w:lang w:val="sr-Cyrl-RS"/>
        </w:rPr>
        <w:t>Core funkcije za Office 365 Services – Exchange Online arhiviranje</w:t>
      </w:r>
    </w:p>
    <w:p w:rsidR="00DC0A1F" w:rsidRPr="00FC2C67" w:rsidRDefault="00DC0A1F" w:rsidP="00DC0A1F">
      <w:pPr>
        <w:pStyle w:val="ProductList-Body"/>
        <w:rPr>
          <w:lang w:val="sr-Cyrl-RS"/>
        </w:rPr>
      </w:pPr>
      <w:r w:rsidRPr="00FC2C67">
        <w:rPr>
          <w:lang w:val="sr-Cyrl-RS"/>
        </w:rPr>
        <w:t xml:space="preserve">Exchange Online arhiviranje ili usluga koja će je naslediti će imati sledeće mogućnosti </w:t>
      </w:r>
      <w:hyperlink w:anchor="Core funkcije za Office 365 Services" w:history="1">
        <w:r w:rsidRPr="00FC2C67">
          <w:rPr>
            <w:rStyle w:val="Hyperlink"/>
            <w:lang w:val="sr-Cyrl-RS"/>
          </w:rPr>
          <w:t>Core funkcija</w:t>
        </w:r>
      </w:hyperlink>
      <w:r w:rsidRPr="00FC2C67">
        <w:rPr>
          <w:lang w:val="sr-Cyrl-RS"/>
        </w:rPr>
        <w:t>:</w:t>
      </w:r>
    </w:p>
    <w:p w:rsidR="000B0627" w:rsidRPr="00FC2C67" w:rsidRDefault="000B0627" w:rsidP="00DC0A1F">
      <w:pPr>
        <w:pStyle w:val="ProductList-Body"/>
        <w:rPr>
          <w:lang w:val="sr-Cyrl-RS"/>
        </w:rPr>
      </w:pPr>
    </w:p>
    <w:p w:rsidR="00ED50E6" w:rsidRPr="00FC2C67" w:rsidRDefault="001A19E0" w:rsidP="00ED50E6">
      <w:pPr>
        <w:pStyle w:val="ProductList-Body"/>
        <w:ind w:left="180"/>
        <w:rPr>
          <w:lang w:val="sr-Cyrl-RS"/>
        </w:rPr>
      </w:pPr>
      <w:r w:rsidRPr="00FC2C67">
        <w:rPr>
          <w:b/>
          <w:color w:val="0072C6"/>
          <w:lang w:val="sr-Cyrl-RS"/>
        </w:rPr>
        <w:t>Skladištenje</w:t>
      </w:r>
    </w:p>
    <w:p w:rsidR="001A19E0" w:rsidRPr="00FC2C67" w:rsidRDefault="001A19E0" w:rsidP="00ED50E6">
      <w:pPr>
        <w:pStyle w:val="ProductList-Body"/>
        <w:ind w:left="180"/>
        <w:rPr>
          <w:lang w:val="sr-Cyrl-RS"/>
        </w:rPr>
      </w:pPr>
      <w:r w:rsidRPr="00FC2C67">
        <w:rPr>
          <w:lang w:val="sr-Cyrl-RS"/>
        </w:rPr>
        <w:t>Klijent će moći da omogući krajnjem korisniku da skladišti e-poruke.</w:t>
      </w:r>
    </w:p>
    <w:p w:rsidR="00ED50E6" w:rsidRPr="00FC2C67" w:rsidRDefault="00ED50E6" w:rsidP="00ED50E6">
      <w:pPr>
        <w:pStyle w:val="ProductList-Body"/>
        <w:ind w:left="180"/>
        <w:rPr>
          <w:lang w:val="sr-Cyrl-RS"/>
        </w:rPr>
      </w:pPr>
    </w:p>
    <w:p w:rsidR="00ED50E6" w:rsidRPr="00FC2C67" w:rsidRDefault="001A19E0" w:rsidP="00ED50E6">
      <w:pPr>
        <w:pStyle w:val="ProductList-Body"/>
        <w:ind w:left="180"/>
        <w:rPr>
          <w:lang w:val="sr-Cyrl-RS"/>
        </w:rPr>
      </w:pPr>
      <w:r w:rsidRPr="00FC2C67">
        <w:rPr>
          <w:b/>
          <w:color w:val="0072C6"/>
          <w:lang w:val="sr-Cyrl-RS"/>
        </w:rPr>
        <w:t>Smernice zadržavanja</w:t>
      </w:r>
    </w:p>
    <w:p w:rsidR="001A19E0" w:rsidRPr="00FC2C67" w:rsidRDefault="001A19E0" w:rsidP="00ED50E6">
      <w:pPr>
        <w:pStyle w:val="ProductList-Body"/>
        <w:ind w:left="180"/>
        <w:rPr>
          <w:lang w:val="sr-Cyrl-RS"/>
        </w:rPr>
      </w:pPr>
      <w:r w:rsidRPr="00FC2C67">
        <w:rPr>
          <w:lang w:val="sr-Cyrl-RS"/>
        </w:rPr>
        <w:t>Klijent će moći da uspostavi smernice za arhiviranje i brisanje za e-poruke koje se razlikuju od smernica koje krajnji korisnik može da primeni na poštansko sanduče krajnjeg korisnika.</w:t>
      </w:r>
    </w:p>
    <w:p w:rsidR="00ED50E6" w:rsidRPr="00FC2C67" w:rsidRDefault="00ED50E6" w:rsidP="00ED50E6">
      <w:pPr>
        <w:pStyle w:val="ProductList-Body"/>
        <w:ind w:left="180"/>
        <w:rPr>
          <w:lang w:val="sr-Cyrl-RS"/>
        </w:rPr>
      </w:pPr>
    </w:p>
    <w:p w:rsidR="00ED50E6" w:rsidRPr="00FC2C67" w:rsidRDefault="001A19E0" w:rsidP="00ED50E6">
      <w:pPr>
        <w:pStyle w:val="ProductList-Body"/>
        <w:ind w:left="180"/>
        <w:rPr>
          <w:lang w:val="sr-Cyrl-RS"/>
        </w:rPr>
      </w:pPr>
      <w:r w:rsidRPr="00FC2C67">
        <w:rPr>
          <w:b/>
          <w:color w:val="0072C6"/>
          <w:lang w:val="sr-Cyrl-RS"/>
        </w:rPr>
        <w:t>Izbrisana stavka i spasavanje poštanskog sandučeta</w:t>
      </w:r>
    </w:p>
    <w:p w:rsidR="001A19E0" w:rsidRPr="00FC2C67" w:rsidRDefault="001A19E0" w:rsidP="00ED50E6">
      <w:pPr>
        <w:pStyle w:val="ProductList-Body"/>
        <w:ind w:left="180"/>
        <w:rPr>
          <w:lang w:val="sr-Cyrl-RS"/>
        </w:rPr>
      </w:pPr>
      <w:r w:rsidRPr="00FC2C67">
        <w:rPr>
          <w:lang w:val="sr-Cyrl-RS"/>
        </w:rPr>
        <w:t>Klijent će preko usluga podrške za Office 365 moći da spasi izbrisano arhivirano poštansko sanduče, a krajnji korisnik će moći da spasi stavku koja je izbrisana iz jedne od fascikli za e-poštu krajnjeg korisnika u arhivi krajnjeg korisnika.</w:t>
      </w:r>
    </w:p>
    <w:p w:rsidR="00ED50E6" w:rsidRPr="00FC2C67" w:rsidRDefault="00ED50E6" w:rsidP="00ED50E6">
      <w:pPr>
        <w:pStyle w:val="ProductList-Body"/>
        <w:ind w:left="180"/>
        <w:rPr>
          <w:lang w:val="sr-Cyrl-RS"/>
        </w:rPr>
      </w:pPr>
    </w:p>
    <w:p w:rsidR="00ED50E6" w:rsidRPr="00FC2C67" w:rsidRDefault="001A19E0" w:rsidP="00ED50E6">
      <w:pPr>
        <w:pStyle w:val="ProductList-Body"/>
        <w:ind w:left="180"/>
        <w:rPr>
          <w:lang w:val="sr-Cyrl-RS"/>
        </w:rPr>
      </w:pPr>
      <w:r w:rsidRPr="00FC2C67">
        <w:rPr>
          <w:b/>
          <w:color w:val="0072C6"/>
          <w:lang w:val="sr-Cyrl-RS"/>
        </w:rPr>
        <w:t>Pretraga u većem broju poštanskih sandučeta</w:t>
      </w:r>
    </w:p>
    <w:p w:rsidR="001A19E0" w:rsidRPr="00FC2C67" w:rsidRDefault="001A19E0" w:rsidP="00ED50E6">
      <w:pPr>
        <w:pStyle w:val="ProductList-Body"/>
        <w:ind w:left="180"/>
        <w:rPr>
          <w:lang w:val="sr-Cyrl-RS"/>
        </w:rPr>
      </w:pPr>
      <w:r w:rsidRPr="00FC2C67">
        <w:rPr>
          <w:lang w:val="sr-Cyrl-RS"/>
        </w:rPr>
        <w:t>Klijent će moći da pretražuje sadržaj više poštanskih sandučića u okviru organizacije.</w:t>
      </w:r>
    </w:p>
    <w:p w:rsidR="00ED50E6" w:rsidRPr="00FC2C67" w:rsidRDefault="00ED50E6" w:rsidP="00ED50E6">
      <w:pPr>
        <w:pStyle w:val="ProductList-Body"/>
        <w:ind w:left="180"/>
        <w:rPr>
          <w:lang w:val="sr-Cyrl-RS"/>
        </w:rPr>
      </w:pPr>
    </w:p>
    <w:p w:rsidR="00ED50E6" w:rsidRPr="00FC2C67" w:rsidRDefault="001A19E0" w:rsidP="00ED50E6">
      <w:pPr>
        <w:pStyle w:val="ProductList-Body"/>
        <w:ind w:left="180"/>
        <w:rPr>
          <w:lang w:val="sr-Cyrl-RS"/>
        </w:rPr>
      </w:pPr>
      <w:r w:rsidRPr="00FC2C67">
        <w:rPr>
          <w:b/>
          <w:color w:val="0072C6"/>
          <w:lang w:val="sr-Cyrl-RS"/>
        </w:rPr>
        <w:t>Pravna zabrana</w:t>
      </w:r>
    </w:p>
    <w:p w:rsidR="001A19E0" w:rsidRPr="00FC2C67" w:rsidRDefault="001A19E0" w:rsidP="00ED50E6">
      <w:pPr>
        <w:pStyle w:val="ProductList-Body"/>
        <w:ind w:left="180"/>
        <w:rPr>
          <w:lang w:val="sr-Cyrl-RS"/>
        </w:rPr>
      </w:pPr>
      <w:r w:rsidRPr="00FC2C67">
        <w:rPr>
          <w:lang w:val="sr-Cyrl-RS"/>
        </w:rPr>
        <w:t>Klijent će moći da postavi „pravnu zabranu“ na primarno poštansko sanduče krajnjeg korisnika i da arhivira poštansko sanduče kako bi sačuvao sadržaj tih poštanskih sandučića.</w:t>
      </w:r>
    </w:p>
    <w:p w:rsidR="006523C8" w:rsidRPr="00FC2C67" w:rsidRDefault="006523C8" w:rsidP="006523C8">
      <w:pPr>
        <w:pStyle w:val="ProductList-Body"/>
        <w:rPr>
          <w:lang w:val="sr-Cyrl-RS"/>
        </w:rPr>
      </w:pPr>
    </w:p>
    <w:p w:rsidR="006523C8" w:rsidRPr="00FC2C67" w:rsidRDefault="006523C8" w:rsidP="006523C8">
      <w:pPr>
        <w:pStyle w:val="ProductList-Body"/>
        <w:ind w:left="180"/>
        <w:rPr>
          <w:lang w:val="sr-Cyrl-RS"/>
        </w:rPr>
      </w:pPr>
      <w:r w:rsidRPr="00FC2C67">
        <w:rPr>
          <w:b/>
          <w:color w:val="0072C6"/>
          <w:lang w:val="sr-Cyrl-RS"/>
        </w:rPr>
        <w:t>Arhiviranje</w:t>
      </w:r>
    </w:p>
    <w:p w:rsidR="006523C8" w:rsidRPr="00FC2C67" w:rsidRDefault="006523C8" w:rsidP="006523C8">
      <w:pPr>
        <w:pStyle w:val="ProductList-Body"/>
        <w:ind w:left="180"/>
        <w:rPr>
          <w:lang w:val="sr-Cyrl-RS"/>
        </w:rPr>
      </w:pPr>
      <w:r w:rsidRPr="00FC2C67">
        <w:rPr>
          <w:lang w:val="sr-Cyrl-RS"/>
        </w:rPr>
        <w:t>Archiving se može koristiti za skladištenje poruka samo uz Exchange Online Planove 1 i 2.</w:t>
      </w:r>
    </w:p>
    <w:p w:rsidR="006523C8" w:rsidRPr="00FC2C67" w:rsidRDefault="006523C8" w:rsidP="006523C8">
      <w:pPr>
        <w:pStyle w:val="ProductList-Body"/>
        <w:ind w:left="180"/>
        <w:rPr>
          <w:lang w:val="sr-Cyrl-RS"/>
        </w:rPr>
      </w:pPr>
    </w:p>
    <w:p w:rsidR="006523C8" w:rsidRPr="00FC2C67" w:rsidRDefault="006523C8" w:rsidP="006523C8">
      <w:pPr>
        <w:pStyle w:val="ProductList-Body"/>
        <w:ind w:left="180"/>
        <w:rPr>
          <w:lang w:val="sr-Cyrl-RS"/>
        </w:rPr>
      </w:pPr>
      <w:r w:rsidRPr="00FC2C67">
        <w:rPr>
          <w:b/>
          <w:color w:val="0072C6"/>
          <w:lang w:val="sr-Cyrl-RS"/>
        </w:rPr>
        <w:t>Arhiviranje za Exchange Server</w:t>
      </w:r>
    </w:p>
    <w:p w:rsidR="006523C8" w:rsidRPr="00FC2C67" w:rsidRDefault="006523C8" w:rsidP="006523C8">
      <w:pPr>
        <w:pStyle w:val="ProductList-Body"/>
        <w:ind w:left="180"/>
        <w:rPr>
          <w:lang w:val="sr-Cyrl-RS"/>
        </w:rPr>
      </w:pPr>
      <w:r w:rsidRPr="00FC2C67">
        <w:rPr>
          <w:lang w:val="sr-Cyrl-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rsidR="006523C8" w:rsidRPr="00FC2C67" w:rsidRDefault="006523C8" w:rsidP="006523C8">
      <w:pPr>
        <w:pStyle w:val="ProductList-Body"/>
        <w:ind w:left="180"/>
        <w:rPr>
          <w:lang w:val="sr-Cyrl-RS"/>
        </w:rPr>
      </w:pPr>
    </w:p>
    <w:p w:rsidR="006523C8" w:rsidRPr="00FC2C67" w:rsidRDefault="006523C8" w:rsidP="006523C8">
      <w:pPr>
        <w:pStyle w:val="ProductList-Body"/>
        <w:tabs>
          <w:tab w:val="clear" w:pos="158"/>
          <w:tab w:val="left" w:pos="270"/>
        </w:tabs>
        <w:rPr>
          <w:lang w:val="sr-Cyrl-RS"/>
        </w:rPr>
      </w:pPr>
      <w:r w:rsidRPr="00FC2C67">
        <w:rPr>
          <w:b/>
          <w:color w:val="00188F"/>
          <w:lang w:val="sr-Cyrl-RS"/>
        </w:rPr>
        <w:t>Exchange Online Plan 2 sa verzije Exchange Hosted Archive Migration</w:t>
      </w:r>
    </w:p>
    <w:p w:rsidR="006523C8" w:rsidRPr="00FC2C67" w:rsidRDefault="006523C8" w:rsidP="006523C8">
      <w:pPr>
        <w:pStyle w:val="ProductList-Body"/>
        <w:tabs>
          <w:tab w:val="clear" w:pos="158"/>
          <w:tab w:val="left" w:pos="270"/>
        </w:tabs>
        <w:rPr>
          <w:lang w:val="sr-Cyrl-RS"/>
        </w:rPr>
      </w:pPr>
      <w:r w:rsidRPr="00FC2C67">
        <w:rPr>
          <w:lang w:val="sr-Cyrl-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4" w:history="1">
        <w:r w:rsidRPr="00FC2C67">
          <w:rPr>
            <w:rStyle w:val="Hyperlink"/>
            <w:lang w:val="sr-Cyrl-RS"/>
          </w:rPr>
          <w:t>http://go.microsoft.com/?linkid=9839206</w:t>
        </w:r>
      </w:hyperlink>
      <w:r w:rsidRPr="00FC2C67">
        <w:rPr>
          <w:rStyle w:val="Hyperlink"/>
          <w:u w:val="none"/>
          <w:lang w:val="sr-Cyrl-RS"/>
        </w:rPr>
        <w:t>.</w:t>
      </w:r>
    </w:p>
    <w:p w:rsidR="006523C8" w:rsidRPr="00FC2C67" w:rsidRDefault="006523C8" w:rsidP="006523C8">
      <w:pPr>
        <w:pStyle w:val="ProductList-Body"/>
        <w:rPr>
          <w:lang w:val="sr-Cyrl-RS"/>
        </w:rPr>
      </w:pPr>
    </w:p>
    <w:p w:rsidR="009427A1" w:rsidRPr="00FC2C67" w:rsidRDefault="009427A1" w:rsidP="009427A1">
      <w:pPr>
        <w:pStyle w:val="ProductList-Body"/>
        <w:tabs>
          <w:tab w:val="clear" w:pos="158"/>
          <w:tab w:val="left" w:pos="180"/>
        </w:tabs>
        <w:rPr>
          <w:lang w:val="sr-Cyrl-RS"/>
        </w:rPr>
      </w:pPr>
      <w:r w:rsidRPr="00FC2C67">
        <w:rPr>
          <w:b/>
          <w:color w:val="00188F"/>
          <w:lang w:val="sr-Cyrl-RS"/>
        </w:rPr>
        <w:t>Licenca uređaja za sprečavanje gubitka podataka</w:t>
      </w:r>
    </w:p>
    <w:p w:rsidR="009427A1" w:rsidRPr="00FC2C67" w:rsidRDefault="009427A1" w:rsidP="009427A1">
      <w:pPr>
        <w:pStyle w:val="ProductList-Body"/>
        <w:tabs>
          <w:tab w:val="clear" w:pos="158"/>
          <w:tab w:val="left" w:pos="180"/>
        </w:tabs>
        <w:rPr>
          <w:lang w:val="sr-Cyrl-RS"/>
        </w:rPr>
      </w:pPr>
      <w:r w:rsidRPr="00FC2C67">
        <w:rPr>
          <w:lang w:val="sr-Cyrl-RS"/>
        </w:rPr>
        <w:t>Ako Klijent ima licencu za sprečavanje gubitka podataka od strane uređaja, svi korisnici licenciranog uređaja imaju licencu za Online uslugu.</w:t>
      </w:r>
    </w:p>
    <w:p w:rsidR="00E93FD0" w:rsidRPr="00FC2C67" w:rsidRDefault="00ED31F2" w:rsidP="00E93FD0">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ED50E6" w:rsidRPr="00FC2C67" w:rsidRDefault="00E93FD0" w:rsidP="00E93FD0">
      <w:pPr>
        <w:pStyle w:val="ProductList-Offering2Heading"/>
        <w:rPr>
          <w:lang w:val="sr-Cyrl-RS"/>
        </w:rPr>
      </w:pPr>
      <w:r w:rsidRPr="00FC2C67">
        <w:rPr>
          <w:lang w:val="sr-Cyrl-RS"/>
        </w:rPr>
        <w:tab/>
      </w:r>
      <w:bookmarkStart w:id="55" w:name="_Toc391576345"/>
      <w:r w:rsidRPr="00FC2C67">
        <w:rPr>
          <w:lang w:val="sr-Cyrl-RS"/>
        </w:rPr>
        <w:t>Lync Online</w:t>
      </w:r>
      <w:bookmarkEnd w:id="55"/>
    </w:p>
    <w:p w:rsidR="00E93FD0" w:rsidRPr="00FC2C67" w:rsidRDefault="00E93FD0" w:rsidP="00EF1E73">
      <w:pPr>
        <w:pStyle w:val="ProductList-Body"/>
        <w:rPr>
          <w:lang w:val="sr-Cyrl-RS"/>
        </w:rPr>
      </w:pPr>
      <w:r w:rsidRPr="00FC2C67">
        <w:rPr>
          <w:rFonts w:asciiTheme="majorHAnsi" w:hAnsiTheme="majorHAnsi"/>
          <w:sz w:val="16"/>
          <w:szCs w:val="16"/>
          <w:lang w:val="sr-Cyrl-RS"/>
        </w:rPr>
        <w:t>Lync Online Plan 1</w:t>
      </w:r>
    </w:p>
    <w:p w:rsidR="00E93FD0" w:rsidRPr="00FC2C67" w:rsidRDefault="00E93FD0" w:rsidP="00EF1E73">
      <w:pPr>
        <w:pStyle w:val="ProductList-Body"/>
        <w:rPr>
          <w:lang w:val="sr-Cyrl-RS"/>
        </w:rPr>
      </w:pPr>
      <w:r w:rsidRPr="00FC2C67">
        <w:rPr>
          <w:rFonts w:asciiTheme="majorHAnsi" w:hAnsiTheme="majorHAnsi"/>
          <w:sz w:val="16"/>
          <w:szCs w:val="16"/>
          <w:lang w:val="sr-Cyrl-RS"/>
        </w:rPr>
        <w:t>Lync Online Plan 2</w:t>
      </w:r>
    </w:p>
    <w:p w:rsidR="00123E7D" w:rsidRPr="00FC2C67" w:rsidRDefault="00123E7D" w:rsidP="00123E7D">
      <w:pPr>
        <w:pStyle w:val="ProductList-Body"/>
        <w:pBdr>
          <w:top w:val="single" w:sz="4" w:space="1" w:color="BFBFBF" w:themeColor="background1" w:themeShade="BF"/>
        </w:pBdr>
        <w:rPr>
          <w:sz w:val="8"/>
          <w:szCs w:val="8"/>
          <w:lang w:val="sr-Cyrl-RS"/>
        </w:rPr>
      </w:pPr>
    </w:p>
    <w:p w:rsidR="00123E7D" w:rsidRPr="00FC2C67" w:rsidRDefault="00123E7D" w:rsidP="00123E7D">
      <w:pPr>
        <w:pStyle w:val="ProductList-Body"/>
        <w:tabs>
          <w:tab w:val="clear" w:pos="158"/>
          <w:tab w:val="left" w:pos="360"/>
        </w:tabs>
        <w:rPr>
          <w:lang w:val="sr-Cyrl-RS"/>
        </w:rPr>
      </w:pPr>
      <w:r w:rsidRPr="00FC2C67">
        <w:rPr>
          <w:b/>
          <w:color w:val="00188F"/>
          <w:lang w:val="sr-Cyrl-RS"/>
        </w:rPr>
        <w:t>Obaveštenja</w:t>
      </w:r>
    </w:p>
    <w:p w:rsidR="00123E7D" w:rsidRPr="00FC2C67" w:rsidRDefault="00123E7D" w:rsidP="00123E7D">
      <w:pPr>
        <w:pStyle w:val="ProductList-Body"/>
        <w:rPr>
          <w:lang w:val="sr-Cyrl-RS"/>
        </w:rPr>
      </w:pPr>
      <w:r w:rsidRPr="00FC2C67">
        <w:rPr>
          <w:lang w:val="sr-Cyrl-RS"/>
        </w:rPr>
        <w:t xml:space="preserve">Preimenuju se obaveštenja za snimanje H.264/MPEG-4 AVC i/ili VC-1 u </w:t>
      </w:r>
      <w:hyperlink w:anchor="Attachment1" w:history="1">
        <w:r w:rsidRPr="00FC2C67">
          <w:rPr>
            <w:rStyle w:val="Hyperlink"/>
            <w:lang w:val="sr-Cyrl-RS"/>
          </w:rPr>
          <w:t>prilogu 1</w:t>
        </w:r>
      </w:hyperlink>
      <w:r w:rsidRPr="00FC2C67">
        <w:rPr>
          <w:lang w:val="sr-Cyrl-RS"/>
        </w:rPr>
        <w:t>.</w:t>
      </w:r>
    </w:p>
    <w:p w:rsidR="00123E7D" w:rsidRPr="00FC2C67" w:rsidRDefault="00123E7D" w:rsidP="00123E7D">
      <w:pPr>
        <w:pStyle w:val="ProductList-Body"/>
        <w:rPr>
          <w:lang w:val="sr-Cyrl-RS"/>
        </w:rPr>
      </w:pPr>
    </w:p>
    <w:p w:rsidR="00D7478E" w:rsidRPr="00FC2C67" w:rsidRDefault="00D7478E" w:rsidP="00D7478E">
      <w:pPr>
        <w:pStyle w:val="ProductList-Body"/>
        <w:rPr>
          <w:lang w:val="sr-Cyrl-RS"/>
        </w:rPr>
      </w:pPr>
      <w:r w:rsidRPr="00FC2C67">
        <w:rPr>
          <w:b/>
          <w:color w:val="00188F"/>
          <w:lang w:val="sr-Cyrl-RS"/>
        </w:rPr>
        <w:t>Core funkcije za Office 365 Services</w:t>
      </w:r>
    </w:p>
    <w:p w:rsidR="00D7478E" w:rsidRPr="00FC2C67" w:rsidRDefault="00D7478E" w:rsidP="00D7478E">
      <w:pPr>
        <w:pStyle w:val="ProductList-Body"/>
        <w:rPr>
          <w:lang w:val="sr-Cyrl-RS"/>
        </w:rPr>
      </w:pPr>
      <w:r w:rsidRPr="00FC2C67">
        <w:rPr>
          <w:lang w:val="sr-Cyrl-RS"/>
        </w:rPr>
        <w:t xml:space="preserve">Lync Online ili usluga koja će je naslediti će imati sledeće mogućnosti </w:t>
      </w:r>
      <w:hyperlink w:anchor="Core funkcije za Office 365 Services" w:history="1">
        <w:r w:rsidRPr="00FC2C67">
          <w:rPr>
            <w:rStyle w:val="Hyperlink"/>
            <w:lang w:val="sr-Cyrl-RS"/>
          </w:rPr>
          <w:t>Core funkcija</w:t>
        </w:r>
      </w:hyperlink>
      <w:r w:rsidRPr="00FC2C67">
        <w:rPr>
          <w:lang w:val="sr-Cyrl-RS"/>
        </w:rPr>
        <w:t>:</w:t>
      </w:r>
    </w:p>
    <w:p w:rsidR="00D7478E" w:rsidRPr="00FC2C67" w:rsidRDefault="00D7478E" w:rsidP="00D7478E">
      <w:pPr>
        <w:pStyle w:val="ProductList-Body"/>
        <w:rPr>
          <w:lang w:val="sr-Cyrl-RS"/>
        </w:rPr>
      </w:pPr>
    </w:p>
    <w:p w:rsidR="00ED50E6" w:rsidRPr="00FC2C67" w:rsidRDefault="001A19E0" w:rsidP="00D7478E">
      <w:pPr>
        <w:pStyle w:val="ProductList-Body"/>
        <w:tabs>
          <w:tab w:val="clear" w:pos="158"/>
          <w:tab w:val="left" w:pos="360"/>
        </w:tabs>
        <w:ind w:left="180"/>
        <w:rPr>
          <w:lang w:val="sr-Cyrl-RS"/>
        </w:rPr>
      </w:pPr>
      <w:r w:rsidRPr="00FC2C67">
        <w:rPr>
          <w:b/>
          <w:color w:val="0072C6"/>
          <w:lang w:val="sr-Cyrl-RS"/>
        </w:rPr>
        <w:t>Instant Messaging</w:t>
      </w:r>
    </w:p>
    <w:p w:rsidR="001A19E0" w:rsidRPr="00FC2C67" w:rsidRDefault="001A19E0" w:rsidP="00D7478E">
      <w:pPr>
        <w:pStyle w:val="ProductList-Body"/>
        <w:tabs>
          <w:tab w:val="clear" w:pos="158"/>
          <w:tab w:val="left" w:pos="360"/>
        </w:tabs>
        <w:ind w:left="180"/>
        <w:rPr>
          <w:lang w:val="sr-Cyrl-RS"/>
        </w:rPr>
      </w:pPr>
      <w:r w:rsidRPr="00FC2C67">
        <w:rPr>
          <w:lang w:val="sr-Cyrl-RS"/>
        </w:rPr>
        <w:t>Krajnji korisnik će moći da prenese tekstualnu poruku do drugog krajnjeg korisnika u realnom vremenu preko mreže internet protokola.</w:t>
      </w:r>
    </w:p>
    <w:p w:rsidR="00ED50E6" w:rsidRPr="00FC2C67" w:rsidRDefault="001A19E0" w:rsidP="00D7478E">
      <w:pPr>
        <w:pStyle w:val="ProductList-Body"/>
        <w:tabs>
          <w:tab w:val="clear" w:pos="158"/>
          <w:tab w:val="left" w:pos="360"/>
        </w:tabs>
        <w:ind w:left="180"/>
        <w:rPr>
          <w:lang w:val="sr-Cyrl-RS"/>
        </w:rPr>
      </w:pPr>
      <w:r w:rsidRPr="00FC2C67">
        <w:rPr>
          <w:b/>
          <w:color w:val="0072C6"/>
          <w:lang w:val="sr-Cyrl-RS"/>
        </w:rPr>
        <w:t>Prisustvo</w:t>
      </w:r>
    </w:p>
    <w:p w:rsidR="001A19E0" w:rsidRPr="00FC2C67" w:rsidRDefault="001A19E0" w:rsidP="00D7478E">
      <w:pPr>
        <w:pStyle w:val="ProductList-Body"/>
        <w:tabs>
          <w:tab w:val="clear" w:pos="158"/>
          <w:tab w:val="left" w:pos="360"/>
        </w:tabs>
        <w:ind w:left="180"/>
        <w:rPr>
          <w:lang w:val="sr-Cyrl-RS"/>
        </w:rPr>
      </w:pPr>
      <w:r w:rsidRPr="00FC2C67">
        <w:rPr>
          <w:lang w:val="sr-Cyrl-RS"/>
        </w:rPr>
        <w:t>Krajnji korisnik će moći da podesi i prikaže dostupnost krajnjeg korisnika i da vidi dostupnost drugog krajnjeg korisnika.</w:t>
      </w:r>
    </w:p>
    <w:p w:rsidR="00ED50E6" w:rsidRPr="00FC2C67" w:rsidRDefault="00ED50E6" w:rsidP="00D7478E">
      <w:pPr>
        <w:pStyle w:val="ProductList-Body"/>
        <w:tabs>
          <w:tab w:val="clear" w:pos="158"/>
          <w:tab w:val="left" w:pos="360"/>
        </w:tabs>
        <w:ind w:left="180"/>
        <w:rPr>
          <w:lang w:val="sr-Cyrl-RS"/>
        </w:rPr>
      </w:pPr>
    </w:p>
    <w:p w:rsidR="00ED50E6" w:rsidRPr="00FC2C67" w:rsidRDefault="001A19E0" w:rsidP="00D7478E">
      <w:pPr>
        <w:pStyle w:val="ProductList-Body"/>
        <w:tabs>
          <w:tab w:val="clear" w:pos="158"/>
          <w:tab w:val="left" w:pos="360"/>
        </w:tabs>
        <w:ind w:left="180"/>
        <w:rPr>
          <w:lang w:val="sr-Cyrl-RS"/>
        </w:rPr>
      </w:pPr>
      <w:r w:rsidRPr="00FC2C67">
        <w:rPr>
          <w:b/>
          <w:color w:val="0072C6"/>
          <w:lang w:val="sr-Cyrl-RS"/>
        </w:rPr>
        <w:t>Sastanci na mreži</w:t>
      </w:r>
    </w:p>
    <w:p w:rsidR="001A19E0" w:rsidRPr="00FC2C67" w:rsidRDefault="001A19E0" w:rsidP="00D7478E">
      <w:pPr>
        <w:pStyle w:val="ProductList-Body"/>
        <w:tabs>
          <w:tab w:val="clear" w:pos="158"/>
          <w:tab w:val="left" w:pos="360"/>
        </w:tabs>
        <w:ind w:left="180"/>
        <w:rPr>
          <w:lang w:val="sr-Cyrl-RS"/>
        </w:rPr>
      </w:pPr>
      <w:r w:rsidRPr="00FC2C67">
        <w:rPr>
          <w:lang w:val="sr-Cyrl-RS"/>
        </w:rPr>
        <w:t>Krajnji korisnik će moći da obavi sastanak na internetu, zajedno sa funkcijom audio i video konferencije, zajedno sa drugim krajnjim korisnicima.</w:t>
      </w:r>
    </w:p>
    <w:p w:rsidR="00E93FD0" w:rsidRPr="00FC2C67" w:rsidRDefault="00ED31F2" w:rsidP="00E93FD0">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E93FD0" w:rsidRPr="00FC2C67" w:rsidRDefault="00E93FD0" w:rsidP="00E93FD0">
      <w:pPr>
        <w:pStyle w:val="ProductList-Offering2Heading"/>
        <w:rPr>
          <w:lang w:val="sr-Cyrl-RS"/>
        </w:rPr>
      </w:pPr>
      <w:r w:rsidRPr="00FC2C67">
        <w:rPr>
          <w:lang w:val="sr-Cyrl-RS"/>
        </w:rPr>
        <w:tab/>
      </w:r>
      <w:bookmarkStart w:id="56" w:name="_Toc391576346"/>
      <w:r w:rsidRPr="00FC2C67">
        <w:rPr>
          <w:lang w:val="sr-Cyrl-RS"/>
        </w:rPr>
        <w:t>Office 365 aplikacije</w:t>
      </w:r>
      <w:bookmarkEnd w:id="56"/>
    </w:p>
    <w:p w:rsidR="00E93FD0" w:rsidRPr="00FC2C67" w:rsidRDefault="00E93FD0" w:rsidP="00EF1E73">
      <w:pPr>
        <w:pStyle w:val="ProductList-Body"/>
        <w:rPr>
          <w:lang w:val="sr-Cyrl-RS"/>
        </w:rPr>
      </w:pPr>
      <w:r w:rsidRPr="00FC2C67">
        <w:rPr>
          <w:rFonts w:asciiTheme="majorHAnsi" w:hAnsiTheme="majorHAnsi"/>
          <w:sz w:val="16"/>
          <w:szCs w:val="16"/>
          <w:lang w:val="sr-Cyrl-RS"/>
        </w:rPr>
        <w:t>Office 365 ProPlus</w:t>
      </w:r>
    </w:p>
    <w:p w:rsidR="005B7124" w:rsidRPr="00FC2C67" w:rsidRDefault="005B7124" w:rsidP="00EF1E73">
      <w:pPr>
        <w:pStyle w:val="ProductList-Body"/>
        <w:rPr>
          <w:lang w:val="sr-Cyrl-RS"/>
        </w:rPr>
      </w:pPr>
      <w:r w:rsidRPr="00FC2C67">
        <w:rPr>
          <w:rFonts w:asciiTheme="majorHAnsi" w:hAnsiTheme="majorHAnsi"/>
          <w:sz w:val="16"/>
          <w:szCs w:val="16"/>
          <w:lang w:val="sr-Cyrl-RS"/>
        </w:rPr>
        <w:t>Project Pro za Office 365</w:t>
      </w:r>
    </w:p>
    <w:p w:rsidR="005B7124" w:rsidRPr="00FC2C67" w:rsidRDefault="005B7124" w:rsidP="00EF1E73">
      <w:pPr>
        <w:pStyle w:val="ProductList-Body"/>
        <w:rPr>
          <w:lang w:val="sr-Cyrl-RS"/>
        </w:rPr>
      </w:pPr>
      <w:r w:rsidRPr="00FC2C67">
        <w:rPr>
          <w:rFonts w:asciiTheme="majorHAnsi" w:hAnsiTheme="majorHAnsi"/>
          <w:sz w:val="16"/>
          <w:szCs w:val="16"/>
          <w:lang w:val="sr-Cyrl-RS"/>
        </w:rPr>
        <w:t>Visio Pro za Office 365</w:t>
      </w:r>
    </w:p>
    <w:p w:rsidR="00123E7D" w:rsidRPr="00FC2C67" w:rsidRDefault="00123E7D" w:rsidP="00123E7D">
      <w:pPr>
        <w:pStyle w:val="ProductList-Body"/>
        <w:pBdr>
          <w:top w:val="single" w:sz="4" w:space="1" w:color="BFBFBF" w:themeColor="background1" w:themeShade="BF"/>
        </w:pBdr>
        <w:rPr>
          <w:sz w:val="8"/>
          <w:szCs w:val="8"/>
          <w:lang w:val="sr-Cyrl-RS"/>
        </w:rPr>
      </w:pPr>
    </w:p>
    <w:p w:rsidR="00123E7D" w:rsidRPr="00FC2C67" w:rsidRDefault="00123E7D" w:rsidP="00123E7D">
      <w:pPr>
        <w:pStyle w:val="ProductList-Body"/>
        <w:rPr>
          <w:lang w:val="sr-Cyrl-RS"/>
        </w:rPr>
      </w:pPr>
      <w:r w:rsidRPr="00FC2C67">
        <w:rPr>
          <w:b/>
          <w:color w:val="00188F"/>
          <w:lang w:val="sr-Cyrl-RS"/>
        </w:rPr>
        <w:t>Ugovor o nivou usluge</w:t>
      </w:r>
    </w:p>
    <w:p w:rsidR="00123E7D" w:rsidRPr="00FC2C67" w:rsidRDefault="00123E7D" w:rsidP="00123E7D">
      <w:pPr>
        <w:pStyle w:val="ProductList-Body"/>
        <w:rPr>
          <w:lang w:val="sr-Cyrl-RS"/>
        </w:rPr>
      </w:pPr>
      <w:r w:rsidRPr="00FC2C67">
        <w:rPr>
          <w:lang w:val="sr-Cyrl-RS"/>
        </w:rPr>
        <w:t>Ne postoji SLA za ove proizvode.</w:t>
      </w:r>
    </w:p>
    <w:p w:rsidR="00123E7D" w:rsidRPr="00FC2C67" w:rsidRDefault="00123E7D" w:rsidP="00123E7D">
      <w:pPr>
        <w:pStyle w:val="ProductList-Body"/>
        <w:rPr>
          <w:lang w:val="sr-Cyrl-RS"/>
        </w:rPr>
      </w:pPr>
    </w:p>
    <w:p w:rsidR="007A78D1" w:rsidRPr="00FC2C67" w:rsidRDefault="007A78D1" w:rsidP="00123E7D">
      <w:pPr>
        <w:pStyle w:val="ProductList-Body"/>
        <w:tabs>
          <w:tab w:val="clear" w:pos="158"/>
          <w:tab w:val="left" w:pos="180"/>
        </w:tabs>
        <w:rPr>
          <w:lang w:val="sr-Cyrl-RS"/>
        </w:rPr>
      </w:pPr>
      <w:r w:rsidRPr="00FC2C67">
        <w:rPr>
          <w:b/>
          <w:color w:val="00188F"/>
          <w:lang w:val="sr-Cyrl-RS"/>
        </w:rPr>
        <w:t>Prava na korišćenje i instaliranje</w:t>
      </w:r>
    </w:p>
    <w:p w:rsidR="007A78D1" w:rsidRPr="00FC2C67" w:rsidRDefault="007A78D1" w:rsidP="00123E7D">
      <w:pPr>
        <w:pStyle w:val="ProductList-Body"/>
        <w:tabs>
          <w:tab w:val="clear" w:pos="158"/>
          <w:tab w:val="left" w:pos="180"/>
        </w:tabs>
        <w:rPr>
          <w:lang w:val="sr-Cyrl-RS"/>
        </w:rPr>
      </w:pPr>
      <w:r w:rsidRPr="00FC2C67">
        <w:rPr>
          <w:lang w:val="sr-Cyrl-RS"/>
        </w:rPr>
        <w:t>Svaki korisnik kojem Klijent dodeli korisničku licencu za pretplatu mora da ima Microsoft nalog kako bi koristio softver dobijen uz pretplatu. Ovi</w:t>
      </w:r>
      <w:r w:rsidR="00C82A53" w:rsidRPr="00FC2C67">
        <w:rPr>
          <w:lang w:val="sr-Cyrl-RS"/>
        </w:rPr>
        <w:t> </w:t>
      </w:r>
      <w:r w:rsidRPr="00FC2C67">
        <w:rPr>
          <w:lang w:val="sr-Cyrl-RS"/>
        </w:rPr>
        <w:t>korisnici:</w:t>
      </w:r>
    </w:p>
    <w:p w:rsidR="007A78D1" w:rsidRPr="00FC2C67" w:rsidRDefault="007A78D1" w:rsidP="00123E7D">
      <w:pPr>
        <w:pStyle w:val="ProductList-Body"/>
        <w:numPr>
          <w:ilvl w:val="0"/>
          <w:numId w:val="17"/>
        </w:numPr>
        <w:ind w:left="450" w:hanging="270"/>
        <w:rPr>
          <w:lang w:val="sr-Cyrl-RS"/>
        </w:rPr>
      </w:pPr>
      <w:r w:rsidRPr="00FC2C67">
        <w:rPr>
          <w:lang w:val="sr-Cyrl-RS"/>
        </w:rPr>
        <w:t>mogu da aktiviraju softver koji su dobili sa licencom za pretplatu na najviše pet operativnih sistema istovremeno, za lokalno ili daljinsko korišćenje.</w:t>
      </w:r>
    </w:p>
    <w:p w:rsidR="007A78D1" w:rsidRPr="00FC2C67" w:rsidRDefault="007A78D1" w:rsidP="00123E7D">
      <w:pPr>
        <w:pStyle w:val="ProductList-Body"/>
        <w:numPr>
          <w:ilvl w:val="0"/>
          <w:numId w:val="17"/>
        </w:numPr>
        <w:spacing w:before="40"/>
        <w:ind w:left="450" w:hanging="274"/>
        <w:rPr>
          <w:lang w:val="sr-Cyrl-RS"/>
        </w:rPr>
      </w:pPr>
      <w:r w:rsidRPr="00FC2C67">
        <w:rPr>
          <w:lang w:val="sr-Cyrl-RS"/>
        </w:rPr>
        <w:t>mogu da koriste jednu od pet aktivacija na mrežnom serveru pomoću omogućene uloge Remote Desktop Services (RDS) (pogledajte listu</w:t>
      </w:r>
      <w:r w:rsidR="0001458F" w:rsidRPr="00FC2C67">
        <w:rPr>
          <w:lang w:val="sr-Cyrl-RS"/>
        </w:rPr>
        <w:t> </w:t>
      </w:r>
      <w:r w:rsidRPr="00FC2C67">
        <w:rPr>
          <w:lang w:val="sr-Cyrl-RS"/>
        </w:rPr>
        <w:t xml:space="preserve">proizvoda koja se nalazi na adresi </w:t>
      </w:r>
      <w:hyperlink r:id="rId35" w:history="1">
        <w:r w:rsidRPr="00FC2C67">
          <w:rPr>
            <w:rStyle w:val="Hyperlink"/>
            <w:lang w:val="sr-Cyrl-RS"/>
          </w:rPr>
          <w:t>http://go.microsoft.com/?linkid=9839207</w:t>
        </w:r>
      </w:hyperlink>
      <w:r w:rsidRPr="00FC2C67">
        <w:rPr>
          <w:rStyle w:val="Hyperlink"/>
          <w:u w:val="none"/>
          <w:lang w:val="sr-Cyrl-RS"/>
        </w:rPr>
        <w:t>,</w:t>
      </w:r>
      <w:r w:rsidRPr="00FC2C67">
        <w:rPr>
          <w:lang w:val="sr-Cyrl-RS"/>
        </w:rPr>
        <w:t xml:space="preserve"> za opcije primene kada koristite RDS). Ovaj „server“ za korisnička prava koji se koristi u ove namene znači fizički hardverski server koji je namenjen samo za Klijenta. Ova odredba se ne odnosi na Klijente koji licenciraju ove proizvode u okviru Microsoft Online Subscription ugovora ili drugih Microsoft ugovora koji se odnose samo na Online usluge i</w:t>
      </w:r>
    </w:p>
    <w:p w:rsidR="007A78D1" w:rsidRPr="00FC2C67" w:rsidRDefault="007A78D1" w:rsidP="00123E7D">
      <w:pPr>
        <w:pStyle w:val="ProductList-Body"/>
        <w:numPr>
          <w:ilvl w:val="0"/>
          <w:numId w:val="17"/>
        </w:numPr>
        <w:spacing w:before="40"/>
        <w:ind w:left="450" w:hanging="274"/>
        <w:rPr>
          <w:lang w:val="sr-Cyrl-RS"/>
        </w:rPr>
      </w:pPr>
      <w:r w:rsidRPr="00FC2C67">
        <w:rPr>
          <w:lang w:val="sr-Cyrl-RS"/>
        </w:rPr>
        <w:t>moraju da povežu svaki uređaj na kojem je korisnik instalirao softver na internet, najmanje jednom na svakih 30 dana ili može da bude ugrožen rad softvera.</w:t>
      </w:r>
    </w:p>
    <w:p w:rsidR="004A2A95" w:rsidRPr="00FC2C67" w:rsidRDefault="004A2A95" w:rsidP="004A2A95">
      <w:pPr>
        <w:pStyle w:val="ProductList-Body"/>
        <w:ind w:left="180"/>
        <w:rPr>
          <w:lang w:val="sr-Cyrl-RS"/>
        </w:rPr>
      </w:pPr>
    </w:p>
    <w:p w:rsidR="009427A1" w:rsidRPr="00FC2C67" w:rsidRDefault="009427A1" w:rsidP="009427A1">
      <w:pPr>
        <w:pStyle w:val="ProductList-Body"/>
        <w:rPr>
          <w:lang w:val="sr-Cyrl-RS"/>
        </w:rPr>
      </w:pPr>
      <w:r w:rsidRPr="00FC2C67">
        <w:rPr>
          <w:b/>
          <w:color w:val="00188F"/>
          <w:lang w:val="sr-Cyrl-RS"/>
        </w:rPr>
        <w:t>Sledeće odredbe se primenjuju samo na Office 365 ProPlus</w:t>
      </w:r>
    </w:p>
    <w:p w:rsidR="009427A1" w:rsidRPr="00FC2C67" w:rsidRDefault="009427A1" w:rsidP="009427A1">
      <w:pPr>
        <w:pStyle w:val="ProductList-Body"/>
        <w:ind w:left="180"/>
        <w:rPr>
          <w:lang w:val="sr-Cyrl-RS"/>
        </w:rPr>
      </w:pPr>
      <w:r w:rsidRPr="00FC2C67">
        <w:rPr>
          <w:b/>
          <w:color w:val="0072C6"/>
          <w:lang w:val="sr-Cyrl-RS"/>
        </w:rPr>
        <w:t>Pametni telefoni i tableti</w:t>
      </w:r>
    </w:p>
    <w:p w:rsidR="009427A1" w:rsidRPr="00FC2C67" w:rsidRDefault="009427A1" w:rsidP="009427A1">
      <w:pPr>
        <w:pStyle w:val="ProductList-Body"/>
        <w:ind w:left="180"/>
        <w:rPr>
          <w:lang w:val="sr-Cyrl-RS"/>
        </w:rPr>
      </w:pPr>
      <w:r w:rsidRPr="00FC2C67">
        <w:rPr>
          <w:lang w:val="sr-Cyrl-RS"/>
        </w:rPr>
        <w:t>Svaki korisnik kome Klijent dodeli korisničku licencu za pretplatu može takođe da aktivira softver Microsoft Office Mobile kako bi kreirao, uređivao ili čuvao dokumente na najviše pet pametnih telefona i pet tableta.</w:t>
      </w:r>
    </w:p>
    <w:p w:rsidR="009427A1" w:rsidRPr="00FC2C67" w:rsidRDefault="009427A1" w:rsidP="009427A1">
      <w:pPr>
        <w:pStyle w:val="ProductList-Body"/>
        <w:ind w:left="180"/>
        <w:rPr>
          <w:lang w:val="sr-Cyrl-RS"/>
        </w:rPr>
      </w:pPr>
    </w:p>
    <w:p w:rsidR="009427A1" w:rsidRPr="00FC2C67" w:rsidRDefault="009427A1" w:rsidP="009427A1">
      <w:pPr>
        <w:pStyle w:val="ProductList-Body"/>
        <w:ind w:left="180"/>
        <w:rPr>
          <w:lang w:val="sr-Cyrl-RS"/>
        </w:rPr>
      </w:pPr>
      <w:r w:rsidRPr="00FC2C67">
        <w:rPr>
          <w:b/>
          <w:color w:val="0072C6"/>
          <w:lang w:val="sr-Cyrl-RS"/>
        </w:rPr>
        <w:t>Komercijalno korišćenje softvera Office Home &amp; Student 2013 RT</w:t>
      </w:r>
    </w:p>
    <w:p w:rsidR="009427A1" w:rsidRPr="00FC2C67" w:rsidRDefault="009427A1" w:rsidP="009427A1">
      <w:pPr>
        <w:pStyle w:val="ProductList-Body"/>
        <w:ind w:left="180"/>
        <w:rPr>
          <w:lang w:val="sr-Cyrl-RS"/>
        </w:rPr>
      </w:pPr>
      <w:r w:rsidRPr="00FC2C67">
        <w:rPr>
          <w:lang w:val="sr-Cyrl-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rsidR="009427A1" w:rsidRPr="00FC2C67" w:rsidRDefault="009427A1" w:rsidP="009427A1">
      <w:pPr>
        <w:pStyle w:val="ProductList-Body"/>
        <w:ind w:left="180"/>
        <w:rPr>
          <w:lang w:val="sr-Cyrl-RS"/>
        </w:rPr>
      </w:pPr>
    </w:p>
    <w:p w:rsidR="009427A1" w:rsidRPr="00FC2C67" w:rsidRDefault="009427A1" w:rsidP="009427A1">
      <w:pPr>
        <w:pStyle w:val="ProductList-Body"/>
        <w:ind w:left="180"/>
        <w:rPr>
          <w:lang w:val="sr-Cyrl-RS"/>
        </w:rPr>
      </w:pPr>
      <w:r w:rsidRPr="00FC2C67">
        <w:rPr>
          <w:b/>
          <w:color w:val="0072C6"/>
          <w:lang w:val="sr-Cyrl-RS"/>
        </w:rPr>
        <w:t>Office Web Apps Server 2013</w:t>
      </w:r>
    </w:p>
    <w:p w:rsidR="009427A1" w:rsidRPr="00FC2C67" w:rsidRDefault="009427A1" w:rsidP="009427A1">
      <w:pPr>
        <w:pStyle w:val="ProductList-Body"/>
        <w:ind w:left="180"/>
        <w:rPr>
          <w:lang w:val="sr-Cyrl-RS"/>
        </w:rPr>
      </w:pPr>
      <w:r w:rsidRPr="00FC2C67">
        <w:rPr>
          <w:lang w:val="sr-Cyrl-RS"/>
        </w:rPr>
        <w:t>Svaki Office 365 ProPlus može da koristi softver Office Web Apps Server 2013. Ova odredba se ne odnosi na Klijente koji licenciraju ovaj proizvod u okviru Microsoft Online Subscription ugovora ili drugih Microsoft ugovora koji se odnose samo na Online usluge.</w:t>
      </w:r>
    </w:p>
    <w:p w:rsidR="005B7124" w:rsidRPr="00FC2C67" w:rsidRDefault="005B7124" w:rsidP="005B7124">
      <w:pPr>
        <w:pStyle w:val="ProductList-Body"/>
        <w:rPr>
          <w:lang w:val="sr-Cyrl-RS"/>
        </w:rPr>
      </w:pPr>
    </w:p>
    <w:p w:rsidR="005B7124" w:rsidRPr="00FC2C67" w:rsidRDefault="005B7124" w:rsidP="005B7124">
      <w:pPr>
        <w:pStyle w:val="ProductList-Body"/>
        <w:ind w:left="180"/>
        <w:rPr>
          <w:lang w:val="sr-Cyrl-RS"/>
        </w:rPr>
      </w:pPr>
      <w:r w:rsidRPr="00FC2C67">
        <w:rPr>
          <w:b/>
          <w:color w:val="0072C6"/>
          <w:lang w:val="sr-Cyrl-RS"/>
        </w:rPr>
        <w:t>Paketi pretplatničkih licenci</w:t>
      </w:r>
    </w:p>
    <w:p w:rsidR="005B7124" w:rsidRPr="00FC2C67" w:rsidRDefault="005B7124" w:rsidP="005B7124">
      <w:pPr>
        <w:pStyle w:val="ProductList-Body"/>
        <w:ind w:left="180"/>
        <w:rPr>
          <w:lang w:val="sr-Cyrl-RS"/>
        </w:rPr>
      </w:pPr>
      <w:r w:rsidRPr="00FC2C67">
        <w:rPr>
          <w:lang w:val="sr-Cyrl-RS"/>
        </w:rPr>
        <w:t xml:space="preserve">Osim korisnički licenci za pretplatu na Office 365 ProPlus, Klijent može da ispuni zahtev za licencu za pretplatu koja se odnosi na ovaj proizvod tako što će kupiti paket licenci (pogledajte </w:t>
      </w:r>
      <w:hyperlink w:anchor="Attachment2" w:history="1">
        <w:r w:rsidR="00A0527D" w:rsidRPr="00FC2C67">
          <w:rPr>
            <w:rStyle w:val="Hyperlink"/>
            <w:lang w:val="sr-Cyrl-RS"/>
          </w:rPr>
          <w:t>Prilog 2</w:t>
        </w:r>
      </w:hyperlink>
      <w:r w:rsidRPr="00FC2C67">
        <w:rPr>
          <w:lang w:val="sr-Cyrl-RS"/>
        </w:rPr>
        <w:t>).</w:t>
      </w:r>
    </w:p>
    <w:p w:rsidR="009C1170" w:rsidRPr="00FC2C67" w:rsidRDefault="00ED31F2" w:rsidP="009C1170">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976EB6" w:rsidRPr="00FC2C67" w:rsidRDefault="00976EB6" w:rsidP="00976EB6">
      <w:pPr>
        <w:pStyle w:val="ProductList-Offering2Heading"/>
        <w:rPr>
          <w:lang w:val="sr-Cyrl-RS"/>
        </w:rPr>
      </w:pPr>
      <w:r w:rsidRPr="00FC2C67">
        <w:rPr>
          <w:lang w:val="sr-Cyrl-RS"/>
        </w:rPr>
        <w:tab/>
      </w:r>
      <w:bookmarkStart w:id="57" w:name="_Toc391576347"/>
      <w:r w:rsidRPr="00FC2C67">
        <w:rPr>
          <w:lang w:val="sr-Cyrl-RS"/>
        </w:rPr>
        <w:t>Office Online</w:t>
      </w:r>
      <w:bookmarkEnd w:id="57"/>
    </w:p>
    <w:p w:rsidR="00D7478E" w:rsidRPr="00FC2C67" w:rsidRDefault="00D7478E" w:rsidP="00D7478E">
      <w:pPr>
        <w:pStyle w:val="ProductList-Body"/>
        <w:rPr>
          <w:lang w:val="sr-Cyrl-RS"/>
        </w:rPr>
      </w:pPr>
      <w:r w:rsidRPr="00FC2C67">
        <w:rPr>
          <w:b/>
          <w:color w:val="00188F"/>
          <w:lang w:val="sr-Cyrl-RS"/>
        </w:rPr>
        <w:t>Core funkcije za Office 365 Services</w:t>
      </w:r>
    </w:p>
    <w:p w:rsidR="00D7478E" w:rsidRPr="00FC2C67" w:rsidRDefault="00D7478E" w:rsidP="00D7478E">
      <w:pPr>
        <w:pStyle w:val="ProductList-Body"/>
        <w:spacing w:after="120"/>
        <w:rPr>
          <w:lang w:val="sr-Cyrl-RS"/>
        </w:rPr>
      </w:pPr>
      <w:r w:rsidRPr="00FC2C67">
        <w:rPr>
          <w:lang w:val="sr-Cyrl-RS"/>
        </w:rPr>
        <w:t xml:space="preserve">Office Online ili usluga koja će je naslediti će imati sledeće mogućnosti </w:t>
      </w:r>
      <w:hyperlink w:anchor="Core funkcije za Office 365 Services" w:history="1">
        <w:r w:rsidRPr="00FC2C67">
          <w:rPr>
            <w:rStyle w:val="Hyperlink"/>
            <w:lang w:val="sr-Cyrl-RS"/>
          </w:rPr>
          <w:t>Core funkcija</w:t>
        </w:r>
      </w:hyperlink>
      <w:r w:rsidRPr="00FC2C67">
        <w:rPr>
          <w:lang w:val="sr-Cyrl-RS"/>
        </w:rPr>
        <w:t>:</w:t>
      </w:r>
    </w:p>
    <w:p w:rsidR="00976EB6" w:rsidRPr="00FC2C67" w:rsidRDefault="00976EB6" w:rsidP="00D7478E">
      <w:pPr>
        <w:pStyle w:val="ProductList-Body"/>
        <w:ind w:left="180"/>
        <w:rPr>
          <w:lang w:val="sr-Cyrl-RS"/>
        </w:rPr>
      </w:pPr>
      <w:r w:rsidRPr="00FC2C67">
        <w:rPr>
          <w:lang w:val="sr-Cyrl-RS"/>
        </w:rPr>
        <w:t>Krajnji korisnik će moći da kreira, prikazuje i uređuje dokumente u tipovima datoteka Microsoft Word, Excel, PowerPoint i OneNote koje podržava Office Online ili naredna usluga.</w:t>
      </w:r>
    </w:p>
    <w:p w:rsidR="00976EB6" w:rsidRPr="00FC2C67" w:rsidRDefault="00976EB6" w:rsidP="00976EB6">
      <w:pPr>
        <w:pStyle w:val="ProductList-Body"/>
        <w:tabs>
          <w:tab w:val="clear" w:pos="158"/>
          <w:tab w:val="left" w:pos="180"/>
        </w:tabs>
        <w:rPr>
          <w:lang w:val="sr-Cyrl-RS"/>
        </w:rPr>
      </w:pPr>
    </w:p>
    <w:p w:rsidR="008D11AD" w:rsidRPr="00FC2C67" w:rsidRDefault="008D11AD" w:rsidP="00976EB6">
      <w:pPr>
        <w:pStyle w:val="ProductList-Body"/>
        <w:tabs>
          <w:tab w:val="clear" w:pos="158"/>
          <w:tab w:val="left" w:pos="180"/>
        </w:tabs>
        <w:rPr>
          <w:lang w:val="sr-Cyrl-RS"/>
        </w:rPr>
      </w:pPr>
    </w:p>
    <w:p w:rsidR="008D11AD" w:rsidRPr="00FC2C67" w:rsidRDefault="008D11AD" w:rsidP="00976EB6">
      <w:pPr>
        <w:pStyle w:val="ProductList-Body"/>
        <w:tabs>
          <w:tab w:val="clear" w:pos="158"/>
          <w:tab w:val="left" w:pos="180"/>
        </w:tabs>
        <w:rPr>
          <w:lang w:val="sr-Cyrl-RS"/>
        </w:rPr>
      </w:pPr>
    </w:p>
    <w:p w:rsidR="00976EB6" w:rsidRPr="00FC2C67" w:rsidRDefault="00976EB6" w:rsidP="00976EB6">
      <w:pPr>
        <w:pStyle w:val="ProductList-Body"/>
        <w:tabs>
          <w:tab w:val="clear" w:pos="158"/>
          <w:tab w:val="left" w:pos="180"/>
        </w:tabs>
        <w:rPr>
          <w:lang w:val="sr-Cyrl-RS"/>
        </w:rPr>
      </w:pPr>
      <w:r w:rsidRPr="00FC2C67">
        <w:rPr>
          <w:b/>
          <w:color w:val="00188F"/>
          <w:lang w:val="sr-Cyrl-RS"/>
        </w:rPr>
        <w:t>Spoljni korisnici</w:t>
      </w:r>
    </w:p>
    <w:p w:rsidR="00976EB6" w:rsidRPr="00FC2C67" w:rsidRDefault="00976EB6" w:rsidP="00976EB6">
      <w:pPr>
        <w:pStyle w:val="ProductList-Body"/>
        <w:tabs>
          <w:tab w:val="clear" w:pos="158"/>
          <w:tab w:val="left" w:pos="180"/>
        </w:tabs>
        <w:rPr>
          <w:lang w:val="sr-Cyrl-RS"/>
        </w:rPr>
      </w:pPr>
      <w:r w:rsidRPr="00FC2C67">
        <w:rPr>
          <w:lang w:val="sr-Cyrl-RS"/>
        </w:rPr>
        <w:t>Spoljnim korisnicima koji su pozvani na skupove lokacija preko funkcije Share-by-Mail nisu potrebne korisničke licence za pretplatu sa uslugom Office Online.</w:t>
      </w:r>
    </w:p>
    <w:p w:rsidR="00976EB6" w:rsidRPr="00FC2C67" w:rsidRDefault="00ED31F2" w:rsidP="00976EB6">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5B7124" w:rsidRPr="00FC2C67" w:rsidRDefault="005B7124" w:rsidP="005B7124">
      <w:pPr>
        <w:pStyle w:val="ProductList-Offering2Heading"/>
        <w:rPr>
          <w:lang w:val="sr-Cyrl-RS"/>
        </w:rPr>
      </w:pPr>
      <w:r w:rsidRPr="00FC2C67">
        <w:rPr>
          <w:lang w:val="sr-Cyrl-RS"/>
        </w:rPr>
        <w:tab/>
      </w:r>
      <w:bookmarkStart w:id="58" w:name="_Toc391576348"/>
      <w:r w:rsidRPr="00FC2C67">
        <w:rPr>
          <w:lang w:val="sr-Cyrl-RS"/>
        </w:rPr>
        <w:t>OneDrive for Business</w:t>
      </w:r>
      <w:bookmarkEnd w:id="58"/>
    </w:p>
    <w:p w:rsidR="006523C8" w:rsidRPr="00FC2C67" w:rsidRDefault="006523C8" w:rsidP="006523C8">
      <w:pPr>
        <w:pStyle w:val="ProductList-Body"/>
        <w:tabs>
          <w:tab w:val="clear" w:pos="158"/>
          <w:tab w:val="left" w:pos="180"/>
        </w:tabs>
        <w:rPr>
          <w:lang w:val="sr-Cyrl-RS"/>
        </w:rPr>
      </w:pPr>
      <w:r w:rsidRPr="00FC2C67">
        <w:rPr>
          <w:b/>
          <w:color w:val="00188F"/>
          <w:lang w:val="sr-Cyrl-RS"/>
        </w:rPr>
        <w:t>SL za programski dodatak za skladištenje</w:t>
      </w:r>
    </w:p>
    <w:p w:rsidR="005B7124" w:rsidRPr="00FC2C67" w:rsidRDefault="006523C8" w:rsidP="006523C8">
      <w:pPr>
        <w:pStyle w:val="ProductList-Body"/>
        <w:tabs>
          <w:tab w:val="clear" w:pos="158"/>
          <w:tab w:val="left" w:pos="180"/>
        </w:tabs>
        <w:rPr>
          <w:lang w:val="sr-Cyrl-RS"/>
        </w:rPr>
      </w:pPr>
      <w:r w:rsidRPr="00FC2C67">
        <w:rPr>
          <w:lang w:val="sr-Cyrl-RS"/>
        </w:rPr>
        <w:t>Dodatna memorija za skladištenje datoteka za Office 365 Extra File Storage potrebna je za svaki gigabajt skladišta, pored skladišta koji je obezbeđen uz korisničke licence za pretplatu za OneDrive for Business.</w:t>
      </w:r>
    </w:p>
    <w:p w:rsidR="006523C8" w:rsidRPr="00FC2C67" w:rsidRDefault="006523C8" w:rsidP="006523C8">
      <w:pPr>
        <w:pStyle w:val="ProductList-Body"/>
        <w:tabs>
          <w:tab w:val="clear" w:pos="158"/>
          <w:tab w:val="left" w:pos="180"/>
        </w:tabs>
        <w:rPr>
          <w:lang w:val="sr-Cyrl-RS"/>
        </w:rPr>
      </w:pPr>
    </w:p>
    <w:p w:rsidR="006523C8" w:rsidRPr="00FC2C67" w:rsidRDefault="006523C8" w:rsidP="006523C8">
      <w:pPr>
        <w:pStyle w:val="ProductList-Body"/>
        <w:tabs>
          <w:tab w:val="clear" w:pos="158"/>
          <w:tab w:val="left" w:pos="180"/>
        </w:tabs>
        <w:rPr>
          <w:lang w:val="sr-Cyrl-RS"/>
        </w:rPr>
      </w:pPr>
      <w:r w:rsidRPr="00FC2C67">
        <w:rPr>
          <w:b/>
          <w:color w:val="00188F"/>
          <w:lang w:val="sr-Cyrl-RS"/>
        </w:rPr>
        <w:t>Spoljni korisnici</w:t>
      </w:r>
    </w:p>
    <w:p w:rsidR="006523C8" w:rsidRPr="00FC2C67" w:rsidRDefault="006523C8" w:rsidP="006523C8">
      <w:pPr>
        <w:pStyle w:val="ProductList-Body"/>
        <w:tabs>
          <w:tab w:val="clear" w:pos="158"/>
          <w:tab w:val="left" w:pos="180"/>
        </w:tabs>
        <w:rPr>
          <w:lang w:val="sr-Cyrl-RS"/>
        </w:rPr>
      </w:pPr>
      <w:r w:rsidRPr="00FC2C67">
        <w:rPr>
          <w:lang w:val="sr-Cyrl-RS"/>
        </w:rPr>
        <w:t>Spoljnim korisnicima koji su pozvani na skupove lokacija preko funkcije Share-by-Mail nisu potrebne korisničke licence za pretplatu sa uslugom OneDrive for Business.</w:t>
      </w:r>
    </w:p>
    <w:p w:rsidR="005B7124" w:rsidRPr="00FC2C67" w:rsidRDefault="00ED31F2" w:rsidP="005B7124">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5B7124" w:rsidRPr="00FC2C67" w:rsidRDefault="005B7124" w:rsidP="005B7124">
      <w:pPr>
        <w:pStyle w:val="ProductList-Offering2Heading"/>
        <w:rPr>
          <w:lang w:val="sr-Cyrl-RS"/>
        </w:rPr>
      </w:pPr>
      <w:r w:rsidRPr="00FC2C67">
        <w:rPr>
          <w:lang w:val="sr-Cyrl-RS"/>
        </w:rPr>
        <w:tab/>
      </w:r>
      <w:bookmarkStart w:id="59" w:name="_Toc391576349"/>
      <w:r w:rsidRPr="00FC2C67">
        <w:rPr>
          <w:lang w:val="sr-Cyrl-RS"/>
        </w:rPr>
        <w:t>Project Online</w:t>
      </w:r>
      <w:bookmarkEnd w:id="59"/>
    </w:p>
    <w:p w:rsidR="005B7124" w:rsidRPr="00FC2C67" w:rsidRDefault="005B7124" w:rsidP="00EF1E73">
      <w:pPr>
        <w:pStyle w:val="ProductList-Body"/>
        <w:rPr>
          <w:lang w:val="sr-Cyrl-RS"/>
        </w:rPr>
      </w:pPr>
      <w:r w:rsidRPr="00FC2C67">
        <w:rPr>
          <w:rFonts w:asciiTheme="majorHAnsi" w:hAnsiTheme="majorHAnsi"/>
          <w:sz w:val="16"/>
          <w:szCs w:val="16"/>
          <w:lang w:val="sr-Cyrl-RS"/>
        </w:rPr>
        <w:t>Project Lite</w:t>
      </w:r>
    </w:p>
    <w:p w:rsidR="005B7124" w:rsidRPr="00FC2C67" w:rsidRDefault="005B7124" w:rsidP="00EF1E73">
      <w:pPr>
        <w:pStyle w:val="ProductList-Body"/>
        <w:rPr>
          <w:lang w:val="sr-Cyrl-RS"/>
        </w:rPr>
      </w:pPr>
      <w:r w:rsidRPr="00FC2C67">
        <w:rPr>
          <w:rFonts w:asciiTheme="majorHAnsi" w:hAnsiTheme="majorHAnsi"/>
          <w:sz w:val="16"/>
          <w:szCs w:val="16"/>
          <w:lang w:val="sr-Cyrl-RS"/>
        </w:rPr>
        <w:t>Project Online</w:t>
      </w:r>
    </w:p>
    <w:p w:rsidR="00581CDB" w:rsidRPr="00FC2C67" w:rsidRDefault="00581CDB" w:rsidP="00581CDB">
      <w:pPr>
        <w:pStyle w:val="ProductList-Body"/>
        <w:pBdr>
          <w:top w:val="single" w:sz="4" w:space="1" w:color="BFBFBF" w:themeColor="background1" w:themeShade="BF"/>
        </w:pBdr>
        <w:rPr>
          <w:lang w:val="sr-Cyrl-RS"/>
        </w:rPr>
      </w:pPr>
    </w:p>
    <w:p w:rsidR="005B7124" w:rsidRPr="00FC2C67" w:rsidRDefault="00ED31F2" w:rsidP="005B7124">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5B7124" w:rsidRPr="00FC2C67" w:rsidRDefault="005B7124" w:rsidP="005B7124">
      <w:pPr>
        <w:pStyle w:val="ProductList-Offering2Heading"/>
        <w:rPr>
          <w:lang w:val="sr-Cyrl-RS"/>
        </w:rPr>
      </w:pPr>
      <w:r w:rsidRPr="00FC2C67">
        <w:rPr>
          <w:lang w:val="sr-Cyrl-RS"/>
        </w:rPr>
        <w:tab/>
      </w:r>
      <w:bookmarkStart w:id="60" w:name="_Toc391576350"/>
      <w:r w:rsidRPr="00FC2C67">
        <w:rPr>
          <w:lang w:val="sr-Cyrl-RS"/>
        </w:rPr>
        <w:t>SharePoint Online</w:t>
      </w:r>
      <w:bookmarkEnd w:id="60"/>
    </w:p>
    <w:p w:rsidR="005B7124" w:rsidRPr="00FC2C67" w:rsidRDefault="005B7124" w:rsidP="005B7124">
      <w:pPr>
        <w:pStyle w:val="ProductList-Offering1"/>
        <w:rPr>
          <w:lang w:val="sr-Cyrl-RS"/>
        </w:rPr>
        <w:sectPr w:rsidR="005B7124" w:rsidRPr="00FC2C67" w:rsidSect="00DB07EB">
          <w:type w:val="continuous"/>
          <w:pgSz w:w="12240" w:h="15840"/>
          <w:pgMar w:top="1440" w:right="720" w:bottom="1440" w:left="720" w:header="720" w:footer="720" w:gutter="0"/>
          <w:cols w:space="720"/>
          <w:titlePg/>
          <w:docGrid w:linePitch="360"/>
        </w:sectPr>
      </w:pPr>
    </w:p>
    <w:p w:rsidR="00976EB6" w:rsidRPr="00FC2C67" w:rsidRDefault="00976EB6" w:rsidP="00866323">
      <w:pPr>
        <w:pStyle w:val="ProductList-Body"/>
        <w:rPr>
          <w:lang w:val="sr-Cyrl-RS"/>
        </w:rPr>
      </w:pPr>
      <w:r w:rsidRPr="00FC2C67">
        <w:rPr>
          <w:rFonts w:asciiTheme="majorHAnsi" w:hAnsiTheme="majorHAnsi"/>
          <w:sz w:val="16"/>
          <w:szCs w:val="16"/>
          <w:lang w:val="sr-Cyrl-RS"/>
        </w:rPr>
        <w:t>Duet Enterprise Online for Microsoft SharePoint and SAP</w:t>
      </w:r>
    </w:p>
    <w:p w:rsidR="005B7124" w:rsidRPr="00FC2C67" w:rsidRDefault="005B7124" w:rsidP="00866323">
      <w:pPr>
        <w:pStyle w:val="ProductList-Body"/>
        <w:rPr>
          <w:lang w:val="sr-Cyrl-RS"/>
        </w:rPr>
      </w:pPr>
      <w:r w:rsidRPr="00FC2C67">
        <w:rPr>
          <w:rFonts w:asciiTheme="majorHAnsi" w:hAnsiTheme="majorHAnsi"/>
          <w:sz w:val="16"/>
          <w:szCs w:val="16"/>
          <w:lang w:val="sr-Cyrl-RS"/>
        </w:rPr>
        <w:t>SharePoint Online Kiosk</w:t>
      </w:r>
    </w:p>
    <w:p w:rsidR="005B7124" w:rsidRPr="00FC2C67" w:rsidRDefault="005B7124" w:rsidP="00866323">
      <w:pPr>
        <w:pStyle w:val="ProductList-Body"/>
        <w:rPr>
          <w:lang w:val="sr-Cyrl-RS"/>
        </w:rPr>
      </w:pPr>
      <w:r w:rsidRPr="00FC2C67">
        <w:rPr>
          <w:rFonts w:asciiTheme="majorHAnsi" w:hAnsiTheme="majorHAnsi"/>
          <w:sz w:val="16"/>
          <w:szCs w:val="16"/>
          <w:lang w:val="sr-Cyrl-RS"/>
        </w:rPr>
        <w:t>SharePoint Online Plan 1</w:t>
      </w:r>
    </w:p>
    <w:p w:rsidR="005B7124" w:rsidRPr="00FC2C67" w:rsidRDefault="005B7124" w:rsidP="00866323">
      <w:pPr>
        <w:pStyle w:val="ProductList-Body"/>
        <w:rPr>
          <w:lang w:val="sr-Cyrl-RS"/>
        </w:rPr>
      </w:pPr>
      <w:r w:rsidRPr="00FC2C67">
        <w:rPr>
          <w:rFonts w:asciiTheme="majorHAnsi" w:hAnsiTheme="majorHAnsi"/>
          <w:sz w:val="16"/>
          <w:szCs w:val="16"/>
          <w:lang w:val="sr-Cyrl-RS"/>
        </w:rPr>
        <w:t>SharePoint Online Plan 2</w:t>
      </w:r>
    </w:p>
    <w:p w:rsidR="005B7124" w:rsidRPr="00FC2C67" w:rsidRDefault="005B7124" w:rsidP="005B7124">
      <w:pPr>
        <w:pStyle w:val="ProductList-Offering2"/>
        <w:rPr>
          <w:lang w:val="sr-Cyrl-RS"/>
        </w:rPr>
        <w:sectPr w:rsidR="005B7124" w:rsidRPr="00FC2C67" w:rsidSect="00DB07EB">
          <w:type w:val="continuous"/>
          <w:pgSz w:w="12240" w:h="15840"/>
          <w:pgMar w:top="1440" w:right="720" w:bottom="1440" w:left="720" w:header="720" w:footer="720" w:gutter="0"/>
          <w:cols w:num="2" w:space="720"/>
          <w:titlePg/>
          <w:docGrid w:linePitch="360"/>
        </w:sectPr>
      </w:pPr>
    </w:p>
    <w:p w:rsidR="00581CDB" w:rsidRPr="00FC2C67" w:rsidRDefault="00581CDB" w:rsidP="00581CDB">
      <w:pPr>
        <w:pStyle w:val="ProductList-Body"/>
        <w:pBdr>
          <w:top w:val="single" w:sz="4" w:space="1" w:color="BFBFBF" w:themeColor="background1" w:themeShade="BF"/>
        </w:pBdr>
        <w:rPr>
          <w:lang w:val="sr-Cyrl-RS"/>
        </w:rPr>
      </w:pPr>
    </w:p>
    <w:p w:rsidR="00D7478E" w:rsidRPr="00FC2C67" w:rsidRDefault="00D7478E" w:rsidP="00D7478E">
      <w:pPr>
        <w:pStyle w:val="ProductList-Body"/>
        <w:rPr>
          <w:lang w:val="sr-Cyrl-RS"/>
        </w:rPr>
      </w:pPr>
      <w:r w:rsidRPr="00FC2C67">
        <w:rPr>
          <w:b/>
          <w:color w:val="00188F"/>
          <w:lang w:val="sr-Cyrl-RS"/>
        </w:rPr>
        <w:t>Core funkcije za Office 365 Services</w:t>
      </w:r>
    </w:p>
    <w:p w:rsidR="00D7478E" w:rsidRPr="00FC2C67" w:rsidRDefault="004B79A4" w:rsidP="00D7478E">
      <w:pPr>
        <w:pStyle w:val="ProductList-Body"/>
        <w:rPr>
          <w:lang w:val="sr-Cyrl-RS"/>
        </w:rPr>
      </w:pPr>
      <w:r w:rsidRPr="00FC2C67">
        <w:rPr>
          <w:lang w:val="sr-Cyrl-RS"/>
        </w:rPr>
        <w:t xml:space="preserve">SharePoint Online ili usluga koja će je naslediti će imati sledeće mogućnosti </w:t>
      </w:r>
      <w:hyperlink w:anchor="Core funkcije za Office 365 Services" w:history="1">
        <w:r w:rsidRPr="00FC2C67">
          <w:rPr>
            <w:rStyle w:val="Hyperlink"/>
            <w:lang w:val="sr-Cyrl-RS"/>
          </w:rPr>
          <w:t>Core funkcija</w:t>
        </w:r>
      </w:hyperlink>
      <w:r w:rsidRPr="00FC2C67">
        <w:rPr>
          <w:lang w:val="sr-Cyrl-RS"/>
        </w:rPr>
        <w:t>:</w:t>
      </w:r>
    </w:p>
    <w:p w:rsidR="00D7478E" w:rsidRPr="00FC2C67" w:rsidRDefault="00D7478E" w:rsidP="00D7478E">
      <w:pPr>
        <w:pStyle w:val="ProductList-Body"/>
        <w:rPr>
          <w:lang w:val="sr-Cyrl-RS"/>
        </w:rPr>
      </w:pPr>
    </w:p>
    <w:p w:rsidR="00ED50E6" w:rsidRPr="00FC2C67" w:rsidRDefault="001A19E0" w:rsidP="00D7478E">
      <w:pPr>
        <w:pStyle w:val="ProductList-Body"/>
        <w:tabs>
          <w:tab w:val="clear" w:pos="158"/>
          <w:tab w:val="left" w:pos="180"/>
        </w:tabs>
        <w:ind w:left="180"/>
        <w:rPr>
          <w:lang w:val="sr-Cyrl-RS"/>
        </w:rPr>
      </w:pPr>
      <w:r w:rsidRPr="00FC2C67">
        <w:rPr>
          <w:b/>
          <w:color w:val="0072C6"/>
          <w:lang w:val="sr-Cyrl-RS"/>
        </w:rPr>
        <w:t>Lokacije za saradnju</w:t>
      </w:r>
    </w:p>
    <w:p w:rsidR="001A19E0" w:rsidRPr="00FC2C67" w:rsidRDefault="001A19E0" w:rsidP="00D7478E">
      <w:pPr>
        <w:pStyle w:val="ProductList-Body"/>
        <w:tabs>
          <w:tab w:val="clear" w:pos="158"/>
          <w:tab w:val="left" w:pos="180"/>
        </w:tabs>
        <w:ind w:left="180"/>
        <w:rPr>
          <w:lang w:val="sr-Cyrl-RS"/>
        </w:rPr>
      </w:pPr>
      <w:r w:rsidRPr="00FC2C67">
        <w:rPr>
          <w:lang w:val="sr-Cyrl-RS"/>
        </w:rPr>
        <w:t>Krajnji korisnik će moći da kreira lokaciju kojoj će veb pregledač moći da pristupi i preko kojeg će krajnji korisnik moći da otpremi i deli sadržaj, kao i da upravlja dozvolama za pristup toj lokaciji.</w:t>
      </w:r>
    </w:p>
    <w:p w:rsidR="00ED50E6" w:rsidRPr="00FC2C67" w:rsidRDefault="00ED50E6" w:rsidP="00D7478E">
      <w:pPr>
        <w:pStyle w:val="ProductList-Body"/>
        <w:tabs>
          <w:tab w:val="clear" w:pos="158"/>
          <w:tab w:val="left" w:pos="180"/>
        </w:tabs>
        <w:ind w:left="180"/>
        <w:rPr>
          <w:lang w:val="sr-Cyrl-RS"/>
        </w:rPr>
      </w:pPr>
    </w:p>
    <w:p w:rsidR="00ED50E6" w:rsidRPr="00FC2C67" w:rsidRDefault="001A19E0" w:rsidP="00D7478E">
      <w:pPr>
        <w:pStyle w:val="ProductList-Body"/>
        <w:tabs>
          <w:tab w:val="clear" w:pos="158"/>
          <w:tab w:val="left" w:pos="180"/>
        </w:tabs>
        <w:ind w:left="180"/>
        <w:rPr>
          <w:lang w:val="sr-Cyrl-RS"/>
        </w:rPr>
      </w:pPr>
      <w:r w:rsidRPr="00FC2C67">
        <w:rPr>
          <w:b/>
          <w:color w:val="0072C6"/>
          <w:lang w:val="sr-Cyrl-RS"/>
        </w:rPr>
        <w:t>Skladištenje</w:t>
      </w:r>
    </w:p>
    <w:p w:rsidR="001A19E0" w:rsidRPr="00FC2C67" w:rsidRDefault="001A19E0" w:rsidP="00D7478E">
      <w:pPr>
        <w:pStyle w:val="ProductList-Body"/>
        <w:tabs>
          <w:tab w:val="clear" w:pos="158"/>
          <w:tab w:val="left" w:pos="180"/>
        </w:tabs>
        <w:ind w:left="180"/>
        <w:rPr>
          <w:lang w:val="sr-Cyrl-RS"/>
        </w:rPr>
      </w:pPr>
      <w:r w:rsidRPr="00FC2C67">
        <w:rPr>
          <w:lang w:val="sr-Cyrl-RS"/>
        </w:rPr>
        <w:t>Klijent će moći da podesi ograničenja za kapacitet skladišta za lokaciju koju je kreirao krajnji korisnik.</w:t>
      </w:r>
    </w:p>
    <w:p w:rsidR="00ED50E6" w:rsidRPr="00FC2C67" w:rsidRDefault="00ED50E6" w:rsidP="001A19E0">
      <w:pPr>
        <w:pStyle w:val="ProductList-Body"/>
        <w:rPr>
          <w:lang w:val="sr-Cyrl-RS"/>
        </w:rPr>
      </w:pPr>
    </w:p>
    <w:p w:rsidR="00974EAE" w:rsidRPr="00FC2C67" w:rsidRDefault="001A19E0" w:rsidP="006523C8">
      <w:pPr>
        <w:pStyle w:val="ProductList-Body"/>
        <w:tabs>
          <w:tab w:val="clear" w:pos="158"/>
          <w:tab w:val="left" w:pos="180"/>
        </w:tabs>
        <w:rPr>
          <w:lang w:val="sr-Cyrl-RS"/>
        </w:rPr>
      </w:pPr>
      <w:r w:rsidRPr="00FC2C67">
        <w:rPr>
          <w:b/>
          <w:color w:val="00188F"/>
          <w:lang w:val="sr-Cyrl-RS"/>
        </w:rPr>
        <w:t>Spoljni korisnici</w:t>
      </w:r>
    </w:p>
    <w:p w:rsidR="001A19E0" w:rsidRPr="00FC2C67" w:rsidRDefault="001A19E0" w:rsidP="006523C8">
      <w:pPr>
        <w:pStyle w:val="ProductList-Body"/>
        <w:tabs>
          <w:tab w:val="clear" w:pos="158"/>
          <w:tab w:val="left" w:pos="180"/>
        </w:tabs>
        <w:rPr>
          <w:lang w:val="sr-Cyrl-RS"/>
        </w:rPr>
      </w:pPr>
      <w:r w:rsidRPr="00FC2C67">
        <w:rPr>
          <w:lang w:val="sr-Cyrl-RS"/>
        </w:rPr>
        <w:t>Spoljni korisnici koji su pozvani na grupu lokacije preko funkcije Share-by-Mail ne moraju da imaju korisničke licence za pretplatu uz SharePoint Online Kiosk, Plan 1 i Plan 2. Najviše 500 spoljašnjih korisnika po zakupcu koji su pozvani u grupe paketa preko funkcije Share-by-Mail ne moraju da</w:t>
      </w:r>
      <w:r w:rsidR="009A2FEB" w:rsidRPr="00FC2C67">
        <w:rPr>
          <w:lang w:val="sr-Cyrl-RS"/>
        </w:rPr>
        <w:t> </w:t>
      </w:r>
      <w:r w:rsidRPr="00FC2C67">
        <w:rPr>
          <w:lang w:val="sr-Cyrl-RS"/>
        </w:rPr>
        <w:t>imaju korisničke licence za pretplatu uz Office 365 Small Business i Office 365 Small Business Premium.</w:t>
      </w:r>
    </w:p>
    <w:p w:rsidR="00974EAE" w:rsidRPr="00FC2C67" w:rsidRDefault="00974EAE" w:rsidP="006523C8">
      <w:pPr>
        <w:pStyle w:val="ProductList-Body"/>
        <w:tabs>
          <w:tab w:val="clear" w:pos="158"/>
          <w:tab w:val="left" w:pos="180"/>
        </w:tabs>
        <w:rPr>
          <w:lang w:val="sr-Cyrl-RS"/>
        </w:rPr>
      </w:pPr>
    </w:p>
    <w:p w:rsidR="00974EAE" w:rsidRPr="00FC2C67" w:rsidRDefault="001A19E0" w:rsidP="006523C8">
      <w:pPr>
        <w:pStyle w:val="ProductList-Body"/>
        <w:tabs>
          <w:tab w:val="clear" w:pos="158"/>
          <w:tab w:val="left" w:pos="180"/>
        </w:tabs>
        <w:rPr>
          <w:lang w:val="sr-Cyrl-RS"/>
        </w:rPr>
      </w:pPr>
      <w:r w:rsidRPr="00FC2C67">
        <w:rPr>
          <w:b/>
          <w:color w:val="00188F"/>
          <w:lang w:val="sr-Cyrl-RS"/>
        </w:rPr>
        <w:t>SL za programski dodatak za skladištenje</w:t>
      </w:r>
    </w:p>
    <w:p w:rsidR="001A19E0" w:rsidRPr="00FC2C67" w:rsidRDefault="001A19E0" w:rsidP="006523C8">
      <w:pPr>
        <w:pStyle w:val="ProductList-Body"/>
        <w:tabs>
          <w:tab w:val="clear" w:pos="158"/>
          <w:tab w:val="left" w:pos="180"/>
        </w:tabs>
        <w:rPr>
          <w:lang w:val="sr-Cyrl-RS"/>
        </w:rPr>
      </w:pPr>
      <w:r w:rsidRPr="00FC2C67">
        <w:rPr>
          <w:lang w:val="sr-Cyrl-RS"/>
        </w:rPr>
        <w:t>Dodatna memorija za skladištenje datoteka za Office 365 Extra File Storage potrebna je za svaki gigabajt skladišta, pored skladišta koji je obezbeđen uz korisničke licence za pretplatu za SharePoint Online Plans 1 i 2.</w:t>
      </w:r>
    </w:p>
    <w:p w:rsidR="008E1EAF" w:rsidRPr="00FC2C67" w:rsidRDefault="00ED31F2" w:rsidP="008E1EAF">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3D22CB" w:rsidRPr="00FC2C67" w:rsidRDefault="008E1EAF" w:rsidP="00233C87">
      <w:pPr>
        <w:pStyle w:val="ProductList-Offering1Heading"/>
        <w:outlineLvl w:val="1"/>
        <w:rPr>
          <w:lang w:val="sr-Cyrl-RS"/>
        </w:rPr>
      </w:pPr>
      <w:bookmarkStart w:id="61" w:name="_Toc391576351"/>
      <w:r w:rsidRPr="00FC2C67">
        <w:rPr>
          <w:lang w:val="sr-Cyrl-RS"/>
        </w:rPr>
        <w:t>Windows Intune</w:t>
      </w:r>
      <w:bookmarkEnd w:id="61"/>
    </w:p>
    <w:p w:rsidR="00E275D6" w:rsidRPr="00FC2C67" w:rsidRDefault="00E275D6" w:rsidP="008E1EAF">
      <w:pPr>
        <w:pStyle w:val="ProductList-Offering1"/>
        <w:rPr>
          <w:lang w:val="sr-Cyrl-RS"/>
        </w:rPr>
        <w:sectPr w:rsidR="00E275D6" w:rsidRPr="00FC2C67" w:rsidSect="00DB07EB">
          <w:type w:val="continuous"/>
          <w:pgSz w:w="12240" w:h="15840"/>
          <w:pgMar w:top="1440" w:right="720" w:bottom="1440" w:left="720" w:header="720" w:footer="720" w:gutter="0"/>
          <w:cols w:space="720"/>
          <w:titlePg/>
          <w:docGrid w:linePitch="360"/>
        </w:sectPr>
      </w:pPr>
    </w:p>
    <w:p w:rsidR="008E1EAF" w:rsidRPr="00FC2C67" w:rsidRDefault="008E1EAF" w:rsidP="00EF1E73">
      <w:pPr>
        <w:pStyle w:val="ProductList-Body"/>
        <w:rPr>
          <w:lang w:val="sr-Cyrl-RS"/>
        </w:rPr>
      </w:pPr>
      <w:r w:rsidRPr="00FC2C67">
        <w:rPr>
          <w:rFonts w:asciiTheme="majorHAnsi" w:hAnsiTheme="majorHAnsi"/>
          <w:sz w:val="16"/>
          <w:szCs w:val="16"/>
          <w:lang w:val="sr-Cyrl-RS"/>
        </w:rPr>
        <w:t>Windows Intune (po korisniku)</w:t>
      </w:r>
    </w:p>
    <w:p w:rsidR="008E1EAF" w:rsidRPr="00FC2C67" w:rsidRDefault="008E1EAF" w:rsidP="00EF1E73">
      <w:pPr>
        <w:pStyle w:val="ProductList-Body"/>
        <w:rPr>
          <w:lang w:val="sr-Cyrl-RS"/>
        </w:rPr>
      </w:pPr>
      <w:r w:rsidRPr="00FC2C67">
        <w:rPr>
          <w:rFonts w:asciiTheme="majorHAnsi" w:hAnsiTheme="majorHAnsi"/>
          <w:sz w:val="16"/>
          <w:szCs w:val="16"/>
          <w:lang w:val="sr-Cyrl-RS"/>
        </w:rPr>
        <w:t>Windows Intune sa operativnim sistemom Windows za desktop računare (po</w:t>
      </w:r>
      <w:r w:rsidR="00051AF1" w:rsidRPr="00FC2C67">
        <w:rPr>
          <w:rFonts w:asciiTheme="majorHAnsi" w:hAnsiTheme="majorHAnsi"/>
          <w:sz w:val="16"/>
          <w:szCs w:val="16"/>
          <w:lang w:val="sr-Cyrl-RS"/>
        </w:rPr>
        <w:t> </w:t>
      </w:r>
      <w:r w:rsidRPr="00FC2C67">
        <w:rPr>
          <w:rFonts w:asciiTheme="majorHAnsi" w:hAnsiTheme="majorHAnsi"/>
          <w:sz w:val="16"/>
          <w:szCs w:val="16"/>
          <w:lang w:val="sr-Cyrl-RS"/>
        </w:rPr>
        <w:t>korisniku)</w:t>
      </w:r>
    </w:p>
    <w:p w:rsidR="00E275D6" w:rsidRPr="00FC2C67" w:rsidRDefault="00E275D6" w:rsidP="00EF1E73">
      <w:pPr>
        <w:pStyle w:val="ProductList-Body"/>
        <w:rPr>
          <w:lang w:val="sr-Cyrl-RS"/>
        </w:rPr>
      </w:pPr>
    </w:p>
    <w:p w:rsidR="008E1EAF" w:rsidRPr="00FC2C67" w:rsidRDefault="008E1EAF" w:rsidP="00EF1E73">
      <w:pPr>
        <w:pStyle w:val="ProductList-Body"/>
        <w:rPr>
          <w:lang w:val="sr-Cyrl-RS"/>
        </w:rPr>
      </w:pPr>
      <w:r w:rsidRPr="00FC2C67">
        <w:rPr>
          <w:rFonts w:asciiTheme="majorHAnsi" w:hAnsiTheme="majorHAnsi"/>
          <w:sz w:val="16"/>
          <w:szCs w:val="16"/>
          <w:lang w:val="sr-Cyrl-RS"/>
        </w:rPr>
        <w:t>Windows Intune dodatak za System Center Configuration</w:t>
      </w:r>
    </w:p>
    <w:p w:rsidR="00E275D6" w:rsidRPr="00FC2C67" w:rsidRDefault="008E1EAF" w:rsidP="00EF1E73">
      <w:pPr>
        <w:pStyle w:val="ProductList-Body"/>
        <w:rPr>
          <w:rFonts w:asciiTheme="majorHAnsi" w:hAnsiTheme="majorHAnsi"/>
          <w:sz w:val="16"/>
          <w:szCs w:val="16"/>
          <w:lang w:val="sr-Cyrl-RS"/>
        </w:rPr>
        <w:sectPr w:rsidR="00E275D6" w:rsidRPr="00FC2C67" w:rsidSect="00DB07EB">
          <w:type w:val="continuous"/>
          <w:pgSz w:w="12240" w:h="15840"/>
          <w:pgMar w:top="1440" w:right="720" w:bottom="1440" w:left="720" w:header="720" w:footer="720" w:gutter="0"/>
          <w:cols w:num="2" w:space="720"/>
          <w:titlePg/>
          <w:docGrid w:linePitch="360"/>
        </w:sectPr>
      </w:pPr>
      <w:r w:rsidRPr="00FC2C67">
        <w:rPr>
          <w:rFonts w:asciiTheme="majorHAnsi" w:hAnsiTheme="majorHAnsi"/>
          <w:sz w:val="16"/>
          <w:szCs w:val="16"/>
          <w:lang w:val="sr-Cyrl-RS"/>
        </w:rPr>
        <w:t>Manager i System Center Endpoint Protection (po korisniku)</w:t>
      </w:r>
      <w:r w:rsidRPr="00FC2C67">
        <w:rPr>
          <w:rFonts w:asciiTheme="majorHAnsi" w:hAnsiTheme="majorHAnsi"/>
          <w:sz w:val="16"/>
          <w:szCs w:val="16"/>
          <w:lang w:val="sr-Cyrl-RS"/>
        </w:rPr>
        <w:br/>
        <w:t>(</w:t>
      </w:r>
      <w:r w:rsidR="00331D5A" w:rsidRPr="00FC2C67">
        <w:rPr>
          <w:rFonts w:asciiTheme="majorHAnsi" w:hAnsiTheme="majorHAnsi"/>
          <w:sz w:val="16"/>
          <w:szCs w:val="16"/>
          <w:lang w:val="sr-Cyrl-RS"/>
        </w:rPr>
        <w:t>„</w:t>
      </w:r>
      <w:r w:rsidRPr="00FC2C67">
        <w:rPr>
          <w:rFonts w:asciiTheme="majorHAnsi" w:hAnsiTheme="majorHAnsi"/>
          <w:sz w:val="16"/>
          <w:szCs w:val="16"/>
          <w:lang w:val="sr-Cyrl-RS"/>
        </w:rPr>
        <w:t>Windows Intune dodatak</w:t>
      </w:r>
      <w:r w:rsidR="00331D5A" w:rsidRPr="00FC2C67">
        <w:rPr>
          <w:rFonts w:asciiTheme="majorHAnsi" w:hAnsiTheme="majorHAnsi"/>
          <w:sz w:val="16"/>
          <w:szCs w:val="16"/>
          <w:lang w:val="sr-Cyrl-RS"/>
        </w:rPr>
        <w:t>“</w:t>
      </w:r>
      <w:r w:rsidRPr="00FC2C67">
        <w:rPr>
          <w:rFonts w:asciiTheme="majorHAnsi" w:hAnsiTheme="majorHAnsi"/>
          <w:sz w:val="16"/>
          <w:szCs w:val="16"/>
          <w:lang w:val="sr-Cyrl-RS"/>
        </w:rPr>
        <w:t>)</w:t>
      </w:r>
    </w:p>
    <w:p w:rsidR="009427A1" w:rsidRPr="00FC2C67" w:rsidRDefault="009427A1" w:rsidP="009427A1">
      <w:pPr>
        <w:pStyle w:val="ProductList-Body"/>
        <w:pBdr>
          <w:top w:val="single" w:sz="4" w:space="1" w:color="BFBFBF" w:themeColor="background1" w:themeShade="BF"/>
        </w:pBdr>
        <w:rPr>
          <w:sz w:val="8"/>
          <w:szCs w:val="8"/>
          <w:lang w:val="sr-Cyrl-RS"/>
        </w:rPr>
      </w:pPr>
    </w:p>
    <w:p w:rsidR="00581CDB" w:rsidRPr="00FC2C67" w:rsidRDefault="00581CDB" w:rsidP="00581CDB">
      <w:pPr>
        <w:pStyle w:val="ProductList-Body"/>
        <w:tabs>
          <w:tab w:val="clear" w:pos="158"/>
          <w:tab w:val="left" w:pos="360"/>
        </w:tabs>
        <w:rPr>
          <w:lang w:val="sr-Cyrl-RS"/>
        </w:rPr>
      </w:pPr>
      <w:r w:rsidRPr="00FC2C67">
        <w:rPr>
          <w:b/>
          <w:color w:val="00188F"/>
          <w:lang w:val="sr-Cyrl-RS"/>
        </w:rPr>
        <w:t>Obaveštenja</w:t>
      </w:r>
    </w:p>
    <w:p w:rsidR="00581CDB" w:rsidRPr="00FC2C67" w:rsidRDefault="00581CDB" w:rsidP="008D11AD">
      <w:pPr>
        <w:pStyle w:val="ProductList-Body"/>
        <w:rPr>
          <w:lang w:val="sr-Cyrl-RS"/>
        </w:rPr>
      </w:pPr>
      <w:r w:rsidRPr="00FC2C67">
        <w:rPr>
          <w:lang w:val="sr-Cyrl-RS"/>
        </w:rPr>
        <w:t xml:space="preserve">Primenjuju se obaveštenja za Bing Mape iz </w:t>
      </w:r>
      <w:hyperlink w:anchor="Attachment1" w:history="1">
        <w:r w:rsidR="008D11AD" w:rsidRPr="00FC2C67">
          <w:rPr>
            <w:rStyle w:val="Hyperlink"/>
            <w:lang w:val="sr-Cyrl-RS"/>
          </w:rPr>
          <w:t>priloga 1</w:t>
        </w:r>
      </w:hyperlink>
      <w:r w:rsidRPr="00FC2C67">
        <w:rPr>
          <w:lang w:val="sr-Cyrl-RS"/>
        </w:rPr>
        <w:t>.</w:t>
      </w:r>
    </w:p>
    <w:p w:rsidR="008E1EAF" w:rsidRPr="00FC2C67" w:rsidRDefault="008E1EAF" w:rsidP="00D7478E">
      <w:pPr>
        <w:pStyle w:val="ProductList-Body"/>
        <w:tabs>
          <w:tab w:val="clear" w:pos="158"/>
          <w:tab w:val="left" w:pos="180"/>
        </w:tabs>
        <w:rPr>
          <w:lang w:val="sr-Cyrl-RS"/>
        </w:rPr>
      </w:pPr>
      <w:r w:rsidRPr="00FC2C67">
        <w:rPr>
          <w:b/>
          <w:color w:val="00188F"/>
          <w:lang w:val="sr-Cyrl-RS"/>
        </w:rPr>
        <w:t>Upravljanje uređajima</w:t>
      </w:r>
    </w:p>
    <w:p w:rsidR="008E1EAF" w:rsidRPr="00FC2C67" w:rsidRDefault="008E1EAF" w:rsidP="00D7478E">
      <w:pPr>
        <w:pStyle w:val="ProductList-Body"/>
        <w:tabs>
          <w:tab w:val="clear" w:pos="158"/>
          <w:tab w:val="left" w:pos="180"/>
        </w:tabs>
        <w:rPr>
          <w:lang w:val="sr-Cyrl-RS"/>
        </w:rPr>
      </w:pPr>
      <w:r w:rsidRPr="00FC2C67">
        <w:rPr>
          <w:lang w:val="sr-Cyrl-RS"/>
        </w:rPr>
        <w:t>Svaki korisnik kome Klijent dodeli korisničku licencu za pretplatu može da pristupa Online usluzi i povezanom softveru i da ih koristi (uključujući softver System Center) kako bi istovremeno upravljao većim brojem uređaja (najviše pet).</w:t>
      </w:r>
    </w:p>
    <w:p w:rsidR="008E1EAF" w:rsidRPr="00FC2C67" w:rsidRDefault="008E1EAF" w:rsidP="00D7478E">
      <w:pPr>
        <w:pStyle w:val="ProductList-Body"/>
        <w:tabs>
          <w:tab w:val="clear" w:pos="158"/>
          <w:tab w:val="left" w:pos="180"/>
        </w:tabs>
        <w:rPr>
          <w:lang w:val="sr-Cyrl-RS"/>
        </w:rPr>
      </w:pPr>
    </w:p>
    <w:p w:rsidR="008E1EAF" w:rsidRPr="00FC2C67" w:rsidRDefault="008E1EAF" w:rsidP="00D7478E">
      <w:pPr>
        <w:pStyle w:val="ProductList-Body"/>
        <w:tabs>
          <w:tab w:val="clear" w:pos="158"/>
          <w:tab w:val="left" w:pos="180"/>
        </w:tabs>
        <w:rPr>
          <w:lang w:val="sr-Cyrl-RS"/>
        </w:rPr>
      </w:pPr>
      <w:r w:rsidRPr="00FC2C67">
        <w:rPr>
          <w:b/>
          <w:color w:val="00188F"/>
          <w:lang w:val="sr-Cyrl-RS"/>
        </w:rPr>
        <w:t>SL za programski dodatak za skladištenje</w:t>
      </w:r>
    </w:p>
    <w:p w:rsidR="008E1EAF" w:rsidRPr="00FC2C67" w:rsidRDefault="008E1EAF" w:rsidP="00D7478E">
      <w:pPr>
        <w:pStyle w:val="ProductList-Body"/>
        <w:tabs>
          <w:tab w:val="clear" w:pos="158"/>
          <w:tab w:val="left" w:pos="180"/>
        </w:tabs>
        <w:rPr>
          <w:lang w:val="sr-Cyrl-RS"/>
        </w:rPr>
      </w:pPr>
      <w:r w:rsidRPr="00FC2C67">
        <w:rPr>
          <w:lang w:val="sr-Cyrl-RS"/>
        </w:rPr>
        <w:t>SL za programski dodatak za skladištenje koristi se za svaki gigabajt memorije viška u skladištu dobijenom uz osnovnu pretplatu.</w:t>
      </w:r>
    </w:p>
    <w:p w:rsidR="008E1EAF" w:rsidRPr="00FC2C67" w:rsidRDefault="008E1EAF" w:rsidP="00D7478E">
      <w:pPr>
        <w:pStyle w:val="ProductList-Body"/>
        <w:tabs>
          <w:tab w:val="clear" w:pos="158"/>
          <w:tab w:val="left" w:pos="180"/>
        </w:tabs>
        <w:rPr>
          <w:lang w:val="sr-Cyrl-RS"/>
        </w:rPr>
      </w:pPr>
    </w:p>
    <w:p w:rsidR="008E1EAF" w:rsidRPr="00FC2C67" w:rsidRDefault="008E1EAF" w:rsidP="00D7478E">
      <w:pPr>
        <w:pStyle w:val="ProductList-Body"/>
        <w:tabs>
          <w:tab w:val="clear" w:pos="158"/>
          <w:tab w:val="left" w:pos="180"/>
        </w:tabs>
        <w:rPr>
          <w:lang w:val="sr-Cyrl-RS"/>
        </w:rPr>
      </w:pPr>
      <w:r w:rsidRPr="00FC2C67">
        <w:rPr>
          <w:b/>
          <w:color w:val="00188F"/>
          <w:lang w:val="sr-Cyrl-RS"/>
        </w:rPr>
        <w:t>Windows softverske komponente</w:t>
      </w:r>
    </w:p>
    <w:p w:rsidR="008E1EAF" w:rsidRPr="00FC2C67" w:rsidRDefault="008E1EAF" w:rsidP="00D7478E">
      <w:pPr>
        <w:pStyle w:val="ProductList-Body"/>
        <w:tabs>
          <w:tab w:val="clear" w:pos="158"/>
          <w:tab w:val="left" w:pos="180"/>
        </w:tabs>
        <w:rPr>
          <w:lang w:val="sr-Cyrl-RS"/>
        </w:rPr>
      </w:pPr>
      <w:r w:rsidRPr="00FC2C67">
        <w:rPr>
          <w:lang w:val="sr-Cyrl-RS"/>
        </w:rP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za Microsoft Windows u dokumentu „Korisnička prava nad proizvodom“ dostupna su na adresi </w:t>
      </w:r>
      <w:hyperlink r:id="rId36" w:history="1">
        <w:r w:rsidRPr="00FC2C67">
          <w:rPr>
            <w:rStyle w:val="Hyperlink"/>
            <w:lang w:val="sr-Cyrl-RS"/>
          </w:rPr>
          <w:t>http://go.microsoft.com/?linkid=9839206</w:t>
        </w:r>
      </w:hyperlink>
      <w:hyperlink w:history="1"/>
      <w:r w:rsidRPr="00FC2C67">
        <w:rPr>
          <w:lang w:val="sr-Cyrl-RS"/>
        </w:rPr>
        <w:t xml:space="preserve"> (t„Korisnička prava nad proizvodom“) i odnose se na Klijentovo korišćenje ovih komponenti.</w:t>
      </w:r>
    </w:p>
    <w:p w:rsidR="008E1EAF" w:rsidRPr="00FC2C67" w:rsidRDefault="008E1EAF" w:rsidP="00D7478E">
      <w:pPr>
        <w:pStyle w:val="ProductList-Body"/>
        <w:tabs>
          <w:tab w:val="clear" w:pos="158"/>
          <w:tab w:val="left" w:pos="180"/>
        </w:tabs>
        <w:rPr>
          <w:lang w:val="sr-Cyrl-RS"/>
        </w:rPr>
      </w:pPr>
    </w:p>
    <w:p w:rsidR="008E1EAF" w:rsidRPr="00FC2C67" w:rsidRDefault="008E1EAF" w:rsidP="00D7478E">
      <w:pPr>
        <w:pStyle w:val="ProductList-Body"/>
        <w:tabs>
          <w:tab w:val="clear" w:pos="158"/>
          <w:tab w:val="left" w:pos="180"/>
        </w:tabs>
        <w:rPr>
          <w:lang w:val="sr-Cyrl-RS"/>
        </w:rPr>
      </w:pPr>
      <w:r w:rsidRPr="00FC2C67">
        <w:rPr>
          <w:b/>
          <w:color w:val="00188F"/>
          <w:lang w:val="sr-Cyrl-RS"/>
        </w:rPr>
        <w:t>SQL Server Technology i testiranje performansi</w:t>
      </w:r>
    </w:p>
    <w:p w:rsidR="008E1EAF" w:rsidRPr="00FC2C67" w:rsidRDefault="00C12361" w:rsidP="00D7478E">
      <w:pPr>
        <w:pStyle w:val="ProductList-Body"/>
        <w:tabs>
          <w:tab w:val="clear" w:pos="158"/>
          <w:tab w:val="left" w:pos="180"/>
        </w:tabs>
        <w:rPr>
          <w:lang w:val="sr-Cyrl-RS"/>
        </w:rPr>
      </w:pPr>
      <w:r w:rsidRPr="00FC2C67">
        <w:rPr>
          <w:lang w:val="sr-Cyrl-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rsidR="008E1EAF" w:rsidRPr="00FC2C67" w:rsidRDefault="008E1EAF" w:rsidP="008E1EAF">
      <w:pPr>
        <w:pStyle w:val="ProductList-Body"/>
        <w:rPr>
          <w:lang w:val="sr-Cyrl-RS"/>
        </w:rPr>
      </w:pPr>
    </w:p>
    <w:p w:rsidR="008E1EAF" w:rsidRPr="00FC2C67" w:rsidRDefault="008E1EAF" w:rsidP="008E1EAF">
      <w:pPr>
        <w:pStyle w:val="ProductList-Body"/>
        <w:rPr>
          <w:lang w:val="sr-Cyrl-RS"/>
        </w:rPr>
      </w:pPr>
      <w:r w:rsidRPr="00FC2C67">
        <w:rPr>
          <w:b/>
          <w:color w:val="002060"/>
          <w:lang w:val="sr-Cyrl-RS"/>
        </w:rPr>
        <w:t xml:space="preserve">Sledeći uslovi se odnose samo na Windows Intune sa operativnim sistem Windows za desktop računare: </w:t>
      </w:r>
    </w:p>
    <w:p w:rsidR="00C12361" w:rsidRPr="00FC2C67" w:rsidRDefault="00C12361" w:rsidP="00C12361">
      <w:pPr>
        <w:pStyle w:val="ProductList-Body"/>
        <w:tabs>
          <w:tab w:val="clear" w:pos="158"/>
          <w:tab w:val="left" w:pos="360"/>
        </w:tabs>
        <w:ind w:left="180"/>
        <w:rPr>
          <w:lang w:val="sr-Cyrl-RS"/>
        </w:rPr>
      </w:pPr>
      <w:r w:rsidRPr="00FC2C67">
        <w:rPr>
          <w:b/>
          <w:color w:val="0072C6"/>
          <w:lang w:val="sr-Cyrl-RS"/>
        </w:rPr>
        <w:t>Obaveštenja</w:t>
      </w:r>
    </w:p>
    <w:p w:rsidR="00C12361" w:rsidRPr="00FC2C67" w:rsidRDefault="00C12361" w:rsidP="00C12361">
      <w:pPr>
        <w:pStyle w:val="ProductList-Body"/>
        <w:ind w:left="180"/>
        <w:rPr>
          <w:lang w:val="sr-Cyrl-RS"/>
        </w:rPr>
      </w:pPr>
      <w:r w:rsidRPr="00FC2C67">
        <w:rPr>
          <w:lang w:val="sr-Cyrl-RS"/>
        </w:rPr>
        <w:t>H.264/AVC Visual Standard, VC-1 Video Standard, MPEG-2 Video Standard, MPEG-4 Part 2 Visual Standard i MPEG-2 Video standardno obaveštenje u dodatku 1 odnosi se na Windows Intune sa operativnim sistemom Windows za desktop računare.</w:t>
      </w:r>
    </w:p>
    <w:p w:rsidR="00C12361" w:rsidRPr="00FC2C67" w:rsidRDefault="00C12361" w:rsidP="00C12361">
      <w:pPr>
        <w:pStyle w:val="ProductList-Body"/>
        <w:rPr>
          <w:lang w:val="sr-Cyrl-RS"/>
        </w:rPr>
      </w:pPr>
    </w:p>
    <w:p w:rsidR="00A62183" w:rsidRPr="00FC2C67" w:rsidRDefault="008E1EAF" w:rsidP="00A62183">
      <w:pPr>
        <w:pStyle w:val="ProductList-Body"/>
        <w:ind w:left="180"/>
        <w:rPr>
          <w:lang w:val="sr-Cyrl-RS"/>
        </w:rPr>
      </w:pPr>
      <w:r w:rsidRPr="00FC2C67">
        <w:rPr>
          <w:b/>
          <w:color w:val="0072C6"/>
          <w:lang w:val="sr-Cyrl-RS"/>
        </w:rPr>
        <w:t>Pristup Online usluzi</w:t>
      </w:r>
    </w:p>
    <w:p w:rsidR="008E1EAF" w:rsidRPr="00FC2C67" w:rsidRDefault="008E1EAF" w:rsidP="00A62183">
      <w:pPr>
        <w:pStyle w:val="ProductList-Body"/>
        <w:ind w:left="180"/>
        <w:rPr>
          <w:lang w:val="sr-Cyrl-RS"/>
        </w:rPr>
      </w:pPr>
      <w:r w:rsidRPr="00FC2C67">
        <w:rPr>
          <w:lang w:val="sr-Cyrl-RS"/>
        </w:rPr>
        <w:t xml:space="preserve">Svaki korisnik kome Klijent dodeli korisničku licencu za pretplatu na Windows Intune sa operativnim sistemom Windows za desktop računare može da pristupa Online usluzi i drugom povezanom softveru i da ih koristi (uključujući softver System Center) kako bi upravljao korisnikovim Windows uređajem i sa još četiri dodatna uređaja. </w:t>
      </w:r>
    </w:p>
    <w:p w:rsidR="00A62183" w:rsidRPr="00FC2C67" w:rsidRDefault="00A62183" w:rsidP="00A62183">
      <w:pPr>
        <w:pStyle w:val="ProductList-Body"/>
        <w:ind w:left="180"/>
        <w:rPr>
          <w:lang w:val="sr-Cyrl-RS"/>
        </w:rPr>
      </w:pPr>
    </w:p>
    <w:p w:rsidR="00A62183" w:rsidRPr="00FC2C67" w:rsidRDefault="008E1EAF" w:rsidP="00A62183">
      <w:pPr>
        <w:pStyle w:val="ProductList-Body"/>
        <w:ind w:left="180"/>
        <w:rPr>
          <w:lang w:val="sr-Cyrl-RS"/>
        </w:rPr>
      </w:pPr>
      <w:r w:rsidRPr="00FC2C67">
        <w:rPr>
          <w:b/>
          <w:color w:val="0072C6"/>
          <w:lang w:val="sr-Cyrl-RS"/>
        </w:rPr>
        <w:t>Dodavanje licence za operativni sistem Windows za desktop računare</w:t>
      </w:r>
    </w:p>
    <w:p w:rsidR="008E1EAF" w:rsidRPr="00FC2C67" w:rsidRDefault="00C12361" w:rsidP="00A62183">
      <w:pPr>
        <w:pStyle w:val="ProductList-Body"/>
        <w:ind w:left="180"/>
        <w:rPr>
          <w:lang w:val="sr-Cyrl-RS"/>
        </w:rPr>
      </w:pPr>
      <w:r w:rsidRPr="00FC2C67">
        <w:rPr>
          <w:lang w:val="sr-Cyrl-RS"/>
        </w:rPr>
        <w:t>Svaki korisnik kome je dodeljena korisnička licenca za pretplatu (primarni korisnik) može da koristi Windows softver (na način opisan u</w:t>
      </w:r>
      <w:r w:rsidR="00782D78" w:rsidRPr="00FC2C67">
        <w:rPr>
          <w:lang w:val="sr-Cyrl-RS"/>
        </w:rPr>
        <w:t> </w:t>
      </w:r>
      <w:r w:rsidRPr="00FC2C67">
        <w:rPr>
          <w:lang w:val="sr-Cyrl-RS"/>
        </w:rPr>
        <w:t xml:space="preserve">dolenavedenom odeljku „Operativni sistem Windows za desktop računare“) na jednom uređaju i taj uređaj mora da ima dodeljenu i instaliranu kvalifikovanu licencu za operativni sistem. Taj uređaj predstavlja „Windows uređaj“ Primarnog korisnika u svrhe ovih uslova licenciranja i uslove licenciranja za Microsoft Desktop Optimization Pack (MDOP) u Korisničkim pravima nad proizvodom. Korisnička prava nad proizvodima se nalaze na adresi </w:t>
      </w:r>
      <w:hyperlink r:id="rId37" w:history="1">
        <w:r w:rsidRPr="00FC2C67">
          <w:rPr>
            <w:rStyle w:val="Hyperlink"/>
            <w:lang w:val="sr-Cyrl-RS"/>
          </w:rPr>
          <w:t>http://go.microsoft.com/?linkid=9839206</w:t>
        </w:r>
      </w:hyperlink>
      <w:r w:rsidRPr="00FC2C67">
        <w:rPr>
          <w:lang w:val="sr-Cyrl-RS"/>
        </w:rPr>
        <w:t>.</w:t>
      </w:r>
    </w:p>
    <w:p w:rsidR="00A62183" w:rsidRPr="00FC2C67" w:rsidRDefault="00A62183" w:rsidP="00A62183">
      <w:pPr>
        <w:pStyle w:val="ProductList-Body"/>
        <w:ind w:left="180"/>
        <w:rPr>
          <w:lang w:val="sr-Cyrl-RS"/>
        </w:rPr>
      </w:pPr>
    </w:p>
    <w:p w:rsidR="008E1EAF" w:rsidRPr="00FC2C67" w:rsidRDefault="008E1EAF" w:rsidP="00A62183">
      <w:pPr>
        <w:pStyle w:val="ProductList-Body"/>
        <w:ind w:left="180"/>
        <w:rPr>
          <w:lang w:val="sr-Cyrl-RS"/>
        </w:rPr>
      </w:pPr>
      <w:r w:rsidRPr="00FC2C67">
        <w:rPr>
          <w:lang w:val="sr-Cyrl-RS"/>
        </w:rPr>
        <w:t xml:space="preserve">Licence za kvalifikujuće operativne sisteme (32-bitne i 64-bitne) obuhvataju: </w:t>
      </w:r>
    </w:p>
    <w:p w:rsidR="008E1EAF" w:rsidRPr="00FC2C67" w:rsidRDefault="008E1EAF" w:rsidP="00D12FE5">
      <w:pPr>
        <w:pStyle w:val="ProductList-Body"/>
        <w:numPr>
          <w:ilvl w:val="0"/>
          <w:numId w:val="18"/>
        </w:numPr>
        <w:ind w:hanging="270"/>
        <w:rPr>
          <w:lang w:val="sr-Cyrl-RS"/>
        </w:rPr>
      </w:pPr>
      <w:r w:rsidRPr="00FC2C67">
        <w:rPr>
          <w:lang w:val="sr-Cyrl-RS"/>
        </w:rPr>
        <w:t>Windows 8 i 8.1 Enterprise ili Pro, (izdanja bez diska, N, K i KN)</w:t>
      </w:r>
    </w:p>
    <w:p w:rsidR="008E1EAF" w:rsidRPr="00FC2C67" w:rsidRDefault="008E1EAF" w:rsidP="00D12FE5">
      <w:pPr>
        <w:pStyle w:val="ProductList-Body"/>
        <w:numPr>
          <w:ilvl w:val="0"/>
          <w:numId w:val="18"/>
        </w:numPr>
        <w:spacing w:before="40"/>
        <w:ind w:hanging="270"/>
        <w:rPr>
          <w:lang w:val="sr-Cyrl-RS"/>
        </w:rPr>
      </w:pPr>
      <w:r w:rsidRPr="00FC2C67">
        <w:rPr>
          <w:lang w:val="sr-Cyrl-RS"/>
        </w:rPr>
        <w:t xml:space="preserve">Windows 7 Enterprise ili Professional (bez diska) (uključujući izdanja N, K i KN),\ ili Ultimate </w:t>
      </w:r>
    </w:p>
    <w:p w:rsidR="008E1EAF" w:rsidRPr="00FC2C67" w:rsidRDefault="008E1EAF" w:rsidP="00D12FE5">
      <w:pPr>
        <w:pStyle w:val="ProductList-Body"/>
        <w:numPr>
          <w:ilvl w:val="0"/>
          <w:numId w:val="18"/>
        </w:numPr>
        <w:spacing w:before="40"/>
        <w:ind w:hanging="270"/>
        <w:rPr>
          <w:lang w:val="sr-Cyrl-RS"/>
        </w:rPr>
      </w:pPr>
      <w:r w:rsidRPr="00FC2C67">
        <w:rPr>
          <w:lang w:val="sr-Cyrl-RS"/>
        </w:rPr>
        <w:t xml:space="preserve">Windows Vista Enterprise (izdanja N, K i KN), Business (izdanja N, K, KN i Blade) ili Ultimate </w:t>
      </w:r>
    </w:p>
    <w:p w:rsidR="008E1EAF" w:rsidRPr="00FC2C67" w:rsidRDefault="008E1EAF" w:rsidP="00D12FE5">
      <w:pPr>
        <w:pStyle w:val="ProductList-Body"/>
        <w:numPr>
          <w:ilvl w:val="0"/>
          <w:numId w:val="18"/>
        </w:numPr>
        <w:spacing w:before="40"/>
        <w:ind w:hanging="270"/>
        <w:rPr>
          <w:lang w:val="sr-Cyrl-RS"/>
        </w:rPr>
      </w:pPr>
      <w:r w:rsidRPr="00FC2C67">
        <w:rPr>
          <w:lang w:val="sr-Cyrl-RS"/>
        </w:rPr>
        <w:t xml:space="preserve">Windows XP Professional ili Tablet Edition (uključujući izdanja N, K, KN i Blade), Windows XP Pro N ili Windows XP Pro Blade PC </w:t>
      </w:r>
    </w:p>
    <w:p w:rsidR="008E1EAF" w:rsidRPr="00FC2C67" w:rsidRDefault="008E1EAF" w:rsidP="00D12FE5">
      <w:pPr>
        <w:pStyle w:val="ProductList-Body"/>
        <w:numPr>
          <w:ilvl w:val="0"/>
          <w:numId w:val="18"/>
        </w:numPr>
        <w:spacing w:before="40"/>
        <w:ind w:hanging="270"/>
        <w:rPr>
          <w:lang w:val="sr-Cyrl-RS"/>
        </w:rPr>
      </w:pPr>
      <w:r w:rsidRPr="00FC2C67">
        <w:rPr>
          <w:lang w:val="sr-Cyrl-RS"/>
        </w:rPr>
        <w:t xml:space="preserve">Windows 2000 Professional </w:t>
      </w:r>
    </w:p>
    <w:p w:rsidR="008E1EAF" w:rsidRPr="00FC2C67" w:rsidRDefault="008E1EAF" w:rsidP="00D12FE5">
      <w:pPr>
        <w:pStyle w:val="ProductList-Body"/>
        <w:numPr>
          <w:ilvl w:val="0"/>
          <w:numId w:val="18"/>
        </w:numPr>
        <w:spacing w:before="40"/>
        <w:ind w:hanging="270"/>
        <w:rPr>
          <w:lang w:val="sr-Cyrl-RS"/>
        </w:rPr>
      </w:pPr>
      <w:r w:rsidRPr="00FC2C67">
        <w:rPr>
          <w:lang w:val="sr-Cyrl-RS"/>
        </w:rPr>
        <w:t>Windows NT Workstation 4.0</w:t>
      </w:r>
    </w:p>
    <w:p w:rsidR="008E1EAF" w:rsidRPr="00FC2C67" w:rsidRDefault="008E1EAF" w:rsidP="00D12FE5">
      <w:pPr>
        <w:pStyle w:val="ProductList-Body"/>
        <w:numPr>
          <w:ilvl w:val="0"/>
          <w:numId w:val="18"/>
        </w:numPr>
        <w:spacing w:before="40"/>
        <w:ind w:hanging="270"/>
        <w:rPr>
          <w:lang w:val="sr-Cyrl-RS"/>
        </w:rPr>
      </w:pPr>
      <w:r w:rsidRPr="00FC2C67">
        <w:rPr>
          <w:lang w:val="sr-Cyrl-RS"/>
        </w:rPr>
        <w:t>Windows 98 (uključujući 2. izdanje)</w:t>
      </w:r>
    </w:p>
    <w:p w:rsidR="008E1EAF" w:rsidRPr="00FC2C67" w:rsidRDefault="008E1EAF" w:rsidP="00D12FE5">
      <w:pPr>
        <w:pStyle w:val="ProductList-Body"/>
        <w:numPr>
          <w:ilvl w:val="0"/>
          <w:numId w:val="18"/>
        </w:numPr>
        <w:spacing w:before="40"/>
        <w:ind w:hanging="270"/>
        <w:rPr>
          <w:lang w:val="sr-Cyrl-RS"/>
        </w:rPr>
      </w:pPr>
      <w:r w:rsidRPr="00FC2C67">
        <w:rPr>
          <w:lang w:val="sr-Cyrl-RS"/>
        </w:rPr>
        <w:t xml:space="preserve">Apple Macintosh </w:t>
      </w:r>
    </w:p>
    <w:p w:rsidR="00A62183" w:rsidRPr="00FC2C67" w:rsidRDefault="00A62183" w:rsidP="008E1EAF">
      <w:pPr>
        <w:pStyle w:val="ProductList-Body"/>
        <w:rPr>
          <w:lang w:val="sr-Cyrl-RS"/>
        </w:rPr>
      </w:pPr>
    </w:p>
    <w:p w:rsidR="00A62183" w:rsidRPr="00FC2C67" w:rsidRDefault="008E1EAF" w:rsidP="00A62183">
      <w:pPr>
        <w:pStyle w:val="ProductList-Body"/>
        <w:ind w:left="180"/>
        <w:rPr>
          <w:lang w:val="sr-Cyrl-RS"/>
        </w:rPr>
      </w:pPr>
      <w:r w:rsidRPr="00FC2C67">
        <w:rPr>
          <w:b/>
          <w:color w:val="0072C6"/>
          <w:lang w:val="sr-Cyrl-RS"/>
        </w:rPr>
        <w:t>Operativni sistem Windows za desktop računare</w:t>
      </w:r>
    </w:p>
    <w:p w:rsidR="008E1EAF" w:rsidRPr="00FC2C67" w:rsidRDefault="008E1EAF" w:rsidP="00A62183">
      <w:pPr>
        <w:pStyle w:val="ProductList-Body"/>
        <w:ind w:left="180"/>
        <w:rPr>
          <w:lang w:val="sr-Cyrl-RS"/>
        </w:rPr>
      </w:pPr>
      <w:r w:rsidRPr="00FC2C67">
        <w:rPr>
          <w:lang w:val="sr-Cyrl-RS"/>
        </w:rPr>
        <w:t xml:space="preserve">Korisnička prava nad proizvodima za operativni sistem Windows Enterprise primenjuju se na softver operativnog sistema Windows za desktop računare koji se dobija uz korisničku licencu za pretplatu, osim ako je drugačije navedeno u ovom odeljku. Softver, onako kako se ovde koristi, odnosi se na Windows Enterprise. </w:t>
      </w:r>
    </w:p>
    <w:p w:rsidR="008E1EAF" w:rsidRPr="00FC2C67" w:rsidRDefault="008E1EAF" w:rsidP="00866323">
      <w:pPr>
        <w:pStyle w:val="ProductList-Body"/>
        <w:numPr>
          <w:ilvl w:val="0"/>
          <w:numId w:val="26"/>
        </w:numPr>
        <w:rPr>
          <w:lang w:val="sr-Cyrl-RS"/>
        </w:rPr>
      </w:pPr>
      <w:r w:rsidRPr="00FC2C67">
        <w:rPr>
          <w:lang w:val="sr-Cyrl-RS"/>
        </w:rPr>
        <w:t xml:space="preserve">Klijent može da instalira jedan primerak softvera Windows 8.1 Enterprise, 8.1 Pro ili neku raniju verziju softvera na Windows uređaju na najviše dva procesora. Primarni korisnik može da koristi softver u poslovne svrhe, bilo lokalno ili daljinski. </w:t>
      </w:r>
    </w:p>
    <w:p w:rsidR="008E1EAF" w:rsidRPr="00FC2C67" w:rsidRDefault="004C4ED8" w:rsidP="00866323">
      <w:pPr>
        <w:pStyle w:val="ProductList-Body"/>
        <w:numPr>
          <w:ilvl w:val="0"/>
          <w:numId w:val="26"/>
        </w:numPr>
        <w:spacing w:before="40"/>
        <w:rPr>
          <w:lang w:val="sr-Cyrl-RS"/>
        </w:rPr>
      </w:pPr>
      <w:r w:rsidRPr="00FC2C67">
        <w:rPr>
          <w:b/>
          <w:lang w:val="sr-Cyrl-RS"/>
        </w:rPr>
        <w:t>Prava na virtuelizaciju</w:t>
      </w:r>
      <w:r w:rsidR="00DA576B" w:rsidRPr="00FC2C67">
        <w:rPr>
          <w:b/>
          <w:lang w:val="sr-Cyrl-RS"/>
        </w:rPr>
        <w:t>.</w:t>
      </w:r>
      <w:r w:rsidRPr="00FC2C67">
        <w:rPr>
          <w:lang w:val="sr-Cyrl-RS"/>
        </w:rPr>
        <w:t xml:space="preserve"> Primarni korisnik može da pokreće i maksimalni broj od četiri instance u virtuelnim okruženjima operativnih sistema i jednu instancu u fizičkom okruženju operativnog sistema lokalno na Windows uređaju. Ako se koriste sve instance koje su dozvoljene za lokalno korišćenje u virtuelnim okruženjima operativnih sistema, instancu u fizičkom okruženju operativnih sistema Klijent može da koristi samo za pružanje usluge hostinga za virtuelna okruženja operativnih sistema i upravljanje njima. </w:t>
      </w:r>
    </w:p>
    <w:p w:rsidR="008E1EAF" w:rsidRPr="00FC2C67" w:rsidRDefault="008E1EAF" w:rsidP="00866323">
      <w:pPr>
        <w:pStyle w:val="ProductList-Body"/>
        <w:numPr>
          <w:ilvl w:val="0"/>
          <w:numId w:val="26"/>
        </w:numPr>
        <w:spacing w:before="40"/>
        <w:rPr>
          <w:lang w:val="sr-Cyrl-RS"/>
        </w:rPr>
      </w:pPr>
      <w:r w:rsidRPr="00FC2C67">
        <w:rPr>
          <w:lang w:val="sr-Cyrl-RS"/>
        </w:rPr>
        <w:t xml:space="preserve">Pomoću Windows uređaja, primarni korisnik može daljinski da pristupa maksimalnom broju od četiri instance softvera koje su pokrenute u virtuelnim okruženjima operativnih sistema, odnosno jednoj instanci softvera pokrenutoj u fizičkom okruženju operativnih sistema na uređajima u Klijentovom centru podataka. </w:t>
      </w:r>
    </w:p>
    <w:p w:rsidR="008E1EAF" w:rsidRPr="00FC2C67" w:rsidRDefault="008E1EAF" w:rsidP="00866323">
      <w:pPr>
        <w:pStyle w:val="ProductList-Body"/>
        <w:numPr>
          <w:ilvl w:val="0"/>
          <w:numId w:val="26"/>
        </w:numPr>
        <w:spacing w:before="40"/>
        <w:rPr>
          <w:lang w:val="sr-Cyrl-RS"/>
        </w:rPr>
      </w:pPr>
      <w:r w:rsidRPr="00FC2C67">
        <w:rPr>
          <w:lang w:val="sr-Cyrl-RS"/>
        </w:rPr>
        <w:t>Kao alternativa pokretanju softvera lokalno na virtuelnim okruženjima operativnih sistema ili daljinski u Klijentovom centru podataka u</w:t>
      </w:r>
      <w:r w:rsidR="009177BC" w:rsidRPr="00FC2C67">
        <w:rPr>
          <w:lang w:val="sr-Cyrl-RS"/>
        </w:rPr>
        <w:t> </w:t>
      </w:r>
      <w:r w:rsidRPr="00FC2C67">
        <w:rPr>
          <w:lang w:val="sr-Cyrl-RS"/>
        </w:rPr>
        <w:t xml:space="preserve">okviru pretplata 2 i 3 navedenih iznad, primarni korisnik može da pokrene dve instance softvera u fizičkim okruženjima operativnih sistema. </w:t>
      </w:r>
    </w:p>
    <w:p w:rsidR="008E1EAF" w:rsidRPr="00FC2C67" w:rsidRDefault="004C4ED8" w:rsidP="00866323">
      <w:pPr>
        <w:pStyle w:val="ProductList-Body"/>
        <w:numPr>
          <w:ilvl w:val="0"/>
          <w:numId w:val="26"/>
        </w:numPr>
        <w:spacing w:before="40"/>
        <w:rPr>
          <w:lang w:val="sr-Cyrl-RS"/>
        </w:rPr>
      </w:pPr>
      <w:r w:rsidRPr="00FC2C67">
        <w:rPr>
          <w:b/>
          <w:lang w:val="sr-Cyrl-RS"/>
        </w:rPr>
        <w:t>Korisnička prava rominga.</w:t>
      </w:r>
      <w:r w:rsidRPr="00FC2C67">
        <w:rPr>
          <w:lang w:val="sr-Cyrl-RS"/>
        </w:rPr>
        <w:t xml:space="preserve"> Primarni korisnik može daljinski da pristupi dozvoljenim instancama koje su pokrenute na serverima u Klijentovom centru podataka sa odgovarajućeg uređaja trećeg lica koji se ne nalazi u prostorijama Klijenta ili njegovih filijala i može da pokrene jednu instancu softvera na virtuelnom okruženju operativnog sistema na odgovarajućem uređaju trećeg lica dok se ne nalazi u prostorijama Klijenta ili njegovih filijala.</w:t>
      </w:r>
    </w:p>
    <w:p w:rsidR="008E1EAF" w:rsidRPr="00FC2C67" w:rsidRDefault="004C4ED8" w:rsidP="00866323">
      <w:pPr>
        <w:pStyle w:val="ProductList-Body"/>
        <w:numPr>
          <w:ilvl w:val="0"/>
          <w:numId w:val="26"/>
        </w:numPr>
        <w:spacing w:before="40"/>
        <w:rPr>
          <w:spacing w:val="-1"/>
          <w:lang w:val="sr-Cyrl-RS"/>
        </w:rPr>
      </w:pPr>
      <w:r w:rsidRPr="00FC2C67">
        <w:rPr>
          <w:b/>
          <w:spacing w:val="-1"/>
          <w:lang w:val="sr-Cyrl-RS"/>
        </w:rPr>
        <w:t>Prava za Windows To Go.</w:t>
      </w:r>
      <w:r w:rsidRPr="00FC2C67">
        <w:rPr>
          <w:spacing w:val="-1"/>
          <w:lang w:val="sr-Cyrl-RS"/>
        </w:rPr>
        <w:t xml:space="preserve"> Klijent može da kreira i skladišti instancu softvera na najviše dve USB jedinice za primarnog korisnika koju će pokrenuti na bilo kom Windows uređaju ili na odgovarajućem uređaju trećeg lica koji se ne nalazi u prostorijama Klijenta ili njegovih filijala.</w:t>
      </w:r>
    </w:p>
    <w:p w:rsidR="008E1EAF" w:rsidRPr="00FC2C67" w:rsidRDefault="008E1EAF" w:rsidP="00866323">
      <w:pPr>
        <w:pStyle w:val="ProductList-Body"/>
        <w:numPr>
          <w:ilvl w:val="0"/>
          <w:numId w:val="26"/>
        </w:numPr>
        <w:spacing w:before="40"/>
        <w:rPr>
          <w:lang w:val="sr-Cyrl-RS"/>
        </w:rPr>
      </w:pPr>
      <w:r w:rsidRPr="00FC2C67">
        <w:rPr>
          <w:lang w:val="sr-Cyrl-RS"/>
        </w:rPr>
        <w:t>Primarni korisnik može daljinski da pristupi svim dozvoljenim instancama softvera pokrenutim na serverima u Klijentovom centru podataka sa Windows RT pratećeg uređaja, gde je „Windows RT prateći uređaj“ bilo koji dodatni uređaj koji koristi primarni korisnik i koji je pravilno licenciran od strane Klijenta (ne trećeg lica) za Windows RT ili Windows RT 8.1.</w:t>
      </w:r>
    </w:p>
    <w:p w:rsidR="008E1EAF" w:rsidRPr="00FC2C67" w:rsidRDefault="008E1EAF" w:rsidP="00866323">
      <w:pPr>
        <w:pStyle w:val="ProductList-Body"/>
        <w:numPr>
          <w:ilvl w:val="0"/>
          <w:numId w:val="26"/>
        </w:numPr>
        <w:spacing w:before="40"/>
        <w:rPr>
          <w:lang w:val="sr-Cyrl-RS"/>
        </w:rPr>
      </w:pPr>
      <w:r w:rsidRPr="00FC2C67">
        <w:rPr>
          <w:lang w:val="sr-Cyrl-RS"/>
        </w:rPr>
        <w:t>Klijent može da poveže najviše 20 uređaja sa Windows uređajem isključivo radi deljenja datoteka, štampanja, informativnih internet usluga, deljenja internet veza i telefonskih usluga. Dozvoljen je neograničeni broj veza radi aktiviranja pomoću usluga upravljanja šiframa ili sličnih tehnologija.</w:t>
      </w:r>
    </w:p>
    <w:p w:rsidR="008E1EAF" w:rsidRPr="00FC2C67" w:rsidRDefault="008E1EAF" w:rsidP="00DA576B">
      <w:pPr>
        <w:pStyle w:val="ProductList-Body"/>
        <w:numPr>
          <w:ilvl w:val="0"/>
          <w:numId w:val="26"/>
        </w:numPr>
        <w:spacing w:before="40"/>
        <w:rPr>
          <w:lang w:val="sr-Cyrl-RS"/>
        </w:rPr>
      </w:pPr>
      <w:r w:rsidRPr="00FC2C67">
        <w:rPr>
          <w:lang w:val="sr-Cyrl-RS"/>
        </w:rPr>
        <w:t xml:space="preserve">Klijent može da kreira bilo koji broj instanci softvera i da ih skladišti na bilo koje servere ili medijume za skladištenje isključivo da bi ostvario svoje pravo da pokreće instance softvera po osnovu bilo koje od klijentskih licenci za Windows Intune sa operativnim sistemom Windows za desktop računare (po korisniku). </w:t>
      </w:r>
    </w:p>
    <w:p w:rsidR="008E1EAF" w:rsidRPr="00FC2C67" w:rsidRDefault="00C12361" w:rsidP="00866323">
      <w:pPr>
        <w:pStyle w:val="ProductList-Body"/>
        <w:numPr>
          <w:ilvl w:val="0"/>
          <w:numId w:val="26"/>
        </w:numPr>
        <w:spacing w:before="40"/>
        <w:rPr>
          <w:lang w:val="sr-Cyrl-RS"/>
        </w:rPr>
      </w:pPr>
      <w:r w:rsidRPr="00FC2C67">
        <w:rPr>
          <w:lang w:val="sr-Cyrl-RS"/>
        </w:rPr>
        <w:t>Drugi korisnici mogu da pristupe softveru samo kako bi pružili tehničku podršku koristeći uslugu daljinske pomoći (ili sličnu tehnologiju) ili</w:t>
      </w:r>
      <w:r w:rsidR="00DD745E" w:rsidRPr="00FC2C67">
        <w:rPr>
          <w:lang w:val="sr-Cyrl-RS"/>
        </w:rPr>
        <w:t> </w:t>
      </w:r>
      <w:r w:rsidRPr="00FC2C67">
        <w:rPr>
          <w:lang w:val="sr-Cyrl-RS"/>
        </w:rPr>
        <w:t xml:space="preserve">da bi administrirali softver. </w:t>
      </w:r>
    </w:p>
    <w:p w:rsidR="00A62183" w:rsidRPr="00FC2C67" w:rsidRDefault="00A62183" w:rsidP="00A62183">
      <w:pPr>
        <w:pStyle w:val="ProductList-Body"/>
        <w:ind w:left="180"/>
        <w:rPr>
          <w:lang w:val="sr-Cyrl-RS"/>
        </w:rPr>
      </w:pPr>
    </w:p>
    <w:p w:rsidR="00A62183" w:rsidRPr="00FC2C67" w:rsidRDefault="008E1EAF" w:rsidP="00A62183">
      <w:pPr>
        <w:pStyle w:val="ProductList-Body"/>
        <w:ind w:left="180"/>
        <w:rPr>
          <w:lang w:val="sr-Cyrl-RS"/>
        </w:rPr>
      </w:pPr>
      <w:r w:rsidRPr="00FC2C67">
        <w:rPr>
          <w:b/>
          <w:color w:val="0072C6"/>
          <w:lang w:val="sr-Cyrl-RS"/>
        </w:rPr>
        <w:t>Prenos operativnog sistema za Windows desktop računare</w:t>
      </w:r>
    </w:p>
    <w:p w:rsidR="008E1EAF" w:rsidRPr="00FC2C67" w:rsidRDefault="008E1EAF" w:rsidP="00A62183">
      <w:pPr>
        <w:pStyle w:val="ProductList-Body"/>
        <w:ind w:left="180"/>
        <w:rPr>
          <w:lang w:val="sr-Cyrl-RS"/>
        </w:rPr>
      </w:pPr>
      <w:r w:rsidRPr="00FC2C67">
        <w:rPr>
          <w:lang w:val="sr-Cyrl-RS"/>
        </w:rPr>
        <w:t xml:space="preserve">U skladu sa opštim pravilom u vezi sa prenosom licenci na kratkoročnoj osnovi, Klijent može da prenese licencu za kvalifikovani zamenski uređaj. Kvalifikovani zamenski uređaj je uređaj kojem je Klijent dodelio licencu za operativni sistem Windows za desktop računare i na koji ga je instalirao. Klijent može da prenese svoju licencu ranije ako povuče licencirani uređaj usled trajnog kvara na hardveru. Klijent može da zameni Windows uređaj drugim uređajem, ali ne kratkoročno (90 dana ili manje) i samo ako je zamenski uređaj licenciran za najnoviju verziju operativnog sistema Windows za desktop računare. Licence koje su dodeljene ili dobijene u vezi sa drugim kvalifikujućim licencama (npr. MDOP) u principu moraju da se prenesu kada se prenese i kvalifikujuća licenca. </w:t>
      </w:r>
    </w:p>
    <w:p w:rsidR="00A62183" w:rsidRPr="00FC2C67" w:rsidRDefault="00A62183" w:rsidP="00A62183">
      <w:pPr>
        <w:pStyle w:val="ProductList-Body"/>
        <w:ind w:left="180"/>
        <w:rPr>
          <w:lang w:val="sr-Cyrl-RS"/>
        </w:rPr>
      </w:pPr>
    </w:p>
    <w:p w:rsidR="00A62183" w:rsidRPr="00FC2C67" w:rsidRDefault="008E1EAF" w:rsidP="00A62183">
      <w:pPr>
        <w:pStyle w:val="ProductList-Body"/>
        <w:ind w:left="180"/>
        <w:rPr>
          <w:lang w:val="sr-Cyrl-RS"/>
        </w:rPr>
      </w:pPr>
      <w:r w:rsidRPr="00FC2C67">
        <w:rPr>
          <w:b/>
          <w:color w:val="0072C6"/>
          <w:lang w:val="sr-Cyrl-RS"/>
        </w:rPr>
        <w:t>Opcija otkupa za operativni sistem Windows</w:t>
      </w:r>
    </w:p>
    <w:p w:rsidR="008E1EAF" w:rsidRPr="00FC2C67" w:rsidRDefault="008E1EAF" w:rsidP="00A62183">
      <w:pPr>
        <w:pStyle w:val="ProductList-Body"/>
        <w:ind w:left="180"/>
        <w:rPr>
          <w:spacing w:val="-1"/>
          <w:lang w:val="sr-Cyrl-RS"/>
        </w:rPr>
      </w:pPr>
      <w:r w:rsidRPr="00FC2C67">
        <w:rPr>
          <w:spacing w:val="-1"/>
          <w:lang w:val="sr-Cyrl-RS"/>
        </w:rPr>
        <w:t xml:space="preserve">Opcija otkupa je dostupna za dobijanje stalnih licenci za najnovije verzije operativnog sistema Windows Enterprise koja je Klijentu dostupna na osnovu pretplate za Windows Intune sa operativnim sistemom Windows za desktop računare na dan ili pre datuma kada Klijent iskoristi opciju otkupa („Softver Windows Enterprise“). Porudžbina za opciju otkupa može da se pošalje tokom ili u bilo kom trenutku nakon isteka dvanaestog kalendarskog meseca aktivne pretplate za Windows Intune sa operativnim sistemom Windows za desktop računare ili do 90 dana nakon što pretplata istekne ili se otkaže. Od Klijenta će se zahtevati da plati preostale pretplate i/ili naknade za otkazivanje nakon ili pre primene opcije otkupa. Klijentova porudžbina za opciju otkupa za softver Windows Enterprise može da obuhvata onaj broj licenci koji je isti, ali ne prevazilazi, broj aktivnih licenci za pretplatu koje trenutno Klijent ima (ili koje je imao do 90 dana pre opcija otkupa) za Windows Intune sa operativnim sistemom Windows za desktop računare. Informacije u vezi sa određivanjem cena, uslovima plaćanja i načinom primene opcije otkupa Klijent bi trebalo da potraži u lokalnom centru za podršku: </w:t>
      </w:r>
      <w:hyperlink r:id="rId38" w:history="1">
        <w:r w:rsidRPr="00FC2C67">
          <w:rPr>
            <w:rStyle w:val="Hyperlink"/>
            <w:spacing w:val="-1"/>
            <w:lang w:val="sr-Cyrl-RS"/>
          </w:rPr>
          <w:t>www.microsoft.com/online/help/en-us/helphowto/0d8eb4c2-77c5-4dd8-b66c-9f1de7451e24.htm</w:t>
        </w:r>
      </w:hyperlink>
      <w:r w:rsidRPr="00FC2C67">
        <w:rPr>
          <w:spacing w:val="-1"/>
          <w:lang w:val="sr-Cyrl-RS"/>
        </w:rPr>
        <w:t>.</w:t>
      </w:r>
    </w:p>
    <w:p w:rsidR="00A62183" w:rsidRPr="00FC2C67" w:rsidRDefault="00A62183" w:rsidP="00A62183">
      <w:pPr>
        <w:pStyle w:val="ProductList-Body"/>
        <w:ind w:left="180"/>
        <w:rPr>
          <w:lang w:val="sr-Cyrl-RS"/>
        </w:rPr>
      </w:pPr>
    </w:p>
    <w:p w:rsidR="00A62183" w:rsidRPr="00FC2C67" w:rsidRDefault="00A62183" w:rsidP="00A62183">
      <w:pPr>
        <w:pStyle w:val="ProductList-Body"/>
        <w:ind w:left="450"/>
        <w:rPr>
          <w:lang w:val="sr-Cyrl-RS"/>
        </w:rPr>
      </w:pPr>
      <w:r w:rsidRPr="00FC2C67">
        <w:rPr>
          <w:b/>
          <w:color w:val="4668C5"/>
          <w:lang w:val="sr-Cyrl-RS"/>
        </w:rPr>
        <w:t>Stalne licence</w:t>
      </w:r>
    </w:p>
    <w:p w:rsidR="008E1EAF" w:rsidRPr="00FC2C67" w:rsidRDefault="008E1EAF" w:rsidP="00A62183">
      <w:pPr>
        <w:pStyle w:val="ProductList-Body"/>
        <w:ind w:left="450"/>
        <w:rPr>
          <w:lang w:val="sr-Cyrl-RS"/>
        </w:rPr>
      </w:pPr>
      <w:r w:rsidRPr="00FC2C67">
        <w:rPr>
          <w:lang w:val="sr-Cyrl-RS"/>
        </w:rPr>
        <w:t>Nakon što Microsoft prihvati porudžbinu Klijenta za opciju otkupa i primi ceo iznos plaćanja, Klijent će imati stalne licence za softver Windows</w:t>
      </w:r>
      <w:r w:rsidR="00CC2060" w:rsidRPr="00FC2C67">
        <w:rPr>
          <w:lang w:val="sr-Cyrl-RS"/>
        </w:rPr>
        <w:t> </w:t>
      </w:r>
      <w:r w:rsidRPr="00FC2C67">
        <w:rPr>
          <w:lang w:val="sr-Cyrl-RS"/>
        </w:rPr>
        <w:t>Enterprise za onaj broj licenci koji je naveden u porudžbini za opciju otkupa. Stalne licence koje su dobijene na osnovu opcije otkupa nastaviće da podležu uslovima Klijentovog ugovora o količinskom licenciranju (uključujući ove Uslove korišćenja Online usluga, kao što</w:t>
      </w:r>
      <w:r w:rsidR="00CC2060" w:rsidRPr="00FC2C67">
        <w:rPr>
          <w:lang w:val="sr-Cyrl-RS"/>
        </w:rPr>
        <w:t> </w:t>
      </w:r>
      <w:r w:rsidRPr="00FC2C67">
        <w:rPr>
          <w:lang w:val="sr-Cyrl-RS"/>
        </w:rPr>
        <w:t xml:space="preserve">je navedeno u nastavku, i sva ograničenja licenci) i prevazilaziće i zameniće osnovne stalne Klijentove licence za kvalifikovani Microsoft operativni sistem za desktop računare. Uslovi koji regulišu Klijentovo aktuelno korišćenje softvera Windows Enterprise nastaviće da važe </w:t>
      </w:r>
      <w:r w:rsidR="00CC2060" w:rsidRPr="00FC2C67">
        <w:rPr>
          <w:lang w:val="sr-Cyrl-RS"/>
        </w:rPr>
        <w:t>I </w:t>
      </w:r>
      <w:r w:rsidRPr="00FC2C67">
        <w:rPr>
          <w:lang w:val="sr-Cyrl-RS"/>
        </w:rPr>
        <w:t>nakon isteka ili raskida Klijentovog ugovora o količinskom licenciranju.</w:t>
      </w:r>
    </w:p>
    <w:p w:rsidR="00A62183" w:rsidRPr="00FC2C67" w:rsidRDefault="00A62183" w:rsidP="00A62183">
      <w:pPr>
        <w:pStyle w:val="ProductList-Body"/>
        <w:ind w:left="450"/>
        <w:rPr>
          <w:lang w:val="sr-Cyrl-RS"/>
        </w:rPr>
      </w:pPr>
    </w:p>
    <w:p w:rsidR="00A62183" w:rsidRPr="00FC2C67" w:rsidRDefault="008E1EAF" w:rsidP="00A62183">
      <w:pPr>
        <w:pStyle w:val="ProductList-Body"/>
        <w:ind w:left="450"/>
        <w:rPr>
          <w:lang w:val="sr-Cyrl-RS"/>
        </w:rPr>
      </w:pPr>
      <w:r w:rsidRPr="00FC2C67">
        <w:rPr>
          <w:b/>
          <w:color w:val="4668C5"/>
          <w:lang w:val="sr-Cyrl-RS"/>
        </w:rPr>
        <w:t>Opcija otkupa</w:t>
      </w:r>
    </w:p>
    <w:p w:rsidR="008E1EAF" w:rsidRPr="00FC2C67" w:rsidRDefault="008E1EAF" w:rsidP="00A62183">
      <w:pPr>
        <w:pStyle w:val="ProductList-Body"/>
        <w:ind w:left="450"/>
        <w:rPr>
          <w:lang w:val="sr-Cyrl-RS"/>
        </w:rPr>
      </w:pPr>
      <w:r w:rsidRPr="00FC2C67">
        <w:rPr>
          <w:lang w:val="sr-Cyrl-RS"/>
        </w:rPr>
        <w:t>Bez obzira na sve što je u suprotnosti sa Klijentovim ugovorom o količinskom licenciranju, stalne licence za operativni sistem Windows za desktop računare koje su dobijene po osnovu opcije otkupa za Windows Intune sa operativnim sistemom Windows za desktop računare, Klijent ne može da prenosi na zamenske uređaje.</w:t>
      </w:r>
    </w:p>
    <w:p w:rsidR="00A62183" w:rsidRPr="00FC2C67" w:rsidRDefault="00A62183" w:rsidP="00A62183">
      <w:pPr>
        <w:pStyle w:val="ProductList-Body"/>
        <w:ind w:left="450"/>
        <w:rPr>
          <w:lang w:val="sr-Cyrl-RS"/>
        </w:rPr>
      </w:pPr>
    </w:p>
    <w:p w:rsidR="008D11AD" w:rsidRPr="00FC2C67" w:rsidRDefault="008D11AD" w:rsidP="00A62183">
      <w:pPr>
        <w:pStyle w:val="ProductList-Body"/>
        <w:ind w:left="450"/>
        <w:rPr>
          <w:lang w:val="sr-Cyrl-RS"/>
        </w:rPr>
      </w:pPr>
    </w:p>
    <w:p w:rsidR="00A62183" w:rsidRPr="00FC2C67" w:rsidRDefault="008E1EAF" w:rsidP="00A62183">
      <w:pPr>
        <w:pStyle w:val="ProductList-Body"/>
        <w:ind w:left="450"/>
        <w:rPr>
          <w:lang w:val="sr-Cyrl-RS"/>
        </w:rPr>
      </w:pPr>
      <w:r w:rsidRPr="00FC2C67">
        <w:rPr>
          <w:b/>
          <w:color w:val="4668C5"/>
          <w:lang w:val="sr-Cyrl-RS"/>
        </w:rPr>
        <w:t>Dodela licenci</w:t>
      </w:r>
    </w:p>
    <w:p w:rsidR="008E1EAF" w:rsidRPr="00FC2C67" w:rsidRDefault="008E1EAF" w:rsidP="00A62183">
      <w:pPr>
        <w:pStyle w:val="ProductList-Body"/>
        <w:ind w:left="450"/>
        <w:rPr>
          <w:lang w:val="sr-Cyrl-RS"/>
        </w:rPr>
      </w:pPr>
      <w:r w:rsidRPr="00FC2C67">
        <w:rPr>
          <w:lang w:val="sr-Cyrl-RS"/>
        </w:rPr>
        <w:t>Stalne licence koje Klijent dobije po osnovu opcije otkupa mora da prenese na Windows uređaje na kojima je Klijent koristio softver na osnovu odgovarajućih licenci za pretplatu za Windows Intune sa operativnim sistemom Windows za desktop računare (po korisniku).</w:t>
      </w:r>
    </w:p>
    <w:p w:rsidR="00A62183" w:rsidRPr="00FC2C67" w:rsidRDefault="00A62183" w:rsidP="00A62183">
      <w:pPr>
        <w:pStyle w:val="ProductList-Body"/>
        <w:ind w:left="450"/>
        <w:rPr>
          <w:lang w:val="sr-Cyrl-RS"/>
        </w:rPr>
      </w:pPr>
    </w:p>
    <w:p w:rsidR="00A62183" w:rsidRPr="00FC2C67" w:rsidRDefault="008E1EAF" w:rsidP="00A62183">
      <w:pPr>
        <w:pStyle w:val="ProductList-Body"/>
        <w:ind w:left="450"/>
        <w:rPr>
          <w:lang w:val="sr-Cyrl-RS"/>
        </w:rPr>
      </w:pPr>
      <w:r w:rsidRPr="00FC2C67">
        <w:rPr>
          <w:b/>
          <w:color w:val="4668C5"/>
          <w:lang w:val="sr-Cyrl-RS"/>
        </w:rPr>
        <w:t>Korisnička prava nad proizvodima</w:t>
      </w:r>
    </w:p>
    <w:p w:rsidR="003D22CB" w:rsidRPr="00FC2C67" w:rsidRDefault="008E1EAF" w:rsidP="00A62183">
      <w:pPr>
        <w:pStyle w:val="ProductList-Body"/>
        <w:ind w:left="450"/>
        <w:rPr>
          <w:lang w:val="sr-Cyrl-RS"/>
        </w:rPr>
      </w:pPr>
      <w:r w:rsidRPr="00FC2C67">
        <w:rPr>
          <w:lang w:val="sr-Cyrl-RS"/>
        </w:rPr>
        <w:t xml:space="preserve">Korisnička prava nad proizvodima za operativni sistem Windows Enterprise primenjuju se na Klijentovo korišćenje softvera Windows Enterprise u okviru stalne licence koju Klijent dobija uz opciju otkupa. Korisnička prava nad proizvodima se nalaze na adresi </w:t>
      </w:r>
      <w:hyperlink r:id="rId39" w:history="1">
        <w:r w:rsidRPr="00FC2C67">
          <w:rPr>
            <w:rStyle w:val="Hyperlink"/>
            <w:lang w:val="sr-Cyrl-RS"/>
          </w:rPr>
          <w:t>http://go.microsoft.com/?linkid=9839206</w:t>
        </w:r>
      </w:hyperlink>
      <w:r w:rsidRPr="00FC2C67">
        <w:rPr>
          <w:rStyle w:val="Hyperlink"/>
          <w:u w:val="none"/>
          <w:lang w:val="sr-Cyrl-RS"/>
        </w:rPr>
        <w:t>.</w:t>
      </w:r>
      <w:r w:rsidRPr="00FC2C67">
        <w:rPr>
          <w:lang w:val="sr-Cyrl-RS"/>
        </w:rPr>
        <w:t xml:space="preserve"> „Prava na virtuelizaciju“, „Korisnička prava rominga“, „Prava za Windows To Go“ i „Prateći uređaji“opisani iznad u ovom odeljku se ne primenjuju.</w:t>
      </w:r>
    </w:p>
    <w:p w:rsidR="004B3528" w:rsidRPr="00FC2C67" w:rsidRDefault="00ED31F2" w:rsidP="004B3528">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0B2305" w:rsidRPr="00FC2C67" w:rsidRDefault="000B2305">
      <w:pPr>
        <w:rPr>
          <w:lang w:val="sr-Cyrl-RS"/>
        </w:rPr>
      </w:pPr>
      <w:r w:rsidRPr="00FC2C67">
        <w:rPr>
          <w:lang w:val="sr-Cyrl-RS"/>
        </w:rPr>
        <w:br w:type="page"/>
      </w:r>
    </w:p>
    <w:p w:rsidR="008E1EAF" w:rsidRPr="00FC2C67" w:rsidRDefault="004B3528" w:rsidP="00233C87">
      <w:pPr>
        <w:pStyle w:val="ProductList-OfferingGroupHeading"/>
        <w:outlineLvl w:val="1"/>
        <w:rPr>
          <w:lang w:val="sr-Cyrl-RS"/>
        </w:rPr>
      </w:pPr>
      <w:bookmarkStart w:id="62" w:name="_Toc391576352"/>
      <w:r w:rsidRPr="00FC2C67">
        <w:rPr>
          <w:lang w:val="sr-Cyrl-RS"/>
        </w:rPr>
        <w:t>Druge Online usluge</w:t>
      </w:r>
      <w:bookmarkEnd w:id="62"/>
    </w:p>
    <w:p w:rsidR="008E1EAF" w:rsidRPr="00FC2C67" w:rsidRDefault="004B3528" w:rsidP="00233C87">
      <w:pPr>
        <w:pStyle w:val="ProductList-Offering2Heading"/>
        <w:outlineLvl w:val="2"/>
        <w:rPr>
          <w:lang w:val="sr-Cyrl-RS"/>
        </w:rPr>
      </w:pPr>
      <w:r w:rsidRPr="00FC2C67">
        <w:rPr>
          <w:lang w:val="sr-Cyrl-RS"/>
        </w:rPr>
        <w:tab/>
      </w:r>
      <w:bookmarkStart w:id="63" w:name="_Toc391576353"/>
      <w:r w:rsidRPr="00FC2C67">
        <w:rPr>
          <w:lang w:val="sr-Cyrl-RS"/>
        </w:rPr>
        <w:t>Bing Maps Enterprise Platform i Bing Maps Mobile Asset Management Platform</w:t>
      </w:r>
      <w:bookmarkEnd w:id="63"/>
    </w:p>
    <w:p w:rsidR="00917344" w:rsidRPr="00FC2C67" w:rsidRDefault="00917344" w:rsidP="00917344">
      <w:pPr>
        <w:pStyle w:val="ProductList-Body"/>
        <w:rPr>
          <w:lang w:val="sr-Cyrl-RS"/>
        </w:rPr>
      </w:pPr>
      <w:r w:rsidRPr="00FC2C67">
        <w:rPr>
          <w:b/>
          <w:color w:val="00188F"/>
          <w:lang w:val="sr-Cyrl-RS"/>
        </w:rPr>
        <w:t>Pretplatničke licence za usluge</w:t>
      </w:r>
    </w:p>
    <w:p w:rsidR="00917344" w:rsidRPr="00FC2C67" w:rsidRDefault="00917344" w:rsidP="00917344">
      <w:pPr>
        <w:pStyle w:val="ProductList-Body"/>
        <w:rPr>
          <w:lang w:val="sr-Cyrl-RS"/>
        </w:rPr>
      </w:pPr>
      <w:r w:rsidRPr="00FC2C67">
        <w:rPr>
          <w:lang w:val="sr-Cyrl-RS"/>
        </w:rPr>
        <w:t xml:space="preserve">Licenca za pretplatu je potrebna kako bi se obezbedio pristup uslugama. Svaka licenca za pretplatu na uslugu mora da se kupi sa najmanje jednom od sledećih kvalifikovanih dodataka za licence za pretplatu: </w:t>
      </w:r>
    </w:p>
    <w:p w:rsidR="00917344" w:rsidRPr="00FC2C67" w:rsidRDefault="00917344" w:rsidP="00917344">
      <w:pPr>
        <w:pStyle w:val="ProductList-Body"/>
        <w:numPr>
          <w:ilvl w:val="0"/>
          <w:numId w:val="20"/>
        </w:numPr>
        <w:ind w:left="450" w:hanging="270"/>
        <w:rPr>
          <w:lang w:val="sr-Cyrl-RS"/>
        </w:rPr>
      </w:pPr>
      <w:r w:rsidRPr="00FC2C67">
        <w:rPr>
          <w:lang w:val="sr-Cyrl-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rsidR="00917344" w:rsidRPr="00FC2C67" w:rsidRDefault="00917344" w:rsidP="00F847CC">
      <w:pPr>
        <w:pStyle w:val="ProductList-Body"/>
        <w:numPr>
          <w:ilvl w:val="0"/>
          <w:numId w:val="20"/>
        </w:numPr>
        <w:spacing w:before="40"/>
        <w:ind w:left="461" w:hanging="290"/>
        <w:rPr>
          <w:lang w:val="sr-Cyrl-RS"/>
        </w:rPr>
      </w:pPr>
      <w:r w:rsidRPr="00FC2C67">
        <w:rPr>
          <w:lang w:val="sr-Cyrl-RS"/>
        </w:rPr>
        <w:t>licenca za pretplatu koja se koristi za javno korišćenje veb lokacije, koja je dostupna za određeni broj naplativih transakcija za korišćenje na veb lokaciji koja je javno dostupna bez ograničenja,</w:t>
      </w:r>
    </w:p>
    <w:p w:rsidR="00917344" w:rsidRPr="00FC2C67" w:rsidRDefault="00917344" w:rsidP="00F847CC">
      <w:pPr>
        <w:pStyle w:val="ProductList-Body"/>
        <w:numPr>
          <w:ilvl w:val="0"/>
          <w:numId w:val="20"/>
        </w:numPr>
        <w:spacing w:before="40"/>
        <w:ind w:left="461" w:hanging="290"/>
        <w:rPr>
          <w:lang w:val="sr-Cyrl-RS"/>
        </w:rPr>
      </w:pPr>
      <w:r w:rsidRPr="00FC2C67">
        <w:rPr>
          <w:lang w:val="sr-Cyrl-RS"/>
        </w:rPr>
        <w:t>programski dodatak za interno korišćenje veb lokacije, koji je dostupan za određeni broj naplativih transakcija za korišćenje na internoj veb lokaciji (npr. intranet) na privatnoj mreži.</w:t>
      </w:r>
    </w:p>
    <w:p w:rsidR="00917344" w:rsidRPr="00FC2C67" w:rsidRDefault="00917344" w:rsidP="00F847CC">
      <w:pPr>
        <w:pStyle w:val="ProductList-Body"/>
        <w:numPr>
          <w:ilvl w:val="0"/>
          <w:numId w:val="20"/>
        </w:numPr>
        <w:spacing w:before="40"/>
        <w:ind w:left="461" w:hanging="290"/>
        <w:rPr>
          <w:lang w:val="sr-Cyrl-RS"/>
        </w:rPr>
      </w:pPr>
      <w:r w:rsidRPr="00FC2C67">
        <w:rPr>
          <w:lang w:val="sr-Cyrl-RS"/>
        </w:rPr>
        <w:t>Programski dodatak za Bing Maps Unlimited,</w:t>
      </w:r>
    </w:p>
    <w:p w:rsidR="00917344" w:rsidRPr="00FC2C67" w:rsidRDefault="00917344" w:rsidP="00F847CC">
      <w:pPr>
        <w:pStyle w:val="ProductList-Body"/>
        <w:numPr>
          <w:ilvl w:val="0"/>
          <w:numId w:val="20"/>
        </w:numPr>
        <w:spacing w:before="40"/>
        <w:ind w:left="461" w:hanging="290"/>
        <w:rPr>
          <w:lang w:val="sr-Cyrl-RS"/>
        </w:rPr>
      </w:pPr>
      <w:r w:rsidRPr="00FC2C67">
        <w:rPr>
          <w:lang w:val="sr-Cyrl-RS"/>
        </w:rPr>
        <w:t>Licenca za pretplatu za poznatog korisnika za Bing mape ili</w:t>
      </w:r>
    </w:p>
    <w:p w:rsidR="00917344" w:rsidRPr="00FC2C67" w:rsidRDefault="00917344" w:rsidP="00F847CC">
      <w:pPr>
        <w:pStyle w:val="ProductList-Body"/>
        <w:numPr>
          <w:ilvl w:val="0"/>
          <w:numId w:val="20"/>
        </w:numPr>
        <w:spacing w:before="40"/>
        <w:ind w:left="461" w:hanging="290"/>
        <w:rPr>
          <w:lang w:val="sr-Cyrl-RS"/>
        </w:rPr>
      </w:pPr>
      <w:r w:rsidRPr="00FC2C67">
        <w:rPr>
          <w:lang w:val="sr-Cyrl-RS"/>
        </w:rPr>
        <w:t>Licenca za pretplatu za poznatog korisnika za Bing Maps Light.</w:t>
      </w:r>
    </w:p>
    <w:p w:rsidR="00917344" w:rsidRPr="00FC2C67" w:rsidRDefault="00917344" w:rsidP="00917344">
      <w:pPr>
        <w:pStyle w:val="ProductList-Body"/>
        <w:rPr>
          <w:lang w:val="sr-Cyrl-RS"/>
        </w:rPr>
      </w:pPr>
    </w:p>
    <w:p w:rsidR="00917344" w:rsidRPr="00FC2C67" w:rsidRDefault="00917344" w:rsidP="00917344">
      <w:pPr>
        <w:pStyle w:val="ProductList-Body"/>
        <w:rPr>
          <w:lang w:val="sr-Cyrl-RS"/>
        </w:rPr>
      </w:pPr>
      <w:r w:rsidRPr="00FC2C67">
        <w:rPr>
          <w:b/>
          <w:color w:val="00188F"/>
          <w:lang w:val="sr-Cyrl-RS"/>
        </w:rPr>
        <w:t>Licenca za pretplatu za programski dodatak Bing Maps Mobile Asset Management Platform</w:t>
      </w:r>
    </w:p>
    <w:p w:rsidR="00917344" w:rsidRPr="00FC2C67" w:rsidRDefault="00917344" w:rsidP="00917344">
      <w:pPr>
        <w:pStyle w:val="ProductList-Body"/>
        <w:rPr>
          <w:lang w:val="sr-Cyrl-RS"/>
        </w:rPr>
      </w:pPr>
      <w:r w:rsidRPr="00FC2C67">
        <w:rPr>
          <w:lang w:val="sr-Cyrl-RS"/>
        </w:rPr>
        <w:t>Za Bing Maps Mobile Asset Management Platform, programski dodatak za licencu za pretplatu je potreban za svako sredstvo koje se prati čiji GPS ili</w:t>
      </w:r>
      <w:r w:rsidR="00FE75AA" w:rsidRPr="00FC2C67">
        <w:rPr>
          <w:lang w:val="sr-Cyrl-RS"/>
        </w:rPr>
        <w:t> </w:t>
      </w:r>
      <w:r w:rsidRPr="00FC2C67">
        <w:rPr>
          <w:lang w:val="sr-Cyrl-RS"/>
        </w:rPr>
        <w:t>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rsidR="00917344" w:rsidRPr="00FC2C67" w:rsidRDefault="00917344" w:rsidP="00917344">
      <w:pPr>
        <w:pStyle w:val="ProductList-Body"/>
        <w:rPr>
          <w:lang w:val="sr-Cyrl-RS"/>
        </w:rPr>
      </w:pPr>
    </w:p>
    <w:p w:rsidR="00917344" w:rsidRPr="00FC2C67" w:rsidRDefault="00917344" w:rsidP="00917344">
      <w:pPr>
        <w:pStyle w:val="ProductList-Body"/>
        <w:rPr>
          <w:lang w:val="sr-Cyrl-RS"/>
        </w:rPr>
      </w:pPr>
      <w:r w:rsidRPr="00FC2C67">
        <w:rPr>
          <w:b/>
          <w:color w:val="00188F"/>
          <w:lang w:val="sr-Cyrl-RS"/>
        </w:rPr>
        <w:t>Korisnici čiji su identiteti provereni</w:t>
      </w:r>
    </w:p>
    <w:p w:rsidR="00917344" w:rsidRPr="00FC2C67" w:rsidRDefault="00917344" w:rsidP="00917344">
      <w:pPr>
        <w:pStyle w:val="ProductList-Body"/>
        <w:rPr>
          <w:lang w:val="sr-Cyrl-RS"/>
        </w:rPr>
      </w:pPr>
      <w:r w:rsidRPr="00FC2C67">
        <w:rPr>
          <w:lang w:val="sr-Cyrl-RS"/>
        </w:rPr>
        <w:t>Korisnici čiji se identitet proverava pomoću Klijentskih programa koji pristupaju uslugama Bing Maps Enterprise Platform i Bing Maps Mobile Asset Management Platform moraju da imaju licencu za pretplatu.</w:t>
      </w:r>
    </w:p>
    <w:p w:rsidR="00917344" w:rsidRPr="00FC2C67" w:rsidRDefault="00917344" w:rsidP="00917344">
      <w:pPr>
        <w:pStyle w:val="ProductList-Body"/>
        <w:rPr>
          <w:lang w:val="sr-Cyrl-RS"/>
        </w:rPr>
      </w:pPr>
    </w:p>
    <w:p w:rsidR="00917344" w:rsidRPr="00FC2C67" w:rsidRDefault="00917344" w:rsidP="00917344">
      <w:pPr>
        <w:pStyle w:val="ProductList-Body"/>
        <w:rPr>
          <w:lang w:val="sr-Cyrl-RS"/>
        </w:rPr>
      </w:pPr>
      <w:r w:rsidRPr="00FC2C67">
        <w:rPr>
          <w:b/>
          <w:color w:val="00188F"/>
          <w:lang w:val="sr-Cyrl-RS"/>
        </w:rPr>
        <w:t>API-ji za Bing mape</w:t>
      </w:r>
    </w:p>
    <w:p w:rsidR="00917344" w:rsidRPr="00FC2C67" w:rsidRDefault="00917344" w:rsidP="00917344">
      <w:pPr>
        <w:pStyle w:val="ProductList-Body"/>
        <w:rPr>
          <w:lang w:val="sr-Cyrl-RS"/>
        </w:rPr>
      </w:pPr>
      <w:r w:rsidRPr="00FC2C67">
        <w:rPr>
          <w:lang w:val="sr-Cyrl-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0" w:history="1">
        <w:r w:rsidRPr="00FC2C67">
          <w:rPr>
            <w:rStyle w:val="Hyperlink"/>
            <w:lang w:val="sr-Cyrl-RS"/>
          </w:rPr>
          <w:t>http://go.microsoft.com/fwlink/p/?LinkID=66121</w:t>
        </w:r>
      </w:hyperlink>
      <w:r w:rsidRPr="00FC2C67">
        <w:rPr>
          <w:lang w:val="sr-Cyrl-RS"/>
        </w:rPr>
        <w:t xml:space="preserve"> i </w:t>
      </w:r>
      <w:hyperlink r:id="rId41" w:history="1">
        <w:r w:rsidRPr="00FC2C67">
          <w:rPr>
            <w:rStyle w:val="Hyperlink"/>
            <w:lang w:val="sr-Cyrl-RS"/>
          </w:rPr>
          <w:t>http://go.microsoft.com/fwlink/p/?LinkID=223436</w:t>
        </w:r>
      </w:hyperlink>
      <w:r w:rsidRPr="00FC2C67">
        <w:rPr>
          <w:lang w:val="sr-Cyrl-RS"/>
        </w:rPr>
        <w:t>.</w:t>
      </w:r>
    </w:p>
    <w:p w:rsidR="00917344" w:rsidRPr="00FC2C67" w:rsidRDefault="00917344" w:rsidP="00917344">
      <w:pPr>
        <w:pStyle w:val="ProductList-Body"/>
        <w:rPr>
          <w:lang w:val="sr-Cyrl-RS"/>
        </w:rPr>
      </w:pPr>
    </w:p>
    <w:p w:rsidR="00917344" w:rsidRPr="00FC2C67" w:rsidRDefault="00917344" w:rsidP="00917344">
      <w:pPr>
        <w:pStyle w:val="ProductList-Body"/>
        <w:rPr>
          <w:lang w:val="sr-Cyrl-RS"/>
        </w:rPr>
      </w:pPr>
      <w:r w:rsidRPr="00FC2C67">
        <w:rPr>
          <w:b/>
          <w:color w:val="00188F"/>
          <w:lang w:val="sr-Cyrl-RS"/>
        </w:rPr>
        <w:t>Privatnost za Bing mape</w:t>
      </w:r>
    </w:p>
    <w:p w:rsidR="008E1EAF" w:rsidRPr="00FC2C67" w:rsidRDefault="00917344" w:rsidP="00917344">
      <w:pPr>
        <w:pStyle w:val="ProductList-Body"/>
        <w:rPr>
          <w:lang w:val="sr-Cyrl-RS"/>
        </w:rPr>
      </w:pPr>
      <w:r w:rsidRPr="00FC2C67">
        <w:rPr>
          <w:lang w:val="sr-Cyrl-RS"/>
        </w:rPr>
        <w:t xml:space="preserve">Izjava o privatnosti za Bing i uslovi privatnosti u Uslovima korišćenja za Microsoft Bing Maps Platform API nalaze se na adresi: </w:t>
      </w:r>
      <w:hyperlink r:id="rId42" w:history="1">
        <w:r w:rsidRPr="00FC2C67">
          <w:rPr>
            <w:rStyle w:val="Hyperlink"/>
            <w:lang w:val="sr-Cyrl-RS"/>
          </w:rPr>
          <w:t>http://go.microsoft.com/fwlink/?LinkID=248686</w:t>
        </w:r>
      </w:hyperlink>
      <w:r w:rsidRPr="00FC2C67">
        <w:rPr>
          <w:lang w:val="sr-Cyrl-RS"/>
        </w:rPr>
        <w:t xml:space="preserve"> i odnose se na Klijentovo korišćenje usluge Bing mape.</w:t>
      </w:r>
    </w:p>
    <w:p w:rsidR="00917344" w:rsidRPr="00FC2C67" w:rsidRDefault="00ED31F2" w:rsidP="00917344">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8E1EAF" w:rsidRPr="00FC2C67" w:rsidRDefault="00917344" w:rsidP="00233C87">
      <w:pPr>
        <w:pStyle w:val="ProductList-Offering2Heading"/>
        <w:outlineLvl w:val="2"/>
        <w:rPr>
          <w:lang w:val="sr-Cyrl-RS"/>
        </w:rPr>
      </w:pPr>
      <w:r w:rsidRPr="00FC2C67">
        <w:rPr>
          <w:lang w:val="sr-Cyrl-RS"/>
        </w:rPr>
        <w:tab/>
      </w:r>
      <w:bookmarkStart w:id="64" w:name="_Toc391576354"/>
      <w:r w:rsidRPr="00FC2C67">
        <w:rPr>
          <w:lang w:val="sr-Cyrl-RS"/>
        </w:rPr>
        <w:t>Microsoft Azure Directory Premium</w:t>
      </w:r>
      <w:bookmarkEnd w:id="64"/>
    </w:p>
    <w:p w:rsidR="008E1EAF" w:rsidRPr="00FC2C67" w:rsidRDefault="00917344" w:rsidP="00A914BF">
      <w:pPr>
        <w:pStyle w:val="ProductList-Body"/>
        <w:rPr>
          <w:lang w:val="sr-Cyrl-RS"/>
        </w:rPr>
      </w:pPr>
      <w:r w:rsidRPr="00FC2C67">
        <w:rPr>
          <w:lang w:val="sr-Cyrl-RS"/>
        </w:rPr>
        <w:t>Klijent ne sme da kopira ili distribuira bilo koji skup podataka (ili deo skupa podataka), koji se nalazi u softveru Forefront Identity Manager, a koji se nalazi u okviru korisničke licence za pretplatu za Microsoft Azure Active Directory Premium.</w:t>
      </w:r>
    </w:p>
    <w:p w:rsidR="00917344" w:rsidRPr="00FC2C67" w:rsidRDefault="00ED31F2" w:rsidP="00917344">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8E1EAF" w:rsidRPr="00FC2C67" w:rsidRDefault="00917344" w:rsidP="00233C87">
      <w:pPr>
        <w:pStyle w:val="ProductList-Offering2Heading"/>
        <w:outlineLvl w:val="2"/>
        <w:rPr>
          <w:lang w:val="sr-Cyrl-RS"/>
        </w:rPr>
      </w:pPr>
      <w:r w:rsidRPr="00FC2C67">
        <w:rPr>
          <w:lang w:val="sr-Cyrl-RS"/>
        </w:rPr>
        <w:tab/>
      </w:r>
      <w:bookmarkStart w:id="65" w:name="_Toc391576355"/>
      <w:r w:rsidRPr="00FC2C67">
        <w:rPr>
          <w:lang w:val="sr-Cyrl-RS"/>
        </w:rPr>
        <w:t>Microsoft Learning E-Reference Library</w:t>
      </w:r>
      <w:bookmarkEnd w:id="65"/>
    </w:p>
    <w:p w:rsidR="008E1EAF" w:rsidRPr="00FC2C67" w:rsidRDefault="00917344" w:rsidP="00A914BF">
      <w:pPr>
        <w:pStyle w:val="ProductList-Body"/>
        <w:rPr>
          <w:lang w:val="sr-Cyrl-RS"/>
        </w:rPr>
      </w:pPr>
      <w:r w:rsidRPr="00FC2C67">
        <w:rPr>
          <w:lang w:val="sr-Cyrl-RS"/>
        </w:rPr>
        <w:t>Svako lice koje ima dozvoljeni pristup računaru ili unutrašnjoj mreži klijenta može da kopira i koristi dokumentaciju za Klijentove interne potrebe. Dokumentacija ne obuhvata knjige u elektronskom formatu.</w:t>
      </w:r>
    </w:p>
    <w:p w:rsidR="00917344" w:rsidRPr="00FC2C67" w:rsidRDefault="00ED31F2" w:rsidP="00917344">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8E1EAF" w:rsidRPr="00FC2C67" w:rsidRDefault="00917344" w:rsidP="00233C87">
      <w:pPr>
        <w:pStyle w:val="ProductList-Offering2Heading"/>
        <w:outlineLvl w:val="2"/>
        <w:rPr>
          <w:lang w:val="sr-Cyrl-RS"/>
        </w:rPr>
      </w:pPr>
      <w:r w:rsidRPr="00FC2C67">
        <w:rPr>
          <w:lang w:val="sr-Cyrl-RS"/>
        </w:rPr>
        <w:tab/>
      </w:r>
      <w:bookmarkStart w:id="66" w:name="_Toc391576356"/>
      <w:r w:rsidRPr="00FC2C67">
        <w:rPr>
          <w:lang w:val="sr-Cyrl-RS"/>
        </w:rPr>
        <w:t>Microsoft Learning IT Academy</w:t>
      </w:r>
      <w:bookmarkEnd w:id="66"/>
    </w:p>
    <w:p w:rsidR="00917344" w:rsidRPr="00FC2C67" w:rsidRDefault="00917344" w:rsidP="00917344">
      <w:pPr>
        <w:pStyle w:val="ProductList-Body"/>
        <w:rPr>
          <w:lang w:val="sr-Cyrl-RS"/>
        </w:rPr>
      </w:pPr>
      <w:r w:rsidRPr="00FC2C67">
        <w:rPr>
          <w:b/>
          <w:color w:val="00188F"/>
          <w:lang w:val="sr-Cyrl-RS"/>
        </w:rPr>
        <w:t>Licenca za pretplatu na usluge</w:t>
      </w:r>
    </w:p>
    <w:p w:rsidR="00917344" w:rsidRPr="00FC2C67" w:rsidRDefault="00917344" w:rsidP="00917344">
      <w:pPr>
        <w:pStyle w:val="ProductList-Body"/>
        <w:rPr>
          <w:lang w:val="sr-Cyrl-RS"/>
        </w:rPr>
      </w:pPr>
      <w:r w:rsidRPr="00FC2C67">
        <w:rPr>
          <w:lang w:val="sr-Cyrl-RS"/>
        </w:rPr>
        <w:t>Pretplatnička licenca za usluge je potrebna za svaku Lokaciju koja pristupa ili koristi Microsoft Learning IT Academy usluge ili pogodnosti. Lokacija se</w:t>
      </w:r>
      <w:r w:rsidR="008C738B" w:rsidRPr="00FC2C67">
        <w:rPr>
          <w:lang w:val="sr-Cyrl-RS"/>
        </w:rPr>
        <w:t> </w:t>
      </w:r>
      <w:r w:rsidRPr="00FC2C67">
        <w:rPr>
          <w:lang w:val="sr-Cyrl-RS"/>
        </w:rPr>
        <w:t>definiše ko fizičko mesto čije osoblje ima istog upravnika, poput direktora, u istoj zgradi ili grupi zgrada koje se nalaze u istom univerzitetu.</w:t>
      </w:r>
    </w:p>
    <w:p w:rsidR="00917344" w:rsidRPr="00FC2C67" w:rsidRDefault="00917344" w:rsidP="00917344">
      <w:pPr>
        <w:pStyle w:val="ProductList-Body"/>
        <w:rPr>
          <w:lang w:val="sr-Cyrl-RS"/>
        </w:rPr>
      </w:pPr>
      <w:r w:rsidRPr="00FC2C67">
        <w:rPr>
          <w:b/>
          <w:color w:val="00188F"/>
          <w:lang w:val="sr-Cyrl-RS"/>
        </w:rPr>
        <w:t>Smernice programa IT Academy</w:t>
      </w:r>
    </w:p>
    <w:p w:rsidR="00917344" w:rsidRPr="00FC2C67" w:rsidRDefault="00917344" w:rsidP="00917344">
      <w:pPr>
        <w:pStyle w:val="ProductList-Body"/>
        <w:rPr>
          <w:lang w:val="sr-Cyrl-RS"/>
        </w:rPr>
      </w:pPr>
      <w:r w:rsidRPr="00FC2C67">
        <w:rPr>
          <w:lang w:val="sr-Cyrl-RS"/>
        </w:rPr>
        <w:t xml:space="preserve">Smernice programa IT Academy, koje se nalaze na adresi </w:t>
      </w:r>
      <w:hyperlink r:id="rId43" w:history="1">
        <w:r w:rsidRPr="00FC2C67">
          <w:rPr>
            <w:rStyle w:val="Hyperlink"/>
            <w:lang w:val="sr-Cyrl-RS"/>
          </w:rPr>
          <w:t>http://www.microsoft.com/itacademy</w:t>
        </w:r>
      </w:hyperlink>
      <w:r w:rsidRPr="00FC2C67">
        <w:rPr>
          <w:lang w:val="sr-Cyrl-RS"/>
        </w:rPr>
        <w:t>, odnose se na Klijentovo korišćenje programa Microsoft Learning IT Academy i njegovih prednosti.</w:t>
      </w:r>
    </w:p>
    <w:p w:rsidR="00917344" w:rsidRPr="00FC2C67" w:rsidRDefault="00917344" w:rsidP="00917344">
      <w:pPr>
        <w:pStyle w:val="ProductList-Body"/>
        <w:rPr>
          <w:lang w:val="sr-Cyrl-RS"/>
        </w:rPr>
      </w:pPr>
    </w:p>
    <w:p w:rsidR="00917344" w:rsidRPr="00FC2C67" w:rsidRDefault="00917344" w:rsidP="00917344">
      <w:pPr>
        <w:pStyle w:val="ProductList-Body"/>
        <w:rPr>
          <w:lang w:val="sr-Cyrl-RS"/>
        </w:rPr>
      </w:pPr>
      <w:r w:rsidRPr="00FC2C67">
        <w:rPr>
          <w:b/>
          <w:color w:val="00188F"/>
          <w:lang w:val="sr-Cyrl-RS"/>
        </w:rPr>
        <w:t>Prednosti programa koji obezbeđuje treće lice</w:t>
      </w:r>
    </w:p>
    <w:p w:rsidR="008E1EAF" w:rsidRPr="00FC2C67" w:rsidRDefault="00917344" w:rsidP="00917344">
      <w:pPr>
        <w:pStyle w:val="ProductList-Body"/>
        <w:rPr>
          <w:lang w:val="sr-Cyrl-RS"/>
        </w:rPr>
      </w:pPr>
      <w:r w:rsidRPr="00FC2C67">
        <w:rPr>
          <w:lang w:val="sr-Cyrl-RS"/>
        </w:rPr>
        <w:t>Pogodnosti programa mogu da koriste samo nastavno osoblje i zaposleni institucije, kao i studenti koji su trenutno upisani u licenciranu instituciju.</w:t>
      </w:r>
    </w:p>
    <w:p w:rsidR="00917344" w:rsidRPr="00FC2C67" w:rsidRDefault="00ED31F2" w:rsidP="00917344">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D12FE5" w:rsidRPr="00FC2C67" w:rsidRDefault="00D12FE5" w:rsidP="00D12FE5">
      <w:pPr>
        <w:pStyle w:val="ProductList-Offering2Heading"/>
        <w:rPr>
          <w:lang w:val="sr-Cyrl-RS"/>
        </w:rPr>
      </w:pPr>
      <w:r w:rsidRPr="00FC2C67">
        <w:rPr>
          <w:lang w:val="sr-Cyrl-RS"/>
        </w:rPr>
        <w:tab/>
      </w:r>
      <w:bookmarkStart w:id="67" w:name="_Toc391576357"/>
      <w:r w:rsidRPr="00FC2C67">
        <w:rPr>
          <w:lang w:val="sr-Cyrl-RS"/>
        </w:rPr>
        <w:t>Microsoft Rights Management</w:t>
      </w:r>
      <w:bookmarkEnd w:id="67"/>
    </w:p>
    <w:p w:rsidR="00D12FE5" w:rsidRPr="00FC2C67" w:rsidRDefault="00D12FE5" w:rsidP="00D12FE5">
      <w:pPr>
        <w:pStyle w:val="ProductList-Body"/>
        <w:rPr>
          <w:lang w:val="sr-Cyrl-RS"/>
        </w:rPr>
      </w:pPr>
      <w:r w:rsidRPr="00FC2C67">
        <w:rPr>
          <w:lang w:val="sr-Cyrl-RS"/>
        </w:rPr>
        <w:t xml:space="preserve">Pored korisničkih licenci za pretplatu, pogledajte </w:t>
      </w:r>
      <w:hyperlink w:anchor="Attachment2" w:history="1">
        <w:r w:rsidR="00A3012C" w:rsidRPr="00FC2C67">
          <w:rPr>
            <w:rStyle w:val="Hyperlink"/>
            <w:lang w:val="sr-Cyrl-RS"/>
          </w:rPr>
          <w:t>Prilog 2</w:t>
        </w:r>
      </w:hyperlink>
      <w:r w:rsidRPr="00FC2C67">
        <w:rPr>
          <w:lang w:val="sr-Cyrl-RS"/>
        </w:rPr>
        <w:t xml:space="preserve"> za druge licence za pretplatu koje ispunjavaju uslove za Microsoft Rights Management</w:t>
      </w:r>
    </w:p>
    <w:p w:rsidR="00D12FE5" w:rsidRPr="00FC2C67" w:rsidRDefault="00ED31F2" w:rsidP="00D12FE5">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581CDB" w:rsidRPr="00FC2C67" w:rsidRDefault="00581CDB" w:rsidP="00581CDB">
      <w:pPr>
        <w:pStyle w:val="ProductList-Offering2Heading"/>
        <w:outlineLvl w:val="2"/>
        <w:rPr>
          <w:lang w:val="sr-Cyrl-RS"/>
        </w:rPr>
      </w:pPr>
      <w:r w:rsidRPr="00FC2C67">
        <w:rPr>
          <w:lang w:val="sr-Cyrl-RS"/>
        </w:rPr>
        <w:tab/>
      </w:r>
      <w:bookmarkStart w:id="68" w:name="_Toc391576358"/>
      <w:r w:rsidRPr="00FC2C67">
        <w:rPr>
          <w:lang w:val="sr-Cyrl-RS"/>
        </w:rPr>
        <w:t>Office 365 Developer</w:t>
      </w:r>
      <w:bookmarkEnd w:id="68"/>
    </w:p>
    <w:p w:rsidR="00581CDB" w:rsidRPr="00FC2C67" w:rsidRDefault="00581CDB" w:rsidP="00581CDB">
      <w:pPr>
        <w:pStyle w:val="ProductList-Body"/>
        <w:tabs>
          <w:tab w:val="clear" w:pos="158"/>
          <w:tab w:val="left" w:pos="180"/>
        </w:tabs>
        <w:rPr>
          <w:lang w:val="sr-Cyrl-RS"/>
        </w:rPr>
      </w:pPr>
      <w:r w:rsidRPr="00FC2C67">
        <w:rPr>
          <w:b/>
          <w:color w:val="00188F"/>
          <w:lang w:val="sr-Cyrl-RS"/>
        </w:rPr>
        <w:t>Bez produkcijske upotrebe sistema Office 365 Developer</w:t>
      </w:r>
    </w:p>
    <w:p w:rsidR="00581CDB" w:rsidRPr="00FC2C67" w:rsidRDefault="00581CDB" w:rsidP="00581CDB">
      <w:pPr>
        <w:pStyle w:val="ProductList-Body"/>
        <w:tabs>
          <w:tab w:val="clear" w:pos="158"/>
          <w:tab w:val="left" w:pos="180"/>
        </w:tabs>
        <w:rPr>
          <w:lang w:val="sr-Cyrl-RS"/>
        </w:rPr>
      </w:pPr>
      <w:r w:rsidRPr="00FC2C67">
        <w:rPr>
          <w:lang w:val="sr-Cyrl-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rsidR="00581CDB" w:rsidRPr="00FC2C67" w:rsidRDefault="00581CDB" w:rsidP="00581CDB">
      <w:pPr>
        <w:pStyle w:val="ProductList-Body"/>
        <w:tabs>
          <w:tab w:val="clear" w:pos="158"/>
          <w:tab w:val="left" w:pos="180"/>
        </w:tabs>
        <w:rPr>
          <w:lang w:val="sr-Cyrl-RS"/>
        </w:rPr>
      </w:pPr>
    </w:p>
    <w:p w:rsidR="00581CDB" w:rsidRPr="00FC2C67" w:rsidRDefault="00581CDB" w:rsidP="00581CDB">
      <w:pPr>
        <w:pStyle w:val="ProductList-Body"/>
        <w:tabs>
          <w:tab w:val="clear" w:pos="158"/>
          <w:tab w:val="left" w:pos="180"/>
        </w:tabs>
        <w:rPr>
          <w:lang w:val="sr-Cyrl-RS"/>
        </w:rPr>
      </w:pPr>
      <w:r w:rsidRPr="00FC2C67">
        <w:rPr>
          <w:b/>
          <w:color w:val="00188F"/>
          <w:lang w:val="sr-Cyrl-RS"/>
        </w:rPr>
        <w:t>Krajnji korisnici sistema Office 365 Developer</w:t>
      </w:r>
    </w:p>
    <w:p w:rsidR="00581CDB" w:rsidRPr="00FC2C67" w:rsidRDefault="00581CDB" w:rsidP="00581CDB">
      <w:pPr>
        <w:pStyle w:val="ProductList-Body"/>
        <w:tabs>
          <w:tab w:val="clear" w:pos="158"/>
          <w:tab w:val="left" w:pos="180"/>
        </w:tabs>
        <w:rPr>
          <w:lang w:val="sr-Cyrl-RS"/>
        </w:rPr>
      </w:pPr>
      <w:r w:rsidRPr="00FC2C67">
        <w:rPr>
          <w:lang w:val="sr-Cyrl-RS"/>
        </w:rPr>
        <w:t>Klijentovi krajnji korisnici ne moraju da imaju licencu za pretplatu da bi pristupili sistemu Office 365 Developer i da bi sproveli testove prihvatljivosti ili obezbedili povratne informacije u vezi sa Klijentovim programima.</w:t>
      </w:r>
    </w:p>
    <w:p w:rsidR="00581CDB" w:rsidRPr="00FC2C67" w:rsidRDefault="00ED31F2" w:rsidP="00581CDB">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8E1EAF" w:rsidRPr="00FC2C67" w:rsidRDefault="00D67A4B" w:rsidP="00233C87">
      <w:pPr>
        <w:pStyle w:val="ProductList-Offering2Heading"/>
        <w:outlineLvl w:val="2"/>
        <w:rPr>
          <w:lang w:val="sr-Cyrl-RS"/>
        </w:rPr>
      </w:pPr>
      <w:r w:rsidRPr="00FC2C67">
        <w:rPr>
          <w:lang w:val="sr-Cyrl-RS"/>
        </w:rPr>
        <w:tab/>
      </w:r>
      <w:bookmarkStart w:id="69" w:name="_Toc391576359"/>
      <w:r w:rsidRPr="00FC2C67">
        <w:rPr>
          <w:lang w:val="sr-Cyrl-RS"/>
        </w:rPr>
        <w:t>Power BI za Office 365</w:t>
      </w:r>
      <w:bookmarkEnd w:id="69"/>
    </w:p>
    <w:p w:rsidR="00D12FE5" w:rsidRPr="00FC2C67" w:rsidRDefault="00D12FE5" w:rsidP="00D12FE5">
      <w:pPr>
        <w:pStyle w:val="ProductList-Body"/>
        <w:tabs>
          <w:tab w:val="clear" w:pos="158"/>
          <w:tab w:val="left" w:pos="360"/>
        </w:tabs>
        <w:rPr>
          <w:lang w:val="sr-Cyrl-RS"/>
        </w:rPr>
      </w:pPr>
      <w:r w:rsidRPr="00FC2C67">
        <w:rPr>
          <w:b/>
          <w:color w:val="00188F"/>
          <w:lang w:val="sr-Cyrl-RS"/>
        </w:rPr>
        <w:t>Obaveštenja</w:t>
      </w:r>
    </w:p>
    <w:p w:rsidR="00D12FE5" w:rsidRPr="00FC2C67" w:rsidRDefault="00D12FE5" w:rsidP="008D11AD">
      <w:pPr>
        <w:pStyle w:val="ProductList-Body"/>
        <w:rPr>
          <w:lang w:val="sr-Cyrl-RS"/>
        </w:rPr>
      </w:pPr>
      <w:r w:rsidRPr="00FC2C67">
        <w:rPr>
          <w:lang w:val="sr-Cyrl-RS"/>
        </w:rPr>
        <w:t xml:space="preserve">Primenjuju se obaveštenja za Bing mape iz </w:t>
      </w:r>
      <w:hyperlink w:anchor="Attachment1" w:history="1">
        <w:r w:rsidR="008D11AD" w:rsidRPr="00FC2C67">
          <w:rPr>
            <w:rStyle w:val="Hyperlink"/>
            <w:lang w:val="sr-Cyrl-RS"/>
          </w:rPr>
          <w:t>priloga 1</w:t>
        </w:r>
      </w:hyperlink>
      <w:r w:rsidRPr="00FC2C67">
        <w:rPr>
          <w:lang w:val="sr-Cyrl-RS"/>
        </w:rPr>
        <w:t>.</w:t>
      </w:r>
    </w:p>
    <w:p w:rsidR="00D67A4B" w:rsidRPr="00FC2C67" w:rsidRDefault="00ED31F2" w:rsidP="00D67A4B">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3D22CB" w:rsidRPr="00FC2C67" w:rsidRDefault="00D67A4B" w:rsidP="00233C87">
      <w:pPr>
        <w:pStyle w:val="ProductList-Offering2Heading"/>
        <w:outlineLvl w:val="2"/>
        <w:rPr>
          <w:lang w:val="sr-Cyrl-RS"/>
        </w:rPr>
      </w:pPr>
      <w:r w:rsidRPr="00FC2C67">
        <w:rPr>
          <w:lang w:val="sr-Cyrl-RS"/>
        </w:rPr>
        <w:tab/>
      </w:r>
      <w:bookmarkStart w:id="70" w:name="_Toc391576360"/>
      <w:r w:rsidRPr="00FC2C67">
        <w:rPr>
          <w:lang w:val="sr-Cyrl-RS"/>
        </w:rPr>
        <w:t>System Center Endpoint Protection</w:t>
      </w:r>
      <w:bookmarkEnd w:id="70"/>
    </w:p>
    <w:p w:rsidR="00D67A4B" w:rsidRPr="00FC2C67" w:rsidRDefault="00D67A4B" w:rsidP="00D67A4B">
      <w:pPr>
        <w:pStyle w:val="ProductList-Body"/>
        <w:rPr>
          <w:lang w:val="sr-Cyrl-RS"/>
        </w:rPr>
      </w:pPr>
      <w:r w:rsidRPr="00FC2C67">
        <w:rPr>
          <w:b/>
          <w:color w:val="00188F"/>
          <w:lang w:val="sr-Cyrl-RS"/>
        </w:rPr>
        <w:t>Licence za pretplatu za uređaje</w:t>
      </w:r>
    </w:p>
    <w:p w:rsidR="00D67A4B" w:rsidRPr="00FC2C67" w:rsidRDefault="00D67A4B" w:rsidP="00D67A4B">
      <w:pPr>
        <w:pStyle w:val="ProductList-Body"/>
        <w:rPr>
          <w:lang w:val="sr-Cyrl-RS"/>
        </w:rPr>
      </w:pPr>
      <w:r w:rsidRPr="00FC2C67">
        <w:rPr>
          <w:lang w:val="sr-Cyrl-RS"/>
        </w:rPr>
        <w:t>Licenca za pretplatu je potrebna za svaki uređaj koji pristupa usluzi System Center Endpoint Protection ili povezanom softveru, isključujući servere, a koji zahteva licence za upravljanje softverom.</w:t>
      </w:r>
    </w:p>
    <w:p w:rsidR="00D67A4B" w:rsidRPr="00FC2C67" w:rsidRDefault="00D67A4B" w:rsidP="00D67A4B">
      <w:pPr>
        <w:pStyle w:val="ProductList-Body"/>
        <w:rPr>
          <w:lang w:val="sr-Cyrl-RS"/>
        </w:rPr>
      </w:pPr>
    </w:p>
    <w:p w:rsidR="00D67A4B" w:rsidRPr="00FC2C67" w:rsidRDefault="00D67A4B" w:rsidP="00D67A4B">
      <w:pPr>
        <w:pStyle w:val="ProductList-Body"/>
        <w:rPr>
          <w:lang w:val="sr-Cyrl-RS"/>
        </w:rPr>
      </w:pPr>
      <w:r w:rsidRPr="00FC2C67">
        <w:rPr>
          <w:b/>
          <w:color w:val="00188F"/>
          <w:lang w:val="sr-Cyrl-RS"/>
        </w:rPr>
        <w:t>Licence za pretplatu za upravljanje softverom</w:t>
      </w:r>
    </w:p>
    <w:p w:rsidR="00D67A4B" w:rsidRPr="00FC2C67" w:rsidRDefault="00D67A4B" w:rsidP="00D67A4B">
      <w:pPr>
        <w:pStyle w:val="ProductList-Body"/>
        <w:rPr>
          <w:lang w:val="sr-Cyrl-RS"/>
        </w:rPr>
      </w:pPr>
      <w:r w:rsidRPr="00FC2C67">
        <w:rPr>
          <w:lang w:val="sr-Cyrl-RS"/>
        </w:rPr>
        <w:t>Pored zahteva vezanih za korisničke pretplatničke licence, Licence za upravljanje serverima su potrebne za svaki Server u broju navedenom u</w:t>
      </w:r>
      <w:r w:rsidR="0088107B" w:rsidRPr="00FC2C67">
        <w:rPr>
          <w:lang w:val="sr-Cyrl-RS"/>
        </w:rPr>
        <w:t> </w:t>
      </w:r>
      <w:r w:rsidRPr="00FC2C67">
        <w:rPr>
          <w:lang w:val="sr-Cyrl-RS"/>
        </w:rPr>
        <w:t xml:space="preserve">uslovima licence za System Center 2012 R2 Datacenter i Standard u odeljku Upravljanje serverima u Korisničkim pravima nad proizvodima. Korisnička prava nad proizvodima se nalaze na adresi </w:t>
      </w:r>
      <w:hyperlink r:id="rId44" w:history="1">
        <w:r w:rsidRPr="00FC2C67">
          <w:rPr>
            <w:rStyle w:val="Hyperlink"/>
            <w:lang w:val="sr-Cyrl-RS"/>
          </w:rPr>
          <w:t>http://go.microsoft.com/?linkid=9839206</w:t>
        </w:r>
      </w:hyperlink>
      <w:r w:rsidRPr="00FC2C67">
        <w:rPr>
          <w:lang w:val="sr-Cyrl-RS"/>
        </w:rPr>
        <w:t>. Za potrebe ove izjave, OSE okruženja koja rade</w:t>
      </w:r>
      <w:r w:rsidR="00FD5FCE" w:rsidRPr="00FC2C67">
        <w:rPr>
          <w:lang w:val="sr-Cyrl-RS"/>
        </w:rPr>
        <w:t> </w:t>
      </w:r>
      <w:r w:rsidRPr="00FC2C67">
        <w:rPr>
          <w:lang w:val="sr-Cyrl-RS"/>
        </w:rPr>
        <w:t>pod</w:t>
      </w:r>
      <w:r w:rsidR="0088107B" w:rsidRPr="00FC2C67">
        <w:rPr>
          <w:lang w:val="sr-Cyrl-RS"/>
        </w:rPr>
        <w:t> </w:t>
      </w:r>
      <w:r w:rsidRPr="00FC2C67">
        <w:rPr>
          <w:lang w:val="sr-Cyrl-RS"/>
        </w:rPr>
        <w:t>serverskim operativnim sistemima i koja pristupaju programu System Center Endpoint Protection ili srodnom softveru, predstavljaju kontrolisana OSE okruženja. Za ovaj pasus, „Server“ je uređaj na kojem Klijent pokreće operativni sistem za server.</w:t>
      </w:r>
    </w:p>
    <w:p w:rsidR="00D67A4B" w:rsidRPr="00FC2C67" w:rsidRDefault="00D67A4B" w:rsidP="00D67A4B">
      <w:pPr>
        <w:pStyle w:val="ProductList-Body"/>
        <w:rPr>
          <w:lang w:val="sr-Cyrl-RS"/>
        </w:rPr>
      </w:pPr>
    </w:p>
    <w:p w:rsidR="00D67A4B" w:rsidRPr="00FC2C67" w:rsidRDefault="00D67A4B" w:rsidP="00D67A4B">
      <w:pPr>
        <w:pStyle w:val="ProductList-Body"/>
        <w:rPr>
          <w:lang w:val="sr-Cyrl-RS"/>
        </w:rPr>
      </w:pPr>
      <w:r w:rsidRPr="00FC2C67">
        <w:rPr>
          <w:b/>
          <w:color w:val="00188F"/>
          <w:lang w:val="sr-Cyrl-RS"/>
        </w:rPr>
        <w:t>Zamena mehanizama za skeniranje</w:t>
      </w:r>
    </w:p>
    <w:p w:rsidR="00D67A4B" w:rsidRPr="00FC2C67" w:rsidRDefault="00D67A4B" w:rsidP="00D67A4B">
      <w:pPr>
        <w:pStyle w:val="ProductList-Body"/>
        <w:rPr>
          <w:lang w:val="sr-Cyrl-RS"/>
        </w:rPr>
      </w:pPr>
      <w:r w:rsidRPr="00FC2C67">
        <w:rPr>
          <w:lang w:val="sr-Cyrl-RS"/>
        </w:rPr>
        <w:t>Microsoft može da zameni odgovarajući softver i datoteke za sposobnost Online usluge:</w:t>
      </w:r>
    </w:p>
    <w:p w:rsidR="00D67A4B" w:rsidRPr="00FC2C67" w:rsidRDefault="00D67A4B" w:rsidP="00D67A4B">
      <w:pPr>
        <w:pStyle w:val="ProductList-Body"/>
        <w:numPr>
          <w:ilvl w:val="0"/>
          <w:numId w:val="21"/>
        </w:numPr>
        <w:ind w:left="450" w:hanging="270"/>
        <w:rPr>
          <w:lang w:val="sr-Cyrl-RS"/>
        </w:rPr>
      </w:pPr>
      <w:r w:rsidRPr="00FC2C67">
        <w:rPr>
          <w:lang w:val="sr-Cyrl-RS"/>
        </w:rPr>
        <w:t>softver za zaštitu od virusa i neželjene pošte i</w:t>
      </w:r>
    </w:p>
    <w:p w:rsidR="003D22CB" w:rsidRPr="00FC2C67" w:rsidRDefault="00D67A4B" w:rsidP="0088164F">
      <w:pPr>
        <w:pStyle w:val="ProductList-Body"/>
        <w:numPr>
          <w:ilvl w:val="0"/>
          <w:numId w:val="21"/>
        </w:numPr>
        <w:spacing w:before="40"/>
        <w:ind w:left="461" w:hanging="274"/>
        <w:rPr>
          <w:lang w:val="sr-Cyrl-RS"/>
        </w:rPr>
      </w:pPr>
      <w:r w:rsidRPr="00FC2C67">
        <w:rPr>
          <w:lang w:val="sr-Cyrl-RS"/>
        </w:rPr>
        <w:t>datoteke sa potpisom i datoteke sa podacima za filtriranje sadržaja.</w:t>
      </w:r>
    </w:p>
    <w:p w:rsidR="00D67A4B" w:rsidRPr="00FC2C67" w:rsidRDefault="00ED31F2" w:rsidP="00D67A4B">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D67A4B" w:rsidRPr="00FC2C67" w:rsidRDefault="00D67A4B" w:rsidP="00233C87">
      <w:pPr>
        <w:pStyle w:val="ProductList-Offering2Heading"/>
        <w:outlineLvl w:val="2"/>
        <w:rPr>
          <w:lang w:val="sr-Cyrl-RS"/>
        </w:rPr>
      </w:pPr>
      <w:r w:rsidRPr="00FC2C67">
        <w:rPr>
          <w:lang w:val="sr-Cyrl-RS"/>
        </w:rPr>
        <w:tab/>
      </w:r>
      <w:bookmarkStart w:id="71" w:name="_Toc391576361"/>
      <w:r w:rsidRPr="00FC2C67">
        <w:rPr>
          <w:lang w:val="sr-Cyrl-RS"/>
        </w:rPr>
        <w:t>Translator API</w:t>
      </w:r>
      <w:bookmarkEnd w:id="71"/>
    </w:p>
    <w:p w:rsidR="00D67A4B" w:rsidRPr="00FC2C67" w:rsidRDefault="00D67A4B" w:rsidP="00A914BF">
      <w:pPr>
        <w:pStyle w:val="ProductList-Body"/>
        <w:rPr>
          <w:lang w:val="sr-Cyrl-RS"/>
        </w:rPr>
      </w:pPr>
      <w:r w:rsidRPr="00FC2C67">
        <w:rPr>
          <w:lang w:val="sr-Cyrl-RS"/>
        </w:rPr>
        <w:t xml:space="preserve">Klijent može da koristi Translator API u skladu sa Uslovima korišćenja za Translator API, uključujući uslove narednih verzija, koji se nalaze na adresi </w:t>
      </w:r>
      <w:hyperlink r:id="rId45" w:history="1">
        <w:r w:rsidRPr="00FC2C67">
          <w:rPr>
            <w:rStyle w:val="Hyperlink"/>
            <w:lang w:val="sr-Cyrl-RS"/>
          </w:rPr>
          <w:t>http://aka.ms/translatortou</w:t>
        </w:r>
      </w:hyperlink>
      <w:r w:rsidRPr="00FC2C67">
        <w:rPr>
          <w:lang w:val="sr-Cyrl-RS"/>
        </w:rPr>
        <w:t xml:space="preserve"> i Izjavu o privatnosti za Translator koja se nalazi na adresi </w:t>
      </w:r>
      <w:hyperlink r:id="rId46" w:history="1">
        <w:r w:rsidRPr="00FC2C67">
          <w:rPr>
            <w:rStyle w:val="Hyperlink"/>
            <w:lang w:val="sr-Cyrl-RS"/>
          </w:rPr>
          <w:t>http://aka.ms/translatorprivacy</w:t>
        </w:r>
      </w:hyperlink>
      <w:r w:rsidRPr="00FC2C67">
        <w:rPr>
          <w:lang w:val="sr-Cyrl-RS"/>
        </w:rPr>
        <w:t>.</w:t>
      </w:r>
    </w:p>
    <w:p w:rsidR="00D67A4B" w:rsidRPr="00FC2C67" w:rsidRDefault="00ED31F2" w:rsidP="00D67A4B">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0E6ED8" w:rsidRPr="00FC2C67" w:rsidRDefault="00D67A4B" w:rsidP="00233C87">
      <w:pPr>
        <w:pStyle w:val="ProductList-Offering2Heading"/>
        <w:outlineLvl w:val="2"/>
        <w:rPr>
          <w:lang w:val="sr-Cyrl-RS"/>
        </w:rPr>
      </w:pPr>
      <w:bookmarkStart w:id="72" w:name="_Toc391576362"/>
      <w:r w:rsidRPr="00FC2C67">
        <w:rPr>
          <w:lang w:val="sr-Cyrl-RS"/>
        </w:rPr>
        <w:t>Yammer Enterprise</w:t>
      </w:r>
      <w:bookmarkEnd w:id="72"/>
    </w:p>
    <w:p w:rsidR="00D67A4B" w:rsidRPr="00FC2C67" w:rsidRDefault="00D67A4B" w:rsidP="00D67A4B">
      <w:pPr>
        <w:pStyle w:val="ProductList-Body"/>
        <w:rPr>
          <w:lang w:val="sr-Cyrl-RS"/>
        </w:rPr>
      </w:pPr>
      <w:r w:rsidRPr="00FC2C67">
        <w:rPr>
          <w:b/>
          <w:color w:val="00188F"/>
          <w:lang w:val="sr-Cyrl-RS"/>
        </w:rPr>
        <w:t>Spoljni korisnici</w:t>
      </w:r>
    </w:p>
    <w:p w:rsidR="00D67A4B" w:rsidRPr="00FC2C67" w:rsidRDefault="00D67A4B" w:rsidP="00D67A4B">
      <w:pPr>
        <w:pStyle w:val="ProductList-Body"/>
        <w:rPr>
          <w:lang w:val="sr-Cyrl-RS"/>
        </w:rPr>
      </w:pPr>
      <w:r w:rsidRPr="00FC2C67">
        <w:rPr>
          <w:lang w:val="sr-Cyrl-RS"/>
        </w:rPr>
        <w:t>Spoljnim korisnicima koji su pozvani u Yammer preko funkcije spoljne mreže nisu potrebne licence za pretplatu za korisnike.</w:t>
      </w:r>
    </w:p>
    <w:p w:rsidR="00D67A4B" w:rsidRPr="00FC2C67" w:rsidRDefault="00D67A4B" w:rsidP="00D67A4B">
      <w:pPr>
        <w:pStyle w:val="ProductList-Body"/>
        <w:rPr>
          <w:lang w:val="sr-Cyrl-RS"/>
        </w:rPr>
      </w:pPr>
    </w:p>
    <w:p w:rsidR="00D67A4B" w:rsidRPr="00FC2C67" w:rsidRDefault="00D67A4B" w:rsidP="00D67A4B">
      <w:pPr>
        <w:pStyle w:val="ProductList-Body"/>
        <w:rPr>
          <w:lang w:val="sr-Cyrl-RS"/>
        </w:rPr>
      </w:pPr>
      <w:r w:rsidRPr="00FC2C67">
        <w:rPr>
          <w:b/>
          <w:color w:val="00188F"/>
          <w:lang w:val="sr-Cyrl-RS"/>
        </w:rPr>
        <w:t>Korišćenje Klijentovih podataka od strane korporacije Microsoft</w:t>
      </w:r>
    </w:p>
    <w:p w:rsidR="00D67A4B" w:rsidRPr="00FC2C67" w:rsidRDefault="00D67A4B" w:rsidP="00D67A4B">
      <w:pPr>
        <w:pStyle w:val="ProductList-Body"/>
        <w:rPr>
          <w:lang w:val="sr-Cyrl-RS"/>
        </w:rPr>
      </w:pPr>
      <w:r w:rsidRPr="00FC2C67">
        <w:rPr>
          <w:lang w:val="sr-Cyrl-RS"/>
        </w:rPr>
        <w:t>Bez obzira na sve što je u suprotnosti u Klijentovom ugovoru o količinskom licenciranju ili OST-u, korišćenje Klijentovih podataka u online usluzi Yammer Enterprise od strane korporacije Microsoft, pre i nakon završetka Klijentove pretplate na Online uslugu, biće regulisano Yammer izjavom o</w:t>
      </w:r>
      <w:r w:rsidR="006E0360" w:rsidRPr="00FC2C67">
        <w:rPr>
          <w:lang w:val="sr-Cyrl-RS"/>
        </w:rPr>
        <w:t> </w:t>
      </w:r>
      <w:r w:rsidRPr="00FC2C67">
        <w:rPr>
          <w:lang w:val="sr-Cyrl-RS"/>
        </w:rPr>
        <w:t xml:space="preserve">privatnosti na adresi </w:t>
      </w:r>
      <w:hyperlink r:id="rId47" w:history="1">
        <w:r w:rsidRPr="00FC2C67">
          <w:rPr>
            <w:rStyle w:val="Hyperlink"/>
            <w:lang w:val="sr-Cyrl-RS"/>
          </w:rPr>
          <w:t>www.yammer.com/about/privacy</w:t>
        </w:r>
      </w:hyperlink>
      <w:r w:rsidRPr="00FC2C67">
        <w:rPr>
          <w:lang w:val="sr-Cyrl-RS"/>
        </w:rPr>
        <w:t xml:space="preserve">. </w:t>
      </w:r>
    </w:p>
    <w:p w:rsidR="00D67A4B" w:rsidRPr="00FC2C67" w:rsidRDefault="00D67A4B" w:rsidP="00D67A4B">
      <w:pPr>
        <w:pStyle w:val="ProductList-Body"/>
        <w:rPr>
          <w:lang w:val="sr-Cyrl-RS"/>
        </w:rPr>
      </w:pPr>
    </w:p>
    <w:p w:rsidR="00D67A4B" w:rsidRPr="00FC2C67" w:rsidRDefault="00D67A4B" w:rsidP="00D67A4B">
      <w:pPr>
        <w:pStyle w:val="ProductList-Body"/>
        <w:rPr>
          <w:lang w:val="sr-Cyrl-RS"/>
        </w:rPr>
      </w:pPr>
      <w:r w:rsidRPr="00FC2C67">
        <w:rPr>
          <w:b/>
          <w:color w:val="00188F"/>
          <w:lang w:val="sr-Cyrl-RS"/>
        </w:rPr>
        <w:t>Deca</w:t>
      </w:r>
    </w:p>
    <w:p w:rsidR="00D67A4B" w:rsidRPr="00FC2C67" w:rsidRDefault="00D67A4B" w:rsidP="00D67A4B">
      <w:pPr>
        <w:pStyle w:val="ProductList-Body"/>
        <w:rPr>
          <w:lang w:val="sr-Cyrl-RS"/>
        </w:rPr>
      </w:pPr>
      <w:r w:rsidRPr="00FC2C67">
        <w:rPr>
          <w:lang w:val="sr-Cyrl-RS"/>
        </w:rPr>
        <w:t>Usluga Yammer Enterprise nije predviđena za privuče korisnike ispod 13 godina. Klijent ne me da podesi Yammer nalog za bilo koju osobu ispod 13</w:t>
      </w:r>
      <w:r w:rsidR="0090599B" w:rsidRPr="00FC2C67">
        <w:rPr>
          <w:lang w:val="sr-Cyrl-RS"/>
        </w:rPr>
        <w:t> </w:t>
      </w:r>
      <w:r w:rsidRPr="00FC2C67">
        <w:rPr>
          <w:lang w:val="sr-Cyrl-RS"/>
        </w:rPr>
        <w:t>godina.</w:t>
      </w:r>
    </w:p>
    <w:p w:rsidR="00D67A4B" w:rsidRPr="00FC2C67" w:rsidRDefault="00ED31F2" w:rsidP="00D67A4B">
      <w:pPr>
        <w:pStyle w:val="ProductList-Body"/>
        <w:shd w:val="clear" w:color="auto" w:fill="A6A6A6" w:themeFill="background1" w:themeFillShade="A6"/>
        <w:spacing w:before="120" w:after="240"/>
        <w:jc w:val="right"/>
        <w:rPr>
          <w:lang w:val="sr-Cyrl-RS"/>
        </w:rPr>
      </w:pPr>
      <w:hyperlink w:anchor="Sadržaj" w:history="1">
        <w:r w:rsidR="00FA0422" w:rsidRPr="00FC2C67">
          <w:rPr>
            <w:rStyle w:val="Hyperlink"/>
            <w:sz w:val="16"/>
            <w:szCs w:val="16"/>
            <w:lang w:val="sr-Cyrl-RS"/>
          </w:rPr>
          <w:t>Sadržaj</w:t>
        </w:r>
      </w:hyperlink>
      <w:r w:rsidR="00FA0422" w:rsidRPr="00FC2C67">
        <w:rPr>
          <w:sz w:val="16"/>
          <w:szCs w:val="16"/>
          <w:lang w:val="sr-Cyrl-RS"/>
        </w:rPr>
        <w:t xml:space="preserve"> / </w:t>
      </w:r>
      <w:hyperlink w:anchor="GeneralTerms" w:history="1">
        <w:r w:rsidR="00FA0422" w:rsidRPr="00FC2C67">
          <w:rPr>
            <w:rStyle w:val="Hyperlink"/>
            <w:sz w:val="16"/>
            <w:szCs w:val="16"/>
            <w:lang w:val="sr-Cyrl-RS"/>
          </w:rPr>
          <w:t>Opšti uslovi</w:t>
        </w:r>
      </w:hyperlink>
    </w:p>
    <w:p w:rsidR="000E6ED8" w:rsidRPr="00FC2C67" w:rsidRDefault="000E6ED8" w:rsidP="00A914BF">
      <w:pPr>
        <w:pStyle w:val="ProductList-Body"/>
        <w:rPr>
          <w:lang w:val="sr-Cyrl-RS"/>
        </w:rPr>
      </w:pPr>
    </w:p>
    <w:p w:rsidR="000E6ED8" w:rsidRPr="00FC2C67" w:rsidRDefault="000E6ED8" w:rsidP="00A914BF">
      <w:pPr>
        <w:pStyle w:val="ProductList-Body"/>
        <w:rPr>
          <w:lang w:val="sr-Cyrl-RS"/>
        </w:rPr>
        <w:sectPr w:rsidR="000E6ED8" w:rsidRPr="00FC2C67" w:rsidSect="00DB07EB">
          <w:type w:val="continuous"/>
          <w:pgSz w:w="12240" w:h="15840"/>
          <w:pgMar w:top="1440" w:right="720" w:bottom="1440" w:left="720" w:header="720" w:footer="720" w:gutter="0"/>
          <w:cols w:space="720"/>
          <w:titlePg/>
          <w:docGrid w:linePitch="360"/>
        </w:sectPr>
      </w:pPr>
    </w:p>
    <w:p w:rsidR="000E6ED8" w:rsidRPr="00FC2C67" w:rsidRDefault="00D67A4B" w:rsidP="00233C87">
      <w:pPr>
        <w:pStyle w:val="ProductList-SectionHeading"/>
        <w:outlineLvl w:val="0"/>
        <w:rPr>
          <w:lang w:val="sr-Cyrl-RS"/>
        </w:rPr>
      </w:pPr>
      <w:bookmarkStart w:id="73" w:name="Attachment1"/>
      <w:bookmarkStart w:id="74" w:name="_Toc391576363"/>
      <w:r w:rsidRPr="00FC2C67">
        <w:rPr>
          <w:lang w:val="sr-Cyrl-RS"/>
        </w:rPr>
        <w:t>Prilog 1 – Obaveštenja</w:t>
      </w:r>
      <w:bookmarkEnd w:id="73"/>
      <w:bookmarkEnd w:id="74"/>
    </w:p>
    <w:p w:rsidR="004D27A6" w:rsidRPr="00FC2C67" w:rsidRDefault="00D67A4B" w:rsidP="00233C87">
      <w:pPr>
        <w:pStyle w:val="ProductList-Offering1Heading"/>
        <w:outlineLvl w:val="1"/>
        <w:rPr>
          <w:lang w:val="sr-Cyrl-RS"/>
        </w:rPr>
      </w:pPr>
      <w:bookmarkStart w:id="75" w:name="_Toc391576364"/>
      <w:r w:rsidRPr="00FC2C67">
        <w:rPr>
          <w:lang w:val="sr-Cyrl-RS"/>
        </w:rPr>
        <w:t>Bing Maps</w:t>
      </w:r>
      <w:bookmarkEnd w:id="75"/>
    </w:p>
    <w:p w:rsidR="00D67A4B" w:rsidRPr="00FC2C67" w:rsidRDefault="00D67A4B" w:rsidP="00A914BF">
      <w:pPr>
        <w:pStyle w:val="ProductList-Body"/>
        <w:rPr>
          <w:lang w:val="sr-Cyrl-RS"/>
        </w:rPr>
      </w:pPr>
      <w:r w:rsidRPr="00FC2C67">
        <w:rPr>
          <w:lang w:val="sr-Cyrl-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8" w:history="1">
        <w:r w:rsidRPr="00FC2C67">
          <w:rPr>
            <w:rStyle w:val="Hyperlink"/>
            <w:lang w:val="sr-Cyrl-RS"/>
          </w:rPr>
          <w:t>go.microsoft.com/?linkid=9710837</w:t>
        </w:r>
      </w:hyperlink>
      <w:r w:rsidRPr="00FC2C67">
        <w:rPr>
          <w:lang w:val="sr-Cyrl-RS"/>
        </w:rPr>
        <w:t xml:space="preserve"> i Izjavom o privatnosti za Bing mape dostupnoj na lokaciji </w:t>
      </w:r>
      <w:hyperlink r:id="rId49" w:history="1">
        <w:r w:rsidRPr="00FC2C67">
          <w:rPr>
            <w:rStyle w:val="Hyperlink"/>
            <w:lang w:val="sr-Cyrl-RS"/>
          </w:rPr>
          <w:t>go.microsoft.com/fwlink/?LinkID=248686</w:t>
        </w:r>
      </w:hyperlink>
      <w:r w:rsidRPr="00FC2C67">
        <w:rPr>
          <w:lang w:val="sr-Cyrl-RS"/>
        </w:rPr>
        <w:t>.</w:t>
      </w:r>
    </w:p>
    <w:p w:rsidR="00A27D70" w:rsidRPr="00FC2C67" w:rsidRDefault="00A27D70" w:rsidP="00A914BF">
      <w:pPr>
        <w:pStyle w:val="ProductList-Body"/>
        <w:rPr>
          <w:lang w:val="sr-Cyrl-RS"/>
        </w:rPr>
      </w:pPr>
    </w:p>
    <w:p w:rsidR="00D67A4B" w:rsidRPr="00FC2C67" w:rsidRDefault="00A27D70" w:rsidP="00233C87">
      <w:pPr>
        <w:pStyle w:val="ProductList-Offering1Heading"/>
        <w:outlineLvl w:val="1"/>
        <w:rPr>
          <w:lang w:val="sr-Cyrl-RS"/>
        </w:rPr>
      </w:pPr>
      <w:bookmarkStart w:id="76" w:name="_Toc391576365"/>
      <w:r w:rsidRPr="00FC2C67">
        <w:rPr>
          <w:lang w:val="sr-Cyrl-RS"/>
        </w:rPr>
        <w:t>Podrška za korisnike</w:t>
      </w:r>
      <w:bookmarkEnd w:id="76"/>
    </w:p>
    <w:p w:rsidR="00A27D70" w:rsidRPr="00FC2C67" w:rsidRDefault="00A27D70" w:rsidP="00A27D70">
      <w:pPr>
        <w:pStyle w:val="ProductList-Body"/>
        <w:rPr>
          <w:lang w:val="sr-Cyrl-RS"/>
        </w:rPr>
      </w:pPr>
      <w:r w:rsidRPr="00FC2C67">
        <w:rPr>
          <w:lang w:val="sr-Cyrl-RS"/>
        </w:rP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rsidR="00A27D70" w:rsidRPr="00FC2C67" w:rsidRDefault="00A27D70" w:rsidP="00A27D70">
      <w:pPr>
        <w:pStyle w:val="ProductList-Body"/>
        <w:rPr>
          <w:lang w:val="sr-Cyrl-RS"/>
        </w:rPr>
      </w:pPr>
    </w:p>
    <w:p w:rsidR="00A27D70" w:rsidRPr="00FC2C67" w:rsidRDefault="00A27D70" w:rsidP="00233C87">
      <w:pPr>
        <w:pStyle w:val="ProductList-Body"/>
        <w:outlineLvl w:val="2"/>
        <w:rPr>
          <w:lang w:val="sr-Cyrl-RS"/>
        </w:rPr>
      </w:pPr>
      <w:r w:rsidRPr="00FC2C67">
        <w:rPr>
          <w:b/>
          <w:color w:val="00188F"/>
          <w:lang w:val="sr-Cyrl-RS"/>
        </w:rPr>
        <w:t>Definicije</w:t>
      </w:r>
    </w:p>
    <w:p w:rsidR="00A27D70" w:rsidRPr="00FC2C67" w:rsidRDefault="00A27D70" w:rsidP="00BC4E64">
      <w:pPr>
        <w:pStyle w:val="ProductList-Body"/>
        <w:spacing w:after="120"/>
        <w:rPr>
          <w:lang w:val="sr-Cyrl-RS"/>
        </w:rPr>
      </w:pPr>
      <w:r w:rsidRPr="00FC2C67">
        <w:rPr>
          <w:lang w:val="sr-Cyrl-RS"/>
        </w:rPr>
        <w:t>Termini koji se koriste u ovom obaveštenju o podršci za Klijente, a koji nisu definisani, biće definisani u Klijentovom ugovoru o količinskom licenciranju.</w:t>
      </w:r>
    </w:p>
    <w:p w:rsidR="00A27D70" w:rsidRPr="00FC2C67" w:rsidRDefault="00A27D70" w:rsidP="00BC4E64">
      <w:pPr>
        <w:pStyle w:val="ProductList-Body"/>
        <w:spacing w:after="120"/>
        <w:rPr>
          <w:lang w:val="sr-Cyrl-RS"/>
        </w:rPr>
      </w:pPr>
      <w:r w:rsidRPr="00FC2C67">
        <w:rPr>
          <w:lang w:val="sr-Cyrl-RS"/>
        </w:rPr>
        <w:t xml:space="preserve">„Podrška za Klijente“ označava sve vrste podrške ili saveta koje Klijent dobija u okviru Klijentovog ugovora o količinskom licenciranju. </w:t>
      </w:r>
    </w:p>
    <w:p w:rsidR="00A27D70" w:rsidRPr="00FC2C67" w:rsidRDefault="00A27D70" w:rsidP="00A27D70">
      <w:pPr>
        <w:pStyle w:val="ProductList-Body"/>
        <w:rPr>
          <w:lang w:val="sr-Cyrl-RS"/>
        </w:rPr>
      </w:pPr>
      <w:r w:rsidRPr="00FC2C67">
        <w:rPr>
          <w:lang w:val="sr-Cyrl-RS"/>
        </w:rPr>
        <w:t>„Popravke“ označavaju popravke, modifikacije ili poboljšanja proizvoda ili izvedenih proizvoda koje Microsoft u načelu izdaje (kao što su servisni paketi) ili obezbeđuje Klijentu u okviru pružanja podrške za Klijenta, a radi rešavanja određenog problema.</w:t>
      </w:r>
    </w:p>
    <w:p w:rsidR="00A27D70" w:rsidRPr="00FC2C67" w:rsidRDefault="00A27D70" w:rsidP="00A27D70">
      <w:pPr>
        <w:pStyle w:val="ProductList-Body"/>
        <w:rPr>
          <w:lang w:val="sr-Cyrl-RS"/>
        </w:rPr>
      </w:pPr>
    </w:p>
    <w:p w:rsidR="00A27D70" w:rsidRPr="00FC2C67" w:rsidRDefault="00A27D70" w:rsidP="00233C87">
      <w:pPr>
        <w:pStyle w:val="ProductList-Body"/>
        <w:outlineLvl w:val="2"/>
        <w:rPr>
          <w:lang w:val="sr-Cyrl-RS"/>
        </w:rPr>
      </w:pPr>
      <w:r w:rsidRPr="00FC2C67">
        <w:rPr>
          <w:b/>
          <w:color w:val="00188F"/>
          <w:lang w:val="sr-Cyrl-RS"/>
        </w:rPr>
        <w:t>Popravke</w:t>
      </w:r>
    </w:p>
    <w:p w:rsidR="00A27D70" w:rsidRPr="00FC2C67" w:rsidRDefault="00A27D70" w:rsidP="00A27D70">
      <w:pPr>
        <w:pStyle w:val="ProductList-Body"/>
        <w:rPr>
          <w:lang w:val="sr-Cyrl-RS"/>
        </w:rPr>
      </w:pPr>
      <w:r w:rsidRPr="00FC2C67">
        <w:rPr>
          <w:lang w:val="sr-Cyrl-RS"/>
        </w:rPr>
        <w:t>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Dynamics CRM Online, Microsoft Dynamics Marketing ili Microsoft Social Listening obezbeđuju popravke, važiće ma koji drugi uslovi korišćenja koje Microsoft dostavi uz popravke. Ako uslovi korišćenja nisu dostavljeni, Klijent će imati neekskluzivnu, privremenu, u</w:t>
      </w:r>
      <w:r w:rsidR="00BE060F" w:rsidRPr="00FC2C67">
        <w:rPr>
          <w:lang w:val="sr-Cyrl-RS"/>
        </w:rPr>
        <w:t> </w:t>
      </w:r>
      <w:r w:rsidRPr="00FC2C67">
        <w:rPr>
          <w:lang w:val="sr-Cyrl-RS"/>
        </w:rPr>
        <w:t>potpunosti plaćenu licencu za korišćenje i reprodukovanje popravki samo za svoju internu upotrebu. Klijent ne sme da menja nazive datoteka za</w:t>
      </w:r>
      <w:r w:rsidR="00BE060F" w:rsidRPr="00FC2C67">
        <w:rPr>
          <w:lang w:val="sr-Cyrl-RS"/>
        </w:rPr>
        <w:t> </w:t>
      </w:r>
      <w:r w:rsidRPr="00FC2C67">
        <w:rPr>
          <w:lang w:val="sr-Cyrl-RS"/>
        </w:rPr>
        <w:t>popravke niti da kombinuje bilo koje popravke sa računarskim kodom koji nije iz Microsofta.</w:t>
      </w:r>
    </w:p>
    <w:p w:rsidR="00A27D70" w:rsidRPr="00FC2C67" w:rsidRDefault="00A27D70" w:rsidP="00A27D70">
      <w:pPr>
        <w:pStyle w:val="ProductList-Body"/>
        <w:rPr>
          <w:lang w:val="sr-Cyrl-RS"/>
        </w:rPr>
      </w:pPr>
    </w:p>
    <w:p w:rsidR="00A27D70" w:rsidRPr="00FC2C67" w:rsidRDefault="00A27D70" w:rsidP="00233C87">
      <w:pPr>
        <w:pStyle w:val="ProductList-Body"/>
        <w:outlineLvl w:val="2"/>
        <w:rPr>
          <w:lang w:val="sr-Cyrl-RS"/>
        </w:rPr>
      </w:pPr>
      <w:r w:rsidRPr="00FC2C67">
        <w:rPr>
          <w:b/>
          <w:color w:val="00188F"/>
          <w:lang w:val="sr-Cyrl-RS"/>
        </w:rPr>
        <w:t>Postojeći rad</w:t>
      </w:r>
    </w:p>
    <w:p w:rsidR="00A27D70" w:rsidRPr="00FC2C67" w:rsidRDefault="00A27D70" w:rsidP="00A27D70">
      <w:pPr>
        <w:pStyle w:val="ProductList-Body"/>
        <w:rPr>
          <w:lang w:val="sr-Cyrl-RS"/>
        </w:rPr>
      </w:pPr>
      <w:r w:rsidRPr="00FC2C67">
        <w:rPr>
          <w:lang w:val="sr-Cyrl-RS"/>
        </w:rP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w:t>
      </w:r>
      <w:r w:rsidR="00293984" w:rsidRPr="00FC2C67">
        <w:rPr>
          <w:lang w:val="sr-Cyrl-RS"/>
        </w:rPr>
        <w:t> </w:t>
      </w:r>
      <w:r w:rsidRPr="00FC2C67">
        <w:rPr>
          <w:lang w:val="sr-Cyrl-RS"/>
        </w:rPr>
        <w:t>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w:t>
      </w:r>
      <w:r w:rsidR="00293984" w:rsidRPr="00FC2C67">
        <w:rPr>
          <w:lang w:val="sr-Cyrl-RS"/>
        </w:rPr>
        <w:t> </w:t>
      </w:r>
      <w:r w:rsidRPr="00FC2C67">
        <w:rPr>
          <w:lang w:val="sr-Cyrl-RS"/>
        </w:rPr>
        <w:t>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rsidR="00A27D70" w:rsidRPr="00FC2C67" w:rsidRDefault="00A27D70" w:rsidP="00A27D70">
      <w:pPr>
        <w:pStyle w:val="ProductList-Body"/>
        <w:rPr>
          <w:lang w:val="sr-Cyrl-RS"/>
        </w:rPr>
      </w:pPr>
    </w:p>
    <w:p w:rsidR="00A27D70" w:rsidRPr="00FC2C67" w:rsidRDefault="00A27D70" w:rsidP="00233C87">
      <w:pPr>
        <w:pStyle w:val="ProductList-Body"/>
        <w:outlineLvl w:val="2"/>
        <w:rPr>
          <w:lang w:val="sr-Cyrl-RS"/>
        </w:rPr>
      </w:pPr>
      <w:r w:rsidRPr="00FC2C67">
        <w:rPr>
          <w:b/>
          <w:color w:val="00188F"/>
          <w:lang w:val="sr-Cyrl-RS"/>
        </w:rPr>
        <w:t>Materijali</w:t>
      </w:r>
    </w:p>
    <w:p w:rsidR="00A27D70" w:rsidRPr="00FC2C67" w:rsidRDefault="00A27D70" w:rsidP="00A27D70">
      <w:pPr>
        <w:pStyle w:val="ProductList-Body"/>
        <w:rPr>
          <w:lang w:val="sr-Cyrl-RS"/>
        </w:rPr>
      </w:pPr>
      <w:r w:rsidRPr="00FC2C67">
        <w:rPr>
          <w:lang w:val="sr-Cyrl-RS"/>
        </w:rP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w:t>
      </w:r>
      <w:r w:rsidR="00DB22EE" w:rsidRPr="00FC2C67">
        <w:rPr>
          <w:lang w:val="sr-Cyrl-RS"/>
        </w:rPr>
        <w:t> </w:t>
      </w:r>
      <w:r w:rsidRPr="00FC2C67">
        <w:rPr>
          <w:lang w:val="sr-Cyrl-RS"/>
        </w:rPr>
        <w:t>i u potpunosti isplaćenu licencu za korišćenje, reprodukovanje i modifikovanje samo materijala za interne poslovne aktivnosti i bez obaveza računovodstvenih usluga ili isplata licencnih naknada.</w:t>
      </w:r>
    </w:p>
    <w:p w:rsidR="00A27D70" w:rsidRPr="00FC2C67" w:rsidRDefault="00A27D70" w:rsidP="00A27D70">
      <w:pPr>
        <w:pStyle w:val="ProductList-Body"/>
        <w:rPr>
          <w:lang w:val="sr-Cyrl-RS"/>
        </w:rPr>
      </w:pPr>
    </w:p>
    <w:p w:rsidR="00A27D70" w:rsidRPr="00FC2C67" w:rsidRDefault="00A27D70" w:rsidP="00233C87">
      <w:pPr>
        <w:pStyle w:val="ProductList-Body"/>
        <w:outlineLvl w:val="2"/>
        <w:rPr>
          <w:lang w:val="sr-Cyrl-RS"/>
        </w:rPr>
      </w:pPr>
      <w:r w:rsidRPr="00FC2C67">
        <w:rPr>
          <w:b/>
          <w:color w:val="00188F"/>
          <w:lang w:val="sr-Cyrl-RS"/>
        </w:rPr>
        <w:t>Uzorak koda</w:t>
      </w:r>
    </w:p>
    <w:p w:rsidR="00A27D70" w:rsidRPr="00FC2C67" w:rsidRDefault="00A27D70" w:rsidP="00A27D70">
      <w:pPr>
        <w:pStyle w:val="ProductList-Body"/>
        <w:rPr>
          <w:lang w:val="sr-Cyrl-RS"/>
        </w:rPr>
      </w:pPr>
      <w:r w:rsidRPr="00FC2C67">
        <w:rPr>
          <w:lang w:val="sr-Cyrl-RS"/>
        </w:rPr>
        <w:t>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nadoknadite troškove, branite i štitite Microsoft i naše dobavljače od bilo kojih zahteva ili sudskih tužbi, uključujući advokatske troškove, nastale tokom ili kao posledica korišćenja ili distribucije Uzorka koda.</w:t>
      </w:r>
    </w:p>
    <w:p w:rsidR="00A27D70" w:rsidRPr="00FC2C67" w:rsidRDefault="00A27D70" w:rsidP="00A27D70">
      <w:pPr>
        <w:pStyle w:val="ProductList-Body"/>
        <w:rPr>
          <w:lang w:val="sr-Cyrl-RS"/>
        </w:rPr>
      </w:pPr>
    </w:p>
    <w:p w:rsidR="00A27D70" w:rsidRPr="00FC2C67" w:rsidRDefault="00A27D70" w:rsidP="00233C87">
      <w:pPr>
        <w:pStyle w:val="ProductList-Body"/>
        <w:outlineLvl w:val="2"/>
        <w:rPr>
          <w:lang w:val="sr-Cyrl-RS"/>
        </w:rPr>
      </w:pPr>
      <w:r w:rsidRPr="00FC2C67">
        <w:rPr>
          <w:b/>
          <w:color w:val="00188F"/>
          <w:lang w:val="sr-Cyrl-RS"/>
        </w:rPr>
        <w:t>Prava filijala</w:t>
      </w:r>
    </w:p>
    <w:p w:rsidR="00A27D70" w:rsidRPr="00FC2C67" w:rsidRDefault="00A27D70" w:rsidP="00A27D70">
      <w:pPr>
        <w:pStyle w:val="ProductList-Body"/>
        <w:rPr>
          <w:lang w:val="sr-Cyrl-RS"/>
        </w:rPr>
      </w:pPr>
      <w:r w:rsidRPr="00FC2C67">
        <w:rPr>
          <w:lang w:val="sr-Cyrl-RS"/>
        </w:rPr>
        <w:t xml:space="preserve">Klijent može da podlicencira prava koja se nalaze u ovom odeljku svojim filijalama, ali Klijentove filijale ne smeju da podlicenciraju ova prava </w:t>
      </w:r>
      <w:r w:rsidR="00823714" w:rsidRPr="00FC2C67">
        <w:rPr>
          <w:lang w:val="sr-Cyrl-RS"/>
        </w:rPr>
        <w:t>I </w:t>
      </w:r>
      <w:r w:rsidRPr="00FC2C67">
        <w:rPr>
          <w:lang w:val="sr-Cyrl-RS"/>
        </w:rPr>
        <w:t>njihovo korišćenje mora da bude dosledno sa uslovima licenciranja koji se nalaze u Klijentovom ugovoru o količinskom licenciranju.</w:t>
      </w:r>
    </w:p>
    <w:p w:rsidR="00A27D70" w:rsidRPr="00FC2C67" w:rsidRDefault="00A27D70" w:rsidP="00A27D70">
      <w:pPr>
        <w:pStyle w:val="ProductList-Body"/>
        <w:rPr>
          <w:lang w:val="sr-Cyrl-RS"/>
        </w:rPr>
      </w:pPr>
    </w:p>
    <w:p w:rsidR="00A27D70" w:rsidRPr="00FC2C67" w:rsidRDefault="00A27D70" w:rsidP="00233C87">
      <w:pPr>
        <w:pStyle w:val="ProductList-Body"/>
        <w:outlineLvl w:val="2"/>
        <w:rPr>
          <w:lang w:val="sr-Cyrl-RS"/>
        </w:rPr>
      </w:pPr>
      <w:r w:rsidRPr="00FC2C67">
        <w:rPr>
          <w:b/>
          <w:color w:val="00188F"/>
          <w:lang w:val="sr-Cyrl-RS"/>
        </w:rPr>
        <w:t>Garancija za podršku za korisnike</w:t>
      </w:r>
    </w:p>
    <w:p w:rsidR="00D67A4B" w:rsidRPr="00FC2C67" w:rsidRDefault="00A27D70" w:rsidP="00A27D70">
      <w:pPr>
        <w:pStyle w:val="ProductList-Body"/>
        <w:rPr>
          <w:lang w:val="sr-Cyrl-RS"/>
        </w:rPr>
      </w:pPr>
      <w:r w:rsidRPr="00FC2C67">
        <w:rPr>
          <w:lang w:val="sr-Cyrl-RS"/>
        </w:rPr>
        <w:t>Microsoft garantuje da će sva podrška za korisnike biti pružena sa profesionalnom pažnjom i umećem.</w:t>
      </w:r>
    </w:p>
    <w:p w:rsidR="00D67A4B" w:rsidRPr="00FC2C67" w:rsidRDefault="00D67A4B" w:rsidP="00A914BF">
      <w:pPr>
        <w:pStyle w:val="ProductList-Body"/>
        <w:rPr>
          <w:lang w:val="sr-Cyrl-RS"/>
        </w:rPr>
      </w:pPr>
    </w:p>
    <w:p w:rsidR="00D67A4B" w:rsidRPr="00FC2C67" w:rsidRDefault="00A27D70" w:rsidP="00233C87">
      <w:pPr>
        <w:pStyle w:val="ProductList-Offering1Heading"/>
        <w:outlineLvl w:val="1"/>
        <w:rPr>
          <w:lang w:val="sr-Cyrl-RS"/>
        </w:rPr>
      </w:pPr>
      <w:bookmarkStart w:id="77" w:name="_Toc391576366"/>
      <w:r w:rsidRPr="00FC2C67">
        <w:rPr>
          <w:lang w:val="sr-Cyrl-RS"/>
        </w:rPr>
        <w:t>Obaveštenje o H.264/AVC vizuelnom standardu, VC-1 video standardu, MPEG-4 vizuelnom standardu i MPEG-2 video standardu</w:t>
      </w:r>
      <w:bookmarkEnd w:id="77"/>
    </w:p>
    <w:p w:rsidR="00A27D70" w:rsidRPr="00FC2C67" w:rsidRDefault="00A27D70" w:rsidP="00A27D70">
      <w:pPr>
        <w:pStyle w:val="ProductList-Body"/>
        <w:rPr>
          <w:lang w:val="sr-Cyrl-RS"/>
        </w:rPr>
      </w:pPr>
      <w:r w:rsidRPr="00FC2C67">
        <w:rPr>
          <w:lang w:val="sr-Cyrl-RS"/>
        </w:rPr>
        <w:t>Ovaj softver može da sadrži H.264/AVC, VC-1, MPEG-4 Part 2 i MPEG-2 tehnologiju vizuelnog komprimovanja. MPEG LA, L.L.C. zahteva ovo obaveštenje:</w:t>
      </w:r>
    </w:p>
    <w:p w:rsidR="00A27D70" w:rsidRPr="00FC2C67" w:rsidRDefault="00A27D70" w:rsidP="00F824AC">
      <w:pPr>
        <w:pStyle w:val="ProductList-Body"/>
        <w:spacing w:after="120"/>
        <w:rPr>
          <w:lang w:val="sr-Cyrl-RS"/>
        </w:rPr>
      </w:pPr>
      <w:r w:rsidRPr="00FC2C67">
        <w:rPr>
          <w:lang w:val="sr-Cyrl-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STRANICU </w:t>
      </w:r>
      <w:hyperlink r:id="rId50" w:history="1">
        <w:r w:rsidRPr="00FC2C67">
          <w:rPr>
            <w:rStyle w:val="Hyperlink"/>
            <w:lang w:val="sr-Cyrl-RS"/>
          </w:rPr>
          <w:t>www.mpegla.com/index1.cfm</w:t>
        </w:r>
      </w:hyperlink>
      <w:r w:rsidRPr="00FC2C67">
        <w:rPr>
          <w:lang w:val="sr-Cyrl-RS"/>
        </w:rPr>
        <w:t xml:space="preserve">. </w:t>
      </w:r>
    </w:p>
    <w:p w:rsidR="00D67A4B" w:rsidRPr="00FC2C67" w:rsidRDefault="00A27D70" w:rsidP="00A27D70">
      <w:pPr>
        <w:pStyle w:val="ProductList-Body"/>
        <w:rPr>
          <w:lang w:val="sr-Cyrl-RS"/>
        </w:rPr>
      </w:pPr>
      <w:r w:rsidRPr="00FC2C67">
        <w:rPr>
          <w:lang w:val="sr-Cyrl-RS"/>
        </w:rPr>
        <w:t>Pojašnjenja radi, ovo obaveštenje ne ograničava niti sprečava korišćenje softvera u uobičajene poslovne svrhe koje su osobene za to poslovanje, a</w:t>
      </w:r>
      <w:r w:rsidR="000F7876" w:rsidRPr="00FC2C67">
        <w:rPr>
          <w:lang w:val="sr-Cyrl-RS"/>
        </w:rPr>
        <w:t> </w:t>
      </w:r>
      <w:r w:rsidRPr="00FC2C67">
        <w:rPr>
          <w:lang w:val="sr-Cyrl-RS"/>
        </w:rPr>
        <w:t>koje ne uključuju (i) redistribuciju softvera trećim licima ili (ii) kreiranje sadržaja pomoću tehnologija u skladu sa VIDEO STANDARDIMA radi distribucije trećim licima.</w:t>
      </w:r>
    </w:p>
    <w:p w:rsidR="00D67A4B" w:rsidRPr="00FC2C67" w:rsidRDefault="00D67A4B" w:rsidP="00A914BF">
      <w:pPr>
        <w:pStyle w:val="ProductList-Body"/>
        <w:rPr>
          <w:lang w:val="sr-Cyrl-RS"/>
        </w:rPr>
      </w:pPr>
    </w:p>
    <w:p w:rsidR="00A27D70" w:rsidRPr="00FC2C67" w:rsidRDefault="00A27D70" w:rsidP="00A914BF">
      <w:pPr>
        <w:pStyle w:val="ProductList-Body"/>
        <w:rPr>
          <w:lang w:val="sr-Cyrl-RS"/>
        </w:rPr>
      </w:pPr>
    </w:p>
    <w:p w:rsidR="00D67A4B" w:rsidRPr="00FC2C67" w:rsidRDefault="00D67A4B" w:rsidP="00A914BF">
      <w:pPr>
        <w:pStyle w:val="ProductList-Body"/>
        <w:rPr>
          <w:lang w:val="sr-Cyrl-RS"/>
        </w:rPr>
        <w:sectPr w:rsidR="00D67A4B" w:rsidRPr="00FC2C67" w:rsidSect="00DB07EB">
          <w:footerReference w:type="default" r:id="rId51"/>
          <w:footerReference w:type="first" r:id="rId52"/>
          <w:pgSz w:w="12240" w:h="15840"/>
          <w:pgMar w:top="1440" w:right="720" w:bottom="1440" w:left="720" w:header="720" w:footer="720" w:gutter="0"/>
          <w:cols w:space="720"/>
          <w:titlePg/>
          <w:docGrid w:linePitch="360"/>
        </w:sectPr>
      </w:pPr>
    </w:p>
    <w:p w:rsidR="00D67A4B" w:rsidRPr="00FC2C67" w:rsidRDefault="000F30F7" w:rsidP="00233C87">
      <w:pPr>
        <w:pStyle w:val="ProductList-SectionHeading"/>
        <w:outlineLvl w:val="0"/>
        <w:rPr>
          <w:lang w:val="sr-Cyrl-RS"/>
        </w:rPr>
      </w:pPr>
      <w:bookmarkStart w:id="78" w:name="Attachment2"/>
      <w:bookmarkStart w:id="79" w:name="_Toc391576367"/>
      <w:bookmarkEnd w:id="78"/>
      <w:r w:rsidRPr="00FC2C67">
        <w:rPr>
          <w:lang w:val="sr-Cyrl-RS"/>
        </w:rPr>
        <w:t>Prilog 2 – Paketi pretplate na licence</w:t>
      </w:r>
      <w:bookmarkEnd w:id="79"/>
    </w:p>
    <w:p w:rsidR="007D0838" w:rsidRPr="00FC2C67" w:rsidRDefault="000F30F7" w:rsidP="00A914BF">
      <w:pPr>
        <w:pStyle w:val="ProductList-Body"/>
        <w:rPr>
          <w:lang w:val="sr-Cyrl-RS"/>
        </w:rPr>
      </w:pPr>
      <w:r w:rsidRPr="00FC2C67">
        <w:rPr>
          <w:lang w:val="sr-Cyrl-RS"/>
        </w:rPr>
        <w:t xml:space="preserve">Online usluge mogu da budu dostupne za kupovinu kao paketi Online usluga. Ako je u tabeli ispod ćelija osenčena, </w:t>
      </w:r>
      <w:r w:rsidRPr="00FC2C67">
        <w:rPr>
          <w:color w:val="000000" w:themeColor="text1"/>
          <w:shd w:val="clear" w:color="auto" w:fill="4668C5"/>
          <w:lang w:val="sr-Cyrl-RS"/>
        </w:rPr>
        <w:t>plavom bojom</w:t>
      </w:r>
      <w:r w:rsidRPr="00FC2C67">
        <w:rPr>
          <w:color w:val="000000" w:themeColor="text1"/>
          <w:lang w:val="sr-Cyrl-RS"/>
        </w:rPr>
        <w:t xml:space="preserve"> u redu za Online usluge,</w:t>
      </w:r>
      <w:r w:rsidRPr="00FC2C67">
        <w:rPr>
          <w:lang w:val="sr-Cyrl-RS"/>
        </w:rPr>
        <w:t xml:space="preserve"> paket licenci za pretplatu za kolonu u kojoj se nalazi ćelija puni se zahtevima za licence za pretplatu za Online usluge ćelije. </w:t>
      </w:r>
    </w:p>
    <w:p w:rsidR="007D0838" w:rsidRPr="00FC2C67" w:rsidRDefault="007D0838" w:rsidP="00A914BF">
      <w:pPr>
        <w:pStyle w:val="ProductList-Body"/>
        <w:rPr>
          <w:lang w:val="sr-Cyrl-RS"/>
        </w:rPr>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FC2C67" w:rsidTr="00EA7404">
        <w:trPr>
          <w:cantSplit/>
          <w:trHeight w:val="333"/>
        </w:trPr>
        <w:tc>
          <w:tcPr>
            <w:tcW w:w="2610" w:type="dxa"/>
            <w:vMerge w:val="restart"/>
            <w:shd w:val="clear" w:color="auto" w:fill="auto"/>
            <w:vAlign w:val="bottom"/>
          </w:tcPr>
          <w:p w:rsidR="00EA7404" w:rsidRPr="00FC2C67" w:rsidRDefault="00EA7404" w:rsidP="00EA7404">
            <w:pPr>
              <w:pStyle w:val="ProductList-Body"/>
              <w:ind w:left="-108"/>
              <w:rPr>
                <w:sz w:val="24"/>
                <w:szCs w:val="24"/>
                <w:lang w:val="sr-Cyrl-RS"/>
              </w:rPr>
            </w:pPr>
            <w:r w:rsidRPr="00FC2C67">
              <w:rPr>
                <w:sz w:val="24"/>
                <w:szCs w:val="24"/>
                <w:lang w:val="sr-Cyrl-RS"/>
              </w:rPr>
              <w:t>Online usluga</w:t>
            </w:r>
          </w:p>
        </w:tc>
        <w:tc>
          <w:tcPr>
            <w:tcW w:w="8036" w:type="dxa"/>
            <w:gridSpan w:val="14"/>
            <w:tcBorders>
              <w:bottom w:val="single" w:sz="12" w:space="0" w:color="FFFFFF" w:themeColor="background1"/>
            </w:tcBorders>
            <w:shd w:val="clear" w:color="auto" w:fill="0072C6"/>
          </w:tcPr>
          <w:p w:rsidR="00EA7404" w:rsidRPr="00FC2C67" w:rsidRDefault="00EA7404" w:rsidP="00EA7404">
            <w:pPr>
              <w:pStyle w:val="ProductList-Body"/>
              <w:spacing w:before="20" w:after="20"/>
              <w:jc w:val="center"/>
              <w:rPr>
                <w:color w:val="FFFFFF" w:themeColor="background1"/>
                <w:sz w:val="24"/>
                <w:szCs w:val="24"/>
                <w:lang w:val="sr-Cyrl-RS"/>
              </w:rPr>
            </w:pPr>
            <w:r w:rsidRPr="00FC2C67">
              <w:rPr>
                <w:color w:val="FFFFFF" w:themeColor="background1"/>
                <w:sz w:val="24"/>
                <w:szCs w:val="24"/>
                <w:lang w:val="sr-Cyrl-RS"/>
              </w:rPr>
              <w:t>Paket licenci za pretplatu</w:t>
            </w:r>
          </w:p>
        </w:tc>
      </w:tr>
      <w:tr w:rsidR="00EA7404" w:rsidRPr="00FC2C67" w:rsidTr="00EA7404">
        <w:trPr>
          <w:cantSplit/>
          <w:trHeight w:val="501"/>
        </w:trPr>
        <w:tc>
          <w:tcPr>
            <w:tcW w:w="2610" w:type="dxa"/>
            <w:vMerge/>
            <w:shd w:val="clear" w:color="auto" w:fill="auto"/>
            <w:vAlign w:val="bottom"/>
            <w:hideMark/>
          </w:tcPr>
          <w:p w:rsidR="00EA7404" w:rsidRPr="00FC2C67" w:rsidRDefault="00EA7404" w:rsidP="006D49E1">
            <w:pPr>
              <w:pStyle w:val="ProductList-Body"/>
              <w:rPr>
                <w:lang w:val="sr-Cyrl-RS"/>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Office 365</w:t>
            </w:r>
          </w:p>
          <w:p w:rsidR="00EA7404" w:rsidRPr="00FC2C67" w:rsidRDefault="00EA7404" w:rsidP="0067246B">
            <w:pPr>
              <w:pStyle w:val="ProductList-Body"/>
              <w:spacing w:before="20" w:after="20"/>
              <w:ind w:left="-115" w:right="-115"/>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Office 365</w:t>
            </w:r>
          </w:p>
          <w:p w:rsidR="00EA7404" w:rsidRPr="00FC2C67" w:rsidRDefault="00EA7404" w:rsidP="0067246B">
            <w:pPr>
              <w:pStyle w:val="ProductList-Body"/>
              <w:spacing w:before="20" w:after="20"/>
              <w:ind w:left="-115" w:right="-115"/>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Državna institucija</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Office 365</w:t>
            </w:r>
          </w:p>
          <w:p w:rsidR="00EA7404" w:rsidRPr="00FC2C67" w:rsidRDefault="00EA7404" w:rsidP="0067246B">
            <w:pPr>
              <w:pStyle w:val="ProductList-Body"/>
              <w:spacing w:before="20" w:after="20"/>
              <w:ind w:left="-115" w:right="-115"/>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Obrazovanje</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Office 365</w:t>
            </w:r>
          </w:p>
          <w:p w:rsidR="00EA7404" w:rsidRPr="00FC2C67" w:rsidRDefault="00EA7404" w:rsidP="0067246B">
            <w:pPr>
              <w:pStyle w:val="ProductList-Body"/>
              <w:spacing w:before="20" w:after="20"/>
              <w:ind w:left="-115" w:right="-115"/>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Za mala preduzeća</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Office 365</w:t>
            </w:r>
          </w:p>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Za mala preduzeća</w:t>
            </w:r>
          </w:p>
          <w:p w:rsidR="00EA7404" w:rsidRPr="00FC2C67" w:rsidRDefault="00EA7404" w:rsidP="0067246B">
            <w:pPr>
              <w:pStyle w:val="ProductList-Body"/>
              <w:spacing w:before="20" w:after="20"/>
              <w:ind w:left="-115" w:right="-115"/>
              <w:jc w:val="center"/>
              <w:rPr>
                <w:rFonts w:asciiTheme="majorHAnsi" w:hAnsiTheme="majorHAnsi"/>
                <w:color w:val="FFFFFF" w:themeColor="background1"/>
                <w:szCs w:val="18"/>
                <w:lang w:val="sr-Cyrl-RS"/>
              </w:rPr>
            </w:pPr>
            <w:r w:rsidRPr="00FC2C67">
              <w:rPr>
                <w:rFonts w:asciiTheme="majorHAnsi" w:hAnsiTheme="majorHAnsi"/>
                <w:color w:val="FFFFFF" w:themeColor="background1"/>
                <w:sz w:val="16"/>
                <w:szCs w:val="16"/>
                <w:lang w:val="sr-Cyrl-RS"/>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Office 365</w:t>
            </w:r>
          </w:p>
          <w:p w:rsidR="00EA7404" w:rsidRPr="00FC2C67" w:rsidRDefault="009D4854" w:rsidP="0067246B">
            <w:pPr>
              <w:pStyle w:val="ProductList-Body"/>
              <w:spacing w:before="20" w:after="20"/>
              <w:ind w:left="-115" w:right="-115"/>
              <w:jc w:val="center"/>
              <w:rPr>
                <w:rFonts w:asciiTheme="majorHAnsi" w:hAnsiTheme="majorHAnsi"/>
                <w:color w:val="FFFFFF" w:themeColor="background1"/>
                <w:szCs w:val="18"/>
                <w:lang w:val="sr-Cyrl-RS"/>
              </w:rPr>
            </w:pPr>
            <w:r>
              <w:rPr>
                <w:rFonts w:asciiTheme="majorHAnsi" w:hAnsiTheme="majorHAnsi"/>
                <w:color w:val="FFFFFF" w:themeColor="background1"/>
                <w:szCs w:val="18"/>
                <w:lang w:val="sr-Cyrl-RS"/>
              </w:rPr>
              <w:t>Midsize</w:t>
            </w:r>
            <w:r w:rsidR="00EA7404" w:rsidRPr="00FC2C67">
              <w:rPr>
                <w:rFonts w:asciiTheme="majorHAnsi" w:hAnsiTheme="majorHAnsi"/>
                <w:color w:val="FFFFFF" w:themeColor="background1"/>
                <w:szCs w:val="18"/>
                <w:lang w:val="sr-Cyrl-RS"/>
              </w:rPr>
              <w:t xml:space="preserv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FC2C67" w:rsidRDefault="00EA7404" w:rsidP="0067246B">
            <w:pPr>
              <w:pStyle w:val="ProductList-Body"/>
              <w:spacing w:before="20" w:after="20"/>
              <w:ind w:left="-115" w:right="-115"/>
              <w:jc w:val="center"/>
              <w:rPr>
                <w:lang w:val="sr-Cyrl-RS"/>
              </w:rPr>
            </w:pPr>
            <w:r w:rsidRPr="00FC2C67">
              <w:rPr>
                <w:rFonts w:asciiTheme="majorHAnsi" w:hAnsiTheme="majorHAnsi"/>
                <w:color w:val="FFFFFF" w:themeColor="background1"/>
                <w:szCs w:val="18"/>
                <w:lang w:val="sr-Cyrl-RS"/>
              </w:rPr>
              <w:t>Enterprise</w:t>
            </w:r>
          </w:p>
          <w:p w:rsidR="00EA7404" w:rsidRPr="00FC2C67" w:rsidRDefault="00EA7404" w:rsidP="0067246B">
            <w:pPr>
              <w:pStyle w:val="ProductList-Body"/>
              <w:spacing w:before="20" w:after="20"/>
              <w:ind w:left="-115" w:right="-115"/>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Mobility Suite</w:t>
            </w:r>
          </w:p>
        </w:tc>
      </w:tr>
      <w:tr w:rsidR="00EA7404" w:rsidRPr="00FC2C67"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FC2C67" w:rsidRDefault="00EA7404" w:rsidP="0072631D">
            <w:pPr>
              <w:pStyle w:val="ProductList-Body"/>
              <w:rPr>
                <w:rFonts w:asciiTheme="majorHAnsi" w:hAnsiTheme="majorHAnsi"/>
                <w:szCs w:val="18"/>
                <w:lang w:val="sr-Cyrl-RS"/>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r w:rsidRPr="00FC2C67">
              <w:rPr>
                <w:rFonts w:asciiTheme="majorHAnsi" w:hAnsiTheme="majorHAnsi"/>
                <w:color w:val="FFFFFF" w:themeColor="background1"/>
                <w:szCs w:val="18"/>
                <w:lang w:val="sr-Cyrl-RS"/>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 w:val="16"/>
                <w:szCs w:val="16"/>
                <w:lang w:val="sr-Cyrl-RS"/>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 w:val="16"/>
                <w:szCs w:val="16"/>
                <w:lang w:val="sr-Cyrl-RS"/>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FC2C67" w:rsidRDefault="00EA7404" w:rsidP="0072631D">
            <w:pPr>
              <w:pStyle w:val="ProductList-Body"/>
              <w:ind w:left="-108" w:right="-108"/>
              <w:jc w:val="center"/>
              <w:rPr>
                <w:rFonts w:asciiTheme="majorHAnsi" w:hAnsiTheme="majorHAnsi"/>
                <w:color w:val="FFFFFF" w:themeColor="background1"/>
                <w:szCs w:val="18"/>
                <w:lang w:val="sr-Cyrl-RS"/>
              </w:rPr>
            </w:pPr>
          </w:p>
        </w:tc>
      </w:tr>
      <w:tr w:rsidR="0072631D" w:rsidRPr="00FC2C67"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FC2C67" w:rsidRDefault="0072631D" w:rsidP="0072631D">
            <w:pPr>
              <w:pStyle w:val="ProductList-Body"/>
              <w:ind w:left="-108"/>
              <w:rPr>
                <w:rFonts w:asciiTheme="majorHAnsi" w:hAnsiTheme="majorHAnsi"/>
                <w:szCs w:val="18"/>
                <w:lang w:val="sr-Cyrl-RS"/>
              </w:rPr>
            </w:pPr>
            <w:r w:rsidRPr="00FC2C67">
              <w:rPr>
                <w:rFonts w:asciiTheme="majorHAnsi" w:hAnsiTheme="majorHAnsi"/>
                <w:szCs w:val="18"/>
                <w:lang w:val="sr-Cyrl-RS"/>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r>
      <w:tr w:rsidR="00CC7DCB" w:rsidRPr="00FC2C67"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72631D" w:rsidRPr="00FC2C67"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C2C67" w:rsidRDefault="0072631D" w:rsidP="0072631D">
            <w:pPr>
              <w:pStyle w:val="ProductList-Body"/>
              <w:ind w:left="-108"/>
              <w:rPr>
                <w:rFonts w:asciiTheme="majorHAnsi" w:hAnsiTheme="majorHAnsi"/>
                <w:szCs w:val="18"/>
                <w:lang w:val="sr-Cyrl-RS"/>
              </w:rPr>
            </w:pPr>
            <w:r w:rsidRPr="00FC2C67">
              <w:rPr>
                <w:rFonts w:asciiTheme="majorHAnsi" w:hAnsiTheme="majorHAnsi"/>
                <w:szCs w:val="18"/>
                <w:lang w:val="sr-Cyrl-RS"/>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r>
      <w:tr w:rsidR="00CC7DCB" w:rsidRPr="00FC2C67"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72631D" w:rsidRPr="00FC2C67"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C2C67" w:rsidRDefault="0072631D" w:rsidP="0072631D">
            <w:pPr>
              <w:pStyle w:val="ProductList-Body"/>
              <w:ind w:left="-108"/>
              <w:rPr>
                <w:rFonts w:asciiTheme="majorHAnsi" w:hAnsiTheme="majorHAnsi"/>
                <w:szCs w:val="18"/>
                <w:lang w:val="sr-Cyrl-RS"/>
              </w:rPr>
            </w:pPr>
            <w:r w:rsidRPr="00FC2C67">
              <w:rPr>
                <w:rFonts w:asciiTheme="majorHAnsi" w:hAnsiTheme="majorHAnsi"/>
                <w:szCs w:val="18"/>
                <w:lang w:val="sr-Cyrl-RS"/>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r>
      <w:tr w:rsidR="0072631D" w:rsidRPr="00FC2C67"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C2C67" w:rsidRDefault="0072631D" w:rsidP="0072631D">
            <w:pPr>
              <w:pStyle w:val="ProductList-Body"/>
              <w:ind w:left="-108"/>
              <w:rPr>
                <w:rFonts w:asciiTheme="majorHAnsi" w:hAnsiTheme="majorHAnsi"/>
                <w:szCs w:val="18"/>
                <w:lang w:val="sr-Cyrl-RS"/>
              </w:rPr>
            </w:pPr>
            <w:r w:rsidRPr="00FC2C67">
              <w:rPr>
                <w:rFonts w:asciiTheme="majorHAnsi" w:hAnsiTheme="majorHAnsi"/>
                <w:szCs w:val="18"/>
                <w:lang w:val="sr-Cyrl-RS"/>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FC2C67" w:rsidRDefault="0072631D" w:rsidP="0072631D">
            <w:pPr>
              <w:pStyle w:val="ProductList-Body"/>
              <w:jc w:val="center"/>
              <w:rPr>
                <w:rFonts w:asciiTheme="majorHAnsi" w:hAnsiTheme="majorHAnsi"/>
                <w:szCs w:val="18"/>
                <w:lang w:val="sr-Cyrl-RS"/>
              </w:rPr>
            </w:pPr>
          </w:p>
        </w:tc>
      </w:tr>
      <w:tr w:rsidR="00CC7DCB" w:rsidRPr="00FC2C67"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9D485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C2C67" w:rsidRDefault="005B7124" w:rsidP="0072631D">
            <w:pPr>
              <w:pStyle w:val="ProductList-Body"/>
              <w:ind w:left="-108"/>
              <w:rPr>
                <w:rFonts w:asciiTheme="majorHAnsi" w:hAnsiTheme="majorHAnsi"/>
                <w:szCs w:val="18"/>
                <w:lang w:val="sr-Cyrl-RS"/>
              </w:rPr>
            </w:pPr>
            <w:r w:rsidRPr="00FC2C67">
              <w:rPr>
                <w:rFonts w:asciiTheme="majorHAnsi" w:hAnsiTheme="majorHAnsi"/>
                <w:szCs w:val="18"/>
                <w:lang w:val="sr-Cyrl-RS"/>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r>
      <w:tr w:rsidR="00CC7DCB" w:rsidRPr="00FC2C67"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FC2C67" w:rsidRDefault="00CC7DCB" w:rsidP="0072631D">
            <w:pPr>
              <w:pStyle w:val="ProductList-Body"/>
              <w:ind w:left="-108"/>
              <w:rPr>
                <w:rFonts w:asciiTheme="majorHAnsi" w:hAnsiTheme="majorHAnsi"/>
                <w:szCs w:val="18"/>
                <w:lang w:val="sr-Cyrl-RS"/>
              </w:rPr>
            </w:pPr>
            <w:r w:rsidRPr="00FC2C67">
              <w:rPr>
                <w:rFonts w:asciiTheme="majorHAnsi" w:hAnsiTheme="majorHAnsi"/>
                <w:szCs w:val="18"/>
                <w:lang w:val="sr-Cyrl-RS"/>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FC2C67" w:rsidRDefault="00CC7DCB" w:rsidP="0072631D">
            <w:pPr>
              <w:pStyle w:val="ProductList-Body"/>
              <w:jc w:val="center"/>
              <w:rPr>
                <w:rFonts w:asciiTheme="majorHAnsi" w:hAnsiTheme="majorHAnsi"/>
                <w:szCs w:val="18"/>
                <w:lang w:val="sr-Cyrl-RS"/>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FC2C67" w:rsidRDefault="00CC7DCB" w:rsidP="0072631D">
            <w:pPr>
              <w:pStyle w:val="ProductList-Body"/>
              <w:jc w:val="center"/>
              <w:rPr>
                <w:rFonts w:asciiTheme="majorHAnsi" w:hAnsiTheme="majorHAnsi"/>
                <w:szCs w:val="18"/>
                <w:lang w:val="sr-Cyrl-RS"/>
              </w:rPr>
            </w:pPr>
          </w:p>
        </w:tc>
      </w:tr>
    </w:tbl>
    <w:p w:rsidR="00D67A4B" w:rsidRDefault="00D67A4B" w:rsidP="00A914BF">
      <w:pPr>
        <w:pStyle w:val="ProductList-Body"/>
        <w:rPr>
          <w:lang w:val="sr-Cyrl-RS"/>
        </w:rPr>
      </w:pPr>
    </w:p>
    <w:p w:rsidR="009D4854" w:rsidRPr="009D4854" w:rsidRDefault="009D4854" w:rsidP="009D4854">
      <w:pPr>
        <w:pStyle w:val="ProductList-Body"/>
      </w:pPr>
      <w:r w:rsidRPr="009D4854">
        <w:rPr>
          <w:rStyle w:val="hps"/>
        </w:rPr>
        <w:t>Адд-он</w:t>
      </w:r>
      <w:r w:rsidRPr="009D4854">
        <w:t xml:space="preserve"> </w:t>
      </w:r>
      <w:r w:rsidRPr="009D4854">
        <w:rPr>
          <w:rStyle w:val="hps"/>
        </w:rPr>
        <w:t>Суите</w:t>
      </w:r>
      <w:r w:rsidRPr="009D4854">
        <w:t xml:space="preserve"> </w:t>
      </w:r>
      <w:r w:rsidRPr="009D4854">
        <w:rPr>
          <w:rStyle w:val="hps"/>
        </w:rPr>
        <w:t>претплату</w:t>
      </w:r>
      <w:r w:rsidRPr="009D4854">
        <w:t xml:space="preserve"> </w:t>
      </w:r>
      <w:r w:rsidRPr="009D4854">
        <w:rPr>
          <w:rStyle w:val="hps"/>
        </w:rPr>
        <w:t>који укључују</w:t>
      </w:r>
      <w:r w:rsidRPr="009D4854">
        <w:t xml:space="preserve"> </w:t>
      </w:r>
      <w:r w:rsidRPr="009D4854">
        <w:rPr>
          <w:rStyle w:val="hps"/>
        </w:rPr>
        <w:t>"</w:t>
      </w:r>
      <w:r w:rsidRPr="009D4854">
        <w:t xml:space="preserve">без ProPlus" </w:t>
      </w:r>
      <w:r w:rsidRPr="009D4854">
        <w:rPr>
          <w:rStyle w:val="hps"/>
        </w:rPr>
        <w:t>у</w:t>
      </w:r>
      <w:r w:rsidRPr="009D4854">
        <w:t xml:space="preserve"> </w:t>
      </w:r>
      <w:r w:rsidRPr="009D4854">
        <w:rPr>
          <w:rStyle w:val="hps"/>
        </w:rPr>
        <w:t>наслову</w:t>
      </w:r>
      <w:r w:rsidRPr="009D4854">
        <w:t xml:space="preserve"> </w:t>
      </w:r>
      <w:r w:rsidRPr="009D4854">
        <w:rPr>
          <w:rStyle w:val="hps"/>
        </w:rPr>
        <w:t>не укључују</w:t>
      </w:r>
      <w:r w:rsidRPr="009D4854">
        <w:t xml:space="preserve"> </w:t>
      </w:r>
      <w:r w:rsidRPr="009D4854">
        <w:rPr>
          <w:rStyle w:val="hps"/>
        </w:rPr>
        <w:t>права на</w:t>
      </w:r>
      <w:r w:rsidRPr="009D4854">
        <w:t xml:space="preserve"> Office </w:t>
      </w:r>
      <w:r w:rsidRPr="009D4854">
        <w:rPr>
          <w:rStyle w:val="hps"/>
        </w:rPr>
        <w:t>365 ProPlus</w:t>
      </w:r>
      <w:r w:rsidRPr="009D4854">
        <w:t>.</w:t>
      </w:r>
    </w:p>
    <w:p w:rsidR="00D67A4B" w:rsidRPr="00FC2C67" w:rsidRDefault="00D67A4B" w:rsidP="00A914BF">
      <w:pPr>
        <w:pStyle w:val="ProductList-Body"/>
        <w:rPr>
          <w:lang w:val="sr-Cyrl-RS"/>
        </w:rPr>
      </w:pPr>
    </w:p>
    <w:p w:rsidR="00232755" w:rsidRPr="00FC2C67" w:rsidRDefault="00232755" w:rsidP="00A914BF">
      <w:pPr>
        <w:pStyle w:val="ProductList-Body"/>
        <w:rPr>
          <w:lang w:val="sr-Cyrl-RS"/>
        </w:rPr>
        <w:sectPr w:rsidR="00232755" w:rsidRPr="00FC2C67" w:rsidSect="00DB07EB">
          <w:pgSz w:w="12240" w:h="15840"/>
          <w:pgMar w:top="1440" w:right="720" w:bottom="1440" w:left="720" w:header="720" w:footer="720" w:gutter="0"/>
          <w:cols w:space="720"/>
          <w:titlePg/>
          <w:docGrid w:linePitch="360"/>
        </w:sectPr>
      </w:pPr>
    </w:p>
    <w:p w:rsidR="00232755" w:rsidRPr="00FC2C67" w:rsidRDefault="00232755" w:rsidP="00233C87">
      <w:pPr>
        <w:pStyle w:val="ProductList-SectionHeading"/>
        <w:outlineLvl w:val="0"/>
        <w:rPr>
          <w:lang w:val="sr-Cyrl-RS"/>
        </w:rPr>
      </w:pPr>
      <w:bookmarkStart w:id="80" w:name="Attachment3"/>
      <w:bookmarkStart w:id="81" w:name="_Toc391576368"/>
      <w:r w:rsidRPr="00FC2C67">
        <w:rPr>
          <w:lang w:val="sr-Cyrl-RS"/>
        </w:rPr>
        <w:t>Prilog 3 – The Standardne ugovorne odredbe (Procesori)</w:t>
      </w:r>
      <w:bookmarkEnd w:id="80"/>
      <w:bookmarkEnd w:id="81"/>
    </w:p>
    <w:p w:rsidR="00232755" w:rsidRPr="00FC2C67" w:rsidRDefault="00232755" w:rsidP="00232755">
      <w:pPr>
        <w:pStyle w:val="ProductList-Body"/>
        <w:rPr>
          <w:lang w:val="sr-Cyrl-RS"/>
        </w:rPr>
      </w:pPr>
      <w:r w:rsidRPr="00FC2C67">
        <w:rPr>
          <w:lang w:val="sr-Cyrl-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rsidR="00232755" w:rsidRPr="00FC2C67" w:rsidRDefault="00232755" w:rsidP="00232755">
      <w:pPr>
        <w:pStyle w:val="ProductList-Body"/>
        <w:rPr>
          <w:lang w:val="sr-Cyrl-RS"/>
        </w:rPr>
      </w:pPr>
    </w:p>
    <w:p w:rsidR="00232755" w:rsidRPr="00FC2C67" w:rsidRDefault="00232755" w:rsidP="00233C87">
      <w:pPr>
        <w:pStyle w:val="ProductList-Body"/>
        <w:jc w:val="center"/>
        <w:outlineLvl w:val="1"/>
        <w:rPr>
          <w:lang w:val="sr-Cyrl-RS"/>
        </w:rPr>
      </w:pPr>
      <w:r w:rsidRPr="00FC2C67">
        <w:rPr>
          <w:b/>
          <w:lang w:val="sr-Cyrl-RS"/>
        </w:rPr>
        <w:t>Klauzula 1: Definicije</w:t>
      </w:r>
    </w:p>
    <w:p w:rsidR="00232755" w:rsidRPr="00FC2C67" w:rsidRDefault="00232755" w:rsidP="00232755">
      <w:pPr>
        <w:pStyle w:val="ProductList-Body"/>
        <w:rPr>
          <w:lang w:val="sr-Cyrl-RS"/>
        </w:rPr>
      </w:pPr>
    </w:p>
    <w:p w:rsidR="00232755" w:rsidRPr="00FC2C67" w:rsidRDefault="00232755" w:rsidP="00232755">
      <w:pPr>
        <w:pStyle w:val="ProductList-Body"/>
        <w:spacing w:after="120"/>
        <w:rPr>
          <w:lang w:val="sr-Cyrl-RS"/>
        </w:rPr>
      </w:pPr>
      <w:r w:rsidRPr="00FC2C67">
        <w:rPr>
          <w:lang w:val="sr-Cyrl-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rsidR="00232755" w:rsidRPr="00FC2C67" w:rsidRDefault="00232755" w:rsidP="00232755">
      <w:pPr>
        <w:pStyle w:val="ProductList-Body"/>
        <w:spacing w:after="120"/>
        <w:rPr>
          <w:lang w:val="sr-Cyrl-RS"/>
        </w:rPr>
      </w:pPr>
      <w:r w:rsidRPr="00FC2C67">
        <w:rPr>
          <w:lang w:val="sr-Cyrl-RS"/>
        </w:rPr>
        <w:t xml:space="preserve">(b) „uvoznik podataka“ označava kontrolora koji prenosi lične podatke; </w:t>
      </w:r>
    </w:p>
    <w:p w:rsidR="00232755" w:rsidRPr="00FC2C67" w:rsidRDefault="00232755" w:rsidP="00232755">
      <w:pPr>
        <w:pStyle w:val="ProductList-Body"/>
        <w:spacing w:after="120"/>
        <w:rPr>
          <w:lang w:val="sr-Cyrl-RS"/>
        </w:rPr>
      </w:pPr>
      <w:r w:rsidRPr="00FC2C67">
        <w:rPr>
          <w:lang w:val="sr-Cyrl-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rsidR="00232755" w:rsidRPr="00FC2C67" w:rsidRDefault="00232755" w:rsidP="00232755">
      <w:pPr>
        <w:pStyle w:val="ProductList-Body"/>
        <w:spacing w:after="120"/>
        <w:rPr>
          <w:lang w:val="sr-Cyrl-RS"/>
        </w:rPr>
      </w:pPr>
      <w:r w:rsidRPr="00FC2C67">
        <w:rPr>
          <w:lang w:val="sr-Cyrl-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rsidR="00232755" w:rsidRPr="00FC2C67" w:rsidRDefault="00232755" w:rsidP="00232755">
      <w:pPr>
        <w:pStyle w:val="ProductList-Body"/>
        <w:spacing w:after="120"/>
        <w:rPr>
          <w:lang w:val="sr-Cyrl-RS"/>
        </w:rPr>
      </w:pPr>
      <w:r w:rsidRPr="00FC2C67">
        <w:rPr>
          <w:lang w:val="sr-Cyrl-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rsidR="00232755" w:rsidRPr="00FC2C67" w:rsidRDefault="00232755" w:rsidP="00232755">
      <w:pPr>
        <w:pStyle w:val="ProductList-Body"/>
        <w:rPr>
          <w:lang w:val="sr-Cyrl-RS"/>
        </w:rPr>
      </w:pPr>
      <w:r w:rsidRPr="00FC2C67">
        <w:rPr>
          <w:lang w:val="sr-Cyrl-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rsidR="00232755" w:rsidRPr="00FC2C67" w:rsidRDefault="00232755" w:rsidP="00232755">
      <w:pPr>
        <w:pStyle w:val="ProductList-Body"/>
        <w:rPr>
          <w:lang w:val="sr-Cyrl-RS"/>
        </w:rPr>
      </w:pPr>
    </w:p>
    <w:p w:rsidR="00232755" w:rsidRPr="00FC2C67" w:rsidRDefault="00232755" w:rsidP="00233C87">
      <w:pPr>
        <w:pStyle w:val="ProductList-Body"/>
        <w:jc w:val="center"/>
        <w:outlineLvl w:val="1"/>
        <w:rPr>
          <w:lang w:val="sr-Cyrl-RS"/>
        </w:rPr>
      </w:pPr>
      <w:r w:rsidRPr="00FC2C67">
        <w:rPr>
          <w:b/>
          <w:lang w:val="sr-Cyrl-RS"/>
        </w:rPr>
        <w:t>Klauzula 2: Detalji prenosa</w:t>
      </w:r>
    </w:p>
    <w:p w:rsidR="00232755" w:rsidRPr="00FC2C67" w:rsidRDefault="00232755" w:rsidP="00232755">
      <w:pPr>
        <w:pStyle w:val="ProductList-Body"/>
        <w:rPr>
          <w:lang w:val="sr-Cyrl-RS"/>
        </w:rPr>
      </w:pPr>
    </w:p>
    <w:p w:rsidR="00232755" w:rsidRPr="00FC2C67" w:rsidRDefault="00232755" w:rsidP="00232755">
      <w:pPr>
        <w:pStyle w:val="ProductList-Body"/>
        <w:rPr>
          <w:lang w:val="sr-Cyrl-RS"/>
        </w:rPr>
      </w:pPr>
      <w:r w:rsidRPr="00FC2C67">
        <w:rPr>
          <w:lang w:val="sr-Cyrl-RS"/>
        </w:rPr>
        <w:t>Detalji prenosa, a naročito specijalne kategorije ličnih podataka, tamo gde je to primenjivo, navedene su u Dodatku 1 u nastavku.</w:t>
      </w:r>
    </w:p>
    <w:p w:rsidR="00232755" w:rsidRPr="00FC2C67" w:rsidRDefault="00232755" w:rsidP="00A914BF">
      <w:pPr>
        <w:pStyle w:val="ProductList-Body"/>
        <w:rPr>
          <w:lang w:val="sr-Cyrl-RS"/>
        </w:rPr>
      </w:pPr>
    </w:p>
    <w:p w:rsidR="00232755" w:rsidRPr="00FC2C67" w:rsidRDefault="00232755" w:rsidP="00233C87">
      <w:pPr>
        <w:pStyle w:val="ProductList-Body"/>
        <w:jc w:val="center"/>
        <w:outlineLvl w:val="1"/>
        <w:rPr>
          <w:lang w:val="sr-Cyrl-RS"/>
        </w:rPr>
      </w:pPr>
      <w:r w:rsidRPr="00FC2C67">
        <w:rPr>
          <w:b/>
          <w:lang w:val="sr-Cyrl-RS"/>
        </w:rPr>
        <w:t>Klauzula 3: Ostvarivanje koristi treće strane</w:t>
      </w:r>
    </w:p>
    <w:p w:rsidR="00232755" w:rsidRPr="00FC2C67" w:rsidRDefault="00232755" w:rsidP="00232755">
      <w:pPr>
        <w:pStyle w:val="ProductList-Body"/>
        <w:rPr>
          <w:lang w:val="sr-Cyrl-RS"/>
        </w:rPr>
      </w:pPr>
    </w:p>
    <w:p w:rsidR="00232755" w:rsidRPr="00FC2C67" w:rsidRDefault="00232755" w:rsidP="00232755">
      <w:pPr>
        <w:pStyle w:val="ProductList-Body"/>
        <w:spacing w:after="120"/>
        <w:rPr>
          <w:lang w:val="sr-Cyrl-RS"/>
        </w:rPr>
      </w:pPr>
      <w:r w:rsidRPr="00FC2C67">
        <w:rPr>
          <w:lang w:val="sr-Cyrl-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rsidR="00232755" w:rsidRPr="00FC2C67" w:rsidRDefault="00232755" w:rsidP="00232755">
      <w:pPr>
        <w:pStyle w:val="ProductList-Body"/>
        <w:spacing w:after="120"/>
        <w:rPr>
          <w:lang w:val="sr-Cyrl-RS"/>
        </w:rPr>
      </w:pPr>
      <w:r w:rsidRPr="00FC2C67">
        <w:rPr>
          <w:lang w:val="sr-Cyrl-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w:t>
      </w:r>
      <w:r w:rsidR="00903331" w:rsidRPr="00FC2C67">
        <w:rPr>
          <w:lang w:val="sr-Cyrl-RS"/>
        </w:rPr>
        <w:t>I </w:t>
      </w:r>
      <w:r w:rsidRPr="00FC2C67">
        <w:rPr>
          <w:lang w:val="sr-Cyrl-RS"/>
        </w:rPr>
        <w:t xml:space="preserve">obaveze izvoznika podataka, tako da osoba na koju se podaci odnose može ove Klauzule da primeni protiv tog pravnog lica. </w:t>
      </w:r>
    </w:p>
    <w:p w:rsidR="00232755" w:rsidRPr="00FC2C67" w:rsidRDefault="00232755" w:rsidP="00232755">
      <w:pPr>
        <w:pStyle w:val="ProductList-Body"/>
        <w:spacing w:after="120"/>
        <w:rPr>
          <w:lang w:val="sr-Cyrl-RS"/>
        </w:rPr>
      </w:pPr>
      <w:r w:rsidRPr="00FC2C67">
        <w:rPr>
          <w:lang w:val="sr-Cyrl-RS"/>
        </w:rPr>
        <w:t>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w:t>
      </w:r>
      <w:r w:rsidR="00F07AF7" w:rsidRPr="00FC2C67">
        <w:rPr>
          <w:lang w:val="sr-Cyrl-RS"/>
        </w:rPr>
        <w:t> </w:t>
      </w:r>
      <w:r w:rsidRPr="00FC2C67">
        <w:rPr>
          <w:lang w:val="sr-Cyrl-RS"/>
        </w:rPr>
        <w:t xml:space="preserve">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rsidR="00232755" w:rsidRPr="00FC2C67" w:rsidRDefault="00232755" w:rsidP="00232755">
      <w:pPr>
        <w:pStyle w:val="ProductList-Body"/>
        <w:rPr>
          <w:lang w:val="sr-Cyrl-RS"/>
        </w:rPr>
      </w:pPr>
      <w:r w:rsidRPr="00FC2C67">
        <w:rPr>
          <w:lang w:val="sr-Cyrl-RS"/>
        </w:rPr>
        <w:t xml:space="preserve">4. Ugovorne strane nemaju prigovora na to da osobu na koju se podaci odnose zastupa neko udruženje ili drugo telo ako osoba na koju se podaci odnose to izričito želi i ako joj je to dozvoljeno nacionalnim zakonom. </w:t>
      </w:r>
    </w:p>
    <w:p w:rsidR="00D67A4B" w:rsidRPr="00FC2C67" w:rsidRDefault="00D67A4B" w:rsidP="00A914BF">
      <w:pPr>
        <w:pStyle w:val="ProductList-Body"/>
        <w:rPr>
          <w:lang w:val="sr-Cyrl-RS"/>
        </w:rPr>
      </w:pPr>
    </w:p>
    <w:p w:rsidR="000B2305" w:rsidRPr="00FC2C67" w:rsidRDefault="000B2305">
      <w:pPr>
        <w:rPr>
          <w:lang w:val="sr-Cyrl-RS"/>
        </w:rPr>
      </w:pPr>
      <w:r w:rsidRPr="00FC2C67">
        <w:rPr>
          <w:b/>
          <w:lang w:val="sr-Cyrl-RS"/>
        </w:rPr>
        <w:br w:type="page"/>
      </w:r>
    </w:p>
    <w:p w:rsidR="00232755" w:rsidRPr="00FC2C67" w:rsidRDefault="00232755" w:rsidP="00233C87">
      <w:pPr>
        <w:pStyle w:val="ProductList-Body"/>
        <w:jc w:val="center"/>
        <w:outlineLvl w:val="1"/>
        <w:rPr>
          <w:lang w:val="sr-Cyrl-RS"/>
        </w:rPr>
      </w:pPr>
      <w:r w:rsidRPr="00FC2C67">
        <w:rPr>
          <w:b/>
          <w:lang w:val="sr-Cyrl-RS"/>
        </w:rPr>
        <w:t>Klauzula 4: Obaveze izvoznika podataka</w:t>
      </w:r>
    </w:p>
    <w:p w:rsidR="00232755" w:rsidRPr="00FC2C67" w:rsidRDefault="00232755" w:rsidP="00232755">
      <w:pPr>
        <w:pStyle w:val="ProductList-Body"/>
        <w:rPr>
          <w:lang w:val="sr-Cyrl-RS"/>
        </w:rPr>
      </w:pPr>
    </w:p>
    <w:p w:rsidR="00232755" w:rsidRPr="00FC2C67" w:rsidRDefault="00232755" w:rsidP="00232755">
      <w:pPr>
        <w:pStyle w:val="ProductList-Body"/>
        <w:rPr>
          <w:lang w:val="sr-Cyrl-RS"/>
        </w:rPr>
      </w:pPr>
      <w:r w:rsidRPr="00FC2C67">
        <w:rPr>
          <w:lang w:val="sr-Cyrl-RS"/>
        </w:rPr>
        <w:t xml:space="preserve">Izvoznik podataka prihvata i garantuje: </w:t>
      </w:r>
    </w:p>
    <w:p w:rsidR="00232755" w:rsidRPr="00FC2C67" w:rsidRDefault="00232755" w:rsidP="00232755">
      <w:pPr>
        <w:pStyle w:val="ProductList-Body"/>
        <w:rPr>
          <w:lang w:val="sr-Cyrl-RS"/>
        </w:rPr>
      </w:pPr>
    </w:p>
    <w:p w:rsidR="00232755" w:rsidRPr="00FC2C67" w:rsidRDefault="00232755" w:rsidP="00232755">
      <w:pPr>
        <w:pStyle w:val="ProductList-Body"/>
        <w:spacing w:after="120"/>
        <w:rPr>
          <w:lang w:val="sr-Cyrl-RS"/>
        </w:rPr>
      </w:pPr>
      <w:r w:rsidRPr="00FC2C67">
        <w:rPr>
          <w:lang w:val="sr-Cyrl-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rsidR="00232755" w:rsidRPr="00FC2C67" w:rsidRDefault="00232755" w:rsidP="00232755">
      <w:pPr>
        <w:pStyle w:val="ProductList-Body"/>
        <w:spacing w:after="120"/>
        <w:rPr>
          <w:lang w:val="sr-Cyrl-RS"/>
        </w:rPr>
      </w:pPr>
      <w:r w:rsidRPr="00FC2C67">
        <w:rPr>
          <w:lang w:val="sr-Cyrl-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rsidR="00232755" w:rsidRPr="00FC2C67" w:rsidRDefault="00232755" w:rsidP="00232755">
      <w:pPr>
        <w:pStyle w:val="ProductList-Body"/>
        <w:spacing w:after="120"/>
        <w:rPr>
          <w:lang w:val="sr-Cyrl-RS"/>
        </w:rPr>
      </w:pPr>
      <w:r w:rsidRPr="00FC2C67">
        <w:rPr>
          <w:lang w:val="sr-Cyrl-RS"/>
        </w:rPr>
        <w:t>(c) da će uvoznik podataka obezbediti odgovarajuće garancije u vezi sa tehničkim i organizacionim bezbednosnim merama navedenim u Dodatku 2</w:t>
      </w:r>
      <w:r w:rsidR="00474784" w:rsidRPr="00FC2C67">
        <w:rPr>
          <w:lang w:val="sr-Cyrl-RS"/>
        </w:rPr>
        <w:t> </w:t>
      </w:r>
      <w:r w:rsidRPr="00FC2C67">
        <w:rPr>
          <w:lang w:val="sr-Cyrl-RS"/>
        </w:rPr>
        <w:t xml:space="preserve">u nastavku; </w:t>
      </w:r>
    </w:p>
    <w:p w:rsidR="00232755" w:rsidRPr="00FC2C67" w:rsidRDefault="00232755" w:rsidP="00232755">
      <w:pPr>
        <w:pStyle w:val="ProductList-Body"/>
        <w:spacing w:after="120"/>
        <w:rPr>
          <w:lang w:val="sr-Cyrl-RS"/>
        </w:rPr>
      </w:pPr>
      <w:r w:rsidRPr="00FC2C67">
        <w:rPr>
          <w:lang w:val="sr-Cyrl-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rsidR="00232755" w:rsidRPr="00FC2C67" w:rsidRDefault="00232755" w:rsidP="00232755">
      <w:pPr>
        <w:pStyle w:val="ProductList-Body"/>
        <w:spacing w:after="120"/>
        <w:rPr>
          <w:lang w:val="sr-Cyrl-RS"/>
        </w:rPr>
      </w:pPr>
      <w:r w:rsidRPr="00FC2C67">
        <w:rPr>
          <w:lang w:val="sr-Cyrl-RS"/>
        </w:rPr>
        <w:t xml:space="preserve">(e) da će obezbediti usaglašenost sa bezbednosnim merama; </w:t>
      </w:r>
    </w:p>
    <w:p w:rsidR="00232755" w:rsidRPr="00FC2C67" w:rsidRDefault="00232755" w:rsidP="00232755">
      <w:pPr>
        <w:pStyle w:val="ProductList-Body"/>
        <w:spacing w:after="120"/>
        <w:rPr>
          <w:lang w:val="sr-Cyrl-RS"/>
        </w:rPr>
      </w:pPr>
      <w:r w:rsidRPr="00FC2C67">
        <w:rPr>
          <w:lang w:val="sr-Cyrl-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rsidR="00232755" w:rsidRPr="00FC2C67" w:rsidRDefault="00232755" w:rsidP="00232755">
      <w:pPr>
        <w:pStyle w:val="ProductList-Body"/>
        <w:spacing w:after="120"/>
        <w:rPr>
          <w:lang w:val="sr-Cyrl-RS"/>
        </w:rPr>
      </w:pPr>
      <w:r w:rsidRPr="00FC2C67">
        <w:rPr>
          <w:lang w:val="sr-Cyrl-RS"/>
        </w:rPr>
        <w:t xml:space="preserve">(g) da će telu koje nadgleda zaštitu podataka proslediti obaveštenje koja dobije od uvoznika podataka ili podobrađivača u skladu sa Klauzulom 5(b) </w:t>
      </w:r>
      <w:r w:rsidR="00474784" w:rsidRPr="00FC2C67">
        <w:rPr>
          <w:lang w:val="sr-Cyrl-RS"/>
        </w:rPr>
        <w:t>I </w:t>
      </w:r>
      <w:r w:rsidRPr="00FC2C67">
        <w:rPr>
          <w:lang w:val="sr-Cyrl-RS"/>
        </w:rPr>
        <w:t xml:space="preserve">Klauzulom 8(3) u slučaju da izvoznik podataka odluči da nastavi prenos ili ukine obustavu; </w:t>
      </w:r>
    </w:p>
    <w:p w:rsidR="00232755" w:rsidRPr="00FC2C67" w:rsidRDefault="00232755" w:rsidP="00232755">
      <w:pPr>
        <w:pStyle w:val="ProductList-Body"/>
        <w:spacing w:after="120"/>
        <w:rPr>
          <w:lang w:val="sr-Cyrl-RS"/>
        </w:rPr>
      </w:pPr>
      <w:r w:rsidRPr="00FC2C67">
        <w:rPr>
          <w:lang w:val="sr-Cyrl-RS"/>
        </w:rPr>
        <w:t>(h) da će osobama na koje se podaci odnose na zahtev staviti na raspolaganje primerak Klauzula, sa izuzetkom Dodatka 2, i rezimirani opis bezbednosnih mera, kao i primerak bilo kog ugovora za usluge podobrade koji treba sklopiti u skladu sa Klauzulama, osim u slučaju da Klauzule ili</w:t>
      </w:r>
      <w:r w:rsidR="00BC6CF3" w:rsidRPr="00FC2C67">
        <w:rPr>
          <w:lang w:val="sr-Cyrl-RS"/>
        </w:rPr>
        <w:t> </w:t>
      </w:r>
      <w:r w:rsidRPr="00FC2C67">
        <w:rPr>
          <w:lang w:val="sr-Cyrl-RS"/>
        </w:rPr>
        <w:t xml:space="preserve">ugovor sadrže komercijalne informacije, u kom slučaju može da ukloni takve komercijalne informacije; </w:t>
      </w:r>
    </w:p>
    <w:p w:rsidR="00232755" w:rsidRPr="00FC2C67" w:rsidRDefault="00232755" w:rsidP="00232755">
      <w:pPr>
        <w:pStyle w:val="ProductList-Body"/>
        <w:spacing w:after="120"/>
        <w:rPr>
          <w:lang w:val="sr-Cyrl-RS"/>
        </w:rPr>
      </w:pPr>
      <w:r w:rsidRPr="00FC2C67">
        <w:rPr>
          <w:lang w:val="sr-Cyrl-RS"/>
        </w:rPr>
        <w:t xml:space="preserve">(i) da će, ako dođe do podobrade, u skladu sa Klauzulom aktivnost obrade izvoditi podobrađivač koji pruža makar isti nivo zaštite za lične podatke </w:t>
      </w:r>
      <w:r w:rsidR="00474784" w:rsidRPr="00FC2C67">
        <w:rPr>
          <w:lang w:val="sr-Cyrl-RS"/>
        </w:rPr>
        <w:t>I </w:t>
      </w:r>
      <w:r w:rsidRPr="00FC2C67">
        <w:rPr>
          <w:lang w:val="sr-Cyrl-RS"/>
        </w:rPr>
        <w:t>prava osobe na koju se podaci odnose kao i uvoznik podataka na osnovu Klauzula</w:t>
      </w:r>
      <w:r w:rsidR="008F7A43" w:rsidRPr="00FC2C67">
        <w:rPr>
          <w:lang w:val="sr-Cyrl-RS"/>
        </w:rPr>
        <w:t xml:space="preserve"> 11</w:t>
      </w:r>
      <w:r w:rsidRPr="00FC2C67">
        <w:rPr>
          <w:lang w:val="sr-Cyrl-RS"/>
        </w:rPr>
        <w:t xml:space="preserve">; i </w:t>
      </w:r>
    </w:p>
    <w:p w:rsidR="00D67A4B" w:rsidRPr="00FC2C67" w:rsidRDefault="00232755" w:rsidP="00232755">
      <w:pPr>
        <w:pStyle w:val="ProductList-Body"/>
        <w:rPr>
          <w:lang w:val="sr-Cyrl-RS"/>
        </w:rPr>
      </w:pPr>
      <w:r w:rsidRPr="00FC2C67">
        <w:rPr>
          <w:lang w:val="sr-Cyrl-RS"/>
        </w:rPr>
        <w:t>(j) da će obezbediti usaglašenost sa Klauzulom 4(a) do (i).</w:t>
      </w:r>
    </w:p>
    <w:p w:rsidR="00D67A4B" w:rsidRPr="00FC2C67" w:rsidRDefault="00D67A4B" w:rsidP="00A914BF">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5: Obaveze uvoznika podataka</w:t>
      </w:r>
    </w:p>
    <w:p w:rsidR="00E83159" w:rsidRPr="00FC2C67" w:rsidRDefault="00E83159" w:rsidP="00E83159">
      <w:pPr>
        <w:pStyle w:val="ProductList-Body"/>
        <w:rPr>
          <w:lang w:val="sr-Cyrl-RS"/>
        </w:rPr>
      </w:pPr>
    </w:p>
    <w:p w:rsidR="00E83159" w:rsidRPr="00FC2C67" w:rsidRDefault="00E83159" w:rsidP="00E83159">
      <w:pPr>
        <w:pStyle w:val="ProductList-Body"/>
        <w:rPr>
          <w:lang w:val="sr-Cyrl-RS"/>
        </w:rPr>
      </w:pPr>
      <w:r w:rsidRPr="00FC2C67">
        <w:rPr>
          <w:lang w:val="sr-Cyrl-RS"/>
        </w:rPr>
        <w:t xml:space="preserve">Uvoznik podataka prihvata i garantuje: </w:t>
      </w:r>
    </w:p>
    <w:p w:rsidR="00E83159" w:rsidRPr="00FC2C67" w:rsidRDefault="00E83159" w:rsidP="00E83159">
      <w:pPr>
        <w:pStyle w:val="ProductList-Body"/>
        <w:rPr>
          <w:lang w:val="sr-Cyrl-RS"/>
        </w:rPr>
      </w:pPr>
    </w:p>
    <w:p w:rsidR="00E83159" w:rsidRPr="00FC2C67" w:rsidRDefault="00E83159" w:rsidP="00E83159">
      <w:pPr>
        <w:pStyle w:val="ProductList-Body"/>
        <w:spacing w:after="120"/>
        <w:rPr>
          <w:lang w:val="sr-Cyrl-RS"/>
        </w:rPr>
      </w:pPr>
      <w:r w:rsidRPr="00FC2C67">
        <w:rPr>
          <w:lang w:val="sr-Cyrl-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rsidR="00E83159" w:rsidRPr="00FC2C67" w:rsidRDefault="00E83159" w:rsidP="00E83159">
      <w:pPr>
        <w:pStyle w:val="ProductList-Body"/>
        <w:spacing w:after="120"/>
        <w:rPr>
          <w:lang w:val="sr-Cyrl-RS"/>
        </w:rPr>
      </w:pPr>
      <w:r w:rsidRPr="00FC2C67">
        <w:rPr>
          <w:lang w:val="sr-Cyrl-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rsidR="00E83159" w:rsidRPr="00FC2C67" w:rsidRDefault="00E83159" w:rsidP="00E83159">
      <w:pPr>
        <w:pStyle w:val="ProductList-Body"/>
        <w:spacing w:after="120"/>
        <w:rPr>
          <w:lang w:val="sr-Cyrl-RS"/>
        </w:rPr>
      </w:pPr>
      <w:r w:rsidRPr="00FC2C67">
        <w:rPr>
          <w:lang w:val="sr-Cyrl-RS"/>
        </w:rPr>
        <w:t xml:space="preserve">(c) da je primenio tehničke i organizacione bezbednosne mere navedene u Dodatku 2 pre obrade prenetih ličnih podataka; </w:t>
      </w:r>
    </w:p>
    <w:p w:rsidR="00E83159" w:rsidRPr="00FC2C67" w:rsidRDefault="00E83159" w:rsidP="00E83159">
      <w:pPr>
        <w:pStyle w:val="ProductList-Body"/>
        <w:rPr>
          <w:lang w:val="sr-Cyrl-RS"/>
        </w:rPr>
      </w:pPr>
      <w:r w:rsidRPr="00FC2C67">
        <w:rPr>
          <w:lang w:val="sr-Cyrl-RS"/>
        </w:rPr>
        <w:t xml:space="preserve">(d) da će odmah obavestiti izvoznika podataka: </w:t>
      </w:r>
    </w:p>
    <w:p w:rsidR="00E83159" w:rsidRPr="00FC2C67" w:rsidRDefault="00E83159" w:rsidP="00E83159">
      <w:pPr>
        <w:pStyle w:val="ProductList-Body"/>
        <w:spacing w:after="60"/>
        <w:ind w:left="360"/>
        <w:rPr>
          <w:lang w:val="sr-Cyrl-RS"/>
        </w:rPr>
      </w:pPr>
      <w:r w:rsidRPr="00FC2C67">
        <w:rPr>
          <w:lang w:val="sr-Cyrl-RS"/>
        </w:rPr>
        <w:t xml:space="preserve">(i) o pravno obavezujućem zahtevu za otkrivanjem ličnih podataka koji uputi policija osim u slučaju da je to zabranjeno, na primer krivičnim zakonom, da ne bi došlo do otkrivanja detalja o policijskoj istrazi, </w:t>
      </w:r>
    </w:p>
    <w:p w:rsidR="00E83159" w:rsidRPr="00FC2C67" w:rsidRDefault="00E83159" w:rsidP="00E83159">
      <w:pPr>
        <w:pStyle w:val="ProductList-Body"/>
        <w:spacing w:after="60"/>
        <w:ind w:left="360"/>
        <w:rPr>
          <w:lang w:val="sr-Cyrl-RS"/>
        </w:rPr>
      </w:pPr>
      <w:r w:rsidRPr="00FC2C67">
        <w:rPr>
          <w:lang w:val="sr-Cyrl-RS"/>
        </w:rPr>
        <w:t xml:space="preserve">(ii) o slučajnom ili neovlašćenom pristupu i </w:t>
      </w:r>
    </w:p>
    <w:p w:rsidR="00E83159" w:rsidRPr="00FC2C67" w:rsidRDefault="00E83159" w:rsidP="00E83159">
      <w:pPr>
        <w:pStyle w:val="ProductList-Body"/>
        <w:spacing w:after="120"/>
        <w:ind w:left="360"/>
        <w:rPr>
          <w:lang w:val="sr-Cyrl-RS"/>
        </w:rPr>
      </w:pPr>
      <w:r w:rsidRPr="00FC2C67">
        <w:rPr>
          <w:lang w:val="sr-Cyrl-RS"/>
        </w:rPr>
        <w:t xml:space="preserve">(iii) o zahtevima koje primi direktno od osoba na koje se podaci odnose bez odgovaranja na taj zahtev, osim u slučaju je na neki drugi način dobio ovlašćenje za to; </w:t>
      </w:r>
    </w:p>
    <w:p w:rsidR="00E83159" w:rsidRPr="00FC2C67" w:rsidRDefault="00E83159" w:rsidP="00E83159">
      <w:pPr>
        <w:pStyle w:val="ProductList-Body"/>
        <w:spacing w:after="120"/>
        <w:rPr>
          <w:lang w:val="sr-Cyrl-RS"/>
        </w:rPr>
      </w:pPr>
      <w:r w:rsidRPr="00FC2C67">
        <w:rPr>
          <w:lang w:val="sr-Cyrl-RS"/>
        </w:rPr>
        <w:t xml:space="preserve">(e) da će brzo i na odgovarajući način odgovarati na sve upite izvoznika podataka vezane za obradu ličnih podataka u okviru prenosa, kao i da će poštovati savete nadzornog tela vezane za obradu podataka koji se prenose; </w:t>
      </w:r>
    </w:p>
    <w:p w:rsidR="00E83159" w:rsidRPr="00FC2C67" w:rsidRDefault="00E83159" w:rsidP="00E83159">
      <w:pPr>
        <w:pStyle w:val="ProductList-Body"/>
        <w:spacing w:after="120"/>
        <w:rPr>
          <w:lang w:val="sr-Cyrl-RS"/>
        </w:rPr>
      </w:pPr>
      <w:r w:rsidRPr="00FC2C67">
        <w:rPr>
          <w:lang w:val="sr-Cyrl-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rsidR="00E83159" w:rsidRPr="00FC2C67" w:rsidRDefault="00E83159" w:rsidP="00E83159">
      <w:pPr>
        <w:pStyle w:val="ProductList-Body"/>
        <w:spacing w:after="120"/>
        <w:rPr>
          <w:lang w:val="sr-Cyrl-RS"/>
        </w:rPr>
      </w:pPr>
      <w:r w:rsidRPr="00FC2C67">
        <w:rPr>
          <w:lang w:val="sr-Cyrl-RS"/>
        </w:rPr>
        <w:t>(</w:t>
      </w:r>
      <w:r w:rsidR="0081143C" w:rsidRPr="00FC2C67">
        <w:rPr>
          <w:lang w:val="sr-Cyrl-RS"/>
        </w:rPr>
        <w:t>g</w:t>
      </w:r>
      <w:r w:rsidRPr="00FC2C67">
        <w:rPr>
          <w:lang w:val="sr-Cyrl-RS"/>
        </w:rPr>
        <w:t>)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w:t>
      </w:r>
      <w:r w:rsidR="0081143C" w:rsidRPr="00FC2C67">
        <w:rPr>
          <w:lang w:val="sr-Cyrl-RS"/>
        </w:rPr>
        <w:t> </w:t>
      </w:r>
      <w:r w:rsidRPr="00FC2C67">
        <w:rPr>
          <w:lang w:val="sr-Cyrl-RS"/>
        </w:rPr>
        <w:t xml:space="preserve">izuzetkom Dodatka 2, koji će biti zamenjen rezimiranim opisom bezbednosnih mera za slučaj da osoba na koju se podaci odnose ne može da nabavi primerak od izvoznika podataka; </w:t>
      </w:r>
    </w:p>
    <w:p w:rsidR="00E83159" w:rsidRPr="00FC2C67" w:rsidRDefault="00E83159" w:rsidP="00E83159">
      <w:pPr>
        <w:pStyle w:val="ProductList-Body"/>
        <w:spacing w:after="120"/>
        <w:rPr>
          <w:lang w:val="sr-Cyrl-RS"/>
        </w:rPr>
      </w:pPr>
      <w:r w:rsidRPr="00FC2C67">
        <w:rPr>
          <w:lang w:val="sr-Cyrl-RS"/>
        </w:rPr>
        <w:t xml:space="preserve">(h) da će, u slučaju podobrade, unapred informisati izvoznika podataka i unapred dobiti pismeni pristanak; </w:t>
      </w:r>
    </w:p>
    <w:p w:rsidR="00E83159" w:rsidRPr="00FC2C67" w:rsidRDefault="00E83159" w:rsidP="00E83159">
      <w:pPr>
        <w:pStyle w:val="ProductList-Body"/>
        <w:spacing w:after="120"/>
        <w:rPr>
          <w:lang w:val="sr-Cyrl-RS"/>
        </w:rPr>
      </w:pPr>
      <w:r w:rsidRPr="00FC2C67">
        <w:rPr>
          <w:lang w:val="sr-Cyrl-RS"/>
        </w:rPr>
        <w:t>(i) da će usluge obrađivanja koje obavlja podprocesor biti izvršene u skladu sa Odredbom 11 i</w:t>
      </w:r>
    </w:p>
    <w:p w:rsidR="00D67A4B" w:rsidRPr="00FC2C67" w:rsidRDefault="00E83159" w:rsidP="00E83159">
      <w:pPr>
        <w:pStyle w:val="ProductList-Body"/>
        <w:rPr>
          <w:lang w:val="sr-Cyrl-RS"/>
        </w:rPr>
      </w:pPr>
      <w:r w:rsidRPr="00FC2C67">
        <w:rPr>
          <w:lang w:val="sr-Cyrl-RS"/>
        </w:rPr>
        <w:t>(j) da će izvozniku podataka odmah poslati primerak ugovora koji sklopi sa podobrađivačem na osnovu Klauzula.</w:t>
      </w:r>
    </w:p>
    <w:p w:rsidR="00E83159" w:rsidRPr="00FC2C67" w:rsidRDefault="00E83159" w:rsidP="00A914BF">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6: Odgovornost</w:t>
      </w:r>
    </w:p>
    <w:p w:rsidR="00E83159" w:rsidRPr="00FC2C67" w:rsidRDefault="00E83159" w:rsidP="00E83159">
      <w:pPr>
        <w:pStyle w:val="ProductList-Body"/>
        <w:rPr>
          <w:lang w:val="sr-Cyrl-RS"/>
        </w:rPr>
      </w:pPr>
    </w:p>
    <w:p w:rsidR="00E83159" w:rsidRPr="00FC2C67" w:rsidRDefault="00E83159" w:rsidP="00E83159">
      <w:pPr>
        <w:pStyle w:val="ProductList-Body"/>
        <w:spacing w:after="120"/>
        <w:rPr>
          <w:lang w:val="sr-Cyrl-RS"/>
        </w:rPr>
      </w:pPr>
      <w:r w:rsidRPr="00FC2C67">
        <w:rPr>
          <w:lang w:val="sr-Cyrl-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rsidR="00E83159" w:rsidRPr="00FC2C67" w:rsidRDefault="00E83159" w:rsidP="00E83159">
      <w:pPr>
        <w:pStyle w:val="ProductList-Body"/>
        <w:spacing w:after="120"/>
        <w:rPr>
          <w:lang w:val="sr-Cyrl-RS"/>
        </w:rPr>
      </w:pPr>
      <w:r w:rsidRPr="00FC2C67">
        <w:rPr>
          <w:lang w:val="sr-Cyrl-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rsidR="00E83159" w:rsidRPr="00FC2C67" w:rsidRDefault="00E83159" w:rsidP="00E83159">
      <w:pPr>
        <w:pStyle w:val="ProductList-Body"/>
        <w:spacing w:after="120"/>
        <w:rPr>
          <w:lang w:val="sr-Cyrl-RS"/>
        </w:rPr>
      </w:pPr>
      <w:r w:rsidRPr="00FC2C67">
        <w:rPr>
          <w:lang w:val="sr-Cyrl-RS"/>
        </w:rPr>
        <w:t xml:space="preserve">Uvoznik podataka ne može da izbegava svoje obaveze na osnovu kršenja obaveza od strane podobrađivača. </w:t>
      </w:r>
    </w:p>
    <w:p w:rsidR="00E83159" w:rsidRPr="00FC2C67" w:rsidRDefault="00E83159" w:rsidP="00E83159">
      <w:pPr>
        <w:pStyle w:val="ProductList-Body"/>
        <w:rPr>
          <w:lang w:val="sr-Cyrl-RS"/>
        </w:rPr>
      </w:pPr>
      <w:r w:rsidRPr="00FC2C67">
        <w:rPr>
          <w:lang w:val="sr-Cyrl-RS"/>
        </w:rPr>
        <w:t>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w:t>
      </w:r>
      <w:r w:rsidR="005E10EE" w:rsidRPr="00FC2C67">
        <w:rPr>
          <w:lang w:val="sr-Cyrl-RS"/>
        </w:rPr>
        <w:t> </w:t>
      </w:r>
      <w:r w:rsidRPr="00FC2C67">
        <w:rPr>
          <w:lang w:val="sr-Cyrl-RS"/>
        </w:rPr>
        <w:t xml:space="preserve">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rsidR="00E83159" w:rsidRPr="00FC2C67" w:rsidRDefault="00E83159" w:rsidP="00E83159">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7: Posredovanje i nadležnost</w:t>
      </w:r>
    </w:p>
    <w:p w:rsidR="00E83159" w:rsidRPr="00FC2C67" w:rsidRDefault="00E83159" w:rsidP="00E83159">
      <w:pPr>
        <w:pStyle w:val="ProductList-Body"/>
        <w:rPr>
          <w:lang w:val="sr-Cyrl-RS"/>
        </w:rPr>
      </w:pPr>
    </w:p>
    <w:p w:rsidR="00E83159" w:rsidRPr="00FC2C67" w:rsidRDefault="00E83159" w:rsidP="00E83159">
      <w:pPr>
        <w:pStyle w:val="ProductList-Body"/>
        <w:rPr>
          <w:lang w:val="sr-Cyrl-RS"/>
        </w:rPr>
      </w:pPr>
      <w:r w:rsidRPr="00FC2C67">
        <w:rPr>
          <w:lang w:val="sr-Cyrl-RS"/>
        </w:rPr>
        <w:t xml:space="preserve">1. Ako osoba na koju se podaci odnose protiv uvoznika podataka iskoristi bilo kakva prava korisnika treće strane i/ili zatraži kompenzaciju za štetu na osnovu Klauzula, uvoznik podataka se obavezuje da prihvati odluku te osobe: </w:t>
      </w:r>
    </w:p>
    <w:p w:rsidR="00E83159" w:rsidRPr="00FC2C67" w:rsidRDefault="00E83159" w:rsidP="00E83159">
      <w:pPr>
        <w:pStyle w:val="ProductList-Body"/>
        <w:spacing w:after="60"/>
        <w:ind w:left="360"/>
        <w:rPr>
          <w:lang w:val="sr-Cyrl-RS"/>
        </w:rPr>
      </w:pPr>
      <w:r w:rsidRPr="00FC2C67">
        <w:rPr>
          <w:lang w:val="sr-Cyrl-RS"/>
        </w:rPr>
        <w:t xml:space="preserve">(a) da spor reši posredovanjem, koje će obaviti nezavisno lice ili, ako je primenjivo, nadzorno telo; </w:t>
      </w:r>
    </w:p>
    <w:p w:rsidR="00E83159" w:rsidRPr="00FC2C67" w:rsidRDefault="00E83159" w:rsidP="00E83159">
      <w:pPr>
        <w:pStyle w:val="ProductList-Body"/>
        <w:spacing w:after="120"/>
        <w:ind w:left="360"/>
        <w:rPr>
          <w:lang w:val="sr-Cyrl-RS"/>
        </w:rPr>
      </w:pPr>
      <w:r w:rsidRPr="00FC2C67">
        <w:rPr>
          <w:lang w:val="sr-Cyrl-RS"/>
        </w:rPr>
        <w:t xml:space="preserve">(b) da spor reše sudovi u Zemlji članici u kojoj se izvoznik podataka nalazi. </w:t>
      </w:r>
    </w:p>
    <w:p w:rsidR="00E83159" w:rsidRPr="00FC2C67" w:rsidRDefault="00E83159" w:rsidP="00E83159">
      <w:pPr>
        <w:pStyle w:val="ProductList-Body"/>
        <w:rPr>
          <w:lang w:val="sr-Cyrl-RS"/>
        </w:rPr>
      </w:pPr>
      <w:r w:rsidRPr="00FC2C67">
        <w:rPr>
          <w:lang w:val="sr-Cyrl-RS"/>
        </w:rPr>
        <w:t xml:space="preserve">2. Ugovorne strane prihvataju da odluka koju donese osoba na koju se podaci odnose neće uticati na njena supstantivna ili proceduralna prava na traženje posredovanja u skladu sa drugim odredbama nacionalnog ili internacionalnog prava. </w:t>
      </w:r>
    </w:p>
    <w:p w:rsidR="00E83159" w:rsidRPr="00FC2C67" w:rsidRDefault="00E83159" w:rsidP="00E83159">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8: Saradnja sa nadzornim telima</w:t>
      </w:r>
    </w:p>
    <w:p w:rsidR="00E83159" w:rsidRPr="00FC2C67" w:rsidRDefault="00E83159" w:rsidP="00E83159">
      <w:pPr>
        <w:pStyle w:val="ProductList-Body"/>
        <w:rPr>
          <w:lang w:val="sr-Cyrl-RS"/>
        </w:rPr>
      </w:pPr>
    </w:p>
    <w:p w:rsidR="00E83159" w:rsidRPr="00FC2C67" w:rsidRDefault="00E83159" w:rsidP="00E83159">
      <w:pPr>
        <w:pStyle w:val="ProductList-Body"/>
        <w:spacing w:after="120"/>
        <w:rPr>
          <w:lang w:val="sr-Cyrl-RS"/>
        </w:rPr>
      </w:pPr>
      <w:r w:rsidRPr="00FC2C67">
        <w:rPr>
          <w:lang w:val="sr-Cyrl-RS"/>
        </w:rPr>
        <w:t xml:space="preserve">1. Izvoznik podataka prihvata da će dostaviti primerak ovog ugovora nadzornom telu ako ono to zahteva ili ako je to potrebno na osnovu važećeg zakona o zaštiti podataka. </w:t>
      </w:r>
    </w:p>
    <w:p w:rsidR="00E83159" w:rsidRPr="00FC2C67" w:rsidRDefault="00E83159" w:rsidP="00E83159">
      <w:pPr>
        <w:pStyle w:val="ProductList-Body"/>
        <w:spacing w:after="120"/>
        <w:rPr>
          <w:lang w:val="sr-Cyrl-RS"/>
        </w:rPr>
      </w:pPr>
      <w:r w:rsidRPr="00FC2C67">
        <w:rPr>
          <w:lang w:val="sr-Cyrl-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rsidR="00E83159" w:rsidRPr="00FC2C67" w:rsidRDefault="00E83159" w:rsidP="00E83159">
      <w:pPr>
        <w:pStyle w:val="ProductList-Body"/>
        <w:rPr>
          <w:lang w:val="sr-Cyrl-RS"/>
        </w:rPr>
      </w:pPr>
      <w:r w:rsidRPr="00FC2C67">
        <w:rPr>
          <w:lang w:val="sr-Cyrl-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rsidR="00E83159" w:rsidRPr="00FC2C67" w:rsidRDefault="00E83159" w:rsidP="00E83159">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9: Primenjivo pravo.</w:t>
      </w:r>
    </w:p>
    <w:p w:rsidR="00E83159" w:rsidRPr="00FC2C67" w:rsidRDefault="00E83159" w:rsidP="00E83159">
      <w:pPr>
        <w:pStyle w:val="ProductList-Body"/>
        <w:rPr>
          <w:lang w:val="sr-Cyrl-RS"/>
        </w:rPr>
      </w:pPr>
    </w:p>
    <w:p w:rsidR="00E83159" w:rsidRPr="00FC2C67" w:rsidRDefault="00E83159" w:rsidP="00E83159">
      <w:pPr>
        <w:pStyle w:val="ProductList-Body"/>
        <w:rPr>
          <w:lang w:val="sr-Cyrl-RS"/>
        </w:rPr>
      </w:pPr>
      <w:r w:rsidRPr="00FC2C67">
        <w:rPr>
          <w:lang w:val="sr-Cyrl-RS"/>
        </w:rPr>
        <w:t xml:space="preserve">Klauzule se regulišu zakonom Zemlje članice u kojoj se izvoznik podataka nalazi. </w:t>
      </w:r>
    </w:p>
    <w:p w:rsidR="00E83159" w:rsidRPr="00FC2C67" w:rsidRDefault="00E83159" w:rsidP="00E83159">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10: Razlike u ugovoru</w:t>
      </w:r>
    </w:p>
    <w:p w:rsidR="00E83159" w:rsidRPr="00FC2C67" w:rsidRDefault="00E83159" w:rsidP="00E83159">
      <w:pPr>
        <w:pStyle w:val="ProductList-Body"/>
        <w:rPr>
          <w:lang w:val="sr-Cyrl-RS"/>
        </w:rPr>
      </w:pPr>
    </w:p>
    <w:p w:rsidR="00E83159" w:rsidRPr="00FC2C67" w:rsidRDefault="00E83159" w:rsidP="00E83159">
      <w:pPr>
        <w:pStyle w:val="ProductList-Body"/>
        <w:rPr>
          <w:lang w:val="sr-Cyrl-RS"/>
        </w:rPr>
      </w:pPr>
      <w:r w:rsidRPr="00FC2C67">
        <w:rPr>
          <w:lang w:val="sr-Cyrl-RS"/>
        </w:rPr>
        <w:t xml:space="preserve">Ugovorne strane se obavezuju da ne menjaju niti modifikuju Klauzule. To ne sprečava ugovorne strane da po potrebi dodaju klauzule o stvarima koje se odnose na posao pod uslovom da one nisu u suprotnosti sa Klauzulom. </w:t>
      </w:r>
    </w:p>
    <w:p w:rsidR="00E83159" w:rsidRPr="00FC2C67" w:rsidRDefault="00E83159" w:rsidP="00E83159">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11: Podobrada</w:t>
      </w:r>
    </w:p>
    <w:p w:rsidR="00E83159" w:rsidRPr="00FC2C67" w:rsidRDefault="00E83159" w:rsidP="00E83159">
      <w:pPr>
        <w:pStyle w:val="ProductList-Body"/>
        <w:rPr>
          <w:lang w:val="sr-Cyrl-RS"/>
        </w:rPr>
      </w:pPr>
    </w:p>
    <w:p w:rsidR="00E83159" w:rsidRPr="00FC2C67" w:rsidRDefault="00E83159" w:rsidP="00E83159">
      <w:pPr>
        <w:pStyle w:val="ProductList-Body"/>
        <w:spacing w:after="120"/>
        <w:rPr>
          <w:lang w:val="sr-Cyrl-RS"/>
        </w:rPr>
      </w:pPr>
      <w:r w:rsidRPr="00FC2C67">
        <w:rPr>
          <w:lang w:val="sr-Cyrl-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rsidR="00E83159" w:rsidRPr="00FC2C67" w:rsidRDefault="00E83159" w:rsidP="00E83159">
      <w:pPr>
        <w:pStyle w:val="ProductList-Body"/>
        <w:spacing w:after="120"/>
        <w:rPr>
          <w:lang w:val="sr-Cyrl-RS"/>
        </w:rPr>
      </w:pPr>
      <w:r w:rsidRPr="00FC2C67">
        <w:rPr>
          <w:lang w:val="sr-Cyrl-RS"/>
        </w:rPr>
        <w:t>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w:t>
      </w:r>
      <w:r w:rsidR="00AE3725" w:rsidRPr="00FC2C67">
        <w:rPr>
          <w:lang w:val="sr-Cyrl-RS"/>
        </w:rPr>
        <w:t> </w:t>
      </w:r>
      <w:r w:rsidRPr="00FC2C67">
        <w:rPr>
          <w:lang w:val="sr-Cyrl-RS"/>
        </w:rPr>
        <w:t xml:space="preserve">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rsidR="00E83159" w:rsidRPr="00FC2C67" w:rsidRDefault="00E83159" w:rsidP="00E83159">
      <w:pPr>
        <w:pStyle w:val="ProductList-Body"/>
        <w:spacing w:after="120"/>
        <w:rPr>
          <w:lang w:val="sr-Cyrl-RS"/>
        </w:rPr>
      </w:pPr>
      <w:r w:rsidRPr="00FC2C67">
        <w:rPr>
          <w:lang w:val="sr-Cyrl-RS"/>
        </w:rPr>
        <w:t xml:space="preserve">3. Odredbe ugovora vezane za zaštitu podataka prilikom podobrade pomenute u stavu 1 biće regulisane zakonom Zemlje članice u kojoj se izvoznik podataka nalazi. </w:t>
      </w:r>
    </w:p>
    <w:p w:rsidR="00E83159" w:rsidRPr="00FC2C67" w:rsidRDefault="00E83159" w:rsidP="00E83159">
      <w:pPr>
        <w:pStyle w:val="ProductList-Body"/>
        <w:rPr>
          <w:lang w:val="sr-Cyrl-RS"/>
        </w:rPr>
      </w:pPr>
      <w:r w:rsidRPr="00FC2C67">
        <w:rPr>
          <w:lang w:val="sr-Cyrl-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rsidR="00E83159" w:rsidRPr="00FC2C67" w:rsidRDefault="00E83159" w:rsidP="00E83159">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Klauzula 12: Obaveze nakon obustave usluga za obradu ličnih podataka</w:t>
      </w:r>
    </w:p>
    <w:p w:rsidR="00E83159" w:rsidRPr="00FC2C67" w:rsidRDefault="00E83159" w:rsidP="00E83159">
      <w:pPr>
        <w:pStyle w:val="ProductList-Body"/>
        <w:rPr>
          <w:lang w:val="sr-Cyrl-RS"/>
        </w:rPr>
      </w:pPr>
    </w:p>
    <w:p w:rsidR="00E83159" w:rsidRPr="00FC2C67" w:rsidRDefault="00E83159" w:rsidP="00E83159">
      <w:pPr>
        <w:pStyle w:val="ProductList-Body"/>
        <w:spacing w:after="120"/>
        <w:rPr>
          <w:lang w:val="sr-Cyrl-RS"/>
        </w:rPr>
      </w:pPr>
      <w:r w:rsidRPr="00FC2C67">
        <w:rPr>
          <w:lang w:val="sr-Cyrl-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rsidR="00E83159" w:rsidRPr="00FC2C67" w:rsidRDefault="00E83159" w:rsidP="00E83159">
      <w:pPr>
        <w:pStyle w:val="ProductList-Body"/>
        <w:rPr>
          <w:lang w:val="sr-Cyrl-RS"/>
        </w:rPr>
      </w:pPr>
      <w:r w:rsidRPr="00FC2C67">
        <w:rPr>
          <w:lang w:val="sr-Cyrl-RS"/>
        </w:rPr>
        <w:t>2. Uvoznik podataka i podobrađivač garantuju da će na zahtev izvoznika podataka i/ili nadzornog tela, predati objekte za obradu podataka na kontrolu da bi se utvrdilo da li poštuje mere iz stava 1.</w:t>
      </w:r>
    </w:p>
    <w:p w:rsidR="00E83159" w:rsidRPr="00FC2C67" w:rsidRDefault="00E83159" w:rsidP="00A914BF">
      <w:pPr>
        <w:pStyle w:val="ProductList-Body"/>
        <w:rPr>
          <w:lang w:val="sr-Cyrl-RS"/>
        </w:rPr>
      </w:pPr>
    </w:p>
    <w:p w:rsidR="00E83159" w:rsidRPr="00FC2C67" w:rsidRDefault="00E83159" w:rsidP="00233C87">
      <w:pPr>
        <w:pStyle w:val="ProductList-Body"/>
        <w:jc w:val="center"/>
        <w:outlineLvl w:val="1"/>
        <w:rPr>
          <w:lang w:val="sr-Cyrl-RS"/>
        </w:rPr>
      </w:pPr>
      <w:r w:rsidRPr="00FC2C67">
        <w:rPr>
          <w:b/>
          <w:lang w:val="sr-Cyrl-RS"/>
        </w:rPr>
        <w:t>Dodatak 1 uz Standardne ugovorne odredbe</w:t>
      </w:r>
    </w:p>
    <w:p w:rsidR="00E83159" w:rsidRPr="00FC2C67" w:rsidRDefault="00E83159" w:rsidP="00E83159">
      <w:pPr>
        <w:pStyle w:val="ProductList-Body"/>
        <w:rPr>
          <w:lang w:val="sr-Cyrl-RS"/>
        </w:rPr>
      </w:pPr>
    </w:p>
    <w:p w:rsidR="00E83159" w:rsidRPr="00FC2C67" w:rsidRDefault="00E83159" w:rsidP="00E83159">
      <w:pPr>
        <w:pStyle w:val="ProductList-Body"/>
        <w:spacing w:after="120"/>
        <w:rPr>
          <w:lang w:val="sr-Cyrl-RS"/>
        </w:rPr>
      </w:pPr>
      <w:r w:rsidRPr="00FC2C67">
        <w:rPr>
          <w:b/>
          <w:lang w:val="sr-Cyrl-RS"/>
        </w:rPr>
        <w:t>Izvoznik podataka:</w:t>
      </w:r>
      <w:r w:rsidRPr="00FC2C67">
        <w:rPr>
          <w:lang w:val="sr-Cyrl-RS"/>
        </w:rPr>
        <w:t xml:space="preserve"> Klijent je izvoznik podataka. Izvoznik podataka je korisnik Usluga na mreži na način definisan u odeljku dokumenta OST pod nazivom „Bezbednost i obrada podataka: Dodatne tehničke i organizacione mere.“ </w:t>
      </w:r>
    </w:p>
    <w:p w:rsidR="00E83159" w:rsidRPr="00FC2C67" w:rsidRDefault="00E83159" w:rsidP="00E83159">
      <w:pPr>
        <w:pStyle w:val="ProductList-Body"/>
        <w:spacing w:after="120"/>
        <w:rPr>
          <w:lang w:val="sr-Cyrl-RS"/>
        </w:rPr>
      </w:pPr>
      <w:r w:rsidRPr="00FC2C67">
        <w:rPr>
          <w:lang w:val="sr-Cyrl-RS"/>
        </w:rPr>
        <w:t xml:space="preserve">Uvoznik podataka: Uvoznik podataka je KORPORACIJA MICROSOFT, globalni proizvođač softvera i usluga. </w:t>
      </w:r>
    </w:p>
    <w:p w:rsidR="00E83159" w:rsidRPr="00FC2C67" w:rsidRDefault="00E83159" w:rsidP="00E83159">
      <w:pPr>
        <w:pStyle w:val="ProductList-Body"/>
        <w:spacing w:after="120"/>
        <w:rPr>
          <w:lang w:val="sr-Cyrl-RS"/>
        </w:rPr>
      </w:pPr>
      <w:r w:rsidRPr="00FC2C67">
        <w:rPr>
          <w:b/>
          <w:lang w:val="sr-Cyrl-RS"/>
        </w:rPr>
        <w:t>Teme podataka:</w:t>
      </w:r>
      <w:r w:rsidRPr="00FC2C67">
        <w:rPr>
          <w:lang w:val="sr-Cyrl-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rsidR="00E83159" w:rsidRPr="00FC2C67" w:rsidRDefault="00E83159" w:rsidP="00E83159">
      <w:pPr>
        <w:pStyle w:val="ProductList-Body"/>
        <w:spacing w:after="120"/>
        <w:rPr>
          <w:lang w:val="sr-Cyrl-RS"/>
        </w:rPr>
      </w:pPr>
      <w:r w:rsidRPr="00FC2C67">
        <w:rPr>
          <w:b/>
          <w:lang w:val="sr-Cyrl-RS"/>
        </w:rPr>
        <w:t>Kategorije podataka:</w:t>
      </w:r>
      <w:r w:rsidRPr="00FC2C67">
        <w:rPr>
          <w:lang w:val="sr-Cyrl-RS"/>
        </w:rPr>
        <w:t xml:space="preserve"> Lični podaci koji se prenose obuhvataju e-poštu, dokumente i druge podatke u elektronskoj formi u kontekstu Usluga na mreži. </w:t>
      </w:r>
    </w:p>
    <w:p w:rsidR="00E83159" w:rsidRPr="00FC2C67" w:rsidRDefault="00E83159" w:rsidP="00E83159">
      <w:pPr>
        <w:pStyle w:val="ProductList-Body"/>
        <w:rPr>
          <w:lang w:val="sr-Cyrl-RS"/>
        </w:rPr>
      </w:pPr>
      <w:r w:rsidRPr="00FC2C67">
        <w:rPr>
          <w:b/>
          <w:lang w:val="sr-Cyrl-RS"/>
        </w:rPr>
        <w:t>Operacije obrade</w:t>
      </w:r>
      <w:r w:rsidRPr="00FC2C67">
        <w:rPr>
          <w:b/>
          <w:bCs/>
          <w:lang w:val="sr-Cyrl-RS"/>
        </w:rPr>
        <w:t>:</w:t>
      </w:r>
      <w:r w:rsidRPr="00FC2C67">
        <w:rPr>
          <w:lang w:val="sr-Cyrl-RS"/>
        </w:rPr>
        <w:t xml:space="preserve"> Nad ličnim podacima koji se prenose će se obavljati sledeće osnovne aktivnosti obrade: </w:t>
      </w:r>
    </w:p>
    <w:p w:rsidR="00E83159" w:rsidRPr="00FC2C67" w:rsidRDefault="00E83159" w:rsidP="00E83159">
      <w:pPr>
        <w:pStyle w:val="ProductList-Body"/>
        <w:spacing w:after="60"/>
        <w:ind w:left="547"/>
        <w:rPr>
          <w:lang w:val="sr-Cyrl-RS"/>
        </w:rPr>
      </w:pPr>
      <w:r w:rsidRPr="00FC2C67">
        <w:rPr>
          <w:b/>
          <w:lang w:val="sr-Cyrl-RS"/>
        </w:rPr>
        <w:t>a. Trajanje i objekat obrade podataka.</w:t>
      </w:r>
      <w:r w:rsidRPr="00FC2C67">
        <w:rPr>
          <w:lang w:val="sr-Cyrl-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rsidR="00E83159" w:rsidRPr="00FC2C67" w:rsidRDefault="00E83159" w:rsidP="00E83159">
      <w:pPr>
        <w:pStyle w:val="ProductList-Body"/>
        <w:spacing w:after="60"/>
        <w:ind w:left="547"/>
        <w:rPr>
          <w:lang w:val="sr-Cyrl-RS"/>
        </w:rPr>
      </w:pPr>
      <w:r w:rsidRPr="00FC2C67">
        <w:rPr>
          <w:b/>
          <w:lang w:val="sr-Cyrl-RS"/>
        </w:rPr>
        <w:t>b. Opseg i cilj obrade podataka.</w:t>
      </w:r>
      <w:r w:rsidRPr="00FC2C67">
        <w:rPr>
          <w:lang w:val="sr-Cyrl-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rsidR="00E83159" w:rsidRPr="00FC2C67" w:rsidRDefault="00E83159" w:rsidP="00E83159">
      <w:pPr>
        <w:pStyle w:val="ProductList-Body"/>
        <w:spacing w:after="60"/>
        <w:ind w:left="547"/>
        <w:rPr>
          <w:lang w:val="sr-Cyrl-RS"/>
        </w:rPr>
      </w:pPr>
      <w:r w:rsidRPr="00FC2C67">
        <w:rPr>
          <w:b/>
          <w:lang w:val="sr-Cyrl-RS"/>
        </w:rPr>
        <w:t>c. Pristup Klijentovim podacima.</w:t>
      </w:r>
      <w:r w:rsidRPr="00FC2C67">
        <w:rPr>
          <w:lang w:val="sr-Cyrl-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rsidR="00E83159" w:rsidRPr="00FC2C67" w:rsidRDefault="00E83159" w:rsidP="00E83159">
      <w:pPr>
        <w:pStyle w:val="ProductList-Body"/>
        <w:spacing w:after="60"/>
        <w:ind w:left="547"/>
        <w:rPr>
          <w:lang w:val="sr-Cyrl-RS"/>
        </w:rPr>
      </w:pPr>
      <w:r w:rsidRPr="00FC2C67">
        <w:rPr>
          <w:b/>
          <w:lang w:val="sr-Cyrl-RS"/>
        </w:rPr>
        <w:t>d. Uputstva izvoznika podataka.</w:t>
      </w:r>
      <w:r w:rsidRPr="00FC2C67">
        <w:rPr>
          <w:lang w:val="sr-Cyrl-RS"/>
        </w:rPr>
        <w:t xml:space="preserve"> Za Usluge na mreži, uvoznik podataka će postupati samo po uputstvima izvoznika podataka koje mu prenese Microsoft. </w:t>
      </w:r>
    </w:p>
    <w:p w:rsidR="00E83159" w:rsidRPr="00FC2C67" w:rsidRDefault="00E83159" w:rsidP="00E83159">
      <w:pPr>
        <w:pStyle w:val="ProductList-Body"/>
        <w:spacing w:after="120"/>
        <w:ind w:left="547"/>
        <w:rPr>
          <w:lang w:val="sr-Cyrl-RS"/>
        </w:rPr>
      </w:pPr>
      <w:r w:rsidRPr="00FC2C67">
        <w:rPr>
          <w:b/>
          <w:lang w:val="sr-Cyrl-RS"/>
        </w:rPr>
        <w:t xml:space="preserve">e. Brisanje ili povraćaj Klijentovih podataka. </w:t>
      </w:r>
      <w:r w:rsidRPr="00FC2C67">
        <w:rPr>
          <w:lang w:val="sr-Cyrl-RS"/>
        </w:rPr>
        <w:t xml:space="preserve">Nakon isteka i obustavljanja korišćenja Usluga na mreži od strane izvoznika podataka, on može da izdvoji Podatke klijenta, dok će uvoznik podataka izbrisati Podatke klijenta, svaki u skladu sa dokumentom OST koji važi za ugovor. </w:t>
      </w:r>
    </w:p>
    <w:p w:rsidR="00D67A4B" w:rsidRPr="00FC2C67" w:rsidRDefault="00E83159" w:rsidP="00E83159">
      <w:pPr>
        <w:pStyle w:val="ProductList-Body"/>
        <w:rPr>
          <w:lang w:val="sr-Cyrl-RS"/>
        </w:rPr>
      </w:pPr>
      <w:r w:rsidRPr="00FC2C67">
        <w:rPr>
          <w:b/>
          <w:lang w:val="sr-Cyrl-RS"/>
        </w:rPr>
        <w:t>Podizvođači:</w:t>
      </w:r>
      <w:r w:rsidRPr="00FC2C67">
        <w:rPr>
          <w:lang w:val="sr-Cyrl-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w:t>
      </w:r>
      <w:r w:rsidR="00C5540E" w:rsidRPr="00FC2C67">
        <w:rPr>
          <w:lang w:val="sr-Cyrl-RS"/>
        </w:rPr>
        <w:t>I </w:t>
      </w:r>
      <w:r w:rsidRPr="00FC2C67">
        <w:rPr>
          <w:lang w:val="sr-Cyrl-RS"/>
        </w:rPr>
        <w:t>zabranjeno im je da koriste Podatke klijenta u bilo koje druge svrhe.</w:t>
      </w:r>
    </w:p>
    <w:p w:rsidR="00D67A4B" w:rsidRPr="00FC2C67" w:rsidRDefault="00D67A4B" w:rsidP="00A914BF">
      <w:pPr>
        <w:pStyle w:val="ProductList-Body"/>
        <w:rPr>
          <w:lang w:val="sr-Cyrl-RS"/>
        </w:rPr>
      </w:pPr>
    </w:p>
    <w:p w:rsidR="00463CC3" w:rsidRPr="00FC2C67" w:rsidRDefault="00463CC3" w:rsidP="00233C87">
      <w:pPr>
        <w:pStyle w:val="ProductList-Body"/>
        <w:jc w:val="center"/>
        <w:outlineLvl w:val="1"/>
        <w:rPr>
          <w:lang w:val="sr-Cyrl-RS"/>
        </w:rPr>
      </w:pPr>
      <w:r w:rsidRPr="00FC2C67">
        <w:rPr>
          <w:b/>
          <w:lang w:val="sr-Cyrl-RS"/>
        </w:rPr>
        <w:t>Dodatak 2 uz Standardne ugovorne odredbe</w:t>
      </w:r>
    </w:p>
    <w:p w:rsidR="00463CC3" w:rsidRPr="00FC2C67" w:rsidRDefault="00463CC3" w:rsidP="00463CC3">
      <w:pPr>
        <w:pStyle w:val="ProductList-Body"/>
        <w:rPr>
          <w:lang w:val="sr-Cyrl-RS"/>
        </w:rPr>
      </w:pPr>
    </w:p>
    <w:p w:rsidR="00463CC3" w:rsidRPr="00FC2C67" w:rsidRDefault="00463CC3" w:rsidP="00463CC3">
      <w:pPr>
        <w:pStyle w:val="ProductList-Body"/>
        <w:spacing w:after="120"/>
        <w:rPr>
          <w:lang w:val="sr-Cyrl-RS"/>
        </w:rPr>
      </w:pPr>
      <w:r w:rsidRPr="00FC2C67">
        <w:rPr>
          <w:lang w:val="sr-Cyrl-RS"/>
        </w:rPr>
        <w:t>Opis tehničkih i organizacionih bezbednosnih mera koje primenjuje uvoznik podataka u skladu sa Klauzulama 4(d) i 5(c):</w:t>
      </w:r>
    </w:p>
    <w:p w:rsidR="00463CC3" w:rsidRPr="00FC2C67" w:rsidRDefault="00463CC3" w:rsidP="00463CC3">
      <w:pPr>
        <w:pStyle w:val="ProductList-Body"/>
        <w:spacing w:after="120"/>
        <w:rPr>
          <w:lang w:val="sr-Cyrl-RS"/>
        </w:rPr>
      </w:pPr>
      <w:r w:rsidRPr="00FC2C67">
        <w:rPr>
          <w:lang w:val="sr-Cyrl-RS"/>
        </w:rPr>
        <w:t xml:space="preserve">1. </w:t>
      </w:r>
      <w:r w:rsidRPr="00FC2C67">
        <w:rPr>
          <w:b/>
          <w:lang w:val="sr-Cyrl-RS"/>
        </w:rPr>
        <w:t>Osoblje.</w:t>
      </w:r>
      <w:r w:rsidRPr="00FC2C67">
        <w:rPr>
          <w:lang w:val="sr-Cyrl-RS"/>
        </w:rPr>
        <w:t xml:space="preserve"> Osoblje uvoznika podataka neće obrađivati Podatke klijenta bez ovlašćenja. Osoblje je u obavezi da održava pouzdanost i tajnost svih Podataka, a ova obaveza važi čak i po završetku njihovog angažovanja. </w:t>
      </w:r>
    </w:p>
    <w:p w:rsidR="00463CC3" w:rsidRPr="00FC2C67" w:rsidRDefault="00463CC3" w:rsidP="00463CC3">
      <w:pPr>
        <w:pStyle w:val="ProductList-Body"/>
        <w:rPr>
          <w:lang w:val="sr-Cyrl-RS"/>
        </w:rPr>
      </w:pPr>
      <w:r w:rsidRPr="00FC2C67">
        <w:rPr>
          <w:lang w:val="sr-Cyrl-RS"/>
        </w:rPr>
        <w:t xml:space="preserve">2. </w:t>
      </w:r>
      <w:r w:rsidRPr="00FC2C67">
        <w:rPr>
          <w:b/>
          <w:lang w:val="sr-Cyrl-RS"/>
        </w:rPr>
        <w:t>Kontakt osoba za privatnost podataka.</w:t>
      </w:r>
      <w:r w:rsidRPr="00FC2C67">
        <w:rPr>
          <w:lang w:val="sr-Cyrl-RS"/>
        </w:rPr>
        <w:t xml:space="preserve"> Službeniku zaduženom za privatnost podataka uvoznika podataka možete da se obratite na sledeću adresu: </w:t>
      </w:r>
    </w:p>
    <w:p w:rsidR="00463CC3" w:rsidRPr="00FC2C67" w:rsidRDefault="00463CC3" w:rsidP="00463CC3">
      <w:pPr>
        <w:pStyle w:val="ProductList-Body"/>
        <w:rPr>
          <w:lang w:val="sr-Cyrl-RS"/>
        </w:rPr>
      </w:pPr>
      <w:r w:rsidRPr="00FC2C67">
        <w:rPr>
          <w:lang w:val="sr-Cyrl-RS"/>
        </w:rPr>
        <w:t xml:space="preserve">Microsoft Corporation </w:t>
      </w:r>
    </w:p>
    <w:p w:rsidR="00463CC3" w:rsidRPr="00FC2C67" w:rsidRDefault="00463CC3" w:rsidP="00463CC3">
      <w:pPr>
        <w:pStyle w:val="ProductList-Body"/>
        <w:ind w:left="360"/>
        <w:rPr>
          <w:lang w:val="sr-Cyrl-RS"/>
        </w:rPr>
      </w:pPr>
      <w:r w:rsidRPr="00FC2C67">
        <w:rPr>
          <w:lang w:val="sr-Cyrl-RS"/>
        </w:rPr>
        <w:t xml:space="preserve">Attn: Chief Privacy Officer </w:t>
      </w:r>
    </w:p>
    <w:p w:rsidR="00463CC3" w:rsidRPr="00FC2C67" w:rsidRDefault="00463CC3" w:rsidP="00463CC3">
      <w:pPr>
        <w:pStyle w:val="ProductList-Body"/>
        <w:ind w:left="360"/>
        <w:rPr>
          <w:lang w:val="sr-Cyrl-RS"/>
        </w:rPr>
      </w:pPr>
      <w:r w:rsidRPr="00FC2C67">
        <w:rPr>
          <w:lang w:val="sr-Cyrl-RS"/>
        </w:rPr>
        <w:t xml:space="preserve">1 Microsoft Way </w:t>
      </w:r>
    </w:p>
    <w:p w:rsidR="00463CC3" w:rsidRPr="00FC2C67" w:rsidRDefault="00463CC3" w:rsidP="00463CC3">
      <w:pPr>
        <w:pStyle w:val="ProductList-Body"/>
        <w:spacing w:after="120"/>
        <w:ind w:left="360"/>
        <w:rPr>
          <w:lang w:val="sr-Cyrl-RS"/>
        </w:rPr>
      </w:pPr>
      <w:r w:rsidRPr="00FC2C67">
        <w:rPr>
          <w:lang w:val="sr-Cyrl-RS"/>
        </w:rPr>
        <w:t xml:space="preserve">Redmond, WA 98052 USA </w:t>
      </w:r>
    </w:p>
    <w:p w:rsidR="00463CC3" w:rsidRPr="00FC2C67" w:rsidRDefault="00463CC3" w:rsidP="00463CC3">
      <w:pPr>
        <w:pStyle w:val="ProductList-Body"/>
        <w:spacing w:after="120"/>
        <w:rPr>
          <w:lang w:val="sr-Cyrl-RS"/>
        </w:rPr>
      </w:pPr>
      <w:r w:rsidRPr="00FC2C67">
        <w:rPr>
          <w:lang w:val="sr-Cyrl-RS"/>
        </w:rPr>
        <w:t xml:space="preserve">3. </w:t>
      </w:r>
      <w:r w:rsidRPr="00FC2C67">
        <w:rPr>
          <w:b/>
          <w:lang w:val="sr-Cyrl-RS"/>
        </w:rPr>
        <w:t>Tehničke i organizacione mere.</w:t>
      </w:r>
      <w:r w:rsidRPr="00FC2C67">
        <w:rPr>
          <w:lang w:val="sr-Cyrl-RS"/>
        </w:rPr>
        <w:t xml:space="preserve"> Uvoznik podataka je implementirao i održavaće odgovarajuće tehničke i organizacione mere, interne kontrole </w:t>
      </w:r>
      <w:r w:rsidR="002A1D9C" w:rsidRPr="00FC2C67">
        <w:rPr>
          <w:lang w:val="sr-Cyrl-RS"/>
        </w:rPr>
        <w:t>I </w:t>
      </w:r>
      <w:r w:rsidRPr="00FC2C67">
        <w:rPr>
          <w:lang w:val="sr-Cyrl-RS"/>
        </w:rPr>
        <w:t>procedure za bezbednost informacija koje su predviđene za zaštitu Klijentovih podataka, kao što je definisano u DPT-u, a koje se odnose na zaštitu</w:t>
      </w:r>
      <w:r w:rsidR="002A1D9C" w:rsidRPr="00FC2C67">
        <w:rPr>
          <w:lang w:val="sr-Cyrl-RS"/>
        </w:rPr>
        <w:t> </w:t>
      </w:r>
      <w:r w:rsidRPr="00FC2C67">
        <w:rPr>
          <w:lang w:val="sr-Cyrl-RS"/>
        </w:rPr>
        <w:t xml:space="preserve">od slučajnog gubitka, uništavanja ili izmene, neovlašćenog otkrivanja ili pristupa ili nezakonitog uništenja, na sledeći način: Ove tehničke </w:t>
      </w:r>
      <w:r w:rsidR="002A1D9C" w:rsidRPr="00FC2C67">
        <w:rPr>
          <w:lang w:val="sr-Cyrl-RS"/>
        </w:rPr>
        <w:t>I </w:t>
      </w:r>
      <w:r w:rsidRPr="00FC2C67">
        <w:rPr>
          <w:lang w:val="sr-Cyrl-RS"/>
        </w:rPr>
        <w:t xml:space="preserve">organizacione mere, interne kontrole i procedure za bezbednost informacija su navedene u DPT-u i ovim se dodaju u Prilog 2 uz ovu referencu </w:t>
      </w:r>
      <w:r w:rsidR="002A1D9C" w:rsidRPr="00FC2C67">
        <w:rPr>
          <w:lang w:val="sr-Cyrl-RS"/>
        </w:rPr>
        <w:t>I </w:t>
      </w:r>
      <w:r w:rsidRPr="00FC2C67">
        <w:rPr>
          <w:lang w:val="sr-Cyrl-RS"/>
        </w:rPr>
        <w:t>obavezujuće su za uvoznika podataka, kao da su navedene ovom Dodatku 2 u celosti.</w:t>
      </w:r>
    </w:p>
    <w:p w:rsidR="00463CC3" w:rsidRPr="00FC2C67" w:rsidRDefault="00463CC3" w:rsidP="00463CC3">
      <w:pPr>
        <w:pStyle w:val="ProductList-Body"/>
        <w:rPr>
          <w:lang w:val="sr-Cyrl-RS"/>
        </w:rPr>
      </w:pPr>
      <w:r w:rsidRPr="00FC2C67">
        <w:rPr>
          <w:lang w:val="sr-Cyrl-RS"/>
        </w:rPr>
        <w:t>Potpis korporacije Microsoft je na sledećoj stranici.</w:t>
      </w:r>
    </w:p>
    <w:p w:rsidR="00463CC3" w:rsidRPr="00FC2C67" w:rsidRDefault="00463CC3" w:rsidP="00A914BF">
      <w:pPr>
        <w:pStyle w:val="ProductList-Body"/>
        <w:rPr>
          <w:lang w:val="sr-Cyrl-RS"/>
        </w:rPr>
      </w:pPr>
      <w:r w:rsidRPr="00FC2C67">
        <w:rPr>
          <w:lang w:val="sr-Cyrl-RS"/>
        </w:rPr>
        <w:br w:type="page"/>
      </w:r>
    </w:p>
    <w:p w:rsidR="00463CC3" w:rsidRPr="00FC2C67" w:rsidRDefault="00463CC3" w:rsidP="00A914BF">
      <w:pPr>
        <w:pStyle w:val="ProductList-Body"/>
        <w:rPr>
          <w:lang w:val="sr-Cyrl-RS"/>
        </w:rPr>
      </w:pPr>
    </w:p>
    <w:p w:rsidR="00463CC3" w:rsidRPr="00FC2C67" w:rsidRDefault="00463CC3" w:rsidP="00233C87">
      <w:pPr>
        <w:pStyle w:val="ProductList-Body"/>
        <w:outlineLvl w:val="1"/>
        <w:rPr>
          <w:lang w:val="sr-Cyrl-RS"/>
        </w:rPr>
      </w:pPr>
      <w:r w:rsidRPr="00FC2C67">
        <w:rPr>
          <w:b/>
          <w:lang w:val="sr-Cyrl-RS"/>
        </w:rPr>
        <w:t>Potpisivanje Standardnih ugovornih odredbi, dodatka 1 i dodatka 2, u ime uvoznika podataka:</w:t>
      </w:r>
    </w:p>
    <w:p w:rsidR="00463CC3" w:rsidRPr="00FC2C67" w:rsidRDefault="00463CC3" w:rsidP="00A914BF">
      <w:pPr>
        <w:pStyle w:val="ProductList-Body"/>
        <w:rPr>
          <w:lang w:val="sr-Cyrl-RS"/>
        </w:rPr>
      </w:pPr>
      <w:r w:rsidRPr="00FC2C67">
        <w:rPr>
          <w:rFonts w:eastAsia="MS Mincho" w:cs="Arial"/>
          <w:noProof/>
          <w:szCs w:val="18"/>
        </w:rPr>
        <w:drawing>
          <wp:anchor distT="0" distB="0" distL="114300" distR="114300" simplePos="0" relativeHeight="251659264" behindDoc="0" locked="0" layoutInCell="1" allowOverlap="1" wp14:anchorId="3AD3179F" wp14:editId="4F3DFDA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FC2C67" w:rsidRDefault="00463CC3" w:rsidP="00463CC3">
      <w:pPr>
        <w:pStyle w:val="ProductList-Body"/>
        <w:rPr>
          <w:lang w:val="sr-Cyrl-RS"/>
        </w:rPr>
      </w:pPr>
    </w:p>
    <w:p w:rsidR="00463CC3" w:rsidRPr="00FC2C67" w:rsidRDefault="00463CC3" w:rsidP="00463CC3">
      <w:pPr>
        <w:pStyle w:val="ProductList-Body"/>
        <w:rPr>
          <w:lang w:val="sr-Cyrl-RS"/>
        </w:rPr>
      </w:pPr>
      <w:r w:rsidRPr="00FC2C67">
        <w:rPr>
          <w:lang w:val="sr-Cyrl-RS"/>
        </w:rPr>
        <w:t>Rajesh Jha, potpredsednik</w:t>
      </w:r>
    </w:p>
    <w:p w:rsidR="00463CC3" w:rsidRPr="00FC2C67" w:rsidRDefault="00463CC3" w:rsidP="00463CC3">
      <w:pPr>
        <w:pStyle w:val="ProductList-Body"/>
        <w:rPr>
          <w:lang w:val="sr-Cyrl-RS"/>
        </w:rPr>
      </w:pPr>
      <w:r w:rsidRPr="00FC2C67">
        <w:rPr>
          <w:lang w:val="sr-Cyrl-RS"/>
        </w:rPr>
        <w:t>Microsoft Corporation</w:t>
      </w:r>
    </w:p>
    <w:p w:rsidR="00463CC3" w:rsidRPr="00FC2C67" w:rsidRDefault="00463CC3" w:rsidP="00463CC3">
      <w:pPr>
        <w:pStyle w:val="ProductList-Body"/>
        <w:rPr>
          <w:lang w:val="sr-Cyrl-RS"/>
        </w:rPr>
      </w:pPr>
      <w:r w:rsidRPr="00FC2C67">
        <w:rPr>
          <w:lang w:val="sr-Cyrl-RS"/>
        </w:rPr>
        <w:t>One Microsoft Way, Redmond WA, USA 98052</w:t>
      </w:r>
    </w:p>
    <w:p w:rsidR="00463CC3" w:rsidRPr="00FC2C67" w:rsidRDefault="00463CC3" w:rsidP="00A914BF">
      <w:pPr>
        <w:pStyle w:val="ProductList-Body"/>
        <w:rPr>
          <w:lang w:val="sr-Cyrl-RS"/>
        </w:rPr>
      </w:pPr>
    </w:p>
    <w:p w:rsidR="00D67A4B" w:rsidRPr="00FC2C67" w:rsidRDefault="00D67A4B" w:rsidP="00A914BF">
      <w:pPr>
        <w:pStyle w:val="ProductList-Body"/>
        <w:rPr>
          <w:lang w:val="sr-Cyrl-RS"/>
        </w:rPr>
      </w:pPr>
    </w:p>
    <w:p w:rsidR="004D27A6" w:rsidRPr="00FC2C67" w:rsidRDefault="004D27A6" w:rsidP="00A914BF">
      <w:pPr>
        <w:pStyle w:val="ProductList-Body"/>
        <w:rPr>
          <w:lang w:val="sr-Cyrl-RS"/>
        </w:rPr>
      </w:pPr>
    </w:p>
    <w:sectPr w:rsidR="004D27A6" w:rsidRPr="00FC2C67" w:rsidSect="00DB07EB">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31F2" w:rsidRDefault="00ED31F2" w:rsidP="009A573F">
      <w:pPr>
        <w:spacing w:after="0" w:line="240" w:lineRule="auto"/>
      </w:pPr>
      <w:r>
        <w:separator/>
      </w:r>
    </w:p>
  </w:endnote>
  <w:endnote w:type="continuationSeparator" w:id="0">
    <w:p w:rsidR="00ED31F2" w:rsidRDefault="00ED31F2" w:rsidP="009A573F">
      <w:pPr>
        <w:spacing w:after="0" w:line="240" w:lineRule="auto"/>
      </w:pPr>
      <w:r>
        <w:continuationSeparator/>
      </w:r>
    </w:p>
  </w:endnote>
  <w:endnote w:type="continuationNotice" w:id="1">
    <w:p w:rsidR="00ED31F2" w:rsidRDefault="00ED31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C83" w:rsidRDefault="00462C83" w:rsidP="004D27A6">
    <w:pPr>
      <w:pStyle w:val="ProductList-Body"/>
    </w:pPr>
    <w:r>
      <w:rPr>
        <w:noProof/>
      </w:rPr>
      <w:drawing>
        <wp:inline distT="0" distB="0" distL="0" distR="0" wp14:anchorId="1F20AE84" wp14:editId="43D3BEC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C83" w:rsidRPr="00591643" w:rsidRDefault="00462C83">
    <w:pPr>
      <w:pStyle w:val="Footer"/>
      <w:rPr>
        <w:sz w:val="14"/>
        <w:szCs w:val="14"/>
      </w:rPr>
    </w:pPr>
    <w:r>
      <w:rPr>
        <w:noProof/>
      </w:rPr>
      <w:drawing>
        <wp:inline distT="0" distB="0" distL="0" distR="0" wp14:anchorId="2D4A439D" wp14:editId="1510B2C8">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2C83"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C76DF3" w:rsidRDefault="00ED31F2" w:rsidP="005C51AC">
          <w:pPr>
            <w:pStyle w:val="ProductList-OfferingBody"/>
            <w:ind w:left="-77" w:right="-73"/>
            <w:jc w:val="center"/>
            <w:rPr>
              <w:color w:val="808080" w:themeColor="background1" w:themeShade="80"/>
              <w:sz w:val="14"/>
              <w:szCs w:val="14"/>
            </w:rPr>
          </w:pPr>
          <w:hyperlink w:anchor="Sadržaj" w:history="1">
            <w:r w:rsidR="00462C8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62C83" w:rsidRPr="00C76DF3" w:rsidRDefault="00462C8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C76DF3" w:rsidRDefault="00ED31F2" w:rsidP="005C51AC">
          <w:pPr>
            <w:pStyle w:val="ProductList-OfferingBody"/>
            <w:ind w:left="-72" w:right="-74"/>
            <w:jc w:val="center"/>
            <w:rPr>
              <w:color w:val="808080" w:themeColor="background1" w:themeShade="80"/>
              <w:sz w:val="14"/>
              <w:szCs w:val="14"/>
            </w:rPr>
          </w:pPr>
          <w:hyperlink w:anchor="Uvod" w:history="1">
            <w:r w:rsidR="00462C8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62C83" w:rsidRPr="00C76DF3" w:rsidRDefault="00462C8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C76DF3" w:rsidRDefault="00ED31F2" w:rsidP="005C51AC">
          <w:pPr>
            <w:pStyle w:val="ProductList-OfferingBody"/>
            <w:ind w:left="-72" w:right="-75"/>
            <w:jc w:val="center"/>
            <w:rPr>
              <w:color w:val="808080" w:themeColor="background1" w:themeShade="80"/>
              <w:sz w:val="14"/>
              <w:szCs w:val="14"/>
            </w:rPr>
          </w:pPr>
          <w:hyperlink w:anchor="Opšti uslovi" w:history="1">
            <w:r w:rsidR="00462C8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62C83" w:rsidRPr="00C76DF3" w:rsidRDefault="00462C8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5C51AC">
          <w:pPr>
            <w:pStyle w:val="ProductList-OfferingBody"/>
            <w:ind w:left="-72" w:right="-77"/>
            <w:jc w:val="center"/>
            <w:rPr>
              <w:color w:val="808080" w:themeColor="background1" w:themeShade="80"/>
              <w:sz w:val="14"/>
              <w:szCs w:val="14"/>
              <w:lang w:val="pl-PL"/>
            </w:rPr>
          </w:pPr>
          <w:hyperlink w:anchor="Uslovi za privatnost i bezbednost" w:history="1">
            <w:r w:rsidR="00462C83" w:rsidRPr="008F7A43">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62C83" w:rsidRPr="00C76DF3" w:rsidRDefault="00462C8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8F7A43" w:rsidRDefault="00ED31F2" w:rsidP="005C51AC">
          <w:pPr>
            <w:pStyle w:val="ProductList-OfferingBody"/>
            <w:ind w:left="-72" w:right="-77"/>
            <w:jc w:val="center"/>
            <w:rPr>
              <w:color w:val="808080" w:themeColor="background1" w:themeShade="80"/>
              <w:sz w:val="14"/>
              <w:szCs w:val="14"/>
            </w:rPr>
          </w:pPr>
          <w:hyperlink w:anchor="Posebni uslovi za Online uslugu" w:history="1">
            <w:r w:rsidR="00462C83" w:rsidRPr="008F7A43">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62C83" w:rsidRPr="00C76DF3" w:rsidRDefault="00462C8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C76DF3" w:rsidRDefault="00ED31F2" w:rsidP="005C51AC">
          <w:pPr>
            <w:pStyle w:val="ProductList-OfferingBody"/>
            <w:ind w:left="-72" w:right="-76"/>
            <w:jc w:val="center"/>
            <w:rPr>
              <w:color w:val="808080" w:themeColor="background1" w:themeShade="80"/>
              <w:sz w:val="14"/>
              <w:szCs w:val="14"/>
            </w:rPr>
          </w:pPr>
          <w:hyperlink w:anchor="Prilog 1" w:history="1">
            <w:r w:rsidR="00462C83">
              <w:rPr>
                <w:rStyle w:val="Hyperlink"/>
                <w:sz w:val="14"/>
                <w:szCs w:val="14"/>
              </w:rPr>
              <w:t>Prilozi</w:t>
            </w:r>
          </w:hyperlink>
        </w:p>
      </w:tc>
    </w:tr>
  </w:tbl>
  <w:p w:rsidR="00462C83" w:rsidRPr="00591643" w:rsidRDefault="00462C8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540DC2">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BA4618" w:rsidRDefault="00ED31F2" w:rsidP="0059164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59164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59164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59164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3812FE">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59164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591643">
          <w:pPr>
            <w:pStyle w:val="ProductList-OfferingBody"/>
            <w:ind w:left="-72" w:right="-77"/>
            <w:jc w:val="center"/>
            <w:rPr>
              <w:rStyle w:val="LogoportDoNotTranslate"/>
              <w:sz w:val="14"/>
              <w:szCs w:val="14"/>
              <w:lang w:val="pl-PL"/>
            </w:rPr>
          </w:pPr>
          <w:hyperlink w:anchor="PrivacyandSecurity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59164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3812FE">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59164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3812FE">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pPr>
      <w:pStyle w:val="Footer"/>
      <w:rPr>
        <w:rStyle w:val="LogoportDoNotTranslate"/>
        <w:rFonts w:asciiTheme="minorHAnsi" w:hAnsi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DD252F">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204899">
    <w:pPr>
      <w:pStyle w:val="Footer"/>
      <w:rPr>
        <w:rStyle w:val="LogoportDoNotTranslate"/>
        <w:rFonts w:asciiTheme="minorHAnsi" w:hAnsi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462C83">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BD46D0">
    <w:pPr>
      <w:pStyle w:val="Footer"/>
      <w:rPr>
        <w:rStyle w:val="LogoportDoNotTranslate"/>
        <w:rFonts w:asciiTheme="minorHAnsi" w:hAnsi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B257A0">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204899">
    <w:pPr>
      <w:pStyle w:val="Footer"/>
      <w:rPr>
        <w:rStyle w:val="LogoportDoNotTranslate"/>
        <w:rFonts w:asciiTheme="minorHAnsi" w:hAnsi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462C83">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4E14A4">
    <w:pPr>
      <w:pStyle w:val="Footer"/>
      <w:rPr>
        <w:rStyle w:val="LogoportDoNotTranslate"/>
        <w:rFonts w:asciiTheme="minorHAnsi" w:hAnsi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9A3600">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B333AE">
    <w:pPr>
      <w:pStyle w:val="Footer"/>
      <w:rPr>
        <w:rStyle w:val="LogoportDoNotTranslate"/>
        <w:rFonts w:asciiTheme="minorHAnsi" w:hAnsi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462C83">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694FF6">
    <w:pPr>
      <w:pStyle w:val="Footer"/>
      <w:rPr>
        <w:rStyle w:val="LogoportDoNotTranslate"/>
        <w:rFonts w:asciiTheme="minorHAnsi" w:hAnsi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B75A20">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C0224C">
    <w:pPr>
      <w:pStyle w:val="Footer"/>
      <w:rPr>
        <w:rStyle w:val="LogoportDoNotTranslate"/>
        <w:rFonts w:asciiTheme="minorHAnsi" w:hAnsi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462C83">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851C7B">
    <w:pPr>
      <w:pStyle w:val="Footer"/>
      <w:rPr>
        <w:rStyle w:val="LogoportDoNotTranslate"/>
        <w:rFonts w:asciiTheme="minorHAnsi" w:hAnsiTheme="minorHAns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81" w:type="dxa"/>
      <w:tblLayout w:type="fixed"/>
      <w:tblCellMar>
        <w:left w:w="72" w:type="dxa"/>
        <w:right w:w="72" w:type="dxa"/>
      </w:tblCellMar>
      <w:tblLook w:val="04A0" w:firstRow="1" w:lastRow="0" w:firstColumn="1" w:lastColumn="0" w:noHBand="0" w:noVBand="1"/>
    </w:tblPr>
    <w:tblGrid>
      <w:gridCol w:w="1494"/>
      <w:gridCol w:w="198"/>
      <w:gridCol w:w="1380"/>
      <w:gridCol w:w="198"/>
      <w:gridCol w:w="1416"/>
      <w:gridCol w:w="200"/>
      <w:gridCol w:w="2220"/>
      <w:gridCol w:w="202"/>
      <w:gridCol w:w="1893"/>
      <w:gridCol w:w="195"/>
      <w:gridCol w:w="1386"/>
    </w:tblGrid>
    <w:tr w:rsidR="00462C83" w:rsidRPr="00BA4618" w:rsidTr="00DB07EB">
      <w:tc>
        <w:tcPr>
          <w:tcW w:w="14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7" w:right="-73"/>
            <w:jc w:val="center"/>
            <w:rPr>
              <w:rStyle w:val="LogoportDoNotTranslate"/>
              <w:rFonts w:asciiTheme="minorHAnsi" w:hAnsiTheme="minorHAnsi"/>
              <w:sz w:val="14"/>
              <w:szCs w:val="14"/>
              <w:u w:val="single"/>
            </w:rPr>
          </w:pPr>
          <w:hyperlink w:anchor="TableofContents" w:history="1">
            <w:r w:rsidR="00462C83" w:rsidRPr="00BA4618">
              <w:rPr>
                <w:rStyle w:val="Hyperlink"/>
                <w:sz w:val="14"/>
                <w:szCs w:val="14"/>
              </w:rPr>
              <w:t>Sadržaj</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1"/>
            <w:rPr>
              <w:rStyle w:val="LogoportDoNotTranslate"/>
              <w:sz w:val="14"/>
              <w:szCs w:val="14"/>
            </w:rPr>
          </w:pPr>
          <w:r w:rsidRPr="00BA4618">
            <w:rPr>
              <w:rFonts w:ascii="Wingdings" w:hAnsi="Wingdings" w:cs="Wingdings"/>
              <w:color w:val="808080" w:themeColor="background1" w:themeShade="80"/>
              <w:sz w:val="14"/>
              <w:szCs w:val="14"/>
            </w:rPr>
            <w:t></w:t>
          </w:r>
        </w:p>
      </w:tc>
      <w:tc>
        <w:tcPr>
          <w:tcW w:w="13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4"/>
            <w:jc w:val="center"/>
            <w:rPr>
              <w:rStyle w:val="LogoportDoNotTranslate"/>
              <w:sz w:val="14"/>
              <w:szCs w:val="14"/>
            </w:rPr>
          </w:pPr>
          <w:hyperlink w:anchor="Introduction" w:history="1">
            <w:r w:rsidR="00462C83" w:rsidRPr="00BA4618">
              <w:rPr>
                <w:rStyle w:val="Hyperlink"/>
                <w:sz w:val="14"/>
                <w:szCs w:val="14"/>
              </w:rPr>
              <w:t>Uvod</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70"/>
            <w:rPr>
              <w:rStyle w:val="LogoportDoNotTranslate"/>
              <w:sz w:val="14"/>
              <w:szCs w:val="14"/>
            </w:rPr>
          </w:pPr>
          <w:r w:rsidRPr="00BA4618">
            <w:rPr>
              <w:rFonts w:ascii="Wingdings" w:hAnsi="Wingdings" w:cs="Wingdings"/>
              <w:color w:val="808080" w:themeColor="background1" w:themeShade="80"/>
              <w:sz w:val="14"/>
              <w:szCs w:val="14"/>
            </w:rPr>
            <w:t></w:t>
          </w:r>
        </w:p>
      </w:tc>
      <w:tc>
        <w:tcPr>
          <w:tcW w:w="14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BA4618" w:rsidRDefault="00ED31F2" w:rsidP="00462C83">
          <w:pPr>
            <w:pStyle w:val="ProductList-OfferingBody"/>
            <w:ind w:left="-72" w:right="-75"/>
            <w:jc w:val="center"/>
            <w:rPr>
              <w:rStyle w:val="LogoportDoNotTranslate"/>
              <w:sz w:val="14"/>
              <w:szCs w:val="14"/>
            </w:rPr>
          </w:pPr>
          <w:hyperlink w:anchor="GeneralTerms" w:history="1">
            <w:r w:rsidR="00462C83" w:rsidRPr="00BA4618">
              <w:rPr>
                <w:rStyle w:val="Hyperlink"/>
                <w:sz w:val="14"/>
                <w:szCs w:val="14"/>
              </w:rPr>
              <w:t>Opšti uslovi</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9"/>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22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lang w:val="pl-PL"/>
            </w:rPr>
          </w:pPr>
          <w:hyperlink w:anchor="GeneralTerms" w:history="1">
            <w:r w:rsidR="00462C83" w:rsidRPr="008F7A43">
              <w:rPr>
                <w:rStyle w:val="Hyperlink"/>
                <w:sz w:val="14"/>
                <w:szCs w:val="14"/>
                <w:lang w:val="pl-PL"/>
              </w:rPr>
              <w:t>Uslovi za privatnost i bezbednost</w:t>
            </w:r>
          </w:hyperlink>
        </w:p>
      </w:tc>
      <w:tc>
        <w:tcPr>
          <w:tcW w:w="202"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8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2C83" w:rsidRPr="008F7A43" w:rsidRDefault="00ED31F2" w:rsidP="00462C83">
          <w:pPr>
            <w:pStyle w:val="ProductList-OfferingBody"/>
            <w:ind w:left="-72" w:right="-77"/>
            <w:jc w:val="center"/>
            <w:rPr>
              <w:rStyle w:val="LogoportDoNotTranslate"/>
              <w:sz w:val="14"/>
              <w:szCs w:val="14"/>
            </w:rPr>
          </w:pPr>
          <w:hyperlink w:anchor="OnlineServiceSpecificTerms" w:history="1">
            <w:r w:rsidR="00462C83" w:rsidRPr="008F7A43">
              <w:rPr>
                <w:rStyle w:val="Hyperlink"/>
                <w:sz w:val="14"/>
                <w:szCs w:val="14"/>
              </w:rPr>
              <w:t>Posebni uslovi za Online usluge</w:t>
            </w:r>
          </w:hyperlink>
        </w:p>
      </w:tc>
      <w:tc>
        <w:tcPr>
          <w:tcW w:w="195" w:type="dxa"/>
          <w:tcBorders>
            <w:top w:val="nil"/>
            <w:left w:val="single" w:sz="4" w:space="0" w:color="BFBFBF" w:themeColor="background1" w:themeShade="BF"/>
            <w:bottom w:val="nil"/>
            <w:right w:val="single" w:sz="4" w:space="0" w:color="BFBFBF" w:themeColor="background1" w:themeShade="BF"/>
          </w:tcBorders>
          <w:vAlign w:val="center"/>
        </w:tcPr>
        <w:p w:rsidR="00462C83" w:rsidRPr="00BA4618" w:rsidRDefault="00462C83" w:rsidP="00462C83">
          <w:pPr>
            <w:pStyle w:val="ProductList-OfferingBody"/>
            <w:ind w:left="-67"/>
            <w:jc w:val="center"/>
            <w:rPr>
              <w:rStyle w:val="LogoportDoNotTranslate"/>
              <w:sz w:val="14"/>
              <w:szCs w:val="14"/>
            </w:rPr>
          </w:pPr>
          <w:r w:rsidRPr="00BA4618">
            <w:rPr>
              <w:rFonts w:ascii="Wingdings" w:hAnsi="Wingdings" w:cs="Wingdings"/>
              <w:color w:val="808080" w:themeColor="background1" w:themeShade="80"/>
              <w:sz w:val="14"/>
              <w:szCs w:val="14"/>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2C83" w:rsidRPr="00BA4618" w:rsidRDefault="00ED31F2" w:rsidP="00462C83">
          <w:pPr>
            <w:pStyle w:val="ProductList-OfferingBody"/>
            <w:ind w:left="-72" w:right="-76"/>
            <w:jc w:val="center"/>
            <w:rPr>
              <w:rStyle w:val="LogoportDoNotTranslate"/>
              <w:sz w:val="14"/>
              <w:szCs w:val="14"/>
            </w:rPr>
          </w:pPr>
          <w:hyperlink w:anchor="Attachment1" w:history="1">
            <w:r w:rsidR="00462C83" w:rsidRPr="00BA4618">
              <w:rPr>
                <w:rStyle w:val="Hyperlink"/>
                <w:sz w:val="14"/>
                <w:szCs w:val="14"/>
              </w:rPr>
              <w:t>Prilog</w:t>
            </w:r>
          </w:hyperlink>
        </w:p>
      </w:tc>
    </w:tr>
  </w:tbl>
  <w:p w:rsidR="00462C83" w:rsidRPr="00540DC2" w:rsidRDefault="00462C83" w:rsidP="00E674E5">
    <w:pPr>
      <w:pStyle w:val="Footer"/>
      <w:rPr>
        <w:rStyle w:val="LogoportDoNotTranslate"/>
        <w:rFonts w:asciiTheme="minorHAnsi" w:hAnsi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31F2" w:rsidRDefault="00ED31F2" w:rsidP="009A573F">
      <w:pPr>
        <w:spacing w:after="0" w:line="240" w:lineRule="auto"/>
      </w:pPr>
      <w:r>
        <w:separator/>
      </w:r>
    </w:p>
  </w:footnote>
  <w:footnote w:type="continuationSeparator" w:id="0">
    <w:p w:rsidR="00ED31F2" w:rsidRDefault="00ED31F2" w:rsidP="009A573F">
      <w:pPr>
        <w:spacing w:after="0" w:line="240" w:lineRule="auto"/>
      </w:pPr>
      <w:r>
        <w:continuationSeparator/>
      </w:r>
    </w:p>
  </w:footnote>
  <w:footnote w:type="continuationNotice" w:id="1">
    <w:p w:rsidR="00ED31F2" w:rsidRDefault="00ED31F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C83" w:rsidRPr="004D27A6" w:rsidRDefault="00462C8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rsidR="00462C83" w:rsidRPr="0095631F" w:rsidRDefault="00462C83" w:rsidP="00171B2E">
        <w:pPr>
          <w:pStyle w:val="ProductList-Body"/>
          <w:tabs>
            <w:tab w:val="right" w:pos="10800"/>
          </w:tabs>
          <w:spacing w:before="20" w:after="20"/>
          <w:rPr>
            <w:noProof/>
            <w:color w:val="404040" w:themeColor="text1" w:themeTint="BF"/>
            <w:sz w:val="16"/>
            <w:szCs w:val="16"/>
          </w:rPr>
        </w:pPr>
        <w:r w:rsidRPr="0095631F">
          <w:rPr>
            <w:color w:val="404040" w:themeColor="text1" w:themeTint="BF"/>
            <w:sz w:val="16"/>
            <w:szCs w:val="16"/>
          </w:rPr>
          <w:t>Uslovi Microsoft količinskog licenciranja Online usluge (u celom svetu, srpski, jul 2014. godine)</w:t>
        </w:r>
        <w:r w:rsidRPr="0095631F">
          <w:rPr>
            <w:color w:val="404040" w:themeColor="text1" w:themeTint="BF"/>
            <w:sz w:val="16"/>
            <w:szCs w:val="16"/>
          </w:rPr>
          <w:tab/>
        </w:r>
        <w:r w:rsidRPr="0095631F">
          <w:rPr>
            <w:color w:val="404040" w:themeColor="text1" w:themeTint="BF"/>
            <w:sz w:val="16"/>
            <w:szCs w:val="16"/>
          </w:rPr>
          <w:fldChar w:fldCharType="begin"/>
        </w:r>
        <w:r w:rsidRPr="0095631F">
          <w:rPr>
            <w:color w:val="404040" w:themeColor="text1" w:themeTint="BF"/>
            <w:sz w:val="16"/>
            <w:szCs w:val="16"/>
          </w:rPr>
          <w:instrText xml:space="preserve"> PAGE   \* MERGEFORMAT </w:instrText>
        </w:r>
        <w:r w:rsidRPr="0095631F">
          <w:rPr>
            <w:color w:val="404040" w:themeColor="text1" w:themeTint="BF"/>
            <w:sz w:val="16"/>
            <w:szCs w:val="16"/>
          </w:rPr>
          <w:fldChar w:fldCharType="separate"/>
        </w:r>
        <w:r w:rsidR="009D4854">
          <w:rPr>
            <w:noProof/>
            <w:color w:val="404040" w:themeColor="text1" w:themeTint="BF"/>
            <w:sz w:val="16"/>
            <w:szCs w:val="16"/>
          </w:rPr>
          <w:t>11</w:t>
        </w:r>
        <w:r w:rsidRPr="0095631F">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462C83" w:rsidRPr="00917247" w:rsidRDefault="00462C83" w:rsidP="00827723">
        <w:pPr>
          <w:pStyle w:val="ProductList-Body"/>
          <w:tabs>
            <w:tab w:val="right" w:pos="10800"/>
          </w:tabs>
          <w:spacing w:before="20" w:after="20"/>
          <w:rPr>
            <w:color w:val="404040" w:themeColor="text1" w:themeTint="BF"/>
            <w:sz w:val="16"/>
            <w:szCs w:val="16"/>
          </w:rPr>
        </w:pPr>
        <w:r w:rsidRPr="00917247">
          <w:rPr>
            <w:color w:val="404040" w:themeColor="text1" w:themeTint="BF"/>
            <w:sz w:val="16"/>
            <w:szCs w:val="16"/>
          </w:rPr>
          <w:t>Uslovi Microsoft količinskog licenciranja Online usluge (u celom svetu, srpski, jul 2014. godine)</w:t>
        </w:r>
        <w:r w:rsidRPr="00917247">
          <w:rPr>
            <w:color w:val="404040" w:themeColor="text1" w:themeTint="BF"/>
            <w:sz w:val="16"/>
            <w:szCs w:val="16"/>
          </w:rPr>
          <w:tab/>
        </w:r>
        <w:r w:rsidRPr="00917247">
          <w:rPr>
            <w:color w:val="404040" w:themeColor="text1" w:themeTint="BF"/>
            <w:sz w:val="16"/>
            <w:szCs w:val="16"/>
          </w:rPr>
          <w:fldChar w:fldCharType="begin"/>
        </w:r>
        <w:r w:rsidRPr="00917247">
          <w:rPr>
            <w:color w:val="404040" w:themeColor="text1" w:themeTint="BF"/>
            <w:sz w:val="16"/>
            <w:szCs w:val="16"/>
          </w:rPr>
          <w:instrText xml:space="preserve"> PAGE   \* MERGEFORMAT </w:instrText>
        </w:r>
        <w:r w:rsidRPr="00917247">
          <w:rPr>
            <w:color w:val="404040" w:themeColor="text1" w:themeTint="BF"/>
            <w:sz w:val="16"/>
            <w:szCs w:val="16"/>
          </w:rPr>
          <w:fldChar w:fldCharType="separate"/>
        </w:r>
        <w:r w:rsidR="009D4854">
          <w:rPr>
            <w:noProof/>
            <w:color w:val="404040" w:themeColor="text1" w:themeTint="BF"/>
            <w:sz w:val="16"/>
            <w:szCs w:val="16"/>
          </w:rPr>
          <w:t>3</w:t>
        </w:r>
        <w:r w:rsidRPr="00917247">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I46AUz5lOeMHa8MTO4yHVj3i8axFnFXiSfenDfRAswhjDlSD8JqspbK9ZZvY5vJDRj0o1F0iWMrD2lhPmaaReQ==" w:salt="STKihmnfQDwuhG7A8Tugg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1B2"/>
    <w:rsid w:val="00004AC1"/>
    <w:rsid w:val="00004BE2"/>
    <w:rsid w:val="000056F6"/>
    <w:rsid w:val="0000793E"/>
    <w:rsid w:val="000106A8"/>
    <w:rsid w:val="00012831"/>
    <w:rsid w:val="0001458F"/>
    <w:rsid w:val="00015E7A"/>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1AF1"/>
    <w:rsid w:val="00055772"/>
    <w:rsid w:val="00056522"/>
    <w:rsid w:val="00056FAF"/>
    <w:rsid w:val="00061F6E"/>
    <w:rsid w:val="00065FF8"/>
    <w:rsid w:val="00067B4B"/>
    <w:rsid w:val="00067D2F"/>
    <w:rsid w:val="00070296"/>
    <w:rsid w:val="00071A79"/>
    <w:rsid w:val="00071C2C"/>
    <w:rsid w:val="0007363B"/>
    <w:rsid w:val="0007491F"/>
    <w:rsid w:val="0007551D"/>
    <w:rsid w:val="000756A2"/>
    <w:rsid w:val="00077A6B"/>
    <w:rsid w:val="00081149"/>
    <w:rsid w:val="00081380"/>
    <w:rsid w:val="00081CA7"/>
    <w:rsid w:val="0008307A"/>
    <w:rsid w:val="000839E7"/>
    <w:rsid w:val="00083FE8"/>
    <w:rsid w:val="00085D21"/>
    <w:rsid w:val="00086F17"/>
    <w:rsid w:val="000872EB"/>
    <w:rsid w:val="00087BC2"/>
    <w:rsid w:val="0009164C"/>
    <w:rsid w:val="000953A4"/>
    <w:rsid w:val="0009588E"/>
    <w:rsid w:val="000A03D2"/>
    <w:rsid w:val="000A0CD9"/>
    <w:rsid w:val="000A2E8E"/>
    <w:rsid w:val="000A49F7"/>
    <w:rsid w:val="000A5DC6"/>
    <w:rsid w:val="000A5E8A"/>
    <w:rsid w:val="000A5FA1"/>
    <w:rsid w:val="000B02C9"/>
    <w:rsid w:val="000B0627"/>
    <w:rsid w:val="000B1561"/>
    <w:rsid w:val="000B1EEC"/>
    <w:rsid w:val="000B2305"/>
    <w:rsid w:val="000C0ACA"/>
    <w:rsid w:val="000C457F"/>
    <w:rsid w:val="000C4BD0"/>
    <w:rsid w:val="000C6732"/>
    <w:rsid w:val="000D5752"/>
    <w:rsid w:val="000D6060"/>
    <w:rsid w:val="000E08C0"/>
    <w:rsid w:val="000E1DEC"/>
    <w:rsid w:val="000E28EE"/>
    <w:rsid w:val="000E3993"/>
    <w:rsid w:val="000E6ED8"/>
    <w:rsid w:val="000F0057"/>
    <w:rsid w:val="000F032B"/>
    <w:rsid w:val="000F30F7"/>
    <w:rsid w:val="000F56C8"/>
    <w:rsid w:val="000F7876"/>
    <w:rsid w:val="000F79EB"/>
    <w:rsid w:val="0010172F"/>
    <w:rsid w:val="00103924"/>
    <w:rsid w:val="00104013"/>
    <w:rsid w:val="00104DBC"/>
    <w:rsid w:val="0010587C"/>
    <w:rsid w:val="00105B4C"/>
    <w:rsid w:val="00107F31"/>
    <w:rsid w:val="00112E6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0DA"/>
    <w:rsid w:val="00156C1C"/>
    <w:rsid w:val="001602AC"/>
    <w:rsid w:val="001602F8"/>
    <w:rsid w:val="00165F81"/>
    <w:rsid w:val="00166039"/>
    <w:rsid w:val="00166559"/>
    <w:rsid w:val="00167128"/>
    <w:rsid w:val="00167443"/>
    <w:rsid w:val="00171B2E"/>
    <w:rsid w:val="00174C82"/>
    <w:rsid w:val="00175B93"/>
    <w:rsid w:val="0017786C"/>
    <w:rsid w:val="00183408"/>
    <w:rsid w:val="001838D6"/>
    <w:rsid w:val="00186BF6"/>
    <w:rsid w:val="00191210"/>
    <w:rsid w:val="00192660"/>
    <w:rsid w:val="001A0977"/>
    <w:rsid w:val="001A19E0"/>
    <w:rsid w:val="001A3DC9"/>
    <w:rsid w:val="001A6305"/>
    <w:rsid w:val="001B02CF"/>
    <w:rsid w:val="001B07B6"/>
    <w:rsid w:val="001B25E0"/>
    <w:rsid w:val="001B351E"/>
    <w:rsid w:val="001B44F9"/>
    <w:rsid w:val="001B497B"/>
    <w:rsid w:val="001B4F20"/>
    <w:rsid w:val="001C09BD"/>
    <w:rsid w:val="001C3EDC"/>
    <w:rsid w:val="001C3F2C"/>
    <w:rsid w:val="001D0765"/>
    <w:rsid w:val="001D0B44"/>
    <w:rsid w:val="001D1A2E"/>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3B18"/>
    <w:rsid w:val="00204899"/>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3984"/>
    <w:rsid w:val="002949FD"/>
    <w:rsid w:val="002967A3"/>
    <w:rsid w:val="002967C1"/>
    <w:rsid w:val="00296E75"/>
    <w:rsid w:val="00297098"/>
    <w:rsid w:val="0029712D"/>
    <w:rsid w:val="002A1D9C"/>
    <w:rsid w:val="002A23FB"/>
    <w:rsid w:val="002A35C6"/>
    <w:rsid w:val="002A3B84"/>
    <w:rsid w:val="002A43A1"/>
    <w:rsid w:val="002B123C"/>
    <w:rsid w:val="002B310B"/>
    <w:rsid w:val="002B4B19"/>
    <w:rsid w:val="002B612D"/>
    <w:rsid w:val="002B686B"/>
    <w:rsid w:val="002B6DB8"/>
    <w:rsid w:val="002B789A"/>
    <w:rsid w:val="002C0221"/>
    <w:rsid w:val="002C2D16"/>
    <w:rsid w:val="002C3399"/>
    <w:rsid w:val="002C37E0"/>
    <w:rsid w:val="002D22A6"/>
    <w:rsid w:val="002D3658"/>
    <w:rsid w:val="002D77A2"/>
    <w:rsid w:val="002D7FDC"/>
    <w:rsid w:val="002E028F"/>
    <w:rsid w:val="002E02F2"/>
    <w:rsid w:val="002E1F83"/>
    <w:rsid w:val="002E202B"/>
    <w:rsid w:val="002E402E"/>
    <w:rsid w:val="002E53D0"/>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1D5A"/>
    <w:rsid w:val="00332075"/>
    <w:rsid w:val="00332DA2"/>
    <w:rsid w:val="00337870"/>
    <w:rsid w:val="00343417"/>
    <w:rsid w:val="00353E4C"/>
    <w:rsid w:val="00354D09"/>
    <w:rsid w:val="00354DA3"/>
    <w:rsid w:val="00356011"/>
    <w:rsid w:val="00362758"/>
    <w:rsid w:val="003632D9"/>
    <w:rsid w:val="00366C8E"/>
    <w:rsid w:val="0036780D"/>
    <w:rsid w:val="003702A6"/>
    <w:rsid w:val="00370553"/>
    <w:rsid w:val="00371CE9"/>
    <w:rsid w:val="0037484F"/>
    <w:rsid w:val="003812FE"/>
    <w:rsid w:val="0038794D"/>
    <w:rsid w:val="003904F0"/>
    <w:rsid w:val="00392282"/>
    <w:rsid w:val="003945F4"/>
    <w:rsid w:val="00395CB2"/>
    <w:rsid w:val="00395D5F"/>
    <w:rsid w:val="003976D0"/>
    <w:rsid w:val="0039784E"/>
    <w:rsid w:val="00397EB0"/>
    <w:rsid w:val="003A0DB6"/>
    <w:rsid w:val="003A35A1"/>
    <w:rsid w:val="003A53F8"/>
    <w:rsid w:val="003B0439"/>
    <w:rsid w:val="003B0E3C"/>
    <w:rsid w:val="003B17D2"/>
    <w:rsid w:val="003B3EBC"/>
    <w:rsid w:val="003B4047"/>
    <w:rsid w:val="003B7142"/>
    <w:rsid w:val="003B7A21"/>
    <w:rsid w:val="003C35CD"/>
    <w:rsid w:val="003C399B"/>
    <w:rsid w:val="003C3B94"/>
    <w:rsid w:val="003C75FF"/>
    <w:rsid w:val="003C7D4A"/>
    <w:rsid w:val="003D0497"/>
    <w:rsid w:val="003D1789"/>
    <w:rsid w:val="003D1E51"/>
    <w:rsid w:val="003D22CB"/>
    <w:rsid w:val="003D396A"/>
    <w:rsid w:val="003D3F79"/>
    <w:rsid w:val="003D66C9"/>
    <w:rsid w:val="003D7A21"/>
    <w:rsid w:val="003E1568"/>
    <w:rsid w:val="003E3526"/>
    <w:rsid w:val="003E3B89"/>
    <w:rsid w:val="003F2F03"/>
    <w:rsid w:val="003F3078"/>
    <w:rsid w:val="003F47E0"/>
    <w:rsid w:val="003F643F"/>
    <w:rsid w:val="003F6A8B"/>
    <w:rsid w:val="003F6BD4"/>
    <w:rsid w:val="003F6CEE"/>
    <w:rsid w:val="0040275F"/>
    <w:rsid w:val="00403D7F"/>
    <w:rsid w:val="00405189"/>
    <w:rsid w:val="004055B5"/>
    <w:rsid w:val="00407104"/>
    <w:rsid w:val="0040715C"/>
    <w:rsid w:val="00407597"/>
    <w:rsid w:val="00407E60"/>
    <w:rsid w:val="004126E0"/>
    <w:rsid w:val="00413CD5"/>
    <w:rsid w:val="00413DD7"/>
    <w:rsid w:val="004143B8"/>
    <w:rsid w:val="0041600C"/>
    <w:rsid w:val="00422587"/>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D0B"/>
    <w:rsid w:val="00461F02"/>
    <w:rsid w:val="00462987"/>
    <w:rsid w:val="00462C59"/>
    <w:rsid w:val="00462C83"/>
    <w:rsid w:val="00463CC3"/>
    <w:rsid w:val="00466857"/>
    <w:rsid w:val="00467C95"/>
    <w:rsid w:val="00472FC6"/>
    <w:rsid w:val="00474784"/>
    <w:rsid w:val="00476830"/>
    <w:rsid w:val="00477621"/>
    <w:rsid w:val="00481542"/>
    <w:rsid w:val="004819BD"/>
    <w:rsid w:val="004903F4"/>
    <w:rsid w:val="00490EB1"/>
    <w:rsid w:val="00491C6C"/>
    <w:rsid w:val="004925A1"/>
    <w:rsid w:val="0049363D"/>
    <w:rsid w:val="004947AF"/>
    <w:rsid w:val="004947FD"/>
    <w:rsid w:val="004949B3"/>
    <w:rsid w:val="00495DD9"/>
    <w:rsid w:val="004A2A95"/>
    <w:rsid w:val="004A3FA6"/>
    <w:rsid w:val="004A5441"/>
    <w:rsid w:val="004A6CAA"/>
    <w:rsid w:val="004B01C0"/>
    <w:rsid w:val="004B2609"/>
    <w:rsid w:val="004B3528"/>
    <w:rsid w:val="004B6DAB"/>
    <w:rsid w:val="004B79A4"/>
    <w:rsid w:val="004C1D7D"/>
    <w:rsid w:val="004C3350"/>
    <w:rsid w:val="004C49FB"/>
    <w:rsid w:val="004C4ED8"/>
    <w:rsid w:val="004C523B"/>
    <w:rsid w:val="004D0ACF"/>
    <w:rsid w:val="004D27A6"/>
    <w:rsid w:val="004D4312"/>
    <w:rsid w:val="004D4DBB"/>
    <w:rsid w:val="004E14A4"/>
    <w:rsid w:val="004E4D56"/>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06B"/>
    <w:rsid w:val="00514A8B"/>
    <w:rsid w:val="00516278"/>
    <w:rsid w:val="005164D8"/>
    <w:rsid w:val="005168EB"/>
    <w:rsid w:val="005206B7"/>
    <w:rsid w:val="00521B08"/>
    <w:rsid w:val="00521F1E"/>
    <w:rsid w:val="00524DEA"/>
    <w:rsid w:val="00527DC0"/>
    <w:rsid w:val="00530493"/>
    <w:rsid w:val="0053069E"/>
    <w:rsid w:val="005328B4"/>
    <w:rsid w:val="00533DD5"/>
    <w:rsid w:val="0053420D"/>
    <w:rsid w:val="0053726B"/>
    <w:rsid w:val="005403A3"/>
    <w:rsid w:val="00540DC2"/>
    <w:rsid w:val="00541963"/>
    <w:rsid w:val="00541C3A"/>
    <w:rsid w:val="0054282A"/>
    <w:rsid w:val="00543682"/>
    <w:rsid w:val="00544156"/>
    <w:rsid w:val="00544A38"/>
    <w:rsid w:val="00545638"/>
    <w:rsid w:val="005470A9"/>
    <w:rsid w:val="00550011"/>
    <w:rsid w:val="005523DE"/>
    <w:rsid w:val="00553404"/>
    <w:rsid w:val="005535A4"/>
    <w:rsid w:val="00553757"/>
    <w:rsid w:val="00554F9B"/>
    <w:rsid w:val="00561361"/>
    <w:rsid w:val="005616CC"/>
    <w:rsid w:val="00561759"/>
    <w:rsid w:val="00565352"/>
    <w:rsid w:val="00567AAC"/>
    <w:rsid w:val="005718BC"/>
    <w:rsid w:val="005741AA"/>
    <w:rsid w:val="00577174"/>
    <w:rsid w:val="00581CDB"/>
    <w:rsid w:val="00585A48"/>
    <w:rsid w:val="00586E9A"/>
    <w:rsid w:val="00591643"/>
    <w:rsid w:val="00594255"/>
    <w:rsid w:val="00594501"/>
    <w:rsid w:val="0059704A"/>
    <w:rsid w:val="005A0966"/>
    <w:rsid w:val="005A3FAD"/>
    <w:rsid w:val="005A483A"/>
    <w:rsid w:val="005B2831"/>
    <w:rsid w:val="005B7124"/>
    <w:rsid w:val="005B77E5"/>
    <w:rsid w:val="005C299D"/>
    <w:rsid w:val="005C40C4"/>
    <w:rsid w:val="005C51AC"/>
    <w:rsid w:val="005C7157"/>
    <w:rsid w:val="005D0AC4"/>
    <w:rsid w:val="005D22F8"/>
    <w:rsid w:val="005D4E2B"/>
    <w:rsid w:val="005D5E14"/>
    <w:rsid w:val="005D6244"/>
    <w:rsid w:val="005D74CC"/>
    <w:rsid w:val="005E029D"/>
    <w:rsid w:val="005E10EE"/>
    <w:rsid w:val="005E2606"/>
    <w:rsid w:val="005E3CA2"/>
    <w:rsid w:val="005E69C9"/>
    <w:rsid w:val="005E7F3E"/>
    <w:rsid w:val="005F068D"/>
    <w:rsid w:val="005F0BFB"/>
    <w:rsid w:val="005F17AF"/>
    <w:rsid w:val="005F1ED1"/>
    <w:rsid w:val="005F6793"/>
    <w:rsid w:val="005F7C66"/>
    <w:rsid w:val="00600926"/>
    <w:rsid w:val="00600D17"/>
    <w:rsid w:val="00601776"/>
    <w:rsid w:val="00605D7F"/>
    <w:rsid w:val="00605E40"/>
    <w:rsid w:val="006065E6"/>
    <w:rsid w:val="00606601"/>
    <w:rsid w:val="00611682"/>
    <w:rsid w:val="00611E56"/>
    <w:rsid w:val="006146A3"/>
    <w:rsid w:val="0061507D"/>
    <w:rsid w:val="0062068A"/>
    <w:rsid w:val="00620B8D"/>
    <w:rsid w:val="0062195A"/>
    <w:rsid w:val="00624D19"/>
    <w:rsid w:val="006258E3"/>
    <w:rsid w:val="00626814"/>
    <w:rsid w:val="00633463"/>
    <w:rsid w:val="0063398B"/>
    <w:rsid w:val="00633CC2"/>
    <w:rsid w:val="006379B5"/>
    <w:rsid w:val="0064152F"/>
    <w:rsid w:val="00642513"/>
    <w:rsid w:val="006434A0"/>
    <w:rsid w:val="00645254"/>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94FF6"/>
    <w:rsid w:val="006A07C3"/>
    <w:rsid w:val="006A16BA"/>
    <w:rsid w:val="006A2AA6"/>
    <w:rsid w:val="006A4EAE"/>
    <w:rsid w:val="006B151D"/>
    <w:rsid w:val="006B2591"/>
    <w:rsid w:val="006B4463"/>
    <w:rsid w:val="006B527D"/>
    <w:rsid w:val="006B5B83"/>
    <w:rsid w:val="006B662A"/>
    <w:rsid w:val="006C054D"/>
    <w:rsid w:val="006C0B5E"/>
    <w:rsid w:val="006C2505"/>
    <w:rsid w:val="006C620E"/>
    <w:rsid w:val="006C6E4A"/>
    <w:rsid w:val="006D010B"/>
    <w:rsid w:val="006D0A95"/>
    <w:rsid w:val="006D1141"/>
    <w:rsid w:val="006D44DE"/>
    <w:rsid w:val="006D49E1"/>
    <w:rsid w:val="006D4A41"/>
    <w:rsid w:val="006E0360"/>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273"/>
    <w:rsid w:val="007223E3"/>
    <w:rsid w:val="00722EB1"/>
    <w:rsid w:val="007246D4"/>
    <w:rsid w:val="007257F9"/>
    <w:rsid w:val="0072631D"/>
    <w:rsid w:val="0072703C"/>
    <w:rsid w:val="007303AE"/>
    <w:rsid w:val="007304A1"/>
    <w:rsid w:val="00730B3A"/>
    <w:rsid w:val="00733083"/>
    <w:rsid w:val="0073317D"/>
    <w:rsid w:val="007337E7"/>
    <w:rsid w:val="007347E5"/>
    <w:rsid w:val="007476EE"/>
    <w:rsid w:val="00751ED7"/>
    <w:rsid w:val="00752424"/>
    <w:rsid w:val="00753527"/>
    <w:rsid w:val="00761047"/>
    <w:rsid w:val="007619B6"/>
    <w:rsid w:val="007625AC"/>
    <w:rsid w:val="0076350B"/>
    <w:rsid w:val="00764C0C"/>
    <w:rsid w:val="00765EA8"/>
    <w:rsid w:val="00767845"/>
    <w:rsid w:val="00775455"/>
    <w:rsid w:val="00777FB4"/>
    <w:rsid w:val="007804C9"/>
    <w:rsid w:val="00780D45"/>
    <w:rsid w:val="00781084"/>
    <w:rsid w:val="00782926"/>
    <w:rsid w:val="00782C7B"/>
    <w:rsid w:val="00782D78"/>
    <w:rsid w:val="00783294"/>
    <w:rsid w:val="007835FC"/>
    <w:rsid w:val="00784263"/>
    <w:rsid w:val="00787D50"/>
    <w:rsid w:val="007A0625"/>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2E40"/>
    <w:rsid w:val="007F3FE6"/>
    <w:rsid w:val="007F41A2"/>
    <w:rsid w:val="007F49B0"/>
    <w:rsid w:val="007F4EE2"/>
    <w:rsid w:val="008006D3"/>
    <w:rsid w:val="008041CD"/>
    <w:rsid w:val="008041F1"/>
    <w:rsid w:val="00804913"/>
    <w:rsid w:val="00806AB0"/>
    <w:rsid w:val="00807286"/>
    <w:rsid w:val="0081143C"/>
    <w:rsid w:val="008116DF"/>
    <w:rsid w:val="00813FC9"/>
    <w:rsid w:val="00822F15"/>
    <w:rsid w:val="00823714"/>
    <w:rsid w:val="00827723"/>
    <w:rsid w:val="00827B1F"/>
    <w:rsid w:val="00830432"/>
    <w:rsid w:val="00830CA5"/>
    <w:rsid w:val="0083500E"/>
    <w:rsid w:val="0083545F"/>
    <w:rsid w:val="0083582D"/>
    <w:rsid w:val="00835EEE"/>
    <w:rsid w:val="00840F96"/>
    <w:rsid w:val="0084136D"/>
    <w:rsid w:val="008414C4"/>
    <w:rsid w:val="00846616"/>
    <w:rsid w:val="008507CF"/>
    <w:rsid w:val="00851C7B"/>
    <w:rsid w:val="00852623"/>
    <w:rsid w:val="008526EC"/>
    <w:rsid w:val="00852E4C"/>
    <w:rsid w:val="0085720F"/>
    <w:rsid w:val="008573BE"/>
    <w:rsid w:val="00861FEC"/>
    <w:rsid w:val="0086399D"/>
    <w:rsid w:val="00864C0F"/>
    <w:rsid w:val="00865765"/>
    <w:rsid w:val="00866323"/>
    <w:rsid w:val="00867B7D"/>
    <w:rsid w:val="00867D3C"/>
    <w:rsid w:val="008729B5"/>
    <w:rsid w:val="00872D5A"/>
    <w:rsid w:val="00874919"/>
    <w:rsid w:val="00874A71"/>
    <w:rsid w:val="00874FA9"/>
    <w:rsid w:val="008761C7"/>
    <w:rsid w:val="008774E5"/>
    <w:rsid w:val="0088107B"/>
    <w:rsid w:val="0088164F"/>
    <w:rsid w:val="00887E02"/>
    <w:rsid w:val="00891785"/>
    <w:rsid w:val="00893694"/>
    <w:rsid w:val="008940CA"/>
    <w:rsid w:val="0089477A"/>
    <w:rsid w:val="00897417"/>
    <w:rsid w:val="00897D19"/>
    <w:rsid w:val="008A0064"/>
    <w:rsid w:val="008A2E96"/>
    <w:rsid w:val="008B02EF"/>
    <w:rsid w:val="008B08EC"/>
    <w:rsid w:val="008B0B85"/>
    <w:rsid w:val="008B2E04"/>
    <w:rsid w:val="008B6ABD"/>
    <w:rsid w:val="008C0120"/>
    <w:rsid w:val="008C0FB9"/>
    <w:rsid w:val="008C1B76"/>
    <w:rsid w:val="008C3E2C"/>
    <w:rsid w:val="008C6215"/>
    <w:rsid w:val="008C733D"/>
    <w:rsid w:val="008C738B"/>
    <w:rsid w:val="008D11AD"/>
    <w:rsid w:val="008D1FF3"/>
    <w:rsid w:val="008D38E9"/>
    <w:rsid w:val="008D48C6"/>
    <w:rsid w:val="008D633A"/>
    <w:rsid w:val="008D6F21"/>
    <w:rsid w:val="008D74AC"/>
    <w:rsid w:val="008D7AE7"/>
    <w:rsid w:val="008E15EC"/>
    <w:rsid w:val="008E1EAF"/>
    <w:rsid w:val="008E36C0"/>
    <w:rsid w:val="008E36F2"/>
    <w:rsid w:val="008E44AC"/>
    <w:rsid w:val="008E450B"/>
    <w:rsid w:val="008E4C23"/>
    <w:rsid w:val="008E667F"/>
    <w:rsid w:val="008E676F"/>
    <w:rsid w:val="008E7251"/>
    <w:rsid w:val="008E76EF"/>
    <w:rsid w:val="008E7D7C"/>
    <w:rsid w:val="008F0097"/>
    <w:rsid w:val="008F2449"/>
    <w:rsid w:val="008F4ABC"/>
    <w:rsid w:val="008F7777"/>
    <w:rsid w:val="008F7A43"/>
    <w:rsid w:val="009007FB"/>
    <w:rsid w:val="009025BA"/>
    <w:rsid w:val="00903003"/>
    <w:rsid w:val="00903331"/>
    <w:rsid w:val="00903969"/>
    <w:rsid w:val="009041B8"/>
    <w:rsid w:val="009048D8"/>
    <w:rsid w:val="0090599B"/>
    <w:rsid w:val="00906A75"/>
    <w:rsid w:val="009123E5"/>
    <w:rsid w:val="009130AF"/>
    <w:rsid w:val="009141A9"/>
    <w:rsid w:val="00917247"/>
    <w:rsid w:val="00917344"/>
    <w:rsid w:val="009177BC"/>
    <w:rsid w:val="0092151A"/>
    <w:rsid w:val="00925750"/>
    <w:rsid w:val="009267F8"/>
    <w:rsid w:val="00927552"/>
    <w:rsid w:val="00927DFB"/>
    <w:rsid w:val="00930A79"/>
    <w:rsid w:val="00930D5E"/>
    <w:rsid w:val="00934B9C"/>
    <w:rsid w:val="00937058"/>
    <w:rsid w:val="009377C8"/>
    <w:rsid w:val="009427A1"/>
    <w:rsid w:val="00943761"/>
    <w:rsid w:val="009446CB"/>
    <w:rsid w:val="00944F89"/>
    <w:rsid w:val="0095631F"/>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955A1"/>
    <w:rsid w:val="009A0311"/>
    <w:rsid w:val="009A0C93"/>
    <w:rsid w:val="009A167F"/>
    <w:rsid w:val="009A2FEB"/>
    <w:rsid w:val="009A3600"/>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017D"/>
    <w:rsid w:val="009D47AA"/>
    <w:rsid w:val="009D4854"/>
    <w:rsid w:val="009D48DC"/>
    <w:rsid w:val="009D55C7"/>
    <w:rsid w:val="009D69DB"/>
    <w:rsid w:val="009D7029"/>
    <w:rsid w:val="009D75E4"/>
    <w:rsid w:val="009D7B57"/>
    <w:rsid w:val="009E1894"/>
    <w:rsid w:val="009E2C11"/>
    <w:rsid w:val="009E3B0E"/>
    <w:rsid w:val="009E5BF3"/>
    <w:rsid w:val="009E770E"/>
    <w:rsid w:val="009E7F8C"/>
    <w:rsid w:val="009F2065"/>
    <w:rsid w:val="009F282C"/>
    <w:rsid w:val="009F7D89"/>
    <w:rsid w:val="00A0071A"/>
    <w:rsid w:val="00A0485E"/>
    <w:rsid w:val="00A05175"/>
    <w:rsid w:val="00A0527D"/>
    <w:rsid w:val="00A0773C"/>
    <w:rsid w:val="00A11413"/>
    <w:rsid w:val="00A12C31"/>
    <w:rsid w:val="00A13C12"/>
    <w:rsid w:val="00A1418D"/>
    <w:rsid w:val="00A151BF"/>
    <w:rsid w:val="00A157E7"/>
    <w:rsid w:val="00A172BE"/>
    <w:rsid w:val="00A21F1C"/>
    <w:rsid w:val="00A22AFB"/>
    <w:rsid w:val="00A23FD9"/>
    <w:rsid w:val="00A27D70"/>
    <w:rsid w:val="00A3012C"/>
    <w:rsid w:val="00A30B11"/>
    <w:rsid w:val="00A319AE"/>
    <w:rsid w:val="00A354A0"/>
    <w:rsid w:val="00A35873"/>
    <w:rsid w:val="00A40375"/>
    <w:rsid w:val="00A405CB"/>
    <w:rsid w:val="00A41808"/>
    <w:rsid w:val="00A430D3"/>
    <w:rsid w:val="00A43EDA"/>
    <w:rsid w:val="00A448CD"/>
    <w:rsid w:val="00A44A41"/>
    <w:rsid w:val="00A47BC2"/>
    <w:rsid w:val="00A50201"/>
    <w:rsid w:val="00A50B0B"/>
    <w:rsid w:val="00A568DD"/>
    <w:rsid w:val="00A579FB"/>
    <w:rsid w:val="00A61912"/>
    <w:rsid w:val="00A61B2A"/>
    <w:rsid w:val="00A62183"/>
    <w:rsid w:val="00A62D6C"/>
    <w:rsid w:val="00A646CD"/>
    <w:rsid w:val="00A65D6B"/>
    <w:rsid w:val="00A723F7"/>
    <w:rsid w:val="00A72B12"/>
    <w:rsid w:val="00A74622"/>
    <w:rsid w:val="00A765FA"/>
    <w:rsid w:val="00A77662"/>
    <w:rsid w:val="00A80AAC"/>
    <w:rsid w:val="00A81D37"/>
    <w:rsid w:val="00A83621"/>
    <w:rsid w:val="00A9021E"/>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56FB"/>
    <w:rsid w:val="00AC61DE"/>
    <w:rsid w:val="00AC7E59"/>
    <w:rsid w:val="00AD1A32"/>
    <w:rsid w:val="00AD224C"/>
    <w:rsid w:val="00AD25B8"/>
    <w:rsid w:val="00AD3CEC"/>
    <w:rsid w:val="00AD5F09"/>
    <w:rsid w:val="00AD6DB4"/>
    <w:rsid w:val="00AD7853"/>
    <w:rsid w:val="00AE12F3"/>
    <w:rsid w:val="00AE1CE5"/>
    <w:rsid w:val="00AE3725"/>
    <w:rsid w:val="00AE3D1A"/>
    <w:rsid w:val="00AE433F"/>
    <w:rsid w:val="00AE55C3"/>
    <w:rsid w:val="00AE64A9"/>
    <w:rsid w:val="00AE69BA"/>
    <w:rsid w:val="00AE709D"/>
    <w:rsid w:val="00AF0519"/>
    <w:rsid w:val="00AF6659"/>
    <w:rsid w:val="00AF67A7"/>
    <w:rsid w:val="00B01933"/>
    <w:rsid w:val="00B03C1D"/>
    <w:rsid w:val="00B0782A"/>
    <w:rsid w:val="00B12C95"/>
    <w:rsid w:val="00B17611"/>
    <w:rsid w:val="00B20876"/>
    <w:rsid w:val="00B21DA3"/>
    <w:rsid w:val="00B257A0"/>
    <w:rsid w:val="00B26020"/>
    <w:rsid w:val="00B26BEF"/>
    <w:rsid w:val="00B333AE"/>
    <w:rsid w:val="00B352A7"/>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5A20"/>
    <w:rsid w:val="00B75CB7"/>
    <w:rsid w:val="00B7638F"/>
    <w:rsid w:val="00B76D83"/>
    <w:rsid w:val="00B80DB3"/>
    <w:rsid w:val="00B8103D"/>
    <w:rsid w:val="00B810D0"/>
    <w:rsid w:val="00B92357"/>
    <w:rsid w:val="00B942D8"/>
    <w:rsid w:val="00B94358"/>
    <w:rsid w:val="00B96E63"/>
    <w:rsid w:val="00BA09A6"/>
    <w:rsid w:val="00BA3910"/>
    <w:rsid w:val="00BA4618"/>
    <w:rsid w:val="00BA49EA"/>
    <w:rsid w:val="00BA49F6"/>
    <w:rsid w:val="00BA7277"/>
    <w:rsid w:val="00BA7CE6"/>
    <w:rsid w:val="00BB1F35"/>
    <w:rsid w:val="00BC0BD3"/>
    <w:rsid w:val="00BC0BEF"/>
    <w:rsid w:val="00BC0C31"/>
    <w:rsid w:val="00BC37C3"/>
    <w:rsid w:val="00BC45D7"/>
    <w:rsid w:val="00BC4E64"/>
    <w:rsid w:val="00BC626C"/>
    <w:rsid w:val="00BC6CF3"/>
    <w:rsid w:val="00BC7AF7"/>
    <w:rsid w:val="00BD1863"/>
    <w:rsid w:val="00BD3341"/>
    <w:rsid w:val="00BD3C4D"/>
    <w:rsid w:val="00BD46D0"/>
    <w:rsid w:val="00BD4EF0"/>
    <w:rsid w:val="00BD50E5"/>
    <w:rsid w:val="00BE060F"/>
    <w:rsid w:val="00BE27AD"/>
    <w:rsid w:val="00BE34E2"/>
    <w:rsid w:val="00BE396A"/>
    <w:rsid w:val="00BE646A"/>
    <w:rsid w:val="00BE6786"/>
    <w:rsid w:val="00BE719D"/>
    <w:rsid w:val="00BE77C7"/>
    <w:rsid w:val="00BF0CDD"/>
    <w:rsid w:val="00BF408D"/>
    <w:rsid w:val="00BF6A60"/>
    <w:rsid w:val="00C0224C"/>
    <w:rsid w:val="00C0319E"/>
    <w:rsid w:val="00C04B1E"/>
    <w:rsid w:val="00C05A53"/>
    <w:rsid w:val="00C12361"/>
    <w:rsid w:val="00C13DF8"/>
    <w:rsid w:val="00C15E68"/>
    <w:rsid w:val="00C16CDA"/>
    <w:rsid w:val="00C20A25"/>
    <w:rsid w:val="00C21AD6"/>
    <w:rsid w:val="00C21E41"/>
    <w:rsid w:val="00C22F1E"/>
    <w:rsid w:val="00C24474"/>
    <w:rsid w:val="00C2472D"/>
    <w:rsid w:val="00C26E6F"/>
    <w:rsid w:val="00C27508"/>
    <w:rsid w:val="00C347FF"/>
    <w:rsid w:val="00C351CD"/>
    <w:rsid w:val="00C35601"/>
    <w:rsid w:val="00C36DBB"/>
    <w:rsid w:val="00C37C7A"/>
    <w:rsid w:val="00C422FE"/>
    <w:rsid w:val="00C438E8"/>
    <w:rsid w:val="00C457FA"/>
    <w:rsid w:val="00C4636F"/>
    <w:rsid w:val="00C47698"/>
    <w:rsid w:val="00C524DB"/>
    <w:rsid w:val="00C542EA"/>
    <w:rsid w:val="00C5540E"/>
    <w:rsid w:val="00C56C43"/>
    <w:rsid w:val="00C614E7"/>
    <w:rsid w:val="00C64C21"/>
    <w:rsid w:val="00C66C0B"/>
    <w:rsid w:val="00C6731F"/>
    <w:rsid w:val="00C744BD"/>
    <w:rsid w:val="00C745A4"/>
    <w:rsid w:val="00C76668"/>
    <w:rsid w:val="00C76DF3"/>
    <w:rsid w:val="00C77D18"/>
    <w:rsid w:val="00C81E30"/>
    <w:rsid w:val="00C82A53"/>
    <w:rsid w:val="00C92DC7"/>
    <w:rsid w:val="00C9307D"/>
    <w:rsid w:val="00C9518F"/>
    <w:rsid w:val="00C9711E"/>
    <w:rsid w:val="00CA509E"/>
    <w:rsid w:val="00CA7BE1"/>
    <w:rsid w:val="00CB138C"/>
    <w:rsid w:val="00CB1C65"/>
    <w:rsid w:val="00CB2A13"/>
    <w:rsid w:val="00CB3D69"/>
    <w:rsid w:val="00CB4443"/>
    <w:rsid w:val="00CC0B22"/>
    <w:rsid w:val="00CC2060"/>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10"/>
    <w:rsid w:val="00CE2C91"/>
    <w:rsid w:val="00CE4450"/>
    <w:rsid w:val="00CE45F9"/>
    <w:rsid w:val="00CE5EEC"/>
    <w:rsid w:val="00CE6C49"/>
    <w:rsid w:val="00CF012D"/>
    <w:rsid w:val="00CF18DD"/>
    <w:rsid w:val="00CF4D41"/>
    <w:rsid w:val="00CF616E"/>
    <w:rsid w:val="00D1024F"/>
    <w:rsid w:val="00D103AF"/>
    <w:rsid w:val="00D11F4A"/>
    <w:rsid w:val="00D12FE5"/>
    <w:rsid w:val="00D14554"/>
    <w:rsid w:val="00D14649"/>
    <w:rsid w:val="00D14E32"/>
    <w:rsid w:val="00D15B9F"/>
    <w:rsid w:val="00D165C0"/>
    <w:rsid w:val="00D17D13"/>
    <w:rsid w:val="00D20FC9"/>
    <w:rsid w:val="00D230CD"/>
    <w:rsid w:val="00D26825"/>
    <w:rsid w:val="00D27ABE"/>
    <w:rsid w:val="00D3001A"/>
    <w:rsid w:val="00D33C4C"/>
    <w:rsid w:val="00D3417F"/>
    <w:rsid w:val="00D35C08"/>
    <w:rsid w:val="00D37A4C"/>
    <w:rsid w:val="00D37F31"/>
    <w:rsid w:val="00D41AF5"/>
    <w:rsid w:val="00D4228D"/>
    <w:rsid w:val="00D424F5"/>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7CB"/>
    <w:rsid w:val="00D909A5"/>
    <w:rsid w:val="00DA224E"/>
    <w:rsid w:val="00DA2953"/>
    <w:rsid w:val="00DA576B"/>
    <w:rsid w:val="00DA5EB4"/>
    <w:rsid w:val="00DB07EB"/>
    <w:rsid w:val="00DB0FA5"/>
    <w:rsid w:val="00DB22EE"/>
    <w:rsid w:val="00DB4C09"/>
    <w:rsid w:val="00DB5001"/>
    <w:rsid w:val="00DB5F71"/>
    <w:rsid w:val="00DB6414"/>
    <w:rsid w:val="00DB7F91"/>
    <w:rsid w:val="00DC0385"/>
    <w:rsid w:val="00DC097C"/>
    <w:rsid w:val="00DC0A1F"/>
    <w:rsid w:val="00DC38ED"/>
    <w:rsid w:val="00DC66F8"/>
    <w:rsid w:val="00DC7CDF"/>
    <w:rsid w:val="00DC7D20"/>
    <w:rsid w:val="00DD0137"/>
    <w:rsid w:val="00DD1A45"/>
    <w:rsid w:val="00DD252F"/>
    <w:rsid w:val="00DD745E"/>
    <w:rsid w:val="00DE1B8D"/>
    <w:rsid w:val="00DE31C1"/>
    <w:rsid w:val="00DE44BF"/>
    <w:rsid w:val="00DE5F5E"/>
    <w:rsid w:val="00DE7535"/>
    <w:rsid w:val="00DF1449"/>
    <w:rsid w:val="00DF229E"/>
    <w:rsid w:val="00DF263F"/>
    <w:rsid w:val="00DF2A90"/>
    <w:rsid w:val="00DF3BB8"/>
    <w:rsid w:val="00DF45EB"/>
    <w:rsid w:val="00DF470E"/>
    <w:rsid w:val="00DF52E3"/>
    <w:rsid w:val="00E04037"/>
    <w:rsid w:val="00E04096"/>
    <w:rsid w:val="00E05F95"/>
    <w:rsid w:val="00E11DA2"/>
    <w:rsid w:val="00E15D39"/>
    <w:rsid w:val="00E22ED9"/>
    <w:rsid w:val="00E23418"/>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572E6"/>
    <w:rsid w:val="00E6194F"/>
    <w:rsid w:val="00E61DFC"/>
    <w:rsid w:val="00E652A8"/>
    <w:rsid w:val="00E674E5"/>
    <w:rsid w:val="00E67F37"/>
    <w:rsid w:val="00E74A85"/>
    <w:rsid w:val="00E74CED"/>
    <w:rsid w:val="00E75532"/>
    <w:rsid w:val="00E76C11"/>
    <w:rsid w:val="00E7701A"/>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42C1"/>
    <w:rsid w:val="00EB4400"/>
    <w:rsid w:val="00EC0156"/>
    <w:rsid w:val="00EC1E28"/>
    <w:rsid w:val="00EC220B"/>
    <w:rsid w:val="00EC3D50"/>
    <w:rsid w:val="00EC3F08"/>
    <w:rsid w:val="00EC4F2C"/>
    <w:rsid w:val="00EC552C"/>
    <w:rsid w:val="00EC5ECF"/>
    <w:rsid w:val="00ED080D"/>
    <w:rsid w:val="00ED31F2"/>
    <w:rsid w:val="00ED3508"/>
    <w:rsid w:val="00ED3A2C"/>
    <w:rsid w:val="00ED4056"/>
    <w:rsid w:val="00ED50E6"/>
    <w:rsid w:val="00ED691B"/>
    <w:rsid w:val="00ED7C93"/>
    <w:rsid w:val="00EE04BA"/>
    <w:rsid w:val="00EE0836"/>
    <w:rsid w:val="00EE0874"/>
    <w:rsid w:val="00EE2557"/>
    <w:rsid w:val="00EE2A6B"/>
    <w:rsid w:val="00EE3DA5"/>
    <w:rsid w:val="00EE40B5"/>
    <w:rsid w:val="00EE429C"/>
    <w:rsid w:val="00EE753E"/>
    <w:rsid w:val="00EF0970"/>
    <w:rsid w:val="00EF171D"/>
    <w:rsid w:val="00EF1E73"/>
    <w:rsid w:val="00EF2FC2"/>
    <w:rsid w:val="00EF37C3"/>
    <w:rsid w:val="00EF3A76"/>
    <w:rsid w:val="00EF3BE5"/>
    <w:rsid w:val="00EF5E58"/>
    <w:rsid w:val="00EF6AA8"/>
    <w:rsid w:val="00F00B1E"/>
    <w:rsid w:val="00F07542"/>
    <w:rsid w:val="00F07AF7"/>
    <w:rsid w:val="00F10723"/>
    <w:rsid w:val="00F11336"/>
    <w:rsid w:val="00F11719"/>
    <w:rsid w:val="00F131AB"/>
    <w:rsid w:val="00F15889"/>
    <w:rsid w:val="00F17C77"/>
    <w:rsid w:val="00F20AFE"/>
    <w:rsid w:val="00F21781"/>
    <w:rsid w:val="00F25CD2"/>
    <w:rsid w:val="00F2636E"/>
    <w:rsid w:val="00F26938"/>
    <w:rsid w:val="00F26BF1"/>
    <w:rsid w:val="00F30E8F"/>
    <w:rsid w:val="00F32697"/>
    <w:rsid w:val="00F32AE2"/>
    <w:rsid w:val="00F32AEC"/>
    <w:rsid w:val="00F32D3A"/>
    <w:rsid w:val="00F33DD2"/>
    <w:rsid w:val="00F359A7"/>
    <w:rsid w:val="00F3669D"/>
    <w:rsid w:val="00F37CAF"/>
    <w:rsid w:val="00F37D2E"/>
    <w:rsid w:val="00F413AF"/>
    <w:rsid w:val="00F425BA"/>
    <w:rsid w:val="00F45E67"/>
    <w:rsid w:val="00F5268E"/>
    <w:rsid w:val="00F5597B"/>
    <w:rsid w:val="00F56E2C"/>
    <w:rsid w:val="00F578AB"/>
    <w:rsid w:val="00F579D4"/>
    <w:rsid w:val="00F6031E"/>
    <w:rsid w:val="00F617BB"/>
    <w:rsid w:val="00F64628"/>
    <w:rsid w:val="00F65AC1"/>
    <w:rsid w:val="00F66A13"/>
    <w:rsid w:val="00F67265"/>
    <w:rsid w:val="00F70A5B"/>
    <w:rsid w:val="00F72194"/>
    <w:rsid w:val="00F734A8"/>
    <w:rsid w:val="00F73609"/>
    <w:rsid w:val="00F76E42"/>
    <w:rsid w:val="00F77036"/>
    <w:rsid w:val="00F8070D"/>
    <w:rsid w:val="00F80A49"/>
    <w:rsid w:val="00F81332"/>
    <w:rsid w:val="00F824AC"/>
    <w:rsid w:val="00F8261A"/>
    <w:rsid w:val="00F8294E"/>
    <w:rsid w:val="00F847CC"/>
    <w:rsid w:val="00F84975"/>
    <w:rsid w:val="00F8533B"/>
    <w:rsid w:val="00F86874"/>
    <w:rsid w:val="00F868C9"/>
    <w:rsid w:val="00F9064F"/>
    <w:rsid w:val="00F910AC"/>
    <w:rsid w:val="00F92EE0"/>
    <w:rsid w:val="00F944EC"/>
    <w:rsid w:val="00F94EE1"/>
    <w:rsid w:val="00F97607"/>
    <w:rsid w:val="00FA00BF"/>
    <w:rsid w:val="00FA0422"/>
    <w:rsid w:val="00FA18B4"/>
    <w:rsid w:val="00FA2596"/>
    <w:rsid w:val="00FA691A"/>
    <w:rsid w:val="00FA6E9B"/>
    <w:rsid w:val="00FA74B2"/>
    <w:rsid w:val="00FB0DD6"/>
    <w:rsid w:val="00FB1558"/>
    <w:rsid w:val="00FB1ECC"/>
    <w:rsid w:val="00FB2573"/>
    <w:rsid w:val="00FB5E33"/>
    <w:rsid w:val="00FB6373"/>
    <w:rsid w:val="00FB6FBA"/>
    <w:rsid w:val="00FB719E"/>
    <w:rsid w:val="00FB7B75"/>
    <w:rsid w:val="00FC298D"/>
    <w:rsid w:val="00FC2B19"/>
    <w:rsid w:val="00FC2C67"/>
    <w:rsid w:val="00FC34A4"/>
    <w:rsid w:val="00FC3DF4"/>
    <w:rsid w:val="00FC3FF1"/>
    <w:rsid w:val="00FC409E"/>
    <w:rsid w:val="00FD17DB"/>
    <w:rsid w:val="00FD3474"/>
    <w:rsid w:val="00FD463A"/>
    <w:rsid w:val="00FD4F22"/>
    <w:rsid w:val="00FD5FCE"/>
    <w:rsid w:val="00FD6414"/>
    <w:rsid w:val="00FD67D5"/>
    <w:rsid w:val="00FE07DD"/>
    <w:rsid w:val="00FE0EDD"/>
    <w:rsid w:val="00FE161B"/>
    <w:rsid w:val="00FE2401"/>
    <w:rsid w:val="00FE6D61"/>
    <w:rsid w:val="00FE75AA"/>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38B848-187F-4EA6-8183-33B204905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 w:type="character" w:customStyle="1" w:styleId="hps">
    <w:name w:val="hps"/>
    <w:basedOn w:val="DefaultParagraphFont"/>
    <w:rsid w:val="009D48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583E49B-8506-4049-8637-E03106747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18370</Words>
  <Characters>104710</Characters>
  <Application>Microsoft Office Word</Application>
  <DocSecurity>8</DocSecurity>
  <Lines>872</Lines>
  <Paragraphs>245</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2014-06-27T22:04:00Z</cp:lastPrinted>
  <dcterms:created xsi:type="dcterms:W3CDTF">2014-06-30T21:16:00Z</dcterms:created>
  <dcterms:modified xsi:type="dcterms:W3CDTF">2014-06-30T21:16:00Z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