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3FE1B9E9"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EA0DA6">
        <w:rPr>
          <w:rFonts w:asciiTheme="majorHAnsi" w:hAnsiTheme="majorHAnsi"/>
          <w:color w:val="FFFFFF" w:themeColor="background1"/>
          <w:sz w:val="72"/>
          <w:szCs w:val="72"/>
        </w:rPr>
        <w:t>ju</w:t>
      </w:r>
      <w:r w:rsidR="00A56743">
        <w:rPr>
          <w:rFonts w:asciiTheme="majorHAnsi" w:hAnsiTheme="majorHAnsi"/>
          <w:color w:val="FFFFFF" w:themeColor="background1"/>
          <w:sz w:val="72"/>
          <w:szCs w:val="72"/>
        </w:rPr>
        <w:t>l</w:t>
      </w:r>
      <w:r w:rsidR="00BF1564">
        <w:rPr>
          <w:rFonts w:asciiTheme="majorHAnsi" w:hAnsiTheme="majorHAnsi"/>
          <w:color w:val="FFFFFF" w:themeColor="background1"/>
          <w:sz w:val="72"/>
          <w:szCs w:val="72"/>
        </w:rPr>
        <w:t xml:space="preserve"> </w:t>
      </w:r>
      <w:r w:rsidRPr="00C407F2">
        <w:rPr>
          <w:rFonts w:asciiTheme="majorHAnsi" w:hAnsiTheme="majorHAnsi"/>
          <w:color w:val="FFFFFF" w:themeColor="background1"/>
          <w:sz w:val="72"/>
          <w:szCs w:val="72"/>
          <w:lang w:val="sr-Latn-RS"/>
        </w:rPr>
        <w:t>201</w:t>
      </w:r>
      <w:r w:rsidR="00F039FE">
        <w:rPr>
          <w:rFonts w:asciiTheme="majorHAnsi" w:hAnsiTheme="majorHAnsi"/>
          <w:color w:val="FFFFFF" w:themeColor="background1"/>
          <w:sz w:val="72"/>
          <w:szCs w:val="72"/>
          <w:lang w:val="sr-Latn-RS"/>
        </w:rPr>
        <w:t>7</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7AEC48A3" w14:textId="2174CF67" w:rsidR="008C44C2"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86180698" w:history="1">
        <w:r w:rsidR="008C44C2" w:rsidRPr="00367F77">
          <w:rPr>
            <w:rStyle w:val="Hyperlink"/>
            <w:noProof/>
            <w:lang w:val="sr-Latn-RS"/>
          </w:rPr>
          <w:t>Uvod</w:t>
        </w:r>
        <w:r w:rsidR="008C44C2">
          <w:rPr>
            <w:noProof/>
            <w:webHidden/>
          </w:rPr>
          <w:tab/>
        </w:r>
        <w:r w:rsidR="008C44C2">
          <w:rPr>
            <w:noProof/>
            <w:webHidden/>
          </w:rPr>
          <w:fldChar w:fldCharType="begin"/>
        </w:r>
        <w:r w:rsidR="008C44C2">
          <w:rPr>
            <w:noProof/>
            <w:webHidden/>
          </w:rPr>
          <w:instrText xml:space="preserve"> PAGEREF _Toc486180698 \h </w:instrText>
        </w:r>
        <w:r w:rsidR="008C44C2">
          <w:rPr>
            <w:noProof/>
            <w:webHidden/>
          </w:rPr>
        </w:r>
        <w:r w:rsidR="008C44C2">
          <w:rPr>
            <w:noProof/>
            <w:webHidden/>
          </w:rPr>
          <w:fldChar w:fldCharType="separate"/>
        </w:r>
        <w:r w:rsidR="008C44C2">
          <w:rPr>
            <w:noProof/>
            <w:webHidden/>
          </w:rPr>
          <w:t>3</w:t>
        </w:r>
        <w:r w:rsidR="008C44C2">
          <w:rPr>
            <w:noProof/>
            <w:webHidden/>
          </w:rPr>
          <w:fldChar w:fldCharType="end"/>
        </w:r>
      </w:hyperlink>
    </w:p>
    <w:p w14:paraId="55AB9591" w14:textId="43DDB24F" w:rsidR="008C44C2" w:rsidRDefault="003E5A00">
      <w:pPr>
        <w:pStyle w:val="TOC3"/>
        <w:rPr>
          <w:rFonts w:eastAsiaTheme="minorEastAsia"/>
          <w:b w:val="0"/>
          <w:smallCaps w:val="0"/>
          <w:sz w:val="22"/>
          <w:lang w:val="en-US"/>
        </w:rPr>
      </w:pPr>
      <w:hyperlink w:anchor="_Toc486180699" w:history="1">
        <w:r w:rsidR="008C44C2" w:rsidRPr="00367F77">
          <w:rPr>
            <w:rStyle w:val="Hyperlink"/>
          </w:rPr>
          <w:t>Ranije verzije</w:t>
        </w:r>
        <w:r w:rsidR="008C44C2">
          <w:rPr>
            <w:webHidden/>
          </w:rPr>
          <w:tab/>
        </w:r>
        <w:r w:rsidR="008C44C2">
          <w:rPr>
            <w:webHidden/>
          </w:rPr>
          <w:fldChar w:fldCharType="begin"/>
        </w:r>
        <w:r w:rsidR="008C44C2">
          <w:rPr>
            <w:webHidden/>
          </w:rPr>
          <w:instrText xml:space="preserve"> PAGEREF _Toc486180699 \h </w:instrText>
        </w:r>
        <w:r w:rsidR="008C44C2">
          <w:rPr>
            <w:webHidden/>
          </w:rPr>
        </w:r>
        <w:r w:rsidR="008C44C2">
          <w:rPr>
            <w:webHidden/>
          </w:rPr>
          <w:fldChar w:fldCharType="separate"/>
        </w:r>
        <w:r w:rsidR="008C44C2">
          <w:rPr>
            <w:webHidden/>
          </w:rPr>
          <w:t>3</w:t>
        </w:r>
        <w:r w:rsidR="008C44C2">
          <w:rPr>
            <w:webHidden/>
          </w:rPr>
          <w:fldChar w:fldCharType="end"/>
        </w:r>
      </w:hyperlink>
    </w:p>
    <w:p w14:paraId="3295BB5C" w14:textId="70F0BA1A" w:rsidR="008C44C2" w:rsidRDefault="003E5A00">
      <w:pPr>
        <w:pStyle w:val="TOC3"/>
        <w:rPr>
          <w:rFonts w:eastAsiaTheme="minorEastAsia"/>
          <w:b w:val="0"/>
          <w:smallCaps w:val="0"/>
          <w:sz w:val="22"/>
          <w:lang w:val="en-US"/>
        </w:rPr>
      </w:pPr>
      <w:hyperlink w:anchor="_Toc486180700" w:history="1">
        <w:r w:rsidR="008C44C2" w:rsidRPr="00367F77">
          <w:rPr>
            <w:rStyle w:val="Hyperlink"/>
          </w:rPr>
          <w:t>Objašnjenja i kratak pregled izmena</w:t>
        </w:r>
        <w:r w:rsidR="008C44C2">
          <w:rPr>
            <w:webHidden/>
          </w:rPr>
          <w:tab/>
        </w:r>
        <w:r w:rsidR="008C44C2">
          <w:rPr>
            <w:webHidden/>
          </w:rPr>
          <w:fldChar w:fldCharType="begin"/>
        </w:r>
        <w:r w:rsidR="008C44C2">
          <w:rPr>
            <w:webHidden/>
          </w:rPr>
          <w:instrText xml:space="preserve"> PAGEREF _Toc486180700 \h </w:instrText>
        </w:r>
        <w:r w:rsidR="008C44C2">
          <w:rPr>
            <w:webHidden/>
          </w:rPr>
        </w:r>
        <w:r w:rsidR="008C44C2">
          <w:rPr>
            <w:webHidden/>
          </w:rPr>
          <w:fldChar w:fldCharType="separate"/>
        </w:r>
        <w:r w:rsidR="008C44C2">
          <w:rPr>
            <w:webHidden/>
          </w:rPr>
          <w:t>3</w:t>
        </w:r>
        <w:r w:rsidR="008C44C2">
          <w:rPr>
            <w:webHidden/>
          </w:rPr>
          <w:fldChar w:fldCharType="end"/>
        </w:r>
      </w:hyperlink>
    </w:p>
    <w:p w14:paraId="3541908A" w14:textId="031A4849" w:rsidR="008C44C2" w:rsidRDefault="003E5A00">
      <w:pPr>
        <w:pStyle w:val="TOC5"/>
        <w:tabs>
          <w:tab w:val="right" w:leader="dot" w:pos="5030"/>
        </w:tabs>
        <w:rPr>
          <w:rFonts w:eastAsiaTheme="minorEastAsia"/>
          <w:noProof/>
          <w:sz w:val="22"/>
        </w:rPr>
      </w:pPr>
      <w:hyperlink w:anchor="_Toc486180701" w:history="1">
        <w:r w:rsidR="008C44C2" w:rsidRPr="00367F77">
          <w:rPr>
            <w:rStyle w:val="Hyperlink"/>
            <w:noProof/>
            <w:lang w:val="sr-Latn-RS"/>
          </w:rPr>
          <w:t>Microsoft Azure Stack</w:t>
        </w:r>
        <w:r w:rsidR="008C44C2">
          <w:rPr>
            <w:noProof/>
            <w:webHidden/>
          </w:rPr>
          <w:tab/>
        </w:r>
        <w:r w:rsidR="008C44C2">
          <w:rPr>
            <w:noProof/>
            <w:webHidden/>
          </w:rPr>
          <w:fldChar w:fldCharType="begin"/>
        </w:r>
        <w:r w:rsidR="008C44C2">
          <w:rPr>
            <w:noProof/>
            <w:webHidden/>
          </w:rPr>
          <w:instrText xml:space="preserve"> PAGEREF _Toc486180701 \h </w:instrText>
        </w:r>
        <w:r w:rsidR="008C44C2">
          <w:rPr>
            <w:noProof/>
            <w:webHidden/>
          </w:rPr>
        </w:r>
        <w:r w:rsidR="008C44C2">
          <w:rPr>
            <w:noProof/>
            <w:webHidden/>
          </w:rPr>
          <w:fldChar w:fldCharType="separate"/>
        </w:r>
        <w:r w:rsidR="008C44C2">
          <w:rPr>
            <w:noProof/>
            <w:webHidden/>
          </w:rPr>
          <w:t>3</w:t>
        </w:r>
        <w:r w:rsidR="008C44C2">
          <w:rPr>
            <w:noProof/>
            <w:webHidden/>
          </w:rPr>
          <w:fldChar w:fldCharType="end"/>
        </w:r>
      </w:hyperlink>
    </w:p>
    <w:p w14:paraId="2F52C8FD" w14:textId="750E755D" w:rsidR="008C44C2" w:rsidRDefault="003E5A00">
      <w:pPr>
        <w:pStyle w:val="TOC5"/>
        <w:tabs>
          <w:tab w:val="right" w:leader="dot" w:pos="5030"/>
        </w:tabs>
        <w:rPr>
          <w:rFonts w:eastAsiaTheme="minorEastAsia"/>
          <w:noProof/>
          <w:sz w:val="22"/>
        </w:rPr>
      </w:pPr>
      <w:hyperlink w:anchor="_Toc486180702" w:history="1">
        <w:r w:rsidR="008C44C2" w:rsidRPr="00367F77">
          <w:rPr>
            <w:rStyle w:val="Hyperlink"/>
            <w:noProof/>
            <w:lang w:val="sr-Latn-RS"/>
          </w:rPr>
          <w:t>Microsoft Dynamics 365 for Operations Activity, izdanje Enterprise</w:t>
        </w:r>
        <w:r w:rsidR="008C44C2">
          <w:rPr>
            <w:noProof/>
            <w:webHidden/>
          </w:rPr>
          <w:tab/>
        </w:r>
        <w:r w:rsidR="008C44C2">
          <w:rPr>
            <w:noProof/>
            <w:webHidden/>
          </w:rPr>
          <w:fldChar w:fldCharType="begin"/>
        </w:r>
        <w:r w:rsidR="008C44C2">
          <w:rPr>
            <w:noProof/>
            <w:webHidden/>
          </w:rPr>
          <w:instrText xml:space="preserve"> PAGEREF _Toc486180702 \h </w:instrText>
        </w:r>
        <w:r w:rsidR="008C44C2">
          <w:rPr>
            <w:noProof/>
            <w:webHidden/>
          </w:rPr>
        </w:r>
        <w:r w:rsidR="008C44C2">
          <w:rPr>
            <w:noProof/>
            <w:webHidden/>
          </w:rPr>
          <w:fldChar w:fldCharType="separate"/>
        </w:r>
        <w:r w:rsidR="008C44C2">
          <w:rPr>
            <w:noProof/>
            <w:webHidden/>
          </w:rPr>
          <w:t>3</w:t>
        </w:r>
        <w:r w:rsidR="008C44C2">
          <w:rPr>
            <w:noProof/>
            <w:webHidden/>
          </w:rPr>
          <w:fldChar w:fldCharType="end"/>
        </w:r>
      </w:hyperlink>
    </w:p>
    <w:p w14:paraId="15F556FF" w14:textId="20264710" w:rsidR="008C44C2" w:rsidRDefault="003E5A00">
      <w:pPr>
        <w:pStyle w:val="TOC5"/>
        <w:tabs>
          <w:tab w:val="right" w:leader="dot" w:pos="5030"/>
        </w:tabs>
        <w:rPr>
          <w:rFonts w:eastAsiaTheme="minorEastAsia"/>
          <w:noProof/>
          <w:sz w:val="22"/>
        </w:rPr>
      </w:pPr>
      <w:hyperlink w:anchor="_Toc486180703" w:history="1">
        <w:r w:rsidR="008C44C2" w:rsidRPr="00367F77">
          <w:rPr>
            <w:rStyle w:val="Hyperlink"/>
            <w:noProof/>
            <w:lang w:val="sr-Latn-RS"/>
          </w:rPr>
          <w:t>Microsoft Dynamics 365 for Operations Device, izdanje Enterprise</w:t>
        </w:r>
        <w:r w:rsidR="008C44C2">
          <w:rPr>
            <w:noProof/>
            <w:webHidden/>
          </w:rPr>
          <w:tab/>
        </w:r>
        <w:r w:rsidR="008C44C2">
          <w:rPr>
            <w:noProof/>
            <w:webHidden/>
          </w:rPr>
          <w:fldChar w:fldCharType="begin"/>
        </w:r>
        <w:r w:rsidR="008C44C2">
          <w:rPr>
            <w:noProof/>
            <w:webHidden/>
          </w:rPr>
          <w:instrText xml:space="preserve"> PAGEREF _Toc486180703 \h </w:instrText>
        </w:r>
        <w:r w:rsidR="008C44C2">
          <w:rPr>
            <w:noProof/>
            <w:webHidden/>
          </w:rPr>
        </w:r>
        <w:r w:rsidR="008C44C2">
          <w:rPr>
            <w:noProof/>
            <w:webHidden/>
          </w:rPr>
          <w:fldChar w:fldCharType="separate"/>
        </w:r>
        <w:r w:rsidR="008C44C2">
          <w:rPr>
            <w:noProof/>
            <w:webHidden/>
          </w:rPr>
          <w:t>3</w:t>
        </w:r>
        <w:r w:rsidR="008C44C2">
          <w:rPr>
            <w:noProof/>
            <w:webHidden/>
          </w:rPr>
          <w:fldChar w:fldCharType="end"/>
        </w:r>
      </w:hyperlink>
    </w:p>
    <w:p w14:paraId="00173A40" w14:textId="1AF4CD4E" w:rsidR="008C44C2" w:rsidRDefault="003E5A00">
      <w:pPr>
        <w:pStyle w:val="TOC5"/>
        <w:tabs>
          <w:tab w:val="right" w:leader="dot" w:pos="5030"/>
        </w:tabs>
        <w:rPr>
          <w:rFonts w:eastAsiaTheme="minorEastAsia"/>
          <w:noProof/>
          <w:sz w:val="22"/>
        </w:rPr>
      </w:pPr>
      <w:hyperlink w:anchor="_Toc486180704" w:history="1">
        <w:r w:rsidR="008C44C2" w:rsidRPr="00367F77">
          <w:rPr>
            <w:rStyle w:val="Hyperlink"/>
            <w:noProof/>
            <w:lang w:val="sr-Latn-RS"/>
          </w:rPr>
          <w:t>Microsoft Dynamics 365 for Retail, izdanje Enterprise</w:t>
        </w:r>
        <w:r w:rsidR="008C44C2">
          <w:rPr>
            <w:noProof/>
            <w:webHidden/>
          </w:rPr>
          <w:tab/>
        </w:r>
        <w:r w:rsidR="008C44C2">
          <w:rPr>
            <w:noProof/>
            <w:webHidden/>
          </w:rPr>
          <w:fldChar w:fldCharType="begin"/>
        </w:r>
        <w:r w:rsidR="008C44C2">
          <w:rPr>
            <w:noProof/>
            <w:webHidden/>
          </w:rPr>
          <w:instrText xml:space="preserve"> PAGEREF _Toc486180704 \h </w:instrText>
        </w:r>
        <w:r w:rsidR="008C44C2">
          <w:rPr>
            <w:noProof/>
            <w:webHidden/>
          </w:rPr>
        </w:r>
        <w:r w:rsidR="008C44C2">
          <w:rPr>
            <w:noProof/>
            <w:webHidden/>
          </w:rPr>
          <w:fldChar w:fldCharType="separate"/>
        </w:r>
        <w:r w:rsidR="008C44C2">
          <w:rPr>
            <w:noProof/>
            <w:webHidden/>
          </w:rPr>
          <w:t>3</w:t>
        </w:r>
        <w:r w:rsidR="008C44C2">
          <w:rPr>
            <w:noProof/>
            <w:webHidden/>
          </w:rPr>
          <w:fldChar w:fldCharType="end"/>
        </w:r>
      </w:hyperlink>
    </w:p>
    <w:p w14:paraId="162252EA" w14:textId="7B82A1D0" w:rsidR="008C44C2" w:rsidRDefault="003E5A00">
      <w:pPr>
        <w:pStyle w:val="TOC5"/>
        <w:tabs>
          <w:tab w:val="right" w:leader="dot" w:pos="5030"/>
        </w:tabs>
        <w:rPr>
          <w:rFonts w:eastAsiaTheme="minorEastAsia"/>
          <w:noProof/>
          <w:sz w:val="22"/>
        </w:rPr>
      </w:pPr>
      <w:hyperlink w:anchor="_Toc486180705" w:history="1">
        <w:r w:rsidR="008C44C2" w:rsidRPr="00367F77">
          <w:rPr>
            <w:rStyle w:val="Hyperlink"/>
            <w:noProof/>
            <w:lang w:val="sr-Latn-RS"/>
          </w:rPr>
          <w:t>Microsoft Dynamics 365 for Talent, izdanje Enterprise</w:t>
        </w:r>
        <w:r w:rsidR="008C44C2">
          <w:rPr>
            <w:noProof/>
            <w:webHidden/>
          </w:rPr>
          <w:tab/>
        </w:r>
        <w:r w:rsidR="008C44C2">
          <w:rPr>
            <w:noProof/>
            <w:webHidden/>
          </w:rPr>
          <w:fldChar w:fldCharType="begin"/>
        </w:r>
        <w:r w:rsidR="008C44C2">
          <w:rPr>
            <w:noProof/>
            <w:webHidden/>
          </w:rPr>
          <w:instrText xml:space="preserve"> PAGEREF _Toc486180705 \h </w:instrText>
        </w:r>
        <w:r w:rsidR="008C44C2">
          <w:rPr>
            <w:noProof/>
            <w:webHidden/>
          </w:rPr>
        </w:r>
        <w:r w:rsidR="008C44C2">
          <w:rPr>
            <w:noProof/>
            <w:webHidden/>
          </w:rPr>
          <w:fldChar w:fldCharType="separate"/>
        </w:r>
        <w:r w:rsidR="008C44C2">
          <w:rPr>
            <w:noProof/>
            <w:webHidden/>
          </w:rPr>
          <w:t>3</w:t>
        </w:r>
        <w:r w:rsidR="008C44C2">
          <w:rPr>
            <w:noProof/>
            <w:webHidden/>
          </w:rPr>
          <w:fldChar w:fldCharType="end"/>
        </w:r>
      </w:hyperlink>
    </w:p>
    <w:p w14:paraId="3DD38E30" w14:textId="03F7C919" w:rsidR="008C44C2" w:rsidRDefault="003E5A00">
      <w:pPr>
        <w:pStyle w:val="TOC5"/>
        <w:tabs>
          <w:tab w:val="right" w:leader="dot" w:pos="5030"/>
        </w:tabs>
        <w:rPr>
          <w:rFonts w:eastAsiaTheme="minorEastAsia"/>
          <w:noProof/>
          <w:sz w:val="22"/>
        </w:rPr>
      </w:pPr>
      <w:hyperlink w:anchor="_Toc486180706" w:history="1">
        <w:r w:rsidR="008C44C2" w:rsidRPr="00367F77">
          <w:rPr>
            <w:rStyle w:val="Hyperlink"/>
            <w:noProof/>
            <w:lang w:val="sr-Latn-RS"/>
          </w:rPr>
          <w:t>Microsoft Relationship Sales</w:t>
        </w:r>
        <w:r w:rsidR="008C44C2">
          <w:rPr>
            <w:noProof/>
            <w:webHidden/>
          </w:rPr>
          <w:tab/>
        </w:r>
        <w:r w:rsidR="008C44C2">
          <w:rPr>
            <w:noProof/>
            <w:webHidden/>
          </w:rPr>
          <w:fldChar w:fldCharType="begin"/>
        </w:r>
        <w:r w:rsidR="008C44C2">
          <w:rPr>
            <w:noProof/>
            <w:webHidden/>
          </w:rPr>
          <w:instrText xml:space="preserve"> PAGEREF _Toc486180706 \h </w:instrText>
        </w:r>
        <w:r w:rsidR="008C44C2">
          <w:rPr>
            <w:noProof/>
            <w:webHidden/>
          </w:rPr>
        </w:r>
        <w:r w:rsidR="008C44C2">
          <w:rPr>
            <w:noProof/>
            <w:webHidden/>
          </w:rPr>
          <w:fldChar w:fldCharType="separate"/>
        </w:r>
        <w:r w:rsidR="008C44C2">
          <w:rPr>
            <w:noProof/>
            <w:webHidden/>
          </w:rPr>
          <w:t>3</w:t>
        </w:r>
        <w:r w:rsidR="008C44C2">
          <w:rPr>
            <w:noProof/>
            <w:webHidden/>
          </w:rPr>
          <w:fldChar w:fldCharType="end"/>
        </w:r>
      </w:hyperlink>
    </w:p>
    <w:p w14:paraId="78028AE3" w14:textId="1BFDA10E" w:rsidR="008C44C2" w:rsidRDefault="003E5A00">
      <w:pPr>
        <w:pStyle w:val="TOC1"/>
        <w:tabs>
          <w:tab w:val="right" w:leader="dot" w:pos="5030"/>
        </w:tabs>
        <w:rPr>
          <w:rFonts w:eastAsiaTheme="minorEastAsia"/>
          <w:b w:val="0"/>
          <w:caps w:val="0"/>
          <w:noProof/>
          <w:sz w:val="22"/>
        </w:rPr>
      </w:pPr>
      <w:hyperlink w:anchor="_Toc486180707" w:history="1">
        <w:r w:rsidR="008C44C2" w:rsidRPr="00367F77">
          <w:rPr>
            <w:rStyle w:val="Hyperlink"/>
            <w:noProof/>
            <w:lang w:val="sr-Latn-RS"/>
          </w:rPr>
          <w:t>Opšti uslovi</w:t>
        </w:r>
        <w:r w:rsidR="008C44C2">
          <w:rPr>
            <w:noProof/>
            <w:webHidden/>
          </w:rPr>
          <w:tab/>
        </w:r>
        <w:r w:rsidR="008C44C2">
          <w:rPr>
            <w:noProof/>
            <w:webHidden/>
          </w:rPr>
          <w:fldChar w:fldCharType="begin"/>
        </w:r>
        <w:r w:rsidR="008C44C2">
          <w:rPr>
            <w:noProof/>
            <w:webHidden/>
          </w:rPr>
          <w:instrText xml:space="preserve"> PAGEREF _Toc486180707 \h </w:instrText>
        </w:r>
        <w:r w:rsidR="008C44C2">
          <w:rPr>
            <w:noProof/>
            <w:webHidden/>
          </w:rPr>
        </w:r>
        <w:r w:rsidR="008C44C2">
          <w:rPr>
            <w:noProof/>
            <w:webHidden/>
          </w:rPr>
          <w:fldChar w:fldCharType="separate"/>
        </w:r>
        <w:r w:rsidR="008C44C2">
          <w:rPr>
            <w:noProof/>
            <w:webHidden/>
          </w:rPr>
          <w:t>4</w:t>
        </w:r>
        <w:r w:rsidR="008C44C2">
          <w:rPr>
            <w:noProof/>
            <w:webHidden/>
          </w:rPr>
          <w:fldChar w:fldCharType="end"/>
        </w:r>
      </w:hyperlink>
    </w:p>
    <w:p w14:paraId="14973116" w14:textId="7177358E" w:rsidR="008C44C2" w:rsidRDefault="003E5A00">
      <w:pPr>
        <w:pStyle w:val="TOC5"/>
        <w:tabs>
          <w:tab w:val="right" w:leader="dot" w:pos="5030"/>
        </w:tabs>
        <w:rPr>
          <w:rFonts w:eastAsiaTheme="minorEastAsia"/>
          <w:noProof/>
          <w:sz w:val="22"/>
        </w:rPr>
      </w:pPr>
      <w:hyperlink w:anchor="_Toc486180708" w:history="1">
        <w:r w:rsidR="008C44C2" w:rsidRPr="00367F77">
          <w:rPr>
            <w:rStyle w:val="Hyperlink"/>
            <w:noProof/>
            <w:lang w:val="sr-Latn-RS"/>
          </w:rPr>
          <w:t>Definicije</w:t>
        </w:r>
        <w:r w:rsidR="008C44C2">
          <w:rPr>
            <w:noProof/>
            <w:webHidden/>
          </w:rPr>
          <w:tab/>
        </w:r>
        <w:r w:rsidR="008C44C2">
          <w:rPr>
            <w:noProof/>
            <w:webHidden/>
          </w:rPr>
          <w:fldChar w:fldCharType="begin"/>
        </w:r>
        <w:r w:rsidR="008C44C2">
          <w:rPr>
            <w:noProof/>
            <w:webHidden/>
          </w:rPr>
          <w:instrText xml:space="preserve"> PAGEREF _Toc486180708 \h </w:instrText>
        </w:r>
        <w:r w:rsidR="008C44C2">
          <w:rPr>
            <w:noProof/>
            <w:webHidden/>
          </w:rPr>
        </w:r>
        <w:r w:rsidR="008C44C2">
          <w:rPr>
            <w:noProof/>
            <w:webHidden/>
          </w:rPr>
          <w:fldChar w:fldCharType="separate"/>
        </w:r>
        <w:r w:rsidR="008C44C2">
          <w:rPr>
            <w:noProof/>
            <w:webHidden/>
          </w:rPr>
          <w:t>4</w:t>
        </w:r>
        <w:r w:rsidR="008C44C2">
          <w:rPr>
            <w:noProof/>
            <w:webHidden/>
          </w:rPr>
          <w:fldChar w:fldCharType="end"/>
        </w:r>
      </w:hyperlink>
    </w:p>
    <w:p w14:paraId="0742CDF8" w14:textId="2A297867" w:rsidR="008C44C2" w:rsidRDefault="003E5A00">
      <w:pPr>
        <w:pStyle w:val="TOC5"/>
        <w:tabs>
          <w:tab w:val="right" w:leader="dot" w:pos="5030"/>
        </w:tabs>
        <w:rPr>
          <w:rFonts w:eastAsiaTheme="minorEastAsia"/>
          <w:noProof/>
          <w:sz w:val="22"/>
        </w:rPr>
      </w:pPr>
      <w:hyperlink w:anchor="_Toc486180709" w:history="1">
        <w:r w:rsidR="008C44C2" w:rsidRPr="00367F77">
          <w:rPr>
            <w:rStyle w:val="Hyperlink"/>
            <w:noProof/>
            <w:lang w:val="sr-Latn-RS"/>
          </w:rPr>
          <w:t>Ažuriranja Uslova korišćenja Online usluga</w:t>
        </w:r>
        <w:r w:rsidR="008C44C2">
          <w:rPr>
            <w:noProof/>
            <w:webHidden/>
          </w:rPr>
          <w:tab/>
        </w:r>
        <w:r w:rsidR="008C44C2">
          <w:rPr>
            <w:noProof/>
            <w:webHidden/>
          </w:rPr>
          <w:fldChar w:fldCharType="begin"/>
        </w:r>
        <w:r w:rsidR="008C44C2">
          <w:rPr>
            <w:noProof/>
            <w:webHidden/>
          </w:rPr>
          <w:instrText xml:space="preserve"> PAGEREF _Toc486180709 \h </w:instrText>
        </w:r>
        <w:r w:rsidR="008C44C2">
          <w:rPr>
            <w:noProof/>
            <w:webHidden/>
          </w:rPr>
        </w:r>
        <w:r w:rsidR="008C44C2">
          <w:rPr>
            <w:noProof/>
            <w:webHidden/>
          </w:rPr>
          <w:fldChar w:fldCharType="separate"/>
        </w:r>
        <w:r w:rsidR="008C44C2">
          <w:rPr>
            <w:noProof/>
            <w:webHidden/>
          </w:rPr>
          <w:t>4</w:t>
        </w:r>
        <w:r w:rsidR="008C44C2">
          <w:rPr>
            <w:noProof/>
            <w:webHidden/>
          </w:rPr>
          <w:fldChar w:fldCharType="end"/>
        </w:r>
      </w:hyperlink>
    </w:p>
    <w:p w14:paraId="28E466AE" w14:textId="768F1798" w:rsidR="008C44C2" w:rsidRDefault="003E5A00">
      <w:pPr>
        <w:pStyle w:val="TOC5"/>
        <w:tabs>
          <w:tab w:val="right" w:leader="dot" w:pos="5030"/>
        </w:tabs>
        <w:rPr>
          <w:rFonts w:eastAsiaTheme="minorEastAsia"/>
          <w:noProof/>
          <w:sz w:val="22"/>
        </w:rPr>
      </w:pPr>
      <w:hyperlink w:anchor="_Toc486180710" w:history="1">
        <w:r w:rsidR="008C44C2" w:rsidRPr="00367F77">
          <w:rPr>
            <w:rStyle w:val="Hyperlink"/>
            <w:noProof/>
            <w:lang w:val="sr-Latn-RS"/>
          </w:rPr>
          <w:t>Izmene i dostupnost Online usluga</w:t>
        </w:r>
        <w:r w:rsidR="008C44C2">
          <w:rPr>
            <w:noProof/>
            <w:webHidden/>
          </w:rPr>
          <w:tab/>
        </w:r>
        <w:r w:rsidR="008C44C2">
          <w:rPr>
            <w:noProof/>
            <w:webHidden/>
          </w:rPr>
          <w:fldChar w:fldCharType="begin"/>
        </w:r>
        <w:r w:rsidR="008C44C2">
          <w:rPr>
            <w:noProof/>
            <w:webHidden/>
          </w:rPr>
          <w:instrText xml:space="preserve"> PAGEREF _Toc486180710 \h </w:instrText>
        </w:r>
        <w:r w:rsidR="008C44C2">
          <w:rPr>
            <w:noProof/>
            <w:webHidden/>
          </w:rPr>
        </w:r>
        <w:r w:rsidR="008C44C2">
          <w:rPr>
            <w:noProof/>
            <w:webHidden/>
          </w:rPr>
          <w:fldChar w:fldCharType="separate"/>
        </w:r>
        <w:r w:rsidR="008C44C2">
          <w:rPr>
            <w:noProof/>
            <w:webHidden/>
          </w:rPr>
          <w:t>4</w:t>
        </w:r>
        <w:r w:rsidR="008C44C2">
          <w:rPr>
            <w:noProof/>
            <w:webHidden/>
          </w:rPr>
          <w:fldChar w:fldCharType="end"/>
        </w:r>
      </w:hyperlink>
    </w:p>
    <w:p w14:paraId="5D43F4E8" w14:textId="5DC9C292" w:rsidR="008C44C2" w:rsidRDefault="003E5A00">
      <w:pPr>
        <w:pStyle w:val="TOC5"/>
        <w:tabs>
          <w:tab w:val="right" w:leader="dot" w:pos="5030"/>
        </w:tabs>
        <w:rPr>
          <w:rFonts w:eastAsiaTheme="minorEastAsia"/>
          <w:noProof/>
          <w:sz w:val="22"/>
        </w:rPr>
      </w:pPr>
      <w:hyperlink w:anchor="_Toc486180711" w:history="1">
        <w:r w:rsidR="008C44C2" w:rsidRPr="00367F77">
          <w:rPr>
            <w:rStyle w:val="Hyperlink"/>
            <w:noProof/>
            <w:lang w:val="sr-Latn-RS"/>
          </w:rPr>
          <w:t>Zadržavanje podataka</w:t>
        </w:r>
        <w:r w:rsidR="008C44C2">
          <w:rPr>
            <w:noProof/>
            <w:webHidden/>
          </w:rPr>
          <w:tab/>
        </w:r>
        <w:r w:rsidR="008C44C2">
          <w:rPr>
            <w:noProof/>
            <w:webHidden/>
          </w:rPr>
          <w:fldChar w:fldCharType="begin"/>
        </w:r>
        <w:r w:rsidR="008C44C2">
          <w:rPr>
            <w:noProof/>
            <w:webHidden/>
          </w:rPr>
          <w:instrText xml:space="preserve"> PAGEREF _Toc486180711 \h </w:instrText>
        </w:r>
        <w:r w:rsidR="008C44C2">
          <w:rPr>
            <w:noProof/>
            <w:webHidden/>
          </w:rPr>
        </w:r>
        <w:r w:rsidR="008C44C2">
          <w:rPr>
            <w:noProof/>
            <w:webHidden/>
          </w:rPr>
          <w:fldChar w:fldCharType="separate"/>
        </w:r>
        <w:r w:rsidR="008C44C2">
          <w:rPr>
            <w:noProof/>
            <w:webHidden/>
          </w:rPr>
          <w:t>4</w:t>
        </w:r>
        <w:r w:rsidR="008C44C2">
          <w:rPr>
            <w:noProof/>
            <w:webHidden/>
          </w:rPr>
          <w:fldChar w:fldCharType="end"/>
        </w:r>
      </w:hyperlink>
    </w:p>
    <w:p w14:paraId="13173E01" w14:textId="5C1DDD06" w:rsidR="008C44C2" w:rsidRDefault="003E5A00">
      <w:pPr>
        <w:pStyle w:val="TOC5"/>
        <w:tabs>
          <w:tab w:val="right" w:leader="dot" w:pos="5030"/>
        </w:tabs>
        <w:rPr>
          <w:rFonts w:eastAsiaTheme="minorEastAsia"/>
          <w:noProof/>
          <w:sz w:val="22"/>
        </w:rPr>
      </w:pPr>
      <w:hyperlink w:anchor="_Toc486180712" w:history="1">
        <w:r w:rsidR="008C44C2" w:rsidRPr="00367F77">
          <w:rPr>
            <w:rStyle w:val="Hyperlink"/>
            <w:noProof/>
            <w:lang w:val="sr-Latn-RS"/>
          </w:rPr>
          <w:t>Korišćenje softvera sa Online uslugom</w:t>
        </w:r>
        <w:r w:rsidR="008C44C2">
          <w:rPr>
            <w:noProof/>
            <w:webHidden/>
          </w:rPr>
          <w:tab/>
        </w:r>
        <w:r w:rsidR="008C44C2">
          <w:rPr>
            <w:noProof/>
            <w:webHidden/>
          </w:rPr>
          <w:fldChar w:fldCharType="begin"/>
        </w:r>
        <w:r w:rsidR="008C44C2">
          <w:rPr>
            <w:noProof/>
            <w:webHidden/>
          </w:rPr>
          <w:instrText xml:space="preserve"> PAGEREF _Toc486180712 \h </w:instrText>
        </w:r>
        <w:r w:rsidR="008C44C2">
          <w:rPr>
            <w:noProof/>
            <w:webHidden/>
          </w:rPr>
        </w:r>
        <w:r w:rsidR="008C44C2">
          <w:rPr>
            <w:noProof/>
            <w:webHidden/>
          </w:rPr>
          <w:fldChar w:fldCharType="separate"/>
        </w:r>
        <w:r w:rsidR="008C44C2">
          <w:rPr>
            <w:noProof/>
            <w:webHidden/>
          </w:rPr>
          <w:t>4</w:t>
        </w:r>
        <w:r w:rsidR="008C44C2">
          <w:rPr>
            <w:noProof/>
            <w:webHidden/>
          </w:rPr>
          <w:fldChar w:fldCharType="end"/>
        </w:r>
      </w:hyperlink>
    </w:p>
    <w:p w14:paraId="7DB2580B" w14:textId="1AF342FC" w:rsidR="008C44C2" w:rsidRDefault="003E5A00">
      <w:pPr>
        <w:pStyle w:val="TOC5"/>
        <w:tabs>
          <w:tab w:val="right" w:leader="dot" w:pos="5030"/>
        </w:tabs>
        <w:rPr>
          <w:rFonts w:eastAsiaTheme="minorEastAsia"/>
          <w:noProof/>
          <w:sz w:val="22"/>
        </w:rPr>
      </w:pPr>
      <w:hyperlink w:anchor="_Toc486180713" w:history="1">
        <w:r w:rsidR="008C44C2" w:rsidRPr="00367F77">
          <w:rPr>
            <w:rStyle w:val="Hyperlink"/>
            <w:noProof/>
            <w:lang w:val="sr-Latn-RS"/>
          </w:rPr>
          <w:t>Proizvodi koji nisu Microsoftovi</w:t>
        </w:r>
        <w:r w:rsidR="008C44C2">
          <w:rPr>
            <w:noProof/>
            <w:webHidden/>
          </w:rPr>
          <w:tab/>
        </w:r>
        <w:r w:rsidR="008C44C2">
          <w:rPr>
            <w:noProof/>
            <w:webHidden/>
          </w:rPr>
          <w:fldChar w:fldCharType="begin"/>
        </w:r>
        <w:r w:rsidR="008C44C2">
          <w:rPr>
            <w:noProof/>
            <w:webHidden/>
          </w:rPr>
          <w:instrText xml:space="preserve"> PAGEREF _Toc486180713 \h </w:instrText>
        </w:r>
        <w:r w:rsidR="008C44C2">
          <w:rPr>
            <w:noProof/>
            <w:webHidden/>
          </w:rPr>
        </w:r>
        <w:r w:rsidR="008C44C2">
          <w:rPr>
            <w:noProof/>
            <w:webHidden/>
          </w:rPr>
          <w:fldChar w:fldCharType="separate"/>
        </w:r>
        <w:r w:rsidR="008C44C2">
          <w:rPr>
            <w:noProof/>
            <w:webHidden/>
          </w:rPr>
          <w:t>5</w:t>
        </w:r>
        <w:r w:rsidR="008C44C2">
          <w:rPr>
            <w:noProof/>
            <w:webHidden/>
          </w:rPr>
          <w:fldChar w:fldCharType="end"/>
        </w:r>
      </w:hyperlink>
    </w:p>
    <w:p w14:paraId="3DE89A3A" w14:textId="322849B6" w:rsidR="008C44C2" w:rsidRDefault="003E5A00">
      <w:pPr>
        <w:pStyle w:val="TOC5"/>
        <w:tabs>
          <w:tab w:val="right" w:leader="dot" w:pos="5030"/>
        </w:tabs>
        <w:rPr>
          <w:rFonts w:eastAsiaTheme="minorEastAsia"/>
          <w:noProof/>
          <w:sz w:val="22"/>
        </w:rPr>
      </w:pPr>
      <w:hyperlink w:anchor="_Toc486180714" w:history="1">
        <w:r w:rsidR="008C44C2" w:rsidRPr="00367F77">
          <w:rPr>
            <w:rStyle w:val="Hyperlink"/>
            <w:noProof/>
            <w:lang w:val="sr-Latn-RS"/>
          </w:rPr>
          <w:t>Smernice za prihvatljivo korišćenje</w:t>
        </w:r>
        <w:r w:rsidR="008C44C2">
          <w:rPr>
            <w:noProof/>
            <w:webHidden/>
          </w:rPr>
          <w:tab/>
        </w:r>
        <w:r w:rsidR="008C44C2">
          <w:rPr>
            <w:noProof/>
            <w:webHidden/>
          </w:rPr>
          <w:fldChar w:fldCharType="begin"/>
        </w:r>
        <w:r w:rsidR="008C44C2">
          <w:rPr>
            <w:noProof/>
            <w:webHidden/>
          </w:rPr>
          <w:instrText xml:space="preserve"> PAGEREF _Toc486180714 \h </w:instrText>
        </w:r>
        <w:r w:rsidR="008C44C2">
          <w:rPr>
            <w:noProof/>
            <w:webHidden/>
          </w:rPr>
        </w:r>
        <w:r w:rsidR="008C44C2">
          <w:rPr>
            <w:noProof/>
            <w:webHidden/>
          </w:rPr>
          <w:fldChar w:fldCharType="separate"/>
        </w:r>
        <w:r w:rsidR="008C44C2">
          <w:rPr>
            <w:noProof/>
            <w:webHidden/>
          </w:rPr>
          <w:t>5</w:t>
        </w:r>
        <w:r w:rsidR="008C44C2">
          <w:rPr>
            <w:noProof/>
            <w:webHidden/>
          </w:rPr>
          <w:fldChar w:fldCharType="end"/>
        </w:r>
      </w:hyperlink>
    </w:p>
    <w:p w14:paraId="1F718335" w14:textId="142759CC" w:rsidR="008C44C2" w:rsidRDefault="003E5A00">
      <w:pPr>
        <w:pStyle w:val="TOC5"/>
        <w:tabs>
          <w:tab w:val="right" w:leader="dot" w:pos="5030"/>
        </w:tabs>
        <w:rPr>
          <w:rFonts w:eastAsiaTheme="minorEastAsia"/>
          <w:noProof/>
          <w:sz w:val="22"/>
        </w:rPr>
      </w:pPr>
      <w:hyperlink w:anchor="_Toc486180715" w:history="1">
        <w:r w:rsidR="008C44C2" w:rsidRPr="00367F77">
          <w:rPr>
            <w:rStyle w:val="Hyperlink"/>
            <w:noProof/>
            <w:lang w:val="sr-Latn-RS"/>
          </w:rPr>
          <w:t>Tehnička ograničenja</w:t>
        </w:r>
        <w:r w:rsidR="008C44C2">
          <w:rPr>
            <w:noProof/>
            <w:webHidden/>
          </w:rPr>
          <w:tab/>
        </w:r>
        <w:r w:rsidR="008C44C2">
          <w:rPr>
            <w:noProof/>
            <w:webHidden/>
          </w:rPr>
          <w:fldChar w:fldCharType="begin"/>
        </w:r>
        <w:r w:rsidR="008C44C2">
          <w:rPr>
            <w:noProof/>
            <w:webHidden/>
          </w:rPr>
          <w:instrText xml:space="preserve"> PAGEREF _Toc486180715 \h </w:instrText>
        </w:r>
        <w:r w:rsidR="008C44C2">
          <w:rPr>
            <w:noProof/>
            <w:webHidden/>
          </w:rPr>
        </w:r>
        <w:r w:rsidR="008C44C2">
          <w:rPr>
            <w:noProof/>
            <w:webHidden/>
          </w:rPr>
          <w:fldChar w:fldCharType="separate"/>
        </w:r>
        <w:r w:rsidR="008C44C2">
          <w:rPr>
            <w:noProof/>
            <w:webHidden/>
          </w:rPr>
          <w:t>5</w:t>
        </w:r>
        <w:r w:rsidR="008C44C2">
          <w:rPr>
            <w:noProof/>
            <w:webHidden/>
          </w:rPr>
          <w:fldChar w:fldCharType="end"/>
        </w:r>
      </w:hyperlink>
    </w:p>
    <w:p w14:paraId="60C33D74" w14:textId="6221C89F" w:rsidR="008C44C2" w:rsidRDefault="003E5A00">
      <w:pPr>
        <w:pStyle w:val="TOC5"/>
        <w:tabs>
          <w:tab w:val="right" w:leader="dot" w:pos="5030"/>
        </w:tabs>
        <w:rPr>
          <w:rFonts w:eastAsiaTheme="minorEastAsia"/>
          <w:noProof/>
          <w:sz w:val="22"/>
        </w:rPr>
      </w:pPr>
      <w:hyperlink w:anchor="_Toc486180716" w:history="1">
        <w:r w:rsidR="008C44C2" w:rsidRPr="00367F77">
          <w:rPr>
            <w:rStyle w:val="Hyperlink"/>
            <w:noProof/>
            <w:lang w:val="sr-Latn-RS"/>
          </w:rPr>
          <w:t>Poštovanje zakona</w:t>
        </w:r>
        <w:r w:rsidR="008C44C2">
          <w:rPr>
            <w:noProof/>
            <w:webHidden/>
          </w:rPr>
          <w:tab/>
        </w:r>
        <w:r w:rsidR="008C44C2">
          <w:rPr>
            <w:noProof/>
            <w:webHidden/>
          </w:rPr>
          <w:fldChar w:fldCharType="begin"/>
        </w:r>
        <w:r w:rsidR="008C44C2">
          <w:rPr>
            <w:noProof/>
            <w:webHidden/>
          </w:rPr>
          <w:instrText xml:space="preserve"> PAGEREF _Toc486180716 \h </w:instrText>
        </w:r>
        <w:r w:rsidR="008C44C2">
          <w:rPr>
            <w:noProof/>
            <w:webHidden/>
          </w:rPr>
        </w:r>
        <w:r w:rsidR="008C44C2">
          <w:rPr>
            <w:noProof/>
            <w:webHidden/>
          </w:rPr>
          <w:fldChar w:fldCharType="separate"/>
        </w:r>
        <w:r w:rsidR="008C44C2">
          <w:rPr>
            <w:noProof/>
            <w:webHidden/>
          </w:rPr>
          <w:t>5</w:t>
        </w:r>
        <w:r w:rsidR="008C44C2">
          <w:rPr>
            <w:noProof/>
            <w:webHidden/>
          </w:rPr>
          <w:fldChar w:fldCharType="end"/>
        </w:r>
      </w:hyperlink>
    </w:p>
    <w:p w14:paraId="3D1963A2" w14:textId="1338510C" w:rsidR="008C44C2" w:rsidRDefault="003E5A00">
      <w:pPr>
        <w:pStyle w:val="TOC5"/>
        <w:tabs>
          <w:tab w:val="right" w:leader="dot" w:pos="5030"/>
        </w:tabs>
        <w:rPr>
          <w:rFonts w:eastAsiaTheme="minorEastAsia"/>
          <w:noProof/>
          <w:sz w:val="22"/>
        </w:rPr>
      </w:pPr>
      <w:hyperlink w:anchor="_Toc486180717" w:history="1">
        <w:r w:rsidR="008C44C2" w:rsidRPr="00367F77">
          <w:rPr>
            <w:rStyle w:val="Hyperlink"/>
            <w:noProof/>
            <w:lang w:val="sr-Latn-RS"/>
          </w:rPr>
          <w:t>Usluge uvoza/izvoza</w:t>
        </w:r>
        <w:r w:rsidR="008C44C2">
          <w:rPr>
            <w:noProof/>
            <w:webHidden/>
          </w:rPr>
          <w:tab/>
        </w:r>
        <w:r w:rsidR="008C44C2">
          <w:rPr>
            <w:noProof/>
            <w:webHidden/>
          </w:rPr>
          <w:fldChar w:fldCharType="begin"/>
        </w:r>
        <w:r w:rsidR="008C44C2">
          <w:rPr>
            <w:noProof/>
            <w:webHidden/>
          </w:rPr>
          <w:instrText xml:space="preserve"> PAGEREF _Toc486180717 \h </w:instrText>
        </w:r>
        <w:r w:rsidR="008C44C2">
          <w:rPr>
            <w:noProof/>
            <w:webHidden/>
          </w:rPr>
        </w:r>
        <w:r w:rsidR="008C44C2">
          <w:rPr>
            <w:noProof/>
            <w:webHidden/>
          </w:rPr>
          <w:fldChar w:fldCharType="separate"/>
        </w:r>
        <w:r w:rsidR="008C44C2">
          <w:rPr>
            <w:noProof/>
            <w:webHidden/>
          </w:rPr>
          <w:t>6</w:t>
        </w:r>
        <w:r w:rsidR="008C44C2">
          <w:rPr>
            <w:noProof/>
            <w:webHidden/>
          </w:rPr>
          <w:fldChar w:fldCharType="end"/>
        </w:r>
      </w:hyperlink>
    </w:p>
    <w:p w14:paraId="12100530" w14:textId="626D0C33" w:rsidR="008C44C2" w:rsidRDefault="003E5A00">
      <w:pPr>
        <w:pStyle w:val="TOC5"/>
        <w:tabs>
          <w:tab w:val="right" w:leader="dot" w:pos="5030"/>
        </w:tabs>
        <w:rPr>
          <w:rFonts w:eastAsiaTheme="minorEastAsia"/>
          <w:noProof/>
          <w:sz w:val="22"/>
        </w:rPr>
      </w:pPr>
      <w:hyperlink w:anchor="_Toc486180718" w:history="1">
        <w:r w:rsidR="008C44C2" w:rsidRPr="00367F77">
          <w:rPr>
            <w:rStyle w:val="Hyperlink"/>
            <w:noProof/>
            <w:lang w:val="sr-Latn-RS"/>
          </w:rPr>
          <w:t>Elektronska obaveštenja</w:t>
        </w:r>
        <w:r w:rsidR="008C44C2">
          <w:rPr>
            <w:noProof/>
            <w:webHidden/>
          </w:rPr>
          <w:tab/>
        </w:r>
        <w:r w:rsidR="008C44C2">
          <w:rPr>
            <w:noProof/>
            <w:webHidden/>
          </w:rPr>
          <w:fldChar w:fldCharType="begin"/>
        </w:r>
        <w:r w:rsidR="008C44C2">
          <w:rPr>
            <w:noProof/>
            <w:webHidden/>
          </w:rPr>
          <w:instrText xml:space="preserve"> PAGEREF _Toc486180718 \h </w:instrText>
        </w:r>
        <w:r w:rsidR="008C44C2">
          <w:rPr>
            <w:noProof/>
            <w:webHidden/>
          </w:rPr>
        </w:r>
        <w:r w:rsidR="008C44C2">
          <w:rPr>
            <w:noProof/>
            <w:webHidden/>
          </w:rPr>
          <w:fldChar w:fldCharType="separate"/>
        </w:r>
        <w:r w:rsidR="008C44C2">
          <w:rPr>
            <w:noProof/>
            <w:webHidden/>
          </w:rPr>
          <w:t>6</w:t>
        </w:r>
        <w:r w:rsidR="008C44C2">
          <w:rPr>
            <w:noProof/>
            <w:webHidden/>
          </w:rPr>
          <w:fldChar w:fldCharType="end"/>
        </w:r>
      </w:hyperlink>
    </w:p>
    <w:p w14:paraId="0BA3B2EB" w14:textId="58822661" w:rsidR="008C44C2" w:rsidRDefault="003E5A00">
      <w:pPr>
        <w:pStyle w:val="TOC5"/>
        <w:tabs>
          <w:tab w:val="right" w:leader="dot" w:pos="5030"/>
        </w:tabs>
        <w:rPr>
          <w:rFonts w:eastAsiaTheme="minorEastAsia"/>
          <w:noProof/>
          <w:sz w:val="22"/>
        </w:rPr>
      </w:pPr>
      <w:hyperlink w:anchor="_Toc486180719" w:history="1">
        <w:r w:rsidR="008C44C2" w:rsidRPr="00367F77">
          <w:rPr>
            <w:rStyle w:val="Hyperlink"/>
            <w:noProof/>
            <w:lang w:val="sr-Latn-RS"/>
          </w:rPr>
          <w:t>Prenos licenci</w:t>
        </w:r>
        <w:r w:rsidR="008C44C2">
          <w:rPr>
            <w:noProof/>
            <w:webHidden/>
          </w:rPr>
          <w:tab/>
        </w:r>
        <w:r w:rsidR="008C44C2">
          <w:rPr>
            <w:noProof/>
            <w:webHidden/>
          </w:rPr>
          <w:fldChar w:fldCharType="begin"/>
        </w:r>
        <w:r w:rsidR="008C44C2">
          <w:rPr>
            <w:noProof/>
            <w:webHidden/>
          </w:rPr>
          <w:instrText xml:space="preserve"> PAGEREF _Toc486180719 \h </w:instrText>
        </w:r>
        <w:r w:rsidR="008C44C2">
          <w:rPr>
            <w:noProof/>
            <w:webHidden/>
          </w:rPr>
        </w:r>
        <w:r w:rsidR="008C44C2">
          <w:rPr>
            <w:noProof/>
            <w:webHidden/>
          </w:rPr>
          <w:fldChar w:fldCharType="separate"/>
        </w:r>
        <w:r w:rsidR="008C44C2">
          <w:rPr>
            <w:noProof/>
            <w:webHidden/>
          </w:rPr>
          <w:t>6</w:t>
        </w:r>
        <w:r w:rsidR="008C44C2">
          <w:rPr>
            <w:noProof/>
            <w:webHidden/>
          </w:rPr>
          <w:fldChar w:fldCharType="end"/>
        </w:r>
      </w:hyperlink>
    </w:p>
    <w:p w14:paraId="2213A8DB" w14:textId="2B60DB4B" w:rsidR="008C44C2" w:rsidRDefault="003E5A00">
      <w:pPr>
        <w:pStyle w:val="TOC5"/>
        <w:tabs>
          <w:tab w:val="right" w:leader="dot" w:pos="5030"/>
        </w:tabs>
        <w:rPr>
          <w:rFonts w:eastAsiaTheme="minorEastAsia"/>
          <w:noProof/>
          <w:sz w:val="22"/>
        </w:rPr>
      </w:pPr>
      <w:hyperlink w:anchor="_Toc486180720" w:history="1">
        <w:r w:rsidR="008C44C2" w:rsidRPr="00367F77">
          <w:rPr>
            <w:rStyle w:val="Hyperlink"/>
            <w:noProof/>
            <w:lang w:val="sr-Latn-RS"/>
          </w:rPr>
          <w:t>Komponente fontova</w:t>
        </w:r>
        <w:r w:rsidR="008C44C2">
          <w:rPr>
            <w:noProof/>
            <w:webHidden/>
          </w:rPr>
          <w:tab/>
        </w:r>
        <w:r w:rsidR="008C44C2">
          <w:rPr>
            <w:noProof/>
            <w:webHidden/>
          </w:rPr>
          <w:fldChar w:fldCharType="begin"/>
        </w:r>
        <w:r w:rsidR="008C44C2">
          <w:rPr>
            <w:noProof/>
            <w:webHidden/>
          </w:rPr>
          <w:instrText xml:space="preserve"> PAGEREF _Toc486180720 \h </w:instrText>
        </w:r>
        <w:r w:rsidR="008C44C2">
          <w:rPr>
            <w:noProof/>
            <w:webHidden/>
          </w:rPr>
        </w:r>
        <w:r w:rsidR="008C44C2">
          <w:rPr>
            <w:noProof/>
            <w:webHidden/>
          </w:rPr>
          <w:fldChar w:fldCharType="separate"/>
        </w:r>
        <w:r w:rsidR="008C44C2">
          <w:rPr>
            <w:noProof/>
            <w:webHidden/>
          </w:rPr>
          <w:t>6</w:t>
        </w:r>
        <w:r w:rsidR="008C44C2">
          <w:rPr>
            <w:noProof/>
            <w:webHidden/>
          </w:rPr>
          <w:fldChar w:fldCharType="end"/>
        </w:r>
      </w:hyperlink>
    </w:p>
    <w:p w14:paraId="674197F9" w14:textId="1589935D" w:rsidR="008C44C2" w:rsidRDefault="003E5A00">
      <w:pPr>
        <w:pStyle w:val="TOC5"/>
        <w:tabs>
          <w:tab w:val="right" w:leader="dot" w:pos="5030"/>
        </w:tabs>
        <w:rPr>
          <w:rFonts w:eastAsiaTheme="minorEastAsia"/>
          <w:noProof/>
          <w:sz w:val="22"/>
        </w:rPr>
      </w:pPr>
      <w:hyperlink w:anchor="_Toc486180721" w:history="1">
        <w:r w:rsidR="008C44C2" w:rsidRPr="00367F77">
          <w:rPr>
            <w:rStyle w:val="Hyperlink"/>
            <w:noProof/>
            <w:lang w:val="sr-Latn-RS"/>
          </w:rPr>
          <w:t>Merenje performansi konkurentnosti</w:t>
        </w:r>
        <w:r w:rsidR="008C44C2">
          <w:rPr>
            <w:noProof/>
            <w:webHidden/>
          </w:rPr>
          <w:tab/>
        </w:r>
        <w:r w:rsidR="008C44C2">
          <w:rPr>
            <w:noProof/>
            <w:webHidden/>
          </w:rPr>
          <w:fldChar w:fldCharType="begin"/>
        </w:r>
        <w:r w:rsidR="008C44C2">
          <w:rPr>
            <w:noProof/>
            <w:webHidden/>
          </w:rPr>
          <w:instrText xml:space="preserve"> PAGEREF _Toc486180721 \h </w:instrText>
        </w:r>
        <w:r w:rsidR="008C44C2">
          <w:rPr>
            <w:noProof/>
            <w:webHidden/>
          </w:rPr>
        </w:r>
        <w:r w:rsidR="008C44C2">
          <w:rPr>
            <w:noProof/>
            <w:webHidden/>
          </w:rPr>
          <w:fldChar w:fldCharType="separate"/>
        </w:r>
        <w:r w:rsidR="008C44C2">
          <w:rPr>
            <w:noProof/>
            <w:webHidden/>
          </w:rPr>
          <w:t>6</w:t>
        </w:r>
        <w:r w:rsidR="008C44C2">
          <w:rPr>
            <w:noProof/>
            <w:webHidden/>
          </w:rPr>
          <w:fldChar w:fldCharType="end"/>
        </w:r>
      </w:hyperlink>
    </w:p>
    <w:p w14:paraId="5A70110F" w14:textId="08DED4C3" w:rsidR="008C44C2" w:rsidRDefault="003E5A00">
      <w:pPr>
        <w:pStyle w:val="TOC5"/>
        <w:tabs>
          <w:tab w:val="right" w:leader="dot" w:pos="5030"/>
        </w:tabs>
        <w:rPr>
          <w:rFonts w:eastAsiaTheme="minorEastAsia"/>
          <w:noProof/>
          <w:sz w:val="22"/>
        </w:rPr>
      </w:pPr>
      <w:hyperlink w:anchor="_Toc486180722" w:history="1">
        <w:r w:rsidR="008C44C2" w:rsidRPr="00367F77">
          <w:rPr>
            <w:rStyle w:val="Hyperlink"/>
            <w:noProof/>
            <w:lang w:val="sr-Latn-RS"/>
          </w:rPr>
          <w:t>Multiplikovanje</w:t>
        </w:r>
        <w:r w:rsidR="008C44C2">
          <w:rPr>
            <w:noProof/>
            <w:webHidden/>
          </w:rPr>
          <w:tab/>
        </w:r>
        <w:r w:rsidR="008C44C2">
          <w:rPr>
            <w:noProof/>
            <w:webHidden/>
          </w:rPr>
          <w:fldChar w:fldCharType="begin"/>
        </w:r>
        <w:r w:rsidR="008C44C2">
          <w:rPr>
            <w:noProof/>
            <w:webHidden/>
          </w:rPr>
          <w:instrText xml:space="preserve"> PAGEREF _Toc486180722 \h </w:instrText>
        </w:r>
        <w:r w:rsidR="008C44C2">
          <w:rPr>
            <w:noProof/>
            <w:webHidden/>
          </w:rPr>
        </w:r>
        <w:r w:rsidR="008C44C2">
          <w:rPr>
            <w:noProof/>
            <w:webHidden/>
          </w:rPr>
          <w:fldChar w:fldCharType="separate"/>
        </w:r>
        <w:r w:rsidR="008C44C2">
          <w:rPr>
            <w:noProof/>
            <w:webHidden/>
          </w:rPr>
          <w:t>6</w:t>
        </w:r>
        <w:r w:rsidR="008C44C2">
          <w:rPr>
            <w:noProof/>
            <w:webHidden/>
          </w:rPr>
          <w:fldChar w:fldCharType="end"/>
        </w:r>
      </w:hyperlink>
    </w:p>
    <w:p w14:paraId="184B51FB" w14:textId="0693A6FA" w:rsidR="008C44C2" w:rsidRDefault="003E5A00">
      <w:pPr>
        <w:pStyle w:val="TOC1"/>
        <w:tabs>
          <w:tab w:val="right" w:leader="dot" w:pos="5030"/>
        </w:tabs>
        <w:rPr>
          <w:rFonts w:eastAsiaTheme="minorEastAsia"/>
          <w:b w:val="0"/>
          <w:caps w:val="0"/>
          <w:noProof/>
          <w:sz w:val="22"/>
        </w:rPr>
      </w:pPr>
      <w:hyperlink w:anchor="_Toc486180723" w:history="1">
        <w:r w:rsidR="008C44C2" w:rsidRPr="00367F77">
          <w:rPr>
            <w:rStyle w:val="Hyperlink"/>
            <w:noProof/>
            <w:lang w:val="sr-Latn-RS"/>
          </w:rPr>
          <w:t>Uslovi za privatnost i bezbednost</w:t>
        </w:r>
        <w:r w:rsidR="008C44C2">
          <w:rPr>
            <w:noProof/>
            <w:webHidden/>
          </w:rPr>
          <w:tab/>
        </w:r>
        <w:r w:rsidR="008C44C2">
          <w:rPr>
            <w:noProof/>
            <w:webHidden/>
          </w:rPr>
          <w:fldChar w:fldCharType="begin"/>
        </w:r>
        <w:r w:rsidR="008C44C2">
          <w:rPr>
            <w:noProof/>
            <w:webHidden/>
          </w:rPr>
          <w:instrText xml:space="preserve"> PAGEREF _Toc486180723 \h </w:instrText>
        </w:r>
        <w:r w:rsidR="008C44C2">
          <w:rPr>
            <w:noProof/>
            <w:webHidden/>
          </w:rPr>
        </w:r>
        <w:r w:rsidR="008C44C2">
          <w:rPr>
            <w:noProof/>
            <w:webHidden/>
          </w:rPr>
          <w:fldChar w:fldCharType="separate"/>
        </w:r>
        <w:r w:rsidR="008C44C2">
          <w:rPr>
            <w:noProof/>
            <w:webHidden/>
          </w:rPr>
          <w:t>7</w:t>
        </w:r>
        <w:r w:rsidR="008C44C2">
          <w:rPr>
            <w:noProof/>
            <w:webHidden/>
          </w:rPr>
          <w:fldChar w:fldCharType="end"/>
        </w:r>
      </w:hyperlink>
    </w:p>
    <w:p w14:paraId="1C94C262" w14:textId="777F1A09" w:rsidR="008C44C2" w:rsidRDefault="003E5A00">
      <w:pPr>
        <w:pStyle w:val="TOC3"/>
        <w:rPr>
          <w:rFonts w:eastAsiaTheme="minorEastAsia"/>
          <w:b w:val="0"/>
          <w:smallCaps w:val="0"/>
          <w:sz w:val="22"/>
          <w:lang w:val="en-US"/>
        </w:rPr>
      </w:pPr>
      <w:hyperlink w:anchor="_Toc486180724" w:history="1">
        <w:r w:rsidR="008C44C2" w:rsidRPr="00367F77">
          <w:rPr>
            <w:rStyle w:val="Hyperlink"/>
          </w:rPr>
          <w:t>Opšti uslovi za privatnost i bezbednost</w:t>
        </w:r>
        <w:r w:rsidR="008C44C2">
          <w:rPr>
            <w:webHidden/>
          </w:rPr>
          <w:tab/>
        </w:r>
        <w:r w:rsidR="008C44C2">
          <w:rPr>
            <w:webHidden/>
          </w:rPr>
          <w:fldChar w:fldCharType="begin"/>
        </w:r>
        <w:r w:rsidR="008C44C2">
          <w:rPr>
            <w:webHidden/>
          </w:rPr>
          <w:instrText xml:space="preserve"> PAGEREF _Toc486180724 \h </w:instrText>
        </w:r>
        <w:r w:rsidR="008C44C2">
          <w:rPr>
            <w:webHidden/>
          </w:rPr>
        </w:r>
        <w:r w:rsidR="008C44C2">
          <w:rPr>
            <w:webHidden/>
          </w:rPr>
          <w:fldChar w:fldCharType="separate"/>
        </w:r>
        <w:r w:rsidR="008C44C2">
          <w:rPr>
            <w:webHidden/>
          </w:rPr>
          <w:t>7</w:t>
        </w:r>
        <w:r w:rsidR="008C44C2">
          <w:rPr>
            <w:webHidden/>
          </w:rPr>
          <w:fldChar w:fldCharType="end"/>
        </w:r>
      </w:hyperlink>
    </w:p>
    <w:p w14:paraId="11F1E5EC" w14:textId="48356F6E" w:rsidR="008C44C2" w:rsidRDefault="003E5A00">
      <w:pPr>
        <w:pStyle w:val="TOC5"/>
        <w:tabs>
          <w:tab w:val="right" w:leader="dot" w:pos="5030"/>
        </w:tabs>
        <w:rPr>
          <w:rFonts w:eastAsiaTheme="minorEastAsia"/>
          <w:noProof/>
          <w:sz w:val="22"/>
        </w:rPr>
      </w:pPr>
      <w:hyperlink w:anchor="_Toc486180725" w:history="1">
        <w:r w:rsidR="008C44C2" w:rsidRPr="00367F77">
          <w:rPr>
            <w:rStyle w:val="Hyperlink"/>
            <w:noProof/>
            <w:lang w:val="sr-Latn-RS"/>
          </w:rPr>
          <w:t>Opseg</w:t>
        </w:r>
        <w:r w:rsidR="008C44C2">
          <w:rPr>
            <w:noProof/>
            <w:webHidden/>
          </w:rPr>
          <w:tab/>
        </w:r>
        <w:r w:rsidR="008C44C2">
          <w:rPr>
            <w:noProof/>
            <w:webHidden/>
          </w:rPr>
          <w:fldChar w:fldCharType="begin"/>
        </w:r>
        <w:r w:rsidR="008C44C2">
          <w:rPr>
            <w:noProof/>
            <w:webHidden/>
          </w:rPr>
          <w:instrText xml:space="preserve"> PAGEREF _Toc486180725 \h </w:instrText>
        </w:r>
        <w:r w:rsidR="008C44C2">
          <w:rPr>
            <w:noProof/>
            <w:webHidden/>
          </w:rPr>
        </w:r>
        <w:r w:rsidR="008C44C2">
          <w:rPr>
            <w:noProof/>
            <w:webHidden/>
          </w:rPr>
          <w:fldChar w:fldCharType="separate"/>
        </w:r>
        <w:r w:rsidR="008C44C2">
          <w:rPr>
            <w:noProof/>
            <w:webHidden/>
          </w:rPr>
          <w:t>7</w:t>
        </w:r>
        <w:r w:rsidR="008C44C2">
          <w:rPr>
            <w:noProof/>
            <w:webHidden/>
          </w:rPr>
          <w:fldChar w:fldCharType="end"/>
        </w:r>
      </w:hyperlink>
    </w:p>
    <w:p w14:paraId="080E4AAE" w14:textId="01F7EDBA" w:rsidR="008C44C2" w:rsidRDefault="003E5A00">
      <w:pPr>
        <w:pStyle w:val="TOC5"/>
        <w:tabs>
          <w:tab w:val="right" w:leader="dot" w:pos="5030"/>
        </w:tabs>
        <w:rPr>
          <w:rFonts w:eastAsiaTheme="minorEastAsia"/>
          <w:noProof/>
          <w:sz w:val="22"/>
        </w:rPr>
      </w:pPr>
      <w:hyperlink w:anchor="_Toc486180726" w:history="1">
        <w:r w:rsidR="008C44C2" w:rsidRPr="00367F77">
          <w:rPr>
            <w:rStyle w:val="Hyperlink"/>
            <w:noProof/>
            <w:lang w:val="sr-Latn-RS"/>
          </w:rPr>
          <w:t>Korišćenje Klijentovih podataka</w:t>
        </w:r>
        <w:r w:rsidR="008C44C2">
          <w:rPr>
            <w:noProof/>
            <w:webHidden/>
          </w:rPr>
          <w:tab/>
        </w:r>
        <w:r w:rsidR="008C44C2">
          <w:rPr>
            <w:noProof/>
            <w:webHidden/>
          </w:rPr>
          <w:fldChar w:fldCharType="begin"/>
        </w:r>
        <w:r w:rsidR="008C44C2">
          <w:rPr>
            <w:noProof/>
            <w:webHidden/>
          </w:rPr>
          <w:instrText xml:space="preserve"> PAGEREF _Toc486180726 \h </w:instrText>
        </w:r>
        <w:r w:rsidR="008C44C2">
          <w:rPr>
            <w:noProof/>
            <w:webHidden/>
          </w:rPr>
        </w:r>
        <w:r w:rsidR="008C44C2">
          <w:rPr>
            <w:noProof/>
            <w:webHidden/>
          </w:rPr>
          <w:fldChar w:fldCharType="separate"/>
        </w:r>
        <w:r w:rsidR="008C44C2">
          <w:rPr>
            <w:noProof/>
            <w:webHidden/>
          </w:rPr>
          <w:t>7</w:t>
        </w:r>
        <w:r w:rsidR="008C44C2">
          <w:rPr>
            <w:noProof/>
            <w:webHidden/>
          </w:rPr>
          <w:fldChar w:fldCharType="end"/>
        </w:r>
      </w:hyperlink>
    </w:p>
    <w:p w14:paraId="2753B4AD" w14:textId="28293F2F" w:rsidR="008C44C2" w:rsidRDefault="003E5A00">
      <w:pPr>
        <w:pStyle w:val="TOC5"/>
        <w:tabs>
          <w:tab w:val="right" w:leader="dot" w:pos="5030"/>
        </w:tabs>
        <w:rPr>
          <w:rFonts w:eastAsiaTheme="minorEastAsia"/>
          <w:noProof/>
          <w:sz w:val="22"/>
        </w:rPr>
      </w:pPr>
      <w:hyperlink w:anchor="_Toc486180727" w:history="1">
        <w:r w:rsidR="008C44C2" w:rsidRPr="00367F77">
          <w:rPr>
            <w:rStyle w:val="Hyperlink"/>
            <w:noProof/>
            <w:lang w:val="sr-Latn-RS"/>
          </w:rPr>
          <w:t>Otkrivanje Klijentovih podataka</w:t>
        </w:r>
        <w:r w:rsidR="008C44C2">
          <w:rPr>
            <w:noProof/>
            <w:webHidden/>
          </w:rPr>
          <w:tab/>
        </w:r>
        <w:r w:rsidR="008C44C2">
          <w:rPr>
            <w:noProof/>
            <w:webHidden/>
          </w:rPr>
          <w:fldChar w:fldCharType="begin"/>
        </w:r>
        <w:r w:rsidR="008C44C2">
          <w:rPr>
            <w:noProof/>
            <w:webHidden/>
          </w:rPr>
          <w:instrText xml:space="preserve"> PAGEREF _Toc486180727 \h </w:instrText>
        </w:r>
        <w:r w:rsidR="008C44C2">
          <w:rPr>
            <w:noProof/>
            <w:webHidden/>
          </w:rPr>
        </w:r>
        <w:r w:rsidR="008C44C2">
          <w:rPr>
            <w:noProof/>
            <w:webHidden/>
          </w:rPr>
          <w:fldChar w:fldCharType="separate"/>
        </w:r>
        <w:r w:rsidR="008C44C2">
          <w:rPr>
            <w:noProof/>
            <w:webHidden/>
          </w:rPr>
          <w:t>7</w:t>
        </w:r>
        <w:r w:rsidR="008C44C2">
          <w:rPr>
            <w:noProof/>
            <w:webHidden/>
          </w:rPr>
          <w:fldChar w:fldCharType="end"/>
        </w:r>
      </w:hyperlink>
    </w:p>
    <w:p w14:paraId="514724EB" w14:textId="00AECF62" w:rsidR="008C44C2" w:rsidRDefault="003E5A00">
      <w:pPr>
        <w:pStyle w:val="TOC5"/>
        <w:tabs>
          <w:tab w:val="right" w:leader="dot" w:pos="5030"/>
        </w:tabs>
        <w:rPr>
          <w:rFonts w:eastAsiaTheme="minorEastAsia"/>
          <w:noProof/>
          <w:sz w:val="22"/>
        </w:rPr>
      </w:pPr>
      <w:hyperlink w:anchor="_Toc486180728" w:history="1">
        <w:r w:rsidR="008C44C2" w:rsidRPr="00367F77">
          <w:rPr>
            <w:rStyle w:val="Hyperlink"/>
            <w:noProof/>
            <w:lang w:val="sr-Latn-RS"/>
          </w:rPr>
          <w:t>Obrazovne institucije</w:t>
        </w:r>
        <w:r w:rsidR="008C44C2">
          <w:rPr>
            <w:noProof/>
            <w:webHidden/>
          </w:rPr>
          <w:tab/>
        </w:r>
        <w:r w:rsidR="008C44C2">
          <w:rPr>
            <w:noProof/>
            <w:webHidden/>
          </w:rPr>
          <w:fldChar w:fldCharType="begin"/>
        </w:r>
        <w:r w:rsidR="008C44C2">
          <w:rPr>
            <w:noProof/>
            <w:webHidden/>
          </w:rPr>
          <w:instrText xml:space="preserve"> PAGEREF _Toc486180728 \h </w:instrText>
        </w:r>
        <w:r w:rsidR="008C44C2">
          <w:rPr>
            <w:noProof/>
            <w:webHidden/>
          </w:rPr>
        </w:r>
        <w:r w:rsidR="008C44C2">
          <w:rPr>
            <w:noProof/>
            <w:webHidden/>
          </w:rPr>
          <w:fldChar w:fldCharType="separate"/>
        </w:r>
        <w:r w:rsidR="008C44C2">
          <w:rPr>
            <w:noProof/>
            <w:webHidden/>
          </w:rPr>
          <w:t>7</w:t>
        </w:r>
        <w:r w:rsidR="008C44C2">
          <w:rPr>
            <w:noProof/>
            <w:webHidden/>
          </w:rPr>
          <w:fldChar w:fldCharType="end"/>
        </w:r>
      </w:hyperlink>
    </w:p>
    <w:p w14:paraId="31601D92" w14:textId="4B8F8BC3" w:rsidR="008C44C2" w:rsidRDefault="003E5A00">
      <w:pPr>
        <w:pStyle w:val="TOC5"/>
        <w:tabs>
          <w:tab w:val="right" w:leader="dot" w:pos="5030"/>
        </w:tabs>
        <w:rPr>
          <w:rFonts w:eastAsiaTheme="minorEastAsia"/>
          <w:noProof/>
          <w:sz w:val="22"/>
        </w:rPr>
      </w:pPr>
      <w:hyperlink w:anchor="_Toc486180729" w:history="1">
        <w:r w:rsidR="008C44C2" w:rsidRPr="00367F77">
          <w:rPr>
            <w:rStyle w:val="Hyperlink"/>
            <w:noProof/>
            <w:lang w:val="sr-Latn-RS"/>
          </w:rPr>
          <w:t>HIPAA poslovni saradnik</w:t>
        </w:r>
        <w:r w:rsidR="008C44C2">
          <w:rPr>
            <w:noProof/>
            <w:webHidden/>
          </w:rPr>
          <w:tab/>
        </w:r>
        <w:r w:rsidR="008C44C2">
          <w:rPr>
            <w:noProof/>
            <w:webHidden/>
          </w:rPr>
          <w:fldChar w:fldCharType="begin"/>
        </w:r>
        <w:r w:rsidR="008C44C2">
          <w:rPr>
            <w:noProof/>
            <w:webHidden/>
          </w:rPr>
          <w:instrText xml:space="preserve"> PAGEREF _Toc486180729 \h </w:instrText>
        </w:r>
        <w:r w:rsidR="008C44C2">
          <w:rPr>
            <w:noProof/>
            <w:webHidden/>
          </w:rPr>
        </w:r>
        <w:r w:rsidR="008C44C2">
          <w:rPr>
            <w:noProof/>
            <w:webHidden/>
          </w:rPr>
          <w:fldChar w:fldCharType="separate"/>
        </w:r>
        <w:r w:rsidR="008C44C2">
          <w:rPr>
            <w:noProof/>
            <w:webHidden/>
          </w:rPr>
          <w:t>7</w:t>
        </w:r>
        <w:r w:rsidR="008C44C2">
          <w:rPr>
            <w:noProof/>
            <w:webHidden/>
          </w:rPr>
          <w:fldChar w:fldCharType="end"/>
        </w:r>
      </w:hyperlink>
    </w:p>
    <w:p w14:paraId="4F5B277B" w14:textId="197BB211" w:rsidR="008C44C2" w:rsidRDefault="003E5A00">
      <w:pPr>
        <w:pStyle w:val="TOC5"/>
        <w:tabs>
          <w:tab w:val="right" w:leader="dot" w:pos="5030"/>
        </w:tabs>
        <w:rPr>
          <w:rFonts w:eastAsiaTheme="minorEastAsia"/>
          <w:noProof/>
          <w:sz w:val="22"/>
        </w:rPr>
      </w:pPr>
      <w:hyperlink w:anchor="_Toc486180730" w:history="1">
        <w:r w:rsidR="008C44C2" w:rsidRPr="00367F77">
          <w:rPr>
            <w:rStyle w:val="Hyperlink"/>
            <w:noProof/>
            <w:lang w:val="sr-Latn-RS"/>
          </w:rPr>
          <w:t>Bezbednost</w:t>
        </w:r>
        <w:r w:rsidR="008C44C2">
          <w:rPr>
            <w:noProof/>
            <w:webHidden/>
          </w:rPr>
          <w:tab/>
        </w:r>
        <w:r w:rsidR="008C44C2">
          <w:rPr>
            <w:noProof/>
            <w:webHidden/>
          </w:rPr>
          <w:fldChar w:fldCharType="begin"/>
        </w:r>
        <w:r w:rsidR="008C44C2">
          <w:rPr>
            <w:noProof/>
            <w:webHidden/>
          </w:rPr>
          <w:instrText xml:space="preserve"> PAGEREF _Toc486180730 \h </w:instrText>
        </w:r>
        <w:r w:rsidR="008C44C2">
          <w:rPr>
            <w:noProof/>
            <w:webHidden/>
          </w:rPr>
        </w:r>
        <w:r w:rsidR="008C44C2">
          <w:rPr>
            <w:noProof/>
            <w:webHidden/>
          </w:rPr>
          <w:fldChar w:fldCharType="separate"/>
        </w:r>
        <w:r w:rsidR="008C44C2">
          <w:rPr>
            <w:noProof/>
            <w:webHidden/>
          </w:rPr>
          <w:t>8</w:t>
        </w:r>
        <w:r w:rsidR="008C44C2">
          <w:rPr>
            <w:noProof/>
            <w:webHidden/>
          </w:rPr>
          <w:fldChar w:fldCharType="end"/>
        </w:r>
      </w:hyperlink>
    </w:p>
    <w:p w14:paraId="7706716C" w14:textId="0C7C931E" w:rsidR="008C44C2" w:rsidRDefault="003E5A00">
      <w:pPr>
        <w:pStyle w:val="TOC5"/>
        <w:tabs>
          <w:tab w:val="right" w:leader="dot" w:pos="5030"/>
        </w:tabs>
        <w:rPr>
          <w:rFonts w:eastAsiaTheme="minorEastAsia"/>
          <w:noProof/>
          <w:sz w:val="22"/>
        </w:rPr>
      </w:pPr>
      <w:hyperlink w:anchor="_Toc486180731" w:history="1">
        <w:r w:rsidR="008C44C2" w:rsidRPr="00367F77">
          <w:rPr>
            <w:rStyle w:val="Hyperlink"/>
            <w:noProof/>
            <w:lang w:val="sr-Latn-RS"/>
          </w:rPr>
          <w:t>Obaveštenje o bezbednosnom incidentu</w:t>
        </w:r>
        <w:r w:rsidR="008C44C2">
          <w:rPr>
            <w:noProof/>
            <w:webHidden/>
          </w:rPr>
          <w:tab/>
        </w:r>
        <w:r w:rsidR="008C44C2">
          <w:rPr>
            <w:noProof/>
            <w:webHidden/>
          </w:rPr>
          <w:fldChar w:fldCharType="begin"/>
        </w:r>
        <w:r w:rsidR="008C44C2">
          <w:rPr>
            <w:noProof/>
            <w:webHidden/>
          </w:rPr>
          <w:instrText xml:space="preserve"> PAGEREF _Toc486180731 \h </w:instrText>
        </w:r>
        <w:r w:rsidR="008C44C2">
          <w:rPr>
            <w:noProof/>
            <w:webHidden/>
          </w:rPr>
        </w:r>
        <w:r w:rsidR="008C44C2">
          <w:rPr>
            <w:noProof/>
            <w:webHidden/>
          </w:rPr>
          <w:fldChar w:fldCharType="separate"/>
        </w:r>
        <w:r w:rsidR="008C44C2">
          <w:rPr>
            <w:noProof/>
            <w:webHidden/>
          </w:rPr>
          <w:t>8</w:t>
        </w:r>
        <w:r w:rsidR="008C44C2">
          <w:rPr>
            <w:noProof/>
            <w:webHidden/>
          </w:rPr>
          <w:fldChar w:fldCharType="end"/>
        </w:r>
      </w:hyperlink>
    </w:p>
    <w:p w14:paraId="4D3A30F9" w14:textId="226F331B" w:rsidR="008C44C2" w:rsidRDefault="003E5A00">
      <w:pPr>
        <w:pStyle w:val="TOC5"/>
        <w:tabs>
          <w:tab w:val="right" w:leader="dot" w:pos="5030"/>
        </w:tabs>
        <w:rPr>
          <w:rFonts w:eastAsiaTheme="minorEastAsia"/>
          <w:noProof/>
          <w:sz w:val="22"/>
        </w:rPr>
      </w:pPr>
      <w:hyperlink w:anchor="_Toc486180732" w:history="1">
        <w:r w:rsidR="008C44C2" w:rsidRPr="00367F77">
          <w:rPr>
            <w:rStyle w:val="Hyperlink"/>
            <w:noProof/>
            <w:lang w:val="sr-Latn-RS"/>
          </w:rPr>
          <w:t>Lokacija obrade podataka</w:t>
        </w:r>
        <w:r w:rsidR="008C44C2">
          <w:rPr>
            <w:noProof/>
            <w:webHidden/>
          </w:rPr>
          <w:tab/>
        </w:r>
        <w:r w:rsidR="008C44C2">
          <w:rPr>
            <w:noProof/>
            <w:webHidden/>
          </w:rPr>
          <w:fldChar w:fldCharType="begin"/>
        </w:r>
        <w:r w:rsidR="008C44C2">
          <w:rPr>
            <w:noProof/>
            <w:webHidden/>
          </w:rPr>
          <w:instrText xml:space="preserve"> PAGEREF _Toc486180732 \h </w:instrText>
        </w:r>
        <w:r w:rsidR="008C44C2">
          <w:rPr>
            <w:noProof/>
            <w:webHidden/>
          </w:rPr>
        </w:r>
        <w:r w:rsidR="008C44C2">
          <w:rPr>
            <w:noProof/>
            <w:webHidden/>
          </w:rPr>
          <w:fldChar w:fldCharType="separate"/>
        </w:r>
        <w:r w:rsidR="008C44C2">
          <w:rPr>
            <w:noProof/>
            <w:webHidden/>
          </w:rPr>
          <w:t>8</w:t>
        </w:r>
        <w:r w:rsidR="008C44C2">
          <w:rPr>
            <w:noProof/>
            <w:webHidden/>
          </w:rPr>
          <w:fldChar w:fldCharType="end"/>
        </w:r>
      </w:hyperlink>
    </w:p>
    <w:p w14:paraId="4C759A4C" w14:textId="2D013C2A" w:rsidR="008C44C2" w:rsidRDefault="003E5A00">
      <w:pPr>
        <w:pStyle w:val="TOC5"/>
        <w:tabs>
          <w:tab w:val="right" w:leader="dot" w:pos="5030"/>
        </w:tabs>
        <w:rPr>
          <w:rFonts w:eastAsiaTheme="minorEastAsia"/>
          <w:noProof/>
          <w:sz w:val="22"/>
        </w:rPr>
      </w:pPr>
      <w:hyperlink w:anchor="_Toc486180733" w:history="1">
        <w:r w:rsidR="008C44C2" w:rsidRPr="00367F77">
          <w:rPr>
            <w:rStyle w:val="Hyperlink"/>
            <w:noProof/>
            <w:lang w:val="sr-Latn-RS"/>
          </w:rPr>
          <w:t>Preliminarne verzije</w:t>
        </w:r>
        <w:r w:rsidR="008C44C2">
          <w:rPr>
            <w:noProof/>
            <w:webHidden/>
          </w:rPr>
          <w:tab/>
        </w:r>
        <w:r w:rsidR="008C44C2">
          <w:rPr>
            <w:noProof/>
            <w:webHidden/>
          </w:rPr>
          <w:fldChar w:fldCharType="begin"/>
        </w:r>
        <w:r w:rsidR="008C44C2">
          <w:rPr>
            <w:noProof/>
            <w:webHidden/>
          </w:rPr>
          <w:instrText xml:space="preserve"> PAGEREF _Toc486180733 \h </w:instrText>
        </w:r>
        <w:r w:rsidR="008C44C2">
          <w:rPr>
            <w:noProof/>
            <w:webHidden/>
          </w:rPr>
        </w:r>
        <w:r w:rsidR="008C44C2">
          <w:rPr>
            <w:noProof/>
            <w:webHidden/>
          </w:rPr>
          <w:fldChar w:fldCharType="separate"/>
        </w:r>
        <w:r w:rsidR="008C44C2">
          <w:rPr>
            <w:noProof/>
            <w:webHidden/>
          </w:rPr>
          <w:t>8</w:t>
        </w:r>
        <w:r w:rsidR="008C44C2">
          <w:rPr>
            <w:noProof/>
            <w:webHidden/>
          </w:rPr>
          <w:fldChar w:fldCharType="end"/>
        </w:r>
      </w:hyperlink>
    </w:p>
    <w:p w14:paraId="56AD2748" w14:textId="41B256C3" w:rsidR="008C44C2" w:rsidRDefault="003E5A00">
      <w:pPr>
        <w:pStyle w:val="TOC5"/>
        <w:tabs>
          <w:tab w:val="right" w:leader="dot" w:pos="5030"/>
        </w:tabs>
        <w:rPr>
          <w:rFonts w:eastAsiaTheme="minorEastAsia"/>
          <w:noProof/>
          <w:sz w:val="22"/>
        </w:rPr>
      </w:pPr>
      <w:hyperlink w:anchor="_Toc486180734" w:history="1">
        <w:r w:rsidR="008C44C2" w:rsidRPr="00367F77">
          <w:rPr>
            <w:rStyle w:val="Hyperlink"/>
            <w:noProof/>
            <w:lang w:val="sr-Latn-RS"/>
          </w:rPr>
          <w:t>Angažovanje podizvođača</w:t>
        </w:r>
        <w:r w:rsidR="008C44C2">
          <w:rPr>
            <w:noProof/>
            <w:webHidden/>
          </w:rPr>
          <w:tab/>
        </w:r>
        <w:r w:rsidR="008C44C2">
          <w:rPr>
            <w:noProof/>
            <w:webHidden/>
          </w:rPr>
          <w:fldChar w:fldCharType="begin"/>
        </w:r>
        <w:r w:rsidR="008C44C2">
          <w:rPr>
            <w:noProof/>
            <w:webHidden/>
          </w:rPr>
          <w:instrText xml:space="preserve"> PAGEREF _Toc486180734 \h </w:instrText>
        </w:r>
        <w:r w:rsidR="008C44C2">
          <w:rPr>
            <w:noProof/>
            <w:webHidden/>
          </w:rPr>
        </w:r>
        <w:r w:rsidR="008C44C2">
          <w:rPr>
            <w:noProof/>
            <w:webHidden/>
          </w:rPr>
          <w:fldChar w:fldCharType="separate"/>
        </w:r>
        <w:r w:rsidR="008C44C2">
          <w:rPr>
            <w:noProof/>
            <w:webHidden/>
          </w:rPr>
          <w:t>8</w:t>
        </w:r>
        <w:r w:rsidR="008C44C2">
          <w:rPr>
            <w:noProof/>
            <w:webHidden/>
          </w:rPr>
          <w:fldChar w:fldCharType="end"/>
        </w:r>
      </w:hyperlink>
    </w:p>
    <w:p w14:paraId="4BC8CE8C" w14:textId="29246887" w:rsidR="008C44C2" w:rsidRDefault="003E5A00">
      <w:pPr>
        <w:pStyle w:val="TOC5"/>
        <w:tabs>
          <w:tab w:val="right" w:leader="dot" w:pos="5030"/>
        </w:tabs>
        <w:rPr>
          <w:rFonts w:eastAsiaTheme="minorEastAsia"/>
          <w:noProof/>
          <w:sz w:val="22"/>
        </w:rPr>
      </w:pPr>
      <w:hyperlink w:anchor="_Toc486180735" w:history="1">
        <w:r w:rsidR="008C44C2" w:rsidRPr="00367F77">
          <w:rPr>
            <w:rStyle w:val="Hyperlink"/>
            <w:noProof/>
            <w:lang w:val="sr-Latn-RS"/>
          </w:rPr>
          <w:t>Kako da kontaktirate Microsoft</w:t>
        </w:r>
        <w:r w:rsidR="008C44C2">
          <w:rPr>
            <w:noProof/>
            <w:webHidden/>
          </w:rPr>
          <w:tab/>
        </w:r>
        <w:r w:rsidR="008C44C2">
          <w:rPr>
            <w:noProof/>
            <w:webHidden/>
          </w:rPr>
          <w:fldChar w:fldCharType="begin"/>
        </w:r>
        <w:r w:rsidR="008C44C2">
          <w:rPr>
            <w:noProof/>
            <w:webHidden/>
          </w:rPr>
          <w:instrText xml:space="preserve"> PAGEREF _Toc486180735 \h </w:instrText>
        </w:r>
        <w:r w:rsidR="008C44C2">
          <w:rPr>
            <w:noProof/>
            <w:webHidden/>
          </w:rPr>
        </w:r>
        <w:r w:rsidR="008C44C2">
          <w:rPr>
            <w:noProof/>
            <w:webHidden/>
          </w:rPr>
          <w:fldChar w:fldCharType="separate"/>
        </w:r>
        <w:r w:rsidR="008C44C2">
          <w:rPr>
            <w:noProof/>
            <w:webHidden/>
          </w:rPr>
          <w:t>8</w:t>
        </w:r>
        <w:r w:rsidR="008C44C2">
          <w:rPr>
            <w:noProof/>
            <w:webHidden/>
          </w:rPr>
          <w:fldChar w:fldCharType="end"/>
        </w:r>
      </w:hyperlink>
    </w:p>
    <w:p w14:paraId="71A89F15" w14:textId="1A82EAE5" w:rsidR="008C44C2" w:rsidRDefault="003E5A00">
      <w:pPr>
        <w:pStyle w:val="TOC3"/>
        <w:rPr>
          <w:rFonts w:eastAsiaTheme="minorEastAsia"/>
          <w:b w:val="0"/>
          <w:smallCaps w:val="0"/>
          <w:sz w:val="22"/>
          <w:lang w:val="en-US"/>
        </w:rPr>
      </w:pPr>
      <w:hyperlink w:anchor="_Toc486180736" w:history="1">
        <w:r w:rsidR="008C44C2" w:rsidRPr="00367F77">
          <w:rPr>
            <w:rStyle w:val="Hyperlink"/>
          </w:rPr>
          <w:t>Uslovi za obradu podataka</w:t>
        </w:r>
        <w:r w:rsidR="008C44C2">
          <w:rPr>
            <w:webHidden/>
          </w:rPr>
          <w:tab/>
        </w:r>
        <w:r w:rsidR="008C44C2">
          <w:rPr>
            <w:webHidden/>
          </w:rPr>
          <w:fldChar w:fldCharType="begin"/>
        </w:r>
        <w:r w:rsidR="008C44C2">
          <w:rPr>
            <w:webHidden/>
          </w:rPr>
          <w:instrText xml:space="preserve"> PAGEREF _Toc486180736 \h </w:instrText>
        </w:r>
        <w:r w:rsidR="008C44C2">
          <w:rPr>
            <w:webHidden/>
          </w:rPr>
        </w:r>
        <w:r w:rsidR="008C44C2">
          <w:rPr>
            <w:webHidden/>
          </w:rPr>
          <w:fldChar w:fldCharType="separate"/>
        </w:r>
        <w:r w:rsidR="008C44C2">
          <w:rPr>
            <w:webHidden/>
          </w:rPr>
          <w:t>9</w:t>
        </w:r>
        <w:r w:rsidR="008C44C2">
          <w:rPr>
            <w:webHidden/>
          </w:rPr>
          <w:fldChar w:fldCharType="end"/>
        </w:r>
      </w:hyperlink>
    </w:p>
    <w:p w14:paraId="6CEBDABE" w14:textId="45624580" w:rsidR="008C44C2" w:rsidRDefault="003E5A00">
      <w:pPr>
        <w:pStyle w:val="TOC5"/>
        <w:tabs>
          <w:tab w:val="right" w:leader="dot" w:pos="5030"/>
        </w:tabs>
        <w:rPr>
          <w:rFonts w:eastAsiaTheme="minorEastAsia"/>
          <w:noProof/>
          <w:sz w:val="22"/>
        </w:rPr>
      </w:pPr>
      <w:hyperlink w:anchor="_Toc486180737" w:history="1">
        <w:r w:rsidR="008C44C2" w:rsidRPr="00367F77">
          <w:rPr>
            <w:rStyle w:val="Hyperlink"/>
            <w:noProof/>
            <w:lang w:val="fi-FI"/>
          </w:rPr>
          <w:t>Lokacija Klijentovih podataka u stanju mirovanja</w:t>
        </w:r>
        <w:r w:rsidR="008C44C2">
          <w:rPr>
            <w:noProof/>
            <w:webHidden/>
          </w:rPr>
          <w:tab/>
        </w:r>
        <w:r w:rsidR="008C44C2">
          <w:rPr>
            <w:noProof/>
            <w:webHidden/>
          </w:rPr>
          <w:fldChar w:fldCharType="begin"/>
        </w:r>
        <w:r w:rsidR="008C44C2">
          <w:rPr>
            <w:noProof/>
            <w:webHidden/>
          </w:rPr>
          <w:instrText xml:space="preserve"> PAGEREF _Toc486180737 \h </w:instrText>
        </w:r>
        <w:r w:rsidR="008C44C2">
          <w:rPr>
            <w:noProof/>
            <w:webHidden/>
          </w:rPr>
        </w:r>
        <w:r w:rsidR="008C44C2">
          <w:rPr>
            <w:noProof/>
            <w:webHidden/>
          </w:rPr>
          <w:fldChar w:fldCharType="separate"/>
        </w:r>
        <w:r w:rsidR="008C44C2">
          <w:rPr>
            <w:noProof/>
            <w:webHidden/>
          </w:rPr>
          <w:t>10</w:t>
        </w:r>
        <w:r w:rsidR="008C44C2">
          <w:rPr>
            <w:noProof/>
            <w:webHidden/>
          </w:rPr>
          <w:fldChar w:fldCharType="end"/>
        </w:r>
      </w:hyperlink>
    </w:p>
    <w:p w14:paraId="2F339D71" w14:textId="27862022" w:rsidR="008C44C2" w:rsidRDefault="003E5A00">
      <w:pPr>
        <w:pStyle w:val="TOC5"/>
        <w:tabs>
          <w:tab w:val="right" w:leader="dot" w:pos="5030"/>
        </w:tabs>
        <w:rPr>
          <w:rFonts w:eastAsiaTheme="minorEastAsia"/>
          <w:noProof/>
          <w:sz w:val="22"/>
        </w:rPr>
      </w:pPr>
      <w:hyperlink w:anchor="_Toc486180738" w:history="1">
        <w:r w:rsidR="008C44C2" w:rsidRPr="00367F77">
          <w:rPr>
            <w:rStyle w:val="Hyperlink"/>
            <w:noProof/>
          </w:rPr>
          <w:t>Privatnost</w:t>
        </w:r>
        <w:r w:rsidR="008C44C2">
          <w:rPr>
            <w:noProof/>
            <w:webHidden/>
          </w:rPr>
          <w:tab/>
        </w:r>
        <w:r w:rsidR="008C44C2">
          <w:rPr>
            <w:noProof/>
            <w:webHidden/>
          </w:rPr>
          <w:fldChar w:fldCharType="begin"/>
        </w:r>
        <w:r w:rsidR="008C44C2">
          <w:rPr>
            <w:noProof/>
            <w:webHidden/>
          </w:rPr>
          <w:instrText xml:space="preserve"> PAGEREF _Toc486180738 \h </w:instrText>
        </w:r>
        <w:r w:rsidR="008C44C2">
          <w:rPr>
            <w:noProof/>
            <w:webHidden/>
          </w:rPr>
        </w:r>
        <w:r w:rsidR="008C44C2">
          <w:rPr>
            <w:noProof/>
            <w:webHidden/>
          </w:rPr>
          <w:fldChar w:fldCharType="separate"/>
        </w:r>
        <w:r w:rsidR="008C44C2">
          <w:rPr>
            <w:noProof/>
            <w:webHidden/>
          </w:rPr>
          <w:t>10</w:t>
        </w:r>
        <w:r w:rsidR="008C44C2">
          <w:rPr>
            <w:noProof/>
            <w:webHidden/>
          </w:rPr>
          <w:fldChar w:fldCharType="end"/>
        </w:r>
      </w:hyperlink>
    </w:p>
    <w:p w14:paraId="6A2BB99C" w14:textId="744E4F40" w:rsidR="008C44C2" w:rsidRDefault="003E5A00">
      <w:pPr>
        <w:pStyle w:val="TOC5"/>
        <w:tabs>
          <w:tab w:val="right" w:leader="dot" w:pos="5030"/>
        </w:tabs>
        <w:rPr>
          <w:rFonts w:eastAsiaTheme="minorEastAsia"/>
          <w:noProof/>
          <w:sz w:val="22"/>
        </w:rPr>
      </w:pPr>
      <w:hyperlink w:anchor="_Toc486180739" w:history="1">
        <w:r w:rsidR="008C44C2" w:rsidRPr="00367F77">
          <w:rPr>
            <w:rStyle w:val="Hyperlink"/>
            <w:noProof/>
            <w:lang w:val="sr-Latn-RS"/>
          </w:rPr>
          <w:t>Dodatni evropski uslovi</w:t>
        </w:r>
        <w:r w:rsidR="008C44C2">
          <w:rPr>
            <w:noProof/>
            <w:webHidden/>
          </w:rPr>
          <w:tab/>
        </w:r>
        <w:r w:rsidR="008C44C2">
          <w:rPr>
            <w:noProof/>
            <w:webHidden/>
          </w:rPr>
          <w:fldChar w:fldCharType="begin"/>
        </w:r>
        <w:r w:rsidR="008C44C2">
          <w:rPr>
            <w:noProof/>
            <w:webHidden/>
          </w:rPr>
          <w:instrText xml:space="preserve"> PAGEREF _Toc486180739 \h </w:instrText>
        </w:r>
        <w:r w:rsidR="008C44C2">
          <w:rPr>
            <w:noProof/>
            <w:webHidden/>
          </w:rPr>
        </w:r>
        <w:r w:rsidR="008C44C2">
          <w:rPr>
            <w:noProof/>
            <w:webHidden/>
          </w:rPr>
          <w:fldChar w:fldCharType="separate"/>
        </w:r>
        <w:r w:rsidR="008C44C2">
          <w:rPr>
            <w:noProof/>
            <w:webHidden/>
          </w:rPr>
          <w:t>10</w:t>
        </w:r>
        <w:r w:rsidR="008C44C2">
          <w:rPr>
            <w:noProof/>
            <w:webHidden/>
          </w:rPr>
          <w:fldChar w:fldCharType="end"/>
        </w:r>
      </w:hyperlink>
    </w:p>
    <w:p w14:paraId="2A7C9367" w14:textId="774548B8" w:rsidR="008C44C2" w:rsidRDefault="003E5A00">
      <w:pPr>
        <w:pStyle w:val="TOC5"/>
        <w:tabs>
          <w:tab w:val="right" w:leader="dot" w:pos="5030"/>
        </w:tabs>
        <w:rPr>
          <w:rFonts w:eastAsiaTheme="minorEastAsia"/>
          <w:noProof/>
          <w:sz w:val="22"/>
        </w:rPr>
      </w:pPr>
      <w:hyperlink w:anchor="_Toc486180740" w:history="1">
        <w:r w:rsidR="008C44C2" w:rsidRPr="00367F77">
          <w:rPr>
            <w:rStyle w:val="Hyperlink"/>
            <w:noProof/>
            <w:lang w:val="sr-Latn-RS"/>
          </w:rPr>
          <w:t>Bezbednost</w:t>
        </w:r>
        <w:r w:rsidR="008C44C2">
          <w:rPr>
            <w:noProof/>
            <w:webHidden/>
          </w:rPr>
          <w:tab/>
        </w:r>
        <w:r w:rsidR="008C44C2">
          <w:rPr>
            <w:noProof/>
            <w:webHidden/>
          </w:rPr>
          <w:fldChar w:fldCharType="begin"/>
        </w:r>
        <w:r w:rsidR="008C44C2">
          <w:rPr>
            <w:noProof/>
            <w:webHidden/>
          </w:rPr>
          <w:instrText xml:space="preserve"> PAGEREF _Toc486180740 \h </w:instrText>
        </w:r>
        <w:r w:rsidR="008C44C2">
          <w:rPr>
            <w:noProof/>
            <w:webHidden/>
          </w:rPr>
        </w:r>
        <w:r w:rsidR="008C44C2">
          <w:rPr>
            <w:noProof/>
            <w:webHidden/>
          </w:rPr>
          <w:fldChar w:fldCharType="separate"/>
        </w:r>
        <w:r w:rsidR="008C44C2">
          <w:rPr>
            <w:noProof/>
            <w:webHidden/>
          </w:rPr>
          <w:t>11</w:t>
        </w:r>
        <w:r w:rsidR="008C44C2">
          <w:rPr>
            <w:noProof/>
            <w:webHidden/>
          </w:rPr>
          <w:fldChar w:fldCharType="end"/>
        </w:r>
      </w:hyperlink>
    </w:p>
    <w:p w14:paraId="082FA851" w14:textId="6EE63739" w:rsidR="008C44C2" w:rsidRDefault="008C44C2">
      <w:pPr>
        <w:pStyle w:val="TOC1"/>
        <w:tabs>
          <w:tab w:val="right" w:leader="dot" w:pos="5030"/>
        </w:tabs>
        <w:rPr>
          <w:rFonts w:eastAsiaTheme="minorEastAsia"/>
          <w:b w:val="0"/>
          <w:caps w:val="0"/>
          <w:noProof/>
          <w:sz w:val="22"/>
        </w:rPr>
      </w:pPr>
      <w:r>
        <w:rPr>
          <w:rStyle w:val="Hyperlink"/>
          <w:noProof/>
        </w:rPr>
        <w:br w:type="column"/>
      </w:r>
      <w:hyperlink w:anchor="_Toc486180741" w:history="1">
        <w:r w:rsidRPr="00367F77">
          <w:rPr>
            <w:rStyle w:val="Hyperlink"/>
            <w:noProof/>
            <w:lang w:val="sr-Latn-RS"/>
          </w:rPr>
          <w:t>Posebni uslovi za Online usluge</w:t>
        </w:r>
        <w:r>
          <w:rPr>
            <w:noProof/>
            <w:webHidden/>
          </w:rPr>
          <w:tab/>
        </w:r>
        <w:r>
          <w:rPr>
            <w:noProof/>
            <w:webHidden/>
          </w:rPr>
          <w:fldChar w:fldCharType="begin"/>
        </w:r>
        <w:r>
          <w:rPr>
            <w:noProof/>
            <w:webHidden/>
          </w:rPr>
          <w:instrText xml:space="preserve"> PAGEREF _Toc486180741 \h </w:instrText>
        </w:r>
        <w:r>
          <w:rPr>
            <w:noProof/>
            <w:webHidden/>
          </w:rPr>
        </w:r>
        <w:r>
          <w:rPr>
            <w:noProof/>
            <w:webHidden/>
          </w:rPr>
          <w:fldChar w:fldCharType="separate"/>
        </w:r>
        <w:r>
          <w:rPr>
            <w:noProof/>
            <w:webHidden/>
          </w:rPr>
          <w:t>14</w:t>
        </w:r>
        <w:r>
          <w:rPr>
            <w:noProof/>
            <w:webHidden/>
          </w:rPr>
          <w:fldChar w:fldCharType="end"/>
        </w:r>
      </w:hyperlink>
    </w:p>
    <w:p w14:paraId="2758F35C" w14:textId="4EA75F1D" w:rsidR="008C44C2" w:rsidRDefault="003E5A00">
      <w:pPr>
        <w:pStyle w:val="TOC2"/>
        <w:tabs>
          <w:tab w:val="right" w:leader="dot" w:pos="5030"/>
        </w:tabs>
        <w:rPr>
          <w:rFonts w:eastAsiaTheme="minorEastAsia"/>
          <w:b w:val="0"/>
          <w:smallCaps w:val="0"/>
          <w:noProof/>
          <w:sz w:val="22"/>
        </w:rPr>
      </w:pPr>
      <w:hyperlink w:anchor="_Toc486180742" w:history="1">
        <w:r w:rsidR="008C44C2" w:rsidRPr="00367F77">
          <w:rPr>
            <w:rStyle w:val="Hyperlink"/>
            <w:noProof/>
            <w:lang w:val="sr-Latn-RS"/>
          </w:rPr>
          <w:t>Microsoft Azure Services</w:t>
        </w:r>
        <w:r w:rsidR="008C44C2">
          <w:rPr>
            <w:noProof/>
            <w:webHidden/>
          </w:rPr>
          <w:tab/>
        </w:r>
        <w:r w:rsidR="008C44C2">
          <w:rPr>
            <w:noProof/>
            <w:webHidden/>
          </w:rPr>
          <w:fldChar w:fldCharType="begin"/>
        </w:r>
        <w:r w:rsidR="008C44C2">
          <w:rPr>
            <w:noProof/>
            <w:webHidden/>
          </w:rPr>
          <w:instrText xml:space="preserve"> PAGEREF _Toc486180742 \h </w:instrText>
        </w:r>
        <w:r w:rsidR="008C44C2">
          <w:rPr>
            <w:noProof/>
            <w:webHidden/>
          </w:rPr>
        </w:r>
        <w:r w:rsidR="008C44C2">
          <w:rPr>
            <w:noProof/>
            <w:webHidden/>
          </w:rPr>
          <w:fldChar w:fldCharType="separate"/>
        </w:r>
        <w:r w:rsidR="008C44C2">
          <w:rPr>
            <w:noProof/>
            <w:webHidden/>
          </w:rPr>
          <w:t>14</w:t>
        </w:r>
        <w:r w:rsidR="008C44C2">
          <w:rPr>
            <w:noProof/>
            <w:webHidden/>
          </w:rPr>
          <w:fldChar w:fldCharType="end"/>
        </w:r>
      </w:hyperlink>
    </w:p>
    <w:p w14:paraId="1A7CD249" w14:textId="3FD5B54B" w:rsidR="008C44C2" w:rsidRDefault="003E5A00">
      <w:pPr>
        <w:pStyle w:val="TOC4"/>
        <w:rPr>
          <w:rFonts w:eastAsiaTheme="minorEastAsia"/>
          <w:smallCaps w:val="0"/>
          <w:noProof/>
          <w:sz w:val="22"/>
        </w:rPr>
      </w:pPr>
      <w:hyperlink w:anchor="_Toc486180743" w:history="1">
        <w:r w:rsidR="008C44C2" w:rsidRPr="00367F77">
          <w:rPr>
            <w:rStyle w:val="Hyperlink"/>
            <w:noProof/>
            <w:lang w:val="sr-Latn-RS"/>
          </w:rPr>
          <w:t>Microsoft Azure Stack</w:t>
        </w:r>
        <w:r w:rsidR="008C44C2">
          <w:rPr>
            <w:noProof/>
            <w:webHidden/>
          </w:rPr>
          <w:tab/>
        </w:r>
        <w:r w:rsidR="008C44C2">
          <w:rPr>
            <w:noProof/>
            <w:webHidden/>
          </w:rPr>
          <w:fldChar w:fldCharType="begin"/>
        </w:r>
        <w:r w:rsidR="008C44C2">
          <w:rPr>
            <w:noProof/>
            <w:webHidden/>
          </w:rPr>
          <w:instrText xml:space="preserve"> PAGEREF _Toc486180743 \h </w:instrText>
        </w:r>
        <w:r w:rsidR="008C44C2">
          <w:rPr>
            <w:noProof/>
            <w:webHidden/>
          </w:rPr>
        </w:r>
        <w:r w:rsidR="008C44C2">
          <w:rPr>
            <w:noProof/>
            <w:webHidden/>
          </w:rPr>
          <w:fldChar w:fldCharType="separate"/>
        </w:r>
        <w:r w:rsidR="008C44C2">
          <w:rPr>
            <w:noProof/>
            <w:webHidden/>
          </w:rPr>
          <w:t>15</w:t>
        </w:r>
        <w:r w:rsidR="008C44C2">
          <w:rPr>
            <w:noProof/>
            <w:webHidden/>
          </w:rPr>
          <w:fldChar w:fldCharType="end"/>
        </w:r>
      </w:hyperlink>
    </w:p>
    <w:p w14:paraId="419C0765" w14:textId="3BF8D43E" w:rsidR="008C44C2" w:rsidRDefault="003E5A00">
      <w:pPr>
        <w:pStyle w:val="TOC4"/>
        <w:rPr>
          <w:rFonts w:eastAsiaTheme="minorEastAsia"/>
          <w:smallCaps w:val="0"/>
          <w:noProof/>
          <w:sz w:val="22"/>
        </w:rPr>
      </w:pPr>
      <w:hyperlink w:anchor="_Toc486180744" w:history="1">
        <w:r w:rsidR="008C44C2" w:rsidRPr="00367F77">
          <w:rPr>
            <w:rStyle w:val="Hyperlink"/>
            <w:noProof/>
          </w:rPr>
          <w:t>Microsoft Cognitive Services</w:t>
        </w:r>
        <w:r w:rsidR="008C44C2">
          <w:rPr>
            <w:noProof/>
            <w:webHidden/>
          </w:rPr>
          <w:tab/>
        </w:r>
        <w:r w:rsidR="008C44C2">
          <w:rPr>
            <w:noProof/>
            <w:webHidden/>
          </w:rPr>
          <w:fldChar w:fldCharType="begin"/>
        </w:r>
        <w:r w:rsidR="008C44C2">
          <w:rPr>
            <w:noProof/>
            <w:webHidden/>
          </w:rPr>
          <w:instrText xml:space="preserve"> PAGEREF _Toc486180744 \h </w:instrText>
        </w:r>
        <w:r w:rsidR="008C44C2">
          <w:rPr>
            <w:noProof/>
            <w:webHidden/>
          </w:rPr>
        </w:r>
        <w:r w:rsidR="008C44C2">
          <w:rPr>
            <w:noProof/>
            <w:webHidden/>
          </w:rPr>
          <w:fldChar w:fldCharType="separate"/>
        </w:r>
        <w:r w:rsidR="008C44C2">
          <w:rPr>
            <w:noProof/>
            <w:webHidden/>
          </w:rPr>
          <w:t>15</w:t>
        </w:r>
        <w:r w:rsidR="008C44C2">
          <w:rPr>
            <w:noProof/>
            <w:webHidden/>
          </w:rPr>
          <w:fldChar w:fldCharType="end"/>
        </w:r>
      </w:hyperlink>
    </w:p>
    <w:p w14:paraId="19D49578" w14:textId="20C9FE65" w:rsidR="008C44C2" w:rsidRDefault="003E5A00">
      <w:pPr>
        <w:pStyle w:val="TOC2"/>
        <w:tabs>
          <w:tab w:val="right" w:leader="dot" w:pos="5030"/>
        </w:tabs>
        <w:rPr>
          <w:rFonts w:eastAsiaTheme="minorEastAsia"/>
          <w:b w:val="0"/>
          <w:smallCaps w:val="0"/>
          <w:noProof/>
          <w:sz w:val="22"/>
        </w:rPr>
      </w:pPr>
      <w:hyperlink w:anchor="_Toc486180745" w:history="1">
        <w:r w:rsidR="008C44C2" w:rsidRPr="00367F77">
          <w:rPr>
            <w:rStyle w:val="Hyperlink"/>
            <w:noProof/>
            <w:lang w:val="es-ES"/>
          </w:rPr>
          <w:t>Microsoft Azure Plans</w:t>
        </w:r>
        <w:r w:rsidR="008C44C2">
          <w:rPr>
            <w:noProof/>
            <w:webHidden/>
          </w:rPr>
          <w:tab/>
        </w:r>
        <w:r w:rsidR="008C44C2">
          <w:rPr>
            <w:noProof/>
            <w:webHidden/>
          </w:rPr>
          <w:fldChar w:fldCharType="begin"/>
        </w:r>
        <w:r w:rsidR="008C44C2">
          <w:rPr>
            <w:noProof/>
            <w:webHidden/>
          </w:rPr>
          <w:instrText xml:space="preserve"> PAGEREF _Toc486180745 \h </w:instrText>
        </w:r>
        <w:r w:rsidR="008C44C2">
          <w:rPr>
            <w:noProof/>
            <w:webHidden/>
          </w:rPr>
        </w:r>
        <w:r w:rsidR="008C44C2">
          <w:rPr>
            <w:noProof/>
            <w:webHidden/>
          </w:rPr>
          <w:fldChar w:fldCharType="separate"/>
        </w:r>
        <w:r w:rsidR="008C44C2">
          <w:rPr>
            <w:noProof/>
            <w:webHidden/>
          </w:rPr>
          <w:t>16</w:t>
        </w:r>
        <w:r w:rsidR="008C44C2">
          <w:rPr>
            <w:noProof/>
            <w:webHidden/>
          </w:rPr>
          <w:fldChar w:fldCharType="end"/>
        </w:r>
      </w:hyperlink>
    </w:p>
    <w:p w14:paraId="0B76E607" w14:textId="5D74A3A4" w:rsidR="008C44C2" w:rsidRDefault="003E5A00">
      <w:pPr>
        <w:pStyle w:val="TOC4"/>
        <w:rPr>
          <w:rFonts w:eastAsiaTheme="minorEastAsia"/>
          <w:smallCaps w:val="0"/>
          <w:noProof/>
          <w:sz w:val="22"/>
        </w:rPr>
      </w:pPr>
      <w:hyperlink w:anchor="_Toc486180746" w:history="1">
        <w:r w:rsidR="008C44C2" w:rsidRPr="00367F77">
          <w:rPr>
            <w:rStyle w:val="Hyperlink"/>
            <w:noProof/>
          </w:rPr>
          <w:t>Azure Active Directory Basic</w:t>
        </w:r>
        <w:r w:rsidR="008C44C2">
          <w:rPr>
            <w:noProof/>
            <w:webHidden/>
          </w:rPr>
          <w:tab/>
        </w:r>
        <w:r w:rsidR="008C44C2">
          <w:rPr>
            <w:noProof/>
            <w:webHidden/>
          </w:rPr>
          <w:fldChar w:fldCharType="begin"/>
        </w:r>
        <w:r w:rsidR="008C44C2">
          <w:rPr>
            <w:noProof/>
            <w:webHidden/>
          </w:rPr>
          <w:instrText xml:space="preserve"> PAGEREF _Toc486180746 \h </w:instrText>
        </w:r>
        <w:r w:rsidR="008C44C2">
          <w:rPr>
            <w:noProof/>
            <w:webHidden/>
          </w:rPr>
        </w:r>
        <w:r w:rsidR="008C44C2">
          <w:rPr>
            <w:noProof/>
            <w:webHidden/>
          </w:rPr>
          <w:fldChar w:fldCharType="separate"/>
        </w:r>
        <w:r w:rsidR="008C44C2">
          <w:rPr>
            <w:noProof/>
            <w:webHidden/>
          </w:rPr>
          <w:t>16</w:t>
        </w:r>
        <w:r w:rsidR="008C44C2">
          <w:rPr>
            <w:noProof/>
            <w:webHidden/>
          </w:rPr>
          <w:fldChar w:fldCharType="end"/>
        </w:r>
      </w:hyperlink>
    </w:p>
    <w:p w14:paraId="6B634E51" w14:textId="26483A91" w:rsidR="008C44C2" w:rsidRDefault="003E5A00">
      <w:pPr>
        <w:pStyle w:val="TOC4"/>
        <w:rPr>
          <w:rFonts w:eastAsiaTheme="minorEastAsia"/>
          <w:smallCaps w:val="0"/>
          <w:noProof/>
          <w:sz w:val="22"/>
        </w:rPr>
      </w:pPr>
      <w:hyperlink w:anchor="_Toc486180747" w:history="1">
        <w:r w:rsidR="008C44C2" w:rsidRPr="00367F77">
          <w:rPr>
            <w:rStyle w:val="Hyperlink"/>
            <w:noProof/>
          </w:rPr>
          <w:t>Azure Active Directory Premium</w:t>
        </w:r>
        <w:r w:rsidR="008C44C2">
          <w:rPr>
            <w:noProof/>
            <w:webHidden/>
          </w:rPr>
          <w:tab/>
        </w:r>
        <w:r w:rsidR="008C44C2">
          <w:rPr>
            <w:noProof/>
            <w:webHidden/>
          </w:rPr>
          <w:fldChar w:fldCharType="begin"/>
        </w:r>
        <w:r w:rsidR="008C44C2">
          <w:rPr>
            <w:noProof/>
            <w:webHidden/>
          </w:rPr>
          <w:instrText xml:space="preserve"> PAGEREF _Toc486180747 \h </w:instrText>
        </w:r>
        <w:r w:rsidR="008C44C2">
          <w:rPr>
            <w:noProof/>
            <w:webHidden/>
          </w:rPr>
        </w:r>
        <w:r w:rsidR="008C44C2">
          <w:rPr>
            <w:noProof/>
            <w:webHidden/>
          </w:rPr>
          <w:fldChar w:fldCharType="separate"/>
        </w:r>
        <w:r w:rsidR="008C44C2">
          <w:rPr>
            <w:noProof/>
            <w:webHidden/>
          </w:rPr>
          <w:t>16</w:t>
        </w:r>
        <w:r w:rsidR="008C44C2">
          <w:rPr>
            <w:noProof/>
            <w:webHidden/>
          </w:rPr>
          <w:fldChar w:fldCharType="end"/>
        </w:r>
      </w:hyperlink>
    </w:p>
    <w:p w14:paraId="5BC066F8" w14:textId="4FB33AD3" w:rsidR="008C44C2" w:rsidRDefault="003E5A00">
      <w:pPr>
        <w:pStyle w:val="TOC4"/>
        <w:rPr>
          <w:rFonts w:eastAsiaTheme="minorEastAsia"/>
          <w:smallCaps w:val="0"/>
          <w:noProof/>
          <w:sz w:val="22"/>
        </w:rPr>
      </w:pPr>
      <w:hyperlink w:anchor="_Toc486180748" w:history="1">
        <w:r w:rsidR="008C44C2" w:rsidRPr="00367F77">
          <w:rPr>
            <w:rStyle w:val="Hyperlink"/>
            <w:noProof/>
          </w:rPr>
          <w:t>Azure Information Protection Premium</w:t>
        </w:r>
        <w:r w:rsidR="008C44C2">
          <w:rPr>
            <w:noProof/>
            <w:webHidden/>
          </w:rPr>
          <w:tab/>
        </w:r>
        <w:r w:rsidR="008C44C2">
          <w:rPr>
            <w:noProof/>
            <w:webHidden/>
          </w:rPr>
          <w:fldChar w:fldCharType="begin"/>
        </w:r>
        <w:r w:rsidR="008C44C2">
          <w:rPr>
            <w:noProof/>
            <w:webHidden/>
          </w:rPr>
          <w:instrText xml:space="preserve"> PAGEREF _Toc486180748 \h </w:instrText>
        </w:r>
        <w:r w:rsidR="008C44C2">
          <w:rPr>
            <w:noProof/>
            <w:webHidden/>
          </w:rPr>
        </w:r>
        <w:r w:rsidR="008C44C2">
          <w:rPr>
            <w:noProof/>
            <w:webHidden/>
          </w:rPr>
          <w:fldChar w:fldCharType="separate"/>
        </w:r>
        <w:r w:rsidR="008C44C2">
          <w:rPr>
            <w:noProof/>
            <w:webHidden/>
          </w:rPr>
          <w:t>17</w:t>
        </w:r>
        <w:r w:rsidR="008C44C2">
          <w:rPr>
            <w:noProof/>
            <w:webHidden/>
          </w:rPr>
          <w:fldChar w:fldCharType="end"/>
        </w:r>
      </w:hyperlink>
    </w:p>
    <w:p w14:paraId="7F3B2782" w14:textId="56672DBC" w:rsidR="008C44C2" w:rsidRDefault="003E5A00">
      <w:pPr>
        <w:pStyle w:val="TOC3"/>
        <w:rPr>
          <w:rFonts w:eastAsiaTheme="minorEastAsia"/>
          <w:b w:val="0"/>
          <w:smallCaps w:val="0"/>
          <w:sz w:val="22"/>
          <w:lang w:val="en-US"/>
        </w:rPr>
      </w:pPr>
      <w:hyperlink w:anchor="_Toc486180749" w:history="1">
        <w:r w:rsidR="008C44C2" w:rsidRPr="00367F77">
          <w:rPr>
            <w:rStyle w:val="Hyperlink"/>
          </w:rPr>
          <w:t>Microsoft Dynamics 365 Services</w:t>
        </w:r>
        <w:r w:rsidR="008C44C2">
          <w:rPr>
            <w:webHidden/>
          </w:rPr>
          <w:tab/>
        </w:r>
        <w:r w:rsidR="008C44C2">
          <w:rPr>
            <w:webHidden/>
          </w:rPr>
          <w:fldChar w:fldCharType="begin"/>
        </w:r>
        <w:r w:rsidR="008C44C2">
          <w:rPr>
            <w:webHidden/>
          </w:rPr>
          <w:instrText xml:space="preserve"> PAGEREF _Toc486180749 \h </w:instrText>
        </w:r>
        <w:r w:rsidR="008C44C2">
          <w:rPr>
            <w:webHidden/>
          </w:rPr>
        </w:r>
        <w:r w:rsidR="008C44C2">
          <w:rPr>
            <w:webHidden/>
          </w:rPr>
          <w:fldChar w:fldCharType="separate"/>
        </w:r>
        <w:r w:rsidR="008C44C2">
          <w:rPr>
            <w:webHidden/>
          </w:rPr>
          <w:t>17</w:t>
        </w:r>
        <w:r w:rsidR="008C44C2">
          <w:rPr>
            <w:webHidden/>
          </w:rPr>
          <w:fldChar w:fldCharType="end"/>
        </w:r>
      </w:hyperlink>
    </w:p>
    <w:p w14:paraId="1B67AA41" w14:textId="66C0DAEB" w:rsidR="008C44C2" w:rsidRDefault="003E5A00">
      <w:pPr>
        <w:pStyle w:val="TOC2"/>
        <w:tabs>
          <w:tab w:val="right" w:leader="dot" w:pos="5030"/>
        </w:tabs>
        <w:rPr>
          <w:rFonts w:eastAsiaTheme="minorEastAsia"/>
          <w:b w:val="0"/>
          <w:smallCaps w:val="0"/>
          <w:noProof/>
          <w:sz w:val="22"/>
        </w:rPr>
      </w:pPr>
      <w:hyperlink w:anchor="_Toc486180750" w:history="1">
        <w:r w:rsidR="008C44C2" w:rsidRPr="00367F77">
          <w:rPr>
            <w:rStyle w:val="Hyperlink"/>
            <w:noProof/>
            <w:lang w:val="sr-Latn-RS"/>
          </w:rPr>
          <w:t>Office 365 Services</w:t>
        </w:r>
        <w:r w:rsidR="008C44C2">
          <w:rPr>
            <w:noProof/>
            <w:webHidden/>
          </w:rPr>
          <w:tab/>
        </w:r>
        <w:r w:rsidR="008C44C2">
          <w:rPr>
            <w:noProof/>
            <w:webHidden/>
          </w:rPr>
          <w:fldChar w:fldCharType="begin"/>
        </w:r>
        <w:r w:rsidR="008C44C2">
          <w:rPr>
            <w:noProof/>
            <w:webHidden/>
          </w:rPr>
          <w:instrText xml:space="preserve"> PAGEREF _Toc486180750 \h </w:instrText>
        </w:r>
        <w:r w:rsidR="008C44C2">
          <w:rPr>
            <w:noProof/>
            <w:webHidden/>
          </w:rPr>
        </w:r>
        <w:r w:rsidR="008C44C2">
          <w:rPr>
            <w:noProof/>
            <w:webHidden/>
          </w:rPr>
          <w:fldChar w:fldCharType="separate"/>
        </w:r>
        <w:r w:rsidR="008C44C2">
          <w:rPr>
            <w:noProof/>
            <w:webHidden/>
          </w:rPr>
          <w:t>18</w:t>
        </w:r>
        <w:r w:rsidR="008C44C2">
          <w:rPr>
            <w:noProof/>
            <w:webHidden/>
          </w:rPr>
          <w:fldChar w:fldCharType="end"/>
        </w:r>
      </w:hyperlink>
    </w:p>
    <w:p w14:paraId="72FB352F" w14:textId="0078364B" w:rsidR="008C44C2" w:rsidRDefault="003E5A00">
      <w:pPr>
        <w:pStyle w:val="TOC4"/>
        <w:rPr>
          <w:rFonts w:eastAsiaTheme="minorEastAsia"/>
          <w:smallCaps w:val="0"/>
          <w:noProof/>
          <w:sz w:val="22"/>
        </w:rPr>
      </w:pPr>
      <w:hyperlink w:anchor="_Toc486180751" w:history="1">
        <w:r w:rsidR="008C44C2" w:rsidRPr="00367F77">
          <w:rPr>
            <w:rStyle w:val="Hyperlink"/>
            <w:noProof/>
            <w:lang w:val="sr-Latn-RS"/>
          </w:rPr>
          <w:t>Exchange Online</w:t>
        </w:r>
        <w:r w:rsidR="008C44C2">
          <w:rPr>
            <w:noProof/>
            <w:webHidden/>
          </w:rPr>
          <w:tab/>
        </w:r>
        <w:r w:rsidR="008C44C2">
          <w:rPr>
            <w:noProof/>
            <w:webHidden/>
          </w:rPr>
          <w:fldChar w:fldCharType="begin"/>
        </w:r>
        <w:r w:rsidR="008C44C2">
          <w:rPr>
            <w:noProof/>
            <w:webHidden/>
          </w:rPr>
          <w:instrText xml:space="preserve"> PAGEREF _Toc486180751 \h </w:instrText>
        </w:r>
        <w:r w:rsidR="008C44C2">
          <w:rPr>
            <w:noProof/>
            <w:webHidden/>
          </w:rPr>
        </w:r>
        <w:r w:rsidR="008C44C2">
          <w:rPr>
            <w:noProof/>
            <w:webHidden/>
          </w:rPr>
          <w:fldChar w:fldCharType="separate"/>
        </w:r>
        <w:r w:rsidR="008C44C2">
          <w:rPr>
            <w:noProof/>
            <w:webHidden/>
          </w:rPr>
          <w:t>19</w:t>
        </w:r>
        <w:r w:rsidR="008C44C2">
          <w:rPr>
            <w:noProof/>
            <w:webHidden/>
          </w:rPr>
          <w:fldChar w:fldCharType="end"/>
        </w:r>
      </w:hyperlink>
    </w:p>
    <w:p w14:paraId="2A344768" w14:textId="6EEC7228" w:rsidR="008C44C2" w:rsidRDefault="003E5A00">
      <w:pPr>
        <w:pStyle w:val="TOC4"/>
        <w:rPr>
          <w:rFonts w:eastAsiaTheme="minorEastAsia"/>
          <w:smallCaps w:val="0"/>
          <w:noProof/>
          <w:sz w:val="22"/>
        </w:rPr>
      </w:pPr>
      <w:hyperlink w:anchor="_Toc486180752" w:history="1">
        <w:r w:rsidR="008C44C2" w:rsidRPr="00367F77">
          <w:rPr>
            <w:rStyle w:val="Hyperlink"/>
            <w:noProof/>
            <w:lang w:val="sr-Latn-RS"/>
          </w:rPr>
          <w:t>Office 365 aplikacije</w:t>
        </w:r>
        <w:r w:rsidR="008C44C2">
          <w:rPr>
            <w:noProof/>
            <w:webHidden/>
          </w:rPr>
          <w:tab/>
        </w:r>
        <w:r w:rsidR="008C44C2">
          <w:rPr>
            <w:noProof/>
            <w:webHidden/>
          </w:rPr>
          <w:fldChar w:fldCharType="begin"/>
        </w:r>
        <w:r w:rsidR="008C44C2">
          <w:rPr>
            <w:noProof/>
            <w:webHidden/>
          </w:rPr>
          <w:instrText xml:space="preserve"> PAGEREF _Toc486180752 \h </w:instrText>
        </w:r>
        <w:r w:rsidR="008C44C2">
          <w:rPr>
            <w:noProof/>
            <w:webHidden/>
          </w:rPr>
        </w:r>
        <w:r w:rsidR="008C44C2">
          <w:rPr>
            <w:noProof/>
            <w:webHidden/>
          </w:rPr>
          <w:fldChar w:fldCharType="separate"/>
        </w:r>
        <w:r w:rsidR="008C44C2">
          <w:rPr>
            <w:noProof/>
            <w:webHidden/>
          </w:rPr>
          <w:t>20</w:t>
        </w:r>
        <w:r w:rsidR="008C44C2">
          <w:rPr>
            <w:noProof/>
            <w:webHidden/>
          </w:rPr>
          <w:fldChar w:fldCharType="end"/>
        </w:r>
      </w:hyperlink>
    </w:p>
    <w:p w14:paraId="32A43A06" w14:textId="579827E1" w:rsidR="008C44C2" w:rsidRDefault="003E5A00">
      <w:pPr>
        <w:pStyle w:val="TOC4"/>
        <w:rPr>
          <w:rFonts w:eastAsiaTheme="minorEastAsia"/>
          <w:smallCaps w:val="0"/>
          <w:noProof/>
          <w:sz w:val="22"/>
        </w:rPr>
      </w:pPr>
      <w:hyperlink w:anchor="_Toc486180753" w:history="1">
        <w:r w:rsidR="008C44C2" w:rsidRPr="00367F77">
          <w:rPr>
            <w:rStyle w:val="Hyperlink"/>
            <w:noProof/>
            <w:lang w:val="sr-Latn-RS"/>
          </w:rPr>
          <w:t>Microsoft MyAnalytics</w:t>
        </w:r>
        <w:r w:rsidR="008C44C2">
          <w:rPr>
            <w:noProof/>
            <w:webHidden/>
          </w:rPr>
          <w:tab/>
        </w:r>
        <w:r w:rsidR="008C44C2">
          <w:rPr>
            <w:noProof/>
            <w:webHidden/>
          </w:rPr>
          <w:fldChar w:fldCharType="begin"/>
        </w:r>
        <w:r w:rsidR="008C44C2">
          <w:rPr>
            <w:noProof/>
            <w:webHidden/>
          </w:rPr>
          <w:instrText xml:space="preserve"> PAGEREF _Toc486180753 \h </w:instrText>
        </w:r>
        <w:r w:rsidR="008C44C2">
          <w:rPr>
            <w:noProof/>
            <w:webHidden/>
          </w:rPr>
        </w:r>
        <w:r w:rsidR="008C44C2">
          <w:rPr>
            <w:noProof/>
            <w:webHidden/>
          </w:rPr>
          <w:fldChar w:fldCharType="separate"/>
        </w:r>
        <w:r w:rsidR="008C44C2">
          <w:rPr>
            <w:noProof/>
            <w:webHidden/>
          </w:rPr>
          <w:t>21</w:t>
        </w:r>
        <w:r w:rsidR="008C44C2">
          <w:rPr>
            <w:noProof/>
            <w:webHidden/>
          </w:rPr>
          <w:fldChar w:fldCharType="end"/>
        </w:r>
      </w:hyperlink>
    </w:p>
    <w:p w14:paraId="6152B877" w14:textId="2B2D4C8E" w:rsidR="008C44C2" w:rsidRDefault="003E5A00">
      <w:pPr>
        <w:pStyle w:val="TOC4"/>
        <w:rPr>
          <w:rFonts w:eastAsiaTheme="minorEastAsia"/>
          <w:smallCaps w:val="0"/>
          <w:noProof/>
          <w:sz w:val="22"/>
        </w:rPr>
      </w:pPr>
      <w:hyperlink w:anchor="_Toc486180754" w:history="1">
        <w:r w:rsidR="008C44C2" w:rsidRPr="00367F77">
          <w:rPr>
            <w:rStyle w:val="Hyperlink"/>
            <w:noProof/>
            <w:lang w:val="sr-Latn-RS"/>
          </w:rPr>
          <w:t>Office Online</w:t>
        </w:r>
        <w:r w:rsidR="008C44C2">
          <w:rPr>
            <w:noProof/>
            <w:webHidden/>
          </w:rPr>
          <w:tab/>
        </w:r>
        <w:r w:rsidR="008C44C2">
          <w:rPr>
            <w:noProof/>
            <w:webHidden/>
          </w:rPr>
          <w:fldChar w:fldCharType="begin"/>
        </w:r>
        <w:r w:rsidR="008C44C2">
          <w:rPr>
            <w:noProof/>
            <w:webHidden/>
          </w:rPr>
          <w:instrText xml:space="preserve"> PAGEREF _Toc486180754 \h </w:instrText>
        </w:r>
        <w:r w:rsidR="008C44C2">
          <w:rPr>
            <w:noProof/>
            <w:webHidden/>
          </w:rPr>
        </w:r>
        <w:r w:rsidR="008C44C2">
          <w:rPr>
            <w:noProof/>
            <w:webHidden/>
          </w:rPr>
          <w:fldChar w:fldCharType="separate"/>
        </w:r>
        <w:r w:rsidR="008C44C2">
          <w:rPr>
            <w:noProof/>
            <w:webHidden/>
          </w:rPr>
          <w:t>21</w:t>
        </w:r>
        <w:r w:rsidR="008C44C2">
          <w:rPr>
            <w:noProof/>
            <w:webHidden/>
          </w:rPr>
          <w:fldChar w:fldCharType="end"/>
        </w:r>
      </w:hyperlink>
    </w:p>
    <w:p w14:paraId="3D7BA797" w14:textId="6AEC812D" w:rsidR="008C44C2" w:rsidRDefault="003E5A00">
      <w:pPr>
        <w:pStyle w:val="TOC4"/>
        <w:rPr>
          <w:rFonts w:eastAsiaTheme="minorEastAsia"/>
          <w:smallCaps w:val="0"/>
          <w:noProof/>
          <w:sz w:val="22"/>
        </w:rPr>
      </w:pPr>
      <w:hyperlink w:anchor="_Toc486180755" w:history="1">
        <w:r w:rsidR="008C44C2" w:rsidRPr="00367F77">
          <w:rPr>
            <w:rStyle w:val="Hyperlink"/>
            <w:noProof/>
            <w:lang w:val="sr-Latn-RS"/>
          </w:rPr>
          <w:t>OneDrive for Business</w:t>
        </w:r>
        <w:r w:rsidR="008C44C2">
          <w:rPr>
            <w:noProof/>
            <w:webHidden/>
          </w:rPr>
          <w:tab/>
        </w:r>
        <w:r w:rsidR="008C44C2">
          <w:rPr>
            <w:noProof/>
            <w:webHidden/>
          </w:rPr>
          <w:fldChar w:fldCharType="begin"/>
        </w:r>
        <w:r w:rsidR="008C44C2">
          <w:rPr>
            <w:noProof/>
            <w:webHidden/>
          </w:rPr>
          <w:instrText xml:space="preserve"> PAGEREF _Toc486180755 \h </w:instrText>
        </w:r>
        <w:r w:rsidR="008C44C2">
          <w:rPr>
            <w:noProof/>
            <w:webHidden/>
          </w:rPr>
        </w:r>
        <w:r w:rsidR="008C44C2">
          <w:rPr>
            <w:noProof/>
            <w:webHidden/>
          </w:rPr>
          <w:fldChar w:fldCharType="separate"/>
        </w:r>
        <w:r w:rsidR="008C44C2">
          <w:rPr>
            <w:noProof/>
            <w:webHidden/>
          </w:rPr>
          <w:t>21</w:t>
        </w:r>
        <w:r w:rsidR="008C44C2">
          <w:rPr>
            <w:noProof/>
            <w:webHidden/>
          </w:rPr>
          <w:fldChar w:fldCharType="end"/>
        </w:r>
      </w:hyperlink>
    </w:p>
    <w:p w14:paraId="4BD91715" w14:textId="5253FD78" w:rsidR="008C44C2" w:rsidRDefault="003E5A00">
      <w:pPr>
        <w:pStyle w:val="TOC4"/>
        <w:rPr>
          <w:rFonts w:eastAsiaTheme="minorEastAsia"/>
          <w:smallCaps w:val="0"/>
          <w:noProof/>
          <w:sz w:val="22"/>
        </w:rPr>
      </w:pPr>
      <w:hyperlink w:anchor="_Toc486180756" w:history="1">
        <w:r w:rsidR="008C44C2" w:rsidRPr="00367F77">
          <w:rPr>
            <w:rStyle w:val="Hyperlink"/>
            <w:noProof/>
            <w:lang w:val="sr-Latn-RS"/>
          </w:rPr>
          <w:t>Project Online</w:t>
        </w:r>
        <w:r w:rsidR="008C44C2">
          <w:rPr>
            <w:noProof/>
            <w:webHidden/>
          </w:rPr>
          <w:tab/>
        </w:r>
        <w:r w:rsidR="008C44C2">
          <w:rPr>
            <w:noProof/>
            <w:webHidden/>
          </w:rPr>
          <w:fldChar w:fldCharType="begin"/>
        </w:r>
        <w:r w:rsidR="008C44C2">
          <w:rPr>
            <w:noProof/>
            <w:webHidden/>
          </w:rPr>
          <w:instrText xml:space="preserve"> PAGEREF _Toc486180756 \h </w:instrText>
        </w:r>
        <w:r w:rsidR="008C44C2">
          <w:rPr>
            <w:noProof/>
            <w:webHidden/>
          </w:rPr>
        </w:r>
        <w:r w:rsidR="008C44C2">
          <w:rPr>
            <w:noProof/>
            <w:webHidden/>
          </w:rPr>
          <w:fldChar w:fldCharType="separate"/>
        </w:r>
        <w:r w:rsidR="008C44C2">
          <w:rPr>
            <w:noProof/>
            <w:webHidden/>
          </w:rPr>
          <w:t>21</w:t>
        </w:r>
        <w:r w:rsidR="008C44C2">
          <w:rPr>
            <w:noProof/>
            <w:webHidden/>
          </w:rPr>
          <w:fldChar w:fldCharType="end"/>
        </w:r>
      </w:hyperlink>
    </w:p>
    <w:p w14:paraId="6257688D" w14:textId="2C6AB9DD" w:rsidR="008C44C2" w:rsidRDefault="003E5A00">
      <w:pPr>
        <w:pStyle w:val="TOC4"/>
        <w:rPr>
          <w:rFonts w:eastAsiaTheme="minorEastAsia"/>
          <w:smallCaps w:val="0"/>
          <w:noProof/>
          <w:sz w:val="22"/>
        </w:rPr>
      </w:pPr>
      <w:hyperlink w:anchor="_Toc486180757" w:history="1">
        <w:r w:rsidR="008C44C2" w:rsidRPr="00367F77">
          <w:rPr>
            <w:rStyle w:val="Hyperlink"/>
            <w:noProof/>
            <w:lang w:val="sr-Latn-RS"/>
          </w:rPr>
          <w:t>SharePoint Online</w:t>
        </w:r>
        <w:r w:rsidR="008C44C2">
          <w:rPr>
            <w:noProof/>
            <w:webHidden/>
          </w:rPr>
          <w:tab/>
        </w:r>
        <w:r w:rsidR="008C44C2">
          <w:rPr>
            <w:noProof/>
            <w:webHidden/>
          </w:rPr>
          <w:fldChar w:fldCharType="begin"/>
        </w:r>
        <w:r w:rsidR="008C44C2">
          <w:rPr>
            <w:noProof/>
            <w:webHidden/>
          </w:rPr>
          <w:instrText xml:space="preserve"> PAGEREF _Toc486180757 \h </w:instrText>
        </w:r>
        <w:r w:rsidR="008C44C2">
          <w:rPr>
            <w:noProof/>
            <w:webHidden/>
          </w:rPr>
        </w:r>
        <w:r w:rsidR="008C44C2">
          <w:rPr>
            <w:noProof/>
            <w:webHidden/>
          </w:rPr>
          <w:fldChar w:fldCharType="separate"/>
        </w:r>
        <w:r w:rsidR="008C44C2">
          <w:rPr>
            <w:noProof/>
            <w:webHidden/>
          </w:rPr>
          <w:t>22</w:t>
        </w:r>
        <w:r w:rsidR="008C44C2">
          <w:rPr>
            <w:noProof/>
            <w:webHidden/>
          </w:rPr>
          <w:fldChar w:fldCharType="end"/>
        </w:r>
      </w:hyperlink>
    </w:p>
    <w:p w14:paraId="4E52E6F4" w14:textId="39FEAC5E" w:rsidR="008C44C2" w:rsidRDefault="003E5A00">
      <w:pPr>
        <w:pStyle w:val="TOC4"/>
        <w:rPr>
          <w:rFonts w:eastAsiaTheme="minorEastAsia"/>
          <w:smallCaps w:val="0"/>
          <w:noProof/>
          <w:sz w:val="22"/>
        </w:rPr>
      </w:pPr>
      <w:hyperlink w:anchor="_Toc486180758" w:history="1">
        <w:r w:rsidR="008C44C2" w:rsidRPr="00367F77">
          <w:rPr>
            <w:rStyle w:val="Hyperlink"/>
            <w:noProof/>
            <w:lang w:val="sr-Latn-RS"/>
          </w:rPr>
          <w:t>Skype for Business Online</w:t>
        </w:r>
        <w:r w:rsidR="008C44C2">
          <w:rPr>
            <w:noProof/>
            <w:webHidden/>
          </w:rPr>
          <w:tab/>
        </w:r>
        <w:r w:rsidR="008C44C2">
          <w:rPr>
            <w:noProof/>
            <w:webHidden/>
          </w:rPr>
          <w:fldChar w:fldCharType="begin"/>
        </w:r>
        <w:r w:rsidR="008C44C2">
          <w:rPr>
            <w:noProof/>
            <w:webHidden/>
          </w:rPr>
          <w:instrText xml:space="preserve"> PAGEREF _Toc486180758 \h </w:instrText>
        </w:r>
        <w:r w:rsidR="008C44C2">
          <w:rPr>
            <w:noProof/>
            <w:webHidden/>
          </w:rPr>
        </w:r>
        <w:r w:rsidR="008C44C2">
          <w:rPr>
            <w:noProof/>
            <w:webHidden/>
          </w:rPr>
          <w:fldChar w:fldCharType="separate"/>
        </w:r>
        <w:r w:rsidR="008C44C2">
          <w:rPr>
            <w:noProof/>
            <w:webHidden/>
          </w:rPr>
          <w:t>22</w:t>
        </w:r>
        <w:r w:rsidR="008C44C2">
          <w:rPr>
            <w:noProof/>
            <w:webHidden/>
          </w:rPr>
          <w:fldChar w:fldCharType="end"/>
        </w:r>
      </w:hyperlink>
    </w:p>
    <w:p w14:paraId="5D72F089" w14:textId="251C7C24" w:rsidR="008C44C2" w:rsidRDefault="003E5A00">
      <w:pPr>
        <w:pStyle w:val="TOC4"/>
        <w:rPr>
          <w:rFonts w:eastAsiaTheme="minorEastAsia"/>
          <w:smallCaps w:val="0"/>
          <w:noProof/>
          <w:sz w:val="22"/>
        </w:rPr>
      </w:pPr>
      <w:hyperlink w:anchor="_Toc486180759" w:history="1">
        <w:r w:rsidR="008C44C2" w:rsidRPr="00367F77">
          <w:rPr>
            <w:rStyle w:val="Hyperlink"/>
            <w:noProof/>
            <w:lang w:val="sr-Latn-RS"/>
          </w:rPr>
          <w:t>Skype for Business Online PSTN usluge</w:t>
        </w:r>
        <w:r w:rsidR="008C44C2">
          <w:rPr>
            <w:noProof/>
            <w:webHidden/>
          </w:rPr>
          <w:tab/>
        </w:r>
        <w:r w:rsidR="008C44C2">
          <w:rPr>
            <w:noProof/>
            <w:webHidden/>
          </w:rPr>
          <w:fldChar w:fldCharType="begin"/>
        </w:r>
        <w:r w:rsidR="008C44C2">
          <w:rPr>
            <w:noProof/>
            <w:webHidden/>
          </w:rPr>
          <w:instrText xml:space="preserve"> PAGEREF _Toc486180759 \h </w:instrText>
        </w:r>
        <w:r w:rsidR="008C44C2">
          <w:rPr>
            <w:noProof/>
            <w:webHidden/>
          </w:rPr>
        </w:r>
        <w:r w:rsidR="008C44C2">
          <w:rPr>
            <w:noProof/>
            <w:webHidden/>
          </w:rPr>
          <w:fldChar w:fldCharType="separate"/>
        </w:r>
        <w:r w:rsidR="008C44C2">
          <w:rPr>
            <w:noProof/>
            <w:webHidden/>
          </w:rPr>
          <w:t>22</w:t>
        </w:r>
        <w:r w:rsidR="008C44C2">
          <w:rPr>
            <w:noProof/>
            <w:webHidden/>
          </w:rPr>
          <w:fldChar w:fldCharType="end"/>
        </w:r>
      </w:hyperlink>
    </w:p>
    <w:p w14:paraId="1D82A611" w14:textId="6FA75ACD" w:rsidR="008C44C2" w:rsidRDefault="003E5A00">
      <w:pPr>
        <w:pStyle w:val="TOC2"/>
        <w:tabs>
          <w:tab w:val="right" w:leader="dot" w:pos="5030"/>
        </w:tabs>
        <w:rPr>
          <w:rFonts w:eastAsiaTheme="minorEastAsia"/>
          <w:b w:val="0"/>
          <w:smallCaps w:val="0"/>
          <w:noProof/>
          <w:sz w:val="22"/>
        </w:rPr>
      </w:pPr>
      <w:hyperlink w:anchor="_Toc486180760" w:history="1">
        <w:r w:rsidR="008C44C2" w:rsidRPr="00367F77">
          <w:rPr>
            <w:rStyle w:val="Hyperlink"/>
            <w:noProof/>
            <w:lang w:val="sr-Latn-RS"/>
          </w:rPr>
          <w:t>Druge Online usluge</w:t>
        </w:r>
        <w:r w:rsidR="008C44C2">
          <w:rPr>
            <w:noProof/>
            <w:webHidden/>
          </w:rPr>
          <w:tab/>
        </w:r>
        <w:r w:rsidR="008C44C2">
          <w:rPr>
            <w:noProof/>
            <w:webHidden/>
          </w:rPr>
          <w:fldChar w:fldCharType="begin"/>
        </w:r>
        <w:r w:rsidR="008C44C2">
          <w:rPr>
            <w:noProof/>
            <w:webHidden/>
          </w:rPr>
          <w:instrText xml:space="preserve"> PAGEREF _Toc486180760 \h </w:instrText>
        </w:r>
        <w:r w:rsidR="008C44C2">
          <w:rPr>
            <w:noProof/>
            <w:webHidden/>
          </w:rPr>
        </w:r>
        <w:r w:rsidR="008C44C2">
          <w:rPr>
            <w:noProof/>
            <w:webHidden/>
          </w:rPr>
          <w:fldChar w:fldCharType="separate"/>
        </w:r>
        <w:r w:rsidR="008C44C2">
          <w:rPr>
            <w:noProof/>
            <w:webHidden/>
          </w:rPr>
          <w:t>23</w:t>
        </w:r>
        <w:r w:rsidR="008C44C2">
          <w:rPr>
            <w:noProof/>
            <w:webHidden/>
          </w:rPr>
          <w:fldChar w:fldCharType="end"/>
        </w:r>
      </w:hyperlink>
    </w:p>
    <w:p w14:paraId="38299C0A" w14:textId="781722AC" w:rsidR="008C44C2" w:rsidRDefault="003E5A00">
      <w:pPr>
        <w:pStyle w:val="TOC4"/>
        <w:rPr>
          <w:rFonts w:eastAsiaTheme="minorEastAsia"/>
          <w:smallCaps w:val="0"/>
          <w:noProof/>
          <w:sz w:val="22"/>
        </w:rPr>
      </w:pPr>
      <w:hyperlink w:anchor="_Toc486180761" w:history="1">
        <w:r w:rsidR="008C44C2" w:rsidRPr="00367F77">
          <w:rPr>
            <w:rStyle w:val="Hyperlink"/>
            <w:noProof/>
          </w:rPr>
          <w:t>Bing Maps Enterprise Platform i Mobile Asset Management Platform</w:t>
        </w:r>
        <w:r w:rsidR="008C44C2">
          <w:rPr>
            <w:noProof/>
            <w:webHidden/>
          </w:rPr>
          <w:tab/>
        </w:r>
        <w:r w:rsidR="008C44C2">
          <w:rPr>
            <w:noProof/>
            <w:webHidden/>
          </w:rPr>
          <w:fldChar w:fldCharType="begin"/>
        </w:r>
        <w:r w:rsidR="008C44C2">
          <w:rPr>
            <w:noProof/>
            <w:webHidden/>
          </w:rPr>
          <w:instrText xml:space="preserve"> PAGEREF _Toc486180761 \h </w:instrText>
        </w:r>
        <w:r w:rsidR="008C44C2">
          <w:rPr>
            <w:noProof/>
            <w:webHidden/>
          </w:rPr>
        </w:r>
        <w:r w:rsidR="008C44C2">
          <w:rPr>
            <w:noProof/>
            <w:webHidden/>
          </w:rPr>
          <w:fldChar w:fldCharType="separate"/>
        </w:r>
        <w:r w:rsidR="008C44C2">
          <w:rPr>
            <w:noProof/>
            <w:webHidden/>
          </w:rPr>
          <w:t>23</w:t>
        </w:r>
        <w:r w:rsidR="008C44C2">
          <w:rPr>
            <w:noProof/>
            <w:webHidden/>
          </w:rPr>
          <w:fldChar w:fldCharType="end"/>
        </w:r>
      </w:hyperlink>
    </w:p>
    <w:p w14:paraId="2F53F883" w14:textId="6B202AA8" w:rsidR="008C44C2" w:rsidRDefault="003E5A00">
      <w:pPr>
        <w:pStyle w:val="TOC4"/>
        <w:rPr>
          <w:rFonts w:eastAsiaTheme="minorEastAsia"/>
          <w:smallCaps w:val="0"/>
          <w:noProof/>
          <w:sz w:val="22"/>
        </w:rPr>
      </w:pPr>
      <w:hyperlink w:anchor="_Toc486180762" w:history="1">
        <w:r w:rsidR="008C44C2" w:rsidRPr="00367F77">
          <w:rPr>
            <w:rStyle w:val="Hyperlink"/>
            <w:noProof/>
            <w:lang w:val="sr-Latn-RS"/>
          </w:rPr>
          <w:t>Platforma za poslovne aplikacije</w:t>
        </w:r>
        <w:r w:rsidR="008C44C2">
          <w:rPr>
            <w:noProof/>
            <w:webHidden/>
          </w:rPr>
          <w:tab/>
        </w:r>
        <w:r w:rsidR="008C44C2">
          <w:rPr>
            <w:noProof/>
            <w:webHidden/>
          </w:rPr>
          <w:fldChar w:fldCharType="begin"/>
        </w:r>
        <w:r w:rsidR="008C44C2">
          <w:rPr>
            <w:noProof/>
            <w:webHidden/>
          </w:rPr>
          <w:instrText xml:space="preserve"> PAGEREF _Toc486180762 \h </w:instrText>
        </w:r>
        <w:r w:rsidR="008C44C2">
          <w:rPr>
            <w:noProof/>
            <w:webHidden/>
          </w:rPr>
        </w:r>
        <w:r w:rsidR="008C44C2">
          <w:rPr>
            <w:noProof/>
            <w:webHidden/>
          </w:rPr>
          <w:fldChar w:fldCharType="separate"/>
        </w:r>
        <w:r w:rsidR="008C44C2">
          <w:rPr>
            <w:noProof/>
            <w:webHidden/>
          </w:rPr>
          <w:t>24</w:t>
        </w:r>
        <w:r w:rsidR="008C44C2">
          <w:rPr>
            <w:noProof/>
            <w:webHidden/>
          </w:rPr>
          <w:fldChar w:fldCharType="end"/>
        </w:r>
      </w:hyperlink>
    </w:p>
    <w:p w14:paraId="43717B01" w14:textId="6898D673" w:rsidR="008C44C2" w:rsidRDefault="003E5A00">
      <w:pPr>
        <w:pStyle w:val="TOC4"/>
        <w:rPr>
          <w:rFonts w:eastAsiaTheme="minorEastAsia"/>
          <w:smallCaps w:val="0"/>
          <w:noProof/>
          <w:sz w:val="22"/>
        </w:rPr>
      </w:pPr>
      <w:hyperlink w:anchor="_Toc486180763" w:history="1">
        <w:r w:rsidR="008C44C2" w:rsidRPr="00367F77">
          <w:rPr>
            <w:rStyle w:val="Hyperlink"/>
            <w:noProof/>
            <w:lang w:val="sr-Latn-RS"/>
          </w:rPr>
          <w:t>Kaizala</w:t>
        </w:r>
        <w:r w:rsidR="008C44C2">
          <w:rPr>
            <w:noProof/>
            <w:webHidden/>
          </w:rPr>
          <w:tab/>
        </w:r>
        <w:r w:rsidR="008C44C2">
          <w:rPr>
            <w:noProof/>
            <w:webHidden/>
          </w:rPr>
          <w:fldChar w:fldCharType="begin"/>
        </w:r>
        <w:r w:rsidR="008C44C2">
          <w:rPr>
            <w:noProof/>
            <w:webHidden/>
          </w:rPr>
          <w:instrText xml:space="preserve"> PAGEREF _Toc486180763 \h </w:instrText>
        </w:r>
        <w:r w:rsidR="008C44C2">
          <w:rPr>
            <w:noProof/>
            <w:webHidden/>
          </w:rPr>
        </w:r>
        <w:r w:rsidR="008C44C2">
          <w:rPr>
            <w:noProof/>
            <w:webHidden/>
          </w:rPr>
          <w:fldChar w:fldCharType="separate"/>
        </w:r>
        <w:r w:rsidR="008C44C2">
          <w:rPr>
            <w:noProof/>
            <w:webHidden/>
          </w:rPr>
          <w:t>24</w:t>
        </w:r>
        <w:r w:rsidR="008C44C2">
          <w:rPr>
            <w:noProof/>
            <w:webHidden/>
          </w:rPr>
          <w:fldChar w:fldCharType="end"/>
        </w:r>
      </w:hyperlink>
    </w:p>
    <w:p w14:paraId="73889ECA" w14:textId="4433DB43" w:rsidR="008C44C2" w:rsidRDefault="003E5A00">
      <w:pPr>
        <w:pStyle w:val="TOC4"/>
        <w:rPr>
          <w:rFonts w:eastAsiaTheme="minorEastAsia"/>
          <w:smallCaps w:val="0"/>
          <w:noProof/>
          <w:sz w:val="22"/>
        </w:rPr>
      </w:pPr>
      <w:hyperlink w:anchor="_Toc486180764" w:history="1">
        <w:r w:rsidR="008C44C2" w:rsidRPr="00367F77">
          <w:rPr>
            <w:rStyle w:val="Hyperlink"/>
            <w:noProof/>
          </w:rPr>
          <w:t>Microsoft Cloud App Security</w:t>
        </w:r>
        <w:r w:rsidR="008C44C2">
          <w:rPr>
            <w:noProof/>
            <w:webHidden/>
          </w:rPr>
          <w:tab/>
        </w:r>
        <w:r w:rsidR="008C44C2">
          <w:rPr>
            <w:noProof/>
            <w:webHidden/>
          </w:rPr>
          <w:fldChar w:fldCharType="begin"/>
        </w:r>
        <w:r w:rsidR="008C44C2">
          <w:rPr>
            <w:noProof/>
            <w:webHidden/>
          </w:rPr>
          <w:instrText xml:space="preserve"> PAGEREF _Toc486180764 \h </w:instrText>
        </w:r>
        <w:r w:rsidR="008C44C2">
          <w:rPr>
            <w:noProof/>
            <w:webHidden/>
          </w:rPr>
        </w:r>
        <w:r w:rsidR="008C44C2">
          <w:rPr>
            <w:noProof/>
            <w:webHidden/>
          </w:rPr>
          <w:fldChar w:fldCharType="separate"/>
        </w:r>
        <w:r w:rsidR="008C44C2">
          <w:rPr>
            <w:noProof/>
            <w:webHidden/>
          </w:rPr>
          <w:t>24</w:t>
        </w:r>
        <w:r w:rsidR="008C44C2">
          <w:rPr>
            <w:noProof/>
            <w:webHidden/>
          </w:rPr>
          <w:fldChar w:fldCharType="end"/>
        </w:r>
      </w:hyperlink>
    </w:p>
    <w:p w14:paraId="5B40ABE2" w14:textId="1CF11313" w:rsidR="008C44C2" w:rsidRDefault="003E5A00">
      <w:pPr>
        <w:pStyle w:val="TOC4"/>
        <w:rPr>
          <w:rFonts w:eastAsiaTheme="minorEastAsia"/>
          <w:smallCaps w:val="0"/>
          <w:noProof/>
          <w:sz w:val="22"/>
        </w:rPr>
      </w:pPr>
      <w:hyperlink w:anchor="_Toc486180765" w:history="1">
        <w:r w:rsidR="008C44C2" w:rsidRPr="00367F77">
          <w:rPr>
            <w:rStyle w:val="Hyperlink"/>
            <w:noProof/>
            <w:lang w:val="sr-Latn-RS"/>
          </w:rPr>
          <w:t>Microsoft Intune</w:t>
        </w:r>
        <w:r w:rsidR="008C44C2">
          <w:rPr>
            <w:noProof/>
            <w:webHidden/>
          </w:rPr>
          <w:tab/>
        </w:r>
        <w:r w:rsidR="008C44C2">
          <w:rPr>
            <w:noProof/>
            <w:webHidden/>
          </w:rPr>
          <w:fldChar w:fldCharType="begin"/>
        </w:r>
        <w:r w:rsidR="008C44C2">
          <w:rPr>
            <w:noProof/>
            <w:webHidden/>
          </w:rPr>
          <w:instrText xml:space="preserve"> PAGEREF _Toc486180765 \h </w:instrText>
        </w:r>
        <w:r w:rsidR="008C44C2">
          <w:rPr>
            <w:noProof/>
            <w:webHidden/>
          </w:rPr>
        </w:r>
        <w:r w:rsidR="008C44C2">
          <w:rPr>
            <w:noProof/>
            <w:webHidden/>
          </w:rPr>
          <w:fldChar w:fldCharType="separate"/>
        </w:r>
        <w:r w:rsidR="008C44C2">
          <w:rPr>
            <w:noProof/>
            <w:webHidden/>
          </w:rPr>
          <w:t>24</w:t>
        </w:r>
        <w:r w:rsidR="008C44C2">
          <w:rPr>
            <w:noProof/>
            <w:webHidden/>
          </w:rPr>
          <w:fldChar w:fldCharType="end"/>
        </w:r>
      </w:hyperlink>
    </w:p>
    <w:p w14:paraId="5B0EEAB8" w14:textId="455FD2A7" w:rsidR="008C44C2" w:rsidRDefault="003E5A00">
      <w:pPr>
        <w:pStyle w:val="TOC4"/>
        <w:rPr>
          <w:rFonts w:eastAsiaTheme="minorEastAsia"/>
          <w:smallCaps w:val="0"/>
          <w:noProof/>
          <w:sz w:val="22"/>
        </w:rPr>
      </w:pPr>
      <w:hyperlink w:anchor="_Toc486180766" w:history="1">
        <w:r w:rsidR="008C44C2" w:rsidRPr="00367F77">
          <w:rPr>
            <w:rStyle w:val="Hyperlink"/>
            <w:noProof/>
            <w:lang w:val="sr-Latn-RS"/>
          </w:rPr>
          <w:t>Microsoft Learning</w:t>
        </w:r>
        <w:r w:rsidR="008C44C2">
          <w:rPr>
            <w:noProof/>
            <w:webHidden/>
          </w:rPr>
          <w:tab/>
        </w:r>
        <w:r w:rsidR="008C44C2">
          <w:rPr>
            <w:noProof/>
            <w:webHidden/>
          </w:rPr>
          <w:fldChar w:fldCharType="begin"/>
        </w:r>
        <w:r w:rsidR="008C44C2">
          <w:rPr>
            <w:noProof/>
            <w:webHidden/>
          </w:rPr>
          <w:instrText xml:space="preserve"> PAGEREF _Toc486180766 \h </w:instrText>
        </w:r>
        <w:r w:rsidR="008C44C2">
          <w:rPr>
            <w:noProof/>
            <w:webHidden/>
          </w:rPr>
        </w:r>
        <w:r w:rsidR="008C44C2">
          <w:rPr>
            <w:noProof/>
            <w:webHidden/>
          </w:rPr>
          <w:fldChar w:fldCharType="separate"/>
        </w:r>
        <w:r w:rsidR="008C44C2">
          <w:rPr>
            <w:noProof/>
            <w:webHidden/>
          </w:rPr>
          <w:t>25</w:t>
        </w:r>
        <w:r w:rsidR="008C44C2">
          <w:rPr>
            <w:noProof/>
            <w:webHidden/>
          </w:rPr>
          <w:fldChar w:fldCharType="end"/>
        </w:r>
      </w:hyperlink>
    </w:p>
    <w:p w14:paraId="664F8B14" w14:textId="035EAF9B" w:rsidR="008C44C2" w:rsidRDefault="003E5A00">
      <w:pPr>
        <w:pStyle w:val="TOC4"/>
        <w:rPr>
          <w:rFonts w:eastAsiaTheme="minorEastAsia"/>
          <w:smallCaps w:val="0"/>
          <w:noProof/>
          <w:sz w:val="22"/>
        </w:rPr>
      </w:pPr>
      <w:hyperlink w:anchor="_Toc486180767" w:history="1">
        <w:r w:rsidR="008C44C2" w:rsidRPr="00367F77">
          <w:rPr>
            <w:rStyle w:val="Hyperlink"/>
            <w:noProof/>
          </w:rPr>
          <w:t>Minecraft: Education Edition</w:t>
        </w:r>
        <w:r w:rsidR="008C44C2">
          <w:rPr>
            <w:noProof/>
            <w:webHidden/>
          </w:rPr>
          <w:tab/>
        </w:r>
        <w:r w:rsidR="008C44C2">
          <w:rPr>
            <w:noProof/>
            <w:webHidden/>
          </w:rPr>
          <w:fldChar w:fldCharType="begin"/>
        </w:r>
        <w:r w:rsidR="008C44C2">
          <w:rPr>
            <w:noProof/>
            <w:webHidden/>
          </w:rPr>
          <w:instrText xml:space="preserve"> PAGEREF _Toc486180767 \h </w:instrText>
        </w:r>
        <w:r w:rsidR="008C44C2">
          <w:rPr>
            <w:noProof/>
            <w:webHidden/>
          </w:rPr>
        </w:r>
        <w:r w:rsidR="008C44C2">
          <w:rPr>
            <w:noProof/>
            <w:webHidden/>
          </w:rPr>
          <w:fldChar w:fldCharType="separate"/>
        </w:r>
        <w:r w:rsidR="008C44C2">
          <w:rPr>
            <w:noProof/>
            <w:webHidden/>
          </w:rPr>
          <w:t>25</w:t>
        </w:r>
        <w:r w:rsidR="008C44C2">
          <w:rPr>
            <w:noProof/>
            <w:webHidden/>
          </w:rPr>
          <w:fldChar w:fldCharType="end"/>
        </w:r>
      </w:hyperlink>
    </w:p>
    <w:p w14:paraId="1497703C" w14:textId="34DC657F" w:rsidR="008C44C2" w:rsidRDefault="003E5A00">
      <w:pPr>
        <w:pStyle w:val="TOC4"/>
        <w:rPr>
          <w:rFonts w:eastAsiaTheme="minorEastAsia"/>
          <w:smallCaps w:val="0"/>
          <w:noProof/>
          <w:sz w:val="22"/>
        </w:rPr>
      </w:pPr>
      <w:hyperlink w:anchor="_Toc486180768" w:history="1">
        <w:r w:rsidR="008C44C2" w:rsidRPr="00367F77">
          <w:rPr>
            <w:rStyle w:val="Hyperlink"/>
            <w:noProof/>
            <w:lang w:val="sr-Latn-RS"/>
          </w:rPr>
          <w:t>Office 365 Developer</w:t>
        </w:r>
        <w:r w:rsidR="008C44C2">
          <w:rPr>
            <w:noProof/>
            <w:webHidden/>
          </w:rPr>
          <w:tab/>
        </w:r>
        <w:r w:rsidR="008C44C2">
          <w:rPr>
            <w:noProof/>
            <w:webHidden/>
          </w:rPr>
          <w:fldChar w:fldCharType="begin"/>
        </w:r>
        <w:r w:rsidR="008C44C2">
          <w:rPr>
            <w:noProof/>
            <w:webHidden/>
          </w:rPr>
          <w:instrText xml:space="preserve"> PAGEREF _Toc486180768 \h </w:instrText>
        </w:r>
        <w:r w:rsidR="008C44C2">
          <w:rPr>
            <w:noProof/>
            <w:webHidden/>
          </w:rPr>
        </w:r>
        <w:r w:rsidR="008C44C2">
          <w:rPr>
            <w:noProof/>
            <w:webHidden/>
          </w:rPr>
          <w:fldChar w:fldCharType="separate"/>
        </w:r>
        <w:r w:rsidR="008C44C2">
          <w:rPr>
            <w:noProof/>
            <w:webHidden/>
          </w:rPr>
          <w:t>25</w:t>
        </w:r>
        <w:r w:rsidR="008C44C2">
          <w:rPr>
            <w:noProof/>
            <w:webHidden/>
          </w:rPr>
          <w:fldChar w:fldCharType="end"/>
        </w:r>
      </w:hyperlink>
    </w:p>
    <w:p w14:paraId="10B96BD7" w14:textId="1B865BB5" w:rsidR="008C44C2" w:rsidRDefault="003E5A00">
      <w:pPr>
        <w:pStyle w:val="TOC4"/>
        <w:rPr>
          <w:rFonts w:eastAsiaTheme="minorEastAsia"/>
          <w:smallCaps w:val="0"/>
          <w:noProof/>
          <w:sz w:val="22"/>
        </w:rPr>
      </w:pPr>
      <w:hyperlink w:anchor="_Toc486180769" w:history="1">
        <w:r w:rsidR="008C44C2" w:rsidRPr="00367F77">
          <w:rPr>
            <w:rStyle w:val="Hyperlink"/>
            <w:noProof/>
            <w:lang w:val="sr-Latn-RS"/>
          </w:rPr>
          <w:t>Operativni sistem Windows za desktop računare</w:t>
        </w:r>
        <w:r w:rsidR="008C44C2">
          <w:rPr>
            <w:noProof/>
            <w:webHidden/>
          </w:rPr>
          <w:tab/>
        </w:r>
        <w:r w:rsidR="008C44C2">
          <w:rPr>
            <w:noProof/>
            <w:webHidden/>
          </w:rPr>
          <w:fldChar w:fldCharType="begin"/>
        </w:r>
        <w:r w:rsidR="008C44C2">
          <w:rPr>
            <w:noProof/>
            <w:webHidden/>
          </w:rPr>
          <w:instrText xml:space="preserve"> PAGEREF _Toc486180769 \h </w:instrText>
        </w:r>
        <w:r w:rsidR="008C44C2">
          <w:rPr>
            <w:noProof/>
            <w:webHidden/>
          </w:rPr>
        </w:r>
        <w:r w:rsidR="008C44C2">
          <w:rPr>
            <w:noProof/>
            <w:webHidden/>
          </w:rPr>
          <w:fldChar w:fldCharType="separate"/>
        </w:r>
        <w:r w:rsidR="008C44C2">
          <w:rPr>
            <w:noProof/>
            <w:webHidden/>
          </w:rPr>
          <w:t>26</w:t>
        </w:r>
        <w:r w:rsidR="008C44C2">
          <w:rPr>
            <w:noProof/>
            <w:webHidden/>
          </w:rPr>
          <w:fldChar w:fldCharType="end"/>
        </w:r>
      </w:hyperlink>
    </w:p>
    <w:p w14:paraId="346AD9DE" w14:textId="586DDB84" w:rsidR="008C44C2" w:rsidRDefault="003E5A00">
      <w:pPr>
        <w:pStyle w:val="TOC1"/>
        <w:tabs>
          <w:tab w:val="right" w:leader="dot" w:pos="5030"/>
        </w:tabs>
        <w:rPr>
          <w:rFonts w:eastAsiaTheme="minorEastAsia"/>
          <w:b w:val="0"/>
          <w:caps w:val="0"/>
          <w:noProof/>
          <w:sz w:val="22"/>
        </w:rPr>
      </w:pPr>
      <w:hyperlink w:anchor="_Toc486180770" w:history="1">
        <w:r w:rsidR="008C44C2" w:rsidRPr="00367F77">
          <w:rPr>
            <w:rStyle w:val="Hyperlink"/>
            <w:noProof/>
            <w:lang w:val="sr-Latn-RS"/>
          </w:rPr>
          <w:t>Prilog 1 – Obaveštenja</w:t>
        </w:r>
        <w:r w:rsidR="008C44C2">
          <w:rPr>
            <w:noProof/>
            <w:webHidden/>
          </w:rPr>
          <w:tab/>
        </w:r>
        <w:r w:rsidR="008C44C2">
          <w:rPr>
            <w:noProof/>
            <w:webHidden/>
          </w:rPr>
          <w:fldChar w:fldCharType="begin"/>
        </w:r>
        <w:r w:rsidR="008C44C2">
          <w:rPr>
            <w:noProof/>
            <w:webHidden/>
          </w:rPr>
          <w:instrText xml:space="preserve"> PAGEREF _Toc486180770 \h </w:instrText>
        </w:r>
        <w:r w:rsidR="008C44C2">
          <w:rPr>
            <w:noProof/>
            <w:webHidden/>
          </w:rPr>
        </w:r>
        <w:r w:rsidR="008C44C2">
          <w:rPr>
            <w:noProof/>
            <w:webHidden/>
          </w:rPr>
          <w:fldChar w:fldCharType="separate"/>
        </w:r>
        <w:r w:rsidR="008C44C2">
          <w:rPr>
            <w:noProof/>
            <w:webHidden/>
          </w:rPr>
          <w:t>27</w:t>
        </w:r>
        <w:r w:rsidR="008C44C2">
          <w:rPr>
            <w:noProof/>
            <w:webHidden/>
          </w:rPr>
          <w:fldChar w:fldCharType="end"/>
        </w:r>
      </w:hyperlink>
    </w:p>
    <w:p w14:paraId="0234ED6C" w14:textId="37B2D5E9" w:rsidR="008C44C2" w:rsidRDefault="003E5A00">
      <w:pPr>
        <w:pStyle w:val="TOC3"/>
        <w:rPr>
          <w:rFonts w:eastAsiaTheme="minorEastAsia"/>
          <w:b w:val="0"/>
          <w:smallCaps w:val="0"/>
          <w:sz w:val="22"/>
          <w:lang w:val="en-US"/>
        </w:rPr>
      </w:pPr>
      <w:hyperlink w:anchor="_Toc486180771" w:history="1">
        <w:r w:rsidR="008C44C2" w:rsidRPr="00367F77">
          <w:rPr>
            <w:rStyle w:val="Hyperlink"/>
          </w:rPr>
          <w:t>Bing Maps</w:t>
        </w:r>
        <w:r w:rsidR="008C44C2">
          <w:rPr>
            <w:webHidden/>
          </w:rPr>
          <w:tab/>
        </w:r>
        <w:r w:rsidR="008C44C2">
          <w:rPr>
            <w:webHidden/>
          </w:rPr>
          <w:fldChar w:fldCharType="begin"/>
        </w:r>
        <w:r w:rsidR="008C44C2">
          <w:rPr>
            <w:webHidden/>
          </w:rPr>
          <w:instrText xml:space="preserve"> PAGEREF _Toc486180771 \h </w:instrText>
        </w:r>
        <w:r w:rsidR="008C44C2">
          <w:rPr>
            <w:webHidden/>
          </w:rPr>
        </w:r>
        <w:r w:rsidR="008C44C2">
          <w:rPr>
            <w:webHidden/>
          </w:rPr>
          <w:fldChar w:fldCharType="separate"/>
        </w:r>
        <w:r w:rsidR="008C44C2">
          <w:rPr>
            <w:webHidden/>
          </w:rPr>
          <w:t>27</w:t>
        </w:r>
        <w:r w:rsidR="008C44C2">
          <w:rPr>
            <w:webHidden/>
          </w:rPr>
          <w:fldChar w:fldCharType="end"/>
        </w:r>
      </w:hyperlink>
    </w:p>
    <w:p w14:paraId="4384FE8F" w14:textId="5CE526AA" w:rsidR="008C44C2" w:rsidRDefault="003E5A00">
      <w:pPr>
        <w:pStyle w:val="TOC3"/>
        <w:rPr>
          <w:rFonts w:eastAsiaTheme="minorEastAsia"/>
          <w:b w:val="0"/>
          <w:smallCaps w:val="0"/>
          <w:sz w:val="22"/>
          <w:lang w:val="en-US"/>
        </w:rPr>
      </w:pPr>
      <w:hyperlink w:anchor="_Toc486180772" w:history="1">
        <w:r w:rsidR="008C44C2" w:rsidRPr="00367F77">
          <w:rPr>
            <w:rStyle w:val="Hyperlink"/>
            <w:lang w:val="nn-NO"/>
          </w:rPr>
          <w:t>Profesionalne usluge</w:t>
        </w:r>
        <w:r w:rsidR="008C44C2">
          <w:rPr>
            <w:webHidden/>
          </w:rPr>
          <w:tab/>
        </w:r>
        <w:r w:rsidR="008C44C2">
          <w:rPr>
            <w:webHidden/>
          </w:rPr>
          <w:fldChar w:fldCharType="begin"/>
        </w:r>
        <w:r w:rsidR="008C44C2">
          <w:rPr>
            <w:webHidden/>
          </w:rPr>
          <w:instrText xml:space="preserve"> PAGEREF _Toc486180772 \h </w:instrText>
        </w:r>
        <w:r w:rsidR="008C44C2">
          <w:rPr>
            <w:webHidden/>
          </w:rPr>
        </w:r>
        <w:r w:rsidR="008C44C2">
          <w:rPr>
            <w:webHidden/>
          </w:rPr>
          <w:fldChar w:fldCharType="separate"/>
        </w:r>
        <w:r w:rsidR="008C44C2">
          <w:rPr>
            <w:webHidden/>
          </w:rPr>
          <w:t>27</w:t>
        </w:r>
        <w:r w:rsidR="008C44C2">
          <w:rPr>
            <w:webHidden/>
          </w:rPr>
          <w:fldChar w:fldCharType="end"/>
        </w:r>
      </w:hyperlink>
    </w:p>
    <w:p w14:paraId="602681E0" w14:textId="57CDF31B" w:rsidR="008C44C2" w:rsidRDefault="003E5A00">
      <w:pPr>
        <w:pStyle w:val="TOC3"/>
        <w:rPr>
          <w:rFonts w:eastAsiaTheme="minorEastAsia"/>
          <w:b w:val="0"/>
          <w:smallCaps w:val="0"/>
          <w:sz w:val="22"/>
          <w:lang w:val="en-US"/>
        </w:rPr>
      </w:pPr>
      <w:hyperlink w:anchor="_Toc486180773" w:history="1">
        <w:r w:rsidR="008C44C2" w:rsidRPr="00367F77">
          <w:rPr>
            <w:rStyle w:val="Hyperlink"/>
            <w:lang w:val="nn-NO"/>
          </w:rPr>
          <w:t>Obaveštenje o H.265/HEVC kodiranju za Azure Media Services</w:t>
        </w:r>
        <w:r w:rsidR="008C44C2">
          <w:rPr>
            <w:webHidden/>
          </w:rPr>
          <w:tab/>
        </w:r>
        <w:r w:rsidR="008C44C2">
          <w:rPr>
            <w:webHidden/>
          </w:rPr>
          <w:fldChar w:fldCharType="begin"/>
        </w:r>
        <w:r w:rsidR="008C44C2">
          <w:rPr>
            <w:webHidden/>
          </w:rPr>
          <w:instrText xml:space="preserve"> PAGEREF _Toc486180773 \h </w:instrText>
        </w:r>
        <w:r w:rsidR="008C44C2">
          <w:rPr>
            <w:webHidden/>
          </w:rPr>
        </w:r>
        <w:r w:rsidR="008C44C2">
          <w:rPr>
            <w:webHidden/>
          </w:rPr>
          <w:fldChar w:fldCharType="separate"/>
        </w:r>
        <w:r w:rsidR="008C44C2">
          <w:rPr>
            <w:webHidden/>
          </w:rPr>
          <w:t>28</w:t>
        </w:r>
        <w:r w:rsidR="008C44C2">
          <w:rPr>
            <w:webHidden/>
          </w:rPr>
          <w:fldChar w:fldCharType="end"/>
        </w:r>
      </w:hyperlink>
    </w:p>
    <w:p w14:paraId="40515B9F" w14:textId="4D777D40" w:rsidR="008C44C2" w:rsidRDefault="003E5A00">
      <w:pPr>
        <w:pStyle w:val="TOC3"/>
        <w:rPr>
          <w:rFonts w:eastAsiaTheme="minorEastAsia"/>
          <w:b w:val="0"/>
          <w:smallCaps w:val="0"/>
          <w:sz w:val="22"/>
          <w:lang w:val="en-US"/>
        </w:rPr>
      </w:pPr>
      <w:hyperlink w:anchor="_Toc486180774" w:history="1">
        <w:r w:rsidR="008C44C2" w:rsidRPr="00367F77">
          <w:rPr>
            <w:rStyle w:val="Hyperlink"/>
          </w:rPr>
          <w:t>Obaveštenje o programu Adobe Flash Player</w:t>
        </w:r>
        <w:r w:rsidR="008C44C2">
          <w:rPr>
            <w:webHidden/>
          </w:rPr>
          <w:tab/>
        </w:r>
        <w:r w:rsidR="008C44C2">
          <w:rPr>
            <w:webHidden/>
          </w:rPr>
          <w:fldChar w:fldCharType="begin"/>
        </w:r>
        <w:r w:rsidR="008C44C2">
          <w:rPr>
            <w:webHidden/>
          </w:rPr>
          <w:instrText xml:space="preserve"> PAGEREF _Toc486180774 \h </w:instrText>
        </w:r>
        <w:r w:rsidR="008C44C2">
          <w:rPr>
            <w:webHidden/>
          </w:rPr>
        </w:r>
        <w:r w:rsidR="008C44C2">
          <w:rPr>
            <w:webHidden/>
          </w:rPr>
          <w:fldChar w:fldCharType="separate"/>
        </w:r>
        <w:r w:rsidR="008C44C2">
          <w:rPr>
            <w:webHidden/>
          </w:rPr>
          <w:t>28</w:t>
        </w:r>
        <w:r w:rsidR="008C44C2">
          <w:rPr>
            <w:webHidden/>
          </w:rPr>
          <w:fldChar w:fldCharType="end"/>
        </w:r>
      </w:hyperlink>
    </w:p>
    <w:p w14:paraId="0C34B629" w14:textId="2761178F" w:rsidR="008C44C2" w:rsidRDefault="003E5A00">
      <w:pPr>
        <w:pStyle w:val="TOC3"/>
        <w:rPr>
          <w:rFonts w:eastAsiaTheme="minorEastAsia"/>
          <w:b w:val="0"/>
          <w:smallCaps w:val="0"/>
          <w:sz w:val="22"/>
          <w:lang w:val="en-US"/>
        </w:rPr>
      </w:pPr>
      <w:hyperlink w:anchor="_Toc486180775" w:history="1">
        <w:r w:rsidR="008C44C2" w:rsidRPr="00367F77">
          <w:rPr>
            <w:rStyle w:val="Hyperlink"/>
          </w:rPr>
          <w:t>Obaveštenje o H.264/AVC vizuelnom standardu, VC-1 video standardu, MPEG-2 Part 2 vizuelnom standardu i MPEG-2 video standardu</w:t>
        </w:r>
        <w:r w:rsidR="008C44C2">
          <w:rPr>
            <w:webHidden/>
          </w:rPr>
          <w:tab/>
        </w:r>
        <w:r w:rsidR="008C44C2">
          <w:rPr>
            <w:webHidden/>
          </w:rPr>
          <w:fldChar w:fldCharType="begin"/>
        </w:r>
        <w:r w:rsidR="008C44C2">
          <w:rPr>
            <w:webHidden/>
          </w:rPr>
          <w:instrText xml:space="preserve"> PAGEREF _Toc486180775 \h </w:instrText>
        </w:r>
        <w:r w:rsidR="008C44C2">
          <w:rPr>
            <w:webHidden/>
          </w:rPr>
        </w:r>
        <w:r w:rsidR="008C44C2">
          <w:rPr>
            <w:webHidden/>
          </w:rPr>
          <w:fldChar w:fldCharType="separate"/>
        </w:r>
        <w:r w:rsidR="008C44C2">
          <w:rPr>
            <w:webHidden/>
          </w:rPr>
          <w:t>28</w:t>
        </w:r>
        <w:r w:rsidR="008C44C2">
          <w:rPr>
            <w:webHidden/>
          </w:rPr>
          <w:fldChar w:fldCharType="end"/>
        </w:r>
      </w:hyperlink>
    </w:p>
    <w:p w14:paraId="5D3CFCBD" w14:textId="36630C74" w:rsidR="008C44C2" w:rsidRDefault="003E5A00">
      <w:pPr>
        <w:pStyle w:val="TOC1"/>
        <w:tabs>
          <w:tab w:val="right" w:leader="dot" w:pos="5030"/>
        </w:tabs>
        <w:rPr>
          <w:rFonts w:eastAsiaTheme="minorEastAsia"/>
          <w:b w:val="0"/>
          <w:caps w:val="0"/>
          <w:noProof/>
          <w:sz w:val="22"/>
        </w:rPr>
      </w:pPr>
      <w:hyperlink w:anchor="_Toc486180776" w:history="1">
        <w:r w:rsidR="008C44C2" w:rsidRPr="00367F77">
          <w:rPr>
            <w:rStyle w:val="Hyperlink"/>
            <w:noProof/>
            <w:lang w:val="sr-Latn-RS"/>
          </w:rPr>
          <w:t>Prilog 2 – Paketi licenci za pretplatu</w:t>
        </w:r>
        <w:r w:rsidR="008C44C2">
          <w:rPr>
            <w:noProof/>
            <w:webHidden/>
          </w:rPr>
          <w:tab/>
        </w:r>
        <w:r w:rsidR="008C44C2">
          <w:rPr>
            <w:noProof/>
            <w:webHidden/>
          </w:rPr>
          <w:fldChar w:fldCharType="begin"/>
        </w:r>
        <w:r w:rsidR="008C44C2">
          <w:rPr>
            <w:noProof/>
            <w:webHidden/>
          </w:rPr>
          <w:instrText xml:space="preserve"> PAGEREF _Toc486180776 \h </w:instrText>
        </w:r>
        <w:r w:rsidR="008C44C2">
          <w:rPr>
            <w:noProof/>
            <w:webHidden/>
          </w:rPr>
        </w:r>
        <w:r w:rsidR="008C44C2">
          <w:rPr>
            <w:noProof/>
            <w:webHidden/>
          </w:rPr>
          <w:fldChar w:fldCharType="separate"/>
        </w:r>
        <w:r w:rsidR="008C44C2">
          <w:rPr>
            <w:noProof/>
            <w:webHidden/>
          </w:rPr>
          <w:t>29</w:t>
        </w:r>
        <w:r w:rsidR="008C44C2">
          <w:rPr>
            <w:noProof/>
            <w:webHidden/>
          </w:rPr>
          <w:fldChar w:fldCharType="end"/>
        </w:r>
      </w:hyperlink>
    </w:p>
    <w:p w14:paraId="07B8C132" w14:textId="777F05E1" w:rsidR="008C44C2" w:rsidRDefault="003E5A00">
      <w:pPr>
        <w:pStyle w:val="TOC1"/>
        <w:tabs>
          <w:tab w:val="right" w:leader="dot" w:pos="5030"/>
        </w:tabs>
        <w:rPr>
          <w:rFonts w:eastAsiaTheme="minorEastAsia"/>
          <w:b w:val="0"/>
          <w:caps w:val="0"/>
          <w:noProof/>
          <w:sz w:val="22"/>
        </w:rPr>
      </w:pPr>
      <w:hyperlink w:anchor="_Toc486180777" w:history="1">
        <w:r w:rsidR="008C44C2" w:rsidRPr="00367F77">
          <w:rPr>
            <w:rStyle w:val="Hyperlink"/>
            <w:noProof/>
            <w:lang w:val="sr-Latn-RS"/>
          </w:rPr>
          <w:t>Prilog 3 – The Standardne ugovorne odredbe (Procesori)</w:t>
        </w:r>
        <w:r w:rsidR="008C44C2">
          <w:rPr>
            <w:noProof/>
            <w:webHidden/>
          </w:rPr>
          <w:tab/>
        </w:r>
        <w:r w:rsidR="008C44C2">
          <w:rPr>
            <w:noProof/>
            <w:webHidden/>
          </w:rPr>
          <w:fldChar w:fldCharType="begin"/>
        </w:r>
        <w:r w:rsidR="008C44C2">
          <w:rPr>
            <w:noProof/>
            <w:webHidden/>
          </w:rPr>
          <w:instrText xml:space="preserve"> PAGEREF _Toc486180777 \h </w:instrText>
        </w:r>
        <w:r w:rsidR="008C44C2">
          <w:rPr>
            <w:noProof/>
            <w:webHidden/>
          </w:rPr>
        </w:r>
        <w:r w:rsidR="008C44C2">
          <w:rPr>
            <w:noProof/>
            <w:webHidden/>
          </w:rPr>
          <w:fldChar w:fldCharType="separate"/>
        </w:r>
        <w:r w:rsidR="008C44C2">
          <w:rPr>
            <w:noProof/>
            <w:webHidden/>
          </w:rPr>
          <w:t>30</w:t>
        </w:r>
        <w:r w:rsidR="008C44C2">
          <w:rPr>
            <w:noProof/>
            <w:webHidden/>
          </w:rPr>
          <w:fldChar w:fldCharType="end"/>
        </w:r>
      </w:hyperlink>
    </w:p>
    <w:p w14:paraId="092C9288" w14:textId="3BD87AD0"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86180698"/>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21"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486180699"/>
      <w:r w:rsidRPr="00500EE7">
        <w:rPr>
          <w:lang w:val="sr-Latn-RS"/>
        </w:rPr>
        <w:t xml:space="preserve">Ranije </w:t>
      </w:r>
      <w:r w:rsidRPr="008D09CE">
        <w:rPr>
          <w:lang w:val="sr-Latn-RS"/>
        </w:rPr>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22"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1F3680D9" w14:textId="77777777" w:rsidR="00A56743" w:rsidRPr="005526AC" w:rsidRDefault="00A56743" w:rsidP="00A56743">
      <w:pPr>
        <w:pStyle w:val="ProductList-Offering1Heading"/>
        <w:rPr>
          <w:lang w:val="sr-Latn-RS"/>
        </w:rPr>
      </w:pPr>
      <w:bookmarkStart w:id="6" w:name="_Toc484158249"/>
      <w:bookmarkStart w:id="7" w:name="_Toc476230887"/>
      <w:bookmarkStart w:id="8" w:name="_Toc486180700"/>
      <w:bookmarkStart w:id="9" w:name="_Toc378147615"/>
      <w:bookmarkStart w:id="10" w:name="_Toc378151517"/>
      <w:bookmarkStart w:id="11" w:name="_Toc379797094"/>
      <w:bookmarkStart w:id="12" w:name="_Toc380513120"/>
      <w:bookmarkStart w:id="13" w:name="_Toc380655159"/>
      <w:bookmarkStart w:id="14" w:name="_Toc383415077"/>
      <w:r w:rsidRPr="005526AC">
        <w:rPr>
          <w:lang w:val="sr-Latn-RS"/>
        </w:rPr>
        <w:t>Objašnjenja i kratak pregled izmena</w:t>
      </w:r>
      <w:bookmarkEnd w:id="6"/>
      <w:bookmarkEnd w:id="7"/>
      <w:bookmarkEnd w:id="8"/>
    </w:p>
    <w:tbl>
      <w:tblPr>
        <w:tblStyle w:val="TableGrid"/>
        <w:tblW w:w="0" w:type="auto"/>
        <w:tblLook w:val="04A0" w:firstRow="1" w:lastRow="0" w:firstColumn="1" w:lastColumn="0" w:noHBand="0" w:noVBand="1"/>
      </w:tblPr>
      <w:tblGrid>
        <w:gridCol w:w="5395"/>
        <w:gridCol w:w="5395"/>
      </w:tblGrid>
      <w:tr w:rsidR="00A56743" w:rsidRPr="005526AC" w14:paraId="153A5DFA" w14:textId="77777777" w:rsidTr="00A56743">
        <w:trPr>
          <w:tblHeader/>
        </w:trPr>
        <w:tc>
          <w:tcPr>
            <w:tcW w:w="5395" w:type="dxa"/>
            <w:shd w:val="clear" w:color="auto" w:fill="0072C6"/>
          </w:tcPr>
          <w:p w14:paraId="08F9CE31" w14:textId="77777777" w:rsidR="00A56743" w:rsidRPr="005526AC" w:rsidRDefault="00A56743" w:rsidP="00A56743">
            <w:pPr>
              <w:pStyle w:val="ProductList-Body"/>
              <w:spacing w:before="20" w:after="20"/>
              <w:rPr>
                <w:color w:val="FFFFFF" w:themeColor="background1"/>
                <w:sz w:val="16"/>
                <w:szCs w:val="16"/>
                <w:lang w:val="sr-Latn-RS"/>
              </w:rPr>
            </w:pPr>
            <w:r w:rsidRPr="005526AC">
              <w:rPr>
                <w:color w:val="FFFFFF" w:themeColor="background1"/>
                <w:sz w:val="16"/>
                <w:szCs w:val="16"/>
                <w:lang w:val="sr-Latn-RS"/>
              </w:rPr>
              <w:t>Dodaci</w:t>
            </w:r>
          </w:p>
        </w:tc>
        <w:tc>
          <w:tcPr>
            <w:tcW w:w="5395" w:type="dxa"/>
            <w:shd w:val="clear" w:color="auto" w:fill="0072C6"/>
          </w:tcPr>
          <w:p w14:paraId="7267DA9B" w14:textId="77777777" w:rsidR="00A56743" w:rsidRPr="005526AC" w:rsidRDefault="00A56743" w:rsidP="00A56743">
            <w:pPr>
              <w:pStyle w:val="ProductList-Body"/>
              <w:spacing w:before="20" w:after="20"/>
              <w:rPr>
                <w:color w:val="FFFFFF" w:themeColor="background1"/>
                <w:sz w:val="16"/>
                <w:szCs w:val="16"/>
                <w:lang w:val="sr-Latn-RS"/>
              </w:rPr>
            </w:pPr>
            <w:r w:rsidRPr="005526AC">
              <w:rPr>
                <w:color w:val="FFFFFF" w:themeColor="background1"/>
                <w:sz w:val="16"/>
                <w:szCs w:val="16"/>
                <w:lang w:val="sr-Latn-RS"/>
              </w:rPr>
              <w:t>Izbrisane stavke</w:t>
            </w:r>
          </w:p>
        </w:tc>
      </w:tr>
      <w:tr w:rsidR="00A56743" w:rsidRPr="005526AC" w14:paraId="678254B6" w14:textId="77777777" w:rsidTr="00A56743">
        <w:tc>
          <w:tcPr>
            <w:tcW w:w="5395" w:type="dxa"/>
            <w:vAlign w:val="bottom"/>
          </w:tcPr>
          <w:p w14:paraId="7B34086C" w14:textId="77777777" w:rsidR="00A56743" w:rsidRPr="005526AC" w:rsidRDefault="00A56743" w:rsidP="00A56743">
            <w:pPr>
              <w:pStyle w:val="ProductList-Offering1"/>
              <w:rPr>
                <w:lang w:val="sr-Latn-RS"/>
              </w:rPr>
            </w:pPr>
            <w:bookmarkStart w:id="15" w:name="_Toc484158250"/>
            <w:bookmarkStart w:id="16" w:name="_Toc486180701"/>
            <w:r w:rsidRPr="005526AC">
              <w:rPr>
                <w:lang w:val="sr-Latn-RS"/>
              </w:rPr>
              <w:t>Microsoft Azure Stack</w:t>
            </w:r>
            <w:bookmarkEnd w:id="15"/>
            <w:bookmarkEnd w:id="16"/>
          </w:p>
        </w:tc>
        <w:tc>
          <w:tcPr>
            <w:tcW w:w="5395" w:type="dxa"/>
            <w:vAlign w:val="bottom"/>
          </w:tcPr>
          <w:p w14:paraId="163417D0" w14:textId="77777777" w:rsidR="00A56743" w:rsidRPr="005526AC" w:rsidRDefault="00A56743" w:rsidP="00A56743">
            <w:pPr>
              <w:pStyle w:val="ProductList-Offering1"/>
              <w:rPr>
                <w:lang w:val="sr-Latn-RS"/>
              </w:rPr>
            </w:pPr>
          </w:p>
        </w:tc>
      </w:tr>
      <w:tr w:rsidR="00A56743" w:rsidRPr="005526AC" w14:paraId="7D6DB5FA" w14:textId="77777777" w:rsidTr="00A56743">
        <w:tc>
          <w:tcPr>
            <w:tcW w:w="5395" w:type="dxa"/>
            <w:vAlign w:val="bottom"/>
          </w:tcPr>
          <w:p w14:paraId="0DF8B545" w14:textId="77777777" w:rsidR="00A56743" w:rsidRPr="005526AC" w:rsidRDefault="00A56743" w:rsidP="00A56743">
            <w:pPr>
              <w:pStyle w:val="ProductList-Offering1"/>
              <w:rPr>
                <w:lang w:val="sr-Latn-RS"/>
              </w:rPr>
            </w:pPr>
            <w:bookmarkStart w:id="17" w:name="_Toc484158251"/>
            <w:bookmarkStart w:id="18" w:name="_Toc486180702"/>
            <w:r w:rsidRPr="005526AC">
              <w:rPr>
                <w:szCs w:val="16"/>
                <w:lang w:val="sr-Latn-RS"/>
              </w:rPr>
              <w:t>Microsoft Dynamics 365 for Operations Activity, izdanje Enterprise</w:t>
            </w:r>
            <w:bookmarkEnd w:id="17"/>
            <w:bookmarkEnd w:id="18"/>
          </w:p>
        </w:tc>
        <w:tc>
          <w:tcPr>
            <w:tcW w:w="5395" w:type="dxa"/>
            <w:vAlign w:val="bottom"/>
          </w:tcPr>
          <w:p w14:paraId="194EC1CE" w14:textId="77777777" w:rsidR="00A56743" w:rsidRPr="005526AC" w:rsidRDefault="00A56743" w:rsidP="00A56743">
            <w:pPr>
              <w:pStyle w:val="ProductList-Offering1"/>
              <w:rPr>
                <w:lang w:val="sr-Latn-RS"/>
              </w:rPr>
            </w:pPr>
          </w:p>
        </w:tc>
      </w:tr>
      <w:tr w:rsidR="00A56743" w:rsidRPr="005526AC" w14:paraId="5EC2EA27" w14:textId="77777777" w:rsidTr="00A56743">
        <w:tc>
          <w:tcPr>
            <w:tcW w:w="5395" w:type="dxa"/>
            <w:vAlign w:val="bottom"/>
          </w:tcPr>
          <w:p w14:paraId="74EB3639" w14:textId="77777777" w:rsidR="00A56743" w:rsidRPr="005526AC" w:rsidRDefault="00A56743" w:rsidP="00A56743">
            <w:pPr>
              <w:pStyle w:val="ProductList-Offering1"/>
              <w:rPr>
                <w:lang w:val="sr-Latn-RS"/>
              </w:rPr>
            </w:pPr>
            <w:bookmarkStart w:id="19" w:name="_Toc484158252"/>
            <w:bookmarkStart w:id="20" w:name="_Toc486180703"/>
            <w:r w:rsidRPr="005526AC">
              <w:rPr>
                <w:szCs w:val="16"/>
                <w:lang w:val="sr-Latn-RS"/>
              </w:rPr>
              <w:t>Microsoft Dynamics 365 for Operations Device, izdanje Enterprise</w:t>
            </w:r>
            <w:bookmarkEnd w:id="19"/>
            <w:bookmarkEnd w:id="20"/>
          </w:p>
        </w:tc>
        <w:tc>
          <w:tcPr>
            <w:tcW w:w="5395" w:type="dxa"/>
            <w:vAlign w:val="bottom"/>
          </w:tcPr>
          <w:p w14:paraId="7E8C1307" w14:textId="77777777" w:rsidR="00A56743" w:rsidRPr="005526AC" w:rsidRDefault="00A56743" w:rsidP="00A56743">
            <w:pPr>
              <w:pStyle w:val="ProductList-Offering1"/>
              <w:rPr>
                <w:lang w:val="sr-Latn-RS"/>
              </w:rPr>
            </w:pPr>
          </w:p>
        </w:tc>
      </w:tr>
      <w:tr w:rsidR="00A56743" w:rsidRPr="005526AC" w14:paraId="20F4866B" w14:textId="77777777" w:rsidTr="00A56743">
        <w:tc>
          <w:tcPr>
            <w:tcW w:w="5395" w:type="dxa"/>
            <w:vAlign w:val="bottom"/>
          </w:tcPr>
          <w:p w14:paraId="769DC8AF" w14:textId="77777777" w:rsidR="00A56743" w:rsidRPr="005526AC" w:rsidRDefault="00A56743" w:rsidP="00A56743">
            <w:pPr>
              <w:pStyle w:val="ProductList-Offering1"/>
              <w:rPr>
                <w:lang w:val="sr-Latn-RS"/>
              </w:rPr>
            </w:pPr>
            <w:bookmarkStart w:id="21" w:name="_Toc484158253"/>
            <w:bookmarkStart w:id="22" w:name="_Toc486180704"/>
            <w:r w:rsidRPr="005526AC">
              <w:rPr>
                <w:szCs w:val="16"/>
                <w:lang w:val="sr-Latn-RS"/>
              </w:rPr>
              <w:t>Microsoft Dynamics 365 for Retail, izdanje Enterprise</w:t>
            </w:r>
            <w:bookmarkEnd w:id="21"/>
            <w:bookmarkEnd w:id="22"/>
          </w:p>
        </w:tc>
        <w:tc>
          <w:tcPr>
            <w:tcW w:w="5395" w:type="dxa"/>
            <w:vAlign w:val="bottom"/>
          </w:tcPr>
          <w:p w14:paraId="1E28DEB5" w14:textId="77777777" w:rsidR="00A56743" w:rsidRPr="005526AC" w:rsidRDefault="00A56743" w:rsidP="00A56743">
            <w:pPr>
              <w:pStyle w:val="ProductList-Offering1"/>
              <w:rPr>
                <w:lang w:val="sr-Latn-RS"/>
              </w:rPr>
            </w:pPr>
          </w:p>
        </w:tc>
      </w:tr>
      <w:tr w:rsidR="00A56743" w:rsidRPr="005526AC" w14:paraId="6DC1D570" w14:textId="77777777" w:rsidTr="00A56743">
        <w:tc>
          <w:tcPr>
            <w:tcW w:w="5395" w:type="dxa"/>
            <w:vAlign w:val="bottom"/>
          </w:tcPr>
          <w:p w14:paraId="5FD58758" w14:textId="77777777" w:rsidR="00A56743" w:rsidRPr="005526AC" w:rsidRDefault="00A56743" w:rsidP="00A56743">
            <w:pPr>
              <w:pStyle w:val="ProductList-Offering1"/>
              <w:rPr>
                <w:lang w:val="sr-Latn-RS"/>
              </w:rPr>
            </w:pPr>
            <w:bookmarkStart w:id="23" w:name="_Toc484158254"/>
            <w:bookmarkStart w:id="24" w:name="_Toc486180705"/>
            <w:r w:rsidRPr="005526AC">
              <w:rPr>
                <w:szCs w:val="16"/>
                <w:lang w:val="sr-Latn-RS"/>
              </w:rPr>
              <w:t>Microsoft Dynamics 365 for Talent, izdanje Enterprise</w:t>
            </w:r>
            <w:bookmarkEnd w:id="23"/>
            <w:bookmarkEnd w:id="24"/>
          </w:p>
        </w:tc>
        <w:tc>
          <w:tcPr>
            <w:tcW w:w="5395" w:type="dxa"/>
            <w:vAlign w:val="bottom"/>
          </w:tcPr>
          <w:p w14:paraId="1DB617F5" w14:textId="77777777" w:rsidR="00A56743" w:rsidRPr="005526AC" w:rsidRDefault="00A56743" w:rsidP="00A56743">
            <w:pPr>
              <w:pStyle w:val="ProductList-Offering1"/>
              <w:rPr>
                <w:lang w:val="sr-Latn-RS"/>
              </w:rPr>
            </w:pPr>
          </w:p>
        </w:tc>
      </w:tr>
      <w:tr w:rsidR="00A56743" w:rsidRPr="005526AC" w14:paraId="2420CA10" w14:textId="77777777" w:rsidTr="00A56743">
        <w:tc>
          <w:tcPr>
            <w:tcW w:w="5395" w:type="dxa"/>
            <w:vAlign w:val="bottom"/>
          </w:tcPr>
          <w:p w14:paraId="402615CF" w14:textId="77777777" w:rsidR="00A56743" w:rsidRPr="005526AC" w:rsidRDefault="00A56743" w:rsidP="00A56743">
            <w:pPr>
              <w:pStyle w:val="ProductList-Offering1"/>
              <w:rPr>
                <w:lang w:val="sr-Latn-RS"/>
              </w:rPr>
            </w:pPr>
            <w:bookmarkStart w:id="25" w:name="_Toc484158255"/>
            <w:bookmarkStart w:id="26" w:name="_Toc486180706"/>
            <w:r w:rsidRPr="005526AC">
              <w:rPr>
                <w:szCs w:val="16"/>
                <w:lang w:val="sr-Latn-RS"/>
              </w:rPr>
              <w:t>Microsoft Relationship Sales</w:t>
            </w:r>
            <w:bookmarkEnd w:id="25"/>
            <w:bookmarkEnd w:id="26"/>
          </w:p>
        </w:tc>
        <w:tc>
          <w:tcPr>
            <w:tcW w:w="5395" w:type="dxa"/>
            <w:vAlign w:val="bottom"/>
          </w:tcPr>
          <w:p w14:paraId="101F843D" w14:textId="77777777" w:rsidR="00A56743" w:rsidRPr="005526AC" w:rsidRDefault="00A56743" w:rsidP="00A56743">
            <w:pPr>
              <w:pStyle w:val="ProductList-Offering1"/>
              <w:rPr>
                <w:lang w:val="sr-Latn-RS"/>
              </w:rPr>
            </w:pPr>
          </w:p>
        </w:tc>
      </w:tr>
    </w:tbl>
    <w:p w14:paraId="18F4A09B" w14:textId="77777777" w:rsidR="00A56743" w:rsidRPr="005526AC" w:rsidRDefault="00A56743" w:rsidP="00A56743">
      <w:pPr>
        <w:pStyle w:val="ProductList-Body"/>
        <w:rPr>
          <w:lang w:val="sr-Latn-RS"/>
        </w:rPr>
      </w:pPr>
    </w:p>
    <w:p w14:paraId="7BC21726" w14:textId="77777777" w:rsidR="00A56743" w:rsidRPr="005526AC" w:rsidRDefault="00A56743" w:rsidP="00A56743">
      <w:pPr>
        <w:pStyle w:val="ProductList-ClauseHeading"/>
        <w:outlineLvl w:val="2"/>
        <w:rPr>
          <w:lang w:val="sr-Latn-RS"/>
        </w:rPr>
      </w:pPr>
      <w:r w:rsidRPr="005526AC">
        <w:rPr>
          <w:lang w:val="sr-Latn-RS"/>
        </w:rPr>
        <w:t>Opšti uslovi</w:t>
      </w:r>
    </w:p>
    <w:p w14:paraId="5FFEF986" w14:textId="42901EF7" w:rsidR="00A56743" w:rsidRPr="005526AC" w:rsidRDefault="003E5A00" w:rsidP="00A56743">
      <w:pPr>
        <w:pStyle w:val="ProductList-Body"/>
        <w:rPr>
          <w:lang w:val="sr-Latn-RS"/>
        </w:rPr>
      </w:pPr>
      <w:hyperlink w:anchor="NonMicrosoftProducts" w:history="1">
        <w:r w:rsidR="00A56743" w:rsidRPr="005526AC">
          <w:rPr>
            <w:rStyle w:val="Hyperlink"/>
            <w:lang w:val="sr-Latn-RS"/>
          </w:rPr>
          <w:t>Proizvodi koji nisu Microsoftovi</w:t>
        </w:r>
      </w:hyperlink>
      <w:r w:rsidR="00A56743" w:rsidRPr="005526AC">
        <w:rPr>
          <w:lang w:val="sr-Latn-RS"/>
        </w:rPr>
        <w:t>: Odeljak Proizvodi koji nisu Microsoftovi ažuriran je dodavanjem Proizvoda koji nisu Microsoftovi koji su nabavljeni preko Microsoft prodavnice na mreži.</w:t>
      </w:r>
    </w:p>
    <w:p w14:paraId="53B77919" w14:textId="77777777" w:rsidR="00A56743" w:rsidRPr="005526AC" w:rsidRDefault="00A56743" w:rsidP="00A56743">
      <w:pPr>
        <w:pStyle w:val="ProductList-Body"/>
        <w:rPr>
          <w:lang w:val="sr-Latn-RS"/>
        </w:rPr>
      </w:pPr>
    </w:p>
    <w:p w14:paraId="40AD91BE" w14:textId="77777777" w:rsidR="00A56743" w:rsidRPr="005526AC" w:rsidRDefault="00A56743" w:rsidP="00A56743">
      <w:pPr>
        <w:pStyle w:val="ProductList-ClauseHeading"/>
        <w:outlineLvl w:val="2"/>
        <w:rPr>
          <w:lang w:val="sr-Latn-RS"/>
        </w:rPr>
      </w:pPr>
      <w:r w:rsidRPr="005526AC">
        <w:rPr>
          <w:lang w:val="sr-Latn-RS"/>
        </w:rPr>
        <w:t>Prilog 1 – Obaveštenja</w:t>
      </w:r>
    </w:p>
    <w:p w14:paraId="5DBD01CF" w14:textId="520D4E3E" w:rsidR="00A56743" w:rsidRPr="005526AC" w:rsidRDefault="003E5A00" w:rsidP="00A56743">
      <w:pPr>
        <w:pStyle w:val="ProductList-Body"/>
        <w:rPr>
          <w:lang w:val="sr-Latn-RS"/>
        </w:rPr>
      </w:pPr>
      <w:hyperlink w:anchor="Attachment1" w:history="1">
        <w:r w:rsidR="00A56743" w:rsidRPr="005526AC">
          <w:rPr>
            <w:rStyle w:val="Hyperlink"/>
            <w:lang w:val="sr-Latn-RS"/>
          </w:rPr>
          <w:t>Obaveštenje o usluzi Adobe Flash Player</w:t>
        </w:r>
      </w:hyperlink>
      <w:r w:rsidR="00A56743" w:rsidRPr="005526AC">
        <w:rPr>
          <w:lang w:val="sr-Latn-RS"/>
        </w:rPr>
        <w:t xml:space="preserve">: Obaveštenje o usluzi Adobe Flash Player dodato je u odeljak </w:t>
      </w:r>
      <w:hyperlink w:anchor="_top" w:history="1">
        <w:r w:rsidR="00A56743" w:rsidRPr="005526AC">
          <w:rPr>
            <w:rStyle w:val="Hyperlink"/>
            <w:lang w:val="sr-Latn-RS"/>
          </w:rPr>
          <w:t>Microsoft Azure Services</w:t>
        </w:r>
      </w:hyperlink>
      <w:r w:rsidR="00A56743" w:rsidRPr="005526AC">
        <w:rPr>
          <w:lang w:val="sr-Latn-RS"/>
        </w:rPr>
        <w:t>.</w:t>
      </w:r>
    </w:p>
    <w:p w14:paraId="102A23EC" w14:textId="77777777" w:rsidR="00432B56" w:rsidRPr="00AD68CC" w:rsidRDefault="003E5A00"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27" w:name="GeneralTerms"/>
      <w:bookmarkStart w:id="28" w:name="_Toc486180707"/>
      <w:bookmarkEnd w:id="9"/>
      <w:bookmarkEnd w:id="10"/>
      <w:bookmarkEnd w:id="11"/>
      <w:bookmarkEnd w:id="12"/>
      <w:bookmarkEnd w:id="13"/>
      <w:bookmarkEnd w:id="14"/>
      <w:r w:rsidRPr="00500EE7">
        <w:rPr>
          <w:lang w:val="sr-Latn-RS"/>
        </w:rPr>
        <w:lastRenderedPageBreak/>
        <w:t>Opšti uslovi</w:t>
      </w:r>
      <w:bookmarkEnd w:id="27"/>
      <w:bookmarkEnd w:id="28"/>
    </w:p>
    <w:p w14:paraId="13E595AA" w14:textId="3C7973FD" w:rsidR="00730B3A" w:rsidRPr="00500EE7" w:rsidRDefault="00C407F2" w:rsidP="00A914BF">
      <w:pPr>
        <w:pStyle w:val="ProductList-Body"/>
        <w:rPr>
          <w:lang w:val="sr-Latn-RS"/>
        </w:rPr>
      </w:pPr>
      <w:r w:rsidRPr="0020398F">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sidRPr="0020398F">
          <w:rPr>
            <w:rStyle w:val="Hyperlink"/>
            <w:lang w:val="sr-Latn-RS"/>
          </w:rPr>
          <w:t>Posebnim uslovima za Online usluge</w:t>
        </w:r>
      </w:hyperlink>
      <w:r w:rsidRPr="0020398F">
        <w:rPr>
          <w:lang w:val="sr-Latn-RS"/>
        </w:rPr>
        <w:t xml:space="preserve">. </w:t>
      </w:r>
      <w:r w:rsidR="003E5A00">
        <w:fldChar w:fldCharType="begin"/>
      </w:r>
      <w:r w:rsidR="003E5A00">
        <w:instrText xml:space="preserve"> HYPERLINK \l "Attachment2" </w:instrText>
      </w:r>
      <w:r w:rsidR="003E5A00">
        <w:fldChar w:fldCharType="separate"/>
      </w:r>
      <w:r>
        <w:rPr>
          <w:rStyle w:val="Hyperlink"/>
        </w:rPr>
        <w:t>Prilog 2</w:t>
      </w:r>
      <w:r w:rsidR="003E5A00">
        <w:rPr>
          <w:rStyle w:val="Hyperlink"/>
        </w:rPr>
        <w:fldChar w:fldCharType="end"/>
      </w:r>
      <w:r>
        <w:t xml:space="preserve"> opisuje SL pakete koji takođe ispunjavaju zahteve za korisničke SL licence Klijent nema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29" w:name="_Toc486180708"/>
      <w:r w:rsidRPr="00500EE7">
        <w:rPr>
          <w:lang w:val="sr-Latn-RS"/>
        </w:rPr>
        <w:t>Definicije</w:t>
      </w:r>
      <w:bookmarkEnd w:id="29"/>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46CB3A1" w14:textId="77777777" w:rsidR="00BA1A7F" w:rsidRPr="005C72E1" w:rsidRDefault="00BA1A7F" w:rsidP="00BA1A7F">
      <w:pPr>
        <w:pStyle w:val="ProductList-Body"/>
        <w:spacing w:after="12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BA1A7F">
      <w:pPr>
        <w:pStyle w:val="ProductList-Body"/>
        <w:spacing w:after="12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24"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BA1A7F">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44421AB9" w14:textId="77777777" w:rsidR="00432B56" w:rsidRPr="00AD68CC" w:rsidRDefault="00432B56" w:rsidP="00432B56">
      <w:pPr>
        <w:pStyle w:val="ProductList-SubSubSectionHeading"/>
        <w:outlineLvl w:val="1"/>
        <w:rPr>
          <w:lang w:val="sr-Latn-RS"/>
        </w:rPr>
      </w:pPr>
      <w:bookmarkStart w:id="30" w:name="_Toc453946572"/>
      <w:bookmarkStart w:id="31" w:name="_Toc451949009"/>
      <w:bookmarkStart w:id="32" w:name="_Toc486180709"/>
      <w:r w:rsidRPr="00AD68CC">
        <w:rPr>
          <w:lang w:val="sr-Latn-RS"/>
        </w:rPr>
        <w:t>Ažuriranja Uslova korišćenja Online usluga</w:t>
      </w:r>
      <w:bookmarkEnd w:id="30"/>
      <w:bookmarkEnd w:id="31"/>
      <w:bookmarkEnd w:id="32"/>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2D4D5C38" w14:textId="77777777" w:rsidR="00432B56" w:rsidRPr="00AD68CC" w:rsidRDefault="00432B56" w:rsidP="00432B56">
      <w:pPr>
        <w:pStyle w:val="ProductList-SubSubSectionHeading"/>
        <w:outlineLvl w:val="1"/>
        <w:rPr>
          <w:lang w:val="sr-Latn-RS"/>
        </w:rPr>
      </w:pPr>
      <w:bookmarkStart w:id="33" w:name="_Toc453946573"/>
      <w:bookmarkStart w:id="34" w:name="_Toc451949010"/>
      <w:bookmarkStart w:id="35" w:name="_Toc486180710"/>
      <w:bookmarkStart w:id="36" w:name="OnlineServicesChanges"/>
      <w:r w:rsidRPr="00AD68CC">
        <w:rPr>
          <w:lang w:val="sr-Latn-RS"/>
        </w:rPr>
        <w:t>Izmene i dostupnost Online usluga</w:t>
      </w:r>
      <w:bookmarkEnd w:id="33"/>
      <w:bookmarkEnd w:id="34"/>
      <w:bookmarkEnd w:id="35"/>
    </w:p>
    <w:bookmarkEnd w:id="36"/>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5"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37" w:name="_Toc486180711"/>
      <w:r w:rsidRPr="00500EE7">
        <w:rPr>
          <w:lang w:val="sr-Latn-RS"/>
        </w:rPr>
        <w:t>Zadržavanje podataka</w:t>
      </w:r>
      <w:bookmarkEnd w:id="37"/>
    </w:p>
    <w:p w14:paraId="7E1912FF" w14:textId="77777777" w:rsidR="00A56743" w:rsidRPr="005526AC" w:rsidRDefault="00A56743" w:rsidP="00A56743">
      <w:pPr>
        <w:pStyle w:val="ProductList-Body"/>
        <w:spacing w:after="120"/>
        <w:rPr>
          <w:lang w:val="sr-Latn-RS"/>
        </w:rPr>
      </w:pPr>
      <w:r w:rsidRPr="005526AC">
        <w:rPr>
          <w:lang w:val="sr-Latn-RS"/>
        </w:rPr>
        <w:t>U svakom trenutku tokom perioda važenja Klijentove pretplate, Klijent će imati mogućnost da pristupa Klijentovim podacima sačuvanim u svakoj Online usluzi i da ih i izdvaja. Izuzev besplatnih probnih verzija i LinkedIn usluga,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Klijentove podatke.</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38" w:name="_Toc486180712"/>
      <w:r w:rsidRPr="00500EE7">
        <w:rPr>
          <w:lang w:val="sr-Latn-RS"/>
        </w:rPr>
        <w:t>Korišćenje softvera sa Online uslugom</w:t>
      </w:r>
      <w:bookmarkEnd w:id="38"/>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r w:rsidR="003E5A00">
        <w:fldChar w:fldCharType="begin"/>
      </w:r>
      <w:r w:rsidR="003E5A00">
        <w:instrText xml:space="preserve"> HYPERLINK \l "OnlineServiceSpecificTerms" </w:instrText>
      </w:r>
      <w:r w:rsidR="003E5A00">
        <w:fldChar w:fldCharType="separate"/>
      </w:r>
      <w:r w:rsidRPr="00500EE7">
        <w:rPr>
          <w:rStyle w:val="Hyperlink"/>
          <w:lang w:val="sr-Latn-RS"/>
        </w:rPr>
        <w:t>Uslovi specifični za Online usluge</w:t>
      </w:r>
      <w:r w:rsidR="003E5A00">
        <w:rPr>
          <w:rStyle w:val="Hyperlink"/>
          <w:lang w:val="sr-Latn-RS"/>
        </w:rPr>
        <w:fldChar w:fldCharType="end"/>
      </w:r>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39" w:name="_Toc486180713"/>
      <w:bookmarkStart w:id="40" w:name="NonMicrosoftProducts"/>
      <w:r w:rsidRPr="00500EE7">
        <w:rPr>
          <w:lang w:val="sr-Latn-RS"/>
        </w:rPr>
        <w:t>Proizvodi koji nisu Microsoftovi</w:t>
      </w:r>
      <w:bookmarkEnd w:id="39"/>
    </w:p>
    <w:bookmarkEnd w:id="40"/>
    <w:p w14:paraId="39471909" w14:textId="77777777" w:rsidR="00A56743" w:rsidRPr="005526AC" w:rsidRDefault="00A56743" w:rsidP="00A56743">
      <w:pPr>
        <w:pStyle w:val="ProductList-Body"/>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41" w:name="_Toc486180714"/>
      <w:r w:rsidRPr="00500EE7">
        <w:rPr>
          <w:lang w:val="sr-Latn-RS"/>
        </w:rPr>
        <w:t>Smernice za prihvatljivo korišćenje</w:t>
      </w:r>
      <w:bookmarkEnd w:id="41"/>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42" w:name="_Toc486180715"/>
      <w:r w:rsidRPr="00500EE7">
        <w:rPr>
          <w:lang w:val="sr-Latn-RS"/>
        </w:rPr>
        <w:t>Tehnička ograničenja</w:t>
      </w:r>
      <w:bookmarkEnd w:id="42"/>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43" w:name="_Toc486180716"/>
      <w:r w:rsidRPr="00500EE7">
        <w:rPr>
          <w:lang w:val="sr-Latn-RS"/>
        </w:rPr>
        <w:t>Poštovanje zakona</w:t>
      </w:r>
      <w:bookmarkEnd w:id="43"/>
    </w:p>
    <w:p w14:paraId="4AF31B1C" w14:textId="4CE5A618" w:rsidR="00AD5F09" w:rsidRPr="00500EE7" w:rsidRDefault="00AD5F09" w:rsidP="00F824AC">
      <w:pPr>
        <w:pStyle w:val="ProductList-Body"/>
        <w:spacing w:after="120"/>
        <w:contextualSpacing/>
        <w:rPr>
          <w:lang w:val="sr-Latn-RS"/>
        </w:rPr>
      </w:pPr>
      <w:r w:rsidRPr="00500EE7">
        <w:rPr>
          <w:lang w:val="sr-Latn-RS"/>
        </w:rPr>
        <w:t xml:space="preserve">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w:t>
      </w:r>
      <w:r w:rsidRPr="00500EE7">
        <w:rPr>
          <w:lang w:val="sr-Latn-RS"/>
        </w:rPr>
        <w:lastRenderedPageBreak/>
        <w:t>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B5587A">
      <w:pPr>
        <w:pStyle w:val="ProductList-Body"/>
        <w:contextualSpacing/>
        <w:rPr>
          <w:lang w:val="sr-Latn-RS"/>
        </w:rPr>
      </w:pPr>
    </w:p>
    <w:p w14:paraId="58DFE82D" w14:textId="77777777" w:rsidR="003F6A62" w:rsidRPr="00F039FE" w:rsidRDefault="003F6A62" w:rsidP="003F6A62">
      <w:pPr>
        <w:pStyle w:val="ProductList-Body"/>
        <w:rPr>
          <w:lang w:val="sr-Latn-RS"/>
        </w:rPr>
      </w:pPr>
      <w:r w:rsidRPr="00F039FE">
        <w:rPr>
          <w:lang w:val="sr-Latn-RS"/>
        </w:rPr>
        <w:t>Klijent mora da poštuje sve primenjive zakone i propise koji se odnose na njegovo korišćenje Online usluga, uključujući zakone koji se odnose na privatnost, biometričke podatke,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mašine ili aplikacije), kao i za to da utvrdi da li su Online usluge prikladne za skladištenje i obradu informacija koje podležu bilo kom konkretnom 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Default="003C35CD" w:rsidP="003C35CD">
      <w:pPr>
        <w:pStyle w:val="ProductList-Body"/>
        <w:rPr>
          <w:lang w:val="sr-Latn-RS"/>
        </w:rPr>
      </w:pPr>
    </w:p>
    <w:p w14:paraId="13968786" w14:textId="77777777" w:rsidR="00950769" w:rsidRPr="00E717BA" w:rsidRDefault="00950769" w:rsidP="00E717BA">
      <w:pPr>
        <w:pStyle w:val="ProductList-SubSubSectionHeading"/>
        <w:outlineLvl w:val="1"/>
        <w:rPr>
          <w:lang w:val="sr-Latn-RS"/>
        </w:rPr>
      </w:pPr>
      <w:bookmarkStart w:id="44" w:name="_Toc486180717"/>
      <w:bookmarkStart w:id="45" w:name="ImportExportServices"/>
      <w:r w:rsidRPr="00E717BA">
        <w:rPr>
          <w:lang w:val="sr-Latn-RS"/>
        </w:rPr>
        <w:t>Usluge uvoza/izvoza</w:t>
      </w:r>
      <w:bookmarkEnd w:id="44"/>
    </w:p>
    <w:bookmarkEnd w:id="45"/>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46" w:name="_Toc486180718"/>
      <w:r w:rsidRPr="00500EE7">
        <w:rPr>
          <w:lang w:val="sr-Latn-RS"/>
        </w:rPr>
        <w:t>Elektronska obaveštenja</w:t>
      </w:r>
      <w:bookmarkEnd w:id="46"/>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47" w:name="_Toc486180719"/>
      <w:r w:rsidRPr="00500EE7">
        <w:rPr>
          <w:lang w:val="sr-Latn-RS"/>
        </w:rPr>
        <w:t>Prenos licenci</w:t>
      </w:r>
      <w:bookmarkEnd w:id="47"/>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48" w:name="_Toc486180720"/>
      <w:r w:rsidRPr="00500EE7">
        <w:rPr>
          <w:lang w:val="sr-Latn-RS"/>
        </w:rPr>
        <w:t>Komponente fontova</w:t>
      </w:r>
      <w:bookmarkEnd w:id="48"/>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678D4838" w:rsidR="00AD5F09" w:rsidRDefault="00AD5F09" w:rsidP="00AD5F09">
      <w:pPr>
        <w:pStyle w:val="ProductList-SubSubSectionHeading"/>
        <w:rPr>
          <w:lang w:val="sr-Latn-RS"/>
        </w:rPr>
      </w:pPr>
    </w:p>
    <w:p w14:paraId="0E686880" w14:textId="77777777" w:rsidR="00BF1564" w:rsidRPr="00BF1564" w:rsidRDefault="00BF1564" w:rsidP="00BF1564">
      <w:pPr>
        <w:pStyle w:val="ProductList-SubSubSectionHeading"/>
        <w:outlineLvl w:val="1"/>
        <w:rPr>
          <w:lang w:val="sr-Latn-RS"/>
        </w:rPr>
      </w:pPr>
      <w:bookmarkStart w:id="49" w:name="CompetitiveBenchmarking"/>
      <w:bookmarkStart w:id="50" w:name="_Toc459970689"/>
      <w:bookmarkStart w:id="51" w:name="_Toc486180721"/>
      <w:r w:rsidRPr="00BF1564">
        <w:rPr>
          <w:lang w:val="sr-Latn-RS"/>
        </w:rPr>
        <w:t>Merenje performansi konkurentnosti</w:t>
      </w:r>
      <w:bookmarkEnd w:id="49"/>
      <w:bookmarkEnd w:id="50"/>
      <w:bookmarkEnd w:id="51"/>
    </w:p>
    <w:p w14:paraId="567DA1F5" w14:textId="77777777" w:rsidR="00BF1564" w:rsidRPr="00BF1564" w:rsidRDefault="00BF1564" w:rsidP="00BF1564">
      <w:pPr>
        <w:pStyle w:val="ProductList-Body"/>
        <w:rPr>
          <w:lang w:val="sr-Latn-RS"/>
        </w:rPr>
      </w:pPr>
      <w:r w:rsidRPr="00BF1564">
        <w:rPr>
          <w:lang w:val="sr-Latn-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30DCDFCD" w14:textId="77777777" w:rsidR="00BF1564" w:rsidRPr="00500EE7" w:rsidRDefault="00BF1564"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52" w:name="_Toc486180722"/>
      <w:r w:rsidRPr="00500EE7">
        <w:rPr>
          <w:lang w:val="sr-Latn-RS"/>
        </w:rPr>
        <w:t>Multiplikovanje</w:t>
      </w:r>
      <w:bookmarkEnd w:id="52"/>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44051B20" w14:textId="77777777" w:rsidR="00CE748D" w:rsidRPr="00500EE7" w:rsidRDefault="003E5A00"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53" w:name="PrivacyandSecurityTerms"/>
      <w:bookmarkStart w:id="54" w:name="_Toc486180723"/>
      <w:r w:rsidRPr="00500EE7">
        <w:rPr>
          <w:lang w:val="sr-Latn-RS"/>
        </w:rPr>
        <w:lastRenderedPageBreak/>
        <w:t>Uslovi za privatnost i bezbednost</w:t>
      </w:r>
      <w:bookmarkEnd w:id="53"/>
      <w:bookmarkEnd w:id="54"/>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55" w:name="_Toc486180724"/>
      <w:r w:rsidRPr="00500EE7">
        <w:rPr>
          <w:lang w:val="sr-Latn-RS"/>
        </w:rPr>
        <w:t>Opšti uslovi za privatnost i bezbednost</w:t>
      </w:r>
      <w:bookmarkEnd w:id="55"/>
    </w:p>
    <w:p w14:paraId="11684A65" w14:textId="77777777" w:rsidR="00085351" w:rsidRPr="00F039FE" w:rsidRDefault="00085351" w:rsidP="00085351">
      <w:pPr>
        <w:pStyle w:val="ProductList-SubSubSectionHeading"/>
        <w:outlineLvl w:val="2"/>
        <w:rPr>
          <w:lang w:val="sr-Latn-RS"/>
        </w:rPr>
      </w:pPr>
      <w:bookmarkStart w:id="56" w:name="_Toc457466407"/>
      <w:bookmarkStart w:id="57" w:name="_Toc453946587"/>
      <w:bookmarkStart w:id="58" w:name="_Toc486180725"/>
      <w:r w:rsidRPr="00F039FE">
        <w:rPr>
          <w:lang w:val="sr-Latn-RS"/>
        </w:rPr>
        <w:t>Opseg</w:t>
      </w:r>
      <w:bookmarkEnd w:id="56"/>
      <w:bookmarkEnd w:id="57"/>
      <w:bookmarkEnd w:id="58"/>
    </w:p>
    <w:p w14:paraId="1CAAD15E" w14:textId="77777777" w:rsidR="00A56743" w:rsidRPr="005526AC" w:rsidRDefault="00A56743" w:rsidP="00A56743">
      <w:pPr>
        <w:pStyle w:val="ProductList-Body"/>
        <w:rPr>
          <w:lang w:val="sr-Latn-RS"/>
        </w:rPr>
      </w:pPr>
      <w:r w:rsidRPr="005526AC">
        <w:rPr>
          <w:lang w:val="sr-Latn-RS"/>
        </w:rPr>
        <w:t xml:space="preserve">Uslovi u ovom odeljku odnose se na sve Online usluge, osim na Bing Maps Enterprise Platform, Bing Maps Mobile Asset Management Platform, LinkedIn Sales Navigator, Microsoft Cognitive Services i Microsoft Azure Stack, na koje se odnose uslovi za privatnost i/ili bezbednost navedeni u primenjivim </w:t>
      </w:r>
      <w:hyperlink w:anchor="Posebni uslovi za Online uslugu" w:history="1">
        <w:r w:rsidRPr="005526AC">
          <w:rPr>
            <w:rStyle w:val="Hyperlink"/>
            <w:lang w:val="sr-Latn-RS"/>
          </w:rPr>
          <w:t>Posebnim uslovima za Online usluge</w:t>
        </w:r>
      </w:hyperlink>
      <w:r w:rsidRPr="005526AC">
        <w:rPr>
          <w:lang w:val="sr-Latn-RS"/>
        </w:rPr>
        <w:t>.</w:t>
      </w:r>
    </w:p>
    <w:p w14:paraId="77E4D02E" w14:textId="77777777" w:rsidR="00F77036" w:rsidRPr="00F039FE"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59" w:name="_Toc486180726"/>
      <w:r w:rsidRPr="00500EE7">
        <w:rPr>
          <w:lang w:val="sr-Latn-RS"/>
        </w:rPr>
        <w:t>Korišćenje Klijentovih podataka</w:t>
      </w:r>
      <w:bookmarkEnd w:id="59"/>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625067C4" w14:textId="77777777" w:rsidR="00EA5D7E" w:rsidRPr="000A19AE" w:rsidRDefault="00EA5D7E" w:rsidP="00EA5D7E">
      <w:pPr>
        <w:pStyle w:val="ProductList-SubSubSectionHeading"/>
        <w:outlineLvl w:val="2"/>
        <w:rPr>
          <w:lang w:val="sr-Latn-RS"/>
        </w:rPr>
      </w:pPr>
      <w:bookmarkStart w:id="60" w:name="_Toc423959220"/>
      <w:bookmarkStart w:id="61" w:name="_Toc417892060"/>
      <w:bookmarkStart w:id="62" w:name="_Toc486180727"/>
      <w:r w:rsidRPr="000A19AE">
        <w:rPr>
          <w:lang w:val="sr-Latn-RS"/>
        </w:rPr>
        <w:t>Otkrivanje Klijentovih podataka</w:t>
      </w:r>
      <w:bookmarkEnd w:id="60"/>
      <w:bookmarkEnd w:id="61"/>
      <w:bookmarkEnd w:id="62"/>
    </w:p>
    <w:p w14:paraId="41A9B99F" w14:textId="77777777" w:rsidR="00EA5D7E" w:rsidRPr="000A19AE" w:rsidRDefault="00EA5D7E" w:rsidP="00EA5D7E">
      <w:pPr>
        <w:pStyle w:val="ProductList-Body"/>
        <w:spacing w:after="120"/>
        <w:rPr>
          <w:lang w:val="sr-Latn-RS"/>
        </w:rPr>
      </w:pPr>
      <w:r w:rsidRPr="000A19AE">
        <w:rPr>
          <w:lang w:val="sr-Latn-RS"/>
        </w:rPr>
        <w:t xml:space="preserve">Microsoft neće otkrivati Klijentove podatke izvan korporacije Microsoft ni njenih kontrolisanih podružnica i filijala, osim (1) kada Klijent to traži, (2) na način opisan u OST-u ili (3) ako je propisano zakonom. </w:t>
      </w:r>
    </w:p>
    <w:p w14:paraId="2742E66D" w14:textId="77777777" w:rsidR="00EA5D7E" w:rsidRPr="000A19AE" w:rsidRDefault="00EA5D7E" w:rsidP="00EA5D7E">
      <w:pPr>
        <w:pStyle w:val="ProductList-Body"/>
        <w:spacing w:after="120"/>
        <w:rPr>
          <w:lang w:val="sr-Latn-RS"/>
        </w:rPr>
      </w:pPr>
      <w:r w:rsidRPr="000A19AE">
        <w:rPr>
          <w:lang w:val="sr-Latn-RS"/>
        </w:rPr>
        <w:t>Microsoft neće otkrivati Klijentove podatke pravosudnim organima osim ukoliko to nije obavezno po zakonu. Ako se pravosudni organ obrati korporaciji Microsoft sa zahtevom za Klijentove podatke, Microsoft će pokušati da ih preusmeri da te podatke zatraže direktno od Klijenta. Ukoliko bude prinuđena da otkrije Klijentove podatke pravosudnom organu, korporacija Microsoft će odmah obavestiti Klijenta i dostaviće kopiju zahteva, osim ukoliko to nije zakonom zabranjeno.</w:t>
      </w:r>
    </w:p>
    <w:p w14:paraId="4C8E9905" w14:textId="77777777" w:rsidR="00EA5D7E" w:rsidRPr="000A19AE" w:rsidRDefault="00EA5D7E" w:rsidP="00EA5D7E">
      <w:pPr>
        <w:pStyle w:val="ProductList-Body"/>
        <w:spacing w:after="120"/>
        <w:rPr>
          <w:lang w:val="sr-Latn-RS"/>
        </w:rPr>
      </w:pPr>
      <w:r w:rsidRPr="000A19AE">
        <w:rPr>
          <w:lang w:val="sr-Latn-RS"/>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5914237" w14:textId="77777777" w:rsidR="00EA5D7E" w:rsidRPr="000A19AE" w:rsidRDefault="00EA5D7E" w:rsidP="00EA5D7E">
      <w:pPr>
        <w:pStyle w:val="ProductList-Body"/>
        <w:spacing w:after="120"/>
        <w:rPr>
          <w:lang w:val="sr-Latn-RS"/>
        </w:rPr>
      </w:pPr>
      <w:r w:rsidRPr="000A19AE">
        <w:rPr>
          <w:lang w:val="sr-Latn-RS"/>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00A5F2F4" w14:textId="77777777" w:rsidR="00EA5D7E" w:rsidRPr="000A19AE" w:rsidRDefault="00EA5D7E" w:rsidP="00EA5D7E">
      <w:pPr>
        <w:pStyle w:val="ProductList-Body"/>
        <w:rPr>
          <w:lang w:val="sr-Latn-RS"/>
        </w:rPr>
      </w:pPr>
      <w:r w:rsidRPr="000A19AE">
        <w:rPr>
          <w:lang w:val="sr-Latn-RS"/>
        </w:rPr>
        <w:t xml:space="preserve">Kao podrška gorenavedenom, Microsoft trećem licu može da pruži osnovne kontakt informacije o Klijentu. </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63" w:name="_Toc486180728"/>
      <w:r w:rsidRPr="00500EE7">
        <w:rPr>
          <w:lang w:val="sr-Latn-RS"/>
        </w:rPr>
        <w:t>Obrazovne institucije</w:t>
      </w:r>
      <w:bookmarkEnd w:id="63"/>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30CB15EE" w14:textId="77777777" w:rsidR="00EA5D7E" w:rsidRPr="000A19AE" w:rsidRDefault="00EA5D7E" w:rsidP="00EA5D7E">
      <w:pPr>
        <w:pStyle w:val="ProductList-SubSubSectionHeading"/>
        <w:rPr>
          <w:lang w:val="sr-Latn-RS"/>
        </w:rPr>
      </w:pPr>
      <w:bookmarkStart w:id="64" w:name="_Toc423959222"/>
      <w:bookmarkStart w:id="65" w:name="_Toc486180729"/>
      <w:bookmarkStart w:id="66" w:name="_Toc417892062"/>
      <w:bookmarkStart w:id="67" w:name="HIPAA"/>
      <w:r w:rsidRPr="000A19AE">
        <w:rPr>
          <w:lang w:val="sr-Latn-RS"/>
        </w:rPr>
        <w:t>HIPAA poslovni saradnik</w:t>
      </w:r>
      <w:bookmarkEnd w:id="64"/>
      <w:bookmarkEnd w:id="65"/>
    </w:p>
    <w:p w14:paraId="7A151184" w14:textId="54C5324C" w:rsidR="00EA5D7E" w:rsidRPr="000A19AE" w:rsidRDefault="007F4C89" w:rsidP="005927A2">
      <w:pPr>
        <w:pStyle w:val="ProductList-Body"/>
        <w:rPr>
          <w:lang w:val="sr-Latn-RS"/>
        </w:rPr>
      </w:pPr>
      <w:r w:rsidRPr="007F4C89">
        <w:rPr>
          <w:lang w:val="sr-Latn-RS"/>
        </w:rPr>
        <w:t xml:space="preserve">Ako je Klijent „pokriveno lice“ ili „poslovni saradnik“ i njegovi podaci sadrže „zaštićene zdravstvene informacije“ saglasno objašnjenju tih termina u okviru 45 CFR § 160.103, izvršenje Klijentovog ugovora o količinskom licenciranju obuhvata i izvršenje Ugovora za HIPAA poslovnog saradnika („BAA“), čiji kompletan tekst identifikuje Online usluge na koje se odnosi i dostupan je na adresi </w:t>
      </w:r>
      <w:hyperlink r:id="rId28" w:history="1">
        <w:r w:rsidRPr="007F4C89">
          <w:rPr>
            <w:rStyle w:val="Hyperlink"/>
            <w:lang w:val="sr-Latn-RS"/>
          </w:rPr>
          <w:t>http://aka.ms/BAA</w:t>
        </w:r>
      </w:hyperlink>
      <w:r w:rsidR="00EA5D7E" w:rsidRPr="000A19AE">
        <w:rPr>
          <w:lang w:val="sr-Latn-RS"/>
        </w:rPr>
        <w:t>. Klijent može da onemogući BAA tako što će poslati sledeće informacije korporaciji Microsoft u vidu pismenog obaveštenja (u skladu sa uslovima Klijentovog ugovora o količinskom licenciranju):</w:t>
      </w:r>
    </w:p>
    <w:p w14:paraId="154DEECA" w14:textId="77777777" w:rsidR="00EA5D7E" w:rsidRPr="000A19AE" w:rsidRDefault="00EA5D7E" w:rsidP="00950769">
      <w:pPr>
        <w:pStyle w:val="ProductList-Body"/>
        <w:numPr>
          <w:ilvl w:val="0"/>
          <w:numId w:val="36"/>
        </w:numPr>
        <w:ind w:left="461" w:hanging="274"/>
        <w:rPr>
          <w:lang w:val="sr-Latn-RS"/>
        </w:rPr>
      </w:pPr>
      <w:r w:rsidRPr="000A19AE">
        <w:rPr>
          <w:lang w:val="sr-Latn-RS"/>
        </w:rPr>
        <w:t>puno pravno ime Klijenta i bilo koje filijale koji se isključuju;</w:t>
      </w:r>
    </w:p>
    <w:p w14:paraId="69CE7C58" w14:textId="77777777" w:rsidR="00EA5D7E" w:rsidRPr="000A19AE" w:rsidRDefault="00EA5D7E" w:rsidP="00EA5D7E">
      <w:pPr>
        <w:pStyle w:val="ProductList-Body"/>
        <w:numPr>
          <w:ilvl w:val="0"/>
          <w:numId w:val="36"/>
        </w:numPr>
        <w:ind w:left="450" w:hanging="270"/>
        <w:rPr>
          <w:lang w:val="sr-Latn-RS"/>
        </w:rPr>
      </w:pPr>
      <w:r w:rsidRPr="000A19AE">
        <w:rPr>
          <w:lang w:val="sr-Latn-RS"/>
        </w:rPr>
        <w:lastRenderedPageBreak/>
        <w:t> ako Klijent ima više ugovora o količinskom licenciranju, onda mora da navede ugovor o količinskom licenciranju na koji se onemogućavanje odnosi.</w:t>
      </w:r>
    </w:p>
    <w:bookmarkEnd w:id="66"/>
    <w:bookmarkEnd w:id="67"/>
    <w:p w14:paraId="79160E4E" w14:textId="77777777" w:rsidR="00500EE7" w:rsidRPr="003F6A62" w:rsidRDefault="00500EE7" w:rsidP="00F77036">
      <w:pPr>
        <w:pStyle w:val="ProductList-Body"/>
        <w:rPr>
          <w:sz w:val="16"/>
          <w:lang w:val="sr-Latn-RS"/>
        </w:rPr>
      </w:pPr>
    </w:p>
    <w:p w14:paraId="02205ABD" w14:textId="77777777" w:rsidR="00F77036" w:rsidRPr="00500EE7" w:rsidRDefault="00F77036" w:rsidP="00366C8E">
      <w:pPr>
        <w:pStyle w:val="ProductList-SubSubSectionHeading"/>
        <w:outlineLvl w:val="2"/>
        <w:rPr>
          <w:lang w:val="sr-Latn-RS"/>
        </w:rPr>
      </w:pPr>
      <w:bookmarkStart w:id="68" w:name="_Toc486180730"/>
      <w:r w:rsidRPr="00500EE7">
        <w:rPr>
          <w:lang w:val="sr-Latn-RS"/>
        </w:rPr>
        <w:t>Bezbednost</w:t>
      </w:r>
      <w:bookmarkEnd w:id="68"/>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3F6A62" w:rsidRDefault="00F77036" w:rsidP="00F77036">
      <w:pPr>
        <w:pStyle w:val="ProductList-Body"/>
        <w:rPr>
          <w:sz w:val="16"/>
          <w:lang w:val="sr-Latn-RS"/>
        </w:rPr>
      </w:pPr>
    </w:p>
    <w:p w14:paraId="427C967C" w14:textId="1F2EE470" w:rsidR="00F77036" w:rsidRPr="00500EE7" w:rsidRDefault="00F77036" w:rsidP="00366C8E">
      <w:pPr>
        <w:pStyle w:val="ProductList-SubSubSectionHeading"/>
        <w:outlineLvl w:val="2"/>
        <w:rPr>
          <w:lang w:val="sr-Latn-RS"/>
        </w:rPr>
      </w:pPr>
      <w:bookmarkStart w:id="69" w:name="_Toc486180731"/>
      <w:r w:rsidRPr="00500EE7">
        <w:rPr>
          <w:lang w:val="sr-Latn-RS"/>
        </w:rPr>
        <w:t>Obaveštenje o bezbednosnom incidentu</w:t>
      </w:r>
      <w:bookmarkEnd w:id="69"/>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3F6A62" w:rsidRDefault="00F77036" w:rsidP="00F77036">
      <w:pPr>
        <w:pStyle w:val="ProductList-Body"/>
        <w:rPr>
          <w:sz w:val="16"/>
          <w:lang w:val="sr-Latn-RS"/>
        </w:rPr>
      </w:pPr>
    </w:p>
    <w:p w14:paraId="12E4D2DB" w14:textId="77777777" w:rsidR="00F77036" w:rsidRPr="00500EE7" w:rsidRDefault="00F77036" w:rsidP="00233C87">
      <w:pPr>
        <w:pStyle w:val="ProductList-SubSubSectionHeading"/>
        <w:outlineLvl w:val="2"/>
        <w:rPr>
          <w:lang w:val="sr-Latn-RS"/>
        </w:rPr>
      </w:pPr>
      <w:bookmarkStart w:id="70" w:name="_Toc486180732"/>
      <w:bookmarkStart w:id="71" w:name="LocationofDataProcessing"/>
      <w:r w:rsidRPr="00500EE7">
        <w:rPr>
          <w:lang w:val="sr-Latn-RS"/>
        </w:rPr>
        <w:t>Lokacija obrade podataka</w:t>
      </w:r>
      <w:bookmarkEnd w:id="70"/>
    </w:p>
    <w:bookmarkEnd w:id="71"/>
    <w:p w14:paraId="6F79E91B" w14:textId="211702DB" w:rsidR="00F77036" w:rsidRPr="00BF1564" w:rsidRDefault="007F4C89" w:rsidP="00F77036">
      <w:pPr>
        <w:pStyle w:val="ProductList-Body"/>
        <w:rPr>
          <w:lang w:val="sr-Latn-RS"/>
        </w:rPr>
      </w:pPr>
      <w:r w:rsidRPr="00B70409">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će poštovati uslove Evropske ekonomske oblasti i švajcarskog zakona o zaštiti podataka u vezi sa prikupljanjem, korišćenjem, prenosom, zadržavanjem i drugom obradom ličnih podataka iz Evropske ekonomske oblasti i Švajcarske</w:t>
      </w:r>
      <w:r w:rsidR="00F77036" w:rsidRPr="00500EE7">
        <w:rPr>
          <w:lang w:val="sr-Latn-RS"/>
        </w:rPr>
        <w:t>.</w:t>
      </w:r>
      <w:r w:rsidR="00BF1564">
        <w:rPr>
          <w:lang w:val="sr-Latn-RS"/>
        </w:rPr>
        <w:t xml:space="preserve"> </w:t>
      </w:r>
      <w:r w:rsidR="00BF1564" w:rsidRPr="00BF1564">
        <w:rPr>
          <w:lang w:val="sr-Latn-RS"/>
        </w:rPr>
        <w:t>Osim obaveza Microsofta po osnovu Standardnih ugovornih odredbi i drugih modela ugovora, Microsoft je certifikovan u okviru englesko-američkog sistema zaštite privatnosti i podleže obavezama koje iz toga proizilaze.</w:t>
      </w:r>
    </w:p>
    <w:p w14:paraId="0F49DA8B" w14:textId="77777777" w:rsidR="00F77036" w:rsidRPr="003F6A62" w:rsidRDefault="00F77036" w:rsidP="00F77036">
      <w:pPr>
        <w:pStyle w:val="ProductList-Body"/>
        <w:rPr>
          <w:sz w:val="16"/>
          <w:lang w:val="sr-Latn-RS"/>
        </w:rPr>
      </w:pPr>
    </w:p>
    <w:p w14:paraId="0E3D01E0" w14:textId="77777777" w:rsidR="00500EE7" w:rsidRPr="00500EE7" w:rsidRDefault="00500EE7" w:rsidP="00500EE7">
      <w:pPr>
        <w:pStyle w:val="ProductList-SubSubSectionHeading"/>
        <w:outlineLvl w:val="2"/>
        <w:rPr>
          <w:lang w:val="sr-Latn-RS"/>
        </w:rPr>
      </w:pPr>
      <w:bookmarkStart w:id="72" w:name="_Toc417892066"/>
      <w:bookmarkStart w:id="73" w:name="_Toc412644895"/>
      <w:bookmarkStart w:id="74" w:name="_Toc486180733"/>
      <w:r w:rsidRPr="00500EE7">
        <w:rPr>
          <w:lang w:val="sr-Latn-RS"/>
        </w:rPr>
        <w:t>Preliminarne verzije</w:t>
      </w:r>
      <w:bookmarkEnd w:id="72"/>
      <w:bookmarkEnd w:id="73"/>
      <w:bookmarkEnd w:id="74"/>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3F6A62" w:rsidRDefault="00F77036" w:rsidP="00F77036">
      <w:pPr>
        <w:pStyle w:val="ProductList-Body"/>
        <w:rPr>
          <w:sz w:val="16"/>
          <w:lang w:val="sr-Latn-RS"/>
        </w:rPr>
      </w:pPr>
    </w:p>
    <w:p w14:paraId="397B1515" w14:textId="77777777" w:rsidR="00F77036" w:rsidRPr="00500EE7" w:rsidRDefault="00F77036" w:rsidP="00233C87">
      <w:pPr>
        <w:pStyle w:val="ProductList-SubSubSectionHeading"/>
        <w:outlineLvl w:val="2"/>
        <w:rPr>
          <w:lang w:val="sr-Latn-RS"/>
        </w:rPr>
      </w:pPr>
      <w:bookmarkStart w:id="75" w:name="_Toc486180734"/>
      <w:r w:rsidRPr="00500EE7">
        <w:rPr>
          <w:lang w:val="sr-Latn-RS"/>
        </w:rPr>
        <w:t>Angažovanje podizvođača</w:t>
      </w:r>
      <w:bookmarkEnd w:id="75"/>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3F6A62" w:rsidRDefault="000E6ED8" w:rsidP="00A914BF">
      <w:pPr>
        <w:pStyle w:val="ProductList-Body"/>
        <w:rPr>
          <w:sz w:val="16"/>
          <w:lang w:val="sr-Latn-RS"/>
        </w:rPr>
      </w:pPr>
    </w:p>
    <w:p w14:paraId="0937BBEE" w14:textId="77777777" w:rsidR="00F77036" w:rsidRPr="00500EE7" w:rsidRDefault="00F77036" w:rsidP="00233C87">
      <w:pPr>
        <w:pStyle w:val="ProductList-SubSubSectionHeading"/>
        <w:outlineLvl w:val="2"/>
        <w:rPr>
          <w:lang w:val="sr-Latn-RS"/>
        </w:rPr>
      </w:pPr>
      <w:bookmarkStart w:id="76" w:name="_Toc486180735"/>
      <w:r w:rsidRPr="00500EE7">
        <w:rPr>
          <w:lang w:val="sr-Latn-RS"/>
        </w:rPr>
        <w:t>Kako da kontaktirate Microsoft</w:t>
      </w:r>
      <w:bookmarkEnd w:id="76"/>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9"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46E9269C" w:rsidR="00F77036" w:rsidRPr="00500EE7" w:rsidRDefault="00F77036" w:rsidP="00F77036">
      <w:pPr>
        <w:pStyle w:val="ProductList-Body"/>
        <w:ind w:left="180"/>
        <w:rPr>
          <w:lang w:val="sr-Latn-RS"/>
        </w:rPr>
      </w:pPr>
      <w:r w:rsidRPr="00500EE7">
        <w:rPr>
          <w:lang w:val="sr-Latn-RS"/>
        </w:rPr>
        <w:t xml:space="preserve">Attn: </w:t>
      </w:r>
      <w:r w:rsidR="009B6D6D">
        <w:rPr>
          <w:lang w:val="sr-Latn-RS"/>
        </w:rPr>
        <w:t>Data Protection</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02CE5A76" w14:textId="3756B705" w:rsidR="00CE748D" w:rsidRDefault="003E5A00"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77" w:name="_Toc486180736"/>
      <w:bookmarkStart w:id="78" w:name="DataProcessingTerms"/>
      <w:r w:rsidRPr="00500EE7">
        <w:rPr>
          <w:lang w:val="sr-Latn-RS"/>
        </w:rPr>
        <w:lastRenderedPageBreak/>
        <w:t>Uslovi za obradu podataka</w:t>
      </w:r>
      <w:bookmarkEnd w:id="77"/>
    </w:p>
    <w:bookmarkEnd w:id="78"/>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E6E72B8" w:rsidR="000E6ED8"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r w:rsidRPr="0061168D">
              <w:rPr>
                <w:color w:val="FFFFFF" w:themeColor="background1"/>
                <w:sz w:val="16"/>
                <w:szCs w:val="16"/>
                <w:lang w:val="sr-Latn-RS"/>
              </w:rPr>
              <w:t>Online usluge</w:t>
            </w:r>
          </w:p>
        </w:tc>
      </w:tr>
      <w:tr w:rsidR="00A56743" w:rsidRPr="00A56743" w14:paraId="5AE2CBAD" w14:textId="77777777" w:rsidTr="00BF1564">
        <w:tc>
          <w:tcPr>
            <w:tcW w:w="2610" w:type="dxa"/>
            <w:vAlign w:val="center"/>
          </w:tcPr>
          <w:p w14:paraId="2A63F307" w14:textId="34C15879" w:rsidR="00A56743" w:rsidRPr="0061168D" w:rsidRDefault="00A56743" w:rsidP="00A56743">
            <w:pPr>
              <w:pStyle w:val="ProductList-Body"/>
              <w:rPr>
                <w:sz w:val="16"/>
                <w:szCs w:val="16"/>
                <w:lang w:val="sr-Latn-RS"/>
              </w:rPr>
            </w:pPr>
            <w:bookmarkStart w:id="79" w:name="MicrosoftDynamicsOnlineServices"/>
            <w:r>
              <w:rPr>
                <w:sz w:val="16"/>
                <w:szCs w:val="16"/>
              </w:rPr>
              <w:t>Microsoft Dynamics 365 Core Services</w:t>
            </w:r>
          </w:p>
        </w:tc>
        <w:tc>
          <w:tcPr>
            <w:tcW w:w="8190" w:type="dxa"/>
          </w:tcPr>
          <w:p w14:paraId="576F10C2" w14:textId="15F5EDAF" w:rsidR="00A56743" w:rsidRPr="0061168D" w:rsidRDefault="00A56743" w:rsidP="00A56743">
            <w:pPr>
              <w:pStyle w:val="ProductList-Body"/>
              <w:rPr>
                <w:sz w:val="16"/>
                <w:szCs w:val="16"/>
                <w:lang w:val="sr-Latn-RS"/>
              </w:rPr>
            </w:pPr>
            <w:r w:rsidRPr="005526AC">
              <w:rPr>
                <w:sz w:val="16"/>
                <w:szCs w:val="16"/>
                <w:lang w:val="sr-Latn-RS"/>
              </w:rPr>
              <w:t>Sledeće usluge, svaka kao samostalna usluga ili kao deo plana ili aplikacije u okviru usluga Dynamics 365: Microsoft Dynamics 365 za Korisnički servis, Microsoft Dynamics 365 za Terensku uslugu, Microsoft Dynamics 365 za Automatizaciju projektnih usluga, Microsoft Dynamics 365 za Prodaju i Microsoft Social Engagement. Usluge Microsoft Dynamics 365 Core Services ne obuhvataju (1) Microsoft Dynamics 365 for Finance and Operations (izdanja Enterprise i Business), Microsoft Dynamics 365 for Retail ili Microsoft Dynamics 365 for Talent; (2) Microsoft Dynamics 365 Services za podržane uređaje ili softver, koji uključuje, bez ograničenja, Microsoft Dynamics 365 za aplikacije, tablete i/ili telefone; (3) LinkedIn Sales Navigator ili, (4) osim u slučaju da je to izričito definisano u uslovima licenciranja za određenu uslugu, bilo koju drugu zasebno brendiranu uslugu koja se pruža u okviru usluga Microsoft Dynamics 365 Core Services ili je s njima povezana.</w:t>
            </w:r>
          </w:p>
        </w:tc>
      </w:tr>
      <w:bookmarkEnd w:id="79"/>
      <w:tr w:rsidR="00894A83" w:rsidRPr="00BF1564" w14:paraId="66996ABF" w14:textId="77777777" w:rsidTr="00BF1564">
        <w:tc>
          <w:tcPr>
            <w:tcW w:w="2610" w:type="dxa"/>
            <w:vAlign w:val="center"/>
          </w:tcPr>
          <w:p w14:paraId="49AC8696" w14:textId="7E0800A4" w:rsidR="00894A83" w:rsidRPr="0061168D" w:rsidRDefault="00894A83" w:rsidP="00894A83">
            <w:pPr>
              <w:pStyle w:val="ProductList-Body"/>
              <w:rPr>
                <w:sz w:val="16"/>
                <w:szCs w:val="16"/>
                <w:lang w:val="sr-Latn-RS"/>
              </w:rPr>
            </w:pPr>
            <w:r>
              <w:rPr>
                <w:sz w:val="16"/>
                <w:szCs w:val="16"/>
              </w:rPr>
              <w:t>Office 365 usluge</w:t>
            </w:r>
          </w:p>
        </w:tc>
        <w:tc>
          <w:tcPr>
            <w:tcW w:w="8190" w:type="dxa"/>
          </w:tcPr>
          <w:p w14:paraId="7AB4010E" w14:textId="699D3DF3" w:rsidR="00894A83" w:rsidRPr="0061168D" w:rsidRDefault="00894A83" w:rsidP="00894A83">
            <w:pPr>
              <w:pStyle w:val="ProductList-Body"/>
              <w:rPr>
                <w:sz w:val="16"/>
                <w:szCs w:val="16"/>
                <w:lang w:val="sr-Latn-RS"/>
              </w:rPr>
            </w:pPr>
            <w:r>
              <w:rPr>
                <w:sz w:val="16"/>
                <w:szCs w:val="16"/>
              </w:rPr>
              <w:t>Sledeće usluge, svaka kao samostalna usluga ili kao uključena u Office 365 plan ili paket: Exchange Online, Exchange Online Archiving, Exchange Online Protection, Office 365 napredna zaštita od pretnji, SharePoint Online, OneDrive for Business, Microsoft Planner, Project Online, Skype za posao Online, Sway, Office Online, Office 365 Video, Microsoft MyAnalytics, Customer Lockbox, Microsoft Bookings i Yammer Enterprise. Office 365 usluge ne obuhvataju Office 365 ProPlus, nijedan deo PSTN usluga koje funkcionišu izvan kontrole korporacije Microsoft, nikakav klijentski softver niti bilo koju zasebno brendiranu uslugu koja je stavljena na raspolaganje u okviru Office 365 plana ili paketa, poput usluge Bing ili usluge sa oznakom „za Office 365“.</w:t>
            </w:r>
          </w:p>
        </w:tc>
      </w:tr>
      <w:tr w:rsidR="009966CE" w:rsidRPr="00A56743" w14:paraId="24F285B6" w14:textId="77777777" w:rsidTr="00BF1564">
        <w:tc>
          <w:tcPr>
            <w:tcW w:w="2610" w:type="dxa"/>
            <w:vAlign w:val="center"/>
          </w:tcPr>
          <w:p w14:paraId="26A11A8C" w14:textId="78133C67" w:rsidR="009966CE" w:rsidRPr="0061168D" w:rsidRDefault="009966CE" w:rsidP="009966CE">
            <w:pPr>
              <w:pStyle w:val="ProductList-Body"/>
              <w:rPr>
                <w:sz w:val="16"/>
                <w:szCs w:val="16"/>
                <w:lang w:val="sr-Latn-RS"/>
              </w:rPr>
            </w:pPr>
            <w:bookmarkStart w:id="80" w:name="MicrosoftAzureCoreServices"/>
            <w:r>
              <w:rPr>
                <w:sz w:val="16"/>
                <w:szCs w:val="16"/>
              </w:rPr>
              <w:t>Microsoft Azure Core Services</w:t>
            </w:r>
            <w:bookmarkEnd w:id="80"/>
          </w:p>
        </w:tc>
        <w:tc>
          <w:tcPr>
            <w:tcW w:w="8190" w:type="dxa"/>
          </w:tcPr>
          <w:p w14:paraId="0D843BB0" w14:textId="6A92BD81" w:rsidR="009966CE" w:rsidRPr="0061168D" w:rsidRDefault="009966CE" w:rsidP="009966CE">
            <w:pPr>
              <w:pStyle w:val="ProductList-Body"/>
              <w:rPr>
                <w:sz w:val="16"/>
                <w:szCs w:val="16"/>
                <w:lang w:val="sr-Latn-RS"/>
              </w:rPr>
            </w:pPr>
            <w:r w:rsidRPr="009966CE">
              <w:rPr>
                <w:sz w:val="16"/>
                <w:szCs w:val="16"/>
                <w:lang w:val="sr-Latn-RS"/>
              </w:rPr>
              <w:t xml:space="preserve">Azure Active Directory, Azure IoT Hub, Azure Resource Manager, Azure Rights Management, API Management, Application Gateway, Usluge aplikacije (API aplikacije, Aplikacije za mobilne uređaje, Veb aplikacije) Automatizacija, Pravljenje rezervne kopije, Paket, BizTalk usluge, Usluge u oblaku, Katalog podataka, Data Factory, DocumentDB, Čvorište događaja, Express Route, HDInsight, Key Vault, Balanser opterećenja, Log Analytics (prethodno Operational Insights), Mašinsko učenje, Portal za upravljanje, Medijske usluge, Multi-Factor Authentication, Notification Hubs, Redis Cache, Planer, Service Bus, Service Fabric, Spasavanje portala, SQL baza podataka, Skladište, StorSimple, Stream Analytics, Menadžer saobraćaja, Virtuelne mašine, Virtuelna mreža, Visual Studio Team Services i VPN Gateway. </w:t>
            </w:r>
          </w:p>
        </w:tc>
      </w:tr>
      <w:tr w:rsidR="009966CE" w:rsidRPr="009966CE" w14:paraId="44338214" w14:textId="77777777" w:rsidTr="00BF1564">
        <w:tc>
          <w:tcPr>
            <w:tcW w:w="2610" w:type="dxa"/>
            <w:vAlign w:val="center"/>
          </w:tcPr>
          <w:p w14:paraId="177BCA3E" w14:textId="1A7CF500" w:rsidR="009966CE" w:rsidRDefault="009966CE" w:rsidP="009966CE">
            <w:pPr>
              <w:pStyle w:val="ProductList-Body"/>
              <w:rPr>
                <w:sz w:val="16"/>
                <w:szCs w:val="16"/>
              </w:rPr>
            </w:pPr>
            <w:r>
              <w:rPr>
                <w:sz w:val="16"/>
                <w:szCs w:val="16"/>
              </w:rPr>
              <w:t>Microsoft Cloud App Security</w:t>
            </w:r>
          </w:p>
        </w:tc>
        <w:tc>
          <w:tcPr>
            <w:tcW w:w="8190" w:type="dxa"/>
          </w:tcPr>
          <w:p w14:paraId="030A7B94" w14:textId="46CFD37F" w:rsidR="009966CE" w:rsidRPr="00F039FE" w:rsidRDefault="009966CE" w:rsidP="009966CE">
            <w:pPr>
              <w:pStyle w:val="ProductList-Body"/>
              <w:rPr>
                <w:sz w:val="16"/>
                <w:szCs w:val="16"/>
                <w:lang w:val="sr-Latn-RS"/>
              </w:rPr>
            </w:pPr>
            <w:r w:rsidRPr="00D90865">
              <w:rPr>
                <w:sz w:val="16"/>
                <w:szCs w:val="16"/>
                <w:lang w:val="es-ES"/>
              </w:rPr>
              <w:t>Usluga u oblaku koja je deo komponente Microsoft Cloud App Security.</w:t>
            </w:r>
          </w:p>
        </w:tc>
      </w:tr>
      <w:tr w:rsidR="00E717BA" w:rsidRPr="00A56743" w14:paraId="0B486099" w14:textId="77777777" w:rsidTr="00BF1564">
        <w:tc>
          <w:tcPr>
            <w:tcW w:w="2610" w:type="dxa"/>
            <w:vAlign w:val="center"/>
          </w:tcPr>
          <w:p w14:paraId="0700687E" w14:textId="77777777" w:rsidR="00E717BA" w:rsidRPr="0061168D" w:rsidRDefault="00E717BA" w:rsidP="00BF1564">
            <w:pPr>
              <w:pStyle w:val="ProductList-Body"/>
              <w:rPr>
                <w:sz w:val="16"/>
                <w:szCs w:val="16"/>
                <w:lang w:val="sr-Latn-RS"/>
              </w:rPr>
            </w:pPr>
            <w:r w:rsidRPr="0061168D">
              <w:rPr>
                <w:sz w:val="16"/>
                <w:szCs w:val="16"/>
                <w:lang w:val="sr-Latn-RS"/>
              </w:rPr>
              <w:t>Microsoft Intune Online usluge:</w:t>
            </w:r>
          </w:p>
        </w:tc>
        <w:tc>
          <w:tcPr>
            <w:tcW w:w="8190" w:type="dxa"/>
          </w:tcPr>
          <w:p w14:paraId="35B5674A" w14:textId="77777777" w:rsidR="00E717BA" w:rsidRPr="0061168D" w:rsidRDefault="00E717BA" w:rsidP="00BF1564">
            <w:pPr>
              <w:pStyle w:val="ProductList-Body"/>
              <w:rPr>
                <w:sz w:val="16"/>
                <w:szCs w:val="16"/>
                <w:lang w:val="sr-Latn-RS"/>
              </w:rPr>
            </w:pPr>
            <w:r w:rsidRPr="0061168D">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EA0DA6" w:rsidRPr="00A56743" w14:paraId="321AEB8B" w14:textId="77777777" w:rsidTr="00BF1564">
        <w:tc>
          <w:tcPr>
            <w:tcW w:w="2610" w:type="dxa"/>
            <w:vAlign w:val="center"/>
          </w:tcPr>
          <w:p w14:paraId="72AE7178" w14:textId="7AAE4A0E" w:rsidR="00EA0DA6" w:rsidRPr="0061168D" w:rsidRDefault="00EA0DA6" w:rsidP="00EA0DA6">
            <w:pPr>
              <w:pStyle w:val="ProductList-Body"/>
              <w:rPr>
                <w:sz w:val="16"/>
                <w:szCs w:val="16"/>
                <w:lang w:val="sr-Latn-RS"/>
              </w:rPr>
            </w:pPr>
            <w:r w:rsidRPr="00653FCF">
              <w:rPr>
                <w:sz w:val="16"/>
                <w:szCs w:val="16"/>
                <w:lang w:val="sr-Latn-RS"/>
              </w:rPr>
              <w:t>Microsoft Power BI usluge</w:t>
            </w:r>
          </w:p>
        </w:tc>
        <w:tc>
          <w:tcPr>
            <w:tcW w:w="8190" w:type="dxa"/>
          </w:tcPr>
          <w:p w14:paraId="29440906" w14:textId="60A7AFF1" w:rsidR="00EA0DA6" w:rsidRPr="0061168D" w:rsidRDefault="00EA0DA6" w:rsidP="00EA0DA6">
            <w:pPr>
              <w:pStyle w:val="ProductList-Body"/>
              <w:rPr>
                <w:sz w:val="16"/>
                <w:szCs w:val="16"/>
                <w:lang w:val="sr-Latn-RS"/>
              </w:rPr>
            </w:pPr>
            <w:r w:rsidRPr="00653FCF">
              <w:rPr>
                <w:sz w:val="16"/>
                <w:szCs w:val="16"/>
                <w:lang w:val="sr-Latn-RS"/>
              </w:rPr>
              <w:t>Usluge u oblaku koje su deo Microsoft Power BI usluga, a koje se pružaju kao zasebne usluge ili kao deo plana ili paketa Office 365 ili Microsoft Dynamics, ali bez funkcije kataloga podataka, Power BI servera za izveštaje, Power BI mobilnih aplikacija ili usluge Power BI Desktop.</w:t>
            </w:r>
          </w:p>
        </w:tc>
      </w:tr>
    </w:tbl>
    <w:p w14:paraId="3FEC74BA" w14:textId="77777777" w:rsidR="0073005C" w:rsidRPr="00C03F25" w:rsidRDefault="0073005C" w:rsidP="0073005C">
      <w:pPr>
        <w:pStyle w:val="ProductList-Body"/>
        <w:rPr>
          <w:lang w:val="sr-Latn-ME"/>
        </w:rPr>
      </w:pPr>
    </w:p>
    <w:p w14:paraId="5D014018" w14:textId="77777777" w:rsidR="00085351" w:rsidRPr="00F039FE" w:rsidRDefault="00085351" w:rsidP="00085351">
      <w:pPr>
        <w:pStyle w:val="ProductList-SubSubSectionHeading"/>
        <w:keepNext/>
        <w:outlineLvl w:val="2"/>
        <w:rPr>
          <w:lang w:val="fi-FI"/>
        </w:rPr>
      </w:pPr>
      <w:bookmarkStart w:id="81" w:name="DataProcessingTerms_DataatRest"/>
      <w:bookmarkStart w:id="82" w:name="_Toc457466419"/>
      <w:bookmarkStart w:id="83" w:name="_Toc453946599"/>
      <w:bookmarkStart w:id="84" w:name="_Toc486180737"/>
      <w:r w:rsidRPr="00F039FE">
        <w:rPr>
          <w:lang w:val="fi-FI"/>
        </w:rPr>
        <w:lastRenderedPageBreak/>
        <w:t>Lokacija Klijentovih podataka u stanju mirovanja</w:t>
      </w:r>
      <w:bookmarkEnd w:id="81"/>
      <w:bookmarkEnd w:id="82"/>
      <w:bookmarkEnd w:id="83"/>
      <w:bookmarkEnd w:id="84"/>
    </w:p>
    <w:p w14:paraId="102AD2D3" w14:textId="77777777" w:rsidR="00894A83" w:rsidRPr="00894A83" w:rsidRDefault="00894A83" w:rsidP="00894A83">
      <w:pPr>
        <w:pStyle w:val="ProductList-Body"/>
        <w:keepNext/>
        <w:rPr>
          <w:lang w:val="fi-FI"/>
        </w:rPr>
      </w:pPr>
      <w:r w:rsidRPr="00894A83">
        <w:rPr>
          <w:lang w:val="fi-FI"/>
        </w:rPr>
        <w:t>Microsoft će skladištiti Klijentove podatke u stanju mirovanja u okviru većih geografskih oblasti, na sledeći način:</w:t>
      </w:r>
    </w:p>
    <w:p w14:paraId="55E6A126" w14:textId="77777777" w:rsidR="00894A83" w:rsidRPr="00894A83" w:rsidRDefault="00894A83" w:rsidP="00894A83">
      <w:pPr>
        <w:pStyle w:val="ProductList-Body"/>
        <w:keepNext/>
        <w:numPr>
          <w:ilvl w:val="0"/>
          <w:numId w:val="6"/>
        </w:numPr>
        <w:ind w:left="450" w:hanging="270"/>
        <w:rPr>
          <w:lang w:val="fi-FI"/>
        </w:rPr>
      </w:pPr>
      <w:r w:rsidRPr="00894A83">
        <w:rPr>
          <w:b/>
          <w:lang w:val="fi-FI"/>
        </w:rPr>
        <w:t xml:space="preserve">Office 365 usluge. </w:t>
      </w:r>
      <w:r w:rsidRPr="00894A83">
        <w:rPr>
          <w:lang w:val="fi-FI"/>
        </w:rPr>
        <w:t>Ako Klijent pruža usluge zakupcu u Australiji, Kanadi, Evropskoj uniji, Indiji, Japanu Ujedinjenom Kraljevstvu ili Sjedinjenim Američkim Državama (svaka od navedenih zemalja pod nazivom „geografska oblast“), Microsoft će skladištiti sledeće Klijentove podatke u stanju mirovanja samo u toj geografskoj oblasti: (1) Sadržaj Exchange Online poštanskog sandučeta (telo e-poruke, stavke kalendara i sadržaj priloga e-pošte), (2) sadržaj SharePoint Online lokacije, datoteke sačuvane u okviru te lokacije i podaci usluge Project Online i (3) datoteke otpremljene u OneDrive for Business.</w:t>
      </w:r>
    </w:p>
    <w:p w14:paraId="777C5583" w14:textId="77777777" w:rsidR="00B5587A" w:rsidRPr="00B5587A" w:rsidRDefault="00B5587A" w:rsidP="00B5587A">
      <w:pPr>
        <w:pStyle w:val="ProductList-Body"/>
        <w:numPr>
          <w:ilvl w:val="0"/>
          <w:numId w:val="6"/>
        </w:numPr>
        <w:ind w:left="450" w:hanging="270"/>
        <w:rPr>
          <w:lang w:val="sr-Latn-ME"/>
        </w:rPr>
      </w:pPr>
      <w:r w:rsidRPr="00F039FE">
        <w:rPr>
          <w:b/>
          <w:lang w:val="fi-FI"/>
        </w:rPr>
        <w:t>Microsoft</w:t>
      </w:r>
      <w:r w:rsidRPr="00B5587A">
        <w:rPr>
          <w:b/>
          <w:lang w:val="sr-Latn-ME"/>
        </w:rPr>
        <w:t xml:space="preserve"> </w:t>
      </w:r>
      <w:r w:rsidRPr="00F039FE">
        <w:rPr>
          <w:b/>
          <w:lang w:val="fi-FI"/>
        </w:rPr>
        <w:t>Intune</w:t>
      </w:r>
      <w:r w:rsidRPr="00B5587A">
        <w:rPr>
          <w:b/>
          <w:lang w:val="sr-Latn-ME"/>
        </w:rPr>
        <w:t xml:space="preserve"> </w:t>
      </w:r>
      <w:r w:rsidRPr="00F039FE">
        <w:rPr>
          <w:b/>
          <w:lang w:val="fi-FI"/>
        </w:rPr>
        <w:t>Online</w:t>
      </w:r>
      <w:r w:rsidRPr="00B5587A">
        <w:rPr>
          <w:b/>
          <w:lang w:val="sr-Latn-ME"/>
        </w:rPr>
        <w:t xml:space="preserve"> </w:t>
      </w:r>
      <w:r w:rsidRPr="00F039FE">
        <w:rPr>
          <w:b/>
          <w:lang w:val="fi-FI"/>
        </w:rPr>
        <w:t>usluge</w:t>
      </w:r>
      <w:r w:rsidRPr="00B5587A">
        <w:rPr>
          <w:b/>
          <w:bCs/>
          <w:lang w:val="sr-Latn-ME"/>
        </w:rPr>
        <w:t>.</w:t>
      </w:r>
      <w:r w:rsidRPr="00B5587A">
        <w:rPr>
          <w:lang w:val="sr-Latn-ME"/>
        </w:rPr>
        <w:t xml:space="preserve"> </w:t>
      </w:r>
      <w:r w:rsidRPr="00F039FE">
        <w:rPr>
          <w:lang w:val="fi-FI"/>
        </w:rPr>
        <w:t>Ako</w:t>
      </w:r>
      <w:r w:rsidRPr="00B5587A">
        <w:rPr>
          <w:lang w:val="sr-Latn-ME"/>
        </w:rPr>
        <w:t xml:space="preserve"> </w:t>
      </w:r>
      <w:r w:rsidRPr="00F039FE">
        <w:rPr>
          <w:lang w:val="fi-FI"/>
        </w:rPr>
        <w:t>Klijent</w:t>
      </w:r>
      <w:r w:rsidRPr="00B5587A">
        <w:rPr>
          <w:lang w:val="sr-Latn-ME"/>
        </w:rPr>
        <w:t xml:space="preserve"> </w:t>
      </w:r>
      <w:r w:rsidRPr="00F039FE">
        <w:rPr>
          <w:lang w:val="fi-FI"/>
        </w:rPr>
        <w:t>ima</w:t>
      </w:r>
      <w:r w:rsidRPr="00B5587A">
        <w:rPr>
          <w:lang w:val="sr-Latn-ME"/>
        </w:rPr>
        <w:t xml:space="preserve"> </w:t>
      </w:r>
      <w:r w:rsidRPr="00F039FE">
        <w:rPr>
          <w:lang w:val="fi-FI"/>
        </w:rPr>
        <w:t>nalog</w:t>
      </w:r>
      <w:r w:rsidRPr="00B5587A">
        <w:rPr>
          <w:lang w:val="sr-Latn-ME"/>
        </w:rPr>
        <w:t xml:space="preserve"> </w:t>
      </w:r>
      <w:r w:rsidRPr="00F039FE">
        <w:rPr>
          <w:lang w:val="fi-FI"/>
        </w:rPr>
        <w:t>zakupca</w:t>
      </w:r>
      <w:r w:rsidRPr="00B5587A">
        <w:rPr>
          <w:lang w:val="sr-Latn-ME"/>
        </w:rPr>
        <w:t xml:space="preserve">, </w:t>
      </w:r>
      <w:r w:rsidRPr="00F039FE">
        <w:rPr>
          <w:lang w:val="fi-FI"/>
        </w:rPr>
        <w:t>onda</w:t>
      </w:r>
      <w:r w:rsidRPr="00B5587A">
        <w:rPr>
          <w:lang w:val="sr-Latn-ME"/>
        </w:rPr>
        <w:t xml:space="preserve"> </w:t>
      </w:r>
      <w:r w:rsidRPr="00F039FE">
        <w:rPr>
          <w:lang w:val="fi-FI"/>
        </w:rPr>
        <w:t>Klijent</w:t>
      </w:r>
      <w:r w:rsidRPr="00B5587A">
        <w:rPr>
          <w:lang w:val="sr-Latn-ME"/>
        </w:rPr>
        <w:t xml:space="preserve"> </w:t>
      </w:r>
      <w:r w:rsidRPr="00F039FE">
        <w:rPr>
          <w:lang w:val="fi-FI"/>
        </w:rPr>
        <w:t>bira</w:t>
      </w:r>
      <w:r w:rsidRPr="00B5587A">
        <w:rPr>
          <w:lang w:val="sr-Latn-ME"/>
        </w:rPr>
        <w:t xml:space="preserve"> </w:t>
      </w:r>
      <w:r w:rsidRPr="00F039FE">
        <w:rPr>
          <w:lang w:val="fi-FI"/>
        </w:rPr>
        <w:t>dostupnu</w:t>
      </w:r>
      <w:r w:rsidRPr="00B5587A">
        <w:rPr>
          <w:lang w:val="sr-Latn-ME"/>
        </w:rPr>
        <w:t xml:space="preserve"> </w:t>
      </w:r>
      <w:r w:rsidRPr="00F039FE">
        <w:rPr>
          <w:lang w:val="fi-FI"/>
        </w:rPr>
        <w:t>geografsku</w:t>
      </w:r>
      <w:r w:rsidRPr="00B5587A">
        <w:rPr>
          <w:lang w:val="sr-Latn-ME"/>
        </w:rPr>
        <w:t xml:space="preserve"> </w:t>
      </w:r>
      <w:r w:rsidRPr="00F039FE">
        <w:rPr>
          <w:lang w:val="fi-FI"/>
        </w:rPr>
        <w:t>lokaciju</w:t>
      </w:r>
      <w:r w:rsidRPr="00B5587A">
        <w:rPr>
          <w:lang w:val="sr-Latn-ME"/>
        </w:rPr>
        <w:t xml:space="preserve"> </w:t>
      </w:r>
      <w:r w:rsidRPr="00F039FE">
        <w:rPr>
          <w:lang w:val="fi-FI"/>
        </w:rPr>
        <w:t>gde</w:t>
      </w:r>
      <w:r w:rsidRPr="00B5587A">
        <w:rPr>
          <w:lang w:val="sr-Latn-ME"/>
        </w:rPr>
        <w:t xml:space="preserve"> ć</w:t>
      </w:r>
      <w:r w:rsidRPr="00F039FE">
        <w:rPr>
          <w:lang w:val="fi-FI"/>
        </w:rPr>
        <w:t>e</w:t>
      </w:r>
      <w:r w:rsidRPr="00B5587A">
        <w:rPr>
          <w:lang w:val="sr-Latn-ME"/>
        </w:rPr>
        <w:t xml:space="preserve"> </w:t>
      </w:r>
      <w:r w:rsidRPr="00F039FE">
        <w:rPr>
          <w:lang w:val="fi-FI"/>
        </w:rPr>
        <w:t>ti</w:t>
      </w:r>
      <w:r w:rsidRPr="00B5587A">
        <w:rPr>
          <w:lang w:val="sr-Latn-ME"/>
        </w:rPr>
        <w:t xml:space="preserve"> </w:t>
      </w:r>
      <w:r w:rsidRPr="00F039FE">
        <w:rPr>
          <w:lang w:val="fi-FI"/>
        </w:rPr>
        <w:t>podaci</w:t>
      </w:r>
      <w:r w:rsidRPr="00B5587A">
        <w:rPr>
          <w:lang w:val="sr-Latn-ME"/>
        </w:rPr>
        <w:t xml:space="preserve"> </w:t>
      </w:r>
      <w:r w:rsidRPr="00F039FE">
        <w:rPr>
          <w:lang w:val="fi-FI"/>
        </w:rPr>
        <w:t>biti</w:t>
      </w:r>
      <w:r w:rsidRPr="00B5587A">
        <w:rPr>
          <w:lang w:val="sr-Latn-ME"/>
        </w:rPr>
        <w:t xml:space="preserve"> </w:t>
      </w:r>
      <w:r w:rsidRPr="00F039FE">
        <w:rPr>
          <w:lang w:val="fi-FI"/>
        </w:rPr>
        <w:t>sa</w:t>
      </w:r>
      <w:r w:rsidRPr="00B5587A">
        <w:rPr>
          <w:lang w:val="sr-Latn-ME"/>
        </w:rPr>
        <w:t>č</w:t>
      </w:r>
      <w:r w:rsidRPr="00F039FE">
        <w:rPr>
          <w:lang w:val="fi-FI"/>
        </w:rPr>
        <w:t>uvani</w:t>
      </w:r>
      <w:r w:rsidRPr="00B5587A">
        <w:rPr>
          <w:lang w:val="sr-Latn-ME"/>
        </w:rPr>
        <w:t xml:space="preserve"> </w:t>
      </w:r>
      <w:r w:rsidRPr="00F039FE">
        <w:rPr>
          <w:lang w:val="fi-FI"/>
        </w:rPr>
        <w:t>nakon</w:t>
      </w:r>
      <w:r w:rsidRPr="00B5587A">
        <w:rPr>
          <w:lang w:val="sr-Latn-ME"/>
        </w:rPr>
        <w:t xml:space="preserve"> </w:t>
      </w:r>
      <w:r w:rsidRPr="00F039FE">
        <w:rPr>
          <w:lang w:val="fi-FI"/>
        </w:rPr>
        <w:t>prestanka</w:t>
      </w:r>
      <w:r w:rsidRPr="00B5587A">
        <w:rPr>
          <w:lang w:val="sr-Latn-ME"/>
        </w:rPr>
        <w:t xml:space="preserve"> </w:t>
      </w:r>
      <w:r w:rsidRPr="00F039FE">
        <w:rPr>
          <w:lang w:val="fi-FI"/>
        </w:rPr>
        <w:t>kori</w:t>
      </w:r>
      <w:r w:rsidRPr="00B5587A">
        <w:rPr>
          <w:lang w:val="sr-Latn-ME"/>
        </w:rPr>
        <w:t>šć</w:t>
      </w:r>
      <w:r w:rsidRPr="00F039FE">
        <w:rPr>
          <w:lang w:val="fi-FI"/>
        </w:rPr>
        <w:t>enja</w:t>
      </w:r>
      <w:r w:rsidRPr="00B5587A">
        <w:rPr>
          <w:lang w:val="sr-Latn-ME"/>
        </w:rPr>
        <w:t xml:space="preserve">. </w:t>
      </w:r>
      <w:r>
        <w:t>Microsoft</w:t>
      </w:r>
      <w:r w:rsidRPr="00B5587A">
        <w:rPr>
          <w:lang w:val="sr-Latn-ME"/>
        </w:rPr>
        <w:t xml:space="preserve"> </w:t>
      </w:r>
      <w:r>
        <w:t>ne</w:t>
      </w:r>
      <w:r w:rsidRPr="00B5587A">
        <w:rPr>
          <w:lang w:val="sr-Latn-ME"/>
        </w:rPr>
        <w:t>ć</w:t>
      </w:r>
      <w:r>
        <w:t>e</w:t>
      </w:r>
      <w:r w:rsidRPr="00B5587A">
        <w:rPr>
          <w:lang w:val="sr-Latn-ME"/>
        </w:rPr>
        <w:t xml:space="preserve"> </w:t>
      </w:r>
      <w:r>
        <w:t>prenositi</w:t>
      </w:r>
      <w:r w:rsidRPr="00B5587A">
        <w:rPr>
          <w:lang w:val="sr-Latn-ME"/>
        </w:rPr>
        <w:t xml:space="preserve"> </w:t>
      </w:r>
      <w:r>
        <w:t>Klijentove</w:t>
      </w:r>
      <w:r w:rsidRPr="00B5587A">
        <w:rPr>
          <w:lang w:val="sr-Latn-ME"/>
        </w:rPr>
        <w:t xml:space="preserve"> </w:t>
      </w:r>
      <w:r>
        <w:t>podatke</w:t>
      </w:r>
      <w:r w:rsidRPr="00B5587A">
        <w:rPr>
          <w:lang w:val="sr-Latn-ME"/>
        </w:rPr>
        <w:t xml:space="preserve"> </w:t>
      </w:r>
      <w:r>
        <w:t>izvan</w:t>
      </w:r>
      <w:r w:rsidRPr="00B5587A">
        <w:rPr>
          <w:lang w:val="sr-Latn-ME"/>
        </w:rPr>
        <w:t xml:space="preserve"> </w:t>
      </w:r>
      <w:r>
        <w:t>izabrane</w:t>
      </w:r>
      <w:r w:rsidRPr="00B5587A">
        <w:rPr>
          <w:lang w:val="sr-Latn-ME"/>
        </w:rPr>
        <w:t xml:space="preserve"> </w:t>
      </w:r>
      <w:r>
        <w:t>geografske</w:t>
      </w:r>
      <w:r w:rsidRPr="00B5587A">
        <w:rPr>
          <w:lang w:val="sr-Latn-ME"/>
        </w:rPr>
        <w:t xml:space="preserve"> </w:t>
      </w:r>
      <w:r>
        <w:t>oblasti</w:t>
      </w:r>
      <w:r w:rsidRPr="00B5587A">
        <w:rPr>
          <w:lang w:val="sr-Latn-ME"/>
        </w:rPr>
        <w:t xml:space="preserve">, </w:t>
      </w:r>
      <w:r>
        <w:t>osim</w:t>
      </w:r>
      <w:r w:rsidRPr="00B5587A">
        <w:rPr>
          <w:lang w:val="sr-Latn-ME"/>
        </w:rPr>
        <w:t xml:space="preserve"> </w:t>
      </w:r>
      <w:r>
        <w:t>u</w:t>
      </w:r>
      <w:r w:rsidRPr="00B5587A">
        <w:rPr>
          <w:lang w:val="sr-Latn-ME"/>
        </w:rPr>
        <w:t xml:space="preserve"> </w:t>
      </w:r>
      <w:r>
        <w:t>slu</w:t>
      </w:r>
      <w:r w:rsidRPr="00B5587A">
        <w:rPr>
          <w:lang w:val="sr-Latn-ME"/>
        </w:rPr>
        <w:t>č</w:t>
      </w:r>
      <w:r>
        <w:t>aju</w:t>
      </w:r>
      <w:r w:rsidRPr="00B5587A">
        <w:rPr>
          <w:lang w:val="sr-Latn-ME"/>
        </w:rPr>
        <w:t xml:space="preserve"> </w:t>
      </w:r>
      <w:r>
        <w:t>da</w:t>
      </w:r>
      <w:r w:rsidRPr="00B5587A">
        <w:rPr>
          <w:lang w:val="sr-Latn-ME"/>
        </w:rPr>
        <w:t xml:space="preserve"> </w:t>
      </w:r>
      <w:r>
        <w:t>je</w:t>
      </w:r>
      <w:r w:rsidRPr="00B5587A">
        <w:rPr>
          <w:lang w:val="sr-Latn-ME"/>
        </w:rPr>
        <w:t xml:space="preserve"> </w:t>
      </w:r>
      <w:r>
        <w:t>to</w:t>
      </w:r>
      <w:r w:rsidRPr="00B5587A">
        <w:rPr>
          <w:lang w:val="sr-Latn-ME"/>
        </w:rPr>
        <w:t xml:space="preserve"> </w:t>
      </w:r>
      <w:r>
        <w:t>navedeno</w:t>
      </w:r>
      <w:r w:rsidRPr="00B5587A">
        <w:rPr>
          <w:lang w:val="sr-Latn-ME"/>
        </w:rPr>
        <w:t xml:space="preserve"> </w:t>
      </w:r>
      <w:r>
        <w:t>u</w:t>
      </w:r>
      <w:r w:rsidRPr="00B5587A">
        <w:rPr>
          <w:lang w:val="sr-Latn-ME"/>
        </w:rPr>
        <w:t xml:space="preserve"> </w:t>
      </w:r>
      <w:r>
        <w:t>odeljku</w:t>
      </w:r>
      <w:r w:rsidRPr="00B5587A">
        <w:rPr>
          <w:lang w:val="sr-Latn-ME"/>
        </w:rPr>
        <w:t xml:space="preserve"> „</w:t>
      </w:r>
      <w:r>
        <w:t>Lokacija</w:t>
      </w:r>
      <w:r w:rsidRPr="00B5587A">
        <w:rPr>
          <w:lang w:val="sr-Latn-ME"/>
        </w:rPr>
        <w:t xml:space="preserve"> </w:t>
      </w:r>
      <w:proofErr w:type="gramStart"/>
      <w:r>
        <w:t>podataka</w:t>
      </w:r>
      <w:r w:rsidRPr="00B5587A">
        <w:rPr>
          <w:lang w:val="sr-Latn-ME"/>
        </w:rPr>
        <w:t xml:space="preserve">“ </w:t>
      </w:r>
      <w:r>
        <w:t>u</w:t>
      </w:r>
      <w:proofErr w:type="gramEnd"/>
      <w:r w:rsidRPr="00B5587A">
        <w:rPr>
          <w:lang w:val="sr-Latn-ME"/>
        </w:rPr>
        <w:t xml:space="preserve"> </w:t>
      </w:r>
      <w:r>
        <w:t>okviru</w:t>
      </w:r>
      <w:r w:rsidRPr="00B5587A">
        <w:rPr>
          <w:lang w:val="sr-Latn-ME"/>
        </w:rPr>
        <w:t xml:space="preserve"> </w:t>
      </w:r>
      <w:r>
        <w:t>Microsoft</w:t>
      </w:r>
      <w:r w:rsidRPr="00B5587A">
        <w:rPr>
          <w:lang w:val="sr-Latn-ME"/>
        </w:rPr>
        <w:t xml:space="preserve"> </w:t>
      </w:r>
      <w:r>
        <w:t>Intune</w:t>
      </w:r>
      <w:r w:rsidRPr="00B5587A">
        <w:rPr>
          <w:lang w:val="sr-Latn-ME"/>
        </w:rPr>
        <w:t xml:space="preserve"> </w:t>
      </w:r>
      <w:r>
        <w:t>centra</w:t>
      </w:r>
      <w:r w:rsidRPr="00B5587A">
        <w:rPr>
          <w:lang w:val="sr-Latn-ME"/>
        </w:rPr>
        <w:t xml:space="preserve"> </w:t>
      </w:r>
      <w:r>
        <w:t>za</w:t>
      </w:r>
      <w:r w:rsidRPr="00B5587A">
        <w:rPr>
          <w:lang w:val="sr-Latn-ME"/>
        </w:rPr>
        <w:t xml:space="preserve"> </w:t>
      </w:r>
      <w:r>
        <w:t>pouzdanost</w:t>
      </w:r>
      <w:r w:rsidRPr="00B5587A">
        <w:rPr>
          <w:lang w:val="sr-Latn-ME"/>
        </w:rPr>
        <w:t>.</w:t>
      </w:r>
    </w:p>
    <w:p w14:paraId="4F34083A" w14:textId="77777777" w:rsidR="00E772FD" w:rsidRPr="00E772FD" w:rsidRDefault="00E772FD" w:rsidP="00E772FD">
      <w:pPr>
        <w:pStyle w:val="ProductList-Body"/>
        <w:numPr>
          <w:ilvl w:val="0"/>
          <w:numId w:val="6"/>
        </w:numPr>
        <w:ind w:left="450" w:hanging="270"/>
        <w:rPr>
          <w:lang w:val="sr-Latn-ME"/>
        </w:rPr>
      </w:pPr>
      <w:r>
        <w:rPr>
          <w:b/>
        </w:rPr>
        <w:t>Microsoft</w:t>
      </w:r>
      <w:r w:rsidRPr="00E772FD">
        <w:rPr>
          <w:b/>
          <w:lang w:val="sr-Latn-ME"/>
        </w:rPr>
        <w:t xml:space="preserve"> </w:t>
      </w:r>
      <w:r>
        <w:rPr>
          <w:b/>
        </w:rPr>
        <w:t>Power</w:t>
      </w:r>
      <w:r w:rsidRPr="00E772FD">
        <w:rPr>
          <w:b/>
          <w:lang w:val="sr-Latn-ME"/>
        </w:rPr>
        <w:t xml:space="preserve"> </w:t>
      </w:r>
      <w:r>
        <w:rPr>
          <w:b/>
        </w:rPr>
        <w:t>BI</w:t>
      </w:r>
      <w:r w:rsidRPr="00E772FD">
        <w:rPr>
          <w:b/>
          <w:lang w:val="sr-Latn-ME"/>
        </w:rPr>
        <w:t xml:space="preserve"> </w:t>
      </w:r>
      <w:r>
        <w:rPr>
          <w:b/>
        </w:rPr>
        <w:t>usluge</w:t>
      </w:r>
      <w:r w:rsidRPr="00E772FD">
        <w:rPr>
          <w:b/>
          <w:lang w:val="sr-Latn-ME"/>
        </w:rPr>
        <w:t>.</w:t>
      </w:r>
      <w:r w:rsidRPr="00E772FD">
        <w:rPr>
          <w:lang w:val="sr-Latn-ME"/>
        </w:rPr>
        <w:t xml:space="preserve"> </w:t>
      </w:r>
      <w:r>
        <w:t>Ako</w:t>
      </w:r>
      <w:r w:rsidRPr="00E772FD">
        <w:rPr>
          <w:lang w:val="sr-Latn-ME"/>
        </w:rPr>
        <w:t xml:space="preserve"> </w:t>
      </w:r>
      <w:r>
        <w:t>Klijent</w:t>
      </w:r>
      <w:r w:rsidRPr="00E772FD">
        <w:rPr>
          <w:lang w:val="sr-Latn-ME"/>
        </w:rPr>
        <w:t xml:space="preserve"> </w:t>
      </w:r>
      <w:r>
        <w:t>pru</w:t>
      </w:r>
      <w:r w:rsidRPr="00E772FD">
        <w:rPr>
          <w:lang w:val="sr-Latn-ME"/>
        </w:rPr>
        <w:t>ž</w:t>
      </w:r>
      <w:r>
        <w:t>a</w:t>
      </w:r>
      <w:r w:rsidRPr="00E772FD">
        <w:rPr>
          <w:lang w:val="sr-Latn-ME"/>
        </w:rPr>
        <w:t xml:space="preserve"> </w:t>
      </w:r>
      <w:r>
        <w:t>usluge</w:t>
      </w:r>
      <w:r w:rsidRPr="00E772FD">
        <w:rPr>
          <w:lang w:val="sr-Latn-ME"/>
        </w:rPr>
        <w:t xml:space="preserve"> </w:t>
      </w:r>
      <w:r>
        <w:t>zakupcu</w:t>
      </w:r>
      <w:r w:rsidRPr="00E772FD">
        <w:rPr>
          <w:lang w:val="sr-Latn-ME"/>
        </w:rPr>
        <w:t xml:space="preserve"> </w:t>
      </w:r>
      <w:r>
        <w:t>u</w:t>
      </w:r>
      <w:r w:rsidRPr="00E772FD">
        <w:rPr>
          <w:lang w:val="sr-Latn-ME"/>
        </w:rPr>
        <w:t xml:space="preserve"> </w:t>
      </w:r>
      <w:r>
        <w:t>Australiji</w:t>
      </w:r>
      <w:r w:rsidRPr="00E772FD">
        <w:rPr>
          <w:lang w:val="sr-Latn-ME"/>
        </w:rPr>
        <w:t xml:space="preserve">, </w:t>
      </w:r>
      <w:r>
        <w:t>Kanadi</w:t>
      </w:r>
      <w:r w:rsidRPr="00E772FD">
        <w:rPr>
          <w:lang w:val="sr-Latn-ME"/>
        </w:rPr>
        <w:t xml:space="preserve">, </w:t>
      </w:r>
      <w:r>
        <w:t>Pacifi</w:t>
      </w:r>
      <w:r w:rsidRPr="00E772FD">
        <w:rPr>
          <w:lang w:val="sr-Latn-ME"/>
        </w:rPr>
        <w:t>č</w:t>
      </w:r>
      <w:r>
        <w:t>koj</w:t>
      </w:r>
      <w:r w:rsidRPr="00E772FD">
        <w:rPr>
          <w:lang w:val="sr-Latn-ME"/>
        </w:rPr>
        <w:t xml:space="preserve"> </w:t>
      </w:r>
      <w:r>
        <w:t>Aziji</w:t>
      </w:r>
      <w:r w:rsidRPr="00E772FD">
        <w:rPr>
          <w:lang w:val="sr-Latn-ME"/>
        </w:rPr>
        <w:t xml:space="preserve">, </w:t>
      </w:r>
      <w:r>
        <w:t>Indiji</w:t>
      </w:r>
      <w:r w:rsidRPr="00E772FD">
        <w:rPr>
          <w:lang w:val="sr-Latn-ME"/>
        </w:rPr>
        <w:t xml:space="preserve">, </w:t>
      </w:r>
      <w:r>
        <w:t>Japanu</w:t>
      </w:r>
      <w:r w:rsidRPr="00E772FD">
        <w:rPr>
          <w:lang w:val="sr-Latn-ME"/>
        </w:rPr>
        <w:t xml:space="preserve">, </w:t>
      </w:r>
      <w:r>
        <w:t>Evropskoj</w:t>
      </w:r>
      <w:r w:rsidRPr="00E772FD">
        <w:rPr>
          <w:lang w:val="sr-Latn-ME"/>
        </w:rPr>
        <w:t xml:space="preserve"> </w:t>
      </w:r>
      <w:r>
        <w:t>uniji</w:t>
      </w:r>
      <w:r w:rsidRPr="00E772FD">
        <w:rPr>
          <w:lang w:val="sr-Latn-ME"/>
        </w:rPr>
        <w:t xml:space="preserve">, </w:t>
      </w:r>
      <w:r>
        <w:t>Ujedinjenom</w:t>
      </w:r>
      <w:r w:rsidRPr="00E772FD">
        <w:rPr>
          <w:lang w:val="sr-Latn-ME"/>
        </w:rPr>
        <w:t xml:space="preserve"> </w:t>
      </w:r>
      <w:r>
        <w:t>Kraljevstvu</w:t>
      </w:r>
      <w:r w:rsidRPr="00E772FD">
        <w:rPr>
          <w:lang w:val="sr-Latn-ME"/>
        </w:rPr>
        <w:t xml:space="preserve"> </w:t>
      </w:r>
      <w:r>
        <w:t>ili</w:t>
      </w:r>
      <w:r w:rsidRPr="00E772FD">
        <w:rPr>
          <w:lang w:val="sr-Latn-ME"/>
        </w:rPr>
        <w:t xml:space="preserve"> </w:t>
      </w:r>
      <w:r>
        <w:t>Sjedinjenim</w:t>
      </w:r>
      <w:r w:rsidRPr="00E772FD">
        <w:rPr>
          <w:lang w:val="sr-Latn-ME"/>
        </w:rPr>
        <w:t xml:space="preserve"> </w:t>
      </w:r>
      <w:r>
        <w:t>Ameri</w:t>
      </w:r>
      <w:r w:rsidRPr="00E772FD">
        <w:rPr>
          <w:lang w:val="sr-Latn-ME"/>
        </w:rPr>
        <w:t>č</w:t>
      </w:r>
      <w:r>
        <w:t>kim</w:t>
      </w:r>
      <w:r w:rsidRPr="00E772FD">
        <w:rPr>
          <w:lang w:val="sr-Latn-ME"/>
        </w:rPr>
        <w:t xml:space="preserve"> </w:t>
      </w:r>
      <w:r>
        <w:t>Dr</w:t>
      </w:r>
      <w:r w:rsidRPr="00E772FD">
        <w:rPr>
          <w:lang w:val="sr-Latn-ME"/>
        </w:rPr>
        <w:t>ž</w:t>
      </w:r>
      <w:r>
        <w:t>avama</w:t>
      </w:r>
      <w:r w:rsidRPr="00E772FD">
        <w:rPr>
          <w:lang w:val="sr-Latn-ME"/>
        </w:rPr>
        <w:t xml:space="preserve">, </w:t>
      </w:r>
      <w:r>
        <w:t>Microsoft</w:t>
      </w:r>
      <w:r w:rsidRPr="00E772FD">
        <w:rPr>
          <w:lang w:val="sr-Latn-ME"/>
        </w:rPr>
        <w:t xml:space="preserve"> ć</w:t>
      </w:r>
      <w:r>
        <w:t>e</w:t>
      </w:r>
      <w:r w:rsidRPr="00E772FD">
        <w:rPr>
          <w:lang w:val="sr-Latn-ME"/>
        </w:rPr>
        <w:t xml:space="preserve"> </w:t>
      </w:r>
      <w:r>
        <w:t>skladi</w:t>
      </w:r>
      <w:r w:rsidRPr="00E772FD">
        <w:rPr>
          <w:lang w:val="sr-Latn-ME"/>
        </w:rPr>
        <w:t>š</w:t>
      </w:r>
      <w:r>
        <w:t>titi</w:t>
      </w:r>
      <w:r w:rsidRPr="00E772FD">
        <w:rPr>
          <w:lang w:val="sr-Latn-ME"/>
        </w:rPr>
        <w:t xml:space="preserve"> </w:t>
      </w:r>
      <w:r>
        <w:t>Microsoft</w:t>
      </w:r>
      <w:r w:rsidRPr="00E772FD">
        <w:rPr>
          <w:lang w:val="sr-Latn-ME"/>
        </w:rPr>
        <w:t xml:space="preserve"> </w:t>
      </w:r>
      <w:r>
        <w:t>Power</w:t>
      </w:r>
      <w:r w:rsidRPr="00E772FD">
        <w:rPr>
          <w:lang w:val="sr-Latn-ME"/>
        </w:rPr>
        <w:t xml:space="preserve"> </w:t>
      </w:r>
      <w:r>
        <w:t>BI</w:t>
      </w:r>
      <w:r w:rsidRPr="00E772FD">
        <w:rPr>
          <w:lang w:val="sr-Latn-ME"/>
        </w:rPr>
        <w:t xml:space="preserve"> </w:t>
      </w:r>
      <w:r>
        <w:t>Klijentove</w:t>
      </w:r>
      <w:r w:rsidRPr="00E772FD">
        <w:rPr>
          <w:lang w:val="sr-Latn-ME"/>
        </w:rPr>
        <w:t xml:space="preserve"> </w:t>
      </w:r>
      <w:r>
        <w:t>podatke</w:t>
      </w:r>
      <w:r w:rsidRPr="00E772FD">
        <w:rPr>
          <w:lang w:val="sr-Latn-ME"/>
        </w:rPr>
        <w:t xml:space="preserve"> </w:t>
      </w:r>
      <w:r>
        <w:t>u</w:t>
      </w:r>
      <w:r w:rsidRPr="00E772FD">
        <w:rPr>
          <w:lang w:val="sr-Latn-ME"/>
        </w:rPr>
        <w:t xml:space="preserve"> </w:t>
      </w:r>
      <w:r>
        <w:t>stanju</w:t>
      </w:r>
      <w:r w:rsidRPr="00E772FD">
        <w:rPr>
          <w:lang w:val="sr-Latn-ME"/>
        </w:rPr>
        <w:t xml:space="preserve"> </w:t>
      </w:r>
      <w:r>
        <w:t>mirovanja</w:t>
      </w:r>
      <w:r w:rsidRPr="00E772FD">
        <w:rPr>
          <w:lang w:val="sr-Latn-ME"/>
        </w:rPr>
        <w:t xml:space="preserve"> </w:t>
      </w:r>
      <w:r>
        <w:t>samo</w:t>
      </w:r>
      <w:r w:rsidRPr="00E772FD">
        <w:rPr>
          <w:lang w:val="sr-Latn-ME"/>
        </w:rPr>
        <w:t xml:space="preserve"> </w:t>
      </w:r>
      <w:r>
        <w:t>u</w:t>
      </w:r>
      <w:r w:rsidRPr="00E772FD">
        <w:rPr>
          <w:lang w:val="sr-Latn-ME"/>
        </w:rPr>
        <w:t xml:space="preserve"> </w:t>
      </w:r>
      <w:r>
        <w:t>toj</w:t>
      </w:r>
      <w:r w:rsidRPr="00E772FD">
        <w:rPr>
          <w:lang w:val="sr-Latn-ME"/>
        </w:rPr>
        <w:t xml:space="preserve"> </w:t>
      </w:r>
      <w:r>
        <w:t>geografskoj</w:t>
      </w:r>
      <w:r w:rsidRPr="00E772FD">
        <w:rPr>
          <w:lang w:val="sr-Latn-ME"/>
        </w:rPr>
        <w:t xml:space="preserve"> </w:t>
      </w:r>
      <w:r>
        <w:t>oblasti</w:t>
      </w:r>
      <w:r w:rsidRPr="00E772FD">
        <w:rPr>
          <w:lang w:val="sr-Latn-ME"/>
        </w:rPr>
        <w:t xml:space="preserve">, </w:t>
      </w:r>
      <w:r>
        <w:t>osim</w:t>
      </w:r>
      <w:r w:rsidRPr="00E772FD">
        <w:rPr>
          <w:lang w:val="sr-Latn-ME"/>
        </w:rPr>
        <w:t xml:space="preserve"> </w:t>
      </w:r>
      <w:r>
        <w:t>ako</w:t>
      </w:r>
      <w:r w:rsidRPr="00E772FD">
        <w:rPr>
          <w:lang w:val="sr-Latn-ME"/>
        </w:rPr>
        <w:t xml:space="preserve"> </w:t>
      </w:r>
      <w:r>
        <w:t>je</w:t>
      </w:r>
      <w:r w:rsidRPr="00E772FD">
        <w:rPr>
          <w:lang w:val="sr-Latn-ME"/>
        </w:rPr>
        <w:t xml:space="preserve"> </w:t>
      </w:r>
      <w:r>
        <w:t>druga</w:t>
      </w:r>
      <w:r w:rsidRPr="00E772FD">
        <w:rPr>
          <w:lang w:val="sr-Latn-ME"/>
        </w:rPr>
        <w:t>č</w:t>
      </w:r>
      <w:r>
        <w:t>ije</w:t>
      </w:r>
      <w:r w:rsidRPr="00E772FD">
        <w:rPr>
          <w:lang w:val="sr-Latn-ME"/>
        </w:rPr>
        <w:t xml:space="preserve"> </w:t>
      </w:r>
      <w:r>
        <w:t>navedeno</w:t>
      </w:r>
      <w:r w:rsidRPr="00E772FD">
        <w:rPr>
          <w:lang w:val="sr-Latn-ME"/>
        </w:rPr>
        <w:t xml:space="preserve"> </w:t>
      </w:r>
      <w:r>
        <w:t>u</w:t>
      </w:r>
      <w:r w:rsidRPr="00E772FD">
        <w:rPr>
          <w:lang w:val="sr-Latn-ME"/>
        </w:rPr>
        <w:t xml:space="preserve"> </w:t>
      </w:r>
      <w:r>
        <w:t>odeljku</w:t>
      </w:r>
      <w:r w:rsidRPr="00E772FD">
        <w:rPr>
          <w:lang w:val="sr-Latn-ME"/>
        </w:rPr>
        <w:t xml:space="preserve"> </w:t>
      </w:r>
      <w:r>
        <w:t>za</w:t>
      </w:r>
      <w:r w:rsidRPr="00E772FD">
        <w:rPr>
          <w:lang w:val="sr-Latn-ME"/>
        </w:rPr>
        <w:t xml:space="preserve"> </w:t>
      </w:r>
      <w:r>
        <w:t>lokaciju</w:t>
      </w:r>
      <w:r w:rsidRPr="00E772FD">
        <w:rPr>
          <w:lang w:val="sr-Latn-ME"/>
        </w:rPr>
        <w:t xml:space="preserve"> </w:t>
      </w:r>
      <w:r>
        <w:t>podataka</w:t>
      </w:r>
      <w:r w:rsidRPr="00E772FD">
        <w:rPr>
          <w:lang w:val="sr-Latn-ME"/>
        </w:rPr>
        <w:t xml:space="preserve"> </w:t>
      </w:r>
      <w:r>
        <w:t>u</w:t>
      </w:r>
      <w:r w:rsidRPr="00E772FD">
        <w:rPr>
          <w:lang w:val="sr-Latn-ME"/>
        </w:rPr>
        <w:t xml:space="preserve"> </w:t>
      </w:r>
      <w:r>
        <w:t>okviru</w:t>
      </w:r>
      <w:r w:rsidRPr="00E772FD">
        <w:rPr>
          <w:lang w:val="sr-Latn-ME"/>
        </w:rPr>
        <w:t xml:space="preserve"> </w:t>
      </w:r>
      <w:r>
        <w:t>Microsoft</w:t>
      </w:r>
      <w:r w:rsidRPr="00E772FD">
        <w:rPr>
          <w:lang w:val="sr-Latn-ME"/>
        </w:rPr>
        <w:t xml:space="preserve"> </w:t>
      </w:r>
      <w:r>
        <w:t>Power</w:t>
      </w:r>
      <w:r w:rsidRPr="00E772FD">
        <w:rPr>
          <w:lang w:val="sr-Latn-ME"/>
        </w:rPr>
        <w:t xml:space="preserve"> </w:t>
      </w:r>
      <w:r>
        <w:t>BI</w:t>
      </w:r>
      <w:r w:rsidRPr="00E772FD">
        <w:rPr>
          <w:lang w:val="sr-Latn-ME"/>
        </w:rPr>
        <w:t xml:space="preserve"> </w:t>
      </w:r>
      <w:r>
        <w:t>centra</w:t>
      </w:r>
      <w:r w:rsidRPr="00E772FD">
        <w:rPr>
          <w:lang w:val="sr-Latn-ME"/>
        </w:rPr>
        <w:t xml:space="preserve"> </w:t>
      </w:r>
      <w:r>
        <w:t>za</w:t>
      </w:r>
      <w:r w:rsidRPr="00E772FD">
        <w:rPr>
          <w:lang w:val="sr-Latn-ME"/>
        </w:rPr>
        <w:t xml:space="preserve"> </w:t>
      </w:r>
      <w:r>
        <w:t>pouzdanost</w:t>
      </w:r>
      <w:r w:rsidRPr="00E772FD">
        <w:rPr>
          <w:lang w:val="sr-Latn-ME"/>
        </w:rPr>
        <w:t>.</w:t>
      </w:r>
    </w:p>
    <w:p w14:paraId="170555E7" w14:textId="77777777" w:rsidR="003F6A62" w:rsidRPr="00F039FE" w:rsidRDefault="003F6A62" w:rsidP="003F6A62">
      <w:pPr>
        <w:pStyle w:val="ProductList-Body"/>
        <w:numPr>
          <w:ilvl w:val="0"/>
          <w:numId w:val="6"/>
        </w:numPr>
        <w:ind w:left="450" w:hanging="270"/>
        <w:rPr>
          <w:lang w:val="sr-Latn-ME"/>
        </w:rPr>
      </w:pPr>
      <w:r>
        <w:rPr>
          <w:b/>
        </w:rPr>
        <w:t>Microsoft</w:t>
      </w:r>
      <w:r w:rsidRPr="00F039FE">
        <w:rPr>
          <w:b/>
          <w:lang w:val="sr-Latn-ME"/>
        </w:rPr>
        <w:t xml:space="preserve"> </w:t>
      </w:r>
      <w:r>
        <w:rPr>
          <w:b/>
        </w:rPr>
        <w:t>Azure</w:t>
      </w:r>
      <w:r w:rsidRPr="00F039FE">
        <w:rPr>
          <w:b/>
          <w:lang w:val="sr-Latn-ME"/>
        </w:rPr>
        <w:t xml:space="preserve"> </w:t>
      </w:r>
      <w:r>
        <w:rPr>
          <w:b/>
        </w:rPr>
        <w:t>Core</w:t>
      </w:r>
      <w:r w:rsidRPr="00F039FE">
        <w:rPr>
          <w:b/>
          <w:lang w:val="sr-Latn-ME"/>
        </w:rPr>
        <w:t xml:space="preserve"> </w:t>
      </w:r>
      <w:r>
        <w:rPr>
          <w:b/>
        </w:rPr>
        <w:t>Services</w:t>
      </w:r>
      <w:r w:rsidRPr="00F039FE">
        <w:rPr>
          <w:b/>
          <w:bCs/>
          <w:lang w:val="sr-Latn-ME"/>
        </w:rPr>
        <w:t>.</w:t>
      </w:r>
      <w:r w:rsidRPr="00F039FE">
        <w:rPr>
          <w:lang w:val="sr-Latn-ME"/>
        </w:rPr>
        <w:t xml:space="preserve"> </w:t>
      </w:r>
      <w:r>
        <w:t>Ako</w:t>
      </w:r>
      <w:r w:rsidRPr="00F039FE">
        <w:rPr>
          <w:lang w:val="sr-Latn-ME"/>
        </w:rPr>
        <w:t xml:space="preserve"> </w:t>
      </w:r>
      <w:r>
        <w:t>Klijent</w:t>
      </w:r>
      <w:r w:rsidRPr="00F039FE">
        <w:rPr>
          <w:lang w:val="sr-Latn-ME"/>
        </w:rPr>
        <w:t xml:space="preserve"> </w:t>
      </w:r>
      <w:r>
        <w:t>konfiguri</w:t>
      </w:r>
      <w:r w:rsidRPr="00F039FE">
        <w:rPr>
          <w:lang w:val="sr-Latn-ME"/>
        </w:rPr>
        <w:t>š</w:t>
      </w:r>
      <w:r>
        <w:t>e</w:t>
      </w:r>
      <w:r w:rsidRPr="00F039FE">
        <w:rPr>
          <w:lang w:val="sr-Latn-ME"/>
        </w:rPr>
        <w:t xml:space="preserve"> </w:t>
      </w:r>
      <w:r>
        <w:t>da</w:t>
      </w:r>
      <w:r w:rsidRPr="00F039FE">
        <w:rPr>
          <w:lang w:val="sr-Latn-ME"/>
        </w:rPr>
        <w:t xml:space="preserve"> </w:t>
      </w:r>
      <w:r>
        <w:t>se</w:t>
      </w:r>
      <w:r w:rsidRPr="00F039FE">
        <w:rPr>
          <w:lang w:val="sr-Latn-ME"/>
        </w:rPr>
        <w:t xml:space="preserve"> </w:t>
      </w:r>
      <w:r>
        <w:t>odre</w:t>
      </w:r>
      <w:r w:rsidRPr="00F039FE">
        <w:rPr>
          <w:lang w:val="sr-Latn-ME"/>
        </w:rPr>
        <w:t>đ</w:t>
      </w:r>
      <w:r>
        <w:t>ena</w:t>
      </w:r>
      <w:r w:rsidRPr="00F039FE">
        <w:rPr>
          <w:lang w:val="sr-Latn-ME"/>
        </w:rPr>
        <w:t xml:space="preserve"> </w:t>
      </w:r>
      <w:r>
        <w:t>usluga</w:t>
      </w:r>
      <w:r w:rsidRPr="00F039FE">
        <w:rPr>
          <w:lang w:val="sr-Latn-ME"/>
        </w:rPr>
        <w:t xml:space="preserve"> </w:t>
      </w:r>
      <w:r>
        <w:t>primeni</w:t>
      </w:r>
      <w:r w:rsidRPr="00F039FE">
        <w:rPr>
          <w:lang w:val="sr-Latn-ME"/>
        </w:rPr>
        <w:t xml:space="preserve"> </w:t>
      </w:r>
      <w:r>
        <w:t>u</w:t>
      </w:r>
      <w:r w:rsidRPr="00F039FE">
        <w:rPr>
          <w:lang w:val="sr-Latn-ME"/>
        </w:rPr>
        <w:t xml:space="preserve"> </w:t>
      </w:r>
      <w:r>
        <w:t>okviru</w:t>
      </w:r>
      <w:r w:rsidRPr="00F039FE">
        <w:rPr>
          <w:lang w:val="sr-Latn-ME"/>
        </w:rPr>
        <w:t xml:space="preserve"> </w:t>
      </w:r>
      <w:r>
        <w:t>geografske</w:t>
      </w:r>
      <w:r w:rsidRPr="00F039FE">
        <w:rPr>
          <w:lang w:val="sr-Latn-ME"/>
        </w:rPr>
        <w:t xml:space="preserve"> </w:t>
      </w:r>
      <w:r>
        <w:t>lokacije</w:t>
      </w:r>
      <w:r w:rsidRPr="00F039FE">
        <w:rPr>
          <w:lang w:val="sr-Latn-ME"/>
        </w:rPr>
        <w:t xml:space="preserve">, </w:t>
      </w:r>
      <w:r>
        <w:t>onda</w:t>
      </w:r>
      <w:r w:rsidRPr="00F039FE">
        <w:rPr>
          <w:lang w:val="sr-Latn-ME"/>
        </w:rPr>
        <w:t xml:space="preserve"> ć</w:t>
      </w:r>
      <w:r>
        <w:t>e</w:t>
      </w:r>
      <w:r w:rsidRPr="00F039FE">
        <w:rPr>
          <w:lang w:val="sr-Latn-ME"/>
        </w:rPr>
        <w:t xml:space="preserve"> </w:t>
      </w:r>
      <w:r>
        <w:t>Microsoft</w:t>
      </w:r>
      <w:r w:rsidRPr="00F039FE">
        <w:rPr>
          <w:lang w:val="sr-Latn-ME"/>
        </w:rPr>
        <w:t xml:space="preserve"> </w:t>
      </w:r>
      <w:r>
        <w:t>za</w:t>
      </w:r>
      <w:r w:rsidRPr="00F039FE">
        <w:rPr>
          <w:lang w:val="sr-Latn-ME"/>
        </w:rPr>
        <w:t xml:space="preserve"> </w:t>
      </w:r>
      <w:r>
        <w:t>tu</w:t>
      </w:r>
      <w:r w:rsidRPr="00F039FE">
        <w:rPr>
          <w:lang w:val="sr-Latn-ME"/>
        </w:rPr>
        <w:t xml:space="preserve"> </w:t>
      </w:r>
      <w:r>
        <w:t>uslugu</w:t>
      </w:r>
      <w:r w:rsidRPr="00F039FE">
        <w:rPr>
          <w:lang w:val="sr-Latn-ME"/>
        </w:rPr>
        <w:t xml:space="preserve"> </w:t>
      </w:r>
      <w:r>
        <w:t>uskladi</w:t>
      </w:r>
      <w:r w:rsidRPr="00F039FE">
        <w:rPr>
          <w:lang w:val="sr-Latn-ME"/>
        </w:rPr>
        <w:t>š</w:t>
      </w:r>
      <w:r>
        <w:t>titi</w:t>
      </w:r>
      <w:r w:rsidRPr="00F039FE">
        <w:rPr>
          <w:lang w:val="sr-Latn-ME"/>
        </w:rPr>
        <w:t xml:space="preserve"> </w:t>
      </w:r>
      <w:r>
        <w:t>Klijentove</w:t>
      </w:r>
      <w:r w:rsidRPr="00F039FE">
        <w:rPr>
          <w:lang w:val="sr-Latn-ME"/>
        </w:rPr>
        <w:t xml:space="preserve"> </w:t>
      </w:r>
      <w:r>
        <w:t>podatke</w:t>
      </w:r>
      <w:r w:rsidRPr="00F039FE">
        <w:rPr>
          <w:lang w:val="sr-Latn-ME"/>
        </w:rPr>
        <w:t xml:space="preserve"> </w:t>
      </w:r>
      <w:r>
        <w:t>u</w:t>
      </w:r>
      <w:r w:rsidRPr="00F039FE">
        <w:rPr>
          <w:lang w:val="sr-Latn-ME"/>
        </w:rPr>
        <w:t xml:space="preserve"> </w:t>
      </w:r>
      <w:r>
        <w:t>stanju</w:t>
      </w:r>
      <w:r w:rsidRPr="00F039FE">
        <w:rPr>
          <w:lang w:val="sr-Latn-ME"/>
        </w:rPr>
        <w:t xml:space="preserve"> </w:t>
      </w:r>
      <w:r>
        <w:t>mirovanja</w:t>
      </w:r>
      <w:r w:rsidRPr="00F039FE">
        <w:rPr>
          <w:lang w:val="sr-Latn-ME"/>
        </w:rPr>
        <w:t xml:space="preserve"> </w:t>
      </w:r>
      <w:r>
        <w:t>na</w:t>
      </w:r>
      <w:r w:rsidRPr="00F039FE">
        <w:rPr>
          <w:lang w:val="sr-Latn-ME"/>
        </w:rPr>
        <w:t xml:space="preserve"> </w:t>
      </w:r>
      <w:r>
        <w:t>toj</w:t>
      </w:r>
      <w:r w:rsidRPr="00F039FE">
        <w:rPr>
          <w:lang w:val="sr-Latn-ME"/>
        </w:rPr>
        <w:t xml:space="preserve"> </w:t>
      </w:r>
      <w:r>
        <w:t>navedenoj</w:t>
      </w:r>
      <w:r w:rsidRPr="00F039FE">
        <w:rPr>
          <w:lang w:val="sr-Latn-ME"/>
        </w:rPr>
        <w:t xml:space="preserve"> </w:t>
      </w:r>
      <w:r>
        <w:t>lokaciji</w:t>
      </w:r>
      <w:r w:rsidRPr="00F039FE">
        <w:rPr>
          <w:lang w:val="sr-Latn-ME"/>
        </w:rPr>
        <w:t xml:space="preserve">. </w:t>
      </w:r>
      <w:r>
        <w:t>Odre</w:t>
      </w:r>
      <w:r w:rsidRPr="00F039FE">
        <w:rPr>
          <w:lang w:val="sr-Latn-ME"/>
        </w:rPr>
        <w:t>đ</w:t>
      </w:r>
      <w:r>
        <w:t>ene</w:t>
      </w:r>
      <w:r w:rsidRPr="00F039FE">
        <w:rPr>
          <w:lang w:val="sr-Latn-ME"/>
        </w:rPr>
        <w:t xml:space="preserve"> </w:t>
      </w:r>
      <w:r>
        <w:t>usluge</w:t>
      </w:r>
      <w:r w:rsidRPr="00F039FE">
        <w:rPr>
          <w:lang w:val="sr-Latn-ME"/>
        </w:rPr>
        <w:t xml:space="preserve"> </w:t>
      </w:r>
      <w:r>
        <w:t>mo</w:t>
      </w:r>
      <w:r w:rsidRPr="00F039FE">
        <w:rPr>
          <w:lang w:val="sr-Latn-ME"/>
        </w:rPr>
        <w:t>ž</w:t>
      </w:r>
      <w:r>
        <w:t>da</w:t>
      </w:r>
      <w:r w:rsidRPr="00F039FE">
        <w:rPr>
          <w:lang w:val="sr-Latn-ME"/>
        </w:rPr>
        <w:t xml:space="preserve"> </w:t>
      </w:r>
      <w:r>
        <w:t>ne</w:t>
      </w:r>
      <w:r w:rsidRPr="00F039FE">
        <w:rPr>
          <w:lang w:val="sr-Latn-ME"/>
        </w:rPr>
        <w:t>ć</w:t>
      </w:r>
      <w:r>
        <w:t>e</w:t>
      </w:r>
      <w:r w:rsidRPr="00F039FE">
        <w:rPr>
          <w:lang w:val="sr-Latn-ME"/>
        </w:rPr>
        <w:t xml:space="preserve"> </w:t>
      </w:r>
      <w:r>
        <w:t>mo</w:t>
      </w:r>
      <w:r w:rsidRPr="00F039FE">
        <w:rPr>
          <w:lang w:val="sr-Latn-ME"/>
        </w:rPr>
        <w:t>ć</w:t>
      </w:r>
      <w:r>
        <w:t>i</w:t>
      </w:r>
      <w:r w:rsidRPr="00F039FE">
        <w:rPr>
          <w:lang w:val="sr-Latn-ME"/>
        </w:rPr>
        <w:t xml:space="preserve"> </w:t>
      </w:r>
      <w:r>
        <w:t>da</w:t>
      </w:r>
      <w:r w:rsidRPr="00F039FE">
        <w:rPr>
          <w:lang w:val="sr-Latn-ME"/>
        </w:rPr>
        <w:t xml:space="preserve"> </w:t>
      </w:r>
      <w:r>
        <w:t>omogu</w:t>
      </w:r>
      <w:r w:rsidRPr="00F039FE">
        <w:rPr>
          <w:lang w:val="sr-Latn-ME"/>
        </w:rPr>
        <w:t>ć</w:t>
      </w:r>
      <w:r>
        <w:t>e</w:t>
      </w:r>
      <w:r w:rsidRPr="00F039FE">
        <w:rPr>
          <w:lang w:val="sr-Latn-ME"/>
        </w:rPr>
        <w:t xml:space="preserve"> </w:t>
      </w:r>
      <w:r>
        <w:t>Klijentu</w:t>
      </w:r>
      <w:r w:rsidRPr="00F039FE">
        <w:rPr>
          <w:lang w:val="sr-Latn-ME"/>
        </w:rPr>
        <w:t xml:space="preserve"> </w:t>
      </w:r>
      <w:r>
        <w:t>da</w:t>
      </w:r>
      <w:r w:rsidRPr="00F039FE">
        <w:rPr>
          <w:lang w:val="sr-Latn-ME"/>
        </w:rPr>
        <w:t xml:space="preserve"> </w:t>
      </w:r>
      <w:r>
        <w:t>konfiguri</w:t>
      </w:r>
      <w:r w:rsidRPr="00F039FE">
        <w:rPr>
          <w:lang w:val="sr-Latn-ME"/>
        </w:rPr>
        <w:t>š</w:t>
      </w:r>
      <w:r>
        <w:t>e</w:t>
      </w:r>
      <w:r w:rsidRPr="00F039FE">
        <w:rPr>
          <w:lang w:val="sr-Latn-ME"/>
        </w:rPr>
        <w:t xml:space="preserve"> </w:t>
      </w:r>
      <w:r>
        <w:t>primenu</w:t>
      </w:r>
      <w:r w:rsidRPr="00F039FE">
        <w:rPr>
          <w:lang w:val="sr-Latn-ME"/>
        </w:rPr>
        <w:t xml:space="preserve"> </w:t>
      </w:r>
      <w:r>
        <w:t>na</w:t>
      </w:r>
      <w:r w:rsidRPr="00F039FE">
        <w:rPr>
          <w:lang w:val="sr-Latn-ME"/>
        </w:rPr>
        <w:t xml:space="preserve"> </w:t>
      </w:r>
      <w:r>
        <w:t>odre</w:t>
      </w:r>
      <w:r w:rsidRPr="00F039FE">
        <w:rPr>
          <w:lang w:val="sr-Latn-ME"/>
        </w:rPr>
        <w:t>đ</w:t>
      </w:r>
      <w:r>
        <w:t>enoj</w:t>
      </w:r>
      <w:r w:rsidRPr="00F039FE">
        <w:rPr>
          <w:lang w:val="sr-Latn-ME"/>
        </w:rPr>
        <w:t xml:space="preserve"> </w:t>
      </w:r>
      <w:r>
        <w:t>geografskoj</w:t>
      </w:r>
      <w:r w:rsidRPr="00F039FE">
        <w:rPr>
          <w:lang w:val="sr-Latn-ME"/>
        </w:rPr>
        <w:t xml:space="preserve"> </w:t>
      </w:r>
      <w:r>
        <w:t>lokaciji</w:t>
      </w:r>
      <w:r w:rsidRPr="00F039FE">
        <w:rPr>
          <w:lang w:val="sr-Latn-ME"/>
        </w:rPr>
        <w:t xml:space="preserve"> </w:t>
      </w:r>
      <w:r>
        <w:t>ili</w:t>
      </w:r>
      <w:r w:rsidRPr="00F039FE">
        <w:rPr>
          <w:lang w:val="sr-Latn-ME"/>
        </w:rPr>
        <w:t xml:space="preserve"> </w:t>
      </w:r>
      <w:r>
        <w:t>izvan</w:t>
      </w:r>
      <w:r w:rsidRPr="00F039FE">
        <w:rPr>
          <w:lang w:val="sr-Latn-ME"/>
        </w:rPr>
        <w:t xml:space="preserve"> </w:t>
      </w:r>
      <w:r>
        <w:t>SAD</w:t>
      </w:r>
      <w:r w:rsidRPr="00F039FE">
        <w:rPr>
          <w:lang w:val="sr-Latn-ME"/>
        </w:rPr>
        <w:t xml:space="preserve"> </w:t>
      </w:r>
      <w:r>
        <w:t>i</w:t>
      </w:r>
      <w:r w:rsidRPr="00F039FE">
        <w:rPr>
          <w:lang w:val="sr-Latn-ME"/>
        </w:rPr>
        <w:t xml:space="preserve"> </w:t>
      </w:r>
      <w:r>
        <w:t>mo</w:t>
      </w:r>
      <w:r w:rsidRPr="00F039FE">
        <w:rPr>
          <w:lang w:val="sr-Latn-ME"/>
        </w:rPr>
        <w:t>ž</w:t>
      </w:r>
      <w:r>
        <w:t>da</w:t>
      </w:r>
      <w:r w:rsidRPr="00F039FE">
        <w:rPr>
          <w:lang w:val="sr-Latn-ME"/>
        </w:rPr>
        <w:t xml:space="preserve"> ć</w:t>
      </w:r>
      <w:r>
        <w:t>e</w:t>
      </w:r>
      <w:r w:rsidRPr="00F039FE">
        <w:rPr>
          <w:lang w:val="sr-Latn-ME"/>
        </w:rPr>
        <w:t xml:space="preserve"> č</w:t>
      </w:r>
      <w:r>
        <w:t>uvati</w:t>
      </w:r>
      <w:r w:rsidRPr="00F039FE">
        <w:rPr>
          <w:lang w:val="sr-Latn-ME"/>
        </w:rPr>
        <w:t xml:space="preserve"> </w:t>
      </w:r>
      <w:r>
        <w:t>rezervne</w:t>
      </w:r>
      <w:r w:rsidRPr="00F039FE">
        <w:rPr>
          <w:lang w:val="sr-Latn-ME"/>
        </w:rPr>
        <w:t xml:space="preserve"> </w:t>
      </w:r>
      <w:r>
        <w:t>kopije</w:t>
      </w:r>
      <w:r w:rsidRPr="00F039FE">
        <w:rPr>
          <w:lang w:val="sr-Latn-ME"/>
        </w:rPr>
        <w:t xml:space="preserve"> </w:t>
      </w:r>
      <w:r>
        <w:t>na</w:t>
      </w:r>
      <w:r w:rsidRPr="00F039FE">
        <w:rPr>
          <w:lang w:val="sr-Latn-ME"/>
        </w:rPr>
        <w:t xml:space="preserve"> </w:t>
      </w:r>
      <w:r>
        <w:t>drugim</w:t>
      </w:r>
      <w:r w:rsidRPr="00F039FE">
        <w:rPr>
          <w:lang w:val="sr-Latn-ME"/>
        </w:rPr>
        <w:t xml:space="preserve"> </w:t>
      </w:r>
      <w:r>
        <w:t>lokacijama</w:t>
      </w:r>
      <w:r w:rsidRPr="00F039FE">
        <w:rPr>
          <w:lang w:val="sr-Latn-ME"/>
        </w:rPr>
        <w:t xml:space="preserve">, </w:t>
      </w:r>
      <w:r>
        <w:t>kao</w:t>
      </w:r>
      <w:r w:rsidRPr="00F039FE">
        <w:rPr>
          <w:lang w:val="sr-Latn-ME"/>
        </w:rPr>
        <w:t xml:space="preserve"> š</w:t>
      </w:r>
      <w:r>
        <w:t>to</w:t>
      </w:r>
      <w:r w:rsidRPr="00F039FE">
        <w:rPr>
          <w:lang w:val="sr-Latn-ME"/>
        </w:rPr>
        <w:t xml:space="preserve"> </w:t>
      </w:r>
      <w:r>
        <w:t>je</w:t>
      </w:r>
      <w:r w:rsidRPr="00F039FE">
        <w:rPr>
          <w:lang w:val="sr-Latn-ME"/>
        </w:rPr>
        <w:t xml:space="preserve"> </w:t>
      </w:r>
      <w:r>
        <w:t>detaljno</w:t>
      </w:r>
      <w:r w:rsidRPr="00F039FE">
        <w:rPr>
          <w:lang w:val="sr-Latn-ME"/>
        </w:rPr>
        <w:t xml:space="preserve"> </w:t>
      </w:r>
      <w:r>
        <w:t>navedeno</w:t>
      </w:r>
      <w:r w:rsidRPr="00F039FE">
        <w:rPr>
          <w:lang w:val="sr-Latn-ME"/>
        </w:rPr>
        <w:t xml:space="preserve"> </w:t>
      </w:r>
      <w:r>
        <w:t>u</w:t>
      </w:r>
      <w:r w:rsidRPr="00F039FE">
        <w:rPr>
          <w:lang w:val="sr-Latn-ME"/>
        </w:rPr>
        <w:t xml:space="preserve"> </w:t>
      </w:r>
      <w:r>
        <w:t>Microsoft</w:t>
      </w:r>
      <w:r w:rsidRPr="00F039FE">
        <w:rPr>
          <w:lang w:val="sr-Latn-ME"/>
        </w:rPr>
        <w:t xml:space="preserve"> </w:t>
      </w:r>
      <w:r>
        <w:t>Azure</w:t>
      </w:r>
      <w:r w:rsidRPr="00F039FE">
        <w:rPr>
          <w:lang w:val="sr-Latn-ME"/>
        </w:rPr>
        <w:t xml:space="preserve"> </w:t>
      </w:r>
      <w:r>
        <w:t>centru</w:t>
      </w:r>
      <w:r w:rsidRPr="00F039FE">
        <w:rPr>
          <w:lang w:val="sr-Latn-ME"/>
        </w:rPr>
        <w:t xml:space="preserve"> </w:t>
      </w:r>
      <w:r>
        <w:t>za</w:t>
      </w:r>
      <w:r w:rsidRPr="00F039FE">
        <w:rPr>
          <w:lang w:val="sr-Latn-ME"/>
        </w:rPr>
        <w:t xml:space="preserve"> </w:t>
      </w:r>
      <w:r>
        <w:t>pouzdanost</w:t>
      </w:r>
      <w:r w:rsidRPr="00F039FE">
        <w:rPr>
          <w:lang w:val="sr-Latn-ME"/>
        </w:rPr>
        <w:t xml:space="preserve"> (</w:t>
      </w:r>
      <w:r>
        <w:t>koji</w:t>
      </w:r>
      <w:r w:rsidRPr="00F039FE">
        <w:rPr>
          <w:lang w:val="sr-Latn-ME"/>
        </w:rPr>
        <w:t xml:space="preserve"> </w:t>
      </w:r>
      <w:r>
        <w:t>Microsoft</w:t>
      </w:r>
      <w:r w:rsidRPr="00F039FE">
        <w:rPr>
          <w:lang w:val="sr-Latn-ME"/>
        </w:rPr>
        <w:t xml:space="preserve"> </w:t>
      </w:r>
      <w:r>
        <w:t>mo</w:t>
      </w:r>
      <w:r w:rsidRPr="00F039FE">
        <w:rPr>
          <w:lang w:val="sr-Latn-ME"/>
        </w:rPr>
        <w:t>ž</w:t>
      </w:r>
      <w:r>
        <w:t>e</w:t>
      </w:r>
      <w:r w:rsidRPr="00F039FE">
        <w:rPr>
          <w:lang w:val="sr-Latn-ME"/>
        </w:rPr>
        <w:t xml:space="preserve"> </w:t>
      </w:r>
      <w:r>
        <w:t>da</w:t>
      </w:r>
      <w:r w:rsidRPr="00F039FE">
        <w:rPr>
          <w:lang w:val="sr-Latn-ME"/>
        </w:rPr>
        <w:t xml:space="preserve"> </w:t>
      </w:r>
      <w:r>
        <w:t>a</w:t>
      </w:r>
      <w:r w:rsidRPr="00F039FE">
        <w:rPr>
          <w:lang w:val="sr-Latn-ME"/>
        </w:rPr>
        <w:t>ž</w:t>
      </w:r>
      <w:r>
        <w:t>urira</w:t>
      </w:r>
      <w:r w:rsidRPr="00F039FE">
        <w:rPr>
          <w:lang w:val="sr-Latn-ME"/>
        </w:rPr>
        <w:t xml:space="preserve"> </w:t>
      </w:r>
      <w:r>
        <w:t>s</w:t>
      </w:r>
      <w:r w:rsidRPr="00F039FE">
        <w:rPr>
          <w:lang w:val="sr-Latn-ME"/>
        </w:rPr>
        <w:t xml:space="preserve"> </w:t>
      </w:r>
      <w:r>
        <w:t>vremena</w:t>
      </w:r>
      <w:r w:rsidRPr="00F039FE">
        <w:rPr>
          <w:lang w:val="sr-Latn-ME"/>
        </w:rPr>
        <w:t xml:space="preserve"> </w:t>
      </w:r>
      <w:r>
        <w:t>na</w:t>
      </w:r>
      <w:r w:rsidRPr="00F039FE">
        <w:rPr>
          <w:lang w:val="sr-Latn-ME"/>
        </w:rPr>
        <w:t xml:space="preserve"> </w:t>
      </w:r>
      <w:r>
        <w:t>vreme</w:t>
      </w:r>
      <w:r w:rsidRPr="00F039FE">
        <w:rPr>
          <w:lang w:val="sr-Latn-ME"/>
        </w:rPr>
        <w:t xml:space="preserve">, </w:t>
      </w:r>
      <w:r>
        <w:t>ali</w:t>
      </w:r>
      <w:r w:rsidRPr="00F039FE">
        <w:rPr>
          <w:lang w:val="sr-Latn-ME"/>
        </w:rPr>
        <w:t xml:space="preserve"> </w:t>
      </w:r>
      <w:r>
        <w:t>Microsoft</w:t>
      </w:r>
      <w:r w:rsidRPr="00F039FE">
        <w:rPr>
          <w:lang w:val="sr-Latn-ME"/>
        </w:rPr>
        <w:t xml:space="preserve"> </w:t>
      </w:r>
      <w:r>
        <w:t>ne</w:t>
      </w:r>
      <w:r w:rsidRPr="00F039FE">
        <w:rPr>
          <w:lang w:val="sr-Latn-ME"/>
        </w:rPr>
        <w:t>ć</w:t>
      </w:r>
      <w:r>
        <w:t>e</w:t>
      </w:r>
      <w:r w:rsidRPr="00F039FE">
        <w:rPr>
          <w:lang w:val="sr-Latn-ME"/>
        </w:rPr>
        <w:t xml:space="preserve"> </w:t>
      </w:r>
      <w:r>
        <w:t>dodavati</w:t>
      </w:r>
      <w:r w:rsidRPr="00F039FE">
        <w:rPr>
          <w:lang w:val="sr-Latn-ME"/>
        </w:rPr>
        <w:t xml:space="preserve"> </w:t>
      </w:r>
      <w:r>
        <w:t>izuzetke</w:t>
      </w:r>
      <w:r w:rsidRPr="00F039FE">
        <w:rPr>
          <w:lang w:val="sr-Latn-ME"/>
        </w:rPr>
        <w:t xml:space="preserve"> </w:t>
      </w:r>
      <w:r>
        <w:t>za</w:t>
      </w:r>
      <w:r w:rsidRPr="00F039FE">
        <w:rPr>
          <w:lang w:val="sr-Latn-ME"/>
        </w:rPr>
        <w:t xml:space="preserve"> </w:t>
      </w:r>
      <w:r>
        <w:t>postoje</w:t>
      </w:r>
      <w:r w:rsidRPr="00F039FE">
        <w:rPr>
          <w:lang w:val="sr-Latn-ME"/>
        </w:rPr>
        <w:t>ć</w:t>
      </w:r>
      <w:r>
        <w:t>e</w:t>
      </w:r>
      <w:r w:rsidRPr="00F039FE">
        <w:rPr>
          <w:lang w:val="sr-Latn-ME"/>
        </w:rPr>
        <w:t xml:space="preserve"> </w:t>
      </w:r>
      <w:r>
        <w:t>usluge</w:t>
      </w:r>
      <w:r w:rsidRPr="00F039FE">
        <w:rPr>
          <w:lang w:val="sr-Latn-ME"/>
        </w:rPr>
        <w:t xml:space="preserve"> </w:t>
      </w:r>
      <w:r>
        <w:t>u</w:t>
      </w:r>
      <w:r w:rsidRPr="00F039FE">
        <w:rPr>
          <w:lang w:val="sr-Latn-ME"/>
        </w:rPr>
        <w:t xml:space="preserve"> </w:t>
      </w:r>
      <w:r>
        <w:t>op</w:t>
      </w:r>
      <w:r w:rsidRPr="00F039FE">
        <w:rPr>
          <w:lang w:val="sr-Latn-ME"/>
        </w:rPr>
        <w:t>š</w:t>
      </w:r>
      <w:r>
        <w:t>tem</w:t>
      </w:r>
      <w:r w:rsidRPr="00F039FE">
        <w:rPr>
          <w:lang w:val="sr-Latn-ME"/>
        </w:rPr>
        <w:t xml:space="preserve"> </w:t>
      </w:r>
      <w:r>
        <w:t>izdanju</w:t>
      </w:r>
      <w:r w:rsidRPr="00F039FE">
        <w:rPr>
          <w:lang w:val="sr-Latn-ME"/>
        </w:rPr>
        <w:t>).</w:t>
      </w:r>
    </w:p>
    <w:p w14:paraId="6C054793" w14:textId="77777777" w:rsidR="009966CE" w:rsidRPr="00D90865" w:rsidRDefault="009966CE" w:rsidP="009966CE">
      <w:pPr>
        <w:pStyle w:val="ProductList-Body"/>
        <w:numPr>
          <w:ilvl w:val="0"/>
          <w:numId w:val="6"/>
        </w:numPr>
        <w:ind w:left="450" w:hanging="270"/>
        <w:rPr>
          <w:b/>
          <w:lang w:val="es-ES"/>
        </w:rPr>
      </w:pPr>
      <w:r w:rsidRPr="00D90865">
        <w:rPr>
          <w:b/>
          <w:lang w:val="es-ES"/>
        </w:rPr>
        <w:t>Microsoft Cloud App Security</w:t>
      </w:r>
      <w:r w:rsidRPr="00D6331E">
        <w:rPr>
          <w:b/>
          <w:bCs/>
          <w:lang w:val="es-ES"/>
        </w:rPr>
        <w:t>.</w:t>
      </w:r>
      <w:r w:rsidRPr="00D90865">
        <w:rPr>
          <w:lang w:val="es-ES"/>
        </w:rPr>
        <w:t xml:space="preserve"> Microsoft će skladištiti Klijentove podatke u stanju mirovanja u SAD.</w:t>
      </w:r>
    </w:p>
    <w:p w14:paraId="15E8FD11" w14:textId="77777777" w:rsidR="00EA0DA6" w:rsidRPr="00653FCF" w:rsidRDefault="00EA0DA6" w:rsidP="00EA0DA6">
      <w:pPr>
        <w:pStyle w:val="ProductList-Body"/>
        <w:numPr>
          <w:ilvl w:val="0"/>
          <w:numId w:val="6"/>
        </w:numPr>
        <w:spacing w:after="120"/>
        <w:ind w:left="450" w:hanging="270"/>
        <w:rPr>
          <w:lang w:val="sr-Latn-RS"/>
        </w:rPr>
      </w:pPr>
      <w:r w:rsidRPr="00653FCF">
        <w:rPr>
          <w:b/>
          <w:lang w:val="sr-Latn-RS"/>
        </w:rPr>
        <w:t>Microsoft Dynamics 365 Core Services.</w:t>
      </w:r>
      <w:r w:rsidRPr="00653FCF">
        <w:rPr>
          <w:lang w:val="sr-Latn-RS"/>
        </w:rPr>
        <w:t xml:space="preserve"> Ako Klijent pruža svoju instancu usluge Microsoft Dynamics 365 Core Services u Australiji, Kanadi, Evropskoj uniji, Indiji, Japanu, Ujedinjenom Kraljevstvu ili Sjedinjenim Američkim Državama, osim ako je reč o usluzi Microsoft Social Engagement, Microsoft će Klijentove podatke u stanju mirovanja skladištiti u navedenim geografskim područjima. Određeni subjekti možda neće biti konfigurisani za skladištenje u nekom određenom geografskom području, te će možda u stanju mirovanja biti skladišteni na drugim lokacijama kako je navedeno u Microsoft Dynamics 365 centru za pouzdanost.</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3F991C80" w14:textId="77777777" w:rsidR="00B5587A" w:rsidRDefault="00B5587A" w:rsidP="00B5587A">
      <w:pPr>
        <w:pStyle w:val="ProductList-SubSubSectionHeading"/>
        <w:outlineLvl w:val="2"/>
      </w:pPr>
      <w:bookmarkStart w:id="85" w:name="DataProcessingTerms_Privacy"/>
      <w:bookmarkStart w:id="86" w:name="_Toc449618397"/>
      <w:bookmarkStart w:id="87" w:name="_Toc445967464"/>
      <w:bookmarkStart w:id="88" w:name="_Toc486180738"/>
      <w:r>
        <w:t>Privatnost</w:t>
      </w:r>
      <w:bookmarkEnd w:id="85"/>
      <w:bookmarkEnd w:id="86"/>
      <w:bookmarkEnd w:id="87"/>
      <w:bookmarkEnd w:id="88"/>
    </w:p>
    <w:p w14:paraId="6FE7395B" w14:textId="77777777" w:rsidR="00B5587A" w:rsidRPr="00F039FE" w:rsidRDefault="00B5587A" w:rsidP="00B5587A">
      <w:pPr>
        <w:pStyle w:val="ProductList-Body"/>
        <w:numPr>
          <w:ilvl w:val="0"/>
          <w:numId w:val="7"/>
        </w:numPr>
        <w:ind w:left="450" w:hanging="270"/>
        <w:rPr>
          <w:lang w:val="fi-FI"/>
        </w:rPr>
      </w:pPr>
      <w:r w:rsidRPr="00F039FE">
        <w:rPr>
          <w:b/>
          <w:lang w:val="fi-FI"/>
        </w:rPr>
        <w:t>Brisanje ili povraćaj Klijentovih podataka.</w:t>
      </w:r>
      <w:r w:rsidRPr="00F039FE">
        <w:rPr>
          <w:lang w:val="fi-FI"/>
        </w:rPr>
        <w:t xml:space="preserve"> Nakon najviše 180 dana nakon isteka ili prekida korišćenja Online usluga od strane Klijenta, Microsoft će onemogućiti nalog i izbrisati Klijentove podatke sa naloga. </w:t>
      </w:r>
    </w:p>
    <w:p w14:paraId="1490569E" w14:textId="77777777" w:rsidR="00B5587A" w:rsidRPr="00F039FE" w:rsidRDefault="00B5587A" w:rsidP="00B5587A">
      <w:pPr>
        <w:pStyle w:val="ProductList-Body"/>
        <w:numPr>
          <w:ilvl w:val="0"/>
          <w:numId w:val="7"/>
        </w:numPr>
        <w:ind w:left="450" w:hanging="270"/>
        <w:rPr>
          <w:lang w:val="fi-FI"/>
        </w:rPr>
      </w:pPr>
      <w:r w:rsidRPr="00F039FE">
        <w:rPr>
          <w:b/>
          <w:lang w:val="fi-FI"/>
        </w:rPr>
        <w:t>Prenos Klijentovih podataka.</w:t>
      </w:r>
      <w:r w:rsidRPr="00F039FE">
        <w:rPr>
          <w:lang w:val="fi-FI"/>
        </w:rPr>
        <w:t xml:space="preserve"> Izuzev slučaja da se Klijent nije saglasio sa Standardnim ugovornim klauzulama, svi prenosi podataka o korisniku van Evropske unije, Evropske ekonomske zone i Švajcarske regulišu se Standardnim ugovornim klauzulama. Microsoft će poštovati uslove Evropske ekonomske oblasti i švajcarskog zakona o zaštiti podataka u vezi sa prikupljanjem, korišćenjem, prenosom, zadržavanjem i drugom obradom ličnih podataka iz Evropske ekonomske oblasti i Švajcarske.</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2D20A9FF" w:rsidR="00086F17" w:rsidRPr="00500EE7" w:rsidRDefault="00BF1564" w:rsidP="00CD7F8D">
      <w:pPr>
        <w:pStyle w:val="ProductList-Body"/>
        <w:numPr>
          <w:ilvl w:val="0"/>
          <w:numId w:val="7"/>
        </w:numPr>
        <w:ind w:left="450" w:hanging="270"/>
        <w:rPr>
          <w:lang w:val="sr-Latn-RS"/>
        </w:rPr>
      </w:pPr>
      <w:bookmarkStart w:id="89" w:name="SubcontractorTransfer"/>
      <w:r w:rsidRPr="00BF1564">
        <w:rPr>
          <w:b/>
          <w:lang w:val="sr-Latn-RS"/>
        </w:rPr>
        <w:t>Prenos podizvođača</w:t>
      </w:r>
      <w:bookmarkEnd w:id="89"/>
      <w:r w:rsidRPr="00BF1564">
        <w:rPr>
          <w:b/>
          <w:bCs/>
          <w:lang w:val="sr-Latn-RS"/>
        </w:rPr>
        <w:t>.</w:t>
      </w:r>
      <w:r w:rsidRPr="00BF1564">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korišćenjem Usluga na mreži. Microsoft pruža veb lokaciju na kojoj su navedeni podizvođači koji su ovlašćeni da pristupaju Klijentovim podacima u Online uslugama, kao i ograničenim ili pomoćnim uslugama koje pružaju. Najmanje 6 meseci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r w:rsidR="00086F17" w:rsidRPr="00500EE7">
        <w:rPr>
          <w:lang w:val="sr-Latn-RS"/>
        </w:rPr>
        <w:t>.</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90" w:name="_Toc486180739"/>
      <w:r w:rsidRPr="00500EE7">
        <w:rPr>
          <w:lang w:val="sr-Latn-RS"/>
        </w:rPr>
        <w:t>Dodatni evropski uslovi</w:t>
      </w:r>
      <w:bookmarkEnd w:id="90"/>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w:t>
      </w:r>
      <w:r w:rsidRPr="00500EE7">
        <w:rPr>
          <w:lang w:val="sr-Latn-RS"/>
        </w:rPr>
        <w:lastRenderedPageBreak/>
        <w:t>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91" w:name="_Toc486180740"/>
      <w:r w:rsidRPr="00500EE7">
        <w:rPr>
          <w:lang w:val="sr-Latn-RS"/>
        </w:rPr>
        <w:t>Bezbednost</w:t>
      </w:r>
      <w:bookmarkEnd w:id="91"/>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A56743"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A56743"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A56743"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A56743"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lastRenderedPageBreak/>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A56743"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lastRenderedPageBreak/>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A56743"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6007D449" w14:textId="77777777" w:rsidR="00EA0DA6" w:rsidRPr="00653FCF" w:rsidRDefault="00EA0DA6" w:rsidP="00EA0DA6">
            <w:pPr>
              <w:pStyle w:val="ProductList-Body"/>
              <w:ind w:left="162" w:hanging="162"/>
              <w:rPr>
                <w:lang w:val="sr-Latn-RS"/>
              </w:rPr>
            </w:pPr>
            <w:r w:rsidRPr="00653FCF">
              <w:rPr>
                <w:color w:val="000000" w:themeColor="text1"/>
                <w:sz w:val="16"/>
                <w:szCs w:val="16"/>
                <w:lang w:val="sr-Latn-RS"/>
              </w:rPr>
              <w:t>-</w:t>
            </w:r>
            <w:r w:rsidRPr="00653FCF">
              <w:rPr>
                <w:color w:val="000000" w:themeColor="text1"/>
                <w:sz w:val="16"/>
                <w:szCs w:val="16"/>
                <w:lang w:val="sr-Latn-RS"/>
              </w:rPr>
              <w:tab/>
              <w:t xml:space="preserve">Za svako </w:t>
            </w:r>
            <w:r w:rsidRPr="00653FCF">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a u svakom slučaju u roku od 5 radnih dana.</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A56743"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bookmarkStart w:id="92" w:name="DataProcessingTerms_OLSInfoSecurityPolic"/>
      <w:r w:rsidRPr="00C03F25">
        <w:rPr>
          <w:b/>
          <w:color w:val="00188F"/>
          <w:lang w:val="sr-Latn-ME"/>
        </w:rPr>
        <w:t>Smernice za bezbednost informacija u vezi sa Online uslugama</w:t>
      </w:r>
    </w:p>
    <w:bookmarkEnd w:id="92"/>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20398F">
        <w:trPr>
          <w:tblHeader/>
        </w:trPr>
        <w:tc>
          <w:tcPr>
            <w:tcW w:w="2880" w:type="dxa"/>
            <w:shd w:val="clear" w:color="auto" w:fill="0072C6"/>
            <w:vAlign w:val="center"/>
          </w:tcPr>
          <w:p w14:paraId="7DE2F9A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Online usluga</w:t>
            </w:r>
          </w:p>
        </w:tc>
        <w:tc>
          <w:tcPr>
            <w:tcW w:w="1584" w:type="dxa"/>
            <w:shd w:val="clear" w:color="auto" w:fill="0072C6"/>
            <w:vAlign w:val="center"/>
          </w:tcPr>
          <w:p w14:paraId="07900231"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2 tip II</w:t>
            </w:r>
          </w:p>
        </w:tc>
      </w:tr>
      <w:tr w:rsidR="003F6A62" w:rsidRPr="00C03F25" w14:paraId="57221AAA" w14:textId="77777777" w:rsidTr="0020398F">
        <w:trPr>
          <w:trHeight w:val="288"/>
        </w:trPr>
        <w:tc>
          <w:tcPr>
            <w:tcW w:w="2880" w:type="dxa"/>
            <w:vAlign w:val="center"/>
          </w:tcPr>
          <w:p w14:paraId="67B1B8EB" w14:textId="3A645487" w:rsidR="003F6A62" w:rsidRPr="00C03F25" w:rsidRDefault="003F6A62" w:rsidP="003F6A62">
            <w:pPr>
              <w:pStyle w:val="ProductList-Body"/>
              <w:rPr>
                <w:sz w:val="16"/>
                <w:lang w:val="sr-Latn-ME"/>
              </w:rPr>
            </w:pPr>
            <w:r>
              <w:rPr>
                <w:sz w:val="16"/>
                <w:szCs w:val="16"/>
              </w:rPr>
              <w:t>Office 365 usluge</w:t>
            </w:r>
          </w:p>
        </w:tc>
        <w:tc>
          <w:tcPr>
            <w:tcW w:w="1584" w:type="dxa"/>
            <w:vAlign w:val="center"/>
          </w:tcPr>
          <w:p w14:paraId="280FFA4C" w14:textId="738523D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801F0CE" w14:textId="426DCC0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4D7FD558" w14:textId="574BBF88"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C2867E3" w14:textId="5FC7E1A1"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75263DE9" w14:textId="1C73D7DE"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617BDAB" w14:textId="77777777" w:rsidTr="0020398F">
        <w:trPr>
          <w:trHeight w:val="288"/>
        </w:trPr>
        <w:tc>
          <w:tcPr>
            <w:tcW w:w="2880" w:type="dxa"/>
            <w:vAlign w:val="center"/>
          </w:tcPr>
          <w:p w14:paraId="5265D1E2" w14:textId="1346642C" w:rsidR="003F6A62" w:rsidRPr="00C03F25" w:rsidRDefault="003F6A62" w:rsidP="003F6A62">
            <w:pPr>
              <w:pStyle w:val="ProductList-Body"/>
              <w:rPr>
                <w:sz w:val="16"/>
                <w:lang w:val="sr-Latn-ME"/>
              </w:rPr>
            </w:pPr>
            <w:r>
              <w:rPr>
                <w:sz w:val="16"/>
                <w:szCs w:val="16"/>
              </w:rPr>
              <w:t>Microsoft Dynamics 365 Core Services</w:t>
            </w:r>
          </w:p>
        </w:tc>
        <w:tc>
          <w:tcPr>
            <w:tcW w:w="1584" w:type="dxa"/>
            <w:vAlign w:val="center"/>
          </w:tcPr>
          <w:p w14:paraId="2731BB0C" w14:textId="03ABEB6F"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9E17D12" w14:textId="70486C89"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1A8800D8" w14:textId="209C2BE7"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E95281F" w14:textId="7E4A31DE"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B311C4E" w14:textId="545CA291"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3CE4E90" w14:textId="77777777" w:rsidTr="0020398F">
        <w:trPr>
          <w:trHeight w:val="288"/>
        </w:trPr>
        <w:tc>
          <w:tcPr>
            <w:tcW w:w="2880" w:type="dxa"/>
            <w:vAlign w:val="center"/>
          </w:tcPr>
          <w:p w14:paraId="67D42129" w14:textId="19E8EE01" w:rsidR="003F6A62" w:rsidRPr="00C03F25" w:rsidRDefault="003F6A62" w:rsidP="003F6A62">
            <w:pPr>
              <w:pStyle w:val="ProductList-Body"/>
              <w:rPr>
                <w:sz w:val="16"/>
                <w:lang w:val="sr-Latn-ME"/>
              </w:rPr>
            </w:pPr>
            <w:r>
              <w:rPr>
                <w:sz w:val="16"/>
                <w:szCs w:val="16"/>
              </w:rPr>
              <w:t>Microsoft Azure Core Services</w:t>
            </w:r>
          </w:p>
        </w:tc>
        <w:tc>
          <w:tcPr>
            <w:tcW w:w="1584" w:type="dxa"/>
            <w:vAlign w:val="center"/>
          </w:tcPr>
          <w:p w14:paraId="50090C24" w14:textId="38FD046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623B0A6" w14:textId="28E8A723"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223C958A" w14:textId="1B0CF25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941A2AE" w14:textId="121D0885" w:rsidR="003F6A62" w:rsidRPr="00C03F25" w:rsidRDefault="003F6A62" w:rsidP="003F6A62">
            <w:pPr>
              <w:pStyle w:val="ProductList-Body"/>
              <w:rPr>
                <w:i/>
                <w:color w:val="000000" w:themeColor="text1"/>
                <w:sz w:val="16"/>
                <w:lang w:val="sr-Latn-ME"/>
              </w:rPr>
            </w:pPr>
            <w:r>
              <w:rPr>
                <w:color w:val="000000" w:themeColor="text1"/>
                <w:sz w:val="16"/>
                <w:szCs w:val="16"/>
              </w:rPr>
              <w:t>Razlikuje se**</w:t>
            </w:r>
          </w:p>
        </w:tc>
        <w:tc>
          <w:tcPr>
            <w:tcW w:w="1584" w:type="dxa"/>
            <w:vAlign w:val="center"/>
          </w:tcPr>
          <w:p w14:paraId="360AB4FE" w14:textId="6D7C83F8" w:rsidR="003F6A62" w:rsidRPr="00C03F25" w:rsidRDefault="003F6A62" w:rsidP="003F6A62">
            <w:pPr>
              <w:pStyle w:val="ProductList-Body"/>
              <w:rPr>
                <w:color w:val="000000" w:themeColor="text1"/>
                <w:sz w:val="16"/>
                <w:lang w:val="sr-Latn-ME"/>
              </w:rPr>
            </w:pPr>
            <w:r>
              <w:rPr>
                <w:color w:val="000000" w:themeColor="text1"/>
                <w:sz w:val="16"/>
                <w:szCs w:val="16"/>
              </w:rPr>
              <w:t>Razlikuje se**</w:t>
            </w:r>
          </w:p>
        </w:tc>
      </w:tr>
      <w:tr w:rsidR="009966CE" w:rsidRPr="00C03F25" w14:paraId="09F51489" w14:textId="77777777" w:rsidTr="0020398F">
        <w:trPr>
          <w:trHeight w:val="288"/>
        </w:trPr>
        <w:tc>
          <w:tcPr>
            <w:tcW w:w="2880" w:type="dxa"/>
            <w:vAlign w:val="center"/>
          </w:tcPr>
          <w:p w14:paraId="5D8FDFA0" w14:textId="4CBB65F4" w:rsidR="009966CE" w:rsidRDefault="009966CE" w:rsidP="009966CE">
            <w:pPr>
              <w:pStyle w:val="ProductList-Body"/>
              <w:rPr>
                <w:sz w:val="16"/>
                <w:szCs w:val="16"/>
              </w:rPr>
            </w:pPr>
            <w:r>
              <w:rPr>
                <w:sz w:val="16"/>
                <w:szCs w:val="16"/>
              </w:rPr>
              <w:t>Microsoft Cloud App Security</w:t>
            </w:r>
          </w:p>
        </w:tc>
        <w:tc>
          <w:tcPr>
            <w:tcW w:w="1584" w:type="dxa"/>
            <w:vAlign w:val="center"/>
          </w:tcPr>
          <w:p w14:paraId="7382F5E8" w14:textId="4C4328F7" w:rsidR="009966CE" w:rsidRDefault="009966CE" w:rsidP="009966CE">
            <w:pPr>
              <w:pStyle w:val="ProductList-Body"/>
              <w:rPr>
                <w:color w:val="000000" w:themeColor="text1"/>
                <w:sz w:val="16"/>
                <w:szCs w:val="16"/>
              </w:rPr>
            </w:pPr>
            <w:r>
              <w:rPr>
                <w:color w:val="000000" w:themeColor="text1"/>
                <w:sz w:val="16"/>
                <w:szCs w:val="16"/>
              </w:rPr>
              <w:t>Da</w:t>
            </w:r>
          </w:p>
        </w:tc>
        <w:tc>
          <w:tcPr>
            <w:tcW w:w="1584" w:type="dxa"/>
            <w:vAlign w:val="center"/>
          </w:tcPr>
          <w:p w14:paraId="0220BDFF" w14:textId="47877814" w:rsidR="009966CE" w:rsidRDefault="009966CE" w:rsidP="009966CE">
            <w:pPr>
              <w:pStyle w:val="ProductList-Body"/>
              <w:rPr>
                <w:color w:val="000000" w:themeColor="text1"/>
                <w:sz w:val="16"/>
                <w:szCs w:val="16"/>
              </w:rPr>
            </w:pPr>
            <w:r>
              <w:rPr>
                <w:color w:val="000000" w:themeColor="text1"/>
                <w:sz w:val="16"/>
                <w:szCs w:val="16"/>
              </w:rPr>
              <w:t>Da</w:t>
            </w:r>
          </w:p>
        </w:tc>
        <w:tc>
          <w:tcPr>
            <w:tcW w:w="1584" w:type="dxa"/>
            <w:vAlign w:val="center"/>
          </w:tcPr>
          <w:p w14:paraId="3D2584BA" w14:textId="331663C5" w:rsidR="009966CE" w:rsidRDefault="009966CE" w:rsidP="009966CE">
            <w:pPr>
              <w:pStyle w:val="ProductList-Body"/>
              <w:rPr>
                <w:color w:val="000000" w:themeColor="text1"/>
                <w:sz w:val="16"/>
                <w:szCs w:val="16"/>
              </w:rPr>
            </w:pPr>
            <w:r>
              <w:rPr>
                <w:color w:val="000000" w:themeColor="text1"/>
                <w:sz w:val="16"/>
                <w:szCs w:val="16"/>
              </w:rPr>
              <w:t>Da</w:t>
            </w:r>
          </w:p>
        </w:tc>
        <w:tc>
          <w:tcPr>
            <w:tcW w:w="1584" w:type="dxa"/>
            <w:vAlign w:val="center"/>
          </w:tcPr>
          <w:p w14:paraId="6361AA0A" w14:textId="7CFE417F" w:rsidR="009966CE" w:rsidRDefault="009966CE" w:rsidP="009966CE">
            <w:pPr>
              <w:pStyle w:val="ProductList-Body"/>
              <w:rPr>
                <w:color w:val="000000" w:themeColor="text1"/>
                <w:sz w:val="16"/>
                <w:szCs w:val="16"/>
              </w:rPr>
            </w:pPr>
            <w:r>
              <w:rPr>
                <w:color w:val="000000" w:themeColor="text1"/>
                <w:sz w:val="16"/>
                <w:szCs w:val="16"/>
              </w:rPr>
              <w:t>Ne</w:t>
            </w:r>
          </w:p>
        </w:tc>
        <w:tc>
          <w:tcPr>
            <w:tcW w:w="1584" w:type="dxa"/>
            <w:vAlign w:val="center"/>
          </w:tcPr>
          <w:p w14:paraId="34C523A4" w14:textId="4123A989" w:rsidR="009966CE" w:rsidRDefault="009966CE" w:rsidP="009966CE">
            <w:pPr>
              <w:pStyle w:val="ProductList-Body"/>
              <w:rPr>
                <w:color w:val="000000" w:themeColor="text1"/>
                <w:sz w:val="16"/>
                <w:szCs w:val="16"/>
              </w:rPr>
            </w:pPr>
            <w:r>
              <w:rPr>
                <w:color w:val="000000" w:themeColor="text1"/>
                <w:sz w:val="16"/>
                <w:szCs w:val="16"/>
              </w:rPr>
              <w:t>Ne</w:t>
            </w:r>
          </w:p>
        </w:tc>
      </w:tr>
      <w:tr w:rsidR="009966CE" w:rsidRPr="00C03F25" w14:paraId="481C0037" w14:textId="77777777" w:rsidTr="0020398F">
        <w:trPr>
          <w:trHeight w:val="288"/>
        </w:trPr>
        <w:tc>
          <w:tcPr>
            <w:tcW w:w="2880" w:type="dxa"/>
            <w:vAlign w:val="center"/>
          </w:tcPr>
          <w:p w14:paraId="2CA8BF6F" w14:textId="0AE581F4" w:rsidR="009966CE" w:rsidRPr="00C03F25" w:rsidRDefault="009966CE" w:rsidP="009966CE">
            <w:pPr>
              <w:pStyle w:val="ProductList-Body"/>
              <w:rPr>
                <w:sz w:val="16"/>
                <w:lang w:val="sr-Latn-ME"/>
              </w:rPr>
            </w:pPr>
            <w:r>
              <w:rPr>
                <w:sz w:val="16"/>
                <w:szCs w:val="16"/>
              </w:rPr>
              <w:lastRenderedPageBreak/>
              <w:t>Microsoft Intune Online usluge</w:t>
            </w:r>
          </w:p>
        </w:tc>
        <w:tc>
          <w:tcPr>
            <w:tcW w:w="1584" w:type="dxa"/>
            <w:vAlign w:val="center"/>
          </w:tcPr>
          <w:p w14:paraId="60C4C5FC" w14:textId="07C6815C" w:rsidR="009966CE" w:rsidRPr="00C03F25" w:rsidRDefault="009966CE" w:rsidP="009966CE">
            <w:pPr>
              <w:pStyle w:val="ProductList-Body"/>
              <w:rPr>
                <w:color w:val="000000" w:themeColor="text1"/>
                <w:sz w:val="16"/>
                <w:lang w:val="sr-Latn-ME"/>
              </w:rPr>
            </w:pPr>
            <w:r>
              <w:rPr>
                <w:color w:val="000000" w:themeColor="text1"/>
                <w:sz w:val="16"/>
                <w:szCs w:val="16"/>
              </w:rPr>
              <w:t>Da</w:t>
            </w:r>
          </w:p>
        </w:tc>
        <w:tc>
          <w:tcPr>
            <w:tcW w:w="1584" w:type="dxa"/>
            <w:vAlign w:val="center"/>
          </w:tcPr>
          <w:p w14:paraId="77EC4B61" w14:textId="4BBE622A" w:rsidR="009966CE" w:rsidRPr="00C03F25" w:rsidRDefault="009966CE" w:rsidP="009966CE">
            <w:pPr>
              <w:pStyle w:val="ProductList-Body"/>
              <w:rPr>
                <w:color w:val="000000" w:themeColor="text1"/>
                <w:sz w:val="16"/>
                <w:lang w:val="sr-Latn-ME"/>
              </w:rPr>
            </w:pPr>
            <w:r>
              <w:rPr>
                <w:color w:val="000000" w:themeColor="text1"/>
                <w:sz w:val="16"/>
                <w:szCs w:val="16"/>
              </w:rPr>
              <w:t>Da</w:t>
            </w:r>
          </w:p>
        </w:tc>
        <w:tc>
          <w:tcPr>
            <w:tcW w:w="1584" w:type="dxa"/>
            <w:vAlign w:val="center"/>
          </w:tcPr>
          <w:p w14:paraId="3F14CB97" w14:textId="6B7DA917" w:rsidR="009966CE" w:rsidRPr="00C03F25" w:rsidRDefault="009966CE" w:rsidP="009966CE">
            <w:pPr>
              <w:pStyle w:val="ProductList-Body"/>
              <w:rPr>
                <w:color w:val="000000" w:themeColor="text1"/>
                <w:sz w:val="16"/>
                <w:lang w:val="sr-Latn-ME"/>
              </w:rPr>
            </w:pPr>
            <w:r>
              <w:rPr>
                <w:color w:val="000000" w:themeColor="text1"/>
                <w:sz w:val="16"/>
                <w:szCs w:val="16"/>
              </w:rPr>
              <w:t>Da</w:t>
            </w:r>
          </w:p>
        </w:tc>
        <w:tc>
          <w:tcPr>
            <w:tcW w:w="1584" w:type="dxa"/>
            <w:vAlign w:val="center"/>
          </w:tcPr>
          <w:p w14:paraId="1BD3235E" w14:textId="21CFCDA2" w:rsidR="009966CE" w:rsidRPr="00C03F25" w:rsidRDefault="009966CE" w:rsidP="009966CE">
            <w:pPr>
              <w:pStyle w:val="ProductList-Body"/>
              <w:rPr>
                <w:color w:val="000000" w:themeColor="text1"/>
                <w:sz w:val="16"/>
                <w:lang w:val="sr-Latn-ME"/>
              </w:rPr>
            </w:pPr>
            <w:r>
              <w:rPr>
                <w:color w:val="000000" w:themeColor="text1"/>
                <w:sz w:val="16"/>
                <w:szCs w:val="16"/>
              </w:rPr>
              <w:t>Da</w:t>
            </w:r>
          </w:p>
        </w:tc>
        <w:tc>
          <w:tcPr>
            <w:tcW w:w="1584" w:type="dxa"/>
            <w:vAlign w:val="center"/>
          </w:tcPr>
          <w:p w14:paraId="0E0099E1" w14:textId="62A01B96" w:rsidR="009966CE" w:rsidRPr="00C03F25" w:rsidRDefault="009966CE" w:rsidP="009966CE">
            <w:pPr>
              <w:pStyle w:val="ProductList-Body"/>
              <w:rPr>
                <w:color w:val="000000" w:themeColor="text1"/>
                <w:sz w:val="16"/>
                <w:lang w:val="sr-Latn-ME"/>
              </w:rPr>
            </w:pPr>
            <w:r>
              <w:rPr>
                <w:color w:val="000000" w:themeColor="text1"/>
                <w:sz w:val="16"/>
                <w:szCs w:val="16"/>
              </w:rPr>
              <w:t>Da</w:t>
            </w:r>
          </w:p>
        </w:tc>
      </w:tr>
      <w:tr w:rsidR="009966CE" w:rsidRPr="00C03F25" w14:paraId="596E0249" w14:textId="77777777" w:rsidTr="0020398F">
        <w:trPr>
          <w:trHeight w:val="288"/>
        </w:trPr>
        <w:tc>
          <w:tcPr>
            <w:tcW w:w="2880" w:type="dxa"/>
            <w:vAlign w:val="center"/>
          </w:tcPr>
          <w:p w14:paraId="75410FA6" w14:textId="7EC61D24" w:rsidR="009966CE" w:rsidRPr="00C03F25" w:rsidRDefault="009966CE" w:rsidP="009966CE">
            <w:pPr>
              <w:pStyle w:val="ProductList-Body"/>
              <w:rPr>
                <w:sz w:val="16"/>
                <w:szCs w:val="16"/>
                <w:lang w:val="sr-Latn-ME"/>
              </w:rPr>
            </w:pPr>
            <w:r>
              <w:rPr>
                <w:sz w:val="16"/>
                <w:szCs w:val="16"/>
              </w:rPr>
              <w:t>Microsoft Power BI usluge</w:t>
            </w:r>
          </w:p>
        </w:tc>
        <w:tc>
          <w:tcPr>
            <w:tcW w:w="1584" w:type="dxa"/>
            <w:vAlign w:val="center"/>
          </w:tcPr>
          <w:p w14:paraId="5C02530E" w14:textId="1BC2B198" w:rsidR="009966CE" w:rsidRPr="00C03F25" w:rsidRDefault="009966CE" w:rsidP="009966CE">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603934BF" w14:textId="52DBE765" w:rsidR="009966CE" w:rsidRPr="00C03F25" w:rsidRDefault="009966CE" w:rsidP="009966CE">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0DA97C79" w14:textId="5F11E51E" w:rsidR="009966CE" w:rsidRPr="00C03F25" w:rsidRDefault="009966CE" w:rsidP="009966CE">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3A18F5D0" w14:textId="3B1C7864" w:rsidR="009966CE" w:rsidRPr="00C03F25" w:rsidRDefault="009966CE" w:rsidP="009966CE">
            <w:pPr>
              <w:pStyle w:val="ProductList-Body"/>
              <w:rPr>
                <w:color w:val="000000" w:themeColor="text1"/>
                <w:sz w:val="16"/>
                <w:szCs w:val="16"/>
                <w:lang w:val="sr-Latn-ME"/>
              </w:rPr>
            </w:pPr>
            <w:r>
              <w:rPr>
                <w:color w:val="000000" w:themeColor="text1"/>
                <w:sz w:val="16"/>
                <w:szCs w:val="16"/>
              </w:rPr>
              <w:t>Ne</w:t>
            </w:r>
          </w:p>
        </w:tc>
        <w:tc>
          <w:tcPr>
            <w:tcW w:w="1584" w:type="dxa"/>
            <w:vAlign w:val="center"/>
          </w:tcPr>
          <w:p w14:paraId="6A9B0DD1" w14:textId="0B6A9EDC" w:rsidR="009966CE" w:rsidRPr="00C03F25" w:rsidRDefault="009966CE" w:rsidP="009966CE">
            <w:pPr>
              <w:pStyle w:val="ProductList-Body"/>
              <w:rPr>
                <w:color w:val="000000" w:themeColor="text1"/>
                <w:sz w:val="16"/>
                <w:szCs w:val="16"/>
                <w:lang w:val="sr-Latn-ME"/>
              </w:rPr>
            </w:pPr>
            <w:r>
              <w:rPr>
                <w:color w:val="000000" w:themeColor="text1"/>
                <w:sz w:val="16"/>
                <w:szCs w:val="16"/>
              </w:rPr>
              <w:t>Ne</w:t>
            </w:r>
          </w:p>
        </w:tc>
      </w:tr>
    </w:tbl>
    <w:p w14:paraId="1172F410" w14:textId="77777777" w:rsidR="003F6A62" w:rsidRPr="00735244" w:rsidRDefault="003F6A62" w:rsidP="003F6A62">
      <w:pPr>
        <w:pStyle w:val="ProductList-Body"/>
        <w:rPr>
          <w:lang w:val="fr-FR"/>
        </w:rPr>
      </w:pPr>
      <w:r w:rsidRPr="00735244">
        <w:rPr>
          <w:i/>
          <w:color w:val="000000" w:themeColor="text1"/>
          <w:lang w:val="fr-FR"/>
        </w:rPr>
        <w:t>*Ne obuhvata Microsoft Social Engagement.</w:t>
      </w:r>
    </w:p>
    <w:p w14:paraId="0209C9A8" w14:textId="77777777" w:rsidR="003F6A62" w:rsidRPr="00735244" w:rsidRDefault="003F6A62" w:rsidP="003F6A62">
      <w:pPr>
        <w:pStyle w:val="ProductList-Body"/>
        <w:rPr>
          <w:lang w:val="fr-FR"/>
        </w:rPr>
      </w:pPr>
      <w:r w:rsidRPr="00735244">
        <w:rPr>
          <w:color w:val="000000" w:themeColor="text1"/>
          <w:lang w:val="fr-FR"/>
        </w:rPr>
        <w:t>**</w:t>
      </w:r>
      <w:r w:rsidRPr="00735244">
        <w:rPr>
          <w:i/>
          <w:color w:val="000000" w:themeColor="text1"/>
          <w:lang w:val="fr-FR"/>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3E5A00"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93" w:name="OnlineServiceSpecificTerms"/>
      <w:bookmarkStart w:id="94" w:name="_Toc486180741"/>
      <w:r w:rsidRPr="00500EE7">
        <w:rPr>
          <w:lang w:val="sr-Latn-RS"/>
        </w:rPr>
        <w:lastRenderedPageBreak/>
        <w:t>Posebni uslovi za Online usluge</w:t>
      </w:r>
      <w:bookmarkEnd w:id="93"/>
      <w:bookmarkEnd w:id="94"/>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95" w:name="_Toc486180742"/>
      <w:bookmarkStart w:id="96" w:name="MicrosoftAzureServices"/>
      <w:r w:rsidRPr="00500EE7">
        <w:rPr>
          <w:lang w:val="sr-Latn-RS"/>
        </w:rPr>
        <w:t xml:space="preserve">Microsoft Azure </w:t>
      </w:r>
      <w:r w:rsidRPr="008D09CE">
        <w:rPr>
          <w:lang w:val="sr-Latn-RS"/>
        </w:rPr>
        <w:t>Services</w:t>
      </w:r>
      <w:bookmarkEnd w:id="95"/>
    </w:p>
    <w:bookmarkEnd w:id="96"/>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77777777"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_top"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32"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3"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4"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48B10AFF" w14:textId="5BCB742A" w:rsidR="003F6A62" w:rsidRPr="00F039FE" w:rsidRDefault="003F6A62" w:rsidP="00BA1A7F">
      <w:pPr>
        <w:pStyle w:val="ProductList-Body"/>
        <w:rPr>
          <w:lang w:val="sr-Latn-RS"/>
        </w:rPr>
      </w:pPr>
      <w:r w:rsidRPr="00F039FE">
        <w:rPr>
          <w:lang w:val="sr-Latn-RS"/>
        </w:rPr>
        <w:t>„Microsoft Translator“ znači Translator API za prevod teksta i/ili Translator API za prevod govora koji Microsoft nudi kao uslugu automatskog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7F4C89">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5"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32FAF3F7"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6" w:history="1">
        <w:r w:rsidR="00161FE1" w:rsidRPr="00500EE7">
          <w:rPr>
            <w:rStyle w:val="Hyperlink"/>
            <w:lang w:val="sr-Latn-RS"/>
          </w:rPr>
          <w:t>http://azure.microsoft.com/en-us/support/legal/store-terms/</w:t>
        </w:r>
      </w:hyperlink>
      <w:hyperlink r:id="rId37" w:history="1"/>
      <w:r w:rsidRPr="00500EE7">
        <w:rPr>
          <w:lang w:val="sr-Latn-RS"/>
        </w:rPr>
        <w:t>.</w:t>
      </w:r>
    </w:p>
    <w:p w14:paraId="5D6FA6FC" w14:textId="1433952C" w:rsidR="0073005C" w:rsidRDefault="0073005C" w:rsidP="00272578">
      <w:pPr>
        <w:pStyle w:val="ProductList-Body"/>
        <w:rPr>
          <w:lang w:val="sr-Latn-RS"/>
        </w:rPr>
      </w:pPr>
    </w:p>
    <w:p w14:paraId="313E53A5" w14:textId="77777777" w:rsidR="00A56743" w:rsidRPr="005526AC" w:rsidRDefault="00A56743" w:rsidP="00A56743">
      <w:pPr>
        <w:pStyle w:val="ProductList-Offering2Heading"/>
        <w:outlineLvl w:val="2"/>
        <w:rPr>
          <w:lang w:val="sr-Latn-RS"/>
        </w:rPr>
      </w:pPr>
      <w:bookmarkStart w:id="97" w:name="_Toc484158292"/>
      <w:bookmarkStart w:id="98" w:name="MicrosoftTranslator"/>
      <w:bookmarkStart w:id="99" w:name="MicrosoftCognitiveServices"/>
      <w:r>
        <w:rPr>
          <w:lang w:val="sr-Latn-RS"/>
        </w:rPr>
        <w:tab/>
      </w:r>
      <w:bookmarkStart w:id="100" w:name="_Toc486180743"/>
      <w:r w:rsidRPr="005526AC">
        <w:rPr>
          <w:lang w:val="sr-Latn-RS"/>
        </w:rPr>
        <w:t>Microsoft Azure Stack</w:t>
      </w:r>
      <w:bookmarkEnd w:id="97"/>
      <w:bookmarkEnd w:id="100"/>
    </w:p>
    <w:p w14:paraId="3F1BA5F3" w14:textId="77777777" w:rsidR="00A56743" w:rsidRPr="005526AC" w:rsidRDefault="00A56743" w:rsidP="00A56743">
      <w:pPr>
        <w:pStyle w:val="ProductList-Body"/>
        <w:rPr>
          <w:lang w:val="sr-Latn-RS"/>
        </w:rPr>
      </w:pPr>
      <w:r w:rsidRPr="005526AC">
        <w:rPr>
          <w:lang w:val="sr-Latn-RS"/>
        </w:rPr>
        <w:t>Microsoft Azure Stack je Microsoft Azure usluga.</w:t>
      </w:r>
    </w:p>
    <w:p w14:paraId="22BA4048" w14:textId="77777777" w:rsidR="00A56743" w:rsidRPr="005526AC" w:rsidRDefault="00A56743" w:rsidP="00A56743">
      <w:pPr>
        <w:pStyle w:val="ProductList-ClauseHeading"/>
        <w:rPr>
          <w:lang w:val="sr-Latn-RS"/>
        </w:rPr>
      </w:pPr>
      <w:r w:rsidRPr="005526AC">
        <w:rPr>
          <w:lang w:val="sr-Latn-RS"/>
        </w:rPr>
        <w:t xml:space="preserve">Zaštita privatnosti za Microsoft Azure Stack </w:t>
      </w:r>
    </w:p>
    <w:p w14:paraId="5E40DE4D" w14:textId="77777777" w:rsidR="00A56743" w:rsidRPr="005526AC" w:rsidRDefault="00A56743" w:rsidP="00A56743">
      <w:pPr>
        <w:pStyle w:val="ProductList-Body"/>
        <w:rPr>
          <w:lang w:val="sr-Latn-RS"/>
        </w:rPr>
      </w:pPr>
      <w:r w:rsidRPr="005526AC">
        <w:rPr>
          <w:lang w:val="sr-Latn-RS"/>
        </w:rPr>
        <w:t xml:space="preserve">Izjava o privatnosti za Enterprise i Developer koja se nalazi na lokaciji </w:t>
      </w:r>
      <w:hyperlink r:id="rId38" w:history="1">
        <w:r w:rsidRPr="00644B57">
          <w:rPr>
            <w:rStyle w:val="Hyperlink"/>
            <w:lang w:val="sr-Latn-RS"/>
          </w:rPr>
          <w:t>https://www.microsoft.com/en-us/privacystatement/EnterpriseDev</w:t>
        </w:r>
      </w:hyperlink>
      <w:r w:rsidRPr="005526AC">
        <w:rPr>
          <w:lang w:val="sr-Latn-RS"/>
        </w:rPr>
        <w:t xml:space="preserve"> primenjuje se na Klijentovo korišćenje usluge Microsoft Azure Stack. Ako Klijent Microsoft ugovora o Oblaku koristi softver ili usluge rešenja Microsoft Azure Stack za koje lokalni prodavac pruža usluge hostinga, takvo korišćenje će podlegati praksama Lokalnog prodavca vezanim za privatnost koje se mogu razlikovati od Microsoftovih. </w:t>
      </w:r>
    </w:p>
    <w:p w14:paraId="799D0922" w14:textId="77777777" w:rsidR="00A56743" w:rsidRPr="005526AC" w:rsidRDefault="00A56743" w:rsidP="00A56743">
      <w:pPr>
        <w:pStyle w:val="ProductList-Body"/>
        <w:rPr>
          <w:lang w:val="sr-Latn-RS"/>
        </w:rPr>
      </w:pPr>
    </w:p>
    <w:p w14:paraId="18746367" w14:textId="77777777" w:rsidR="00A56743" w:rsidRPr="005526AC" w:rsidRDefault="00A56743" w:rsidP="00A56743">
      <w:pPr>
        <w:pStyle w:val="ProductList-ClauseHeading"/>
        <w:rPr>
          <w:lang w:val="sr-Latn-RS"/>
        </w:rPr>
      </w:pPr>
      <w:r w:rsidRPr="005526AC">
        <w:rPr>
          <w:lang w:val="sr-Latn-RS"/>
        </w:rPr>
        <w:t xml:space="preserve">Korišćenje usluge Microsoft Azure Stack </w:t>
      </w:r>
    </w:p>
    <w:p w14:paraId="4416183F" w14:textId="77777777" w:rsidR="00A56743" w:rsidRPr="005526AC" w:rsidRDefault="00A56743" w:rsidP="00A56743">
      <w:pPr>
        <w:pStyle w:val="ProductList-Body"/>
        <w:tabs>
          <w:tab w:val="clear" w:pos="158"/>
          <w:tab w:val="left" w:pos="360"/>
        </w:tabs>
        <w:rPr>
          <w:lang w:val="sr-Latn-RS"/>
        </w:rPr>
      </w:pPr>
      <w:r w:rsidRPr="005526AC">
        <w:rPr>
          <w:lang w:val="sr-Latn-RS"/>
        </w:rPr>
        <w:t xml:space="preserve">Klijent može da koristi Microsoft Azure Stack samo na hardveru na kojem je prethodno instaliran. Microsoft Azure Stack obuhvata Windows Server, softverske komponente sistema Windows i SQL Server tehnologiju. Svaka od ovih tehnologija podleže odeljku Obuhvaćene tehnologije u Uslovima o korišćenju proizvoda i ne sme se koristiti van rešenja Microsoft Azure Stack. </w:t>
      </w:r>
    </w:p>
    <w:p w14:paraId="1EACFAB6" w14:textId="77777777" w:rsidR="00A56743" w:rsidRPr="005526AC" w:rsidRDefault="003E5A00"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7E3C847D" w14:textId="7D2A4CE6" w:rsidR="00F039FE" w:rsidRDefault="00F039FE" w:rsidP="00F039FE">
      <w:pPr>
        <w:pStyle w:val="ProductList-Offering2Heading"/>
        <w:outlineLvl w:val="2"/>
      </w:pPr>
      <w:r w:rsidRPr="00F039FE">
        <w:rPr>
          <w:lang w:val="sr-Latn-RS"/>
        </w:rPr>
        <w:tab/>
      </w:r>
      <w:bookmarkStart w:id="101" w:name="_Toc465426838"/>
      <w:bookmarkStart w:id="102" w:name="_Toc468350407"/>
      <w:bookmarkStart w:id="103" w:name="_Toc486180744"/>
      <w:r>
        <w:t xml:space="preserve">Microsoft </w:t>
      </w:r>
      <w:bookmarkEnd w:id="101"/>
      <w:r>
        <w:t>Cognitive Services</w:t>
      </w:r>
      <w:bookmarkEnd w:id="102"/>
      <w:bookmarkEnd w:id="103"/>
    </w:p>
    <w:bookmarkEnd w:id="98"/>
    <w:bookmarkEnd w:id="99"/>
    <w:p w14:paraId="72B39D1A" w14:textId="77777777" w:rsidR="00F039FE" w:rsidRDefault="00F039FE" w:rsidP="00F039FE">
      <w:pPr>
        <w:pStyle w:val="ProductList-ClauseHeading"/>
      </w:pPr>
      <w:r>
        <w:t xml:space="preserve">Microsoft Cognitive Services – Privatnost </w:t>
      </w:r>
    </w:p>
    <w:p w14:paraId="6F9EEBA6" w14:textId="77777777" w:rsidR="00F039FE" w:rsidRDefault="00F039FE" w:rsidP="00F039FE">
      <w:pPr>
        <w:pStyle w:val="ProductList-Body"/>
      </w:pPr>
      <w:r>
        <w:t xml:space="preserve">Microsoft izjava o privatnosti koja se nalazi na adresi </w:t>
      </w:r>
      <w:hyperlink r:id="rId39" w:history="1">
        <w:r>
          <w:rPr>
            <w:rStyle w:val="Hyperlink"/>
          </w:rPr>
          <w:t>https://go.microsoft.com/fwlink/?LinkId=521839</w:t>
        </w:r>
      </w:hyperlink>
      <w:r>
        <w:t xml:space="preserve"> odnosi se na Klijentovo korišćenje usluge Cognitive Services, osim što se ovaj odeljak primenjuje u slučaju da je odeljak Microsoft Cognitive Services neusaglašen sa Microsoft izjavom o privatnosti. </w:t>
      </w:r>
    </w:p>
    <w:p w14:paraId="3EC32D3A" w14:textId="77777777" w:rsidR="00F039FE" w:rsidRDefault="00F039FE" w:rsidP="00F039FE">
      <w:pPr>
        <w:pStyle w:val="ProductList-Body"/>
      </w:pPr>
    </w:p>
    <w:p w14:paraId="60AACF87" w14:textId="77777777" w:rsidR="00F039FE" w:rsidRDefault="00F039FE" w:rsidP="00F039FE">
      <w:pPr>
        <w:pStyle w:val="ProductList-ClauseHeading"/>
      </w:pPr>
      <w:r>
        <w:t xml:space="preserve">Korišćenje podataka usluge Cognitive Services. </w:t>
      </w:r>
    </w:p>
    <w:p w14:paraId="13E8567F" w14:textId="77777777" w:rsidR="00F039FE" w:rsidRDefault="00F039FE" w:rsidP="00F039FE">
      <w:pPr>
        <w:pStyle w:val="ProductList-Body"/>
      </w:pPr>
      <w:r>
        <w:t>Klijent je isključivo odgovoran za sadržaj svih Klijentovih podataka koje šalje u uslugu Cognitive Services („podaci usluge Cognitive Services“).</w:t>
      </w:r>
    </w:p>
    <w:p w14:paraId="534B018E" w14:textId="77777777" w:rsidR="00F039FE" w:rsidRDefault="00F039FE" w:rsidP="00F039FE">
      <w:pPr>
        <w:pStyle w:val="ProductList-Body"/>
      </w:pPr>
    </w:p>
    <w:p w14:paraId="7F877FFF" w14:textId="77777777" w:rsidR="00F039FE" w:rsidRDefault="00F039FE" w:rsidP="00F039FE">
      <w:pPr>
        <w:pStyle w:val="ProductList-Body"/>
      </w:pPr>
      <w:r>
        <w:t>Microsoft može obrađivati podatke usluge Cognitive Services isključivo radi: (i) pružanja usluge Cognitive Services Klijentu i (ii) poboljšanja Microsoftovih proizvoda i usluga. Isključivo radi takve obrade Microsoft može da prikuplja, zadržava, koristi i reprodukuje podatke usluge Cognitive Services, kao i da stvara izvedena dela od njih, a Klijent korporaciji Microsoft daje ograničenu, neekskluzivnu, neopozivu globalnu licencu za to. Klijent će obezbediti i održavati sva prava neophodna da bi Microsoft obrađivao podatke usluge Cognitive Services kao što je opisano u ovom poglavlju bez kršenja prava bilo kog trećeg lica ili stvaranja bilo kakve obaveze korporacije Microsoft prema Klijentu ili trećem licu.</w:t>
      </w:r>
    </w:p>
    <w:p w14:paraId="0C464A8F" w14:textId="77777777" w:rsidR="00F039FE" w:rsidRDefault="00F039FE" w:rsidP="00F039FE">
      <w:pPr>
        <w:pStyle w:val="ProductList-Body"/>
      </w:pPr>
    </w:p>
    <w:p w14:paraId="7FA6F93B" w14:textId="77777777" w:rsidR="00F039FE" w:rsidRDefault="00F039FE" w:rsidP="00F039FE">
      <w:pPr>
        <w:pStyle w:val="ProductList-Body"/>
      </w:pPr>
      <w:r>
        <w:t>Kada podaci usluge Cognitive Services uključuju lične podatke, Klijent će od osoba na koje se podaci odnose (ili njihovih roditelja ili staratelja, kako propisuje primenjivo pravo) dobiti odgovarajuću saglasnost u smislu dozvoljavanja korporaciji Microsoft da obrađuje takve podatke.</w:t>
      </w:r>
    </w:p>
    <w:p w14:paraId="43B44FDC" w14:textId="77777777" w:rsidR="00F039FE" w:rsidRDefault="00F039FE" w:rsidP="00F039FE">
      <w:pPr>
        <w:pStyle w:val="ProductList-Body"/>
      </w:pPr>
    </w:p>
    <w:p w14:paraId="77687579" w14:textId="77777777" w:rsidR="00F039FE" w:rsidRDefault="00F039FE" w:rsidP="00F039FE">
      <w:pPr>
        <w:pStyle w:val="ProductList-Body"/>
      </w:pPr>
      <w:r>
        <w:t xml:space="preserve">Microsoft je posvećen zaštiti osoba na koje se podaci odnose i koje bi mogle da budu identifikovane na osnovu podataka usluge Cognitive Services koje Microsoft zadržava. Microsoft primenjuje poslovne i tehničke mere osmišljene da pomognu u deidentifikaciji nekih zadržanih podataka usluge Cognitive Services. </w:t>
      </w:r>
    </w:p>
    <w:p w14:paraId="7D6F98E4" w14:textId="77777777" w:rsidR="00F039FE" w:rsidRDefault="00F039FE" w:rsidP="00F039FE">
      <w:pPr>
        <w:pStyle w:val="ProductList-Body"/>
      </w:pPr>
    </w:p>
    <w:p w14:paraId="3D495F6F" w14:textId="77777777" w:rsidR="00F039FE" w:rsidRDefault="00F039FE" w:rsidP="00F039FE">
      <w:pPr>
        <w:pStyle w:val="ProductList-Body"/>
      </w:pPr>
      <w:r>
        <w:t xml:space="preserve">Ovaj odeljak „Korišćenje podataka usluge Cognitive Services“ nastaviće da važi i nakon raskida ili isteka Klijentovog ugovora o količinskom licenciranju. U međusobnom odnosu ugovorenih strana, Klijent zadržava sva prava i vlasništvo nad podacima usluge Cognitive Services, kao i udeo u njima. Microsoft ne stiče nikakva prava na podatke usluge Cognitive Services, osim prava koje Klijent daje korporaciji Microsoft u ovom odeljku Korišćenje podataka usluge Cognitive Services. Ovaj pasus ne utiče na prava korporacije Microsoft na softver ili usluge koje Microsoft licencira Klijentu. </w:t>
      </w:r>
    </w:p>
    <w:p w14:paraId="42DF01DC" w14:textId="77777777" w:rsidR="00F039FE" w:rsidRDefault="00F039FE" w:rsidP="00F039FE">
      <w:pPr>
        <w:pStyle w:val="ProductList-Body"/>
      </w:pPr>
    </w:p>
    <w:p w14:paraId="00573B47" w14:textId="77777777" w:rsidR="00F039FE" w:rsidRDefault="00F039FE" w:rsidP="00F039FE">
      <w:pPr>
        <w:pStyle w:val="ProductList-ClauseHeading"/>
      </w:pPr>
      <w:r>
        <w:lastRenderedPageBreak/>
        <w:t>Zadržavanje podataka usluge Cognitive Services</w:t>
      </w:r>
    </w:p>
    <w:p w14:paraId="2D89CAEA" w14:textId="77777777" w:rsidR="00F039FE" w:rsidRDefault="00F039FE" w:rsidP="00F039FE">
      <w:pPr>
        <w:pStyle w:val="ProductList-Body"/>
      </w:pPr>
      <w:r>
        <w:t>Osim ako je drugačije navedeno u dokumentaciji za uslugu, usluga Cognitive Services nije osmišljena za skladištenje Klijentovih podatka u Klijentovo ime.</w:t>
      </w:r>
      <w:r>
        <w:cr/>
      </w:r>
    </w:p>
    <w:p w14:paraId="1A3A4EB9" w14:textId="77777777" w:rsidR="00F039FE" w:rsidRPr="00B04E45" w:rsidRDefault="00F039FE" w:rsidP="00F039FE">
      <w:pPr>
        <w:pStyle w:val="ProductList-ClauseHeading"/>
        <w:rPr>
          <w:lang w:val="es-ES"/>
        </w:rPr>
      </w:pPr>
      <w:r w:rsidRPr="00B04E45">
        <w:rPr>
          <w:lang w:val="es-ES"/>
        </w:rPr>
        <w:t>Primena Opštih uslova za privatnost i sigurnost</w:t>
      </w:r>
    </w:p>
    <w:p w14:paraId="49EADDA8" w14:textId="2EAA19AC" w:rsidR="00F039FE" w:rsidRPr="00E66A03" w:rsidRDefault="00F039FE" w:rsidP="00F039FE">
      <w:pPr>
        <w:pStyle w:val="ProductList-Body"/>
        <w:rPr>
          <w:lang w:val="es-ES"/>
        </w:rPr>
      </w:pPr>
      <w:r w:rsidRPr="00E66A03">
        <w:rPr>
          <w:lang w:val="es-ES"/>
        </w:rPr>
        <w:t xml:space="preserve">Samo se sledeći odeljci Opštih uslova za privatnost i bezbednost primenjuju na Cognitive Services: Lokacija </w:t>
      </w:r>
      <w:r>
        <w:t>о</w:t>
      </w:r>
      <w:r w:rsidRPr="00E66A03">
        <w:rPr>
          <w:lang w:val="es-ES"/>
        </w:rPr>
        <w:t>br</w:t>
      </w:r>
      <w:r>
        <w:t>а</w:t>
      </w:r>
      <w:r w:rsidRPr="00E66A03">
        <w:rPr>
          <w:lang w:val="es-ES"/>
        </w:rPr>
        <w:t>d</w:t>
      </w:r>
      <w:r>
        <w:t>е</w:t>
      </w:r>
      <w:r w:rsidRPr="00E66A03">
        <w:rPr>
          <w:lang w:val="es-ES"/>
        </w:rPr>
        <w:t xml:space="preserve"> podataka, Preliminarne verzije, Angažovanje podizvođača, Kako da kontaktirate Microsoft</w:t>
      </w:r>
      <w:r w:rsidR="00EA0DA6">
        <w:rPr>
          <w:lang w:val="es-ES"/>
        </w:rPr>
        <w:t>.</w:t>
      </w:r>
      <w:r w:rsidRPr="00E66A03">
        <w:rPr>
          <w:lang w:val="es-ES"/>
        </w:rPr>
        <w:t xml:space="preserve"> </w:t>
      </w:r>
    </w:p>
    <w:p w14:paraId="524656B0" w14:textId="77777777" w:rsidR="00F039FE" w:rsidRPr="00E66A03" w:rsidRDefault="00F039FE" w:rsidP="00F039FE">
      <w:pPr>
        <w:pStyle w:val="ProductList-Body"/>
        <w:rPr>
          <w:lang w:val="es-ES"/>
        </w:rPr>
      </w:pPr>
    </w:p>
    <w:p w14:paraId="6D32E08F" w14:textId="77777777" w:rsidR="009261DE" w:rsidRPr="00E8138A" w:rsidRDefault="009261DE" w:rsidP="009261DE">
      <w:pPr>
        <w:pStyle w:val="ProductList-ClauseHeading"/>
        <w:rPr>
          <w:lang w:val="sr-Latn-RS"/>
        </w:rPr>
      </w:pPr>
      <w:r w:rsidRPr="00E8138A">
        <w:rPr>
          <w:lang w:val="sr-Latn-RS"/>
        </w:rPr>
        <w:t>Atribucija</w:t>
      </w:r>
    </w:p>
    <w:p w14:paraId="53DDBA38" w14:textId="77777777" w:rsidR="009261DE" w:rsidRPr="00E8138A" w:rsidRDefault="009261DE" w:rsidP="009261DE">
      <w:pPr>
        <w:pStyle w:val="ProductList-Body"/>
        <w:rPr>
          <w:lang w:val="sr-Latn-RS"/>
        </w:rPr>
      </w:pPr>
      <w:r w:rsidRPr="00E8138A">
        <w:rPr>
          <w:lang w:val="sr-Latn-RS"/>
        </w:rPr>
        <w:t xml:space="preserve">Pri korišćenju usluge Microsoft Cognitive Services (osim API-ja za pretragu [definisano u nastavku]) Klijent će pružiti razumno istaknutu atribuciju. U atribuciji treba da se navede: „korišćenje usluge Microsoft Cognitive Services“ i ona treba da sadrži hipervezu do </w:t>
      </w:r>
      <w:hyperlink r:id="rId40" w:history="1">
        <w:r w:rsidRPr="00E8138A">
          <w:rPr>
            <w:rStyle w:val="Hyperlink"/>
            <w:lang w:val="sr-Latn-RS"/>
          </w:rPr>
          <w:t>http://go.microsoft.com/fwlink/?LinkID=829046</w:t>
        </w:r>
      </w:hyperlink>
      <w:r w:rsidRPr="00E8138A">
        <w:rPr>
          <w:lang w:val="sr-Latn-RS"/>
        </w:rPr>
        <w:t>.</w:t>
      </w:r>
    </w:p>
    <w:p w14:paraId="54E08568" w14:textId="77777777" w:rsidR="00F039FE" w:rsidRPr="009261DE" w:rsidRDefault="00F039FE" w:rsidP="00F039FE">
      <w:pPr>
        <w:pStyle w:val="ProductList-Body"/>
        <w:rPr>
          <w:lang w:val="sr-Latn-RS"/>
        </w:rPr>
      </w:pPr>
    </w:p>
    <w:p w14:paraId="446ACB69" w14:textId="77777777" w:rsidR="00F039FE" w:rsidRPr="00B04E45" w:rsidRDefault="00F039FE" w:rsidP="00F039FE">
      <w:pPr>
        <w:pStyle w:val="ProductList-ClauseHeading"/>
        <w:rPr>
          <w:lang w:val="es-ES"/>
        </w:rPr>
      </w:pPr>
      <w:r w:rsidRPr="00B04E45">
        <w:rPr>
          <w:lang w:val="es-ES"/>
        </w:rPr>
        <w:t>Prvenstvo</w:t>
      </w:r>
    </w:p>
    <w:p w14:paraId="500A52CF" w14:textId="77777777" w:rsidR="00F039FE" w:rsidRPr="00B04E45" w:rsidRDefault="00F039FE" w:rsidP="00F039FE">
      <w:pPr>
        <w:pStyle w:val="ProductList-Body"/>
        <w:rPr>
          <w:lang w:val="es-ES"/>
        </w:rPr>
      </w:pPr>
      <w:r w:rsidRPr="00B04E45">
        <w:rPr>
          <w:lang w:val="es-ES"/>
        </w:rPr>
        <w:t>Ovaj odeljak Microsoft Cognitive Services primenjuje se u meri u kojoj nema neusaglašenosti s drugim delovima Uslova za Online usluge.</w:t>
      </w:r>
    </w:p>
    <w:p w14:paraId="3717BCF8" w14:textId="77777777" w:rsidR="00F039FE" w:rsidRPr="00B04E45" w:rsidRDefault="00F039FE" w:rsidP="00F039FE">
      <w:pPr>
        <w:pStyle w:val="ProductList-Body"/>
        <w:rPr>
          <w:lang w:val="es-ES"/>
        </w:rPr>
      </w:pPr>
    </w:p>
    <w:p w14:paraId="5B1EABE4" w14:textId="77777777" w:rsidR="009261DE" w:rsidRPr="00E8138A" w:rsidRDefault="009261DE" w:rsidP="009261DE">
      <w:pPr>
        <w:pStyle w:val="ProductList-ClauseHeading"/>
        <w:rPr>
          <w:lang w:val="sr-Latn-RS"/>
        </w:rPr>
      </w:pPr>
      <w:r w:rsidRPr="00E8138A">
        <w:rPr>
          <w:lang w:val="sr-Latn-RS"/>
        </w:rPr>
        <w:t>Ograničenje Bing API-ja za Klijentovo korišćenje rezultata usluge</w:t>
      </w:r>
    </w:p>
    <w:p w14:paraId="42B52072" w14:textId="77777777" w:rsidR="009261DE" w:rsidRPr="00E8138A" w:rsidRDefault="009261DE" w:rsidP="009261DE">
      <w:pPr>
        <w:pStyle w:val="ProductList-Body"/>
        <w:tabs>
          <w:tab w:val="clear" w:pos="158"/>
          <w:tab w:val="left" w:pos="360"/>
        </w:tabs>
        <w:rPr>
          <w:lang w:val="sr-Latn-RS"/>
        </w:rPr>
      </w:pPr>
      <w:r w:rsidRPr="00E8138A">
        <w:rPr>
          <w:lang w:val="sr-Latn-RS"/>
        </w:rPr>
        <w:t>Klijent ne sme da koristi nikakve podatke iz API-ja marke Bing za razvoj ili ponudu bilo kakve usluge koja se zasniva na mašinskom učenju.</w:t>
      </w:r>
    </w:p>
    <w:p w14:paraId="1E3CAEBC" w14:textId="77777777" w:rsidR="00F039FE" w:rsidRPr="009261DE" w:rsidRDefault="00F039FE" w:rsidP="00F039FE">
      <w:pPr>
        <w:pStyle w:val="ProductList-Body"/>
        <w:ind w:left="180"/>
        <w:rPr>
          <w:lang w:val="sr-Latn-RS"/>
        </w:rPr>
      </w:pPr>
    </w:p>
    <w:p w14:paraId="198D10A4" w14:textId="77777777" w:rsidR="00BA1A7F" w:rsidRPr="005C72E1" w:rsidRDefault="00BA1A7F" w:rsidP="00BA1A7F">
      <w:pPr>
        <w:pStyle w:val="ProductList-ClauseHeading"/>
        <w:rPr>
          <w:lang w:val="sr-Latn-RS"/>
        </w:rPr>
      </w:pPr>
      <w:r w:rsidRPr="005C72E1">
        <w:rPr>
          <w:lang w:val="sr-Latn-RS"/>
        </w:rPr>
        <w:t>Zahtevi za korišćenje i prikaz Bing API-ja za pretragu</w:t>
      </w:r>
    </w:p>
    <w:p w14:paraId="53C410AF" w14:textId="77777777" w:rsidR="00BA1A7F" w:rsidRPr="005C72E1" w:rsidRDefault="00BA1A7F" w:rsidP="00BA1A7F">
      <w:pPr>
        <w:pStyle w:val="ProductList-Body"/>
        <w:tabs>
          <w:tab w:val="left" w:pos="270"/>
        </w:tabs>
        <w:rPr>
          <w:lang w:val="sr-Latn-RS"/>
        </w:rPr>
      </w:pPr>
      <w:r w:rsidRPr="005C72E1">
        <w:rPr>
          <w:lang w:val="sr-Latn-RS"/>
        </w:rPr>
        <w:t xml:space="preserve">Klijent se mora pridržavati zahteva za korišćenje i prikaz Bing API-ija za pretragu veba, pretragu slika, pretragu video zapisa i pretragu vesti, Bing provere pravopisa i Bing automatskih predloga (jednim imenom „API-ji za pretragu“), koji su dostupni na adresi </w:t>
      </w:r>
      <w:hyperlink r:id="rId41" w:history="1">
        <w:r w:rsidRPr="005C72E1">
          <w:rPr>
            <w:rStyle w:val="Hyperlink"/>
            <w:lang w:val="sr-Latn-RS"/>
          </w:rPr>
          <w:t>https://aka.ms/r1j7jq</w:t>
        </w:r>
      </w:hyperlink>
      <w:r w:rsidRPr="005C72E1">
        <w:rPr>
          <w:lang w:val="sr-Latn-RS"/>
        </w:rPr>
        <w:t>. Klijent sme da koristi rezultate dobijene putem API-ja za pretragu samo u usluzi Internet Search Experiences (kako je definisano u zahtevima za korišćenje i prikaz) i ne sme keširati ili kopirati rezultate.</w:t>
      </w:r>
      <w:r>
        <w:rPr>
          <w:lang w:val="sr-Latn-RS"/>
        </w:rPr>
        <w:t xml:space="preserve"> </w:t>
      </w:r>
      <w:r w:rsidRPr="005C72E1">
        <w:rPr>
          <w:lang w:val="sr-Latn-RS"/>
        </w:rPr>
        <w:t>Rezultati koje Klijent dobije putem API-ja za pretragu nisu Proizvodi, Popravke ili Dodaci uz usluge.</w:t>
      </w:r>
    </w:p>
    <w:p w14:paraId="50C92717" w14:textId="77777777" w:rsidR="00F039FE" w:rsidRPr="00BA1A7F" w:rsidRDefault="00F039FE" w:rsidP="00F039FE">
      <w:pPr>
        <w:pStyle w:val="ProductList-Body"/>
        <w:tabs>
          <w:tab w:val="left" w:pos="360"/>
        </w:tabs>
        <w:rPr>
          <w:lang w:val="sr-Latn-RS"/>
        </w:rPr>
      </w:pPr>
    </w:p>
    <w:p w14:paraId="4FED6F2D" w14:textId="77777777" w:rsidR="00F039FE" w:rsidRPr="00F039FE" w:rsidRDefault="00F039FE" w:rsidP="00F039FE">
      <w:pPr>
        <w:pStyle w:val="ProductList-ClauseHeading"/>
        <w:rPr>
          <w:lang w:val="es-ES"/>
        </w:rPr>
      </w:pPr>
      <w:r w:rsidRPr="00F039FE">
        <w:rPr>
          <w:lang w:val="es-ES"/>
        </w:rPr>
        <w:t>Translator API</w:t>
      </w:r>
    </w:p>
    <w:p w14:paraId="62CEF8AC"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Atribucija:</w:t>
      </w:r>
    </w:p>
    <w:p w14:paraId="3926CAD5" w14:textId="77777777" w:rsidR="00F039FE" w:rsidRPr="00F039FE" w:rsidRDefault="00F039FE" w:rsidP="00F039FE">
      <w:pPr>
        <w:pStyle w:val="ProductList-Body"/>
        <w:tabs>
          <w:tab w:val="left" w:pos="360"/>
        </w:tabs>
        <w:ind w:left="180"/>
        <w:rPr>
          <w:lang w:val="es-ES"/>
        </w:rPr>
      </w:pPr>
      <w:r w:rsidRPr="00F039FE">
        <w:rPr>
          <w:lang w:val="es-ES"/>
        </w:rPr>
        <w:t>Pri prikazivanju automatskih prevoda usluge Microsoft Translator Klijent će pružiti u razumnoj meri istaknuto obaveštenje da je tekst automatski preveden pomoću usluge Microsoft Translator.</w:t>
      </w:r>
    </w:p>
    <w:p w14:paraId="204019E2" w14:textId="77777777" w:rsidR="00F039FE" w:rsidRPr="00F039FE" w:rsidRDefault="00F039FE" w:rsidP="00F039FE">
      <w:pPr>
        <w:pStyle w:val="ProductList-Body"/>
        <w:tabs>
          <w:tab w:val="left" w:pos="360"/>
        </w:tabs>
        <w:ind w:left="180"/>
        <w:rPr>
          <w:lang w:val="es-ES"/>
        </w:rPr>
      </w:pPr>
    </w:p>
    <w:p w14:paraId="562DB809"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Ograničenje za Klijentovo korišćenje rezultata usluge:</w:t>
      </w:r>
    </w:p>
    <w:p w14:paraId="32FA0F4E" w14:textId="77777777" w:rsidR="00F039FE" w:rsidRPr="00F039FE" w:rsidRDefault="00F039FE" w:rsidP="00F039FE">
      <w:pPr>
        <w:pStyle w:val="ProductList-Body"/>
        <w:tabs>
          <w:tab w:val="clear" w:pos="158"/>
          <w:tab w:val="left" w:pos="360"/>
        </w:tabs>
        <w:ind w:left="180"/>
        <w:rPr>
          <w:lang w:val="es-ES"/>
        </w:rPr>
      </w:pPr>
      <w:r w:rsidRPr="00F039FE">
        <w:rPr>
          <w:lang w:val="es-ES"/>
        </w:rPr>
        <w:t>Klijent ne sme da upotrebi nikakve podatke iz usluge Microsoft Translator za razvoj ili ponudu bilo koje usluge koja se zasniva na mašinskom učenju.</w:t>
      </w:r>
    </w:p>
    <w:p w14:paraId="621FFD3B" w14:textId="77777777" w:rsidR="003F6A62" w:rsidRPr="000603EE" w:rsidRDefault="003E5A00" w:rsidP="00F039FE">
      <w:pPr>
        <w:pStyle w:val="ProductList-Body"/>
        <w:shd w:val="clear" w:color="auto" w:fill="A6A6A6" w:themeFill="background1" w:themeFillShade="A6"/>
        <w:spacing w:before="120" w:after="240"/>
        <w:jc w:val="right"/>
        <w:rPr>
          <w:lang w:val="pt-PT"/>
        </w:rPr>
      </w:pPr>
      <w:hyperlink w:anchor="TableofContents" w:history="1">
        <w:r w:rsidR="003F6A62" w:rsidRPr="000603EE">
          <w:rPr>
            <w:rStyle w:val="Hyperlink"/>
            <w:sz w:val="16"/>
            <w:szCs w:val="16"/>
            <w:lang w:val="pt-PT"/>
          </w:rPr>
          <w:t>Sadržaj</w:t>
        </w:r>
      </w:hyperlink>
      <w:r w:rsidR="003F6A62" w:rsidRPr="000603EE">
        <w:rPr>
          <w:sz w:val="16"/>
          <w:szCs w:val="16"/>
          <w:lang w:val="pt-PT"/>
        </w:rPr>
        <w:t xml:space="preserve"> / </w:t>
      </w:r>
      <w:hyperlink w:anchor="GeneralTerms" w:history="1">
        <w:r w:rsidR="003F6A62" w:rsidRPr="000603EE">
          <w:rPr>
            <w:rStyle w:val="Hyperlink"/>
            <w:sz w:val="16"/>
            <w:szCs w:val="16"/>
            <w:lang w:val="pt-PT"/>
          </w:rPr>
          <w:t>Opšti uslovi</w:t>
        </w:r>
      </w:hyperlink>
    </w:p>
    <w:p w14:paraId="5BDF1D24" w14:textId="2AB1A50A" w:rsidR="009966CE" w:rsidRPr="00B52F8A" w:rsidRDefault="009966CE" w:rsidP="009966CE">
      <w:pPr>
        <w:pStyle w:val="ProductList-OfferingGroupHeading"/>
        <w:spacing w:after="80"/>
        <w:outlineLvl w:val="1"/>
        <w:rPr>
          <w:lang w:val="es-ES"/>
        </w:rPr>
      </w:pPr>
      <w:bookmarkStart w:id="104" w:name="EMS"/>
      <w:bookmarkStart w:id="105" w:name="_Toc476476610"/>
      <w:bookmarkStart w:id="106" w:name="_Toc486180745"/>
      <w:bookmarkStart w:id="107" w:name="_Toc459970714"/>
      <w:bookmarkStart w:id="108" w:name="_Toc457466428"/>
      <w:bookmarkStart w:id="109" w:name="AzureActiveDirectoryBasic"/>
      <w:bookmarkStart w:id="110" w:name="_Toc437590238"/>
      <w:bookmarkStart w:id="111" w:name="_Toc435790944"/>
      <w:bookmarkStart w:id="112" w:name="MicrosoftDynamicsMarketing"/>
      <w:r w:rsidRPr="00B52F8A">
        <w:rPr>
          <w:lang w:val="es-ES"/>
        </w:rPr>
        <w:t>Microsoft Azure Plans</w:t>
      </w:r>
      <w:bookmarkEnd w:id="104"/>
      <w:bookmarkEnd w:id="105"/>
      <w:bookmarkEnd w:id="106"/>
    </w:p>
    <w:p w14:paraId="196DC659" w14:textId="77777777" w:rsidR="009966CE" w:rsidRPr="00B52F8A" w:rsidRDefault="009966CE" w:rsidP="009966CE">
      <w:pPr>
        <w:pStyle w:val="ProductList-Body"/>
        <w:tabs>
          <w:tab w:val="clear" w:pos="158"/>
          <w:tab w:val="left" w:pos="360"/>
        </w:tabs>
        <w:rPr>
          <w:b/>
          <w:color w:val="00188F"/>
          <w:lang w:val="es-ES"/>
        </w:rPr>
      </w:pPr>
      <w:r w:rsidRPr="00B52F8A">
        <w:rPr>
          <w:b/>
          <w:color w:val="00188F"/>
          <w:lang w:val="es-ES"/>
        </w:rPr>
        <w:t>Obaveštenja</w:t>
      </w:r>
    </w:p>
    <w:p w14:paraId="235EF6C3" w14:textId="77777777" w:rsidR="009966CE" w:rsidRPr="00B52F8A" w:rsidRDefault="009966CE" w:rsidP="009966CE">
      <w:pPr>
        <w:pStyle w:val="ProductList-Body"/>
        <w:rPr>
          <w:lang w:val="es-ES"/>
        </w:rPr>
      </w:pPr>
      <w:r w:rsidRPr="00B52F8A">
        <w:rPr>
          <w:lang w:val="es-ES"/>
        </w:rPr>
        <w:t xml:space="preserve">Primenjuju se obaveštenja za Bing Mape iz </w:t>
      </w:r>
      <w:hyperlink w:anchor="Attachment1" w:history="1">
        <w:r w:rsidRPr="00B52F8A">
          <w:rPr>
            <w:rStyle w:val="Hyperlink"/>
            <w:lang w:val="es-ES"/>
          </w:rPr>
          <w:t>priloga 1</w:t>
        </w:r>
      </w:hyperlink>
      <w:r w:rsidRPr="00B52F8A">
        <w:rPr>
          <w:lang w:val="es-ES"/>
        </w:rPr>
        <w:t>.</w:t>
      </w:r>
    </w:p>
    <w:p w14:paraId="0D2D53AF" w14:textId="77777777" w:rsidR="009966CE" w:rsidRPr="00B52F8A" w:rsidRDefault="009966CE" w:rsidP="009966CE">
      <w:pPr>
        <w:pStyle w:val="ProductList-Body"/>
        <w:rPr>
          <w:lang w:val="es-ES"/>
        </w:rPr>
      </w:pPr>
    </w:p>
    <w:p w14:paraId="1EF026EF" w14:textId="77777777" w:rsidR="009966CE" w:rsidRPr="00017A5A" w:rsidRDefault="009966CE" w:rsidP="009966CE">
      <w:pPr>
        <w:pStyle w:val="ProductList-Body"/>
        <w:tabs>
          <w:tab w:val="clear" w:pos="158"/>
          <w:tab w:val="left" w:pos="180"/>
        </w:tabs>
        <w:rPr>
          <w:b/>
          <w:color w:val="00188F"/>
        </w:rPr>
      </w:pPr>
      <w:r>
        <w:rPr>
          <w:b/>
          <w:color w:val="00188F"/>
        </w:rPr>
        <w:t>Paketi pretplatničkih licenci</w:t>
      </w:r>
    </w:p>
    <w:p w14:paraId="7E1267CD" w14:textId="77777777" w:rsidR="009966CE" w:rsidRDefault="009966CE" w:rsidP="009966CE">
      <w:pPr>
        <w:pStyle w:val="ProductList-Body"/>
      </w:pPr>
      <w:r>
        <w:t xml:space="preserve">Pored SL licenci za korisnika, pogledajte </w:t>
      </w:r>
      <w:hyperlink w:anchor="Attachment2" w:history="1">
        <w:r>
          <w:rPr>
            <w:rStyle w:val="Hyperlink"/>
          </w:rPr>
          <w:t>Prilog 2</w:t>
        </w:r>
      </w:hyperlink>
      <w:r>
        <w:t xml:space="preserve"> za druge licence za pretplatu koje ispunjavaju zahteve za Azure Active Directory Premium, Azure Information Protection i Microsoft Intune.</w:t>
      </w:r>
    </w:p>
    <w:p w14:paraId="129F7EA5" w14:textId="77777777" w:rsidR="009966CE" w:rsidRDefault="009966CE" w:rsidP="009966CE">
      <w:pPr>
        <w:pStyle w:val="ProductList-Body"/>
      </w:pPr>
    </w:p>
    <w:p w14:paraId="3D40FC46" w14:textId="41380D92" w:rsidR="00BF1564" w:rsidRPr="003C2FBE" w:rsidRDefault="009966CE" w:rsidP="00BF1564">
      <w:pPr>
        <w:pStyle w:val="ProductList-Offering2Heading"/>
        <w:outlineLvl w:val="2"/>
      </w:pPr>
      <w:r>
        <w:tab/>
      </w:r>
      <w:bookmarkStart w:id="113" w:name="_Toc486180746"/>
      <w:r w:rsidR="00BF1564">
        <w:t>Azure Active Directory Basic</w:t>
      </w:r>
      <w:bookmarkEnd w:id="107"/>
      <w:bookmarkEnd w:id="108"/>
      <w:bookmarkEnd w:id="113"/>
    </w:p>
    <w:bookmarkEnd w:id="109"/>
    <w:p w14:paraId="011ADF9A" w14:textId="77777777" w:rsidR="00BF1564" w:rsidRPr="003C2FBE" w:rsidRDefault="00BF1564" w:rsidP="00BF1564">
      <w:pPr>
        <w:pStyle w:val="ProductList-Body"/>
      </w:pPr>
      <w: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3E5A00"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BF1564">
      <w:pPr>
        <w:pStyle w:val="ProductList-Offering2Heading"/>
        <w:outlineLvl w:val="2"/>
      </w:pPr>
      <w:bookmarkStart w:id="114" w:name="AzureActiveDirectoryPremium"/>
      <w:r>
        <w:tab/>
      </w:r>
      <w:bookmarkStart w:id="115" w:name="_Toc459970715"/>
      <w:bookmarkStart w:id="116" w:name="_Toc457466429"/>
      <w:bookmarkStart w:id="117" w:name="_Toc486180747"/>
      <w:r>
        <w:t>Azure Active Directory Premium</w:t>
      </w:r>
      <w:bookmarkEnd w:id="115"/>
      <w:bookmarkEnd w:id="116"/>
      <w:bookmarkEnd w:id="117"/>
    </w:p>
    <w:bookmarkEnd w:id="114"/>
    <w:p w14:paraId="4985458D" w14:textId="77777777" w:rsidR="00BF1564" w:rsidRPr="003C2FBE"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3E5A00"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2E280D">
      <w:pPr>
        <w:pStyle w:val="ProductList-Offering2Heading"/>
        <w:keepNext/>
        <w:outlineLvl w:val="2"/>
      </w:pPr>
      <w:bookmarkStart w:id="118" w:name="AzureInformationProtectionPremium"/>
      <w:r>
        <w:lastRenderedPageBreak/>
        <w:tab/>
      </w:r>
      <w:bookmarkStart w:id="119" w:name="AzureRightsManagement"/>
      <w:bookmarkStart w:id="120" w:name="_Toc459970716"/>
      <w:bookmarkStart w:id="121" w:name="_Toc457466430"/>
      <w:bookmarkStart w:id="122" w:name="_Toc486180748"/>
      <w:r>
        <w:t>Azure Information Protection</w:t>
      </w:r>
      <w:bookmarkEnd w:id="119"/>
      <w:r>
        <w:t xml:space="preserve"> Premium</w:t>
      </w:r>
      <w:bookmarkEnd w:id="120"/>
      <w:bookmarkEnd w:id="121"/>
      <w:bookmarkEnd w:id="122"/>
    </w:p>
    <w:bookmarkEnd w:id="118"/>
    <w:p w14:paraId="1BE3C1A5"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0B8892AA" w14:textId="77777777" w:rsidR="00BF1564" w:rsidRPr="00431FB1" w:rsidRDefault="00BF1564" w:rsidP="00BF1564">
      <w:pPr>
        <w:pStyle w:val="ProductList-Body"/>
        <w:rPr>
          <w:lang w:val="es-ES"/>
        </w:rPr>
      </w:pPr>
      <w:r w:rsidRPr="00431FB1">
        <w:rPr>
          <w:lang w:val="es-ES"/>
        </w:rPr>
        <w:t xml:space="preserve">Primenjuju se obaveštenja za Bing Mape iz </w:t>
      </w:r>
      <w:hyperlink w:anchor="Attachment1" w:history="1">
        <w:r w:rsidRPr="00431FB1">
          <w:rPr>
            <w:rStyle w:val="Hyperlink"/>
            <w:lang w:val="es-ES"/>
          </w:rPr>
          <w:t>Priloga 1</w:t>
        </w:r>
      </w:hyperlink>
      <w:r w:rsidRPr="00431FB1">
        <w:rPr>
          <w:lang w:val="es-ES"/>
        </w:rPr>
        <w:t>.</w:t>
      </w:r>
    </w:p>
    <w:p w14:paraId="116F2E52"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7150B9DB" w14:textId="77777777" w:rsidR="00BF1564" w:rsidRPr="003C2FBE" w:rsidRDefault="003E5A00"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461AE3BE" w14:textId="77777777" w:rsidR="00A56743" w:rsidRPr="005526AC" w:rsidRDefault="00A56743" w:rsidP="00A56743">
      <w:pPr>
        <w:pStyle w:val="ProductList-Offering1Heading"/>
        <w:rPr>
          <w:lang w:val="sr-Latn-RS"/>
        </w:rPr>
      </w:pPr>
      <w:bookmarkStart w:id="123" w:name="_Toc388464308"/>
      <w:bookmarkStart w:id="124" w:name="Dynamics365"/>
      <w:bookmarkStart w:id="125" w:name="_Toc484158298"/>
      <w:bookmarkStart w:id="126" w:name="_Toc476230929"/>
      <w:bookmarkStart w:id="127" w:name="_Toc486180749"/>
      <w:bookmarkEnd w:id="110"/>
      <w:bookmarkEnd w:id="111"/>
      <w:bookmarkEnd w:id="112"/>
      <w:bookmarkEnd w:id="123"/>
      <w:r w:rsidRPr="005526AC">
        <w:rPr>
          <w:lang w:val="sr-Latn-RS"/>
        </w:rPr>
        <w:t>Microsoft Dynamics 365 Services</w:t>
      </w:r>
      <w:bookmarkEnd w:id="124"/>
      <w:bookmarkEnd w:id="125"/>
      <w:bookmarkEnd w:id="126"/>
      <w:bookmarkEnd w:id="127"/>
    </w:p>
    <w:p w14:paraId="109FB7E2" w14:textId="77777777" w:rsidR="00A56743" w:rsidRPr="005526AC" w:rsidRDefault="00A56743" w:rsidP="00A56743">
      <w:pPr>
        <w:pStyle w:val="ProductList-Body"/>
        <w:rPr>
          <w:rFonts w:asciiTheme="majorHAnsi" w:hAnsiTheme="majorHAnsi"/>
          <w:sz w:val="16"/>
          <w:szCs w:val="16"/>
          <w:lang w:val="sr-Latn-RS"/>
        </w:rPr>
        <w:sectPr w:rsidR="00A56743" w:rsidRPr="005526AC" w:rsidSect="00A56743">
          <w:footerReference w:type="first" r:id="rId42"/>
          <w:pgSz w:w="12240" w:h="15840"/>
          <w:pgMar w:top="1440" w:right="720" w:bottom="1440" w:left="720" w:header="720" w:footer="720" w:gutter="0"/>
          <w:cols w:space="720"/>
          <w:titlePg/>
          <w:docGrid w:linePitch="360"/>
        </w:sectPr>
      </w:pPr>
    </w:p>
    <w:p w14:paraId="5A5E13FE"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Upravljanje slučajem, izdanje Enterprise</w:t>
      </w:r>
    </w:p>
    <w:p w14:paraId="6631EEA2"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Korisničku podršku, izdanje Enterprise</w:t>
      </w:r>
    </w:p>
    <w:p w14:paraId="249CA441"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Terenske usluge, izdanje Enterprise</w:t>
      </w:r>
    </w:p>
    <w:p w14:paraId="28561E91"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for Finance and Operations, izdanje Business</w:t>
      </w:r>
    </w:p>
    <w:p w14:paraId="0ADF690F"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for Operations Activity, izdanje Enterprise</w:t>
      </w:r>
    </w:p>
    <w:p w14:paraId="37CE29C2"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for Operations Device, izdanje Enterprise</w:t>
      </w:r>
    </w:p>
    <w:p w14:paraId="7B24D1FD"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Automatizaciju projektnih usluga, izdanje Enterprise</w:t>
      </w:r>
    </w:p>
    <w:p w14:paraId="4E98C0EF"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for Retail, izdanje Enterprise</w:t>
      </w:r>
    </w:p>
    <w:p w14:paraId="552E6B90"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Prodaju, izdanje Enterprise</w:t>
      </w:r>
    </w:p>
    <w:p w14:paraId="70E14BE0"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for Talent, izdanje Enterprise</w:t>
      </w:r>
    </w:p>
    <w:p w14:paraId="0E28C50B"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Članove tima, Izdanje za preduzeća</w:t>
      </w:r>
    </w:p>
    <w:p w14:paraId="4D1BE36E"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Članove tima, Izdanje za preduzeća</w:t>
      </w:r>
    </w:p>
    <w:p w14:paraId="41F0C1C9"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Relationship Sales</w:t>
      </w:r>
    </w:p>
    <w:p w14:paraId="4C471928" w14:textId="77777777" w:rsidR="00A56743" w:rsidRPr="005526AC" w:rsidRDefault="00A56743" w:rsidP="00A56743">
      <w:pPr>
        <w:pStyle w:val="ProductList-Body"/>
        <w:rPr>
          <w:rFonts w:asciiTheme="majorHAnsi" w:hAnsiTheme="majorHAnsi"/>
          <w:sz w:val="16"/>
          <w:szCs w:val="16"/>
          <w:lang w:val="sr-Latn-RS"/>
        </w:rPr>
        <w:sectPr w:rsidR="00A56743" w:rsidRPr="005526AC" w:rsidSect="00E275D6">
          <w:type w:val="continuous"/>
          <w:pgSz w:w="12240" w:h="15840"/>
          <w:pgMar w:top="1440" w:right="720" w:bottom="1440" w:left="720" w:header="720" w:footer="720" w:gutter="0"/>
          <w:cols w:num="2" w:space="720"/>
          <w:titlePg/>
          <w:docGrid w:linePitch="360"/>
        </w:sectPr>
      </w:pPr>
    </w:p>
    <w:p w14:paraId="5E9CE4E7" w14:textId="77777777" w:rsidR="00A56743" w:rsidRPr="00A56743" w:rsidRDefault="00A56743" w:rsidP="00A56743">
      <w:pPr>
        <w:pStyle w:val="ProductList-Body"/>
        <w:pBdr>
          <w:top w:val="single" w:sz="4" w:space="1" w:color="BFBFBF" w:themeColor="background1" w:themeShade="BF"/>
        </w:pBdr>
        <w:rPr>
          <w:sz w:val="8"/>
          <w:szCs w:val="12"/>
          <w:lang w:val="sr-Latn-RS"/>
        </w:rPr>
      </w:pPr>
    </w:p>
    <w:p w14:paraId="440655C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Obaveštenja</w:t>
      </w:r>
    </w:p>
    <w:p w14:paraId="421651D2" w14:textId="77777777" w:rsidR="00A56743" w:rsidRPr="005526AC" w:rsidRDefault="00A56743" w:rsidP="00A56743">
      <w:pPr>
        <w:pStyle w:val="ProductList-Body"/>
        <w:rPr>
          <w:lang w:val="sr-Latn-RS"/>
        </w:rPr>
      </w:pPr>
      <w:r w:rsidRPr="005526AC">
        <w:rPr>
          <w:lang w:val="sr-Latn-RS"/>
        </w:rPr>
        <w:t xml:space="preserve">Primenjuju se obaveštenja za Bing Mape i Profesionalne usluge iz </w:t>
      </w:r>
      <w:hyperlink w:anchor="_top" w:history="1">
        <w:r w:rsidRPr="005526AC">
          <w:rPr>
            <w:rStyle w:val="Hyperlink"/>
            <w:lang w:val="sr-Latn-RS"/>
          </w:rPr>
          <w:t>Priloga 1</w:t>
        </w:r>
      </w:hyperlink>
      <w:r w:rsidRPr="005526AC">
        <w:rPr>
          <w:lang w:val="sr-Latn-RS"/>
        </w:rPr>
        <w:t xml:space="preserve">. Na sve usluge uvođenja, migracije ili primene koje se pružaju Klijentu odnosi se Obaveštenje o Profesionalnim uslugama iz </w:t>
      </w:r>
      <w:hyperlink w:anchor="_top" w:history="1">
        <w:r w:rsidRPr="005526AC">
          <w:rPr>
            <w:rStyle w:val="Hyperlink"/>
            <w:lang w:val="sr-Latn-RS"/>
          </w:rPr>
          <w:t>Priloga 1</w:t>
        </w:r>
      </w:hyperlink>
      <w:r w:rsidRPr="00644B57">
        <w:rPr>
          <w:rStyle w:val="Hyperlink"/>
          <w:lang w:val="sr-Latn-RS"/>
        </w:rPr>
        <w:t>.</w:t>
      </w:r>
    </w:p>
    <w:p w14:paraId="6D4DAF8A" w14:textId="77777777" w:rsidR="00A56743" w:rsidRPr="005526AC" w:rsidRDefault="00A56743" w:rsidP="00A56743">
      <w:pPr>
        <w:pStyle w:val="ProductList-Body"/>
        <w:rPr>
          <w:lang w:val="sr-Latn-RS"/>
        </w:rPr>
      </w:pPr>
    </w:p>
    <w:p w14:paraId="5854418F" w14:textId="77777777" w:rsidR="00A56743" w:rsidRPr="005526AC" w:rsidRDefault="00A56743" w:rsidP="00A56743">
      <w:pPr>
        <w:pStyle w:val="ProductList-Body"/>
        <w:tabs>
          <w:tab w:val="clear" w:pos="158"/>
          <w:tab w:val="left" w:pos="180"/>
        </w:tabs>
        <w:rPr>
          <w:lang w:val="sr-Latn-RS"/>
        </w:rPr>
      </w:pPr>
      <w:r w:rsidRPr="005526AC">
        <w:rPr>
          <w:b/>
          <w:color w:val="00188F"/>
          <w:lang w:val="sr-Latn-RS"/>
        </w:rPr>
        <w:t>Paketi pretplatničkih licenci</w:t>
      </w:r>
    </w:p>
    <w:p w14:paraId="3363F1AD" w14:textId="77777777" w:rsidR="00A56743" w:rsidRPr="005526AC" w:rsidRDefault="00A56743" w:rsidP="00A56743">
      <w:pPr>
        <w:pStyle w:val="ProductList-Body"/>
        <w:rPr>
          <w:lang w:val="sr-Latn-RS"/>
        </w:rPr>
      </w:pPr>
      <w:r w:rsidRPr="005526AC">
        <w:rPr>
          <w:lang w:val="sr-Latn-RS"/>
        </w:rPr>
        <w:t xml:space="preserve">Osim korisničkih licenci za pretplatu, pogledajte </w:t>
      </w:r>
      <w:hyperlink w:anchor="_top" w:history="1">
        <w:r w:rsidRPr="005526AC">
          <w:rPr>
            <w:rStyle w:val="Hyperlink"/>
            <w:lang w:val="sr-Latn-RS"/>
          </w:rPr>
          <w:t>prilog 2</w:t>
        </w:r>
      </w:hyperlink>
      <w:r w:rsidRPr="005526AC">
        <w:rPr>
          <w:lang w:val="sr-Latn-RS"/>
        </w:rPr>
        <w:t xml:space="preserve"> za druge ponude koje ispunjavaju uslove licence za pretplatu.</w:t>
      </w:r>
    </w:p>
    <w:p w14:paraId="1C3B54D0" w14:textId="77777777" w:rsidR="00A56743" w:rsidRPr="005526AC" w:rsidRDefault="00A56743" w:rsidP="00A56743">
      <w:pPr>
        <w:pStyle w:val="ProductList-Body"/>
        <w:rPr>
          <w:lang w:val="sr-Latn-RS"/>
        </w:rPr>
      </w:pPr>
    </w:p>
    <w:p w14:paraId="2B3176A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Spoljni korisnici</w:t>
      </w:r>
    </w:p>
    <w:p w14:paraId="23A2666C" w14:textId="77777777" w:rsidR="00A56743" w:rsidRPr="005526AC" w:rsidRDefault="00A56743" w:rsidP="00A56743">
      <w:pPr>
        <w:pStyle w:val="ProductList-Body"/>
        <w:tabs>
          <w:tab w:val="clear" w:pos="158"/>
          <w:tab w:val="left" w:pos="360"/>
        </w:tabs>
        <w:rPr>
          <w:lang w:val="sr-Latn-RS"/>
        </w:rPr>
      </w:pPr>
      <w:r w:rsidRPr="005526AC">
        <w:rPr>
          <w:lang w:val="sr-Latn-RS"/>
        </w:rPr>
        <w:t>Spoljnim korisnicima usluge Microsoft Dynamics 365 Services nije potrebna licenca za pretplatu da bi pristupali Online usluzi. Ovo izuzimanje se ne primenjuje na (1) ugovarače ili zastupnike Klijenta ili njegovih Filijala, ili (2) Spoljne korisnike koji koriste klijentski softver Microsoft Dynamics 365 sa uslugama Microsoft Dynamics 365 koje nisu usluge li komponente uključene u Microsoft Dynamics 365 Unified Operations Plan, Microsoft Dynamics 365 for Retail ili Microsoft Dynamics 365 for Talent.</w:t>
      </w:r>
    </w:p>
    <w:p w14:paraId="28401115" w14:textId="77777777" w:rsidR="00A56743" w:rsidRPr="005526AC" w:rsidRDefault="00A56743" w:rsidP="00A56743">
      <w:pPr>
        <w:pStyle w:val="ProductList-Body"/>
        <w:tabs>
          <w:tab w:val="clear" w:pos="158"/>
          <w:tab w:val="left" w:pos="360"/>
        </w:tabs>
        <w:rPr>
          <w:lang w:val="sr-Latn-RS"/>
        </w:rPr>
      </w:pPr>
    </w:p>
    <w:p w14:paraId="3CDC0FEC" w14:textId="77777777" w:rsidR="00A56743" w:rsidRPr="005526AC" w:rsidRDefault="00A56743" w:rsidP="00A56743">
      <w:pPr>
        <w:pStyle w:val="ProductList-ClauseHeading"/>
        <w:rPr>
          <w:lang w:val="sr-Latn-RS"/>
        </w:rPr>
      </w:pPr>
      <w:r w:rsidRPr="005526AC">
        <w:rPr>
          <w:lang w:val="sr-Latn-RS"/>
        </w:rPr>
        <w:t>Microsoft Dynamics 365 Unified Operations Plan</w:t>
      </w:r>
    </w:p>
    <w:p w14:paraId="615B9A89" w14:textId="77777777" w:rsidR="00A56743" w:rsidRPr="005526AC" w:rsidRDefault="00A56743" w:rsidP="00A56743">
      <w:pPr>
        <w:pStyle w:val="ProductList-Body"/>
        <w:tabs>
          <w:tab w:val="clear" w:pos="158"/>
          <w:tab w:val="left" w:pos="360"/>
        </w:tabs>
        <w:rPr>
          <w:lang w:val="sr-Latn-RS"/>
        </w:rPr>
      </w:pPr>
      <w:r w:rsidRPr="005526AC">
        <w:rPr>
          <w:lang w:val="sr-Latn-RS"/>
        </w:rPr>
        <w:t>Klijent može za interne potrebe da izmeni izvorni kôd aplikacije za Microsoft Dynamics 365 Finance and Operations i Microsoft Dynamics 365 for Retail</w:t>
      </w:r>
    </w:p>
    <w:p w14:paraId="124476C1" w14:textId="77777777" w:rsidR="00A56743" w:rsidRPr="005526AC" w:rsidRDefault="00A56743" w:rsidP="00A56743">
      <w:pPr>
        <w:pStyle w:val="ProductList-Body"/>
        <w:tabs>
          <w:tab w:val="clear" w:pos="158"/>
          <w:tab w:val="left" w:pos="360"/>
        </w:tabs>
        <w:rPr>
          <w:lang w:val="sr-Latn-RS"/>
        </w:rPr>
      </w:pPr>
    </w:p>
    <w:p w14:paraId="678C7CB0" w14:textId="77777777" w:rsidR="00A56743" w:rsidRPr="005526AC" w:rsidRDefault="00A56743" w:rsidP="00A56743">
      <w:pPr>
        <w:pStyle w:val="ProductList-Body"/>
        <w:tabs>
          <w:tab w:val="left" w:pos="360"/>
        </w:tabs>
        <w:rPr>
          <w:lang w:val="sr-Latn-RS"/>
        </w:rPr>
      </w:pPr>
      <w:r w:rsidRPr="005526AC">
        <w:rPr>
          <w:b/>
          <w:color w:val="00188F"/>
          <w:lang w:val="sr-Latn-RS"/>
        </w:rPr>
        <w:t>Microsoft Dynamics 365 for Talent</w:t>
      </w:r>
    </w:p>
    <w:p w14:paraId="13985D15" w14:textId="77777777" w:rsidR="00A56743" w:rsidRPr="005526AC" w:rsidRDefault="00A56743" w:rsidP="00A56743">
      <w:pPr>
        <w:pStyle w:val="ProductList-Body"/>
        <w:tabs>
          <w:tab w:val="clear" w:pos="158"/>
          <w:tab w:val="left" w:pos="360"/>
        </w:tabs>
        <w:rPr>
          <w:lang w:val="sr-Latn-RS"/>
        </w:rPr>
      </w:pPr>
      <w:r w:rsidRPr="005526AC">
        <w:rPr>
          <w:lang w:val="sr-Latn-RS"/>
        </w:rPr>
        <w:t>Korisnicima usluge Microsoft Dynamics 365 for Talent koji su (1) kandidati za modul privlačenja ili (2) novi zaposleni u modulu uvođenja nije potreban SL za pristup Online usluzi.</w:t>
      </w:r>
    </w:p>
    <w:p w14:paraId="5737ACBE" w14:textId="77777777" w:rsidR="00A56743" w:rsidRPr="005526AC" w:rsidRDefault="00A56743" w:rsidP="00A56743">
      <w:pPr>
        <w:pStyle w:val="ProductList-Body"/>
        <w:tabs>
          <w:tab w:val="clear" w:pos="158"/>
          <w:tab w:val="left" w:pos="360"/>
        </w:tabs>
        <w:rPr>
          <w:lang w:val="sr-Latn-RS"/>
        </w:rPr>
      </w:pPr>
    </w:p>
    <w:p w14:paraId="0DEAE51F" w14:textId="77777777" w:rsidR="00A56743" w:rsidRPr="005526AC" w:rsidRDefault="00A56743" w:rsidP="00A56743">
      <w:pPr>
        <w:pStyle w:val="ProductList-ClauseHeading"/>
        <w:rPr>
          <w:lang w:val="sr-Latn-RS"/>
        </w:rPr>
      </w:pPr>
      <w:r w:rsidRPr="005526AC">
        <w:rPr>
          <w:lang w:val="sr-Latn-RS"/>
        </w:rPr>
        <w:t>Prava na korišćenje servera za korisničke SL licence za sistem Dynamics 365, korisničke SL licence za From SA i korisničke SL licence za Dodatke</w:t>
      </w:r>
    </w:p>
    <w:p w14:paraId="07647F8D" w14:textId="77777777" w:rsidR="00A56743" w:rsidRPr="005526AC" w:rsidRDefault="00A56743" w:rsidP="00A56743">
      <w:pPr>
        <w:pStyle w:val="ProductList-Body"/>
        <w:rPr>
          <w:lang w:val="sr-Latn-RS"/>
        </w:rPr>
      </w:pPr>
      <w:r w:rsidRPr="005526AC">
        <w:rPr>
          <w:lang w:val="sr-Latn-RS"/>
        </w:rPr>
        <w:t>Odredbe o pravima na korišćenje servera u nastavku ne primenjuju se na Klijente s licencom za Dynamics 365, izdanje Business ili Klijente sa licencom za Dynamics 365, izdanje Enterprise, u programima Open License, Open Value i Open Value Subscription.</w:t>
      </w:r>
    </w:p>
    <w:p w14:paraId="357DFAEC" w14:textId="77777777" w:rsidR="00A56743" w:rsidRPr="005526AC" w:rsidRDefault="00A56743" w:rsidP="00A56743">
      <w:pPr>
        <w:pStyle w:val="ProductList-Body"/>
        <w:rPr>
          <w:lang w:val="sr-Latn-RS"/>
        </w:rPr>
      </w:pPr>
    </w:p>
    <w:p w14:paraId="3D0FFA24" w14:textId="77777777" w:rsidR="00A56743" w:rsidRPr="005526AC" w:rsidRDefault="00A56743" w:rsidP="00A56743">
      <w:pPr>
        <w:pStyle w:val="ProductList-Body"/>
        <w:ind w:left="180"/>
        <w:rPr>
          <w:lang w:val="sr-Latn-RS"/>
        </w:rPr>
      </w:pPr>
      <w:r w:rsidRPr="005526AC">
        <w:rPr>
          <w:b/>
          <w:color w:val="0072C6"/>
          <w:lang w:val="sr-Latn-RS"/>
        </w:rPr>
        <w:t>Microsoft Dynamics 365 for Operations On-premises Server</w:t>
      </w:r>
    </w:p>
    <w:p w14:paraId="28FBF8B8" w14:textId="77777777" w:rsidR="00A56743" w:rsidRPr="005526AC" w:rsidRDefault="00A56743" w:rsidP="00A56743">
      <w:pPr>
        <w:pStyle w:val="ProductList-Body"/>
        <w:ind w:left="180"/>
        <w:rPr>
          <w:lang w:val="sr-Latn-RS"/>
        </w:rPr>
      </w:pPr>
      <w:r w:rsidRPr="005526AC">
        <w:rPr>
          <w:lang w:val="sr-Latn-RS"/>
        </w:rPr>
        <w:t>Klijenti sa aktivnim pretplatama na (1) Microsoft Dynamics 365 Plan ili (2) Microsoft Dynamics 365 Unified Operations Plan (ili bilo kojom zasebno licenciranom komponentom Plana) mogu da:</w:t>
      </w:r>
    </w:p>
    <w:p w14:paraId="658162D0"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instaliraju neograničeni broj kopija softvera Microsoft Dynamics 365 for Operations Server na mrežnom serveru ili deljenim serverima;</w:t>
      </w:r>
    </w:p>
    <w:p w14:paraId="2FB8B9B4" w14:textId="77777777" w:rsidR="00A56743" w:rsidRPr="005526AC" w:rsidRDefault="00A56743" w:rsidP="00A56743">
      <w:pPr>
        <w:pStyle w:val="ProductList-Body"/>
        <w:numPr>
          <w:ilvl w:val="0"/>
          <w:numId w:val="39"/>
        </w:numPr>
        <w:tabs>
          <w:tab w:val="left" w:pos="360"/>
          <w:tab w:val="left" w:pos="720"/>
        </w:tabs>
        <w:ind w:left="720"/>
        <w:rPr>
          <w:lang w:val="sr-Latn-RS"/>
        </w:rPr>
      </w:pPr>
      <w:r w:rsidRPr="005526AC">
        <w:rPr>
          <w:lang w:val="sr-Latn-RS"/>
        </w:rPr>
        <w:t>instaliraju i koriste softver Microsoft Dynamics AX 2012 R3 Server umesto softvera Microsoft Dynamic 365 for Operations Server;</w:t>
      </w:r>
    </w:p>
    <w:p w14:paraId="5CB8F6B2"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dozvole pristup serverskom softveru samo korisnicima i uređajima kojima je dodeljen kvalifikatorni SL;</w:t>
      </w:r>
    </w:p>
    <w:p w14:paraId="3EDCEF5E"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primaju i koriste ažuriranja u vezi sa državnim porezom i zakonskim uslovima o serverskom softveru i</w:t>
      </w:r>
    </w:p>
    <w:p w14:paraId="3CD7C7C9"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D182D4E" w14:textId="77777777" w:rsidR="00A56743" w:rsidRPr="005526AC" w:rsidRDefault="00A56743" w:rsidP="00A56743">
      <w:pPr>
        <w:pStyle w:val="ProductList-Body"/>
        <w:rPr>
          <w:lang w:val="sr-Latn-RS"/>
        </w:rPr>
      </w:pPr>
    </w:p>
    <w:p w14:paraId="638EE785" w14:textId="77777777" w:rsidR="00A56743" w:rsidRPr="005526AC" w:rsidRDefault="00A56743" w:rsidP="00A56743">
      <w:pPr>
        <w:pStyle w:val="ProductList-Body"/>
        <w:tabs>
          <w:tab w:val="clear" w:pos="158"/>
          <w:tab w:val="left" w:pos="180"/>
        </w:tabs>
        <w:ind w:left="180"/>
        <w:rPr>
          <w:lang w:val="sr-Latn-RS"/>
        </w:rPr>
      </w:pPr>
      <w:r w:rsidRPr="005526AC">
        <w:rPr>
          <w:b/>
          <w:color w:val="0072C6"/>
          <w:lang w:val="sr-Latn-RS"/>
        </w:rPr>
        <w:t>Microsoft Dynamics 365 On-premises Server</w:t>
      </w:r>
    </w:p>
    <w:p w14:paraId="7C54BF84" w14:textId="77777777" w:rsidR="00A56743" w:rsidRPr="005526AC" w:rsidRDefault="00A56743" w:rsidP="00A56743">
      <w:pPr>
        <w:pStyle w:val="ProductList-Body"/>
        <w:ind w:left="180"/>
        <w:rPr>
          <w:lang w:val="sr-Latn-RS"/>
        </w:rPr>
      </w:pPr>
      <w:r w:rsidRPr="005526AC">
        <w:rPr>
          <w:lang w:val="sr-Latn-RS"/>
        </w:rPr>
        <w:t>Klijenti sa aktivnim pretplatama na (1) Microsoft Dynamics 365 Plan ili (2) Microsoft Dynamics 365 Customer Engagement Plan (ili bilo kojom zasebno licenciranom komponentom Plana) mogu da:</w:t>
      </w:r>
    </w:p>
    <w:p w14:paraId="5A4421DD" w14:textId="77777777" w:rsidR="00A56743" w:rsidRPr="005526AC" w:rsidRDefault="00A56743" w:rsidP="00A56743">
      <w:pPr>
        <w:pStyle w:val="ProductList-Body"/>
        <w:numPr>
          <w:ilvl w:val="0"/>
          <w:numId w:val="43"/>
        </w:numPr>
        <w:rPr>
          <w:lang w:val="sr-Latn-RS"/>
        </w:rPr>
      </w:pPr>
      <w:r w:rsidRPr="005526AC">
        <w:rPr>
          <w:lang w:val="sr-Latn-RS"/>
        </w:rPr>
        <w:t>instaliraju neograničeni broj kopija softvera Microsoft Dynamics 365 for Operations Server na serveru mreže ili deljenim serverima;</w:t>
      </w:r>
    </w:p>
    <w:p w14:paraId="02D3FF52" w14:textId="77777777" w:rsidR="00A56743" w:rsidRPr="005526AC" w:rsidRDefault="00A56743" w:rsidP="00A56743">
      <w:pPr>
        <w:pStyle w:val="ProductList-Body"/>
        <w:numPr>
          <w:ilvl w:val="0"/>
          <w:numId w:val="43"/>
        </w:numPr>
        <w:rPr>
          <w:lang w:val="sr-Latn-RS"/>
        </w:rPr>
      </w:pPr>
      <w:r w:rsidRPr="005526AC">
        <w:rPr>
          <w:lang w:val="sr-Latn-RS"/>
        </w:rPr>
        <w:t xml:space="preserve">instaliraju softver Microsoft Dynamics CRM 2016 Server umesto softvera Microsoft Dynamic 365 On-Premise Server; </w:t>
      </w:r>
    </w:p>
    <w:p w14:paraId="19F68CB6" w14:textId="77777777" w:rsidR="00A56743" w:rsidRPr="005526AC" w:rsidRDefault="00A56743" w:rsidP="00A56743">
      <w:pPr>
        <w:pStyle w:val="ProductList-Body"/>
        <w:numPr>
          <w:ilvl w:val="0"/>
          <w:numId w:val="43"/>
        </w:numPr>
        <w:rPr>
          <w:lang w:val="sr-Latn-RS"/>
        </w:rPr>
      </w:pPr>
      <w:r w:rsidRPr="005526AC">
        <w:rPr>
          <w:lang w:val="sr-Latn-RS"/>
        </w:rPr>
        <w:t>dozvole pristup serverskom softveru korisnicima i uređajima kojima je dodeljen kvalifikatorni SL i</w:t>
      </w:r>
    </w:p>
    <w:p w14:paraId="2280E422" w14:textId="77777777" w:rsidR="00A56743" w:rsidRPr="005526AC" w:rsidRDefault="00A56743" w:rsidP="00A56743">
      <w:pPr>
        <w:pStyle w:val="ProductList-Body"/>
        <w:numPr>
          <w:ilvl w:val="0"/>
          <w:numId w:val="43"/>
        </w:numPr>
        <w:rPr>
          <w:lang w:val="sr-Latn-RS"/>
        </w:rPr>
      </w:pPr>
      <w:r w:rsidRPr="005526AC">
        <w:rPr>
          <w:lang w:val="sr-Latn-RS"/>
        </w:rPr>
        <w:lastRenderedPageBreak/>
        <w:t>dopuste korisnicima i uređajima kojima je dodeljen jedan od sledećih CAL-ova za pristup verziji serverskog softvera koja je aktuelna od datuma početka pretplate: CAL-ovi za Microsoft Dynamics 365 On-premises for Sales, Customer Service ili Team Members ili CAL za Microsoft Dynamics CRM. Korisnici i uređaji kojima je dodeljen aktivan Software Assurance mogu da pristupaju novim verzijama serverskog softvera.</w:t>
      </w:r>
    </w:p>
    <w:p w14:paraId="45BCB7CE" w14:textId="77777777" w:rsidR="00A56743" w:rsidRPr="005526AC" w:rsidRDefault="00A56743" w:rsidP="00A56743">
      <w:pPr>
        <w:pStyle w:val="ProductList-Body"/>
        <w:rPr>
          <w:lang w:val="sr-Latn-RS"/>
        </w:rPr>
      </w:pPr>
    </w:p>
    <w:p w14:paraId="73E4304D" w14:textId="77777777" w:rsidR="00A56743" w:rsidRPr="005526AC" w:rsidRDefault="00A56743" w:rsidP="00A56743">
      <w:pPr>
        <w:pStyle w:val="ProductList-Body"/>
        <w:rPr>
          <w:lang w:val="sr-Latn-RS"/>
        </w:rPr>
      </w:pPr>
      <w:r w:rsidRPr="005526AC">
        <w:rPr>
          <w:b/>
          <w:color w:val="00188F"/>
          <w:lang w:val="sr-Latn-RS"/>
        </w:rPr>
        <w:t>Microsoft Relationship Sales</w:t>
      </w:r>
    </w:p>
    <w:p w14:paraId="141DEB58" w14:textId="77777777" w:rsidR="00A56743" w:rsidRPr="005526AC" w:rsidRDefault="00A56743" w:rsidP="00A56743">
      <w:pPr>
        <w:pStyle w:val="ProductList-Body"/>
        <w:rPr>
          <w:lang w:val="sr-Latn-RS"/>
        </w:rPr>
      </w:pPr>
      <w:r w:rsidRPr="005526AC">
        <w:rPr>
          <w:lang w:val="sr-Latn-RS"/>
        </w:rPr>
        <w:t>Rešenje Microsoft Relationship Sales uključuje Microsoft Dynamics 365 for Sales, izdanje Enterprise i LinkedIn Sales Navigator, izdanje Enterprise.</w:t>
      </w:r>
    </w:p>
    <w:p w14:paraId="5ADA3BB3" w14:textId="77777777" w:rsidR="00A56743" w:rsidRPr="005526AC" w:rsidRDefault="00A56743" w:rsidP="00A56743">
      <w:pPr>
        <w:pStyle w:val="ProductList-Body"/>
        <w:rPr>
          <w:lang w:val="sr-Latn-RS"/>
        </w:rPr>
      </w:pPr>
    </w:p>
    <w:p w14:paraId="01312CBB" w14:textId="77777777" w:rsidR="00A56743" w:rsidRPr="005526AC" w:rsidRDefault="00A56743" w:rsidP="00A56743">
      <w:pPr>
        <w:pStyle w:val="ProductList-Body"/>
        <w:ind w:left="180"/>
        <w:rPr>
          <w:lang w:val="sr-Latn-RS"/>
        </w:rPr>
      </w:pPr>
      <w:r w:rsidRPr="005526AC">
        <w:rPr>
          <w:b/>
          <w:color w:val="0072C6"/>
          <w:lang w:val="sr-Latn-RS"/>
        </w:rPr>
        <w:t>LinkedIn Sales Navigator</w:t>
      </w:r>
    </w:p>
    <w:p w14:paraId="568DA839" w14:textId="77777777" w:rsidR="00A56743" w:rsidRPr="005526AC" w:rsidRDefault="00A56743" w:rsidP="00A56743">
      <w:pPr>
        <w:pStyle w:val="ProductList-Body"/>
        <w:ind w:left="180"/>
        <w:rPr>
          <w:lang w:val="sr-Latn-RS"/>
        </w:rPr>
      </w:pPr>
      <w:r w:rsidRPr="005526AC">
        <w:rPr>
          <w:lang w:val="sr-Latn-RS"/>
        </w:rPr>
        <w:t xml:space="preserve">LinkedIn Sales Navigator pruža LinkedIn Corporation. Klijent može da koristi LinkedIn Sales Navigator Service samo za generisanje potencijalnih novih klijenata za prodaju. Svaki korisnik usluge LinkedIn Sales Navigator mora biti član usluge LinkedIn i pristati na to da ga obavezuje Ugovor za korisnike usluge LinkedIn User </w:t>
      </w:r>
      <w:hyperlink r:id="rId43" w:history="1">
        <w:r w:rsidRPr="00644B57">
          <w:rPr>
            <w:rStyle w:val="Hyperlink"/>
            <w:lang w:val="sr-Latn-RS"/>
          </w:rPr>
          <w:t>https://www.linkedin.com/legal/preview/user-agreement</w:t>
        </w:r>
      </w:hyperlink>
      <w:r w:rsidRPr="005526AC">
        <w:rPr>
          <w:lang w:val="sr-Latn-RS"/>
        </w:rPr>
        <w:t xml:space="preserve">. Bez obzira na sve što je u suprotnosti sa uslovima u Klijentovom ugovoru o količinskom licenciranju (uključujući Uslove za Online usluge), LinkedIn smernice za privatnost koje se nalaze na lokaciji </w:t>
      </w:r>
      <w:hyperlink r:id="rId44" w:history="1">
        <w:r w:rsidRPr="00644B57">
          <w:rPr>
            <w:rStyle w:val="Hyperlink"/>
            <w:lang w:val="sr-Latn-RS"/>
          </w:rPr>
          <w:t>https://www.linkedin.com/legal/privacy-policy</w:t>
        </w:r>
      </w:hyperlink>
      <w:r w:rsidRPr="005526AC">
        <w:rPr>
          <w:lang w:val="sr-Latn-RS"/>
        </w:rPr>
        <w:t xml:space="preserve"> primenjivaće se na Klijentovo korišćenje usluge LinkedIn Sales Navigator. LinkedIn Corporation (kao uvoznik podataka) i Klijent (kao izvoznik podataka) pridržavaće se primenjivih standardnih ugovornih klauzula koji se nalaze na lokaciji: </w:t>
      </w:r>
      <w:hyperlink r:id="rId45" w:history="1">
        <w:r w:rsidRPr="00644B57">
          <w:rPr>
            <w:rStyle w:val="Hyperlink"/>
            <w:lang w:val="sr-Latn-RS"/>
          </w:rPr>
          <w:t>https://business.linkedin.com/c/15/10/eu-scc</w:t>
        </w:r>
      </w:hyperlink>
      <w:r w:rsidRPr="005526AC">
        <w:rPr>
          <w:lang w:val="sr-Latn-RS"/>
        </w:rPr>
        <w:t xml:space="preserve">. </w:t>
      </w:r>
    </w:p>
    <w:p w14:paraId="137B6595" w14:textId="77777777" w:rsidR="00A56743" w:rsidRPr="005526AC" w:rsidRDefault="00A56743" w:rsidP="00A56743">
      <w:pPr>
        <w:pStyle w:val="ProductList-Body"/>
        <w:ind w:left="180"/>
        <w:rPr>
          <w:lang w:val="sr-Latn-RS"/>
        </w:rPr>
      </w:pPr>
    </w:p>
    <w:p w14:paraId="7FF4C005" w14:textId="77777777" w:rsidR="00A56743" w:rsidRPr="005526AC" w:rsidRDefault="00A56743" w:rsidP="00A56743">
      <w:pPr>
        <w:pStyle w:val="ProductList-Body"/>
        <w:ind w:left="180"/>
        <w:rPr>
          <w:lang w:val="sr-Latn-RS"/>
        </w:rPr>
      </w:pPr>
      <w:r w:rsidRPr="005526AC">
        <w:rPr>
          <w:b/>
          <w:color w:val="0072C6"/>
          <w:lang w:val="sr-Latn-RS"/>
        </w:rPr>
        <w:t>Ugovor o nivou usluge</w:t>
      </w:r>
    </w:p>
    <w:p w14:paraId="6B77772D" w14:textId="77777777" w:rsidR="00A56743" w:rsidRPr="005526AC" w:rsidRDefault="00A56743" w:rsidP="00A56743">
      <w:pPr>
        <w:pStyle w:val="ProductList-Body"/>
        <w:ind w:left="180"/>
        <w:rPr>
          <w:lang w:val="sr-Latn-RS"/>
        </w:rPr>
      </w:pPr>
      <w:r w:rsidRPr="005526AC">
        <w:rPr>
          <w:lang w:val="sr-Latn-RS"/>
        </w:rPr>
        <w:t>Ne postoji Ugovor o nivou usluga za LinkedIn Sales Navigator, izdanje Enterprise.</w:t>
      </w:r>
    </w:p>
    <w:p w14:paraId="53C5C262" w14:textId="77777777" w:rsidR="003F6A62" w:rsidRPr="00A56743" w:rsidRDefault="003F6A62" w:rsidP="003F6A62">
      <w:pPr>
        <w:pStyle w:val="ProductList-Body"/>
        <w:rPr>
          <w:lang w:val="sr-Latn-RS"/>
        </w:rPr>
      </w:pPr>
    </w:p>
    <w:p w14:paraId="64BF1C04" w14:textId="77777777" w:rsidR="003F6A62" w:rsidRPr="006D2C33" w:rsidRDefault="003F6A62" w:rsidP="003F6A62">
      <w:pPr>
        <w:pStyle w:val="ProductList-Body"/>
      </w:pPr>
      <w:bookmarkStart w:id="128" w:name="_Toc459970722"/>
      <w:bookmarkStart w:id="129" w:name="MicrosoftSocialEngagement"/>
      <w:r>
        <w:rPr>
          <w:b/>
          <w:color w:val="00188F"/>
        </w:rPr>
        <w:t>Microsoft Social Engagement</w:t>
      </w:r>
      <w:bookmarkEnd w:id="128"/>
    </w:p>
    <w:bookmarkEnd w:id="129"/>
    <w:p w14:paraId="12A2AD4F" w14:textId="77777777" w:rsidR="003F6A62" w:rsidRPr="006D2C33" w:rsidRDefault="003F6A62" w:rsidP="003F6A62">
      <w:pPr>
        <w:pStyle w:val="ProductList-Body"/>
        <w:ind w:left="180"/>
      </w:pPr>
      <w:r>
        <w:rPr>
          <w:b/>
          <w:color w:val="0072C6"/>
        </w:rPr>
        <w:t>Ugovor o nivou usluge</w:t>
      </w:r>
    </w:p>
    <w:p w14:paraId="05DF59BD" w14:textId="77777777" w:rsidR="003F6A62" w:rsidRPr="006D2C33" w:rsidRDefault="003F6A62" w:rsidP="003F6A62">
      <w:pPr>
        <w:pStyle w:val="ProductList-Body"/>
        <w:ind w:left="180"/>
      </w:pPr>
      <w:r>
        <w:t>Ne postoji SLA za Microsoft Social Engagement.</w:t>
      </w:r>
    </w:p>
    <w:p w14:paraId="64825750" w14:textId="77777777" w:rsidR="003F6A62" w:rsidRPr="006D2C33" w:rsidRDefault="003F6A62" w:rsidP="003F6A62">
      <w:pPr>
        <w:pStyle w:val="ProductList-Body"/>
        <w:tabs>
          <w:tab w:val="clear" w:pos="158"/>
          <w:tab w:val="left" w:pos="360"/>
        </w:tabs>
      </w:pPr>
    </w:p>
    <w:p w14:paraId="775C85FB" w14:textId="77777777" w:rsidR="003F6A62" w:rsidRPr="006D2C33" w:rsidRDefault="003F6A62" w:rsidP="003F6A62">
      <w:pPr>
        <w:pStyle w:val="ProductList-Body"/>
        <w:keepNext/>
        <w:tabs>
          <w:tab w:val="clear" w:pos="158"/>
          <w:tab w:val="left" w:pos="360"/>
        </w:tabs>
        <w:ind w:left="187"/>
      </w:pPr>
      <w:r>
        <w:rPr>
          <w:b/>
          <w:color w:val="0072C6"/>
        </w:rPr>
        <w:t>Sadržaj sa društvenih mreža dobijen preko usluge Microsoft Social Engagement</w:t>
      </w:r>
    </w:p>
    <w:p w14:paraId="338CD9EE" w14:textId="77777777" w:rsidR="003F6A62" w:rsidRPr="006D2C33" w:rsidRDefault="003F6A62" w:rsidP="003F6A62">
      <w:pPr>
        <w:pStyle w:val="ProductList-Body"/>
        <w:tabs>
          <w:tab w:val="clear" w:pos="158"/>
          <w:tab w:val="left" w:pos="360"/>
        </w:tabs>
        <w:ind w:left="180"/>
      </w:pPr>
      <w: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Klijentovi podaci koji se koriste u konfiguraciji ili pokretanju upita za pretragu u ime Klijenta mogu da se dele trećim licima u svrhe prikupljanja Sadržaja sa društvenih mreža. Klijent može koristiti Sadržaj sa društvenih mreža samo u svoje interne poslovne svrhe. Microsoft zadržava pravo da:</w:t>
      </w:r>
    </w:p>
    <w:p w14:paraId="3D916118" w14:textId="77777777" w:rsidR="003F6A62" w:rsidRPr="006D2C33" w:rsidRDefault="003F6A62" w:rsidP="003F6A62">
      <w:pPr>
        <w:pStyle w:val="ProductList-Body"/>
        <w:numPr>
          <w:ilvl w:val="0"/>
          <w:numId w:val="13"/>
        </w:numPr>
        <w:ind w:left="810" w:hanging="270"/>
      </w:pPr>
      <w:r>
        <w:t xml:space="preserve">da skladištimo Društveni sadržaj u bazi podataka u kojoj se nalazi i sadržaj prikupljen iz drugih izvora pomoću drugih licenci; </w:t>
      </w:r>
    </w:p>
    <w:p w14:paraId="0D46A333" w14:textId="77777777" w:rsidR="003F6A62" w:rsidRPr="006D2C33" w:rsidRDefault="003F6A62" w:rsidP="003F6A62">
      <w:pPr>
        <w:pStyle w:val="ProductList-Body"/>
        <w:numPr>
          <w:ilvl w:val="0"/>
          <w:numId w:val="13"/>
        </w:numPr>
        <w:spacing w:before="40"/>
        <w:ind w:left="810" w:hanging="274"/>
      </w:pPr>
      <w: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69EF87F5" w14:textId="77777777" w:rsidR="003F6A62" w:rsidRPr="006D2C33" w:rsidRDefault="003F6A62" w:rsidP="003F6A62">
      <w:pPr>
        <w:pStyle w:val="ProductList-Body"/>
        <w:numPr>
          <w:ilvl w:val="0"/>
          <w:numId w:val="13"/>
        </w:numPr>
        <w:spacing w:before="40"/>
        <w:ind w:left="810" w:hanging="274"/>
      </w:pPr>
      <w:r>
        <w:t>naredi Klijentu da izmeni ili izbriše sadržaj sa društvenih mreža ako Klijent izvozi taj sadržaj i</w:t>
      </w:r>
    </w:p>
    <w:p w14:paraId="253FB732" w14:textId="77777777" w:rsidR="003F6A62" w:rsidRPr="006D2C33" w:rsidRDefault="003F6A62" w:rsidP="003F6A62">
      <w:pPr>
        <w:pStyle w:val="ProductList-Body"/>
        <w:numPr>
          <w:ilvl w:val="0"/>
          <w:numId w:val="13"/>
        </w:numPr>
        <w:spacing w:before="40"/>
        <w:ind w:left="810" w:hanging="274"/>
      </w:pPr>
      <w:r>
        <w:t xml:space="preserve">da izbrišemo ili ograničimo dalji pristup Društvenom sadržaju nakon obustavljanja ili isteka Usluge na mreži. </w:t>
      </w:r>
    </w:p>
    <w:p w14:paraId="1863AFF0" w14:textId="77777777" w:rsidR="003F6A62" w:rsidRPr="006D2C33" w:rsidRDefault="003E5A00" w:rsidP="00F039FE">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4E44AC5B" w14:textId="6D7F2572" w:rsidR="003D22CB" w:rsidRPr="00500EE7" w:rsidRDefault="004E52BA" w:rsidP="00575C6B">
      <w:pPr>
        <w:pStyle w:val="ProductList-OfferingGroupHeading"/>
        <w:rPr>
          <w:lang w:val="sr-Latn-RS"/>
        </w:rPr>
      </w:pPr>
      <w:bookmarkStart w:id="130" w:name="_Toc486180750"/>
      <w:bookmarkStart w:id="131" w:name="O365Services"/>
      <w:r w:rsidRPr="00500EE7">
        <w:rPr>
          <w:lang w:val="sr-Latn-RS"/>
        </w:rPr>
        <w:t>Office 365 Services</w:t>
      </w:r>
      <w:bookmarkEnd w:id="130"/>
    </w:p>
    <w:bookmarkEnd w:id="131"/>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32" w:name="CoreFeaturesforOffice365Services"/>
      <w:r w:rsidRPr="00500EE7">
        <w:rPr>
          <w:b/>
          <w:color w:val="00188F"/>
          <w:lang w:val="sr-Latn-RS"/>
        </w:rPr>
        <w:t>Core funkcije za Office 365 Services</w:t>
      </w:r>
    </w:p>
    <w:bookmarkEnd w:id="132"/>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5BE0E115" w14:textId="77777777" w:rsidR="008D09CE" w:rsidRPr="008D09CE" w:rsidRDefault="008D09CE" w:rsidP="00A56743">
      <w:pPr>
        <w:pStyle w:val="ProductList-Body"/>
        <w:keepNext/>
        <w:tabs>
          <w:tab w:val="clear" w:pos="158"/>
          <w:tab w:val="left" w:pos="180"/>
        </w:tabs>
        <w:rPr>
          <w:b/>
          <w:color w:val="00188F"/>
          <w:lang w:val="sr-Latn-RS"/>
        </w:rPr>
      </w:pPr>
      <w:r w:rsidRPr="008D09CE">
        <w:rPr>
          <w:b/>
          <w:color w:val="00188F"/>
          <w:lang w:val="sr-Latn-RS"/>
        </w:rPr>
        <w:lastRenderedPageBreak/>
        <w:t>Paketi pretplatničkih licenci</w:t>
      </w:r>
    </w:p>
    <w:p w14:paraId="5D27D0C6" w14:textId="622CCE89" w:rsid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r w:rsidR="002E280D">
        <w:rPr>
          <w:lang w:val="sr-Latn-RS"/>
        </w:rPr>
        <w:t>.</w:t>
      </w:r>
    </w:p>
    <w:p w14:paraId="6BFC4A57" w14:textId="5BA68456" w:rsidR="002E280D" w:rsidRDefault="002E280D" w:rsidP="008D09CE">
      <w:pPr>
        <w:pStyle w:val="ProductList-Body"/>
        <w:tabs>
          <w:tab w:val="clear" w:pos="158"/>
          <w:tab w:val="left" w:pos="180"/>
        </w:tabs>
        <w:rPr>
          <w:lang w:val="sr-Latn-RS"/>
        </w:rPr>
      </w:pPr>
    </w:p>
    <w:p w14:paraId="6D9BF942" w14:textId="77777777" w:rsidR="002E280D" w:rsidRPr="00F039FE" w:rsidRDefault="002E280D" w:rsidP="002E280D">
      <w:pPr>
        <w:pStyle w:val="ProductList-Body"/>
        <w:tabs>
          <w:tab w:val="clear" w:pos="158"/>
          <w:tab w:val="left" w:pos="180"/>
        </w:tabs>
        <w:rPr>
          <w:lang w:val="sr-Latn-RS"/>
        </w:rPr>
      </w:pPr>
      <w:bookmarkStart w:id="133" w:name="MicrosoftTeams"/>
      <w:r w:rsidRPr="00F039FE">
        <w:rPr>
          <w:b/>
          <w:color w:val="00188F"/>
          <w:lang w:val="sr-Latn-RS"/>
        </w:rPr>
        <w:t>Microsoft timovi</w:t>
      </w:r>
      <w:bookmarkEnd w:id="133"/>
    </w:p>
    <w:p w14:paraId="13B65762" w14:textId="58F8B22E"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575C6B">
      <w:pPr>
        <w:pStyle w:val="ProductList-Offering2Heading"/>
        <w:rPr>
          <w:lang w:val="sr-Latn-RS"/>
        </w:rPr>
      </w:pPr>
      <w:bookmarkStart w:id="134" w:name="ExchangeOnline"/>
      <w:r w:rsidRPr="00500EE7">
        <w:rPr>
          <w:lang w:val="sr-Latn-RS"/>
        </w:rPr>
        <w:tab/>
      </w:r>
      <w:bookmarkStart w:id="135" w:name="_Toc486180751"/>
      <w:r w:rsidRPr="00500EE7">
        <w:rPr>
          <w:lang w:val="sr-Latn-RS"/>
        </w:rPr>
        <w:t>Exchange Online</w:t>
      </w:r>
      <w:bookmarkEnd w:id="135"/>
    </w:p>
    <w:p w14:paraId="504B85AD" w14:textId="77777777" w:rsidR="00E93FD0" w:rsidRPr="00500EE7" w:rsidRDefault="00E93FD0" w:rsidP="004E52BA">
      <w:pPr>
        <w:pStyle w:val="ProductList-Offering1"/>
        <w:rPr>
          <w:lang w:val="sr-Latn-RS"/>
        </w:rPr>
        <w:sectPr w:rsidR="00E93FD0" w:rsidRPr="00500EE7" w:rsidSect="00E275D6">
          <w:footerReference w:type="first" r:id="rId46"/>
          <w:type w:val="continuous"/>
          <w:pgSz w:w="12240" w:h="15840"/>
          <w:pgMar w:top="1440" w:right="720" w:bottom="1440" w:left="720" w:header="720" w:footer="720" w:gutter="0"/>
          <w:cols w:space="720"/>
          <w:titlePg/>
          <w:docGrid w:linePitch="360"/>
        </w:sectPr>
      </w:pPr>
    </w:p>
    <w:bookmarkEnd w:id="134"/>
    <w:p w14:paraId="1E83D647" w14:textId="48F094E0" w:rsidR="003F6A62" w:rsidRDefault="003F6A62" w:rsidP="003F6A62">
      <w:pPr>
        <w:pStyle w:val="ProductList-Body"/>
        <w:rPr>
          <w:rFonts w:asciiTheme="majorHAnsi" w:hAnsiTheme="majorHAnsi"/>
          <w:sz w:val="16"/>
          <w:szCs w:val="16"/>
        </w:rPr>
      </w:pPr>
      <w:r>
        <w:rPr>
          <w:rFonts w:asciiTheme="majorHAnsi" w:hAnsiTheme="majorHAnsi"/>
          <w:sz w:val="16"/>
          <w:szCs w:val="16"/>
        </w:rPr>
        <w:t>Office 365 napredna zaštita od pretnji</w:t>
      </w:r>
    </w:p>
    <w:p w14:paraId="508C2C11" w14:textId="101F601A" w:rsidR="009966CE" w:rsidRPr="009966CE" w:rsidRDefault="009966CE" w:rsidP="003F6A62">
      <w:pPr>
        <w:pStyle w:val="ProductList-Body"/>
        <w:rPr>
          <w:rFonts w:asciiTheme="majorHAnsi" w:hAnsiTheme="majorHAnsi"/>
          <w:sz w:val="16"/>
          <w:szCs w:val="16"/>
        </w:rPr>
      </w:pPr>
      <w:r w:rsidRPr="009966CE">
        <w:rPr>
          <w:rFonts w:asciiTheme="majorHAnsi" w:hAnsiTheme="majorHAnsi"/>
          <w:sz w:val="16"/>
          <w:szCs w:val="16"/>
        </w:rPr>
        <w:t>Office 365 Threat Intelligence</w:t>
      </w:r>
    </w:p>
    <w:p w14:paraId="42C03184" w14:textId="77777777" w:rsidR="003F6A62" w:rsidRPr="006D2C33" w:rsidRDefault="003F6A62" w:rsidP="003F6A62">
      <w:pPr>
        <w:pStyle w:val="ProductList-Body"/>
      </w:pPr>
      <w:r>
        <w:rPr>
          <w:rFonts w:asciiTheme="majorHAnsi" w:hAnsiTheme="majorHAnsi"/>
          <w:sz w:val="16"/>
          <w:szCs w:val="16"/>
        </w:rPr>
        <w:t>Sprečavanje gubitka podataka</w:t>
      </w:r>
    </w:p>
    <w:p w14:paraId="623878FB" w14:textId="77777777" w:rsidR="003F6A62" w:rsidRPr="006D2C33" w:rsidRDefault="003F6A62" w:rsidP="003F6A62">
      <w:pPr>
        <w:pStyle w:val="ProductList-Body"/>
      </w:pPr>
      <w:r>
        <w:rPr>
          <w:rFonts w:asciiTheme="majorHAnsi" w:hAnsiTheme="majorHAnsi"/>
          <w:sz w:val="16"/>
          <w:szCs w:val="16"/>
        </w:rPr>
        <w:t>Exchange Online Archiving for Exchange Online</w:t>
      </w:r>
    </w:p>
    <w:p w14:paraId="2B8621D5" w14:textId="77777777" w:rsidR="003F6A62" w:rsidRPr="006D2C33" w:rsidRDefault="003F6A62" w:rsidP="003F6A62">
      <w:pPr>
        <w:pStyle w:val="ProductList-Body"/>
      </w:pPr>
      <w:r>
        <w:rPr>
          <w:rFonts w:asciiTheme="majorHAnsi" w:hAnsiTheme="majorHAnsi"/>
          <w:sz w:val="16"/>
          <w:szCs w:val="16"/>
        </w:rPr>
        <w:t>Exchange Online Archiving for Exchange Server</w:t>
      </w:r>
    </w:p>
    <w:p w14:paraId="53CCAA64" w14:textId="69052524" w:rsidR="003F6A62" w:rsidRPr="006D2C33" w:rsidRDefault="003F6A62" w:rsidP="003F6A62">
      <w:pPr>
        <w:pStyle w:val="ProductList-Body"/>
      </w:pPr>
      <w:r>
        <w:rPr>
          <w:rFonts w:asciiTheme="majorHAnsi" w:hAnsiTheme="majorHAnsi"/>
          <w:sz w:val="16"/>
          <w:szCs w:val="16"/>
        </w:rPr>
        <w:t xml:space="preserve">Exchange Online </w:t>
      </w:r>
      <w:r w:rsidR="00A56743">
        <w:rPr>
          <w:rFonts w:asciiTheme="majorHAnsi" w:hAnsiTheme="majorHAnsi"/>
          <w:sz w:val="16"/>
          <w:szCs w:val="16"/>
        </w:rPr>
        <w:t>K</w:t>
      </w:r>
      <w:r w:rsidR="009966CE">
        <w:rPr>
          <w:rFonts w:asciiTheme="majorHAnsi" w:hAnsiTheme="majorHAnsi"/>
          <w:sz w:val="16"/>
          <w:szCs w:val="16"/>
        </w:rPr>
        <w:t>1</w:t>
      </w:r>
    </w:p>
    <w:p w14:paraId="05D593AB" w14:textId="6DB19924" w:rsidR="00432B56" w:rsidRPr="00AD68CC" w:rsidRDefault="003F6A62" w:rsidP="003F6A62">
      <w:pPr>
        <w:pStyle w:val="ProductList-Body"/>
        <w:rPr>
          <w:lang w:val="sr-Latn-RS"/>
        </w:rPr>
      </w:pPr>
      <w:r>
        <w:rPr>
          <w:rFonts w:asciiTheme="majorHAnsi" w:hAnsiTheme="majorHAnsi"/>
          <w:sz w:val="16"/>
          <w:szCs w:val="16"/>
        </w:rPr>
        <w:t>Exchange Online (Plan 1 i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lastRenderedPageBreak/>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7"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BF1564">
      <w:pPr>
        <w:pStyle w:val="ProductList-Body"/>
        <w:keepNext/>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36" w:name="_Toc423959249"/>
      <w:r w:rsidRPr="00152B8E">
        <w:rPr>
          <w:b/>
          <w:color w:val="00188F"/>
          <w:lang w:val="sr-Latn-RS"/>
        </w:rPr>
        <w:t>Ugovor o nivou usluge</w:t>
      </w:r>
      <w:bookmarkEnd w:id="136"/>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p w14:paraId="4B754C73" w14:textId="77777777" w:rsidR="00E93FD0" w:rsidRPr="00500EE7" w:rsidRDefault="003E5A00"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B036D10" w:rsidR="00862C50" w:rsidRPr="00500EE7" w:rsidRDefault="00862C50" w:rsidP="00575C6B">
      <w:pPr>
        <w:pStyle w:val="ProductList-Offering2Heading"/>
        <w:rPr>
          <w:lang w:val="sr-Latn-RS"/>
        </w:rPr>
      </w:pPr>
      <w:bookmarkStart w:id="137" w:name="_Toc486180752"/>
      <w:bookmarkStart w:id="138" w:name="Office365Applications"/>
      <w:r w:rsidRPr="00500EE7">
        <w:rPr>
          <w:lang w:val="sr-Latn-RS"/>
        </w:rPr>
        <w:t>Office 365 aplikacije</w:t>
      </w:r>
      <w:bookmarkEnd w:id="137"/>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38"/>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4EB75BEB" w14:textId="77777777" w:rsidR="00432B56" w:rsidRPr="00AD68CC" w:rsidRDefault="00432B56" w:rsidP="00432B56">
      <w:pPr>
        <w:pStyle w:val="ProductList-Body"/>
        <w:rPr>
          <w:lang w:val="sr-Latn-RS"/>
        </w:rPr>
      </w:pPr>
      <w:r w:rsidRPr="00AD68CC">
        <w:rPr>
          <w:lang w:val="sr-Latn-RS"/>
        </w:rPr>
        <w:t>Ne postoji Ugovor o nivou usluge za Visio Pro za Office 365.</w:t>
      </w:r>
    </w:p>
    <w:p w14:paraId="446EB6D0" w14:textId="77777777" w:rsidR="00123E7D" w:rsidRPr="00500EE7" w:rsidRDefault="00123E7D" w:rsidP="00123E7D">
      <w:pPr>
        <w:pStyle w:val="ProductList-Body"/>
        <w:rPr>
          <w:lang w:val="sr-Latn-RS"/>
        </w:rPr>
      </w:pPr>
    </w:p>
    <w:p w14:paraId="6CBC55AC" w14:textId="77777777" w:rsidR="00B5587A" w:rsidRPr="00B5587A" w:rsidRDefault="00B5587A" w:rsidP="00B5587A">
      <w:pPr>
        <w:pStyle w:val="ProductList-Body"/>
        <w:tabs>
          <w:tab w:val="clear" w:pos="158"/>
          <w:tab w:val="left" w:pos="180"/>
        </w:tabs>
        <w:rPr>
          <w:b/>
          <w:color w:val="00188F"/>
          <w:lang w:val="sr-Latn-RS"/>
        </w:rPr>
      </w:pPr>
      <w:r w:rsidRPr="00B5587A">
        <w:rPr>
          <w:b/>
          <w:color w:val="00188F"/>
          <w:lang w:val="sr-Latn-RS"/>
        </w:rPr>
        <w:t>Prava na korišćenje i instaliranje</w:t>
      </w:r>
    </w:p>
    <w:p w14:paraId="102F92EF" w14:textId="77777777" w:rsidR="00B5587A" w:rsidRDefault="00B5587A" w:rsidP="00B5587A">
      <w:pPr>
        <w:pStyle w:val="ProductList-Body"/>
        <w:tabs>
          <w:tab w:val="clear" w:pos="158"/>
          <w:tab w:val="left" w:pos="180"/>
        </w:tabs>
      </w:pPr>
      <w:r w:rsidRPr="00B5587A">
        <w:rPr>
          <w:lang w:val="sr-Latn-RS"/>
        </w:rPr>
        <w:t xml:space="preserve">Svaki korisnik kojem Klijent dodeli korisničku licencu za pretplatu mora da ima Microsoft nalog kako bi koristio softver dobijen uz pretplatu. </w:t>
      </w:r>
      <w:r>
        <w:t>Ovi korisnici:</w:t>
      </w:r>
    </w:p>
    <w:p w14:paraId="0C24A096" w14:textId="77777777" w:rsidR="00B5587A" w:rsidRDefault="00B5587A" w:rsidP="00B5587A">
      <w:pPr>
        <w:pStyle w:val="ProductList-Body"/>
        <w:numPr>
          <w:ilvl w:val="0"/>
          <w:numId w:val="17"/>
        </w:numPr>
        <w:ind w:left="450" w:hanging="270"/>
      </w:pPr>
      <w:r>
        <w:t>mogu da aktiviraju softver koji su dobili sa licencom za pretplatu na najviše pet operativnih sistema istovremeno, za lokalno ili daljinsko korišćenje;</w:t>
      </w:r>
    </w:p>
    <w:p w14:paraId="74315216" w14:textId="77777777" w:rsidR="00B5587A" w:rsidRDefault="00B5587A" w:rsidP="00B5587A">
      <w:pPr>
        <w:pStyle w:val="ProductList-Body"/>
        <w:numPr>
          <w:ilvl w:val="0"/>
          <w:numId w:val="17"/>
        </w:numPr>
        <w:spacing w:before="40"/>
        <w:ind w:left="450" w:hanging="274"/>
      </w:pPr>
      <w:r>
        <w:t xml:space="preserve">mogu takođe da instaliraju i koriste softver, sa aktivacijom deljenog računara, na deljenom uređaju, mrežnom serveru ili deljenim serverima sa kvalifikovanim partnerom u oblaku. Lista kvalifikovanih partnera za oblak i dodatni uslovi za primenu dostupni su na adresi </w:t>
      </w:r>
      <w:hyperlink r:id="rId48" w:history="1">
        <w:r>
          <w:rPr>
            <w:rStyle w:val="Hyperlink"/>
          </w:rPr>
          <w:t>www.office.com/sca</w:t>
        </w:r>
      </w:hyperlink>
      <w:r>
        <w:rPr>
          <w:color w:val="1F497D"/>
        </w:rPr>
        <w:t xml:space="preserve">. </w:t>
      </w:r>
      <w:r>
        <w:t>U svrhe ovih korisnička prava „mrežni server“ označava fizički hardverski server koji je namenjen samo za upotrebu Klijenta. Ova odredba aktivacije deljenog računara se ne primenjuje na licencu Klijenta za Office 365 Business; i</w:t>
      </w:r>
    </w:p>
    <w:p w14:paraId="23270DA8" w14:textId="77777777" w:rsidR="00B5587A" w:rsidRDefault="00B5587A" w:rsidP="00B5587A">
      <w:pPr>
        <w:pStyle w:val="ProductList-Body"/>
        <w:numPr>
          <w:ilvl w:val="0"/>
          <w:numId w:val="17"/>
        </w:numPr>
        <w:spacing w:before="40"/>
        <w:ind w:left="450" w:hanging="274"/>
      </w:pPr>
      <w:r>
        <w:t>moraju da povežu svaki uređaj na kojem je korisnik instalirao softver na internet, najmanje jednom na svakih 30 dana ili može da bude ugrožen rad softvera.</w:t>
      </w:r>
    </w:p>
    <w:p w14:paraId="15B610DA" w14:textId="77777777" w:rsidR="007F4C89" w:rsidRPr="00B5587A" w:rsidRDefault="007F4C89" w:rsidP="007F4C89">
      <w:pPr>
        <w:pStyle w:val="ProductList-Body"/>
        <w:ind w:left="180"/>
      </w:pPr>
    </w:p>
    <w:p w14:paraId="04B13006" w14:textId="77777777" w:rsidR="007F4C89" w:rsidRPr="00B70409" w:rsidRDefault="007F4C89" w:rsidP="00D406A7">
      <w:pPr>
        <w:pStyle w:val="ProductList-Body"/>
        <w:keepNext/>
        <w:rPr>
          <w:lang w:val="sr-Latn-RS"/>
        </w:rPr>
      </w:pPr>
      <w:r w:rsidRPr="00B70409">
        <w:rPr>
          <w:b/>
          <w:color w:val="00188F"/>
          <w:lang w:val="sr-Latn-RS"/>
        </w:rPr>
        <w:t>Sledeći uslovi se primenjuju samo na Office 365 Business i Office 365 ProPlus</w:t>
      </w:r>
    </w:p>
    <w:p w14:paraId="1C8C0BD5" w14:textId="77777777" w:rsidR="007F4C89" w:rsidRPr="00B70409" w:rsidRDefault="007F4C89" w:rsidP="00D406A7">
      <w:pPr>
        <w:pStyle w:val="ProductList-Body"/>
        <w:keepNext/>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F039FE">
      <w:pPr>
        <w:pStyle w:val="ProductList-Body"/>
        <w:keepNext/>
        <w:rPr>
          <w:lang w:val="sr-Latn-RS"/>
        </w:rPr>
      </w:pPr>
      <w:r w:rsidRPr="00500EE7">
        <w:rPr>
          <w:b/>
          <w:color w:val="00188F"/>
          <w:lang w:val="sr-Latn-RS"/>
        </w:rPr>
        <w:lastRenderedPageBreak/>
        <w:t>Sledeće odredbe se primenjuju samo na Office 365 ProPlus</w:t>
      </w:r>
    </w:p>
    <w:p w14:paraId="771F42AE" w14:textId="77777777" w:rsidR="009427A1" w:rsidRPr="00500EE7" w:rsidRDefault="009427A1" w:rsidP="00F039FE">
      <w:pPr>
        <w:pStyle w:val="ProductList-Body"/>
        <w:keepNext/>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3E5A00"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60FC64B" w14:textId="77777777" w:rsidR="002E280D" w:rsidRPr="00F039FE" w:rsidRDefault="002E280D" w:rsidP="002E280D">
      <w:pPr>
        <w:pStyle w:val="ProductList-Offering2Heading"/>
        <w:outlineLvl w:val="2"/>
        <w:rPr>
          <w:lang w:val="sr-Latn-RS"/>
        </w:rPr>
      </w:pPr>
      <w:r w:rsidRPr="00F039FE">
        <w:rPr>
          <w:lang w:val="sr-Latn-RS"/>
        </w:rPr>
        <w:tab/>
      </w:r>
      <w:bookmarkStart w:id="139" w:name="MicrosoftMyAnalytics"/>
      <w:bookmarkStart w:id="140" w:name="_Toc465426847"/>
      <w:bookmarkStart w:id="141" w:name="_Toc486180753"/>
      <w:r w:rsidRPr="00F039FE">
        <w:rPr>
          <w:lang w:val="sr-Latn-RS"/>
        </w:rPr>
        <w:t>Microsoft MyAnalytics</w:t>
      </w:r>
      <w:bookmarkEnd w:id="139"/>
      <w:bookmarkEnd w:id="140"/>
      <w:bookmarkEnd w:id="141"/>
    </w:p>
    <w:p w14:paraId="5637344A" w14:textId="77777777" w:rsidR="002E280D" w:rsidRPr="00F039FE" w:rsidRDefault="002E280D" w:rsidP="002E280D">
      <w:pPr>
        <w:pStyle w:val="ProductList-Body"/>
        <w:rPr>
          <w:lang w:val="sr-Latn-RS"/>
        </w:rPr>
      </w:pPr>
      <w:r w:rsidRPr="00F039FE">
        <w:rPr>
          <w:b/>
          <w:color w:val="00188F"/>
          <w:lang w:val="sr-Latn-RS"/>
        </w:rPr>
        <w:t>Ugovor o nivou usluge</w:t>
      </w:r>
    </w:p>
    <w:p w14:paraId="1EDDDD44" w14:textId="77777777" w:rsidR="002E280D" w:rsidRPr="00F039FE" w:rsidRDefault="002E280D" w:rsidP="002E280D">
      <w:pPr>
        <w:pStyle w:val="ProductList-Body"/>
        <w:rPr>
          <w:lang w:val="fi-FI"/>
        </w:rPr>
      </w:pPr>
      <w:r w:rsidRPr="00F039FE">
        <w:rPr>
          <w:lang w:val="fi-FI"/>
        </w:rPr>
        <w:t>Ne postoji SLA za Microsoft MyAnalytics.</w:t>
      </w:r>
    </w:p>
    <w:p w14:paraId="407E4023" w14:textId="77777777" w:rsidR="002E280D" w:rsidRPr="00F55075" w:rsidRDefault="003E5A00" w:rsidP="00F039FE">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42" w:name="_Toc486180754"/>
      <w:r w:rsidRPr="00500EE7">
        <w:rPr>
          <w:lang w:val="sr-Latn-RS"/>
        </w:rPr>
        <w:t>Office Online</w:t>
      </w:r>
      <w:bookmarkEnd w:id="142"/>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3E5A00"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43" w:name="_Toc486180755"/>
      <w:r w:rsidRPr="00500EE7">
        <w:rPr>
          <w:lang w:val="sr-Latn-RS"/>
        </w:rPr>
        <w:t>OneDrive for Business</w:t>
      </w:r>
      <w:bookmarkEnd w:id="143"/>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3E5A00"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77777777" w:rsidR="00432B56" w:rsidRPr="00AD68CC" w:rsidRDefault="00432B56" w:rsidP="00432B56">
      <w:pPr>
        <w:pStyle w:val="ProductList-Offering2Heading"/>
        <w:outlineLvl w:val="2"/>
        <w:rPr>
          <w:lang w:val="sr-Latn-RS"/>
        </w:rPr>
      </w:pPr>
      <w:r w:rsidRPr="00AD68CC">
        <w:rPr>
          <w:lang w:val="sr-Latn-RS"/>
        </w:rPr>
        <w:tab/>
      </w:r>
      <w:bookmarkStart w:id="144" w:name="_Toc453946627"/>
      <w:bookmarkStart w:id="145" w:name="_Toc451949065"/>
      <w:bookmarkStart w:id="146" w:name="_Toc486180756"/>
      <w:bookmarkStart w:id="147" w:name="ProjectOnline"/>
      <w:r w:rsidRPr="00AD68CC">
        <w:rPr>
          <w:lang w:val="sr-Latn-RS"/>
        </w:rPr>
        <w:t>Project Online</w:t>
      </w:r>
      <w:bookmarkEnd w:id="144"/>
      <w:bookmarkEnd w:id="145"/>
      <w:bookmarkEnd w:id="146"/>
    </w:p>
    <w:bookmarkEnd w:id="147"/>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77777777" w:rsidR="00432B56" w:rsidRPr="00AD68CC"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7D8C3180" w14:textId="77777777" w:rsidR="005B7124" w:rsidRPr="00500EE7" w:rsidRDefault="003E5A00"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48" w:name="_Toc486180757"/>
      <w:r w:rsidR="005B7124" w:rsidRPr="00500EE7">
        <w:rPr>
          <w:lang w:val="sr-Latn-RS"/>
        </w:rPr>
        <w:t>SharePoint Online</w:t>
      </w:r>
      <w:bookmarkEnd w:id="148"/>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F4726B9" w14:textId="77777777" w:rsidR="003F6A62" w:rsidRPr="006D2C33" w:rsidRDefault="003F6A62" w:rsidP="003F6A62">
      <w:pPr>
        <w:pStyle w:val="ProductList-Body"/>
      </w:pPr>
      <w:r>
        <w:rPr>
          <w:rFonts w:asciiTheme="majorHAnsi" w:hAnsiTheme="majorHAnsi"/>
          <w:sz w:val="16"/>
          <w:szCs w:val="16"/>
        </w:rPr>
        <w:t>Duet Enterprise Online for Microsoft SharePoint and SAP</w:t>
      </w:r>
    </w:p>
    <w:p w14:paraId="57A55103" w14:textId="054BD8DE" w:rsidR="003F6A62" w:rsidRPr="006D2C33" w:rsidRDefault="003F6A62" w:rsidP="003F6A62">
      <w:pPr>
        <w:pStyle w:val="ProductList-Body"/>
      </w:pPr>
      <w:r>
        <w:rPr>
          <w:rFonts w:asciiTheme="majorHAnsi" w:hAnsiTheme="majorHAnsi"/>
          <w:sz w:val="16"/>
          <w:szCs w:val="16"/>
        </w:rPr>
        <w:t xml:space="preserve">SharePoint Online </w:t>
      </w:r>
      <w:r w:rsidR="00A56743">
        <w:rPr>
          <w:rFonts w:asciiTheme="majorHAnsi" w:hAnsiTheme="majorHAnsi"/>
          <w:sz w:val="16"/>
          <w:szCs w:val="16"/>
        </w:rPr>
        <w:t>K</w:t>
      </w:r>
      <w:r w:rsidR="009966CE">
        <w:rPr>
          <w:rFonts w:asciiTheme="majorHAnsi" w:hAnsiTheme="majorHAnsi"/>
          <w:sz w:val="16"/>
          <w:szCs w:val="16"/>
        </w:rPr>
        <w:t>1</w:t>
      </w:r>
    </w:p>
    <w:p w14:paraId="79E0ED04" w14:textId="7C21B6B4" w:rsidR="005B7124" w:rsidRPr="00500EE7" w:rsidRDefault="003F6A62" w:rsidP="003F6A62">
      <w:pPr>
        <w:pStyle w:val="ProductList-Body"/>
        <w:rPr>
          <w:lang w:val="sr-Latn-RS"/>
        </w:rPr>
      </w:pPr>
      <w:r>
        <w:rPr>
          <w:rFonts w:asciiTheme="majorHAnsi" w:hAnsiTheme="majorHAnsi"/>
          <w:sz w:val="16"/>
          <w:szCs w:val="16"/>
        </w:rPr>
        <w:t>SharePoint Online (Plan 1 i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026C85EF"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A56743">
        <w:rPr>
          <w:lang w:val="sr-Latn-RS"/>
        </w:rPr>
        <w:t>K</w:t>
      </w:r>
      <w:r w:rsidR="009966CE">
        <w:rPr>
          <w:lang w:val="sr-Latn-RS"/>
        </w:rPr>
        <w:t>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3E5A00"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5A7D89" w14:textId="343CCD3D" w:rsidR="008D09CE" w:rsidRPr="008D09CE" w:rsidRDefault="0073005C" w:rsidP="007F4C89">
      <w:pPr>
        <w:pStyle w:val="ProductList-Offering2Heading"/>
        <w:outlineLvl w:val="2"/>
        <w:rPr>
          <w:lang w:val="sr-Latn-RS"/>
        </w:rPr>
      </w:pPr>
      <w:bookmarkStart w:id="149" w:name="_Toc431797723"/>
      <w:bookmarkStart w:id="150" w:name="SkypeforBusinessOnline"/>
      <w:bookmarkStart w:id="151" w:name="_Toc431459539"/>
      <w:r>
        <w:rPr>
          <w:lang w:val="sr-Latn-RS"/>
        </w:rPr>
        <w:tab/>
      </w:r>
      <w:bookmarkStart w:id="152" w:name="_Toc486180758"/>
      <w:r w:rsidR="008D09CE" w:rsidRPr="008D09CE">
        <w:rPr>
          <w:lang w:val="sr-Latn-RS"/>
        </w:rPr>
        <w:t xml:space="preserve">Skype for Business </w:t>
      </w:r>
      <w:bookmarkEnd w:id="149"/>
      <w:r w:rsidR="008D09CE" w:rsidRPr="008D09CE">
        <w:rPr>
          <w:lang w:val="sr-Latn-RS"/>
        </w:rPr>
        <w:t>Online</w:t>
      </w:r>
      <w:bookmarkEnd w:id="150"/>
      <w:bookmarkEnd w:id="151"/>
      <w:bookmarkEnd w:id="152"/>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28DCBA0F" w14:textId="77777777" w:rsidR="003F6A62" w:rsidRPr="006D2C33" w:rsidRDefault="003F6A62" w:rsidP="003F6A62">
      <w:pPr>
        <w:pStyle w:val="ProductList-Body"/>
      </w:pPr>
      <w:r>
        <w:rPr>
          <w:rFonts w:asciiTheme="majorHAnsi" w:hAnsiTheme="majorHAnsi"/>
          <w:sz w:val="16"/>
          <w:szCs w:val="16"/>
        </w:rPr>
        <w:t>Skype za posao Online (Plan 1 i Plan 2)</w:t>
      </w:r>
    </w:p>
    <w:p w14:paraId="37BE4A4A" w14:textId="36DA87FF" w:rsidR="008D09CE" w:rsidRPr="008D09CE" w:rsidRDefault="003F6A62" w:rsidP="003F6A62">
      <w:pPr>
        <w:pStyle w:val="ProductList-Body"/>
        <w:rPr>
          <w:rFonts w:asciiTheme="majorHAnsi" w:hAnsiTheme="majorHAnsi"/>
          <w:sz w:val="16"/>
          <w:szCs w:val="16"/>
          <w:lang w:val="sr-Latn-RS"/>
        </w:rPr>
      </w:pPr>
      <w:r>
        <w:rPr>
          <w:rFonts w:asciiTheme="majorHAnsi" w:hAnsiTheme="majorHAnsi"/>
          <w:sz w:val="16"/>
          <w:szCs w:val="16"/>
        </w:rPr>
        <w:t>Skype za posao Online Cloud PBX</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53" w:name="CorefunkcijezaOffice365Services"/>
      <w:r w:rsidRPr="008D09CE">
        <w:rPr>
          <w:b/>
          <w:color w:val="00188F"/>
          <w:lang w:val="sr-Latn-RS"/>
        </w:rPr>
        <w:t>Core funkcije za Office 365 Services</w:t>
      </w:r>
    </w:p>
    <w:bookmarkEnd w:id="153"/>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8D09CE" w:rsidRDefault="008D09CE" w:rsidP="008D09CE">
      <w:pPr>
        <w:pStyle w:val="ProductList-Body"/>
        <w:tabs>
          <w:tab w:val="clear" w:pos="158"/>
          <w:tab w:val="left" w:pos="360"/>
        </w:tabs>
        <w:ind w:left="180"/>
        <w:rPr>
          <w:sz w:val="14"/>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3E5A00"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3CDD1D8" w14:textId="3D196587" w:rsidR="008D09CE" w:rsidRPr="008D09CE" w:rsidRDefault="008D09CE" w:rsidP="008D09CE">
      <w:pPr>
        <w:pStyle w:val="ProductList-Offering2Heading"/>
        <w:outlineLvl w:val="2"/>
        <w:rPr>
          <w:lang w:val="sr-Latn-RS"/>
        </w:rPr>
      </w:pPr>
      <w:bookmarkStart w:id="154" w:name="SkypeforBusinessOnlinePTSN"/>
      <w:r w:rsidRPr="008D09CE">
        <w:rPr>
          <w:lang w:val="sr-Latn-RS"/>
        </w:rPr>
        <w:tab/>
      </w:r>
      <w:bookmarkStart w:id="155" w:name="_Toc486180759"/>
      <w:r w:rsidRPr="008D09CE">
        <w:rPr>
          <w:lang w:val="sr-Latn-RS"/>
        </w:rPr>
        <w:t>Skype for Business Online PSTN usluge</w:t>
      </w:r>
      <w:bookmarkEnd w:id="155"/>
    </w:p>
    <w:p w14:paraId="19F81AE5" w14:textId="77777777" w:rsidR="008D09CE" w:rsidRPr="008D09CE" w:rsidRDefault="008D09CE" w:rsidP="008D09CE">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bookmarkEnd w:id="154"/>
    <w:p w14:paraId="4FB29332"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pozivanje</w:t>
      </w:r>
    </w:p>
    <w:p w14:paraId="10C5D6AF"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konferencije</w:t>
      </w:r>
    </w:p>
    <w:p w14:paraId="10C9B22C"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za posao – PSTN potrošnja</w:t>
      </w:r>
    </w:p>
    <w:p w14:paraId="24C4F71C" w14:textId="77777777" w:rsidR="00E717BA" w:rsidRPr="0061168D" w:rsidRDefault="00E717BA" w:rsidP="00E717BA">
      <w:pPr>
        <w:pStyle w:val="ProductList-Offering2"/>
        <w:rPr>
          <w:lang w:val="sr-Latn-RS"/>
        </w:rPr>
        <w:sectPr w:rsidR="00E717BA" w:rsidRPr="0061168D" w:rsidSect="005B7124">
          <w:type w:val="continuous"/>
          <w:pgSz w:w="12240" w:h="15840"/>
          <w:pgMar w:top="1440" w:right="720" w:bottom="1440" w:left="720" w:header="720" w:footer="720" w:gutter="0"/>
          <w:cols w:num="2" w:space="720"/>
          <w:titlePg/>
          <w:docGrid w:linePitch="360"/>
        </w:sectPr>
      </w:pPr>
    </w:p>
    <w:p w14:paraId="3EAB0F04" w14:textId="77777777" w:rsidR="008D09CE" w:rsidRPr="008D09CE" w:rsidRDefault="008D09CE" w:rsidP="008D09CE">
      <w:pPr>
        <w:pStyle w:val="ProductList-Body"/>
        <w:pBdr>
          <w:top w:val="single" w:sz="4" w:space="1" w:color="BFBFBF" w:themeColor="background1" w:themeShade="BF"/>
        </w:pBdr>
        <w:rPr>
          <w:b/>
          <w:color w:val="000000" w:themeColor="text1"/>
          <w:sz w:val="8"/>
          <w:szCs w:val="8"/>
          <w:lang w:val="sr-Latn-RS"/>
        </w:rPr>
      </w:pPr>
    </w:p>
    <w:p w14:paraId="2BB84A43" w14:textId="77777777" w:rsidR="00BA1A7F" w:rsidRPr="005C72E1" w:rsidRDefault="00BA1A7F" w:rsidP="00BA1A7F">
      <w:pPr>
        <w:pStyle w:val="ProductList-Body"/>
        <w:rPr>
          <w:lang w:val="sr-Latn-RS"/>
        </w:rPr>
      </w:pPr>
      <w:r w:rsidRPr="005C72E1">
        <w:rPr>
          <w:b/>
          <w:color w:val="00188F"/>
          <w:lang w:val="sr-Latn-RS"/>
        </w:rPr>
        <w:t xml:space="preserve">PSTN usluge </w:t>
      </w:r>
    </w:p>
    <w:p w14:paraId="5805C25B" w14:textId="77777777" w:rsidR="00BA1A7F" w:rsidRPr="005C72E1" w:rsidRDefault="00BA1A7F" w:rsidP="00BA1A7F">
      <w:pPr>
        <w:pStyle w:val="ProductList-Body"/>
        <w:rPr>
          <w:lang w:val="sr-Latn-RS"/>
        </w:rPr>
      </w:pPr>
      <w:r w:rsidRPr="005C72E1">
        <w:rPr>
          <w:lang w:val="sr-Latn-RS"/>
        </w:rPr>
        <w:t>Skype for Business Online PSTN usluge („PSTN usluge“) omogućavaju korisnicima da komuniciraju sa drugima putem svetske telefonske glasovne mreže koja se obično naziva Javna telefonska mreža. PSTN usluge pružaju za njih ovlašćene filijale Microsofta.</w:t>
      </w:r>
      <w:r>
        <w:rPr>
          <w:lang w:val="sr-Latn-RS"/>
        </w:rPr>
        <w:t xml:space="preserve"> </w:t>
      </w:r>
      <w:r w:rsidRPr="005C72E1">
        <w:rPr>
          <w:lang w:val="sr-Latn-RS"/>
        </w:rPr>
        <w:t>Cene za PSTN usluge mogu uključivati primenjive poreze i naknade.</w:t>
      </w:r>
      <w:r>
        <w:rPr>
          <w:lang w:val="sr-Latn-RS"/>
        </w:rPr>
        <w:t xml:space="preserve"> </w:t>
      </w:r>
      <w:r w:rsidRPr="005C72E1">
        <w:rPr>
          <w:lang w:val="sr-Latn-RS"/>
        </w:rPr>
        <w:t>Uslovi korišćenja PSTN usluga se od zemlje do zemlje mogu razlikovati. Svi uključeni porezi, naknade i posebni uslovi korišćenja za određenu zemlju su dostupni na lokaciji Količinskog licenciranja (</w:t>
      </w:r>
      <w:hyperlink r:id="rId49" w:history="1">
        <w:r w:rsidRPr="005C72E1">
          <w:rPr>
            <w:rStyle w:val="Hyperlink"/>
            <w:lang w:val="sr-Latn-RS"/>
          </w:rPr>
          <w:t>http://go.microsoft.com/fwlink/?LinkId=690247</w:t>
        </w:r>
      </w:hyperlink>
      <w:r w:rsidRPr="005C72E1">
        <w:rPr>
          <w:lang w:val="sr-Latn-RS"/>
        </w:rPr>
        <w:t>).</w:t>
      </w:r>
    </w:p>
    <w:p w14:paraId="6FFE0AFA" w14:textId="77777777" w:rsidR="00BA1A7F" w:rsidRPr="005C72E1" w:rsidRDefault="00BA1A7F" w:rsidP="00BA1A7F">
      <w:pPr>
        <w:pStyle w:val="ProductList-Body"/>
        <w:rPr>
          <w:lang w:val="sr-Latn-RS"/>
        </w:rPr>
      </w:pPr>
    </w:p>
    <w:p w14:paraId="7FF80490" w14:textId="77777777" w:rsidR="00BA1A7F" w:rsidRPr="005C72E1" w:rsidRDefault="00BA1A7F" w:rsidP="00BA1A7F">
      <w:pPr>
        <w:pStyle w:val="ProductList-Body"/>
        <w:rPr>
          <w:lang w:val="sr-Latn-RS"/>
        </w:rPr>
      </w:pPr>
      <w:r w:rsidRPr="005C72E1">
        <w:rPr>
          <w:lang w:val="sr-Latn-RS"/>
        </w:rPr>
        <w:lastRenderedPageBreak/>
        <w:t>Prekoračenje ograničenja korišćenja za primenjivi plan pretplate na PSTN uslugu, kako je opisano u uslovima korišćenja, može dovesti do obustave pružanja usluga. Microsoft će dostaviti obaveštenje u razumnom roku pre obustavljanja PSTN usluga, a klijent će moći da upućuje hitne pozive tokom perioda obustave.</w:t>
      </w:r>
    </w:p>
    <w:p w14:paraId="50E1C49D" w14:textId="77777777" w:rsidR="00B5587A" w:rsidRPr="00B5587A" w:rsidRDefault="00B5587A" w:rsidP="00B5587A">
      <w:pPr>
        <w:pStyle w:val="ProductList-Body"/>
        <w:rPr>
          <w:lang w:val="sr-Latn-RS"/>
        </w:rPr>
      </w:pPr>
    </w:p>
    <w:p w14:paraId="004091CE" w14:textId="77777777" w:rsidR="00B5587A" w:rsidRPr="00B5587A" w:rsidRDefault="00B5587A" w:rsidP="00B5587A">
      <w:pPr>
        <w:pStyle w:val="ProductList-Body"/>
        <w:rPr>
          <w:b/>
          <w:color w:val="00188F"/>
          <w:lang w:val="sr-Latn-RS"/>
        </w:rPr>
      </w:pPr>
      <w:r w:rsidRPr="00B5587A">
        <w:rPr>
          <w:b/>
          <w:color w:val="00188F"/>
          <w:lang w:val="sr-Latn-RS"/>
        </w:rPr>
        <w:t>Važne informacije o hitnim službama</w:t>
      </w:r>
    </w:p>
    <w:p w14:paraId="48264C59" w14:textId="77777777" w:rsidR="00B5587A" w:rsidRPr="00B5587A" w:rsidRDefault="00B5587A" w:rsidP="00B5587A">
      <w:pPr>
        <w:pStyle w:val="ProductList-Body"/>
        <w:rPr>
          <w:lang w:val="sr-Latn-RS"/>
        </w:rPr>
      </w:pPr>
      <w:r w:rsidRPr="00B5587A">
        <w:rPr>
          <w:lang w:val="sr-Latn-RS"/>
        </w:rPr>
        <w:t>Klijent mora obavestiti svakog korisnika usluge Skype za posao Online – PSTN pozivanje da hitne službe funkcionišu drugačije od tradicionalnih telefonskih usluga u sledećim stavkama: (i) Skype za posao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usluga Skype za posao - PSTN pozivanje; i (iii) iako se usluge Skype za posao - Online PSTN pozivanje mogu koristiti bilo gde u svetu gde je dostupna veza sa internetom, korisnici ne treba da pozivaju hitnu službu sa lokacije koja je van njihove zemlje jer najverovatnije neće biti usmereni na odgovarajući korisnički centar na toj lokaciji.</w:t>
      </w:r>
    </w:p>
    <w:p w14:paraId="4EC21B68" w14:textId="77777777" w:rsidR="008D09CE" w:rsidRPr="008D09CE" w:rsidRDefault="003E5A00"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56" w:name="_Toc486180760"/>
      <w:bookmarkStart w:id="157" w:name="OtherOnlineServices"/>
      <w:r w:rsidRPr="00500EE7">
        <w:rPr>
          <w:lang w:val="sr-Latn-RS"/>
        </w:rPr>
        <w:t>Druge Online usluge</w:t>
      </w:r>
      <w:bookmarkEnd w:id="156"/>
    </w:p>
    <w:p w14:paraId="236FB095" w14:textId="77777777" w:rsidR="00894A83" w:rsidRDefault="00894A83" w:rsidP="00894A83">
      <w:pPr>
        <w:pStyle w:val="ProductList-Offering2Heading"/>
        <w:outlineLvl w:val="2"/>
      </w:pPr>
      <w:bookmarkStart w:id="158" w:name="MicrosoftLearning"/>
      <w:bookmarkStart w:id="159" w:name="MicrosoftPowerBIPro"/>
      <w:bookmarkEnd w:id="157"/>
      <w:r>
        <w:tab/>
      </w:r>
      <w:bookmarkStart w:id="160" w:name="_Toc476230941"/>
      <w:bookmarkStart w:id="161" w:name="_Toc476476626"/>
      <w:bookmarkStart w:id="162" w:name="_Toc486180761"/>
      <w:bookmarkStart w:id="163" w:name="BingMaps"/>
      <w:r>
        <w:t>Bing Maps Enterprise Platform i Mobile Asset Management Platform</w:t>
      </w:r>
      <w:bookmarkEnd w:id="160"/>
      <w:bookmarkEnd w:id="161"/>
      <w:bookmarkEnd w:id="162"/>
    </w:p>
    <w:bookmarkEnd w:id="163"/>
    <w:p w14:paraId="0ED5FE20" w14:textId="77777777" w:rsidR="00894A83" w:rsidRPr="00917344" w:rsidRDefault="00894A83" w:rsidP="00894A83">
      <w:pPr>
        <w:pStyle w:val="ProductList-Body"/>
        <w:rPr>
          <w:b/>
          <w:color w:val="00188F"/>
        </w:rPr>
      </w:pPr>
      <w:r>
        <w:rPr>
          <w:b/>
          <w:color w:val="00188F"/>
        </w:rPr>
        <w:t>Pretplatničke licence za usluge</w:t>
      </w:r>
    </w:p>
    <w:p w14:paraId="4282DBBB" w14:textId="77777777" w:rsidR="00894A83" w:rsidRDefault="00894A83" w:rsidP="00894A83">
      <w:pPr>
        <w:pStyle w:val="ProductList-Body"/>
      </w:pPr>
      <w:r>
        <w:t xml:space="preserve">Potrebna je Licenca za pretplatu za pristup uslugama putem platforme Bing Maps Enterprise Platform ili Mobile Asset Management Platform. Svaka licenca za pretplatu na uslugu mora da se kupi sa najmanje jednom od sledećih kvalifikovanih dodataka za licence za pretplatu: </w:t>
      </w:r>
    </w:p>
    <w:p w14:paraId="31346110" w14:textId="77777777" w:rsidR="00894A83" w:rsidRPr="00EC220A" w:rsidRDefault="00894A83" w:rsidP="00894A83">
      <w:pPr>
        <w:pStyle w:val="ProductList-Body"/>
        <w:numPr>
          <w:ilvl w:val="0"/>
          <w:numId w:val="40"/>
        </w:numPr>
        <w:ind w:left="450" w:hanging="270"/>
        <w:rPr>
          <w:lang w:val="pt-BR"/>
        </w:rPr>
      </w:pPr>
      <w:r w:rsidRPr="00EC220A">
        <w:rPr>
          <w:lang w:val="pt-BR"/>
        </w:rPr>
        <w:t>Za Licencu za pretplatu na uslugu Bing Maps Enterprise, ili:</w:t>
      </w:r>
    </w:p>
    <w:p w14:paraId="417C6B45"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javnoj veb lokaciji koji je na raspolaganju za određeni broj naplativih transakcija za korišćenje na veb lokaciji koja je javno dostupna bez ograničenja,</w:t>
      </w:r>
    </w:p>
    <w:p w14:paraId="5D2C0258"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internoj veb lokaciji, koji je na raspolaganju za određeni broj naplativih transakcija za korišćenje na internoj veb lokaciji (npr. intranet) na privatnoj mreži.</w:t>
      </w:r>
    </w:p>
    <w:p w14:paraId="7C62C05C"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mape za poznatog korisnika ili</w:t>
      </w:r>
    </w:p>
    <w:p w14:paraId="737A73D1"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Maps Light za poznatog korisnika.</w:t>
      </w:r>
    </w:p>
    <w:p w14:paraId="3BBA166E" w14:textId="77777777" w:rsidR="00894A83" w:rsidRPr="00EC220A" w:rsidRDefault="00894A83" w:rsidP="00894A83">
      <w:pPr>
        <w:pStyle w:val="ProductList-Body"/>
        <w:numPr>
          <w:ilvl w:val="0"/>
          <w:numId w:val="20"/>
        </w:numPr>
        <w:spacing w:before="40"/>
        <w:ind w:left="450" w:hanging="270"/>
        <w:rPr>
          <w:lang w:val="pt-BR"/>
        </w:rPr>
      </w:pPr>
      <w:r w:rsidRPr="00EC220A">
        <w:rPr>
          <w:lang w:val="pt-BR"/>
        </w:rPr>
        <w:t>Za Licencu za pretplatu na usluge za Mobile Asset Management Platform, za svako sredstvo na raspolaganju je:</w:t>
      </w:r>
    </w:p>
    <w:p w14:paraId="6CFB5D63"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Severnu Ameriku (usmeravanje ili bez usmeravanje)</w:t>
      </w:r>
    </w:p>
    <w:p w14:paraId="023AA098"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Evropu (usmeravanje ili bez usmeravanje) ili</w:t>
      </w:r>
    </w:p>
    <w:p w14:paraId="1E2FA3FD" w14:textId="77777777" w:rsidR="00894A83" w:rsidRPr="00EC220A" w:rsidRDefault="00894A83" w:rsidP="00894A83">
      <w:pPr>
        <w:pStyle w:val="ProductList-Body"/>
        <w:numPr>
          <w:ilvl w:val="1"/>
          <w:numId w:val="20"/>
        </w:numPr>
        <w:spacing w:before="40"/>
        <w:ind w:left="810" w:hanging="270"/>
        <w:rPr>
          <w:lang w:val="it-IT"/>
        </w:rPr>
      </w:pPr>
      <w:r w:rsidRPr="00EC220A">
        <w:rPr>
          <w:lang w:val="it-IT"/>
        </w:rPr>
        <w:t>Dodatni SL za Mobile Asset Management za ostatak sveta (usmeravanje ili bez usmeravanje)</w:t>
      </w:r>
    </w:p>
    <w:p w14:paraId="24B2E04E" w14:textId="77777777" w:rsidR="00894A83" w:rsidRPr="00EC220A" w:rsidRDefault="00894A83" w:rsidP="00894A83">
      <w:pPr>
        <w:pStyle w:val="ProductList-Body"/>
        <w:rPr>
          <w:lang w:val="it-IT"/>
        </w:rPr>
      </w:pPr>
    </w:p>
    <w:p w14:paraId="7D53CE13" w14:textId="77777777" w:rsidR="00894A83" w:rsidRPr="00917344" w:rsidRDefault="00894A83" w:rsidP="00894A83">
      <w:pPr>
        <w:pStyle w:val="ProductList-Body"/>
        <w:rPr>
          <w:b/>
          <w:color w:val="00188F"/>
        </w:rPr>
      </w:pPr>
      <w:r>
        <w:rPr>
          <w:b/>
          <w:color w:val="00188F"/>
        </w:rPr>
        <w:t>Licenca za pretplatu za programski dodatak Mobile Asset Management Platform</w:t>
      </w:r>
    </w:p>
    <w:p w14:paraId="1315A285" w14:textId="77777777" w:rsidR="00894A83" w:rsidRDefault="00894A83" w:rsidP="00894A83">
      <w:pPr>
        <w:pStyle w:val="ProductList-Body"/>
      </w:pPr>
      <w:r>
        <w:t>Za Mobile Asset Management Platform, programski dodatak za licencu za pretplatu je potreban za svako sredstvo koje se prati čiji GPS ili pozicija određena na osnovu drugog senzora može da se prati, prikazuje ili da se koristi za proračune pomoću usluge Mobile Asset Management Platform. „Sredstvo“ se definiše kao bilo koje prevozno sredstvo, uređaj ili mobilni objekat. Ove pretplatničke licence za dodatak važe za određeni broj praćenih Resursa.</w:t>
      </w:r>
    </w:p>
    <w:p w14:paraId="40088648" w14:textId="77777777" w:rsidR="00894A83" w:rsidRDefault="00894A83" w:rsidP="00894A83">
      <w:pPr>
        <w:pStyle w:val="ProductList-Body"/>
      </w:pPr>
    </w:p>
    <w:p w14:paraId="22145A51" w14:textId="77777777" w:rsidR="00894A83" w:rsidRPr="00917344" w:rsidRDefault="00894A83" w:rsidP="00894A83">
      <w:pPr>
        <w:pStyle w:val="ProductList-Body"/>
        <w:rPr>
          <w:b/>
          <w:color w:val="00188F"/>
        </w:rPr>
      </w:pPr>
      <w:r>
        <w:rPr>
          <w:b/>
          <w:color w:val="00188F"/>
        </w:rPr>
        <w:t>Korisnici čiji su identiteti provereni</w:t>
      </w:r>
    </w:p>
    <w:p w14:paraId="01D986F5" w14:textId="77777777" w:rsidR="00894A83" w:rsidRDefault="00894A83" w:rsidP="00894A83">
      <w:pPr>
        <w:pStyle w:val="ProductList-Body"/>
      </w:pPr>
      <w:r>
        <w:t>Korisnici čiji se identitet proverava pomoću Klijentskih programa koji pristupaju uslugama Bing Maps Enterprise Platform i Mobile Asset Management Platform moraju da imaju licencu za pretplatu.</w:t>
      </w:r>
    </w:p>
    <w:p w14:paraId="57F0D773" w14:textId="77777777" w:rsidR="002E280D" w:rsidRPr="00F55075" w:rsidRDefault="002E280D" w:rsidP="002E280D">
      <w:pPr>
        <w:pStyle w:val="ProductList-Body"/>
      </w:pPr>
    </w:p>
    <w:p w14:paraId="4D86442C" w14:textId="77777777" w:rsidR="002E280D" w:rsidRPr="00F55075" w:rsidRDefault="002E280D" w:rsidP="00F039FE">
      <w:pPr>
        <w:pStyle w:val="ProductList-Body"/>
        <w:keepNext/>
      </w:pPr>
      <w:r>
        <w:rPr>
          <w:b/>
          <w:color w:val="00188F"/>
        </w:rPr>
        <w:t>API-ji za Bing mape</w:t>
      </w:r>
    </w:p>
    <w:p w14:paraId="32F22D51" w14:textId="3F51E4D1" w:rsidR="002E280D" w:rsidRPr="00F55075" w:rsidRDefault="002E280D" w:rsidP="002E280D">
      <w:pPr>
        <w:pStyle w:val="ProductList-Body"/>
      </w:pPr>
      <w: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50" w:history="1">
        <w:r>
          <w:rPr>
            <w:rStyle w:val="Hyperlink"/>
          </w:rPr>
          <w:t>https://aka.ms/bingmapsplatformapistou</w:t>
        </w:r>
      </w:hyperlink>
      <w:r>
        <w:t xml:space="preserve"> i </w:t>
      </w:r>
      <w:hyperlink r:id="rId51" w:history="1">
        <w:r w:rsidR="00BA1A7F">
          <w:rPr>
            <w:rStyle w:val="Hyperlink"/>
          </w:rPr>
          <w:t>https://aka.ms/bingmapsplatformsdks/</w:t>
        </w:r>
      </w:hyperlink>
      <w:r>
        <w:t>.</w:t>
      </w:r>
    </w:p>
    <w:p w14:paraId="0FC15465" w14:textId="77777777" w:rsidR="002E280D" w:rsidRPr="00F55075" w:rsidRDefault="002E280D" w:rsidP="002E280D">
      <w:pPr>
        <w:pStyle w:val="ProductList-Body"/>
      </w:pPr>
    </w:p>
    <w:p w14:paraId="06CF639D" w14:textId="77777777" w:rsidR="002E280D" w:rsidRPr="00F55075" w:rsidRDefault="002E280D" w:rsidP="002E280D">
      <w:pPr>
        <w:pStyle w:val="ProductList-Body"/>
      </w:pPr>
      <w:r>
        <w:rPr>
          <w:b/>
          <w:color w:val="00188F"/>
        </w:rPr>
        <w:t>Privatnost za Bing mape</w:t>
      </w:r>
    </w:p>
    <w:p w14:paraId="5D2D24FF" w14:textId="77777777" w:rsidR="002E280D" w:rsidRPr="00F55075" w:rsidRDefault="002E280D" w:rsidP="002E280D">
      <w:pPr>
        <w:pStyle w:val="ProductList-Body"/>
      </w:pPr>
      <w:r>
        <w:t xml:space="preserve">Izjava o privatnosti za Bing i uslovi privatnosti u Uslovima korišćenja za Microsoft Bing Maps Platform API nalaze se na adresi: </w:t>
      </w:r>
      <w:hyperlink r:id="rId52" w:history="1">
        <w:r>
          <w:rPr>
            <w:rStyle w:val="Hyperlink"/>
          </w:rPr>
          <w:t>https://go.microsoft.com/fwlink/?LinkId=521839</w:t>
        </w:r>
      </w:hyperlink>
      <w:r>
        <w:t xml:space="preserve"> i odnose se na Klijentovo korišćenje usluge Bing mape.</w:t>
      </w:r>
    </w:p>
    <w:p w14:paraId="27F135DC" w14:textId="77777777" w:rsidR="002E280D" w:rsidRPr="00F55075" w:rsidRDefault="003E5A00" w:rsidP="00F039FE">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222B5730" w14:textId="77777777" w:rsidR="00A56743" w:rsidRDefault="00A56743" w:rsidP="00A56743">
      <w:pPr>
        <w:pStyle w:val="ProductList-Body"/>
        <w:rPr>
          <w:lang w:val="sr-Latn-RS"/>
        </w:rPr>
      </w:pPr>
    </w:p>
    <w:p w14:paraId="0A0A0955" w14:textId="57599163" w:rsidR="00EA0DA6" w:rsidRPr="00653FCF" w:rsidRDefault="00EA0DA6" w:rsidP="00EA0DA6">
      <w:pPr>
        <w:pStyle w:val="ProductList-Offering2Heading"/>
        <w:outlineLvl w:val="2"/>
        <w:rPr>
          <w:lang w:val="sr-Latn-RS"/>
        </w:rPr>
      </w:pPr>
      <w:r w:rsidRPr="00653FCF">
        <w:rPr>
          <w:lang w:val="sr-Latn-RS"/>
        </w:rPr>
        <w:lastRenderedPageBreak/>
        <w:tab/>
      </w:r>
      <w:bookmarkStart w:id="164" w:name="_Toc476230942"/>
      <w:bookmarkStart w:id="165" w:name="_Toc486180762"/>
      <w:bookmarkStart w:id="166" w:name="BusinessApplicationPlatform"/>
      <w:r w:rsidRPr="00653FCF">
        <w:rPr>
          <w:lang w:val="sr-Latn-RS"/>
        </w:rPr>
        <w:t>Platforma za poslovne aplikacije</w:t>
      </w:r>
      <w:bookmarkEnd w:id="164"/>
      <w:bookmarkEnd w:id="165"/>
    </w:p>
    <w:bookmarkEnd w:id="166"/>
    <w:p w14:paraId="3E14AED6"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first" r:id="rId53"/>
          <w:type w:val="continuous"/>
          <w:pgSz w:w="12240" w:h="15840"/>
          <w:pgMar w:top="1440" w:right="720" w:bottom="1440" w:left="720" w:header="720" w:footer="720" w:gutter="0"/>
          <w:cols w:space="720"/>
          <w:titlePg/>
          <w:docGrid w:linePitch="360"/>
        </w:sectPr>
      </w:pPr>
    </w:p>
    <w:p w14:paraId="3A8420F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Pro</w:t>
      </w:r>
    </w:p>
    <w:p w14:paraId="446AC9F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Premium</w:t>
      </w:r>
    </w:p>
    <w:p w14:paraId="4FD2D143"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4"/>
          <w:footerReference w:type="first" r:id="rId55"/>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Stream</w:t>
      </w:r>
    </w:p>
    <w:p w14:paraId="65B2CA95"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A0DA6">
      <w:pPr>
        <w:pStyle w:val="ProductList-Body"/>
        <w:keepNext/>
        <w:tabs>
          <w:tab w:val="clear" w:pos="158"/>
          <w:tab w:val="left" w:pos="360"/>
        </w:tabs>
        <w:rPr>
          <w:lang w:val="sr-Latn-RS"/>
        </w:rPr>
      </w:pPr>
      <w:r w:rsidRPr="00653FCF">
        <w:rPr>
          <w:b/>
          <w:color w:val="00188F"/>
          <w:lang w:val="sr-Latn-RS"/>
        </w:rPr>
        <w:t>Obaveštenja</w:t>
      </w:r>
    </w:p>
    <w:p w14:paraId="42C7599D" w14:textId="77777777" w:rsidR="00EA0DA6" w:rsidRPr="00653FCF" w:rsidRDefault="00EA0DA6" w:rsidP="00EA0DA6">
      <w:pPr>
        <w:pStyle w:val="ProductList-Body"/>
        <w:rPr>
          <w:lang w:val="sr-Latn-RS"/>
        </w:rPr>
      </w:pPr>
      <w:r w:rsidRPr="00653FCF">
        <w:rPr>
          <w:lang w:val="sr-Latn-RS"/>
        </w:rPr>
        <w:t xml:space="preserve">Primenjuju se obaveštenja za Bing Mape, </w:t>
      </w:r>
      <w:r w:rsidRPr="00653FCF">
        <w:rPr>
          <w:color w:val="000000" w:themeColor="text1"/>
          <w:lang w:val="sr-Latn-RS"/>
        </w:rPr>
        <w:t xml:space="preserve">H.264/AVC vizuelni standard, VC-1 video standard, kao i za MPEG-4 Part 2 vizuelni standard i MPEG-2 video standard </w:t>
      </w:r>
      <w:r w:rsidRPr="00653FCF">
        <w:rPr>
          <w:lang w:val="sr-Latn-RS"/>
        </w:rPr>
        <w:t xml:space="preserve">u </w:t>
      </w:r>
      <w:hyperlink w:anchor="Attachment1" w:history="1">
        <w:r w:rsidRPr="00653FCF">
          <w:rPr>
            <w:rStyle w:val="Hyperlink"/>
            <w:lang w:val="sr-Latn-RS"/>
          </w:rPr>
          <w:t>Prilogu 1</w:t>
        </w:r>
      </w:hyperlink>
      <w:r w:rsidRPr="00653FCF">
        <w:rPr>
          <w:lang w:val="sr-Latn-RS"/>
        </w:rPr>
        <w:t>.</w:t>
      </w:r>
    </w:p>
    <w:p w14:paraId="74C5AFA7" w14:textId="77777777" w:rsidR="00EA0DA6" w:rsidRPr="00653FCF" w:rsidRDefault="00EA0DA6" w:rsidP="00EA0DA6">
      <w:pPr>
        <w:pStyle w:val="ProductList-Body"/>
        <w:rPr>
          <w:lang w:val="sr-Latn-RS"/>
        </w:rPr>
      </w:pPr>
    </w:p>
    <w:p w14:paraId="5EF08EC8" w14:textId="77777777" w:rsidR="00EA0DA6" w:rsidRPr="00653FCF" w:rsidRDefault="00EA0DA6" w:rsidP="00EA0DA6">
      <w:pPr>
        <w:pStyle w:val="ProductList-Body"/>
        <w:keepNext/>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A0DA6">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A0DA6">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A0DA6">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A0DA6">
      <w:pPr>
        <w:pStyle w:val="ProductList-Body"/>
        <w:ind w:left="180"/>
        <w:rPr>
          <w:lang w:val="sr-Latn-RS"/>
        </w:rPr>
      </w:pPr>
    </w:p>
    <w:p w14:paraId="532E55AB" w14:textId="77777777" w:rsidR="00EA0DA6" w:rsidRPr="00653FCF" w:rsidRDefault="00EA0DA6" w:rsidP="00EA0DA6">
      <w:pPr>
        <w:pStyle w:val="ProductList-Body"/>
        <w:ind w:left="180"/>
        <w:rPr>
          <w:lang w:val="sr-Latn-RS"/>
        </w:rPr>
      </w:pPr>
      <w:r w:rsidRPr="00653FCF">
        <w:rPr>
          <w:b/>
          <w:color w:val="0072C6"/>
          <w:szCs w:val="18"/>
          <w:lang w:val="sr-Latn-RS"/>
        </w:rPr>
        <w:t>Izuzetak hostinga za Ugrađene mogućnosti</w:t>
      </w:r>
    </w:p>
    <w:p w14:paraId="33996B12" w14:textId="77777777" w:rsidR="00EA0DA6" w:rsidRPr="00653FCF" w:rsidRDefault="00EA0DA6" w:rsidP="00EA0DA6">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p>
    <w:p w14:paraId="1FAD653C" w14:textId="77777777" w:rsidR="00EA0DA6" w:rsidRPr="00653FCF" w:rsidRDefault="00EA0DA6" w:rsidP="00EA0DA6">
      <w:pPr>
        <w:pStyle w:val="ProductList-Body"/>
        <w:ind w:left="180"/>
        <w:rPr>
          <w:lang w:val="sr-Latn-RS"/>
        </w:rPr>
      </w:pPr>
    </w:p>
    <w:p w14:paraId="5A118483" w14:textId="77777777" w:rsidR="00EA0DA6" w:rsidRPr="00653FCF" w:rsidRDefault="00EA0DA6" w:rsidP="00EA0DA6">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A0DA6">
      <w:pPr>
        <w:pStyle w:val="ProductList-Body"/>
        <w:ind w:left="180"/>
        <w:rPr>
          <w:lang w:val="sr-Latn-RS"/>
        </w:rPr>
      </w:pPr>
      <w:r w:rsidRPr="00653FCF">
        <w:rPr>
          <w:szCs w:val="18"/>
          <w:lang w:val="sr-Latn-RS"/>
        </w:rPr>
        <w:t>Klijent ne sme</w:t>
      </w:r>
    </w:p>
    <w:p w14:paraId="6EF56BDE"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A0DA6">
      <w:pPr>
        <w:pStyle w:val="ProductList-Body"/>
        <w:ind w:left="180"/>
        <w:rPr>
          <w:lang w:val="sr-Latn-RS"/>
        </w:rPr>
      </w:pPr>
    </w:p>
    <w:p w14:paraId="30507BB5" w14:textId="77777777" w:rsidR="00EA0DA6" w:rsidRPr="00653FCF" w:rsidRDefault="00EA0DA6" w:rsidP="00EA0DA6">
      <w:pPr>
        <w:pStyle w:val="ProductList-Body"/>
        <w:ind w:left="180"/>
        <w:rPr>
          <w:lang w:val="sr-Latn-RS"/>
        </w:rPr>
      </w:pPr>
      <w:r w:rsidRPr="00653FCF">
        <w:rPr>
          <w:b/>
          <w:color w:val="0072C6"/>
          <w:szCs w:val="18"/>
          <w:lang w:val="sr-Latn-RS"/>
        </w:rPr>
        <w:t xml:space="preserve">Pristup bez jedinstvene licence korisnika </w:t>
      </w:r>
    </w:p>
    <w:p w14:paraId="1AA6921E" w14:textId="77777777" w:rsidR="00EA0DA6" w:rsidRPr="00653FCF" w:rsidRDefault="00EA0DA6" w:rsidP="00EA0DA6">
      <w:pPr>
        <w:pStyle w:val="ProductList-Body"/>
        <w:ind w:left="180"/>
        <w:rPr>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p>
    <w:p w14:paraId="30872947" w14:textId="77777777" w:rsidR="009966CE" w:rsidRPr="00A56743" w:rsidRDefault="003E5A00"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56743">
          <w:rPr>
            <w:rStyle w:val="Hyperlink"/>
            <w:sz w:val="16"/>
            <w:szCs w:val="16"/>
            <w:lang w:val="sr-Latn-RS"/>
          </w:rPr>
          <w:t>Sadržaj</w:t>
        </w:r>
      </w:hyperlink>
      <w:r w:rsidR="009966CE" w:rsidRPr="00A56743">
        <w:rPr>
          <w:sz w:val="16"/>
          <w:szCs w:val="16"/>
          <w:lang w:val="sr-Latn-RS"/>
        </w:rPr>
        <w:t xml:space="preserve"> / </w:t>
      </w:r>
      <w:hyperlink w:anchor="GeneralTerms" w:history="1">
        <w:r w:rsidR="009966CE" w:rsidRPr="00A56743">
          <w:rPr>
            <w:rStyle w:val="Hyperlink"/>
            <w:sz w:val="16"/>
            <w:szCs w:val="16"/>
            <w:lang w:val="sr-Latn-RS"/>
          </w:rPr>
          <w:t>Opšti uslovi</w:t>
        </w:r>
      </w:hyperlink>
    </w:p>
    <w:p w14:paraId="48400469" w14:textId="35DB61F4" w:rsidR="00894A83" w:rsidRPr="00A56743" w:rsidRDefault="00894A83" w:rsidP="00894A83">
      <w:pPr>
        <w:pStyle w:val="ProductList-Offering2Heading"/>
        <w:ind w:firstLine="158"/>
        <w:outlineLvl w:val="2"/>
        <w:rPr>
          <w:b w:val="0"/>
          <w:color w:val="000000" w:themeColor="text1"/>
          <w:sz w:val="8"/>
          <w:szCs w:val="8"/>
          <w:lang w:val="sr-Latn-RS"/>
        </w:rPr>
      </w:pPr>
      <w:bookmarkStart w:id="167" w:name="_Toc486180763"/>
      <w:bookmarkStart w:id="168" w:name="_Toc476476628"/>
      <w:r w:rsidRPr="00A56743">
        <w:rPr>
          <w:lang w:val="sr-Latn-RS"/>
        </w:rPr>
        <w:t>Kaizala</w:t>
      </w:r>
      <w:bookmarkEnd w:id="167"/>
    </w:p>
    <w:p w14:paraId="5AF61991" w14:textId="77777777" w:rsidR="00894A83" w:rsidRPr="00A56743" w:rsidRDefault="00894A83" w:rsidP="00894A83">
      <w:pPr>
        <w:pStyle w:val="ProductList-Body"/>
        <w:keepNext/>
        <w:tabs>
          <w:tab w:val="clear" w:pos="158"/>
          <w:tab w:val="left" w:pos="360"/>
        </w:tabs>
        <w:rPr>
          <w:b/>
          <w:color w:val="00188F"/>
          <w:lang w:val="sr-Latn-RS"/>
        </w:rPr>
      </w:pPr>
      <w:r w:rsidRPr="00A56743">
        <w:rPr>
          <w:b/>
          <w:color w:val="00188F"/>
          <w:lang w:val="sr-Latn-RS"/>
        </w:rPr>
        <w:t>Ugovor o nivou usluge</w:t>
      </w:r>
    </w:p>
    <w:p w14:paraId="2E3FBF52" w14:textId="77777777" w:rsidR="00894A83" w:rsidRPr="00EA0DA6" w:rsidRDefault="00894A83" w:rsidP="00894A83">
      <w:pPr>
        <w:pStyle w:val="ProductList-Body"/>
        <w:rPr>
          <w:b/>
          <w:color w:val="00188F"/>
          <w:lang w:val="fi-FI"/>
        </w:rPr>
      </w:pPr>
      <w:r w:rsidRPr="00EA0DA6">
        <w:rPr>
          <w:lang w:val="fi-FI"/>
        </w:rPr>
        <w:t>Ne postoji SLA za aplikaciju Kaizala.</w:t>
      </w:r>
    </w:p>
    <w:p w14:paraId="5E9B78FD" w14:textId="77777777" w:rsidR="00894A83" w:rsidRPr="00585A48" w:rsidRDefault="003E5A00" w:rsidP="00894A83">
      <w:pPr>
        <w:pStyle w:val="ProductList-Body"/>
        <w:shd w:val="clear" w:color="auto" w:fill="A6A6A6" w:themeFill="background1" w:themeFillShade="A6"/>
        <w:spacing w:before="120" w:after="240"/>
        <w:jc w:val="right"/>
        <w:rPr>
          <w:sz w:val="16"/>
          <w:szCs w:val="16"/>
        </w:rPr>
      </w:pPr>
      <w:hyperlink w:anchor="TableofContents" w:history="1">
        <w:r w:rsidR="00894A83">
          <w:rPr>
            <w:rStyle w:val="Hyperlink"/>
            <w:sz w:val="16"/>
            <w:szCs w:val="16"/>
          </w:rPr>
          <w:t>Sadržaj</w:t>
        </w:r>
      </w:hyperlink>
      <w:r w:rsidR="00894A83">
        <w:rPr>
          <w:sz w:val="16"/>
          <w:szCs w:val="16"/>
        </w:rPr>
        <w:t xml:space="preserve"> / </w:t>
      </w:r>
      <w:hyperlink w:anchor="GeneralTerms" w:history="1">
        <w:r w:rsidR="00894A83">
          <w:rPr>
            <w:rStyle w:val="Hyperlink"/>
            <w:sz w:val="16"/>
            <w:szCs w:val="16"/>
          </w:rPr>
          <w:t>Opšti uslovi</w:t>
        </w:r>
      </w:hyperlink>
    </w:p>
    <w:p w14:paraId="4C476734" w14:textId="1A48F073" w:rsidR="009966CE" w:rsidRPr="00A8327A" w:rsidRDefault="00894A83" w:rsidP="009966CE">
      <w:pPr>
        <w:pStyle w:val="ProductList-Offering2Heading"/>
        <w:outlineLvl w:val="2"/>
        <w:rPr>
          <w:b w:val="0"/>
          <w:color w:val="000000" w:themeColor="text1"/>
          <w:sz w:val="8"/>
          <w:szCs w:val="8"/>
        </w:rPr>
      </w:pPr>
      <w:r>
        <w:tab/>
      </w:r>
      <w:bookmarkStart w:id="169" w:name="_Toc486180764"/>
      <w:r w:rsidR="009966CE">
        <w:t>Microsoft Cloud App Security</w:t>
      </w:r>
      <w:bookmarkEnd w:id="168"/>
      <w:bookmarkEnd w:id="169"/>
    </w:p>
    <w:p w14:paraId="6A4F0AA2" w14:textId="77777777" w:rsidR="009966CE" w:rsidRDefault="009966CE" w:rsidP="009966CE">
      <w:pPr>
        <w:pStyle w:val="ProductList-Body"/>
        <w:keepNext/>
        <w:tabs>
          <w:tab w:val="clear" w:pos="158"/>
          <w:tab w:val="left" w:pos="360"/>
        </w:tabs>
        <w:rPr>
          <w:b/>
          <w:color w:val="00188F"/>
        </w:rPr>
      </w:pPr>
      <w:r>
        <w:rPr>
          <w:b/>
          <w:color w:val="00188F"/>
        </w:rPr>
        <w:t>Obaveštenja</w:t>
      </w:r>
    </w:p>
    <w:p w14:paraId="7557D366" w14:textId="77777777" w:rsidR="009966CE" w:rsidRDefault="009966CE" w:rsidP="009966CE">
      <w:pPr>
        <w:pStyle w:val="ProductList-Body"/>
        <w:rPr>
          <w:b/>
          <w:color w:val="00188F"/>
        </w:rPr>
      </w:pPr>
      <w:r>
        <w:t xml:space="preserve">Primenjuju se obaveštenja za Bing Mape i Profesionalne usluge iz </w:t>
      </w:r>
      <w:hyperlink w:anchor="Attachment1" w:history="1">
        <w:r>
          <w:rPr>
            <w:rStyle w:val="Hyperlink"/>
          </w:rPr>
          <w:t>Priloga 1</w:t>
        </w:r>
      </w:hyperlink>
      <w:r>
        <w:t>.</w:t>
      </w:r>
    </w:p>
    <w:p w14:paraId="4555D522" w14:textId="77777777" w:rsidR="009966CE" w:rsidRPr="00A56743" w:rsidRDefault="003E5A00" w:rsidP="009966CE">
      <w:pPr>
        <w:pStyle w:val="ProductList-Body"/>
        <w:shd w:val="clear" w:color="auto" w:fill="A6A6A6" w:themeFill="background1" w:themeFillShade="A6"/>
        <w:spacing w:before="120" w:after="240"/>
        <w:jc w:val="right"/>
        <w:rPr>
          <w:sz w:val="16"/>
          <w:szCs w:val="16"/>
        </w:rPr>
      </w:pPr>
      <w:hyperlink w:anchor="TableofContents" w:history="1">
        <w:r w:rsidR="009966CE" w:rsidRPr="00A56743">
          <w:rPr>
            <w:rStyle w:val="Hyperlink"/>
            <w:sz w:val="16"/>
            <w:szCs w:val="16"/>
          </w:rPr>
          <w:t>Sadržaj</w:t>
        </w:r>
      </w:hyperlink>
      <w:r w:rsidR="009966CE" w:rsidRPr="00A56743">
        <w:rPr>
          <w:sz w:val="16"/>
          <w:szCs w:val="16"/>
        </w:rPr>
        <w:t xml:space="preserve"> / </w:t>
      </w:r>
      <w:hyperlink w:anchor="GeneralTerms" w:history="1">
        <w:r w:rsidR="009966CE" w:rsidRPr="00A56743">
          <w:rPr>
            <w:rStyle w:val="Hyperlink"/>
            <w:sz w:val="16"/>
            <w:szCs w:val="16"/>
          </w:rPr>
          <w:t>Opšti uslovi</w:t>
        </w:r>
      </w:hyperlink>
    </w:p>
    <w:p w14:paraId="03557F61" w14:textId="77777777" w:rsidR="00EA0DA6" w:rsidRPr="00653FCF" w:rsidRDefault="00EA0DA6" w:rsidP="00EA0DA6">
      <w:pPr>
        <w:pStyle w:val="ProductList-Offering2Heading"/>
        <w:outlineLvl w:val="2"/>
        <w:rPr>
          <w:lang w:val="sr-Latn-RS"/>
        </w:rPr>
      </w:pPr>
      <w:r w:rsidRPr="00653FCF">
        <w:rPr>
          <w:lang w:val="sr-Latn-RS"/>
        </w:rPr>
        <w:tab/>
      </w:r>
      <w:bookmarkStart w:id="170" w:name="_Toc476230944"/>
      <w:bookmarkStart w:id="171" w:name="_Toc486180765"/>
      <w:r w:rsidRPr="00653FCF">
        <w:rPr>
          <w:lang w:val="sr-Latn-RS"/>
        </w:rPr>
        <w:t>Microsoft Intune</w:t>
      </w:r>
      <w:bookmarkEnd w:id="170"/>
      <w:bookmarkEnd w:id="171"/>
    </w:p>
    <w:p w14:paraId="02046962"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6"/>
          <w:footerReference w:type="first" r:id="rId57"/>
          <w:type w:val="continuous"/>
          <w:pgSz w:w="12240" w:h="15840"/>
          <w:pgMar w:top="1440" w:right="720" w:bottom="1440" w:left="720" w:header="720" w:footer="720" w:gutter="0"/>
          <w:cols w:space="720"/>
          <w:titlePg/>
          <w:docGrid w:linePitch="360"/>
        </w:sectPr>
      </w:pPr>
    </w:p>
    <w:p w14:paraId="7E4B907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(po korisniku, po uređaju)</w:t>
      </w:r>
    </w:p>
    <w:p w14:paraId="33F22A7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za EDU (po korisniku, po uređaju)</w:t>
      </w:r>
    </w:p>
    <w:p w14:paraId="6C539368"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dodatak za System Center Configuration</w:t>
      </w:r>
    </w:p>
    <w:p w14:paraId="5D4AF2DE" w14:textId="77777777" w:rsidR="00EA0DA6" w:rsidRPr="00653FCF" w:rsidRDefault="00EA0DA6" w:rsidP="00EA0DA6">
      <w:pPr>
        <w:pStyle w:val="ProductList-Body"/>
        <w:rPr>
          <w:rFonts w:asciiTheme="majorHAnsi" w:hAnsiTheme="majorHAnsi"/>
          <w:sz w:val="16"/>
          <w:szCs w:val="16"/>
          <w:lang w:val="sr-Latn-RS"/>
        </w:rPr>
        <w:sectPr w:rsidR="00EA0DA6" w:rsidRPr="00653FCF" w:rsidSect="00D73EC5">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Programski dodatak Microsoft Intune za System Center Configuration Manager i System Center Endpoint Protection (po korisniku, po uređaju)</w:t>
      </w:r>
      <w:r w:rsidRPr="00653FCF">
        <w:rPr>
          <w:rFonts w:asciiTheme="majorHAnsi" w:hAnsiTheme="majorHAnsi"/>
          <w:sz w:val="16"/>
          <w:szCs w:val="16"/>
          <w:lang w:val="sr-Latn-RS"/>
        </w:rPr>
        <w:br/>
        <w:t>(„Programski dodatak Microsoft Intune“)</w:t>
      </w:r>
    </w:p>
    <w:p w14:paraId="1F5412AE"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A0DA6">
      <w:pPr>
        <w:pStyle w:val="ProductList-Body"/>
        <w:tabs>
          <w:tab w:val="clear" w:pos="158"/>
          <w:tab w:val="left" w:pos="360"/>
        </w:tabs>
        <w:rPr>
          <w:lang w:val="sr-Latn-RS"/>
        </w:rPr>
      </w:pPr>
      <w:r w:rsidRPr="00653FCF">
        <w:rPr>
          <w:b/>
          <w:color w:val="00188F"/>
          <w:lang w:val="sr-Latn-RS"/>
        </w:rPr>
        <w:t>Obaveštenja</w:t>
      </w:r>
    </w:p>
    <w:p w14:paraId="54BEC126" w14:textId="77777777" w:rsidR="00EA0DA6" w:rsidRPr="00653FCF" w:rsidRDefault="00EA0DA6" w:rsidP="00EA0DA6">
      <w:pPr>
        <w:pStyle w:val="ProductList-Body"/>
        <w:rPr>
          <w:lang w:val="sr-Latn-RS"/>
        </w:rPr>
      </w:pPr>
      <w:r w:rsidRPr="00653FCF">
        <w:rPr>
          <w:lang w:val="sr-Latn-RS"/>
        </w:rPr>
        <w:t xml:space="preserve">Na sve usluge primene koje se pružaju Klijentu odnosi se Obaveštenje o Profesionalnim uslugama iz </w:t>
      </w:r>
      <w:hyperlink w:anchor="Attachment1" w:history="1">
        <w:r w:rsidRPr="00653FCF">
          <w:rPr>
            <w:rStyle w:val="Hyperlink"/>
            <w:lang w:val="sr-Latn-RS"/>
          </w:rPr>
          <w:t>Priloga 1</w:t>
        </w:r>
      </w:hyperlink>
      <w:r w:rsidRPr="00653FCF">
        <w:rPr>
          <w:lang w:val="sr-Latn-RS"/>
        </w:rPr>
        <w:t>.</w:t>
      </w:r>
    </w:p>
    <w:p w14:paraId="3504A9B2" w14:textId="77777777" w:rsidR="00EA0DA6" w:rsidRPr="00653FCF" w:rsidRDefault="00EA0DA6" w:rsidP="00EA0DA6">
      <w:pPr>
        <w:pStyle w:val="ProductList-Body"/>
        <w:rPr>
          <w:lang w:val="sr-Latn-RS"/>
        </w:rPr>
      </w:pPr>
    </w:p>
    <w:p w14:paraId="0EEED1CE" w14:textId="77777777" w:rsidR="00EA0DA6" w:rsidRPr="00653FCF" w:rsidRDefault="00EA0DA6" w:rsidP="00A56743">
      <w:pPr>
        <w:pStyle w:val="ProductList-Body"/>
        <w:keepNext/>
        <w:tabs>
          <w:tab w:val="clear" w:pos="158"/>
          <w:tab w:val="left" w:pos="180"/>
        </w:tabs>
        <w:rPr>
          <w:lang w:val="sr-Latn-RS"/>
        </w:rPr>
      </w:pPr>
      <w:r w:rsidRPr="00653FCF">
        <w:rPr>
          <w:b/>
          <w:color w:val="00188F"/>
          <w:lang w:val="sr-Latn-RS"/>
        </w:rPr>
        <w:lastRenderedPageBreak/>
        <w:t>Upravljanje uređajima i aplikacijama</w:t>
      </w:r>
    </w:p>
    <w:p w14:paraId="7AF391E4" w14:textId="77777777" w:rsidR="00EA0DA6" w:rsidRPr="00653FCF" w:rsidRDefault="00EA0DA6" w:rsidP="00EA0DA6">
      <w:pPr>
        <w:pStyle w:val="ProductList-Body"/>
        <w:tabs>
          <w:tab w:val="clear" w:pos="158"/>
          <w:tab w:val="left" w:pos="180"/>
        </w:tabs>
        <w:rPr>
          <w:lang w:val="sr-Latn-RS"/>
        </w:rPr>
      </w:pPr>
      <w:r w:rsidRPr="00653FCF">
        <w:rPr>
          <w:lang w:val="sr-Latn-RS"/>
        </w:rPr>
        <w:t>Svaki Korisnik kome Klijent dodeli SL korisničku licencu može da pristupa Uslugama na mreži i povezanom softveru (uključujući softver System Center) i da ih koristi kako bi upravljao aplikacijama i većim brojem uređaja (najviše petnaest). Svaki uređaj kome klijent dodeli SL licencu može da pristupa Online uslugama i povezanom softveru (uključujući softver System Center) i može da ga koristi neograničen broj korisnika. Upravljanje uređajem kojem pristupa više korisnika zahteva SL licencu za uređaje ili SL korisničku licencu za svakog korisnika.</w:t>
      </w:r>
    </w:p>
    <w:p w14:paraId="45A3C8AA" w14:textId="77777777" w:rsidR="00BF1564" w:rsidRPr="00EA0DA6" w:rsidRDefault="00BF1564" w:rsidP="00BF1564">
      <w:pPr>
        <w:pStyle w:val="ProductList-Body"/>
        <w:tabs>
          <w:tab w:val="clear" w:pos="158"/>
          <w:tab w:val="left" w:pos="180"/>
        </w:tabs>
        <w:rPr>
          <w:lang w:val="sr-Latn-RS"/>
        </w:rPr>
      </w:pPr>
    </w:p>
    <w:p w14:paraId="3755FF6B" w14:textId="77777777" w:rsidR="00BF1564" w:rsidRPr="003C2FBE" w:rsidRDefault="00BF1564" w:rsidP="00BF1564">
      <w:pPr>
        <w:pStyle w:val="ProductList-Body"/>
        <w:tabs>
          <w:tab w:val="clear" w:pos="158"/>
          <w:tab w:val="left" w:pos="180"/>
        </w:tabs>
      </w:pPr>
      <w:r>
        <w:rPr>
          <w:b/>
          <w:color w:val="00188F"/>
        </w:rPr>
        <w:t>SL za programski dodatak za skladištenje</w:t>
      </w:r>
    </w:p>
    <w:p w14:paraId="793487A8" w14:textId="77777777" w:rsidR="00BF1564" w:rsidRPr="003C2FBE" w:rsidRDefault="00BF1564" w:rsidP="00BF1564">
      <w:pPr>
        <w:pStyle w:val="ProductList-Body"/>
        <w:tabs>
          <w:tab w:val="clear" w:pos="158"/>
          <w:tab w:val="left" w:pos="180"/>
        </w:tabs>
      </w:pPr>
      <w:r>
        <w:t>SL za programski dodatak za skladištenje koristi se za svaki gigabajt memorije viška u skladištu dobijenom uz osnovnu pretplatu.</w:t>
      </w:r>
    </w:p>
    <w:p w14:paraId="6F45256D" w14:textId="77777777" w:rsidR="00BF1564" w:rsidRPr="003C2FBE" w:rsidRDefault="00BF1564" w:rsidP="00BF1564">
      <w:pPr>
        <w:pStyle w:val="ProductList-Body"/>
        <w:tabs>
          <w:tab w:val="clear" w:pos="158"/>
          <w:tab w:val="left" w:pos="180"/>
        </w:tabs>
      </w:pPr>
    </w:p>
    <w:p w14:paraId="4AB9A7EE" w14:textId="77777777" w:rsidR="00BF1564" w:rsidRPr="003C2FBE" w:rsidRDefault="00BF1564" w:rsidP="00BF1564">
      <w:pPr>
        <w:pStyle w:val="ProductList-Body"/>
        <w:tabs>
          <w:tab w:val="clear" w:pos="158"/>
          <w:tab w:val="left" w:pos="180"/>
        </w:tabs>
      </w:pPr>
      <w:r>
        <w:rPr>
          <w:b/>
          <w:color w:val="00188F"/>
        </w:rPr>
        <w:t>Komponente Windows softvera u softveru System Center</w:t>
      </w:r>
    </w:p>
    <w:p w14:paraId="4F6C2D80" w14:textId="4D4C18F3" w:rsidR="00BF1564" w:rsidRPr="0020377A" w:rsidRDefault="00BF1564" w:rsidP="00BF1564">
      <w:pPr>
        <w:pStyle w:val="ProductList-Body"/>
        <w:tabs>
          <w:tab w:val="clear" w:pos="158"/>
          <w:tab w:val="left" w:pos="180"/>
        </w:tabs>
        <w:rPr>
          <w:lang w:val="es-ES"/>
        </w:rPr>
      </w:pPr>
      <w:r>
        <w:t>System Center softver sadrži jednu ili više sledećih komponenti Windows softvera: Microsoft .NET Framework, Microsoft Data Access Components, softver Power</w:t>
      </w:r>
      <w:r w:rsidR="00EA0DA6">
        <w:t>S</w:t>
      </w:r>
      <w: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20377A">
        <w:rPr>
          <w:lang w:val="es-ES"/>
        </w:rPr>
        <w:t xml:space="preserve">Uslovi o korišćenju proizvoda navedeni su na adresi </w:t>
      </w:r>
      <w:hyperlink r:id="rId58" w:history="1">
        <w:r w:rsidRPr="0020377A">
          <w:rPr>
            <w:rStyle w:val="Hyperlink"/>
            <w:lang w:val="es-ES"/>
          </w:rPr>
          <w:t>http://go.microsoft.com/?linkid=9839206</w:t>
        </w:r>
      </w:hyperlink>
      <w:hyperlink w:history="1"/>
      <w:r w:rsidRPr="0020377A">
        <w:rPr>
          <w:lang w:val="es-ES"/>
        </w:rPr>
        <w:t>.</w:t>
      </w:r>
    </w:p>
    <w:p w14:paraId="041A71C1" w14:textId="77777777" w:rsidR="00BF1564" w:rsidRPr="0020377A" w:rsidRDefault="00BF1564" w:rsidP="00BF1564">
      <w:pPr>
        <w:pStyle w:val="ProductList-Body"/>
        <w:tabs>
          <w:tab w:val="clear" w:pos="158"/>
          <w:tab w:val="left" w:pos="180"/>
        </w:tabs>
        <w:rPr>
          <w:lang w:val="es-ES"/>
        </w:rPr>
      </w:pPr>
    </w:p>
    <w:p w14:paraId="058A9BF5" w14:textId="77777777" w:rsidR="00BF1564" w:rsidRPr="003C2FBE" w:rsidRDefault="00BF1564" w:rsidP="00BF1564">
      <w:pPr>
        <w:pStyle w:val="ProductList-Body"/>
        <w:tabs>
          <w:tab w:val="clear" w:pos="158"/>
          <w:tab w:val="left" w:pos="180"/>
        </w:tabs>
      </w:pPr>
      <w:r>
        <w:rPr>
          <w:b/>
          <w:color w:val="00188F"/>
        </w:rPr>
        <w:t>SQL Server Technology i testiranje performansi</w:t>
      </w:r>
    </w:p>
    <w:p w14:paraId="318DCB3D" w14:textId="77777777" w:rsidR="00BF1564" w:rsidRPr="00431FB1" w:rsidRDefault="00BF1564" w:rsidP="00BF1564">
      <w:pPr>
        <w:pStyle w:val="ProductList-Body"/>
        <w:tabs>
          <w:tab w:val="clear" w:pos="158"/>
          <w:tab w:val="left" w:pos="180"/>
        </w:tabs>
        <w:rPr>
          <w:lang w:val="es-ES"/>
        </w:rPr>
      </w:pPr>
      <w:r>
        <w:t xml:space="preserve">Softver koji se dobija uz Online usluge uključuje brendirane komponente SQL servera, pored SQL Server baze podataka. </w:t>
      </w:r>
      <w:r w:rsidRPr="00431FB1">
        <w:rPr>
          <w:lang w:val="es-ES"/>
        </w:rPr>
        <w:t>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3C2FBE" w:rsidRDefault="003E5A00"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FBB226F" w14:textId="35A52032" w:rsidR="00432B56" w:rsidRPr="00AD68CC" w:rsidRDefault="00432B56" w:rsidP="00D406A7">
      <w:pPr>
        <w:pStyle w:val="ProductList-Offering2Heading"/>
        <w:keepNext/>
        <w:outlineLvl w:val="2"/>
        <w:rPr>
          <w:lang w:val="sr-Latn-RS"/>
        </w:rPr>
      </w:pPr>
      <w:r w:rsidRPr="00AD68CC">
        <w:rPr>
          <w:lang w:val="sr-Latn-RS"/>
        </w:rPr>
        <w:tab/>
      </w:r>
      <w:bookmarkStart w:id="172" w:name="_Toc453946633"/>
      <w:bookmarkStart w:id="173" w:name="_Toc486180766"/>
      <w:bookmarkStart w:id="174" w:name="_Toc451949071"/>
      <w:r w:rsidRPr="00AD68CC">
        <w:rPr>
          <w:lang w:val="sr-Latn-RS"/>
        </w:rPr>
        <w:t>Microsoft Learning</w:t>
      </w:r>
      <w:bookmarkEnd w:id="172"/>
      <w:bookmarkEnd w:id="173"/>
      <w:r w:rsidRPr="00AD68CC">
        <w:rPr>
          <w:lang w:val="sr-Latn-RS"/>
        </w:rPr>
        <w:t xml:space="preserve"> </w:t>
      </w:r>
      <w:bookmarkEnd w:id="174"/>
    </w:p>
    <w:bookmarkEnd w:id="158"/>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75" w:name="_Toc451949072"/>
      <w:r w:rsidRPr="00AD68CC">
        <w:rPr>
          <w:lang w:val="sr-Latn-RS"/>
        </w:rPr>
        <w:t>Microsoft Learning Imagine Academy</w:t>
      </w:r>
      <w:bookmarkEnd w:id="175"/>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59"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3E5A00"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59"/>
    <w:p w14:paraId="2B78AF9C" w14:textId="77777777" w:rsidR="00085351" w:rsidRPr="009C1170" w:rsidRDefault="00085351" w:rsidP="00085351">
      <w:pPr>
        <w:pStyle w:val="ProductList-Offering2Heading"/>
        <w:keepNext/>
        <w:outlineLvl w:val="2"/>
      </w:pPr>
      <w:r>
        <w:tab/>
      </w:r>
      <w:bookmarkStart w:id="176" w:name="_Toc457466455"/>
      <w:bookmarkStart w:id="177" w:name="_Toc486180767"/>
      <w:r>
        <w:t>Minecraft: Education Edition</w:t>
      </w:r>
      <w:bookmarkEnd w:id="176"/>
      <w:bookmarkEnd w:id="177"/>
    </w:p>
    <w:p w14:paraId="4FF5B6BB" w14:textId="77777777" w:rsidR="00085351" w:rsidRDefault="00085351" w:rsidP="00085351">
      <w:pPr>
        <w:pStyle w:val="ProductList-Body"/>
        <w:keepNext/>
        <w:tabs>
          <w:tab w:val="clear" w:pos="158"/>
          <w:tab w:val="left" w:pos="360"/>
        </w:tabs>
        <w:rPr>
          <w:b/>
          <w:color w:val="00188F"/>
        </w:rPr>
      </w:pPr>
      <w:r>
        <w:rPr>
          <w:b/>
          <w:color w:val="00188F"/>
        </w:rPr>
        <w:t>Obaveštenja</w:t>
      </w:r>
    </w:p>
    <w:p w14:paraId="20701394" w14:textId="77777777" w:rsidR="00085351" w:rsidRPr="00AB267B" w:rsidRDefault="00085351" w:rsidP="00085351">
      <w:pPr>
        <w:pStyle w:val="ProductList-Body"/>
      </w:pPr>
      <w:r>
        <w:t xml:space="preserve">Primenjuju se obaveštenja za Bing Mape iz </w:t>
      </w:r>
      <w:hyperlink w:anchor="Attachment1" w:history="1">
        <w:r>
          <w:rPr>
            <w:rStyle w:val="Hyperlink"/>
          </w:rPr>
          <w:t>Priloga 1</w:t>
        </w:r>
      </w:hyperlink>
      <w:r>
        <w:t>.</w:t>
      </w:r>
    </w:p>
    <w:p w14:paraId="06ABE0F9" w14:textId="77777777" w:rsidR="00085351" w:rsidRPr="009C1170" w:rsidRDefault="003E5A00" w:rsidP="00F039FE">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11FD3AE6" w:rsidR="00581CDB" w:rsidRPr="00500EE7" w:rsidRDefault="00085351" w:rsidP="00575C6B">
      <w:pPr>
        <w:pStyle w:val="ProductList-Offering2Heading"/>
        <w:rPr>
          <w:lang w:val="sr-Latn-RS"/>
        </w:rPr>
      </w:pPr>
      <w:r>
        <w:rPr>
          <w:lang w:val="sr-Latn-RS"/>
        </w:rPr>
        <w:tab/>
      </w:r>
      <w:bookmarkStart w:id="178" w:name="_Toc486180768"/>
      <w:r w:rsidR="00581CDB" w:rsidRPr="00500EE7">
        <w:rPr>
          <w:lang w:val="sr-Latn-RS"/>
        </w:rPr>
        <w:t>Office 365 Developer</w:t>
      </w:r>
      <w:bookmarkEnd w:id="178"/>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3E5A00"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lastRenderedPageBreak/>
        <w:tab/>
      </w:r>
      <w:bookmarkStart w:id="179" w:name="_Toc453946637"/>
      <w:bookmarkStart w:id="180" w:name="_Toc486180769"/>
      <w:r w:rsidRPr="00AD68CC">
        <w:rPr>
          <w:lang w:val="sr-Latn-RS"/>
        </w:rPr>
        <w:t>Operativni sistem Windows za desktop računare</w:t>
      </w:r>
      <w:bookmarkEnd w:id="179"/>
      <w:bookmarkEnd w:id="180"/>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7115892D" w14:textId="77777777" w:rsidR="00432B56" w:rsidRPr="00AD68CC" w:rsidRDefault="00432B56" w:rsidP="00432B56">
      <w:pPr>
        <w:pStyle w:val="ProductList-Body"/>
        <w:rPr>
          <w:lang w:val="sr-Latn-RS"/>
        </w:rPr>
      </w:pPr>
      <w:r w:rsidRPr="00AD68CC">
        <w:rPr>
          <w:lang w:val="sr-Latn-RS"/>
        </w:rPr>
        <w:t>Deo proizvoda Advanced Threat Protection za Windows zaštitnik ne sadrži izdvojive Klijentove podatke, stoga uslovi koji se odnose na izdvajanje Klijentovih podataka i koji se navode u uslovima korišćenja Online usluga (OST) nis</w:t>
      </w:r>
      <w:r>
        <w:rPr>
          <w:lang w:val="sr-Latn-RS"/>
        </w:rPr>
        <w:t>u primenjivi.</w:t>
      </w:r>
    </w:p>
    <w:p w14:paraId="623C7995" w14:textId="77777777" w:rsidR="00432B56" w:rsidRPr="00AD68CC" w:rsidRDefault="003E5A00"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2EC7F270" w:rsidR="000E6ED8" w:rsidRDefault="000E6ED8" w:rsidP="00A914BF">
      <w:pPr>
        <w:pStyle w:val="ProductList-Body"/>
        <w:rPr>
          <w:szCs w:val="18"/>
          <w:lang w:val="sr-Latn-RS"/>
        </w:rPr>
      </w:pPr>
    </w:p>
    <w:p w14:paraId="47AC7094" w14:textId="77777777" w:rsidR="00F039FE" w:rsidRPr="00950769" w:rsidRDefault="00F039FE" w:rsidP="00A914BF">
      <w:pPr>
        <w:pStyle w:val="ProductList-Body"/>
        <w:rPr>
          <w:szCs w:val="18"/>
          <w:lang w:val="sr-Latn-RS"/>
        </w:rPr>
        <w:sectPr w:rsidR="00F039FE" w:rsidRPr="00950769"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81" w:name="Attachment1"/>
      <w:bookmarkStart w:id="182" w:name="_Toc486180770"/>
      <w:r w:rsidRPr="00500EE7">
        <w:rPr>
          <w:lang w:val="sr-Latn-RS"/>
        </w:rPr>
        <w:lastRenderedPageBreak/>
        <w:t>Prilog 1 – Obaveštenja</w:t>
      </w:r>
      <w:bookmarkEnd w:id="181"/>
      <w:bookmarkEnd w:id="182"/>
    </w:p>
    <w:p w14:paraId="2F4609B8" w14:textId="0A35F4A9" w:rsidR="004D27A6" w:rsidRPr="00500EE7" w:rsidRDefault="00D67A4B" w:rsidP="00575C6B">
      <w:pPr>
        <w:pStyle w:val="ProductList-Offering1Heading"/>
        <w:rPr>
          <w:lang w:val="sr-Latn-RS"/>
        </w:rPr>
      </w:pPr>
      <w:bookmarkStart w:id="183" w:name="_Toc486180771"/>
      <w:r w:rsidRPr="00500EE7">
        <w:rPr>
          <w:lang w:val="sr-Latn-RS"/>
        </w:rPr>
        <w:t>Bing Maps</w:t>
      </w:r>
      <w:bookmarkEnd w:id="183"/>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62" w:history="1">
        <w:r w:rsidRPr="00500EE7">
          <w:rPr>
            <w:rStyle w:val="Hyperlink"/>
            <w:lang w:val="sr-Latn-RS"/>
          </w:rPr>
          <w:t>go.microsoft.com/?linkid=9710837</w:t>
        </w:r>
      </w:hyperlink>
      <w:r w:rsidRPr="00500EE7">
        <w:rPr>
          <w:lang w:val="sr-Latn-RS"/>
        </w:rPr>
        <w:t xml:space="preserve"> i Izjavom o privatnosti za Bing mape dostupnoj na lokaciji </w:t>
      </w:r>
      <w:hyperlink r:id="rId63" w:history="1">
        <w:r w:rsidRPr="00500EE7">
          <w:rPr>
            <w:rStyle w:val="Hyperlink"/>
            <w:lang w:val="sr-Latn-RS"/>
          </w:rPr>
          <w:t>go.microsoft.com/fwlink/?LinkID=248686</w:t>
        </w:r>
      </w:hyperlink>
      <w:r w:rsidRPr="00500EE7">
        <w:rPr>
          <w:lang w:val="sr-Latn-RS"/>
        </w:rPr>
        <w:t>.</w:t>
      </w:r>
    </w:p>
    <w:bookmarkStart w:id="184" w:name="_Toc431459551"/>
    <w:p w14:paraId="63B140AE" w14:textId="77777777" w:rsidR="00CE748D" w:rsidRPr="007901FB" w:rsidRDefault="00CE748D" w:rsidP="00F039FE">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185" w:name="_Toc486180772"/>
      <w:bookmarkStart w:id="186" w:name="ProfessionalServices"/>
      <w:r w:rsidRPr="007901FB">
        <w:rPr>
          <w:lang w:val="nn-NO"/>
        </w:rPr>
        <w:t>Profesionalne usluge</w:t>
      </w:r>
      <w:bookmarkEnd w:id="184"/>
      <w:bookmarkEnd w:id="185"/>
    </w:p>
    <w:bookmarkEnd w:id="186"/>
    <w:p w14:paraId="5A0BE38C" w14:textId="77777777" w:rsidR="00E717BA" w:rsidRPr="0061168D" w:rsidRDefault="00E717BA" w:rsidP="00E717BA">
      <w:pPr>
        <w:pStyle w:val="ProductList-Body"/>
        <w:rPr>
          <w:lang w:val="sr-Latn-RS"/>
        </w:rPr>
      </w:pPr>
      <w:r w:rsidRPr="0061168D">
        <w:rPr>
          <w:lang w:val="sr-Latn-RS"/>
        </w:rPr>
        <w:t xml:space="preserve">Klijent je možda kvalifikovan za Microsoft korisničku podršku i usluge konsaltinga vezane za ovu Online uslugu. Te usluge se nazivaju „Profesionalnim uslugama“ u okviru Klijentovog ugovora o količinskom licenciranju. Ako Klijentov ugovor o količinskom licenciranju pokriva samo Online usluge (i ne definiše Profesionalne usluge), te usluge se pružaju u skladu sa „Uslovima za Profesionalne usluge“ navedenim u nastavku. </w:t>
      </w:r>
    </w:p>
    <w:p w14:paraId="15254C73" w14:textId="77777777" w:rsidR="00E717BA" w:rsidRPr="0061168D" w:rsidRDefault="00E717BA" w:rsidP="00E717BA">
      <w:pPr>
        <w:pStyle w:val="ProductList-Body"/>
        <w:rPr>
          <w:lang w:val="sr-Latn-RS"/>
        </w:rPr>
      </w:pPr>
    </w:p>
    <w:p w14:paraId="52F2A268" w14:textId="77777777" w:rsidR="00E717BA" w:rsidRPr="0061168D" w:rsidRDefault="00E717BA" w:rsidP="00E717BA">
      <w:pPr>
        <w:pStyle w:val="ProductList-Body"/>
        <w:rPr>
          <w:lang w:val="sr-Latn-RS"/>
        </w:rPr>
      </w:pPr>
      <w:r w:rsidRPr="0061168D">
        <w:rPr>
          <w:lang w:val="sr-Latn-RS"/>
        </w:rPr>
        <w:t>Profesionalne usluge na koje se odnose uslovi iz ovog Obaveštenja nisu Online usluge i zato se ne primenjuju preostali uslovi za Online usluge, kao ni izmena obrade podataka ili Ugovor za HIPAA poslovnog saradnika koji su ugovorne strane potpisale. Sve informacije koje se dostave korporaciji Microsoft u vezi sa ovim Profesionalnim uslugama zaštićene su uslovima poverljivosti iz Klijentovog ugovora o količinskom licenciranju</w:t>
      </w:r>
      <w:r w:rsidRPr="0061168D">
        <w:rPr>
          <w:szCs w:val="18"/>
          <w:lang w:val="sr-Latn-RS"/>
        </w:rPr>
        <w:t xml:space="preserve">. </w:t>
      </w:r>
    </w:p>
    <w:p w14:paraId="414D4653" w14:textId="77777777" w:rsidR="00E717BA" w:rsidRPr="0061168D" w:rsidRDefault="00E717BA" w:rsidP="00E717BA">
      <w:pPr>
        <w:pStyle w:val="ProductList-Body"/>
        <w:rPr>
          <w:lang w:val="sr-Latn-RS"/>
        </w:rPr>
      </w:pPr>
    </w:p>
    <w:p w14:paraId="4C8FB020" w14:textId="77777777" w:rsidR="00E717BA" w:rsidRPr="0061168D" w:rsidRDefault="00E717BA" w:rsidP="00E717BA">
      <w:pPr>
        <w:pStyle w:val="ProductList-Body"/>
        <w:rPr>
          <w:lang w:val="sr-Latn-RS"/>
        </w:rPr>
      </w:pPr>
      <w:r w:rsidRPr="0061168D">
        <w:rPr>
          <w:lang w:val="sr-Latn-RS"/>
        </w:rPr>
        <w:t>Na ove Profesionalne usluge se možda odnose dodatni uslovi, ali samo u meri u kojoj su usaglašeni sa ovim Obaveštenjem.</w:t>
      </w:r>
    </w:p>
    <w:p w14:paraId="1753C087" w14:textId="77777777" w:rsidR="00CE748D" w:rsidRPr="00E717BA" w:rsidRDefault="00CE748D" w:rsidP="00CE748D">
      <w:pPr>
        <w:pStyle w:val="ProductList-Body"/>
        <w:rPr>
          <w:lang w:val="sr-Latn-RS"/>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B05CF5" w:rsidRDefault="00CE748D" w:rsidP="00CE748D">
      <w:pPr>
        <w:pStyle w:val="ProductList-Body"/>
        <w:rPr>
          <w:lang w:val="nn-NO"/>
        </w:rPr>
      </w:pPr>
      <w:r w:rsidRPr="00B05CF5">
        <w:rPr>
          <w:b/>
          <w:color w:val="00188F"/>
          <w:lang w:val="nn-NO"/>
        </w:rPr>
        <w:t>Definicija</w:t>
      </w:r>
    </w:p>
    <w:p w14:paraId="774FB840" w14:textId="77777777" w:rsidR="00CE748D" w:rsidRPr="00B05CF5" w:rsidRDefault="00CE748D" w:rsidP="00CE748D">
      <w:pPr>
        <w:pStyle w:val="ProductList-Body"/>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CE748D">
      <w:pPr>
        <w:pStyle w:val="ProductList-Body"/>
        <w:rPr>
          <w:lang w:val="nn-NO"/>
        </w:rPr>
      </w:pPr>
    </w:p>
    <w:p w14:paraId="1975119F" w14:textId="77777777" w:rsidR="00CE748D" w:rsidRPr="007901FB" w:rsidRDefault="00CE748D" w:rsidP="00CE748D">
      <w:pPr>
        <w:pStyle w:val="ProductList-Body"/>
        <w:rPr>
          <w:lang w:val="nn-NO"/>
        </w:rPr>
      </w:pPr>
      <w:r w:rsidRPr="007901FB">
        <w:rPr>
          <w:b/>
          <w:color w:val="00188F"/>
          <w:lang w:val="nn-NO"/>
        </w:rPr>
        <w:t>Obaveze ugovornih strana</w:t>
      </w:r>
    </w:p>
    <w:p w14:paraId="3B31C925" w14:textId="77777777" w:rsidR="00CE748D" w:rsidRPr="007901FB" w:rsidRDefault="00CE748D" w:rsidP="00CE748D">
      <w:pPr>
        <w:pStyle w:val="ProductList-Body"/>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CE748D">
      <w:pPr>
        <w:pStyle w:val="ProductList-Body"/>
        <w:rPr>
          <w:lang w:val="nn-NO"/>
        </w:rPr>
      </w:pPr>
    </w:p>
    <w:p w14:paraId="5B2C8143" w14:textId="77777777" w:rsidR="00CE748D" w:rsidRPr="007901FB" w:rsidRDefault="00CE748D" w:rsidP="00CE748D">
      <w:pPr>
        <w:pStyle w:val="ProductList-Body"/>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CE748D">
      <w:pPr>
        <w:pStyle w:val="ProductList-Body"/>
        <w:rPr>
          <w:lang w:val="nn-NO"/>
        </w:rPr>
      </w:pPr>
    </w:p>
    <w:p w14:paraId="0AD7B774" w14:textId="77777777" w:rsidR="00CE748D" w:rsidRPr="007901FB" w:rsidRDefault="00CE748D" w:rsidP="00CE748D">
      <w:pPr>
        <w:pStyle w:val="ProductList-Body"/>
        <w:rPr>
          <w:lang w:val="nn-NO"/>
        </w:rPr>
      </w:pPr>
      <w:r w:rsidRPr="007901FB">
        <w:rPr>
          <w:b/>
          <w:color w:val="00188F"/>
          <w:lang w:val="nn-NO"/>
        </w:rPr>
        <w:t>Ograničenje odgovornosti</w:t>
      </w:r>
    </w:p>
    <w:p w14:paraId="10A58861" w14:textId="77777777" w:rsidR="00CE748D" w:rsidRPr="00B05CF5" w:rsidRDefault="00CE748D" w:rsidP="00CE748D">
      <w:pPr>
        <w:pStyle w:val="ProductList-Body"/>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CE748D">
      <w:pPr>
        <w:pStyle w:val="ProductList-Body"/>
        <w:rPr>
          <w:lang w:val="nn-NO"/>
        </w:rPr>
      </w:pPr>
    </w:p>
    <w:p w14:paraId="1D3A798D" w14:textId="77777777" w:rsidR="00C407F2" w:rsidRPr="0020398F" w:rsidRDefault="00C407F2" w:rsidP="00C407F2">
      <w:pPr>
        <w:pStyle w:val="ProductList-Body"/>
        <w:outlineLvl w:val="2"/>
        <w:rPr>
          <w:lang w:val="nn-NO"/>
        </w:rPr>
      </w:pPr>
      <w:r w:rsidRPr="0020398F">
        <w:rPr>
          <w:b/>
          <w:color w:val="00188F"/>
          <w:lang w:val="nn-NO"/>
        </w:rPr>
        <w:t>Popravke</w:t>
      </w:r>
    </w:p>
    <w:p w14:paraId="6755DB4E" w14:textId="77777777" w:rsidR="00C407F2" w:rsidRPr="0020398F" w:rsidRDefault="00C407F2" w:rsidP="00C407F2">
      <w:pPr>
        <w:pStyle w:val="ProductList-Body"/>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C407F2">
      <w:pPr>
        <w:pStyle w:val="ProductList-Body"/>
        <w:rPr>
          <w:lang w:val="nn-NO"/>
        </w:rPr>
      </w:pPr>
    </w:p>
    <w:p w14:paraId="044945BA" w14:textId="77777777" w:rsidR="00C407F2" w:rsidRPr="0020398F" w:rsidRDefault="00C407F2" w:rsidP="00C407F2">
      <w:pPr>
        <w:pStyle w:val="ProductList-Body"/>
        <w:outlineLvl w:val="2"/>
        <w:rPr>
          <w:lang w:val="nn-NO"/>
        </w:rPr>
      </w:pPr>
      <w:r w:rsidRPr="0020398F">
        <w:rPr>
          <w:b/>
          <w:color w:val="00188F"/>
          <w:lang w:val="nn-NO"/>
        </w:rPr>
        <w:t>Postojeći rad</w:t>
      </w:r>
    </w:p>
    <w:p w14:paraId="0A04A3C0" w14:textId="77777777" w:rsidR="00C407F2" w:rsidRPr="0020398F" w:rsidRDefault="00C407F2" w:rsidP="00C407F2">
      <w:pPr>
        <w:pStyle w:val="ProductList-Body"/>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C407F2">
      <w:pPr>
        <w:pStyle w:val="ProductList-Body"/>
        <w:rPr>
          <w:lang w:val="nn-NO"/>
        </w:rPr>
      </w:pPr>
    </w:p>
    <w:p w14:paraId="08708EBD" w14:textId="77777777" w:rsidR="00C407F2" w:rsidRPr="0020398F" w:rsidRDefault="00C407F2" w:rsidP="00C407F2">
      <w:pPr>
        <w:pStyle w:val="ProductList-Body"/>
        <w:rPr>
          <w:lang w:val="nn-NO"/>
        </w:rPr>
      </w:pPr>
      <w:r w:rsidRPr="0020398F">
        <w:rPr>
          <w:b/>
          <w:color w:val="00188F"/>
          <w:lang w:val="nn-NO"/>
        </w:rPr>
        <w:t>Dodaci uz usluge</w:t>
      </w:r>
    </w:p>
    <w:p w14:paraId="61208F19" w14:textId="77777777" w:rsidR="00C407F2" w:rsidRPr="0020398F" w:rsidRDefault="00C407F2" w:rsidP="00C407F2">
      <w:pPr>
        <w:pStyle w:val="ProductList-Body"/>
        <w:rPr>
          <w:lang w:val="nn-NO"/>
        </w:rPr>
      </w:pPr>
      <w:r w:rsidRPr="0020398F">
        <w:rPr>
          <w:lang w:val="nn-NO"/>
        </w:rPr>
        <w:t xml:space="preserve">„Dodaci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w:t>
      </w:r>
      <w:r w:rsidRPr="0020398F">
        <w:rPr>
          <w:lang w:val="nn-NO"/>
        </w:rPr>
        <w:lastRenderedPageBreak/>
        <w:t>Dodataka uz usluge isključivo za Klijentove interne poslovne svrhe, a u skladu sa odredbama i uslovima iz Klijentovog ugovora o količinskom licenciranju.</w:t>
      </w:r>
    </w:p>
    <w:p w14:paraId="391E92E4" w14:textId="77777777" w:rsidR="00C407F2" w:rsidRPr="0020398F" w:rsidRDefault="00C407F2" w:rsidP="00C407F2">
      <w:pPr>
        <w:pStyle w:val="ProductList-Body"/>
        <w:rPr>
          <w:lang w:val="nn-NO"/>
        </w:rPr>
      </w:pPr>
    </w:p>
    <w:p w14:paraId="64F60261" w14:textId="77777777" w:rsidR="00C407F2" w:rsidRPr="0020398F" w:rsidRDefault="00C407F2" w:rsidP="00C407F2">
      <w:pPr>
        <w:pStyle w:val="ProductList-Body"/>
        <w:tabs>
          <w:tab w:val="clear" w:pos="158"/>
          <w:tab w:val="left" w:pos="360"/>
        </w:tabs>
        <w:rPr>
          <w:lang w:val="fi-FI"/>
        </w:rPr>
      </w:pPr>
      <w:r w:rsidRPr="0020398F">
        <w:rPr>
          <w:b/>
          <w:color w:val="00188F"/>
          <w:lang w:val="fi-FI"/>
        </w:rPr>
        <w:t>Tehnologija koja ne pripada korporaciji Microsoft</w:t>
      </w:r>
    </w:p>
    <w:p w14:paraId="4CC61D00" w14:textId="77777777" w:rsidR="00C407F2" w:rsidRPr="0020398F" w:rsidRDefault="00C407F2" w:rsidP="00C407F2">
      <w:pPr>
        <w:pStyle w:val="ProductList-Body"/>
        <w:rPr>
          <w:lang w:val="fi-FI"/>
        </w:rPr>
      </w:pPr>
      <w:r w:rsidRPr="0020398F">
        <w:rPr>
          <w:lang w:val="fi-FI"/>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CE748D">
      <w:pPr>
        <w:pStyle w:val="ProductList-Body"/>
        <w:rPr>
          <w:lang w:val="nn-NO"/>
        </w:rPr>
      </w:pPr>
    </w:p>
    <w:p w14:paraId="4BB5BA55" w14:textId="77777777" w:rsidR="00CE748D" w:rsidRPr="007901FB" w:rsidRDefault="00CE748D" w:rsidP="00CE748D">
      <w:pPr>
        <w:pStyle w:val="ProductList-Body"/>
        <w:outlineLvl w:val="2"/>
        <w:rPr>
          <w:lang w:val="nn-NO"/>
        </w:rPr>
      </w:pPr>
      <w:r w:rsidRPr="007901FB">
        <w:rPr>
          <w:b/>
          <w:color w:val="00188F"/>
          <w:lang w:val="nn-NO"/>
        </w:rPr>
        <w:t>Prava filijala</w:t>
      </w:r>
    </w:p>
    <w:p w14:paraId="15BA19BC" w14:textId="77777777" w:rsidR="00CE748D" w:rsidRPr="007901FB" w:rsidRDefault="00CE748D" w:rsidP="00CE748D">
      <w:pPr>
        <w:pStyle w:val="ProductList-Body"/>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CE748D">
      <w:pPr>
        <w:pStyle w:val="ProductList-Body"/>
        <w:rPr>
          <w:lang w:val="nn-NO"/>
        </w:rPr>
      </w:pPr>
    </w:p>
    <w:p w14:paraId="2753A336" w14:textId="77777777" w:rsidR="00CE748D" w:rsidRPr="007901FB" w:rsidRDefault="00CE748D" w:rsidP="00CE748D">
      <w:pPr>
        <w:pStyle w:val="ProductList-Body"/>
        <w:rPr>
          <w:lang w:val="nn-NO"/>
        </w:rPr>
      </w:pPr>
      <w:r w:rsidRPr="007901FB">
        <w:rPr>
          <w:b/>
          <w:color w:val="00188F"/>
          <w:lang w:val="nn-NO"/>
        </w:rPr>
        <w:t>Državne institucije kao Klijenti.</w:t>
      </w:r>
    </w:p>
    <w:p w14:paraId="4EA91EA4" w14:textId="77777777" w:rsidR="00CE748D" w:rsidRPr="007901FB" w:rsidRDefault="00CE748D" w:rsidP="00CE748D">
      <w:pPr>
        <w:pStyle w:val="ProductList-Body"/>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3E5A00"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187" w:name="_Toc451949080"/>
      <w:bookmarkStart w:id="188" w:name="_Toc486180773"/>
      <w:r w:rsidRPr="00307D7C">
        <w:rPr>
          <w:szCs w:val="28"/>
          <w:lang w:val="nn-NO"/>
        </w:rPr>
        <w:t>Obaveštenje o H.265/HEVC kodiranju za Azure Media Services</w:t>
      </w:r>
      <w:bookmarkEnd w:id="187"/>
      <w:bookmarkEnd w:id="188"/>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3E5A00"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0AB7E3B3" w14:textId="77777777" w:rsidR="00A56743" w:rsidRPr="005526AC" w:rsidDel="007C0F64" w:rsidRDefault="00A56743" w:rsidP="00A56743">
      <w:pPr>
        <w:pStyle w:val="ProductList-Offering1Heading"/>
        <w:keepNext/>
        <w:keepLines/>
        <w:widowControl w:val="0"/>
        <w:rPr>
          <w:lang w:val="sr-Latn-RS"/>
        </w:rPr>
      </w:pPr>
      <w:bookmarkStart w:id="189" w:name="_Toc484158323"/>
      <w:bookmarkStart w:id="190" w:name="_Toc486180774"/>
      <w:r w:rsidRPr="005526AC">
        <w:rPr>
          <w:lang w:val="sr-Latn-RS"/>
        </w:rPr>
        <w:t>Obaveštenje o programu Adobe Flash Player</w:t>
      </w:r>
      <w:bookmarkEnd w:id="189"/>
      <w:bookmarkEnd w:id="190"/>
    </w:p>
    <w:p w14:paraId="4BA6FBDB" w14:textId="77777777" w:rsidR="00A56743" w:rsidRPr="005526AC" w:rsidDel="007C0F64" w:rsidRDefault="00A56743" w:rsidP="00A56743">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64"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p w14:paraId="6018D261" w14:textId="77777777" w:rsidR="00A56743" w:rsidRPr="005526AC" w:rsidDel="007C0F64" w:rsidRDefault="003E5A00"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4D318019" w14:textId="77777777" w:rsidR="00A56743" w:rsidRPr="005526AC" w:rsidRDefault="00A56743" w:rsidP="00A56743">
      <w:pPr>
        <w:pStyle w:val="ProductList-Offering1Heading"/>
        <w:rPr>
          <w:lang w:val="sr-Latn-RS"/>
        </w:rPr>
      </w:pPr>
      <w:bookmarkStart w:id="191" w:name="_Toc484158324"/>
      <w:bookmarkStart w:id="192" w:name="_Toc476230953"/>
      <w:bookmarkStart w:id="193" w:name="_Toc486180775"/>
      <w:r w:rsidRPr="005526AC">
        <w:rPr>
          <w:lang w:val="sr-Latn-RS"/>
        </w:rPr>
        <w:t>Obaveštenje o H.264/AVC vizuelnom standardu, VC-1 video standardu, MPEG-2 Part 2 vizuelnom standardu i MPEG-2 video standardu</w:t>
      </w:r>
      <w:bookmarkEnd w:id="191"/>
      <w:bookmarkEnd w:id="192"/>
      <w:bookmarkEnd w:id="193"/>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65"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3E5A00"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66"/>
          <w:footerReference w:type="first" r:id="rId67"/>
          <w:pgSz w:w="12240" w:h="15840"/>
          <w:pgMar w:top="1440" w:right="720" w:bottom="1440" w:left="720" w:header="720" w:footer="720" w:gutter="0"/>
          <w:cols w:space="720"/>
          <w:titlePg/>
          <w:docGrid w:linePitch="360"/>
        </w:sectPr>
      </w:pPr>
    </w:p>
    <w:p w14:paraId="24FD3005" w14:textId="77777777" w:rsidR="00E717BA" w:rsidRPr="0061168D" w:rsidRDefault="00E717BA" w:rsidP="00E717BA">
      <w:pPr>
        <w:pStyle w:val="ProductList-SectionHeading"/>
        <w:outlineLvl w:val="0"/>
        <w:rPr>
          <w:lang w:val="sr-Latn-RS"/>
        </w:rPr>
      </w:pPr>
      <w:bookmarkStart w:id="194" w:name="_Toc486180776"/>
      <w:bookmarkStart w:id="195" w:name="Attachment2"/>
      <w:r w:rsidRPr="0061168D">
        <w:rPr>
          <w:lang w:val="sr-Latn-RS"/>
        </w:rPr>
        <w:lastRenderedPageBreak/>
        <w:t>Prilog 2 – Paketi licenci za pretplatu</w:t>
      </w:r>
      <w:bookmarkEnd w:id="194"/>
    </w:p>
    <w:bookmarkEnd w:id="195"/>
    <w:p w14:paraId="2027E9D0" w14:textId="56113B6D" w:rsidR="00E717BA" w:rsidRDefault="00E717BA" w:rsidP="00E717BA">
      <w:pPr>
        <w:pStyle w:val="ProductList-Body"/>
        <w:spacing w:after="120"/>
        <w:jc w:val="both"/>
        <w:rPr>
          <w:lang w:val="sr-Latn-RS"/>
        </w:rPr>
      </w:pPr>
      <w:r w:rsidRPr="0061168D">
        <w:rPr>
          <w:lang w:val="sr-Latn-RS"/>
        </w:rPr>
        <w:t xml:space="preserve">Online usluge mogu da budu dostupne za kupovinu kao paketi Online usluga. Ako je u tabeli ispod ćelija osenčena, </w:t>
      </w:r>
      <w:r w:rsidRPr="0061168D">
        <w:rPr>
          <w:color w:val="000000" w:themeColor="text1"/>
          <w:shd w:val="clear" w:color="auto" w:fill="4668C5"/>
          <w:lang w:val="sr-Latn-RS"/>
        </w:rPr>
        <w:t>plavom bojom</w:t>
      </w:r>
      <w:r w:rsidRPr="0061168D">
        <w:rPr>
          <w:color w:val="000000" w:themeColor="text1"/>
          <w:lang w:val="sr-Latn-RS"/>
        </w:rPr>
        <w:t xml:space="preserve"> u redu za Online usluge,</w:t>
      </w:r>
      <w:r w:rsidRPr="0061168D">
        <w:rPr>
          <w:lang w:val="sr-Latn-RS"/>
        </w:rPr>
        <w:t xml:space="preserve"> paket licenci za pretplatu za kolonu u kojoj se nalazi ćelija puni se zahtevima za licence za pretplatu za Online usluge ćelije. </w:t>
      </w:r>
    </w:p>
    <w:tbl>
      <w:tblPr>
        <w:tblW w:w="10908" w:type="dxa"/>
        <w:tblLayout w:type="fixed"/>
        <w:tblLook w:val="04A0" w:firstRow="1" w:lastRow="0" w:firstColumn="1" w:lastColumn="0" w:noHBand="0" w:noVBand="1"/>
      </w:tblPr>
      <w:tblGrid>
        <w:gridCol w:w="2446"/>
        <w:gridCol w:w="280"/>
        <w:gridCol w:w="281"/>
        <w:gridCol w:w="282"/>
        <w:gridCol w:w="281"/>
        <w:gridCol w:w="282"/>
        <w:gridCol w:w="281"/>
        <w:gridCol w:w="281"/>
        <w:gridCol w:w="281"/>
        <w:gridCol w:w="273"/>
        <w:gridCol w:w="450"/>
        <w:gridCol w:w="396"/>
        <w:gridCol w:w="864"/>
        <w:gridCol w:w="810"/>
        <w:gridCol w:w="450"/>
        <w:gridCol w:w="450"/>
        <w:gridCol w:w="450"/>
        <w:gridCol w:w="360"/>
        <w:gridCol w:w="549"/>
        <w:gridCol w:w="441"/>
        <w:gridCol w:w="720"/>
      </w:tblGrid>
      <w:tr w:rsidR="00A56743" w:rsidRPr="005526AC" w14:paraId="15DE5160" w14:textId="77777777" w:rsidTr="00A56743">
        <w:trPr>
          <w:cantSplit/>
          <w:trHeight w:val="501"/>
        </w:trPr>
        <w:tc>
          <w:tcPr>
            <w:tcW w:w="2446" w:type="dxa"/>
            <w:vMerge w:val="restart"/>
            <w:tcBorders>
              <w:top w:val="nil"/>
              <w:left w:val="nil"/>
              <w:bottom w:val="dashSmallGap" w:sz="4" w:space="0" w:color="808080" w:themeColor="background1" w:themeShade="80"/>
              <w:right w:val="nil"/>
            </w:tcBorders>
            <w:vAlign w:val="bottom"/>
            <w:hideMark/>
          </w:tcPr>
          <w:p w14:paraId="08114B73" w14:textId="77777777" w:rsidR="00A56743" w:rsidRPr="005526AC" w:rsidRDefault="00A56743" w:rsidP="00A56743">
            <w:pPr>
              <w:pStyle w:val="ProductList-Body"/>
              <w:tabs>
                <w:tab w:val="clear" w:pos="158"/>
                <w:tab w:val="left" w:pos="720"/>
              </w:tabs>
              <w:spacing w:line="256" w:lineRule="auto"/>
              <w:ind w:left="-108"/>
              <w:rPr>
                <w:sz w:val="22"/>
                <w:lang w:val="sr-Latn-RS"/>
              </w:rPr>
            </w:pPr>
            <w:r w:rsidRPr="005526AC">
              <w:rPr>
                <w:sz w:val="22"/>
                <w:lang w:val="sr-Latn-RS"/>
              </w:rPr>
              <w:t>Online usluga</w:t>
            </w:r>
          </w:p>
        </w:tc>
        <w:tc>
          <w:tcPr>
            <w:tcW w:w="112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A882DE2"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Office 365</w:t>
            </w:r>
          </w:p>
          <w:p w14:paraId="7554E5EE" w14:textId="77777777" w:rsidR="00A56743" w:rsidRPr="005526AC" w:rsidRDefault="00A56743" w:rsidP="00A5674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 xml:space="preserve">Enterprise </w:t>
            </w:r>
            <w:r w:rsidRPr="005526AC">
              <w:rPr>
                <w:rFonts w:asciiTheme="majorHAnsi" w:hAnsiTheme="majorHAnsi"/>
                <w:color w:val="FFFFFF" w:themeColor="background1"/>
                <w:sz w:val="16"/>
                <w:szCs w:val="16"/>
                <w:vertAlign w:val="superscript"/>
                <w:lang w:val="sr-Latn-RS"/>
              </w:rPr>
              <w:t>1, 3</w:t>
            </w:r>
          </w:p>
        </w:tc>
        <w:tc>
          <w:tcPr>
            <w:tcW w:w="1398" w:type="dxa"/>
            <w:gridSpan w:val="5"/>
            <w:tcBorders>
              <w:top w:val="single" w:sz="12" w:space="0" w:color="FFFFFF" w:themeColor="background1"/>
              <w:left w:val="nil"/>
              <w:bottom w:val="nil"/>
              <w:right w:val="single" w:sz="12" w:space="0" w:color="FFFFFF" w:themeColor="background1"/>
            </w:tcBorders>
            <w:shd w:val="clear" w:color="auto" w:fill="0072C6"/>
            <w:hideMark/>
          </w:tcPr>
          <w:p w14:paraId="5505C974"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Office 365</w:t>
            </w:r>
          </w:p>
          <w:p w14:paraId="5A0E59DB"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Državna institucija</w:t>
            </w:r>
          </w:p>
          <w:p w14:paraId="739A03EB" w14:textId="77777777" w:rsidR="00A56743" w:rsidRPr="005526AC" w:rsidRDefault="00A56743" w:rsidP="00A5674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sr-Latn-RS"/>
              </w:rPr>
            </w:pPr>
          </w:p>
        </w:tc>
        <w:tc>
          <w:tcPr>
            <w:tcW w:w="846" w:type="dxa"/>
            <w:gridSpan w:val="2"/>
            <w:tcBorders>
              <w:top w:val="single" w:sz="12" w:space="0" w:color="FFFFFF" w:themeColor="background1"/>
              <w:left w:val="nil"/>
              <w:right w:val="single" w:sz="12" w:space="0" w:color="FFFFFF" w:themeColor="background1"/>
            </w:tcBorders>
            <w:shd w:val="clear" w:color="auto" w:fill="0072C6"/>
            <w:hideMark/>
          </w:tcPr>
          <w:p w14:paraId="769534A5" w14:textId="77777777" w:rsidR="00A56743" w:rsidRPr="005526AC" w:rsidRDefault="00A56743" w:rsidP="00A56743">
            <w:pPr>
              <w:pStyle w:val="ProductList-Body"/>
              <w:tabs>
                <w:tab w:val="clear" w:pos="158"/>
                <w:tab w:val="left" w:pos="80"/>
              </w:tabs>
              <w:spacing w:before="20" w:after="20" w:line="256" w:lineRule="auto"/>
              <w:ind w:left="-236" w:right="-196"/>
              <w:jc w:val="center"/>
              <w:rPr>
                <w:lang w:val="sr-Latn-RS"/>
              </w:rPr>
            </w:pPr>
            <w:r w:rsidRPr="005526AC">
              <w:rPr>
                <w:rFonts w:asciiTheme="majorHAnsi" w:hAnsiTheme="majorHAnsi"/>
                <w:color w:val="FFFFFF" w:themeColor="background1"/>
                <w:sz w:val="16"/>
                <w:szCs w:val="16"/>
                <w:lang w:val="sr-Latn-RS"/>
              </w:rPr>
              <w:t>Office 365</w:t>
            </w:r>
          </w:p>
          <w:p w14:paraId="55119BE5" w14:textId="77777777" w:rsidR="00A56743" w:rsidRPr="005526AC" w:rsidRDefault="00A56743" w:rsidP="00A5674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Obrazovanje</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968712"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Office 365</w:t>
            </w:r>
          </w:p>
          <w:p w14:paraId="6CC88013"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Preduzeća</w:t>
            </w:r>
          </w:p>
          <w:p w14:paraId="62E63E21" w14:textId="77777777" w:rsidR="00A56743" w:rsidRPr="005526AC" w:rsidRDefault="00A56743" w:rsidP="00A56743">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Essentials</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5EA611D"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Office 365</w:t>
            </w:r>
          </w:p>
          <w:p w14:paraId="7B9C694D"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Preduzeća</w:t>
            </w:r>
          </w:p>
          <w:p w14:paraId="3A80B206" w14:textId="77777777" w:rsidR="00A56743" w:rsidRPr="005526AC" w:rsidRDefault="00A56743" w:rsidP="00A56743">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63A5E2D"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Enterprise</w:t>
            </w:r>
          </w:p>
          <w:p w14:paraId="383BE7EC"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Mobility +</w:t>
            </w:r>
          </w:p>
          <w:p w14:paraId="6D3D2113" w14:textId="77777777" w:rsidR="00A56743" w:rsidRPr="005526AC" w:rsidRDefault="00A56743" w:rsidP="00A56743">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Security</w:t>
            </w:r>
          </w:p>
        </w:tc>
        <w:tc>
          <w:tcPr>
            <w:tcW w:w="81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2AB5A9" w14:textId="77777777" w:rsidR="00A56743" w:rsidRPr="005526AC" w:rsidRDefault="00A56743" w:rsidP="00A56743">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Secure Productive Enterprise</w:t>
            </w:r>
            <w:r w:rsidRPr="005526AC">
              <w:rPr>
                <w:rFonts w:asciiTheme="majorHAnsi" w:hAnsiTheme="majorHAnsi"/>
                <w:color w:val="FFFFFF" w:themeColor="background1"/>
                <w:sz w:val="16"/>
                <w:szCs w:val="16"/>
                <w:vertAlign w:val="superscript"/>
                <w:lang w:val="sr-Latn-RS"/>
              </w:rPr>
              <w:t>2</w:t>
            </w:r>
          </w:p>
        </w:tc>
        <w:tc>
          <w:tcPr>
            <w:tcW w:w="1710" w:type="dxa"/>
            <w:gridSpan w:val="3"/>
            <w:tcBorders>
              <w:top w:val="single" w:sz="12" w:space="0" w:color="FFFFFF" w:themeColor="background1"/>
              <w:left w:val="single" w:sz="12" w:space="0" w:color="FFFFFF" w:themeColor="background1"/>
              <w:bottom w:val="nil"/>
              <w:right w:val="nil"/>
            </w:tcBorders>
            <w:shd w:val="clear" w:color="auto" w:fill="0072C6"/>
          </w:tcPr>
          <w:p w14:paraId="4A87F3A1" w14:textId="77777777" w:rsidR="00A56743" w:rsidRPr="005526AC" w:rsidRDefault="00A56743" w:rsidP="00A56743">
            <w:pPr>
              <w:pStyle w:val="ProductList-Body"/>
              <w:tabs>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Dynamics 365</w:t>
            </w:r>
          </w:p>
          <w:p w14:paraId="5C9A3C28"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Enterprise Edition</w:t>
            </w:r>
          </w:p>
          <w:p w14:paraId="2402AE1D" w14:textId="77777777" w:rsidR="00A56743" w:rsidRPr="005526AC" w:rsidRDefault="00A56743" w:rsidP="00A5674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p>
        </w:tc>
      </w:tr>
      <w:tr w:rsidR="00A56743" w:rsidRPr="005526AC" w14:paraId="6F0CED46" w14:textId="77777777" w:rsidTr="00A56743">
        <w:trPr>
          <w:cantSplit/>
          <w:trHeight w:val="288"/>
        </w:trPr>
        <w:tc>
          <w:tcPr>
            <w:tcW w:w="2446" w:type="dxa"/>
            <w:vMerge/>
            <w:tcBorders>
              <w:top w:val="nil"/>
              <w:left w:val="nil"/>
              <w:bottom w:val="dashSmallGap" w:sz="4" w:space="0" w:color="808080" w:themeColor="background1" w:themeShade="80"/>
              <w:right w:val="nil"/>
            </w:tcBorders>
            <w:vAlign w:val="center"/>
            <w:hideMark/>
          </w:tcPr>
          <w:p w14:paraId="0CE48441" w14:textId="77777777" w:rsidR="00A56743" w:rsidRPr="005526AC" w:rsidRDefault="00A56743" w:rsidP="00A56743">
            <w:pPr>
              <w:spacing w:after="0"/>
              <w:rPr>
                <w:lang w:val="sr-Latn-RS"/>
              </w:rPr>
            </w:pPr>
          </w:p>
        </w:tc>
        <w:tc>
          <w:tcPr>
            <w:tcW w:w="28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5B263D1"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K1</w:t>
            </w:r>
          </w:p>
        </w:tc>
        <w:tc>
          <w:tcPr>
            <w:tcW w:w="2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AC173B"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E1</w:t>
            </w:r>
          </w:p>
        </w:tc>
        <w:tc>
          <w:tcPr>
            <w:tcW w:w="2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03DECB"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E3</w:t>
            </w:r>
          </w:p>
        </w:tc>
        <w:tc>
          <w:tcPr>
            <w:tcW w:w="2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86D99A"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E5</w:t>
            </w:r>
          </w:p>
        </w:tc>
        <w:tc>
          <w:tcPr>
            <w:tcW w:w="2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56CA34"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K1</w:t>
            </w:r>
          </w:p>
        </w:tc>
        <w:tc>
          <w:tcPr>
            <w:tcW w:w="2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97FE09"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E1</w:t>
            </w:r>
          </w:p>
        </w:tc>
        <w:tc>
          <w:tcPr>
            <w:tcW w:w="2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F9949C"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E3</w:t>
            </w:r>
          </w:p>
        </w:tc>
        <w:tc>
          <w:tcPr>
            <w:tcW w:w="2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C6E961"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E4</w:t>
            </w:r>
          </w:p>
        </w:tc>
        <w:tc>
          <w:tcPr>
            <w:tcW w:w="2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F41DBC"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257390"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Edu</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CF32FB"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E38E98"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E214AA"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83FA77C"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D08FEE9"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2819B1"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6E8E9D"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E5</w:t>
            </w:r>
          </w:p>
        </w:tc>
        <w:tc>
          <w:tcPr>
            <w:tcW w:w="549" w:type="dxa"/>
            <w:tcBorders>
              <w:top w:val="nil"/>
              <w:left w:val="single" w:sz="12" w:space="0" w:color="FFFFFF" w:themeColor="background1"/>
              <w:bottom w:val="single" w:sz="12" w:space="0" w:color="FFFFFF" w:themeColor="background1"/>
              <w:right w:val="nil"/>
            </w:tcBorders>
            <w:shd w:val="clear" w:color="auto" w:fill="0072C6"/>
            <w:vAlign w:val="center"/>
          </w:tcPr>
          <w:p w14:paraId="3A620BC8" w14:textId="77777777" w:rsidR="00A56743" w:rsidRPr="005526AC" w:rsidRDefault="00A56743" w:rsidP="00A56743">
            <w:pPr>
              <w:pStyle w:val="ProductList-Body"/>
              <w:tabs>
                <w:tab w:val="clear" w:pos="158"/>
                <w:tab w:val="left" w:pos="720"/>
              </w:tabs>
              <w:spacing w:line="256" w:lineRule="auto"/>
              <w:ind w:left="-108" w:right="-108"/>
              <w:jc w:val="center"/>
              <w:rPr>
                <w:lang w:val="sr-Latn-RS"/>
              </w:rPr>
            </w:pPr>
            <w:r w:rsidRPr="005526AC">
              <w:rPr>
                <w:rFonts w:asciiTheme="majorHAnsi" w:hAnsiTheme="majorHAnsi"/>
                <w:color w:val="FFFFFF" w:themeColor="background1"/>
                <w:sz w:val="16"/>
                <w:szCs w:val="16"/>
                <w:lang w:val="sr-Latn-RS"/>
              </w:rPr>
              <w:t>Cust</w:t>
            </w:r>
          </w:p>
          <w:p w14:paraId="5E6ABCF7"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Eng</w:t>
            </w:r>
            <w:r w:rsidRPr="005526AC">
              <w:rPr>
                <w:i/>
                <w:color w:val="FFFFFF" w:themeColor="background1"/>
                <w:sz w:val="16"/>
                <w:szCs w:val="16"/>
                <w:vertAlign w:val="superscript"/>
                <w:lang w:val="sr-Latn-RS"/>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3FE02A3F" w14:textId="77777777" w:rsidR="00A56743" w:rsidRPr="005526AC" w:rsidRDefault="00A56743" w:rsidP="00A56743">
            <w:pPr>
              <w:pStyle w:val="ProductList-Body"/>
              <w:tabs>
                <w:tab w:val="clear" w:pos="158"/>
                <w:tab w:val="left" w:pos="720"/>
              </w:tabs>
              <w:spacing w:line="256" w:lineRule="auto"/>
              <w:ind w:left="-108" w:right="-108"/>
              <w:jc w:val="center"/>
              <w:rPr>
                <w:lang w:val="sr-Latn-RS"/>
              </w:rPr>
            </w:pPr>
            <w:r w:rsidRPr="005526AC">
              <w:rPr>
                <w:rFonts w:asciiTheme="majorHAnsi" w:hAnsiTheme="majorHAnsi"/>
                <w:color w:val="FFFFFF" w:themeColor="background1"/>
                <w:sz w:val="16"/>
                <w:szCs w:val="16"/>
                <w:lang w:val="sr-Latn-RS"/>
              </w:rPr>
              <w:t>Uni</w:t>
            </w:r>
          </w:p>
          <w:p w14:paraId="15C1768D"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Ops</w:t>
            </w:r>
            <w:r w:rsidRPr="005526AC">
              <w:rPr>
                <w:i/>
                <w:color w:val="FFFFFF" w:themeColor="background1"/>
                <w:sz w:val="16"/>
                <w:szCs w:val="16"/>
                <w:vertAlign w:val="superscript"/>
                <w:lang w:val="sr-Latn-RS"/>
              </w:rPr>
              <w:t>4</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39EDB386"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Planiranje</w:t>
            </w:r>
          </w:p>
        </w:tc>
      </w:tr>
      <w:tr w:rsidR="00A56743" w:rsidRPr="005526AC" w14:paraId="4E9A8CE2" w14:textId="77777777" w:rsidTr="008C44C2">
        <w:trPr>
          <w:trHeight w:val="144"/>
        </w:trPr>
        <w:tc>
          <w:tcPr>
            <w:tcW w:w="244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DF78F36"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Exchange Online</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E035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278E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4B8D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3ED2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E550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0AF2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D56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AD82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27F0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FC78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617F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1AEE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60984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EE85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4E1F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DCB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3710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469C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A7BF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818A1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380A1CE5" w14:textId="77777777" w:rsidTr="008C44C2">
        <w:trPr>
          <w:trHeight w:val="144"/>
        </w:trPr>
        <w:tc>
          <w:tcPr>
            <w:tcW w:w="2446" w:type="dxa"/>
            <w:tcBorders>
              <w:top w:val="nil"/>
              <w:left w:val="nil"/>
              <w:bottom w:val="dashSmallGap" w:sz="4" w:space="0" w:color="BFBFBF" w:themeColor="background1" w:themeShade="BF"/>
              <w:right w:val="nil"/>
            </w:tcBorders>
            <w:noWrap/>
            <w:vAlign w:val="center"/>
            <w:hideMark/>
          </w:tcPr>
          <w:p w14:paraId="1A1BAAB9"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Exchange Online K1</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712EE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160D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DA4F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DCDA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65AA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179E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DC78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CF45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5929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18B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24CB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51A3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A6EE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CF74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7E99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FF0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A9FD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1E5B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5D68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A3ABF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64826A18"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034D10"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Exchange Online Plan 1</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050C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7C6C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63A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91A0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8F50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E0AD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3353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9D8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A3054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E3D1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ACCC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F19A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8055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0D29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C90D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EB1E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C8EC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DBB9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14C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F8AFF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783C6BD1"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2D07BC"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Exchange Online Plan 2</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8EC28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9084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0AE0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B2D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6A99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4C44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A70B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B4158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A69C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F42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EF46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30B1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CDB4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410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8887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8B4B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9CF1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B3DF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4E99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2172C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5FAE9A1C"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012DFB"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SharePoint Online</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4DD62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DFD3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93A9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AAC6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569C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8AAA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77F9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6A32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E5DE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510A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CB74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EF14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A571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C707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34DE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0DBD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E3B5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7650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B910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07074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1848FD1C"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5B1F47"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SharePoint Online K1</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CBD15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ADBA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AA3C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94BD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FC62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0DB5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AB1E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6DD7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A9E6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AD72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D3DA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1F50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1AF1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7AD6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3EEE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2086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8955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5AFE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AECF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B19FB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5106B4FE"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2D58B"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SharePoint Online Plan 1</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66FC1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E1692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BC78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1342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B381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324A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27FF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603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F478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87B5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1466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77A7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13FC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7AED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C801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B05E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DC84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849F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984B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F4EBC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13D84998"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A63FF"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SharePoint Online Plan 2</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BADA7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B12B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E9E57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4471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72C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B204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1EDE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0940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CCAE7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DA26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B686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06F3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65A6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6223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A7B4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9407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A187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9C99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7E52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0EB23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4C7AAE57"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8BFC9F"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Skype for Business Online</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746A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DC43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C51B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778A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C67B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401D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87D7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0F8C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56C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EDC3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2A8E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79DF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4992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32C8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010F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75FA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D124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3502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7265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B6A23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5F9B8441"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7F11A8"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 xml:space="preserve"> Skype for Business Online Plan 2</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5098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BACC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7F35B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D746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70D4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5147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EF17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E36E1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2C0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E4A7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BF40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665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A279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CFCF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1129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28DD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8FF7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CA00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4817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487AC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1A10BB25"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D8887"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Skype za posao Online Cloud PBX</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B97D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D8D4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23CD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46EE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F5E4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F77E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854D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B166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7D2C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DCFD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B6A1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2897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F82A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408E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63D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A22A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FB07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28D1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C8C5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40DAA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6A320E47"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E82DC5"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 xml:space="preserve">PSTN konferencija za Skype za posao Online </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30A24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F459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E18D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C89C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DCF8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EADF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5446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E3BE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CB28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9EC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AA76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4F00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A60E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3E4D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E058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729E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FEB5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47A0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AC12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BFCD4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6E361648"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5AA791"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Office Online</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DB1D2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917F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1A03B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CCC1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F1F1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8BC2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36F53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B138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9115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9F9C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078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BA510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C27BE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79C3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0C14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3655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446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077D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110B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9C535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3F9F6F18"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01B4A7"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Office 365 Business</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7C451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3FFD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BA01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8A3C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45C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4F09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F5A2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3517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8B89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D5BF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D923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ECAA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23D5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915E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A98E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7FF0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E883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D021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72C3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98025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416AB9A5"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75C63B"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Office 365 ProPlus</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2BAE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9C26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2EA7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AA2C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3F00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414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46F1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2618C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13AD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B654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95BD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42C0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8FC5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5E86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0A95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DD2E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1201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8FE5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1AC8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0503A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135701AD"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0D8D1"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MyAnalytics</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A96A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5E8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072E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4BAF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4A42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9C4D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EB5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1E2F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C0C1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E42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9AA3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4541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4BE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BAA7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7975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66F2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1FC2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2989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3C1F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44680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47C60419"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E8015F"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Office 365 Advanced Compliance</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8963D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8102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FF12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3F26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68BC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DBDB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30C1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296B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C6FE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CC13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D107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E0CD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F328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2352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D86A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3E06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4B58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5857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D01C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097B2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729AAC82"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97FBC4"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Office 365 napredno upravljanje bezbednošću</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A2490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8353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1DC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927D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B61E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827E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0615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4752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EDB0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5FD3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077C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0FC9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7162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8D1B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179A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4A2E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B653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5F5C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17E4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960DC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75D59897"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D8D9AF"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Office 365 Threat Intelligence</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3DC2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0916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6740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E346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BAB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11A7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1C14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02CB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0283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4C27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5374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790A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4AD3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69F7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0EC8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DDAE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3485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B715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8363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B43EA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26BF260A"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4BC19C"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Power BI Pro</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F2EC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1549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7F53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6DAD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6CCE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0002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3B02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A11B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6D79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8F56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C13F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6BB8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4168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0607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20DB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45CA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3373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A8DA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81FF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20508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9157B6" w14:paraId="3D75A0B3"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07EE"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Office 365 napredna zaštita od pretnji</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F3F51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DBBE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EA39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7092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6546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1321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C409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6308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07ED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CE4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2E3B2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1039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3945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DC6C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0D5C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1B2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A50E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FB4A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2E7C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32871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462E81EA"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A2CBF7"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Intune</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77B3D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C567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EE98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0C98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F83A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681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7628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C26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C975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7DFD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239A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9B41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FF2F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6992C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309EF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FCFF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AD75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48B9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CB96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E2C86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65D8DE60"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AC2E8"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Azure Info Protection Premium Plan 1</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53EA0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65E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308E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A0BB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05E5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0414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4ABB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D49E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9E1E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BA4A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920D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DC77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95D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3A48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AAF8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C662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86C3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B754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F312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DCC75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0F4C0A90"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D7ED6E"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Azure Info Protection Premium Plan 2</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BC65A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4CFE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96E2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454D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89C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7324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0B7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4887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5383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A8C2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F2C2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D9D4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8513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168E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9234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CFAF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38CE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21B5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0B2A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5176E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654B8D7D"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3DED15"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Azure Active Directory Premium Plan 1</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BD365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B71D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A253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24AA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5DD4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7B28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7EF6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83BE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DEB1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0048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B8E7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4F44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E0A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222BD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9EA5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1089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4619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1205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3A4A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410AE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32944919"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7FEB40"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Azure Active Directory Premium Plan 2</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0ACE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4D0C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B815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D04D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EEAE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7122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0921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1B5C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868D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9F09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0BD4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B465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6F5F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7B81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CE014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3E01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9211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7021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7EF9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9E64F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3D53B719"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51719"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Cloud App Security</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14242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CA33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D8EA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58BB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C803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F3D9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B40A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CC68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9CE4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CAAA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BAF8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A506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B17E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17B6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D8AB0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6591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421D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228B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FD90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94D8F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1BC0ECE1"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A4053C"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Dynamics 365 za Korisničku podršku</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9AFC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85A9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897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7A2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07CD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19C0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B3ED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67B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A1B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8556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2364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9090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D079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9442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9A37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1687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0B12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7A34C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6EAC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A9377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9157B6" w14:paraId="29E2C3E4"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4C2CC2"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Dynamics 365 za Terensku</w:t>
            </w:r>
            <w:r>
              <w:rPr>
                <w:rFonts w:asciiTheme="majorHAnsi" w:hAnsiTheme="majorHAnsi"/>
                <w:sz w:val="15"/>
                <w:szCs w:val="15"/>
                <w:lang w:val="sr-Latn-RS"/>
              </w:rPr>
              <w:t> </w:t>
            </w:r>
            <w:r w:rsidRPr="005526AC">
              <w:rPr>
                <w:rFonts w:asciiTheme="majorHAnsi" w:hAnsiTheme="majorHAnsi"/>
                <w:sz w:val="15"/>
                <w:szCs w:val="15"/>
                <w:lang w:val="sr-Latn-RS"/>
              </w:rPr>
              <w:t>uslugu</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5DF11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68DF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126A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5B4E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9FDF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2180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15A4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222F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587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B09F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94C5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2DE7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E62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7249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473D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C48D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3E64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6212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2128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5EBF6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273CA1A3"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81CF00"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 xml:space="preserve">Microsoft Dynamics 365 za Automatizaciju projektnih usluga </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F36A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05DB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8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2AED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A0B5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1693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E125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256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548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EC2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6188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86E0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2D59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8FF2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0B02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1BE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2C5F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F2368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3AF8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1225A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22B1B621"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1B5BE"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Dynamics for Retail</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6177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ED0C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B292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650A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0D2D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5301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3906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72D9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CA47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F36D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6A4E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0F58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7298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228B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1DA0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6836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B009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2B7B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8DA71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EFFA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51F877A8"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4E662"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Dynamics 365 za Prodaju</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701A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6A15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9036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4CDC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8189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396D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EB55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F680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7A36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4506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C684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9AA9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11B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7BD8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EFCA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2C7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6FD9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1A74D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091A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DF923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5A047A90"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34CA9"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Dynamics for Talent</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70C71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1783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DDA2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6F3E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756F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0BD4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9AAA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39C8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9EB0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A0D3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8B34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26D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82E8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D4AD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C8EC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ECB2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5577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A1DA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40F8F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9D1A3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4AB4AE7B"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DECF6F"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PowerApps Plan 2</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C8CF7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B985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01D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7529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86E6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14A4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C4BB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2242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25A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EAC7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B141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AAE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2AB9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CF4B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4701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DD06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06D9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B8E4A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28368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C1AA7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7F910A27"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968113"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Stream Plan 1</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E267F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BAE25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B0B3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8FE8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88CBC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FE18C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9B72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C42EC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4744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E4AD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9318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ED0C3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F95DB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8BF10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AA1C9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89E0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3816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3941C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99D9A4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3E3482F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bl>
    <w:p w14:paraId="0FEA9156" w14:textId="77777777" w:rsidR="00894A83" w:rsidRPr="00A56743" w:rsidRDefault="00894A83" w:rsidP="00894A83">
      <w:pPr>
        <w:pStyle w:val="ProductList-Body"/>
        <w:spacing w:before="60"/>
        <w:rPr>
          <w:i/>
          <w:sz w:val="16"/>
          <w:szCs w:val="16"/>
          <w:lang w:val="sr-Latn-RS"/>
        </w:rPr>
      </w:pPr>
      <w:r w:rsidRPr="00A56743">
        <w:rPr>
          <w:i/>
          <w:sz w:val="16"/>
          <w:szCs w:val="16"/>
          <w:vertAlign w:val="superscript"/>
          <w:lang w:val="sr-Latn-RS"/>
        </w:rPr>
        <w:t>1</w:t>
      </w:r>
      <w:r w:rsidRPr="00A56743">
        <w:rPr>
          <w:i/>
          <w:sz w:val="16"/>
          <w:szCs w:val="16"/>
          <w:lang w:val="sr-Latn-RS"/>
        </w:rPr>
        <w:t xml:space="preserve"> Paketi licenci za pretplatu za dodatke koji sadrže „bez usluge ProPlus“ u naslovu ne obuhvataju prava za Office 365 ProPlus.</w:t>
      </w:r>
    </w:p>
    <w:p w14:paraId="2174E2AE" w14:textId="77777777" w:rsidR="00A56743" w:rsidRPr="005526AC" w:rsidRDefault="00A56743" w:rsidP="00A56743">
      <w:pPr>
        <w:pStyle w:val="ProductList-Body"/>
        <w:rPr>
          <w:lang w:val="sr-Latn-RS"/>
        </w:rPr>
      </w:pPr>
      <w:r w:rsidRPr="005526AC">
        <w:rPr>
          <w:i/>
          <w:sz w:val="16"/>
          <w:szCs w:val="16"/>
          <w:vertAlign w:val="superscript"/>
          <w:lang w:val="sr-Latn-RS"/>
        </w:rPr>
        <w:t>2</w:t>
      </w:r>
      <w:r w:rsidRPr="005526AC">
        <w:rPr>
          <w:i/>
          <w:sz w:val="16"/>
          <w:szCs w:val="16"/>
          <w:lang w:val="sr-Latn-RS"/>
        </w:rPr>
        <w:t xml:space="preserve"> Pored gorenavedenih Online usluga, Secure Productive Enterprise ispunjava uslove za SL za SA pokriće po korisniku za Windows, kao što je navedeno u Uslovima o korišćenju proizvoda.</w:t>
      </w:r>
    </w:p>
    <w:p w14:paraId="1C28E782" w14:textId="77777777" w:rsidR="00A56743" w:rsidRPr="005526AC" w:rsidRDefault="00A56743" w:rsidP="00A56743">
      <w:pPr>
        <w:pStyle w:val="ProductList-Body"/>
        <w:rPr>
          <w:lang w:val="sr-Latn-RS"/>
        </w:rPr>
      </w:pPr>
      <w:r w:rsidRPr="005526AC">
        <w:rPr>
          <w:i/>
          <w:sz w:val="16"/>
          <w:szCs w:val="16"/>
          <w:vertAlign w:val="superscript"/>
          <w:lang w:val="sr-Latn-RS"/>
        </w:rPr>
        <w:t>3</w:t>
      </w:r>
      <w:r w:rsidRPr="005526AC">
        <w:rPr>
          <w:i/>
          <w:sz w:val="16"/>
          <w:szCs w:val="16"/>
          <w:lang w:val="sr-Latn-RS"/>
        </w:rPr>
        <w:t xml:space="preserve"> Uključivanje PSTN konferencije za Skype za posao Online u paket Office 365 Enterprise E5 zavisi od regionalne dostupnosti. </w:t>
      </w:r>
    </w:p>
    <w:p w14:paraId="684625D7" w14:textId="77777777" w:rsidR="00A56743" w:rsidRPr="005526AC" w:rsidRDefault="00A56743" w:rsidP="00A56743">
      <w:pPr>
        <w:pStyle w:val="ProductList-Body"/>
        <w:rPr>
          <w:lang w:val="sr-Latn-RS"/>
        </w:rPr>
      </w:pPr>
      <w:r w:rsidRPr="005526AC">
        <w:rPr>
          <w:i/>
          <w:sz w:val="16"/>
          <w:szCs w:val="16"/>
          <w:vertAlign w:val="superscript"/>
          <w:lang w:val="sr-Latn-RS"/>
        </w:rPr>
        <w:t>4</w:t>
      </w:r>
      <w:r w:rsidRPr="005526AC">
        <w:rPr>
          <w:i/>
          <w:sz w:val="16"/>
          <w:szCs w:val="16"/>
          <w:lang w:val="sr-Latn-RS"/>
        </w:rPr>
        <w:t xml:space="preserve"> Pored gorenavedenih Online usluga, Dynamics 365 Unified Operations Plan obuhvata i finansijsku i operativnu funkcionalnost kao što je opisano u Dodatku C u Vodiču za licenciranje sistema Dynamics 365, izdanje Enterprise </w:t>
      </w:r>
      <w:hyperlink r:id="rId68" w:history="1">
        <w:r w:rsidRPr="00DC6B47">
          <w:rPr>
            <w:rStyle w:val="Hyperlink"/>
            <w:i/>
            <w:sz w:val="16"/>
            <w:szCs w:val="16"/>
            <w:lang w:val="sr-Latn-RS"/>
          </w:rPr>
          <w:t>https://www.microsoft.com/en-us/dynamics365/pricing</w:t>
        </w:r>
      </w:hyperlink>
      <w:r w:rsidRPr="005526AC">
        <w:rPr>
          <w:i/>
          <w:sz w:val="16"/>
          <w:szCs w:val="16"/>
          <w:lang w:val="sr-Latn-RS"/>
        </w:rPr>
        <w:t>.</w:t>
      </w:r>
    </w:p>
    <w:p w14:paraId="374EA8ED" w14:textId="37F45C5A" w:rsidR="00D67A4B" w:rsidRPr="00500EE7" w:rsidRDefault="003E5A00"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196" w:name="Attachment3"/>
      <w:bookmarkStart w:id="197" w:name="_Toc486180777"/>
      <w:r w:rsidRPr="00500EE7">
        <w:rPr>
          <w:lang w:val="sr-Latn-RS"/>
        </w:rPr>
        <w:lastRenderedPageBreak/>
        <w:t>Prilog 3 – The Standardne ugovorne odredbe (Procesori)</w:t>
      </w:r>
      <w:bookmarkEnd w:id="196"/>
      <w:bookmarkEnd w:id="197"/>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lastRenderedPageBreak/>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lastRenderedPageBreak/>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lastRenderedPageBreak/>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lastRenderedPageBreak/>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9F5713" w14:textId="77777777" w:rsidR="003E5A00" w:rsidRDefault="003E5A00" w:rsidP="009A573F">
      <w:pPr>
        <w:spacing w:after="0" w:line="240" w:lineRule="auto"/>
      </w:pPr>
      <w:r>
        <w:separator/>
      </w:r>
    </w:p>
  </w:endnote>
  <w:endnote w:type="continuationSeparator" w:id="0">
    <w:p w14:paraId="254C69FA" w14:textId="77777777" w:rsidR="003E5A00" w:rsidRDefault="003E5A00" w:rsidP="009A573F">
      <w:pPr>
        <w:spacing w:after="0" w:line="240" w:lineRule="auto"/>
      </w:pPr>
      <w:r>
        <w:continuationSeparator/>
      </w:r>
    </w:p>
  </w:endnote>
  <w:endnote w:type="continuationNotice" w:id="1">
    <w:p w14:paraId="7C94744A" w14:textId="77777777" w:rsidR="003E5A00" w:rsidRDefault="003E5A0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8BF522" w14:textId="77777777" w:rsidR="0008756E" w:rsidRDefault="000875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56743" w:rsidRDefault="00A56743"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56743" w:rsidRPr="00591643" w:rsidRDefault="00A56743">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56743" w:rsidRPr="00C76DF3" w:rsidRDefault="003E5A00" w:rsidP="005C51AC">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56743" w:rsidRPr="00C76DF3" w:rsidRDefault="00A5674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56743" w:rsidRPr="00C76DF3" w:rsidRDefault="003E5A00" w:rsidP="005C51AC">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56743" w:rsidRPr="00C76DF3" w:rsidRDefault="00A5674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56743" w:rsidRPr="00C76DF3" w:rsidRDefault="003E5A00" w:rsidP="005C51AC">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56743" w:rsidRPr="00C76DF3" w:rsidRDefault="00A5674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56743" w:rsidRPr="00C76DF3" w:rsidRDefault="003E5A00" w:rsidP="005C51AC">
          <w:pPr>
            <w:pStyle w:val="ProductList-OfferingBody"/>
            <w:ind w:left="-72" w:right="-77"/>
            <w:jc w:val="center"/>
            <w:rPr>
              <w:color w:val="808080" w:themeColor="background1" w:themeShade="80"/>
              <w:sz w:val="14"/>
              <w:szCs w:val="14"/>
            </w:rPr>
          </w:pPr>
          <w:hyperlink w:anchor="PrivacyandSecurityTerms" w:history="1">
            <w:r w:rsidR="00A56743">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56743" w:rsidRPr="008D09CE" w:rsidRDefault="003E5A00" w:rsidP="005C51AC">
          <w:pPr>
            <w:pStyle w:val="ProductList-OfferingBody"/>
            <w:ind w:left="-72" w:right="-77"/>
            <w:jc w:val="center"/>
            <w:rPr>
              <w:color w:val="808080" w:themeColor="background1" w:themeShade="80"/>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56743" w:rsidRPr="00C76DF3" w:rsidRDefault="003E5A00" w:rsidP="005C51AC">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7E537610" w14:textId="77777777" w:rsidR="00A56743" w:rsidRPr="00591643" w:rsidRDefault="00A5674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A56743" w:rsidRPr="00F85116" w:rsidRDefault="003E5A00" w:rsidP="00591643">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56743" w:rsidRPr="00F85116" w:rsidRDefault="00A56743"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A56743" w:rsidRPr="00F85116" w:rsidRDefault="003E5A00" w:rsidP="00F85116">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56743" w:rsidRPr="00F85116" w:rsidRDefault="00A56743"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A56743" w:rsidRPr="00F85116" w:rsidRDefault="003E5A00" w:rsidP="00F85116">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A56743" w:rsidRPr="00F85116" w:rsidRDefault="003E5A00" w:rsidP="00F85116">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A56743" w:rsidRPr="008D09CE" w:rsidRDefault="003E5A00" w:rsidP="00F85116">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A56743" w:rsidRPr="00F85116" w:rsidRDefault="003E5A00" w:rsidP="00F85116">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71D89FB4" w14:textId="77777777" w:rsidR="00A56743" w:rsidRPr="00F85116" w:rsidRDefault="00A56743">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A56743" w:rsidRPr="00F85116" w:rsidRDefault="003E5A00"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A56743" w:rsidRPr="00F85116" w:rsidRDefault="003E5A00"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A56743" w:rsidRPr="00F85116" w:rsidRDefault="003E5A00"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A56743" w:rsidRPr="00F85116" w:rsidRDefault="003E5A00"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A56743" w:rsidRPr="008D09CE" w:rsidRDefault="003E5A00"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A56743" w:rsidRPr="00F85116" w:rsidRDefault="003E5A00"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48820ED3" w14:textId="77777777" w:rsidR="00A56743" w:rsidRPr="00B20261" w:rsidRDefault="00A56743">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3D9905A8"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6232B6" w14:textId="77777777" w:rsidR="00A56743" w:rsidRPr="00F85116" w:rsidRDefault="003E5A00"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401CBE"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B4BBA" w14:textId="77777777" w:rsidR="00A56743" w:rsidRPr="00F85116" w:rsidRDefault="003E5A00"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4DE39"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BE02FB" w14:textId="77777777" w:rsidR="00A56743" w:rsidRPr="00F85116" w:rsidRDefault="003E5A00"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851B98"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069D7" w14:textId="77777777" w:rsidR="00A56743" w:rsidRPr="00F85116" w:rsidRDefault="003E5A00"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92BDB"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446BB" w14:textId="77777777" w:rsidR="00A56743" w:rsidRPr="008D09CE" w:rsidRDefault="003E5A00"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DA2311"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00052" w14:textId="77777777" w:rsidR="00A56743" w:rsidRPr="00F85116" w:rsidRDefault="003E5A00"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16FF3E6E" w14:textId="77777777" w:rsidR="00A56743" w:rsidRPr="00B20261" w:rsidRDefault="00A56743"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A56743" w:rsidRPr="00F85116" w:rsidRDefault="003E5A00"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A56743" w:rsidRPr="00F85116" w:rsidRDefault="003E5A00"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A56743" w:rsidRPr="00F85116" w:rsidRDefault="003E5A00"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A56743" w:rsidRPr="00F85116" w:rsidRDefault="003E5A00"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A56743" w:rsidRPr="008D09CE" w:rsidRDefault="003E5A00"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A56743" w:rsidRPr="00F85116" w:rsidRDefault="003E5A00"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0CFE91C7" w14:textId="77777777" w:rsidR="00A56743" w:rsidRPr="00B20261" w:rsidRDefault="00A56743">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3C184BC8"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5E7CF" w14:textId="77777777" w:rsidR="00A56743" w:rsidRPr="00F85116" w:rsidRDefault="003E5A00"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AC817"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2AF6AC" w14:textId="77777777" w:rsidR="00A56743" w:rsidRPr="00F85116" w:rsidRDefault="003E5A00"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45CF91"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886" w14:textId="77777777" w:rsidR="00A56743" w:rsidRPr="00F85116" w:rsidRDefault="003E5A00"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D772BB"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958E9" w14:textId="77777777" w:rsidR="00A56743" w:rsidRPr="00F85116" w:rsidRDefault="003E5A00"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B4A88D"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B3151F" w14:textId="77777777" w:rsidR="00A56743" w:rsidRPr="008D09CE" w:rsidRDefault="003E5A00"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3E0F51"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7416" w14:textId="77777777" w:rsidR="00A56743" w:rsidRPr="00F85116" w:rsidRDefault="003E5A00"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062B5004" w14:textId="77777777" w:rsidR="00A56743" w:rsidRPr="00B20261" w:rsidRDefault="00A56743"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A56743" w:rsidRPr="00F85116" w:rsidRDefault="003E5A00"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A56743" w:rsidRPr="00F85116" w:rsidRDefault="003E5A00"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A56743" w:rsidRPr="00F85116" w:rsidRDefault="003E5A00"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A56743" w:rsidRPr="00F85116" w:rsidRDefault="003E5A00"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A56743" w:rsidRPr="008D09CE" w:rsidRDefault="003E5A00"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A56743" w:rsidRPr="00F85116" w:rsidRDefault="003E5A00"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6698FA1D" w14:textId="77777777" w:rsidR="00A56743" w:rsidRPr="00B20261" w:rsidRDefault="00A56743">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486A8F04"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5FF4F" w14:textId="77777777" w:rsidR="00A56743" w:rsidRPr="00F85116" w:rsidRDefault="003E5A00" w:rsidP="00A56743">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404E5F"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B4FBB" w14:textId="77777777" w:rsidR="00A56743" w:rsidRPr="00F85116" w:rsidRDefault="003E5A00" w:rsidP="00A56743">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FE7BC6"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F0F4F" w14:textId="77777777" w:rsidR="00A56743" w:rsidRPr="00F85116" w:rsidRDefault="003E5A00" w:rsidP="00A56743">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5AFBE7"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E9B38" w14:textId="77777777" w:rsidR="00A56743" w:rsidRPr="00F85116" w:rsidRDefault="003E5A00" w:rsidP="00A56743">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158610"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C50209" w14:textId="77777777" w:rsidR="00A56743" w:rsidRPr="008D09CE" w:rsidRDefault="003E5A00" w:rsidP="00A56743">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CE2B"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0F240" w14:textId="77777777" w:rsidR="00A56743" w:rsidRPr="00F85116" w:rsidRDefault="003E5A00" w:rsidP="00A56743">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325BF8CE" w14:textId="77777777" w:rsidR="00A56743" w:rsidRPr="00591643" w:rsidRDefault="00A5674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A56743" w:rsidRPr="00132D95" w:rsidRDefault="003E5A00" w:rsidP="00591643">
          <w:pPr>
            <w:pStyle w:val="ProductList-OfferingBody"/>
            <w:ind w:left="-77" w:right="-73"/>
            <w:jc w:val="center"/>
            <w:rPr>
              <w:rStyle w:val="LogoportDoNotTranslate"/>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A56743" w:rsidRPr="00132D95" w:rsidRDefault="00A56743"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A56743" w:rsidRPr="00132D95" w:rsidRDefault="003E5A00" w:rsidP="00591643">
          <w:pPr>
            <w:pStyle w:val="ProductList-OfferingBody"/>
            <w:ind w:left="-72" w:right="-74"/>
            <w:jc w:val="center"/>
            <w:rPr>
              <w:rStyle w:val="LogoportDoNotTranslate"/>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A56743" w:rsidRPr="00132D95" w:rsidRDefault="00A56743"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A56743" w:rsidRPr="00132D95" w:rsidRDefault="003E5A00" w:rsidP="003812FE">
          <w:pPr>
            <w:pStyle w:val="ProductList-OfferingBody"/>
            <w:ind w:left="-72" w:right="-75"/>
            <w:jc w:val="center"/>
            <w:rPr>
              <w:rStyle w:val="LogoportDoNotTranslate"/>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A56743" w:rsidRPr="00132D95" w:rsidRDefault="00A56743"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A56743" w:rsidRPr="00132D95" w:rsidRDefault="003E5A00" w:rsidP="00591643">
          <w:pPr>
            <w:pStyle w:val="ProductList-OfferingBody"/>
            <w:ind w:left="-72" w:right="-77"/>
            <w:jc w:val="center"/>
            <w:rPr>
              <w:rStyle w:val="LogoportDoNotTranslate"/>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A56743" w:rsidRPr="00132D95" w:rsidRDefault="00A56743"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A56743" w:rsidRPr="008D09CE" w:rsidRDefault="003E5A00" w:rsidP="003812FE">
          <w:pPr>
            <w:pStyle w:val="ProductList-OfferingBody"/>
            <w:ind w:left="-72" w:right="-77"/>
            <w:jc w:val="center"/>
            <w:rPr>
              <w:rStyle w:val="LogoportDoNotTranslate"/>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A56743" w:rsidRPr="00132D95" w:rsidRDefault="00A56743"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A56743" w:rsidRPr="00132D95" w:rsidRDefault="003E5A00" w:rsidP="003812FE">
          <w:pPr>
            <w:pStyle w:val="ProductList-OfferingBody"/>
            <w:ind w:left="-72" w:right="-76"/>
            <w:jc w:val="center"/>
            <w:rPr>
              <w:rStyle w:val="LogoportDoNotTranslate"/>
            </w:rPr>
          </w:pPr>
          <w:hyperlink w:anchor="Attachment1" w:history="1">
            <w:r w:rsidR="00A56743">
              <w:rPr>
                <w:rStyle w:val="Hyperlink"/>
                <w:sz w:val="14"/>
                <w:szCs w:val="14"/>
              </w:rPr>
              <w:t>Prilog</w:t>
            </w:r>
          </w:hyperlink>
        </w:p>
      </w:tc>
    </w:tr>
  </w:tbl>
  <w:p w14:paraId="540726BF" w14:textId="77777777" w:rsidR="00A56743" w:rsidRPr="00F85116" w:rsidRDefault="00A5674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30FDFE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7130B" w14:textId="77777777" w:rsidR="00A56743" w:rsidRPr="00C76DF3" w:rsidRDefault="003E5A00"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260D9"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A073A" w14:textId="77777777" w:rsidR="00A56743" w:rsidRPr="00C76DF3" w:rsidRDefault="003E5A00"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FDDC"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EA6D4" w14:textId="77777777" w:rsidR="00A56743" w:rsidRPr="00C76DF3" w:rsidRDefault="003E5A00"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22FEE9"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A2010" w14:textId="77777777" w:rsidR="00A56743" w:rsidRPr="000053A9" w:rsidRDefault="003E5A00"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CE378"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3F74BE" w14:textId="77777777" w:rsidR="00A56743" w:rsidRPr="000053A9" w:rsidRDefault="003E5A00"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E8A6B"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C10C34" w14:textId="77777777" w:rsidR="00A56743" w:rsidRPr="00C76DF3" w:rsidRDefault="003E5A00"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1B26FAD7" w14:textId="77777777" w:rsidR="00A56743" w:rsidRPr="00591643" w:rsidRDefault="00A5674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A56743" w:rsidRPr="00C76DF3" w:rsidRDefault="003E5A00" w:rsidP="005C51AC">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A56743" w:rsidRPr="00C76DF3" w:rsidRDefault="00A5674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A56743" w:rsidRPr="00C76DF3" w:rsidRDefault="003E5A00" w:rsidP="005C51AC">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A56743" w:rsidRPr="00C76DF3" w:rsidRDefault="00A5674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A56743" w:rsidRPr="00C76DF3" w:rsidRDefault="003E5A00" w:rsidP="005C51AC">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A56743" w:rsidRPr="00C76DF3" w:rsidRDefault="00A5674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A56743" w:rsidRPr="000053A9" w:rsidRDefault="003E5A00" w:rsidP="005C51AC">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A56743" w:rsidRPr="000053A9" w:rsidRDefault="003E5A00" w:rsidP="005C51AC">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A56743" w:rsidRPr="00C76DF3" w:rsidRDefault="003E5A00" w:rsidP="005C51AC">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3E304495" w14:textId="77777777" w:rsidR="00A56743" w:rsidRPr="00591643" w:rsidRDefault="00A5674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A56743" w:rsidRPr="00C76DF3" w:rsidRDefault="003E5A00"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A56743" w:rsidRPr="00C76DF3" w:rsidRDefault="003E5A00"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A56743" w:rsidRPr="00C76DF3" w:rsidRDefault="003E5A00"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A56743" w:rsidRPr="000053A9" w:rsidRDefault="003E5A00"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A56743" w:rsidRPr="000053A9" w:rsidRDefault="003E5A00"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A56743" w:rsidRPr="00C76DF3" w:rsidRDefault="003E5A00"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A332B03" w14:textId="77777777" w:rsidR="00A56743" w:rsidRPr="00591643" w:rsidRDefault="00A5674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4A99CCE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0D1A9" w14:textId="77777777" w:rsidR="00A56743" w:rsidRPr="00C76DF3" w:rsidRDefault="003E5A00" w:rsidP="005C51AC">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E827B9" w14:textId="77777777" w:rsidR="00A56743" w:rsidRPr="00C76DF3" w:rsidRDefault="00A5674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8AA44" w14:textId="77777777" w:rsidR="00A56743" w:rsidRPr="00C76DF3" w:rsidRDefault="003E5A00" w:rsidP="005C51AC">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C62C" w14:textId="77777777" w:rsidR="00A56743" w:rsidRPr="00C76DF3" w:rsidRDefault="00A5674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6D28" w14:textId="77777777" w:rsidR="00A56743" w:rsidRPr="00C76DF3" w:rsidRDefault="003E5A00" w:rsidP="005C51AC">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439C4E" w14:textId="77777777" w:rsidR="00A56743" w:rsidRPr="00C76DF3" w:rsidRDefault="00A5674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03114" w14:textId="77777777" w:rsidR="00A56743" w:rsidRPr="000053A9" w:rsidRDefault="003E5A00" w:rsidP="005C51AC">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7B6CF" w14:textId="77777777"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2D2EA4" w14:textId="77777777" w:rsidR="00A56743" w:rsidRPr="000053A9" w:rsidRDefault="003E5A00" w:rsidP="005C51AC">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324C4" w14:textId="77777777"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64F37" w14:textId="77777777" w:rsidR="00A56743" w:rsidRPr="00C76DF3" w:rsidRDefault="003E5A00" w:rsidP="005C51AC">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09572858" w14:textId="77777777" w:rsidR="00A56743" w:rsidRPr="00591643" w:rsidRDefault="00A56743"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A56743" w:rsidRPr="00C76DF3" w:rsidRDefault="003E5A00"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A56743" w:rsidRPr="00C76DF3" w:rsidRDefault="003E5A00"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A56743" w:rsidRPr="00C76DF3" w:rsidRDefault="003E5A00"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A56743" w:rsidRPr="000053A9" w:rsidRDefault="003E5A00"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A56743" w:rsidRPr="000053A9" w:rsidRDefault="003E5A00"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A56743" w:rsidRPr="00C76DF3" w:rsidRDefault="003E5A00"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9828831" w14:textId="77777777" w:rsidR="00A56743" w:rsidRPr="00591643" w:rsidRDefault="00A5674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0BA23ED2"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D4D69" w14:textId="77777777" w:rsidR="00A56743" w:rsidRPr="00F85116" w:rsidRDefault="003E5A00" w:rsidP="00A56743">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CF9341"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103D9" w14:textId="77777777" w:rsidR="00A56743" w:rsidRPr="00F85116" w:rsidRDefault="003E5A00" w:rsidP="00A56743">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D7080"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1C215" w14:textId="77777777" w:rsidR="00A56743" w:rsidRPr="00F85116" w:rsidRDefault="003E5A00" w:rsidP="00A56743">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F6277"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149F9" w14:textId="77777777" w:rsidR="00A56743" w:rsidRPr="00F85116" w:rsidRDefault="003E5A00" w:rsidP="00A56743">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F87A9"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942CB2" w14:textId="77777777" w:rsidR="00A56743" w:rsidRPr="008D09CE" w:rsidRDefault="003E5A00" w:rsidP="00A56743">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386DA"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D9190A" w14:textId="77777777" w:rsidR="00A56743" w:rsidRPr="00F85116" w:rsidRDefault="003E5A00" w:rsidP="00A56743">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0E695928" w14:textId="77777777" w:rsidR="00A56743" w:rsidRPr="00591643" w:rsidRDefault="00A56743"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A56743" w:rsidRPr="00C76DF3" w:rsidRDefault="003E5A00"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A56743" w:rsidRPr="00C76DF3" w:rsidRDefault="003E5A00"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A56743" w:rsidRPr="00C76DF3" w:rsidRDefault="003E5A00"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A56743" w:rsidRPr="00C76DF3" w:rsidRDefault="003E5A00" w:rsidP="00591643">
          <w:pPr>
            <w:pStyle w:val="ProductList-OfferingBody"/>
            <w:ind w:left="-72" w:right="-77"/>
            <w:jc w:val="center"/>
            <w:rPr>
              <w:color w:val="808080" w:themeColor="background1" w:themeShade="80"/>
              <w:sz w:val="14"/>
              <w:szCs w:val="14"/>
            </w:rPr>
          </w:pPr>
          <w:hyperlink w:anchor="PrivacyandSecurityTerms" w:history="1">
            <w:r w:rsidR="00A56743">
              <w:rPr>
                <w:rStyle w:val="Hyperlink"/>
                <w:sz w:val="14"/>
                <w:szCs w:val="14"/>
              </w:rPr>
              <w:t>Uslоvi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A56743" w:rsidRPr="00C76DF3" w:rsidRDefault="003E5A00" w:rsidP="003812FE">
          <w:pPr>
            <w:pStyle w:val="ProductList-OfferingBody"/>
            <w:ind w:left="-72" w:right="-77"/>
            <w:jc w:val="center"/>
            <w:rPr>
              <w:color w:val="808080" w:themeColor="background1" w:themeShade="80"/>
              <w:sz w:val="14"/>
              <w:szCs w:val="14"/>
            </w:rPr>
          </w:pPr>
          <w:hyperlink w:anchor="OnlineServiceSpecificTerms" w:history="1">
            <w:r w:rsidR="00A56743">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A56743" w:rsidRPr="00C76DF3" w:rsidRDefault="003E5A00"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8BCBDCE" w14:textId="77777777" w:rsidR="00A56743" w:rsidRPr="00591643" w:rsidRDefault="00A5674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A56743" w:rsidRPr="00F85116" w:rsidRDefault="003E5A00"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A56743" w:rsidRPr="00F85116" w:rsidRDefault="003E5A00"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A56743" w:rsidRPr="00F85116" w:rsidRDefault="003E5A00"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A56743" w:rsidRPr="00F85116" w:rsidRDefault="003E5A00"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A56743" w:rsidRPr="008D09CE" w:rsidRDefault="003E5A00"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A56743" w:rsidRPr="00F85116" w:rsidRDefault="003E5A00"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54FDF2C6" w14:textId="77777777" w:rsidR="00A56743" w:rsidRPr="00F85116" w:rsidRDefault="00A56743"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A56743" w:rsidRPr="00F85116" w:rsidRDefault="003E5A00"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A56743" w:rsidRPr="00F85116" w:rsidRDefault="003E5A00"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A56743" w:rsidRPr="00F85116" w:rsidRDefault="003E5A00"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A56743" w:rsidRPr="00F85116" w:rsidRDefault="003E5A00"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A56743" w:rsidRPr="008D09CE" w:rsidRDefault="003E5A00"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A56743" w:rsidRPr="00F85116" w:rsidRDefault="003E5A00"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183B08D5" w14:textId="77777777" w:rsidR="00A56743" w:rsidRPr="00F85116" w:rsidRDefault="00A5674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4E6DC4" w14:textId="77777777" w:rsidR="003E5A00" w:rsidRDefault="003E5A00" w:rsidP="009A573F">
      <w:pPr>
        <w:spacing w:after="0" w:line="240" w:lineRule="auto"/>
      </w:pPr>
      <w:r>
        <w:separator/>
      </w:r>
    </w:p>
  </w:footnote>
  <w:footnote w:type="continuationSeparator" w:id="0">
    <w:p w14:paraId="140734D0" w14:textId="77777777" w:rsidR="003E5A00" w:rsidRDefault="003E5A00" w:rsidP="009A573F">
      <w:pPr>
        <w:spacing w:after="0" w:line="240" w:lineRule="auto"/>
      </w:pPr>
      <w:r>
        <w:continuationSeparator/>
      </w:r>
    </w:p>
  </w:footnote>
  <w:footnote w:type="continuationNotice" w:id="1">
    <w:p w14:paraId="5699ABFB" w14:textId="77777777" w:rsidR="003E5A00" w:rsidRDefault="003E5A0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2164E" w14:textId="77777777" w:rsidR="0008756E" w:rsidRDefault="000875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1C3B93" w14:textId="77777777" w:rsidR="0008756E" w:rsidRDefault="0008756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56743" w:rsidRPr="004D27A6" w:rsidRDefault="00A5674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64E5A8D" w:rsidR="00A56743" w:rsidRPr="00171B2E" w:rsidRDefault="003E5A00"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A56743" w:rsidRPr="005526AC">
              <w:rPr>
                <w:color w:val="404040" w:themeColor="text1" w:themeTint="BF"/>
                <w:sz w:val="16"/>
                <w:szCs w:val="16"/>
                <w:lang w:val="sr-Latn-RS"/>
              </w:rPr>
              <w:t>Uslovi za Online usluge Microsoft količinskog licenciranja (u celom svetu – srpski, jul 2017)</w:t>
            </w:r>
          </w:sdtContent>
        </w:sdt>
        <w:r w:rsidR="00A56743">
          <w:rPr>
            <w:color w:val="404040" w:themeColor="text1" w:themeTint="BF"/>
            <w:sz w:val="16"/>
            <w:szCs w:val="16"/>
          </w:rPr>
          <w:tab/>
        </w:r>
        <w:r w:rsidR="00A56743">
          <w:rPr>
            <w:color w:val="404040" w:themeColor="text1" w:themeTint="BF"/>
            <w:sz w:val="16"/>
            <w:szCs w:val="16"/>
          </w:rPr>
          <w:fldChar w:fldCharType="begin"/>
        </w:r>
        <w:r w:rsidR="00A56743" w:rsidRPr="004D27A6">
          <w:rPr>
            <w:color w:val="404040" w:themeColor="text1" w:themeTint="BF"/>
            <w:sz w:val="16"/>
            <w:szCs w:val="16"/>
          </w:rPr>
          <w:instrText xml:space="preserve"> PAGE   \* MERGEFORMAT </w:instrText>
        </w:r>
        <w:r w:rsidR="00A56743">
          <w:rPr>
            <w:color w:val="404040" w:themeColor="text1" w:themeTint="BF"/>
            <w:sz w:val="16"/>
            <w:szCs w:val="16"/>
          </w:rPr>
          <w:fldChar w:fldCharType="separate"/>
        </w:r>
        <w:r w:rsidR="003419EC">
          <w:rPr>
            <w:noProof/>
            <w:color w:val="404040" w:themeColor="text1" w:themeTint="BF"/>
            <w:sz w:val="16"/>
            <w:szCs w:val="16"/>
          </w:rPr>
          <w:t>21</w:t>
        </w:r>
        <w:r w:rsidR="00A56743">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375600AB" w:rsidR="00A56743" w:rsidRPr="008051BA" w:rsidRDefault="003E5A00"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A56743" w:rsidRPr="005526AC">
              <w:rPr>
                <w:color w:val="404040" w:themeColor="text1" w:themeTint="BF"/>
                <w:sz w:val="16"/>
                <w:szCs w:val="16"/>
                <w:lang w:val="sr-Latn-RS"/>
              </w:rPr>
              <w:t>Uslovi za Online usluge Microsoft količinskog licenciranja (u celom svetu – srpski, jul 2017)</w:t>
            </w:r>
          </w:sdtContent>
        </w:sdt>
        <w:r w:rsidR="00A56743" w:rsidRPr="008051BA">
          <w:rPr>
            <w:color w:val="404040" w:themeColor="text1" w:themeTint="BF"/>
            <w:sz w:val="16"/>
            <w:szCs w:val="16"/>
          </w:rPr>
          <w:tab/>
        </w:r>
        <w:r w:rsidR="00A56743" w:rsidRPr="008051BA">
          <w:rPr>
            <w:color w:val="404040" w:themeColor="text1" w:themeTint="BF"/>
            <w:sz w:val="16"/>
            <w:szCs w:val="16"/>
          </w:rPr>
          <w:fldChar w:fldCharType="begin"/>
        </w:r>
        <w:r w:rsidR="00A56743" w:rsidRPr="008051BA">
          <w:rPr>
            <w:color w:val="404040" w:themeColor="text1" w:themeTint="BF"/>
            <w:sz w:val="16"/>
            <w:szCs w:val="16"/>
          </w:rPr>
          <w:instrText xml:space="preserve"> PAGE   \* MERGEFORMAT </w:instrText>
        </w:r>
        <w:r w:rsidR="00A56743" w:rsidRPr="008051BA">
          <w:rPr>
            <w:color w:val="404040" w:themeColor="text1" w:themeTint="BF"/>
            <w:sz w:val="16"/>
            <w:szCs w:val="16"/>
          </w:rPr>
          <w:fldChar w:fldCharType="separate"/>
        </w:r>
        <w:r w:rsidR="003419EC">
          <w:rPr>
            <w:noProof/>
            <w:color w:val="404040" w:themeColor="text1" w:themeTint="BF"/>
            <w:sz w:val="16"/>
            <w:szCs w:val="16"/>
          </w:rPr>
          <w:t>14</w:t>
        </w:r>
        <w:r w:rsidR="00A56743"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proofState w:grammar="clean"/>
  <w:documentProtection w:edit="readOnly" w:enforcement="1" w:cryptProviderType="rsaAES" w:cryptAlgorithmClass="hash" w:cryptAlgorithmType="typeAny" w:cryptAlgorithmSid="14" w:cryptSpinCount="100000" w:hash="S8XJ03tQWuD1MFrc9EhQe7E9whFb7bNtWAzSnwb4Gj/f8Zqc8I9iSJ+W8GJk98OlsnDwp69Hq+cUKTVepIiHLg==" w:salt="eFF+BNKW56h+J7MI3VpoE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56E"/>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19EC"/>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5A00"/>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A7F"/>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1.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business.linkedin.com/c/15/10/eu-scc" TargetMode="External"/><Relationship Id="rId53" Type="http://schemas.openxmlformats.org/officeDocument/2006/relationships/footer" Target="footer13.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footer" Target="footer18.xml"/><Relationship Id="rId65"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s://aka.ms/bingmapsplatformsdks/"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footer" Target="footer12.xml"/><Relationship Id="rId59" Type="http://schemas.openxmlformats.org/officeDocument/2006/relationships/hyperlink" Target="http://www.microsoft.com/itacademy" TargetMode="External"/><Relationship Id="rId67" Type="http://schemas.openxmlformats.org/officeDocument/2006/relationships/footer" Target="footer21.xm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4.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97B623F-BC2F-4A62-9071-3ADCF091BE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20785</Words>
  <Characters>118475</Characters>
  <Application>Microsoft Office Word</Application>
  <DocSecurity>8</DocSecurity>
  <Lines>987</Lines>
  <Paragraphs>277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2017-06-27T19:22:00Z</dcterms:created>
  <dcterms:modified xsi:type="dcterms:W3CDTF">2017-06-27T19:22:00Z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2017-06-27T12:21:56.1651333-07:00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