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500EE7" w:rsidRDefault="004D27A6" w:rsidP="004D27A6">
      <w:pPr>
        <w:pStyle w:val="ProductList-Body"/>
        <w:shd w:val="clear" w:color="auto" w:fill="00188F"/>
        <w:ind w:right="8640"/>
        <w:rPr>
          <w:rFonts w:asciiTheme="majorHAnsi" w:hAnsiTheme="majorHAnsi"/>
          <w:color w:val="FFFFFF" w:themeColor="background1"/>
          <w:sz w:val="6"/>
          <w:szCs w:val="6"/>
          <w:lang w:val="sr-Latn-RS"/>
        </w:rPr>
      </w:pPr>
      <w:bookmarkStart w:id="0" w:name="CoverPage"/>
      <w:bookmarkStart w:id="1" w:name="_GoBack"/>
      <w:bookmarkEnd w:id="1"/>
    </w:p>
    <w:p w14:paraId="17C762E5" w14:textId="2C0F644B" w:rsidR="004D27A6" w:rsidRPr="00500EE7" w:rsidRDefault="004D27A6" w:rsidP="004D27A6">
      <w:pPr>
        <w:pStyle w:val="ProductList-Body"/>
        <w:shd w:val="clear" w:color="auto" w:fill="00188F"/>
        <w:ind w:right="8640"/>
        <w:rPr>
          <w:lang w:val="sr-Latn-RS"/>
        </w:rPr>
      </w:pPr>
      <w:r w:rsidRPr="00500EE7">
        <w:rPr>
          <w:rFonts w:asciiTheme="majorHAnsi" w:hAnsiTheme="majorHAnsi"/>
          <w:color w:val="FFFFFF" w:themeColor="background1"/>
          <w:sz w:val="32"/>
          <w:szCs w:val="32"/>
          <w:lang w:val="sr-Latn-RS"/>
        </w:rPr>
        <w:tab/>
      </w:r>
      <w:r w:rsidR="00FF5398" w:rsidRPr="00500EE7">
        <w:rPr>
          <w:rFonts w:asciiTheme="majorHAnsi" w:hAnsiTheme="majorHAnsi"/>
          <w:color w:val="FFFFFF" w:themeColor="background1"/>
          <w:sz w:val="32"/>
          <w:szCs w:val="32"/>
          <w:lang w:val="sr-Latn-RS"/>
        </w:rPr>
        <w:t>Volume</w:t>
      </w:r>
    </w:p>
    <w:bookmarkEnd w:id="0"/>
    <w:p w14:paraId="5729B3DF" w14:textId="37F0408F" w:rsidR="004D27A6" w:rsidRPr="00500EE7" w:rsidRDefault="004D27A6" w:rsidP="004D27A6">
      <w:pPr>
        <w:pStyle w:val="ProductList-Body"/>
        <w:shd w:val="clear" w:color="auto" w:fill="00188F"/>
        <w:spacing w:after="900"/>
        <w:ind w:right="8640"/>
        <w:rPr>
          <w:lang w:val="sr-Latn-RS"/>
        </w:rPr>
      </w:pPr>
      <w:r w:rsidRPr="00500EE7">
        <w:rPr>
          <w:rFonts w:asciiTheme="majorHAnsi" w:hAnsiTheme="majorHAnsi"/>
          <w:color w:val="FFFFFF" w:themeColor="background1"/>
          <w:sz w:val="32"/>
          <w:szCs w:val="32"/>
          <w:lang w:val="sr-Latn-RS"/>
        </w:rPr>
        <w:tab/>
      </w:r>
      <w:r w:rsidR="00FF5398" w:rsidRPr="00500EE7">
        <w:rPr>
          <w:rFonts w:asciiTheme="majorHAnsi" w:hAnsiTheme="majorHAnsi"/>
          <w:color w:val="FFFFFF" w:themeColor="background1"/>
          <w:sz w:val="32"/>
          <w:szCs w:val="32"/>
          <w:lang w:val="sr-Latn-RS"/>
        </w:rPr>
        <w:t>Licensing</w:t>
      </w:r>
    </w:p>
    <w:p w14:paraId="75E65331" w14:textId="77777777" w:rsidR="004D27A6" w:rsidRPr="00500EE7" w:rsidRDefault="004D27A6" w:rsidP="004D27A6">
      <w:pPr>
        <w:pStyle w:val="ProductList-Body"/>
        <w:shd w:val="clear" w:color="auto" w:fill="00188F"/>
        <w:ind w:right="8640"/>
        <w:rPr>
          <w:lang w:val="sr-Latn-RS"/>
        </w:rPr>
      </w:pPr>
    </w:p>
    <w:p w14:paraId="20126F32" w14:textId="77777777" w:rsidR="004D27A6" w:rsidRPr="00500EE7" w:rsidRDefault="004D27A6" w:rsidP="004D27A6">
      <w:pPr>
        <w:pStyle w:val="ProductList-Body"/>
        <w:shd w:val="clear" w:color="auto" w:fill="0072C6"/>
        <w:ind w:right="1800"/>
        <w:rPr>
          <w:rFonts w:asciiTheme="majorHAnsi" w:hAnsiTheme="majorHAnsi"/>
          <w:color w:val="FFFFFF" w:themeColor="background1"/>
          <w:sz w:val="72"/>
          <w:szCs w:val="72"/>
          <w:lang w:val="sr-Latn-RS"/>
        </w:rPr>
      </w:pPr>
    </w:p>
    <w:p w14:paraId="7E409652" w14:textId="77777777" w:rsidR="004D27A6" w:rsidRPr="00500EE7"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sr-Latn-RS"/>
        </w:rPr>
      </w:pPr>
    </w:p>
    <w:p w14:paraId="2AA9ACE5" w14:textId="77777777" w:rsidR="00C407F2" w:rsidRDefault="004D27A6" w:rsidP="007F4C89">
      <w:pPr>
        <w:pStyle w:val="ProductList-Body"/>
        <w:shd w:val="clear" w:color="auto" w:fill="0072C6"/>
        <w:tabs>
          <w:tab w:val="clear" w:pos="158"/>
          <w:tab w:val="left" w:pos="360"/>
        </w:tabs>
        <w:ind w:right="1800"/>
        <w:rPr>
          <w:rFonts w:asciiTheme="majorHAnsi" w:hAnsiTheme="majorHAnsi"/>
          <w:color w:val="FFFFFF" w:themeColor="background1"/>
          <w:sz w:val="72"/>
          <w:szCs w:val="72"/>
          <w:lang w:val="sr-Latn-RS"/>
        </w:rPr>
      </w:pPr>
      <w:r w:rsidRPr="00500EE7">
        <w:rPr>
          <w:rFonts w:asciiTheme="majorHAnsi" w:hAnsiTheme="majorHAnsi"/>
          <w:color w:val="FFFFFF" w:themeColor="background1"/>
          <w:sz w:val="72"/>
          <w:szCs w:val="72"/>
          <w:lang w:val="sr-Latn-RS"/>
        </w:rPr>
        <w:tab/>
      </w:r>
      <w:r w:rsidR="007F4C89" w:rsidRPr="00C407F2">
        <w:rPr>
          <w:rFonts w:asciiTheme="majorHAnsi" w:hAnsiTheme="majorHAnsi"/>
          <w:color w:val="FFFFFF" w:themeColor="background1"/>
          <w:sz w:val="72"/>
          <w:szCs w:val="72"/>
          <w:lang w:val="sr-Latn-RS"/>
        </w:rPr>
        <w:t xml:space="preserve">Uslovi </w:t>
      </w:r>
      <w:r w:rsidR="00C407F2">
        <w:rPr>
          <w:rFonts w:asciiTheme="majorHAnsi" w:hAnsiTheme="majorHAnsi"/>
          <w:color w:val="FFFFFF" w:themeColor="background1"/>
          <w:sz w:val="72"/>
          <w:szCs w:val="72"/>
          <w:lang w:val="sr-Latn-RS"/>
        </w:rPr>
        <w:t xml:space="preserve">za </w:t>
      </w:r>
      <w:r w:rsidR="007F4C89" w:rsidRPr="00C407F2">
        <w:rPr>
          <w:rFonts w:asciiTheme="majorHAnsi" w:hAnsiTheme="majorHAnsi"/>
          <w:color w:val="FFFFFF" w:themeColor="background1"/>
          <w:sz w:val="72"/>
          <w:szCs w:val="72"/>
          <w:lang w:val="sr-Latn-RS"/>
        </w:rPr>
        <w:t>Online uslug</w:t>
      </w:r>
      <w:r w:rsidR="00C407F2">
        <w:rPr>
          <w:rFonts w:asciiTheme="majorHAnsi" w:hAnsiTheme="majorHAnsi"/>
          <w:color w:val="FFFFFF" w:themeColor="background1"/>
          <w:sz w:val="72"/>
          <w:szCs w:val="72"/>
          <w:lang w:val="sr-Latn-RS"/>
        </w:rPr>
        <w:t>e</w:t>
      </w:r>
    </w:p>
    <w:p w14:paraId="6BAF63FC" w14:textId="07EDCE22" w:rsidR="004D27A6" w:rsidRPr="00C407F2" w:rsidRDefault="007F4C89" w:rsidP="007F4C89">
      <w:pPr>
        <w:pStyle w:val="ProductList-Body"/>
        <w:shd w:val="clear" w:color="auto" w:fill="0072C6"/>
        <w:tabs>
          <w:tab w:val="clear" w:pos="158"/>
          <w:tab w:val="left" w:pos="360"/>
        </w:tabs>
        <w:ind w:right="1800"/>
        <w:rPr>
          <w:sz w:val="72"/>
          <w:szCs w:val="72"/>
          <w:lang w:val="sr-Latn-RS"/>
        </w:rPr>
      </w:pPr>
      <w:r w:rsidRPr="00C407F2">
        <w:rPr>
          <w:rFonts w:asciiTheme="majorHAnsi" w:hAnsiTheme="majorHAnsi"/>
          <w:color w:val="FFFFFF" w:themeColor="background1"/>
          <w:sz w:val="72"/>
          <w:szCs w:val="72"/>
          <w:lang w:val="sr-Latn-RS"/>
        </w:rPr>
        <w:tab/>
        <w:t xml:space="preserve">1. </w:t>
      </w:r>
      <w:r w:rsidR="00E717BA">
        <w:rPr>
          <w:rFonts w:asciiTheme="majorHAnsi" w:hAnsiTheme="majorHAnsi"/>
          <w:color w:val="FFFFFF" w:themeColor="background1"/>
          <w:sz w:val="72"/>
          <w:szCs w:val="72"/>
          <w:lang w:val="sr-Latn-RS"/>
        </w:rPr>
        <w:t>maj</w:t>
      </w:r>
      <w:r w:rsidRPr="00C407F2">
        <w:rPr>
          <w:rFonts w:asciiTheme="majorHAnsi" w:hAnsiTheme="majorHAnsi"/>
          <w:color w:val="FFFFFF" w:themeColor="background1"/>
          <w:sz w:val="72"/>
          <w:szCs w:val="72"/>
          <w:lang w:val="sr-Latn-RS"/>
        </w:rPr>
        <w:t xml:space="preserve"> 2016</w:t>
      </w:r>
      <w:r w:rsidR="00C407F2" w:rsidRPr="00C407F2">
        <w:rPr>
          <w:rFonts w:asciiTheme="majorHAnsi" w:hAnsiTheme="majorHAnsi"/>
          <w:color w:val="FFFFFF" w:themeColor="background1"/>
          <w:sz w:val="72"/>
          <w:szCs w:val="72"/>
          <w:lang w:val="sr-Latn-RS"/>
        </w:rPr>
        <w:t>.</w:t>
      </w:r>
    </w:p>
    <w:p w14:paraId="429BA266" w14:textId="77777777" w:rsidR="004D27A6" w:rsidRPr="00500EE7"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sr-Latn-RS"/>
        </w:rPr>
      </w:pPr>
    </w:p>
    <w:p w14:paraId="6231CAE3" w14:textId="77777777" w:rsidR="004D27A6" w:rsidRPr="00500EE7" w:rsidRDefault="004D27A6" w:rsidP="004D27A6">
      <w:pPr>
        <w:pStyle w:val="ProductList-Body"/>
        <w:rPr>
          <w:lang w:val="sr-Latn-RS"/>
        </w:rPr>
      </w:pPr>
    </w:p>
    <w:p w14:paraId="2C87C23B" w14:textId="77777777" w:rsidR="004D27A6" w:rsidRPr="00500EE7" w:rsidRDefault="004D27A6" w:rsidP="004D27A6">
      <w:pPr>
        <w:pStyle w:val="ProductList-Body"/>
        <w:rPr>
          <w:lang w:val="sr-Latn-RS"/>
        </w:rPr>
        <w:sectPr w:rsidR="004D27A6" w:rsidRPr="00500EE7"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Pr="00500EE7" w:rsidRDefault="004D27A6" w:rsidP="00366C8E">
      <w:pPr>
        <w:pStyle w:val="ProductList-Body"/>
        <w:outlineLvl w:val="0"/>
        <w:rPr>
          <w:rFonts w:asciiTheme="majorHAnsi" w:hAnsiTheme="majorHAnsi"/>
          <w:b/>
          <w:sz w:val="40"/>
          <w:szCs w:val="40"/>
          <w:lang w:val="sr-Latn-RS"/>
        </w:rPr>
        <w:sectPr w:rsidR="004D27A6" w:rsidRPr="00500EE7"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sidRPr="00500EE7">
        <w:rPr>
          <w:rFonts w:asciiTheme="majorHAnsi" w:hAnsiTheme="majorHAnsi"/>
          <w:b/>
          <w:sz w:val="40"/>
          <w:szCs w:val="40"/>
          <w:lang w:val="sr-Latn-RS"/>
        </w:rPr>
        <w:lastRenderedPageBreak/>
        <w:t>Sadržaj</w:t>
      </w:r>
      <w:bookmarkEnd w:id="2"/>
    </w:p>
    <w:p w14:paraId="1F6C38E1" w14:textId="257B85BE" w:rsidR="00E717BA" w:rsidRDefault="00A430D3">
      <w:pPr>
        <w:pStyle w:val="TOC1"/>
        <w:tabs>
          <w:tab w:val="right" w:leader="dot" w:pos="5030"/>
        </w:tabs>
        <w:rPr>
          <w:rFonts w:eastAsiaTheme="minorEastAsia"/>
          <w:b w:val="0"/>
          <w:caps w:val="0"/>
          <w:noProof/>
          <w:sz w:val="22"/>
          <w:lang w:eastAsia="zh-CN"/>
        </w:rPr>
      </w:pPr>
      <w:r w:rsidRPr="00500EE7">
        <w:rPr>
          <w:lang w:val="sr-Latn-RS"/>
        </w:rPr>
        <w:fldChar w:fldCharType="begin"/>
      </w:r>
      <w:r w:rsidRPr="00500EE7">
        <w:rPr>
          <w:lang w:val="sr-Latn-RS"/>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500EE7">
        <w:rPr>
          <w:lang w:val="sr-Latn-RS"/>
        </w:rPr>
        <w:fldChar w:fldCharType="separate"/>
      </w:r>
      <w:hyperlink w:anchor="_Toc448317756" w:history="1">
        <w:r w:rsidR="00E717BA" w:rsidRPr="000F6A4C">
          <w:rPr>
            <w:rStyle w:val="Hyperlink"/>
            <w:noProof/>
            <w:lang w:val="sr-Latn-RS"/>
          </w:rPr>
          <w:t>Uvod</w:t>
        </w:r>
        <w:r w:rsidR="00E717BA">
          <w:rPr>
            <w:noProof/>
            <w:webHidden/>
          </w:rPr>
          <w:tab/>
        </w:r>
        <w:r w:rsidR="00E717BA">
          <w:rPr>
            <w:noProof/>
            <w:webHidden/>
          </w:rPr>
          <w:fldChar w:fldCharType="begin"/>
        </w:r>
        <w:r w:rsidR="00E717BA">
          <w:rPr>
            <w:noProof/>
            <w:webHidden/>
          </w:rPr>
          <w:instrText xml:space="preserve"> PAGEREF _Toc448317756 \h </w:instrText>
        </w:r>
        <w:r w:rsidR="00E717BA">
          <w:rPr>
            <w:noProof/>
            <w:webHidden/>
          </w:rPr>
        </w:r>
        <w:r w:rsidR="00E717BA">
          <w:rPr>
            <w:noProof/>
            <w:webHidden/>
          </w:rPr>
          <w:fldChar w:fldCharType="separate"/>
        </w:r>
        <w:r w:rsidR="00E717BA">
          <w:rPr>
            <w:noProof/>
            <w:webHidden/>
          </w:rPr>
          <w:t>3</w:t>
        </w:r>
        <w:r w:rsidR="00E717BA">
          <w:rPr>
            <w:noProof/>
            <w:webHidden/>
          </w:rPr>
          <w:fldChar w:fldCharType="end"/>
        </w:r>
      </w:hyperlink>
    </w:p>
    <w:p w14:paraId="15CEC04B" w14:textId="74C8E913" w:rsidR="00E717BA" w:rsidRDefault="00AE3185">
      <w:pPr>
        <w:pStyle w:val="TOC3"/>
        <w:tabs>
          <w:tab w:val="right" w:leader="dot" w:pos="5030"/>
        </w:tabs>
        <w:rPr>
          <w:rFonts w:eastAsiaTheme="minorEastAsia"/>
          <w:smallCaps w:val="0"/>
          <w:noProof/>
          <w:sz w:val="22"/>
          <w:lang w:eastAsia="zh-CN"/>
        </w:rPr>
      </w:pPr>
      <w:hyperlink w:anchor="_Toc448317757" w:history="1">
        <w:r w:rsidR="00E717BA" w:rsidRPr="000F6A4C">
          <w:rPr>
            <w:rStyle w:val="Hyperlink"/>
            <w:noProof/>
            <w:lang w:val="sr-Latn-RS"/>
          </w:rPr>
          <w:t>Ranije verzije</w:t>
        </w:r>
        <w:r w:rsidR="00E717BA">
          <w:rPr>
            <w:noProof/>
            <w:webHidden/>
          </w:rPr>
          <w:tab/>
        </w:r>
        <w:r w:rsidR="00E717BA">
          <w:rPr>
            <w:noProof/>
            <w:webHidden/>
          </w:rPr>
          <w:fldChar w:fldCharType="begin"/>
        </w:r>
        <w:r w:rsidR="00E717BA">
          <w:rPr>
            <w:noProof/>
            <w:webHidden/>
          </w:rPr>
          <w:instrText xml:space="preserve"> PAGEREF _Toc448317757 \h </w:instrText>
        </w:r>
        <w:r w:rsidR="00E717BA">
          <w:rPr>
            <w:noProof/>
            <w:webHidden/>
          </w:rPr>
        </w:r>
        <w:r w:rsidR="00E717BA">
          <w:rPr>
            <w:noProof/>
            <w:webHidden/>
          </w:rPr>
          <w:fldChar w:fldCharType="separate"/>
        </w:r>
        <w:r w:rsidR="00E717BA">
          <w:rPr>
            <w:noProof/>
            <w:webHidden/>
          </w:rPr>
          <w:t>3</w:t>
        </w:r>
        <w:r w:rsidR="00E717BA">
          <w:rPr>
            <w:noProof/>
            <w:webHidden/>
          </w:rPr>
          <w:fldChar w:fldCharType="end"/>
        </w:r>
      </w:hyperlink>
    </w:p>
    <w:p w14:paraId="37B3CBB2" w14:textId="76C482D4" w:rsidR="00E717BA" w:rsidRDefault="00AE3185">
      <w:pPr>
        <w:pStyle w:val="TOC3"/>
        <w:tabs>
          <w:tab w:val="right" w:leader="dot" w:pos="5030"/>
        </w:tabs>
        <w:rPr>
          <w:rFonts w:eastAsiaTheme="minorEastAsia"/>
          <w:smallCaps w:val="0"/>
          <w:noProof/>
          <w:sz w:val="22"/>
          <w:lang w:eastAsia="zh-CN"/>
        </w:rPr>
      </w:pPr>
      <w:hyperlink w:anchor="_Toc448317758" w:history="1">
        <w:r w:rsidR="00E717BA" w:rsidRPr="000F6A4C">
          <w:rPr>
            <w:rStyle w:val="Hyperlink"/>
            <w:noProof/>
            <w:lang w:val="sr-Latn-RS"/>
          </w:rPr>
          <w:t>Objašnjenja i kratak pregled izmena</w:t>
        </w:r>
        <w:r w:rsidR="00E717BA">
          <w:rPr>
            <w:noProof/>
            <w:webHidden/>
          </w:rPr>
          <w:tab/>
        </w:r>
        <w:r w:rsidR="00E717BA">
          <w:rPr>
            <w:noProof/>
            <w:webHidden/>
          </w:rPr>
          <w:fldChar w:fldCharType="begin"/>
        </w:r>
        <w:r w:rsidR="00E717BA">
          <w:rPr>
            <w:noProof/>
            <w:webHidden/>
          </w:rPr>
          <w:instrText xml:space="preserve"> PAGEREF _Toc448317758 \h </w:instrText>
        </w:r>
        <w:r w:rsidR="00E717BA">
          <w:rPr>
            <w:noProof/>
            <w:webHidden/>
          </w:rPr>
        </w:r>
        <w:r w:rsidR="00E717BA">
          <w:rPr>
            <w:noProof/>
            <w:webHidden/>
          </w:rPr>
          <w:fldChar w:fldCharType="separate"/>
        </w:r>
        <w:r w:rsidR="00E717BA">
          <w:rPr>
            <w:noProof/>
            <w:webHidden/>
          </w:rPr>
          <w:t>3</w:t>
        </w:r>
        <w:r w:rsidR="00E717BA">
          <w:rPr>
            <w:noProof/>
            <w:webHidden/>
          </w:rPr>
          <w:fldChar w:fldCharType="end"/>
        </w:r>
      </w:hyperlink>
    </w:p>
    <w:p w14:paraId="079A4C53" w14:textId="08350D36" w:rsidR="00E717BA" w:rsidRDefault="00AE3185">
      <w:pPr>
        <w:pStyle w:val="TOC1"/>
        <w:tabs>
          <w:tab w:val="right" w:leader="dot" w:pos="5030"/>
        </w:tabs>
        <w:rPr>
          <w:rFonts w:eastAsiaTheme="minorEastAsia"/>
          <w:b w:val="0"/>
          <w:caps w:val="0"/>
          <w:noProof/>
          <w:sz w:val="22"/>
          <w:lang w:eastAsia="zh-CN"/>
        </w:rPr>
      </w:pPr>
      <w:hyperlink w:anchor="_Toc448317759" w:history="1">
        <w:r w:rsidR="00E717BA" w:rsidRPr="000F6A4C">
          <w:rPr>
            <w:rStyle w:val="Hyperlink"/>
            <w:noProof/>
            <w:lang w:val="sr-Latn-RS"/>
          </w:rPr>
          <w:t>Opšti uslovi</w:t>
        </w:r>
        <w:r w:rsidR="00E717BA">
          <w:rPr>
            <w:noProof/>
            <w:webHidden/>
          </w:rPr>
          <w:tab/>
        </w:r>
        <w:r w:rsidR="00E717BA">
          <w:rPr>
            <w:noProof/>
            <w:webHidden/>
          </w:rPr>
          <w:fldChar w:fldCharType="begin"/>
        </w:r>
        <w:r w:rsidR="00E717BA">
          <w:rPr>
            <w:noProof/>
            <w:webHidden/>
          </w:rPr>
          <w:instrText xml:space="preserve"> PAGEREF _Toc448317759 \h </w:instrText>
        </w:r>
        <w:r w:rsidR="00E717BA">
          <w:rPr>
            <w:noProof/>
            <w:webHidden/>
          </w:rPr>
        </w:r>
        <w:r w:rsidR="00E717BA">
          <w:rPr>
            <w:noProof/>
            <w:webHidden/>
          </w:rPr>
          <w:fldChar w:fldCharType="separate"/>
        </w:r>
        <w:r w:rsidR="00E717BA">
          <w:rPr>
            <w:noProof/>
            <w:webHidden/>
          </w:rPr>
          <w:t>4</w:t>
        </w:r>
        <w:r w:rsidR="00E717BA">
          <w:rPr>
            <w:noProof/>
            <w:webHidden/>
          </w:rPr>
          <w:fldChar w:fldCharType="end"/>
        </w:r>
      </w:hyperlink>
    </w:p>
    <w:p w14:paraId="456ECBC4" w14:textId="139B3C38" w:rsidR="00E717BA" w:rsidRDefault="00AE3185">
      <w:pPr>
        <w:pStyle w:val="TOC5"/>
        <w:tabs>
          <w:tab w:val="right" w:leader="dot" w:pos="5030"/>
        </w:tabs>
        <w:rPr>
          <w:rFonts w:eastAsiaTheme="minorEastAsia"/>
          <w:noProof/>
          <w:sz w:val="22"/>
          <w:lang w:eastAsia="zh-CN"/>
        </w:rPr>
      </w:pPr>
      <w:hyperlink w:anchor="_Toc448317760" w:history="1">
        <w:r w:rsidR="00E717BA" w:rsidRPr="000F6A4C">
          <w:rPr>
            <w:rStyle w:val="Hyperlink"/>
            <w:noProof/>
            <w:lang w:val="sr-Latn-RS"/>
          </w:rPr>
          <w:t>Definicije</w:t>
        </w:r>
        <w:r w:rsidR="00E717BA">
          <w:rPr>
            <w:noProof/>
            <w:webHidden/>
          </w:rPr>
          <w:tab/>
        </w:r>
        <w:r w:rsidR="00E717BA">
          <w:rPr>
            <w:noProof/>
            <w:webHidden/>
          </w:rPr>
          <w:fldChar w:fldCharType="begin"/>
        </w:r>
        <w:r w:rsidR="00E717BA">
          <w:rPr>
            <w:noProof/>
            <w:webHidden/>
          </w:rPr>
          <w:instrText xml:space="preserve"> PAGEREF _Toc448317760 \h </w:instrText>
        </w:r>
        <w:r w:rsidR="00E717BA">
          <w:rPr>
            <w:noProof/>
            <w:webHidden/>
          </w:rPr>
        </w:r>
        <w:r w:rsidR="00E717BA">
          <w:rPr>
            <w:noProof/>
            <w:webHidden/>
          </w:rPr>
          <w:fldChar w:fldCharType="separate"/>
        </w:r>
        <w:r w:rsidR="00E717BA">
          <w:rPr>
            <w:noProof/>
            <w:webHidden/>
          </w:rPr>
          <w:t>4</w:t>
        </w:r>
        <w:r w:rsidR="00E717BA">
          <w:rPr>
            <w:noProof/>
            <w:webHidden/>
          </w:rPr>
          <w:fldChar w:fldCharType="end"/>
        </w:r>
      </w:hyperlink>
    </w:p>
    <w:p w14:paraId="468C0036" w14:textId="2BFB0D70" w:rsidR="00E717BA" w:rsidRDefault="00AE3185">
      <w:pPr>
        <w:pStyle w:val="TOC5"/>
        <w:tabs>
          <w:tab w:val="right" w:leader="dot" w:pos="5030"/>
        </w:tabs>
        <w:rPr>
          <w:rFonts w:eastAsiaTheme="minorEastAsia"/>
          <w:noProof/>
          <w:sz w:val="22"/>
          <w:lang w:eastAsia="zh-CN"/>
        </w:rPr>
      </w:pPr>
      <w:hyperlink w:anchor="_Toc448317761" w:history="1">
        <w:r w:rsidR="00E717BA" w:rsidRPr="000F6A4C">
          <w:rPr>
            <w:rStyle w:val="Hyperlink"/>
            <w:noProof/>
            <w:lang w:val="sr-Latn-RS"/>
          </w:rPr>
          <w:t>Ažuriranja uslova korišćenja Online usluge</w:t>
        </w:r>
        <w:r w:rsidR="00E717BA">
          <w:rPr>
            <w:noProof/>
            <w:webHidden/>
          </w:rPr>
          <w:tab/>
        </w:r>
        <w:r w:rsidR="00E717BA">
          <w:rPr>
            <w:noProof/>
            <w:webHidden/>
          </w:rPr>
          <w:fldChar w:fldCharType="begin"/>
        </w:r>
        <w:r w:rsidR="00E717BA">
          <w:rPr>
            <w:noProof/>
            <w:webHidden/>
          </w:rPr>
          <w:instrText xml:space="preserve"> PAGEREF _Toc448317761 \h </w:instrText>
        </w:r>
        <w:r w:rsidR="00E717BA">
          <w:rPr>
            <w:noProof/>
            <w:webHidden/>
          </w:rPr>
        </w:r>
        <w:r w:rsidR="00E717BA">
          <w:rPr>
            <w:noProof/>
            <w:webHidden/>
          </w:rPr>
          <w:fldChar w:fldCharType="separate"/>
        </w:r>
        <w:r w:rsidR="00E717BA">
          <w:rPr>
            <w:noProof/>
            <w:webHidden/>
          </w:rPr>
          <w:t>4</w:t>
        </w:r>
        <w:r w:rsidR="00E717BA">
          <w:rPr>
            <w:noProof/>
            <w:webHidden/>
          </w:rPr>
          <w:fldChar w:fldCharType="end"/>
        </w:r>
      </w:hyperlink>
    </w:p>
    <w:p w14:paraId="03F0E193" w14:textId="483F5C70" w:rsidR="00E717BA" w:rsidRDefault="00AE3185">
      <w:pPr>
        <w:pStyle w:val="TOC5"/>
        <w:tabs>
          <w:tab w:val="right" w:leader="dot" w:pos="5030"/>
        </w:tabs>
        <w:rPr>
          <w:rFonts w:eastAsiaTheme="minorEastAsia"/>
          <w:noProof/>
          <w:sz w:val="22"/>
          <w:lang w:eastAsia="zh-CN"/>
        </w:rPr>
      </w:pPr>
      <w:hyperlink w:anchor="_Toc448317762" w:history="1">
        <w:r w:rsidR="00E717BA" w:rsidRPr="000F6A4C">
          <w:rPr>
            <w:rStyle w:val="Hyperlink"/>
            <w:noProof/>
            <w:lang w:val="sr-Latn-RS"/>
          </w:rPr>
          <w:t>Regulatorne promene i međunarodna dostupnost</w:t>
        </w:r>
        <w:r w:rsidR="00E717BA">
          <w:rPr>
            <w:noProof/>
            <w:webHidden/>
          </w:rPr>
          <w:tab/>
        </w:r>
        <w:r w:rsidR="00E717BA">
          <w:rPr>
            <w:noProof/>
            <w:webHidden/>
          </w:rPr>
          <w:fldChar w:fldCharType="begin"/>
        </w:r>
        <w:r w:rsidR="00E717BA">
          <w:rPr>
            <w:noProof/>
            <w:webHidden/>
          </w:rPr>
          <w:instrText xml:space="preserve"> PAGEREF _Toc448317762 \h </w:instrText>
        </w:r>
        <w:r w:rsidR="00E717BA">
          <w:rPr>
            <w:noProof/>
            <w:webHidden/>
          </w:rPr>
        </w:r>
        <w:r w:rsidR="00E717BA">
          <w:rPr>
            <w:noProof/>
            <w:webHidden/>
          </w:rPr>
          <w:fldChar w:fldCharType="separate"/>
        </w:r>
        <w:r w:rsidR="00E717BA">
          <w:rPr>
            <w:noProof/>
            <w:webHidden/>
          </w:rPr>
          <w:t>4</w:t>
        </w:r>
        <w:r w:rsidR="00E717BA">
          <w:rPr>
            <w:noProof/>
            <w:webHidden/>
          </w:rPr>
          <w:fldChar w:fldCharType="end"/>
        </w:r>
      </w:hyperlink>
    </w:p>
    <w:p w14:paraId="4B0A8298" w14:textId="379F1200" w:rsidR="00E717BA" w:rsidRDefault="00AE3185">
      <w:pPr>
        <w:pStyle w:val="TOC5"/>
        <w:tabs>
          <w:tab w:val="right" w:leader="dot" w:pos="5030"/>
        </w:tabs>
        <w:rPr>
          <w:rFonts w:eastAsiaTheme="minorEastAsia"/>
          <w:noProof/>
          <w:sz w:val="22"/>
          <w:lang w:eastAsia="zh-CN"/>
        </w:rPr>
      </w:pPr>
      <w:hyperlink w:anchor="_Toc448317763" w:history="1">
        <w:r w:rsidR="00E717BA" w:rsidRPr="000F6A4C">
          <w:rPr>
            <w:rStyle w:val="Hyperlink"/>
            <w:noProof/>
            <w:lang w:val="sr-Latn-RS"/>
          </w:rPr>
          <w:t>Zadržavanje podataka</w:t>
        </w:r>
        <w:r w:rsidR="00E717BA">
          <w:rPr>
            <w:noProof/>
            <w:webHidden/>
          </w:rPr>
          <w:tab/>
        </w:r>
        <w:r w:rsidR="00E717BA">
          <w:rPr>
            <w:noProof/>
            <w:webHidden/>
          </w:rPr>
          <w:fldChar w:fldCharType="begin"/>
        </w:r>
        <w:r w:rsidR="00E717BA">
          <w:rPr>
            <w:noProof/>
            <w:webHidden/>
          </w:rPr>
          <w:instrText xml:space="preserve"> PAGEREF _Toc448317763 \h </w:instrText>
        </w:r>
        <w:r w:rsidR="00E717BA">
          <w:rPr>
            <w:noProof/>
            <w:webHidden/>
          </w:rPr>
        </w:r>
        <w:r w:rsidR="00E717BA">
          <w:rPr>
            <w:noProof/>
            <w:webHidden/>
          </w:rPr>
          <w:fldChar w:fldCharType="separate"/>
        </w:r>
        <w:r w:rsidR="00E717BA">
          <w:rPr>
            <w:noProof/>
            <w:webHidden/>
          </w:rPr>
          <w:t>4</w:t>
        </w:r>
        <w:r w:rsidR="00E717BA">
          <w:rPr>
            <w:noProof/>
            <w:webHidden/>
          </w:rPr>
          <w:fldChar w:fldCharType="end"/>
        </w:r>
      </w:hyperlink>
    </w:p>
    <w:p w14:paraId="6D40D1EA" w14:textId="6159AE4B" w:rsidR="00E717BA" w:rsidRDefault="00AE3185">
      <w:pPr>
        <w:pStyle w:val="TOC5"/>
        <w:tabs>
          <w:tab w:val="right" w:leader="dot" w:pos="5030"/>
        </w:tabs>
        <w:rPr>
          <w:rFonts w:eastAsiaTheme="minorEastAsia"/>
          <w:noProof/>
          <w:sz w:val="22"/>
          <w:lang w:eastAsia="zh-CN"/>
        </w:rPr>
      </w:pPr>
      <w:hyperlink w:anchor="_Toc448317764" w:history="1">
        <w:r w:rsidR="00E717BA" w:rsidRPr="000F6A4C">
          <w:rPr>
            <w:rStyle w:val="Hyperlink"/>
            <w:noProof/>
            <w:lang w:val="sr-Latn-RS"/>
          </w:rPr>
          <w:t>Korišćenje softvera sa Online uslugom</w:t>
        </w:r>
        <w:r w:rsidR="00E717BA">
          <w:rPr>
            <w:noProof/>
            <w:webHidden/>
          </w:rPr>
          <w:tab/>
        </w:r>
        <w:r w:rsidR="00E717BA">
          <w:rPr>
            <w:noProof/>
            <w:webHidden/>
          </w:rPr>
          <w:fldChar w:fldCharType="begin"/>
        </w:r>
        <w:r w:rsidR="00E717BA">
          <w:rPr>
            <w:noProof/>
            <w:webHidden/>
          </w:rPr>
          <w:instrText xml:space="preserve"> PAGEREF _Toc448317764 \h </w:instrText>
        </w:r>
        <w:r w:rsidR="00E717BA">
          <w:rPr>
            <w:noProof/>
            <w:webHidden/>
          </w:rPr>
        </w:r>
        <w:r w:rsidR="00E717BA">
          <w:rPr>
            <w:noProof/>
            <w:webHidden/>
          </w:rPr>
          <w:fldChar w:fldCharType="separate"/>
        </w:r>
        <w:r w:rsidR="00E717BA">
          <w:rPr>
            <w:noProof/>
            <w:webHidden/>
          </w:rPr>
          <w:t>4</w:t>
        </w:r>
        <w:r w:rsidR="00E717BA">
          <w:rPr>
            <w:noProof/>
            <w:webHidden/>
          </w:rPr>
          <w:fldChar w:fldCharType="end"/>
        </w:r>
      </w:hyperlink>
    </w:p>
    <w:p w14:paraId="6AC1EFE6" w14:textId="3FCAD6D8" w:rsidR="00E717BA" w:rsidRDefault="00AE3185">
      <w:pPr>
        <w:pStyle w:val="TOC5"/>
        <w:tabs>
          <w:tab w:val="right" w:leader="dot" w:pos="5030"/>
        </w:tabs>
        <w:rPr>
          <w:rFonts w:eastAsiaTheme="minorEastAsia"/>
          <w:noProof/>
          <w:sz w:val="22"/>
          <w:lang w:eastAsia="zh-CN"/>
        </w:rPr>
      </w:pPr>
      <w:hyperlink w:anchor="_Toc448317765" w:history="1">
        <w:r w:rsidR="00E717BA" w:rsidRPr="000F6A4C">
          <w:rPr>
            <w:rStyle w:val="Hyperlink"/>
            <w:noProof/>
            <w:lang w:val="sr-Latn-RS"/>
          </w:rPr>
          <w:t>Proizvodi koji nisu Microsoftovi</w:t>
        </w:r>
        <w:r w:rsidR="00E717BA">
          <w:rPr>
            <w:noProof/>
            <w:webHidden/>
          </w:rPr>
          <w:tab/>
        </w:r>
        <w:r w:rsidR="00E717BA">
          <w:rPr>
            <w:noProof/>
            <w:webHidden/>
          </w:rPr>
          <w:fldChar w:fldCharType="begin"/>
        </w:r>
        <w:r w:rsidR="00E717BA">
          <w:rPr>
            <w:noProof/>
            <w:webHidden/>
          </w:rPr>
          <w:instrText xml:space="preserve"> PAGEREF _Toc448317765 \h </w:instrText>
        </w:r>
        <w:r w:rsidR="00E717BA">
          <w:rPr>
            <w:noProof/>
            <w:webHidden/>
          </w:rPr>
        </w:r>
        <w:r w:rsidR="00E717BA">
          <w:rPr>
            <w:noProof/>
            <w:webHidden/>
          </w:rPr>
          <w:fldChar w:fldCharType="separate"/>
        </w:r>
        <w:r w:rsidR="00E717BA">
          <w:rPr>
            <w:noProof/>
            <w:webHidden/>
          </w:rPr>
          <w:t>5</w:t>
        </w:r>
        <w:r w:rsidR="00E717BA">
          <w:rPr>
            <w:noProof/>
            <w:webHidden/>
          </w:rPr>
          <w:fldChar w:fldCharType="end"/>
        </w:r>
      </w:hyperlink>
    </w:p>
    <w:p w14:paraId="2D1D27FE" w14:textId="4BED25B9" w:rsidR="00E717BA" w:rsidRDefault="00AE3185">
      <w:pPr>
        <w:pStyle w:val="TOC5"/>
        <w:tabs>
          <w:tab w:val="right" w:leader="dot" w:pos="5030"/>
        </w:tabs>
        <w:rPr>
          <w:rFonts w:eastAsiaTheme="minorEastAsia"/>
          <w:noProof/>
          <w:sz w:val="22"/>
          <w:lang w:eastAsia="zh-CN"/>
        </w:rPr>
      </w:pPr>
      <w:hyperlink w:anchor="_Toc448317766" w:history="1">
        <w:r w:rsidR="00E717BA" w:rsidRPr="000F6A4C">
          <w:rPr>
            <w:rStyle w:val="Hyperlink"/>
            <w:noProof/>
            <w:lang w:val="sr-Latn-RS"/>
          </w:rPr>
          <w:t>Smernice za prihvatljivo korišćenje</w:t>
        </w:r>
        <w:r w:rsidR="00E717BA">
          <w:rPr>
            <w:noProof/>
            <w:webHidden/>
          </w:rPr>
          <w:tab/>
        </w:r>
        <w:r w:rsidR="00E717BA">
          <w:rPr>
            <w:noProof/>
            <w:webHidden/>
          </w:rPr>
          <w:fldChar w:fldCharType="begin"/>
        </w:r>
        <w:r w:rsidR="00E717BA">
          <w:rPr>
            <w:noProof/>
            <w:webHidden/>
          </w:rPr>
          <w:instrText xml:space="preserve"> PAGEREF _Toc448317766 \h </w:instrText>
        </w:r>
        <w:r w:rsidR="00E717BA">
          <w:rPr>
            <w:noProof/>
            <w:webHidden/>
          </w:rPr>
        </w:r>
        <w:r w:rsidR="00E717BA">
          <w:rPr>
            <w:noProof/>
            <w:webHidden/>
          </w:rPr>
          <w:fldChar w:fldCharType="separate"/>
        </w:r>
        <w:r w:rsidR="00E717BA">
          <w:rPr>
            <w:noProof/>
            <w:webHidden/>
          </w:rPr>
          <w:t>5</w:t>
        </w:r>
        <w:r w:rsidR="00E717BA">
          <w:rPr>
            <w:noProof/>
            <w:webHidden/>
          </w:rPr>
          <w:fldChar w:fldCharType="end"/>
        </w:r>
      </w:hyperlink>
    </w:p>
    <w:p w14:paraId="52940228" w14:textId="7A0C3769" w:rsidR="00E717BA" w:rsidRDefault="00AE3185">
      <w:pPr>
        <w:pStyle w:val="TOC5"/>
        <w:tabs>
          <w:tab w:val="right" w:leader="dot" w:pos="5030"/>
        </w:tabs>
        <w:rPr>
          <w:rFonts w:eastAsiaTheme="minorEastAsia"/>
          <w:noProof/>
          <w:sz w:val="22"/>
          <w:lang w:eastAsia="zh-CN"/>
        </w:rPr>
      </w:pPr>
      <w:hyperlink w:anchor="_Toc448317767" w:history="1">
        <w:r w:rsidR="00E717BA" w:rsidRPr="000F6A4C">
          <w:rPr>
            <w:rStyle w:val="Hyperlink"/>
            <w:noProof/>
            <w:lang w:val="sr-Latn-RS"/>
          </w:rPr>
          <w:t>Tehnička ograničenja</w:t>
        </w:r>
        <w:r w:rsidR="00E717BA">
          <w:rPr>
            <w:noProof/>
            <w:webHidden/>
          </w:rPr>
          <w:tab/>
        </w:r>
        <w:r w:rsidR="00E717BA">
          <w:rPr>
            <w:noProof/>
            <w:webHidden/>
          </w:rPr>
          <w:fldChar w:fldCharType="begin"/>
        </w:r>
        <w:r w:rsidR="00E717BA">
          <w:rPr>
            <w:noProof/>
            <w:webHidden/>
          </w:rPr>
          <w:instrText xml:space="preserve"> PAGEREF _Toc448317767 \h </w:instrText>
        </w:r>
        <w:r w:rsidR="00E717BA">
          <w:rPr>
            <w:noProof/>
            <w:webHidden/>
          </w:rPr>
        </w:r>
        <w:r w:rsidR="00E717BA">
          <w:rPr>
            <w:noProof/>
            <w:webHidden/>
          </w:rPr>
          <w:fldChar w:fldCharType="separate"/>
        </w:r>
        <w:r w:rsidR="00E717BA">
          <w:rPr>
            <w:noProof/>
            <w:webHidden/>
          </w:rPr>
          <w:t>5</w:t>
        </w:r>
        <w:r w:rsidR="00E717BA">
          <w:rPr>
            <w:noProof/>
            <w:webHidden/>
          </w:rPr>
          <w:fldChar w:fldCharType="end"/>
        </w:r>
      </w:hyperlink>
    </w:p>
    <w:p w14:paraId="13238BEE" w14:textId="2B5E9B72" w:rsidR="00E717BA" w:rsidRDefault="00AE3185">
      <w:pPr>
        <w:pStyle w:val="TOC5"/>
        <w:tabs>
          <w:tab w:val="right" w:leader="dot" w:pos="5030"/>
        </w:tabs>
        <w:rPr>
          <w:rFonts w:eastAsiaTheme="minorEastAsia"/>
          <w:noProof/>
          <w:sz w:val="22"/>
          <w:lang w:eastAsia="zh-CN"/>
        </w:rPr>
      </w:pPr>
      <w:hyperlink w:anchor="_Toc448317768" w:history="1">
        <w:r w:rsidR="00E717BA" w:rsidRPr="000F6A4C">
          <w:rPr>
            <w:rStyle w:val="Hyperlink"/>
            <w:noProof/>
            <w:lang w:val="sr-Latn-RS"/>
          </w:rPr>
          <w:t>Poštovanje zakona</w:t>
        </w:r>
        <w:r w:rsidR="00E717BA">
          <w:rPr>
            <w:noProof/>
            <w:webHidden/>
          </w:rPr>
          <w:tab/>
        </w:r>
        <w:r w:rsidR="00E717BA">
          <w:rPr>
            <w:noProof/>
            <w:webHidden/>
          </w:rPr>
          <w:fldChar w:fldCharType="begin"/>
        </w:r>
        <w:r w:rsidR="00E717BA">
          <w:rPr>
            <w:noProof/>
            <w:webHidden/>
          </w:rPr>
          <w:instrText xml:space="preserve"> PAGEREF _Toc448317768 \h </w:instrText>
        </w:r>
        <w:r w:rsidR="00E717BA">
          <w:rPr>
            <w:noProof/>
            <w:webHidden/>
          </w:rPr>
        </w:r>
        <w:r w:rsidR="00E717BA">
          <w:rPr>
            <w:noProof/>
            <w:webHidden/>
          </w:rPr>
          <w:fldChar w:fldCharType="separate"/>
        </w:r>
        <w:r w:rsidR="00E717BA">
          <w:rPr>
            <w:noProof/>
            <w:webHidden/>
          </w:rPr>
          <w:t>5</w:t>
        </w:r>
        <w:r w:rsidR="00E717BA">
          <w:rPr>
            <w:noProof/>
            <w:webHidden/>
          </w:rPr>
          <w:fldChar w:fldCharType="end"/>
        </w:r>
      </w:hyperlink>
    </w:p>
    <w:p w14:paraId="55BBE34E" w14:textId="7941E657" w:rsidR="00E717BA" w:rsidRDefault="00AE3185">
      <w:pPr>
        <w:pStyle w:val="TOC5"/>
        <w:tabs>
          <w:tab w:val="right" w:leader="dot" w:pos="5030"/>
        </w:tabs>
        <w:rPr>
          <w:rFonts w:eastAsiaTheme="minorEastAsia"/>
          <w:noProof/>
          <w:sz w:val="22"/>
          <w:lang w:eastAsia="zh-CN"/>
        </w:rPr>
      </w:pPr>
      <w:hyperlink w:anchor="_Toc448317769" w:history="1">
        <w:r w:rsidR="00E717BA" w:rsidRPr="000F6A4C">
          <w:rPr>
            <w:rStyle w:val="Hyperlink"/>
            <w:noProof/>
            <w:lang w:val="sr-Latn-RS"/>
          </w:rPr>
          <w:t>Usluge uvoza/izvoza</w:t>
        </w:r>
        <w:r w:rsidR="00E717BA">
          <w:rPr>
            <w:noProof/>
            <w:webHidden/>
          </w:rPr>
          <w:tab/>
        </w:r>
        <w:r w:rsidR="00E717BA">
          <w:rPr>
            <w:noProof/>
            <w:webHidden/>
          </w:rPr>
          <w:fldChar w:fldCharType="begin"/>
        </w:r>
        <w:r w:rsidR="00E717BA">
          <w:rPr>
            <w:noProof/>
            <w:webHidden/>
          </w:rPr>
          <w:instrText xml:space="preserve"> PAGEREF _Toc448317769 \h </w:instrText>
        </w:r>
        <w:r w:rsidR="00E717BA">
          <w:rPr>
            <w:noProof/>
            <w:webHidden/>
          </w:rPr>
        </w:r>
        <w:r w:rsidR="00E717BA">
          <w:rPr>
            <w:noProof/>
            <w:webHidden/>
          </w:rPr>
          <w:fldChar w:fldCharType="separate"/>
        </w:r>
        <w:r w:rsidR="00E717BA">
          <w:rPr>
            <w:noProof/>
            <w:webHidden/>
          </w:rPr>
          <w:t>6</w:t>
        </w:r>
        <w:r w:rsidR="00E717BA">
          <w:rPr>
            <w:noProof/>
            <w:webHidden/>
          </w:rPr>
          <w:fldChar w:fldCharType="end"/>
        </w:r>
      </w:hyperlink>
    </w:p>
    <w:p w14:paraId="240C09DE" w14:textId="450569AE" w:rsidR="00E717BA" w:rsidRDefault="00AE3185">
      <w:pPr>
        <w:pStyle w:val="TOC5"/>
        <w:tabs>
          <w:tab w:val="right" w:leader="dot" w:pos="5030"/>
        </w:tabs>
        <w:rPr>
          <w:rFonts w:eastAsiaTheme="minorEastAsia"/>
          <w:noProof/>
          <w:sz w:val="22"/>
          <w:lang w:eastAsia="zh-CN"/>
        </w:rPr>
      </w:pPr>
      <w:hyperlink w:anchor="_Toc448317770" w:history="1">
        <w:r w:rsidR="00E717BA" w:rsidRPr="000F6A4C">
          <w:rPr>
            <w:rStyle w:val="Hyperlink"/>
            <w:noProof/>
            <w:lang w:val="sr-Latn-RS"/>
          </w:rPr>
          <w:t>Elektronska obaveštenja</w:t>
        </w:r>
        <w:r w:rsidR="00E717BA">
          <w:rPr>
            <w:noProof/>
            <w:webHidden/>
          </w:rPr>
          <w:tab/>
        </w:r>
        <w:r w:rsidR="00E717BA">
          <w:rPr>
            <w:noProof/>
            <w:webHidden/>
          </w:rPr>
          <w:fldChar w:fldCharType="begin"/>
        </w:r>
        <w:r w:rsidR="00E717BA">
          <w:rPr>
            <w:noProof/>
            <w:webHidden/>
          </w:rPr>
          <w:instrText xml:space="preserve"> PAGEREF _Toc448317770 \h </w:instrText>
        </w:r>
        <w:r w:rsidR="00E717BA">
          <w:rPr>
            <w:noProof/>
            <w:webHidden/>
          </w:rPr>
        </w:r>
        <w:r w:rsidR="00E717BA">
          <w:rPr>
            <w:noProof/>
            <w:webHidden/>
          </w:rPr>
          <w:fldChar w:fldCharType="separate"/>
        </w:r>
        <w:r w:rsidR="00E717BA">
          <w:rPr>
            <w:noProof/>
            <w:webHidden/>
          </w:rPr>
          <w:t>6</w:t>
        </w:r>
        <w:r w:rsidR="00E717BA">
          <w:rPr>
            <w:noProof/>
            <w:webHidden/>
          </w:rPr>
          <w:fldChar w:fldCharType="end"/>
        </w:r>
      </w:hyperlink>
    </w:p>
    <w:p w14:paraId="7CE35E04" w14:textId="4BB79709" w:rsidR="00E717BA" w:rsidRDefault="00AE3185">
      <w:pPr>
        <w:pStyle w:val="TOC5"/>
        <w:tabs>
          <w:tab w:val="right" w:leader="dot" w:pos="5030"/>
        </w:tabs>
        <w:rPr>
          <w:rFonts w:eastAsiaTheme="minorEastAsia"/>
          <w:noProof/>
          <w:sz w:val="22"/>
          <w:lang w:eastAsia="zh-CN"/>
        </w:rPr>
      </w:pPr>
      <w:hyperlink w:anchor="_Toc448317771" w:history="1">
        <w:r w:rsidR="00E717BA" w:rsidRPr="000F6A4C">
          <w:rPr>
            <w:rStyle w:val="Hyperlink"/>
            <w:noProof/>
            <w:lang w:val="sr-Latn-RS"/>
          </w:rPr>
          <w:t>Prenos licenci</w:t>
        </w:r>
        <w:r w:rsidR="00E717BA">
          <w:rPr>
            <w:noProof/>
            <w:webHidden/>
          </w:rPr>
          <w:tab/>
        </w:r>
        <w:r w:rsidR="00E717BA">
          <w:rPr>
            <w:noProof/>
            <w:webHidden/>
          </w:rPr>
          <w:fldChar w:fldCharType="begin"/>
        </w:r>
        <w:r w:rsidR="00E717BA">
          <w:rPr>
            <w:noProof/>
            <w:webHidden/>
          </w:rPr>
          <w:instrText xml:space="preserve"> PAGEREF _Toc448317771 \h </w:instrText>
        </w:r>
        <w:r w:rsidR="00E717BA">
          <w:rPr>
            <w:noProof/>
            <w:webHidden/>
          </w:rPr>
        </w:r>
        <w:r w:rsidR="00E717BA">
          <w:rPr>
            <w:noProof/>
            <w:webHidden/>
          </w:rPr>
          <w:fldChar w:fldCharType="separate"/>
        </w:r>
        <w:r w:rsidR="00E717BA">
          <w:rPr>
            <w:noProof/>
            <w:webHidden/>
          </w:rPr>
          <w:t>6</w:t>
        </w:r>
        <w:r w:rsidR="00E717BA">
          <w:rPr>
            <w:noProof/>
            <w:webHidden/>
          </w:rPr>
          <w:fldChar w:fldCharType="end"/>
        </w:r>
      </w:hyperlink>
    </w:p>
    <w:p w14:paraId="399AAD86" w14:textId="588DFE63" w:rsidR="00E717BA" w:rsidRDefault="00AE3185">
      <w:pPr>
        <w:pStyle w:val="TOC5"/>
        <w:tabs>
          <w:tab w:val="right" w:leader="dot" w:pos="5030"/>
        </w:tabs>
        <w:rPr>
          <w:rFonts w:eastAsiaTheme="minorEastAsia"/>
          <w:noProof/>
          <w:sz w:val="22"/>
          <w:lang w:eastAsia="zh-CN"/>
        </w:rPr>
      </w:pPr>
      <w:hyperlink w:anchor="_Toc448317772" w:history="1">
        <w:r w:rsidR="00E717BA" w:rsidRPr="000F6A4C">
          <w:rPr>
            <w:rStyle w:val="Hyperlink"/>
            <w:noProof/>
            <w:lang w:val="sr-Latn-RS"/>
          </w:rPr>
          <w:t>Komponente fontova</w:t>
        </w:r>
        <w:r w:rsidR="00E717BA">
          <w:rPr>
            <w:noProof/>
            <w:webHidden/>
          </w:rPr>
          <w:tab/>
        </w:r>
        <w:r w:rsidR="00E717BA">
          <w:rPr>
            <w:noProof/>
            <w:webHidden/>
          </w:rPr>
          <w:fldChar w:fldCharType="begin"/>
        </w:r>
        <w:r w:rsidR="00E717BA">
          <w:rPr>
            <w:noProof/>
            <w:webHidden/>
          </w:rPr>
          <w:instrText xml:space="preserve"> PAGEREF _Toc448317772 \h </w:instrText>
        </w:r>
        <w:r w:rsidR="00E717BA">
          <w:rPr>
            <w:noProof/>
            <w:webHidden/>
          </w:rPr>
        </w:r>
        <w:r w:rsidR="00E717BA">
          <w:rPr>
            <w:noProof/>
            <w:webHidden/>
          </w:rPr>
          <w:fldChar w:fldCharType="separate"/>
        </w:r>
        <w:r w:rsidR="00E717BA">
          <w:rPr>
            <w:noProof/>
            <w:webHidden/>
          </w:rPr>
          <w:t>6</w:t>
        </w:r>
        <w:r w:rsidR="00E717BA">
          <w:rPr>
            <w:noProof/>
            <w:webHidden/>
          </w:rPr>
          <w:fldChar w:fldCharType="end"/>
        </w:r>
      </w:hyperlink>
    </w:p>
    <w:p w14:paraId="7DFFC112" w14:textId="68AB2CA9" w:rsidR="00E717BA" w:rsidRDefault="00AE3185">
      <w:pPr>
        <w:pStyle w:val="TOC5"/>
        <w:tabs>
          <w:tab w:val="right" w:leader="dot" w:pos="5030"/>
        </w:tabs>
        <w:rPr>
          <w:rFonts w:eastAsiaTheme="minorEastAsia"/>
          <w:noProof/>
          <w:sz w:val="22"/>
          <w:lang w:eastAsia="zh-CN"/>
        </w:rPr>
      </w:pPr>
      <w:hyperlink w:anchor="_Toc448317773" w:history="1">
        <w:r w:rsidR="00E717BA" w:rsidRPr="000F6A4C">
          <w:rPr>
            <w:rStyle w:val="Hyperlink"/>
            <w:noProof/>
            <w:lang w:val="sr-Latn-RS"/>
          </w:rPr>
          <w:t>Multiplikovanje</w:t>
        </w:r>
        <w:r w:rsidR="00E717BA">
          <w:rPr>
            <w:noProof/>
            <w:webHidden/>
          </w:rPr>
          <w:tab/>
        </w:r>
        <w:r w:rsidR="00E717BA">
          <w:rPr>
            <w:noProof/>
            <w:webHidden/>
          </w:rPr>
          <w:fldChar w:fldCharType="begin"/>
        </w:r>
        <w:r w:rsidR="00E717BA">
          <w:rPr>
            <w:noProof/>
            <w:webHidden/>
          </w:rPr>
          <w:instrText xml:space="preserve"> PAGEREF _Toc448317773 \h </w:instrText>
        </w:r>
        <w:r w:rsidR="00E717BA">
          <w:rPr>
            <w:noProof/>
            <w:webHidden/>
          </w:rPr>
        </w:r>
        <w:r w:rsidR="00E717BA">
          <w:rPr>
            <w:noProof/>
            <w:webHidden/>
          </w:rPr>
          <w:fldChar w:fldCharType="separate"/>
        </w:r>
        <w:r w:rsidR="00E717BA">
          <w:rPr>
            <w:noProof/>
            <w:webHidden/>
          </w:rPr>
          <w:t>6</w:t>
        </w:r>
        <w:r w:rsidR="00E717BA">
          <w:rPr>
            <w:noProof/>
            <w:webHidden/>
          </w:rPr>
          <w:fldChar w:fldCharType="end"/>
        </w:r>
      </w:hyperlink>
    </w:p>
    <w:p w14:paraId="579ED61C" w14:textId="6385D3E4" w:rsidR="00E717BA" w:rsidRDefault="00AE3185">
      <w:pPr>
        <w:pStyle w:val="TOC1"/>
        <w:tabs>
          <w:tab w:val="right" w:leader="dot" w:pos="5030"/>
        </w:tabs>
        <w:rPr>
          <w:rFonts w:eastAsiaTheme="minorEastAsia"/>
          <w:b w:val="0"/>
          <w:caps w:val="0"/>
          <w:noProof/>
          <w:sz w:val="22"/>
          <w:lang w:eastAsia="zh-CN"/>
        </w:rPr>
      </w:pPr>
      <w:hyperlink w:anchor="_Toc448317774" w:history="1">
        <w:r w:rsidR="00E717BA" w:rsidRPr="000F6A4C">
          <w:rPr>
            <w:rStyle w:val="Hyperlink"/>
            <w:noProof/>
            <w:lang w:val="sr-Latn-RS"/>
          </w:rPr>
          <w:t>Uslovi za privatnost i bezbednost</w:t>
        </w:r>
        <w:r w:rsidR="00E717BA">
          <w:rPr>
            <w:noProof/>
            <w:webHidden/>
          </w:rPr>
          <w:tab/>
        </w:r>
        <w:r w:rsidR="00E717BA">
          <w:rPr>
            <w:noProof/>
            <w:webHidden/>
          </w:rPr>
          <w:fldChar w:fldCharType="begin"/>
        </w:r>
        <w:r w:rsidR="00E717BA">
          <w:rPr>
            <w:noProof/>
            <w:webHidden/>
          </w:rPr>
          <w:instrText xml:space="preserve"> PAGEREF _Toc448317774 \h </w:instrText>
        </w:r>
        <w:r w:rsidR="00E717BA">
          <w:rPr>
            <w:noProof/>
            <w:webHidden/>
          </w:rPr>
        </w:r>
        <w:r w:rsidR="00E717BA">
          <w:rPr>
            <w:noProof/>
            <w:webHidden/>
          </w:rPr>
          <w:fldChar w:fldCharType="separate"/>
        </w:r>
        <w:r w:rsidR="00E717BA">
          <w:rPr>
            <w:noProof/>
            <w:webHidden/>
          </w:rPr>
          <w:t>7</w:t>
        </w:r>
        <w:r w:rsidR="00E717BA">
          <w:rPr>
            <w:noProof/>
            <w:webHidden/>
          </w:rPr>
          <w:fldChar w:fldCharType="end"/>
        </w:r>
      </w:hyperlink>
    </w:p>
    <w:p w14:paraId="0388D2B5" w14:textId="7970F9C2" w:rsidR="00E717BA" w:rsidRDefault="00AE3185">
      <w:pPr>
        <w:pStyle w:val="TOC3"/>
        <w:tabs>
          <w:tab w:val="right" w:leader="dot" w:pos="5030"/>
        </w:tabs>
        <w:rPr>
          <w:rFonts w:eastAsiaTheme="minorEastAsia"/>
          <w:smallCaps w:val="0"/>
          <w:noProof/>
          <w:sz w:val="22"/>
          <w:lang w:eastAsia="zh-CN"/>
        </w:rPr>
      </w:pPr>
      <w:hyperlink w:anchor="_Toc448317775" w:history="1">
        <w:r w:rsidR="00E717BA" w:rsidRPr="000F6A4C">
          <w:rPr>
            <w:rStyle w:val="Hyperlink"/>
            <w:noProof/>
            <w:lang w:val="sr-Latn-RS"/>
          </w:rPr>
          <w:t>Opšti uslovi za privatnost i bezbednost</w:t>
        </w:r>
        <w:r w:rsidR="00E717BA">
          <w:rPr>
            <w:noProof/>
            <w:webHidden/>
          </w:rPr>
          <w:tab/>
        </w:r>
        <w:r w:rsidR="00E717BA">
          <w:rPr>
            <w:noProof/>
            <w:webHidden/>
          </w:rPr>
          <w:fldChar w:fldCharType="begin"/>
        </w:r>
        <w:r w:rsidR="00E717BA">
          <w:rPr>
            <w:noProof/>
            <w:webHidden/>
          </w:rPr>
          <w:instrText xml:space="preserve"> PAGEREF _Toc448317775 \h </w:instrText>
        </w:r>
        <w:r w:rsidR="00E717BA">
          <w:rPr>
            <w:noProof/>
            <w:webHidden/>
          </w:rPr>
        </w:r>
        <w:r w:rsidR="00E717BA">
          <w:rPr>
            <w:noProof/>
            <w:webHidden/>
          </w:rPr>
          <w:fldChar w:fldCharType="separate"/>
        </w:r>
        <w:r w:rsidR="00E717BA">
          <w:rPr>
            <w:noProof/>
            <w:webHidden/>
          </w:rPr>
          <w:t>7</w:t>
        </w:r>
        <w:r w:rsidR="00E717BA">
          <w:rPr>
            <w:noProof/>
            <w:webHidden/>
          </w:rPr>
          <w:fldChar w:fldCharType="end"/>
        </w:r>
      </w:hyperlink>
    </w:p>
    <w:p w14:paraId="330817C3" w14:textId="268E9E01" w:rsidR="00E717BA" w:rsidRDefault="00AE3185">
      <w:pPr>
        <w:pStyle w:val="TOC5"/>
        <w:tabs>
          <w:tab w:val="right" w:leader="dot" w:pos="5030"/>
        </w:tabs>
        <w:rPr>
          <w:rFonts w:eastAsiaTheme="minorEastAsia"/>
          <w:noProof/>
          <w:sz w:val="22"/>
          <w:lang w:eastAsia="zh-CN"/>
        </w:rPr>
      </w:pPr>
      <w:hyperlink w:anchor="_Toc448317776" w:history="1">
        <w:r w:rsidR="00E717BA" w:rsidRPr="000F6A4C">
          <w:rPr>
            <w:rStyle w:val="Hyperlink"/>
            <w:noProof/>
            <w:lang w:val="sr-Latn-RS"/>
          </w:rPr>
          <w:t>Opseg</w:t>
        </w:r>
        <w:r w:rsidR="00E717BA">
          <w:rPr>
            <w:noProof/>
            <w:webHidden/>
          </w:rPr>
          <w:tab/>
        </w:r>
        <w:r w:rsidR="00E717BA">
          <w:rPr>
            <w:noProof/>
            <w:webHidden/>
          </w:rPr>
          <w:fldChar w:fldCharType="begin"/>
        </w:r>
        <w:r w:rsidR="00E717BA">
          <w:rPr>
            <w:noProof/>
            <w:webHidden/>
          </w:rPr>
          <w:instrText xml:space="preserve"> PAGEREF _Toc448317776 \h </w:instrText>
        </w:r>
        <w:r w:rsidR="00E717BA">
          <w:rPr>
            <w:noProof/>
            <w:webHidden/>
          </w:rPr>
        </w:r>
        <w:r w:rsidR="00E717BA">
          <w:rPr>
            <w:noProof/>
            <w:webHidden/>
          </w:rPr>
          <w:fldChar w:fldCharType="separate"/>
        </w:r>
        <w:r w:rsidR="00E717BA">
          <w:rPr>
            <w:noProof/>
            <w:webHidden/>
          </w:rPr>
          <w:t>7</w:t>
        </w:r>
        <w:r w:rsidR="00E717BA">
          <w:rPr>
            <w:noProof/>
            <w:webHidden/>
          </w:rPr>
          <w:fldChar w:fldCharType="end"/>
        </w:r>
      </w:hyperlink>
    </w:p>
    <w:p w14:paraId="58845B8C" w14:textId="18E00426" w:rsidR="00E717BA" w:rsidRDefault="00AE3185">
      <w:pPr>
        <w:pStyle w:val="TOC5"/>
        <w:tabs>
          <w:tab w:val="right" w:leader="dot" w:pos="5030"/>
        </w:tabs>
        <w:rPr>
          <w:rFonts w:eastAsiaTheme="minorEastAsia"/>
          <w:noProof/>
          <w:sz w:val="22"/>
          <w:lang w:eastAsia="zh-CN"/>
        </w:rPr>
      </w:pPr>
      <w:hyperlink w:anchor="_Toc448317777" w:history="1">
        <w:r w:rsidR="00E717BA" w:rsidRPr="000F6A4C">
          <w:rPr>
            <w:rStyle w:val="Hyperlink"/>
            <w:noProof/>
            <w:lang w:val="sr-Latn-RS"/>
          </w:rPr>
          <w:t>Korišćenje Klijentovih podataka</w:t>
        </w:r>
        <w:r w:rsidR="00E717BA">
          <w:rPr>
            <w:noProof/>
            <w:webHidden/>
          </w:rPr>
          <w:tab/>
        </w:r>
        <w:r w:rsidR="00E717BA">
          <w:rPr>
            <w:noProof/>
            <w:webHidden/>
          </w:rPr>
          <w:fldChar w:fldCharType="begin"/>
        </w:r>
        <w:r w:rsidR="00E717BA">
          <w:rPr>
            <w:noProof/>
            <w:webHidden/>
          </w:rPr>
          <w:instrText xml:space="preserve"> PAGEREF _Toc448317777 \h </w:instrText>
        </w:r>
        <w:r w:rsidR="00E717BA">
          <w:rPr>
            <w:noProof/>
            <w:webHidden/>
          </w:rPr>
        </w:r>
        <w:r w:rsidR="00E717BA">
          <w:rPr>
            <w:noProof/>
            <w:webHidden/>
          </w:rPr>
          <w:fldChar w:fldCharType="separate"/>
        </w:r>
        <w:r w:rsidR="00E717BA">
          <w:rPr>
            <w:noProof/>
            <w:webHidden/>
          </w:rPr>
          <w:t>7</w:t>
        </w:r>
        <w:r w:rsidR="00E717BA">
          <w:rPr>
            <w:noProof/>
            <w:webHidden/>
          </w:rPr>
          <w:fldChar w:fldCharType="end"/>
        </w:r>
      </w:hyperlink>
    </w:p>
    <w:p w14:paraId="68B8DD2D" w14:textId="6BDBD719" w:rsidR="00E717BA" w:rsidRDefault="00AE3185">
      <w:pPr>
        <w:pStyle w:val="TOC5"/>
        <w:tabs>
          <w:tab w:val="right" w:leader="dot" w:pos="5030"/>
        </w:tabs>
        <w:rPr>
          <w:rFonts w:eastAsiaTheme="minorEastAsia"/>
          <w:noProof/>
          <w:sz w:val="22"/>
          <w:lang w:eastAsia="zh-CN"/>
        </w:rPr>
      </w:pPr>
      <w:hyperlink w:anchor="_Toc448317778" w:history="1">
        <w:r w:rsidR="00E717BA" w:rsidRPr="000F6A4C">
          <w:rPr>
            <w:rStyle w:val="Hyperlink"/>
            <w:noProof/>
            <w:lang w:val="sr-Latn-RS"/>
          </w:rPr>
          <w:t>Otkrivanje Klijentovih podataka</w:t>
        </w:r>
        <w:r w:rsidR="00E717BA">
          <w:rPr>
            <w:noProof/>
            <w:webHidden/>
          </w:rPr>
          <w:tab/>
        </w:r>
        <w:r w:rsidR="00E717BA">
          <w:rPr>
            <w:noProof/>
            <w:webHidden/>
          </w:rPr>
          <w:fldChar w:fldCharType="begin"/>
        </w:r>
        <w:r w:rsidR="00E717BA">
          <w:rPr>
            <w:noProof/>
            <w:webHidden/>
          </w:rPr>
          <w:instrText xml:space="preserve"> PAGEREF _Toc448317778 \h </w:instrText>
        </w:r>
        <w:r w:rsidR="00E717BA">
          <w:rPr>
            <w:noProof/>
            <w:webHidden/>
          </w:rPr>
        </w:r>
        <w:r w:rsidR="00E717BA">
          <w:rPr>
            <w:noProof/>
            <w:webHidden/>
          </w:rPr>
          <w:fldChar w:fldCharType="separate"/>
        </w:r>
        <w:r w:rsidR="00E717BA">
          <w:rPr>
            <w:noProof/>
            <w:webHidden/>
          </w:rPr>
          <w:t>7</w:t>
        </w:r>
        <w:r w:rsidR="00E717BA">
          <w:rPr>
            <w:noProof/>
            <w:webHidden/>
          </w:rPr>
          <w:fldChar w:fldCharType="end"/>
        </w:r>
      </w:hyperlink>
    </w:p>
    <w:p w14:paraId="170A06F4" w14:textId="09B53DA0" w:rsidR="00E717BA" w:rsidRDefault="00AE3185">
      <w:pPr>
        <w:pStyle w:val="TOC5"/>
        <w:tabs>
          <w:tab w:val="right" w:leader="dot" w:pos="5030"/>
        </w:tabs>
        <w:rPr>
          <w:rFonts w:eastAsiaTheme="minorEastAsia"/>
          <w:noProof/>
          <w:sz w:val="22"/>
          <w:lang w:eastAsia="zh-CN"/>
        </w:rPr>
      </w:pPr>
      <w:hyperlink w:anchor="_Toc448317779" w:history="1">
        <w:r w:rsidR="00E717BA" w:rsidRPr="000F6A4C">
          <w:rPr>
            <w:rStyle w:val="Hyperlink"/>
            <w:noProof/>
            <w:lang w:val="sr-Latn-RS"/>
          </w:rPr>
          <w:t>Obrazovne institucije</w:t>
        </w:r>
        <w:r w:rsidR="00E717BA">
          <w:rPr>
            <w:noProof/>
            <w:webHidden/>
          </w:rPr>
          <w:tab/>
        </w:r>
        <w:r w:rsidR="00E717BA">
          <w:rPr>
            <w:noProof/>
            <w:webHidden/>
          </w:rPr>
          <w:fldChar w:fldCharType="begin"/>
        </w:r>
        <w:r w:rsidR="00E717BA">
          <w:rPr>
            <w:noProof/>
            <w:webHidden/>
          </w:rPr>
          <w:instrText xml:space="preserve"> PAGEREF _Toc448317779 \h </w:instrText>
        </w:r>
        <w:r w:rsidR="00E717BA">
          <w:rPr>
            <w:noProof/>
            <w:webHidden/>
          </w:rPr>
        </w:r>
        <w:r w:rsidR="00E717BA">
          <w:rPr>
            <w:noProof/>
            <w:webHidden/>
          </w:rPr>
          <w:fldChar w:fldCharType="separate"/>
        </w:r>
        <w:r w:rsidR="00E717BA">
          <w:rPr>
            <w:noProof/>
            <w:webHidden/>
          </w:rPr>
          <w:t>7</w:t>
        </w:r>
        <w:r w:rsidR="00E717BA">
          <w:rPr>
            <w:noProof/>
            <w:webHidden/>
          </w:rPr>
          <w:fldChar w:fldCharType="end"/>
        </w:r>
      </w:hyperlink>
    </w:p>
    <w:p w14:paraId="76B97EED" w14:textId="6D9F8835" w:rsidR="00E717BA" w:rsidRDefault="00AE3185">
      <w:pPr>
        <w:pStyle w:val="TOC5"/>
        <w:tabs>
          <w:tab w:val="right" w:leader="dot" w:pos="5030"/>
        </w:tabs>
        <w:rPr>
          <w:rFonts w:eastAsiaTheme="minorEastAsia"/>
          <w:noProof/>
          <w:sz w:val="22"/>
          <w:lang w:eastAsia="zh-CN"/>
        </w:rPr>
      </w:pPr>
      <w:hyperlink w:anchor="_Toc448317780" w:history="1">
        <w:r w:rsidR="00E717BA" w:rsidRPr="000F6A4C">
          <w:rPr>
            <w:rStyle w:val="Hyperlink"/>
            <w:noProof/>
            <w:lang w:val="sr-Latn-RS"/>
          </w:rPr>
          <w:t>HIPAA poslovni saradnik</w:t>
        </w:r>
        <w:r w:rsidR="00E717BA">
          <w:rPr>
            <w:noProof/>
            <w:webHidden/>
          </w:rPr>
          <w:tab/>
        </w:r>
        <w:r w:rsidR="00E717BA">
          <w:rPr>
            <w:noProof/>
            <w:webHidden/>
          </w:rPr>
          <w:fldChar w:fldCharType="begin"/>
        </w:r>
        <w:r w:rsidR="00E717BA">
          <w:rPr>
            <w:noProof/>
            <w:webHidden/>
          </w:rPr>
          <w:instrText xml:space="preserve"> PAGEREF _Toc448317780 \h </w:instrText>
        </w:r>
        <w:r w:rsidR="00E717BA">
          <w:rPr>
            <w:noProof/>
            <w:webHidden/>
          </w:rPr>
        </w:r>
        <w:r w:rsidR="00E717BA">
          <w:rPr>
            <w:noProof/>
            <w:webHidden/>
          </w:rPr>
          <w:fldChar w:fldCharType="separate"/>
        </w:r>
        <w:r w:rsidR="00E717BA">
          <w:rPr>
            <w:noProof/>
            <w:webHidden/>
          </w:rPr>
          <w:t>7</w:t>
        </w:r>
        <w:r w:rsidR="00E717BA">
          <w:rPr>
            <w:noProof/>
            <w:webHidden/>
          </w:rPr>
          <w:fldChar w:fldCharType="end"/>
        </w:r>
      </w:hyperlink>
    </w:p>
    <w:p w14:paraId="45474475" w14:textId="316C09EC" w:rsidR="00E717BA" w:rsidRDefault="00AE3185">
      <w:pPr>
        <w:pStyle w:val="TOC5"/>
        <w:tabs>
          <w:tab w:val="right" w:leader="dot" w:pos="5030"/>
        </w:tabs>
        <w:rPr>
          <w:rFonts w:eastAsiaTheme="minorEastAsia"/>
          <w:noProof/>
          <w:sz w:val="22"/>
          <w:lang w:eastAsia="zh-CN"/>
        </w:rPr>
      </w:pPr>
      <w:hyperlink w:anchor="_Toc448317781" w:history="1">
        <w:r w:rsidR="00E717BA" w:rsidRPr="000F6A4C">
          <w:rPr>
            <w:rStyle w:val="Hyperlink"/>
            <w:noProof/>
            <w:lang w:val="sr-Latn-RS"/>
          </w:rPr>
          <w:t>Bezbednost</w:t>
        </w:r>
        <w:r w:rsidR="00E717BA">
          <w:rPr>
            <w:noProof/>
            <w:webHidden/>
          </w:rPr>
          <w:tab/>
        </w:r>
        <w:r w:rsidR="00E717BA">
          <w:rPr>
            <w:noProof/>
            <w:webHidden/>
          </w:rPr>
          <w:fldChar w:fldCharType="begin"/>
        </w:r>
        <w:r w:rsidR="00E717BA">
          <w:rPr>
            <w:noProof/>
            <w:webHidden/>
          </w:rPr>
          <w:instrText xml:space="preserve"> PAGEREF _Toc448317781 \h </w:instrText>
        </w:r>
        <w:r w:rsidR="00E717BA">
          <w:rPr>
            <w:noProof/>
            <w:webHidden/>
          </w:rPr>
        </w:r>
        <w:r w:rsidR="00E717BA">
          <w:rPr>
            <w:noProof/>
            <w:webHidden/>
          </w:rPr>
          <w:fldChar w:fldCharType="separate"/>
        </w:r>
        <w:r w:rsidR="00E717BA">
          <w:rPr>
            <w:noProof/>
            <w:webHidden/>
          </w:rPr>
          <w:t>8</w:t>
        </w:r>
        <w:r w:rsidR="00E717BA">
          <w:rPr>
            <w:noProof/>
            <w:webHidden/>
          </w:rPr>
          <w:fldChar w:fldCharType="end"/>
        </w:r>
      </w:hyperlink>
    </w:p>
    <w:p w14:paraId="5A1A07CE" w14:textId="41AA549B" w:rsidR="00E717BA" w:rsidRDefault="00AE3185">
      <w:pPr>
        <w:pStyle w:val="TOC5"/>
        <w:tabs>
          <w:tab w:val="right" w:leader="dot" w:pos="5030"/>
        </w:tabs>
        <w:rPr>
          <w:rFonts w:eastAsiaTheme="minorEastAsia"/>
          <w:noProof/>
          <w:sz w:val="22"/>
          <w:lang w:eastAsia="zh-CN"/>
        </w:rPr>
      </w:pPr>
      <w:hyperlink w:anchor="_Toc448317782" w:history="1">
        <w:r w:rsidR="00E717BA" w:rsidRPr="000F6A4C">
          <w:rPr>
            <w:rStyle w:val="Hyperlink"/>
            <w:noProof/>
            <w:lang w:val="sr-Latn-RS"/>
          </w:rPr>
          <w:t>Obaveštenje o bezbednosnom incidentu</w:t>
        </w:r>
        <w:r w:rsidR="00E717BA">
          <w:rPr>
            <w:noProof/>
            <w:webHidden/>
          </w:rPr>
          <w:tab/>
        </w:r>
        <w:r w:rsidR="00E717BA">
          <w:rPr>
            <w:noProof/>
            <w:webHidden/>
          </w:rPr>
          <w:fldChar w:fldCharType="begin"/>
        </w:r>
        <w:r w:rsidR="00E717BA">
          <w:rPr>
            <w:noProof/>
            <w:webHidden/>
          </w:rPr>
          <w:instrText xml:space="preserve"> PAGEREF _Toc448317782 \h </w:instrText>
        </w:r>
        <w:r w:rsidR="00E717BA">
          <w:rPr>
            <w:noProof/>
            <w:webHidden/>
          </w:rPr>
        </w:r>
        <w:r w:rsidR="00E717BA">
          <w:rPr>
            <w:noProof/>
            <w:webHidden/>
          </w:rPr>
          <w:fldChar w:fldCharType="separate"/>
        </w:r>
        <w:r w:rsidR="00E717BA">
          <w:rPr>
            <w:noProof/>
            <w:webHidden/>
          </w:rPr>
          <w:t>8</w:t>
        </w:r>
        <w:r w:rsidR="00E717BA">
          <w:rPr>
            <w:noProof/>
            <w:webHidden/>
          </w:rPr>
          <w:fldChar w:fldCharType="end"/>
        </w:r>
      </w:hyperlink>
    </w:p>
    <w:p w14:paraId="33AA58BB" w14:textId="15AA72BE" w:rsidR="00E717BA" w:rsidRDefault="00AE3185">
      <w:pPr>
        <w:pStyle w:val="TOC5"/>
        <w:tabs>
          <w:tab w:val="right" w:leader="dot" w:pos="5030"/>
        </w:tabs>
        <w:rPr>
          <w:rFonts w:eastAsiaTheme="minorEastAsia"/>
          <w:noProof/>
          <w:sz w:val="22"/>
          <w:lang w:eastAsia="zh-CN"/>
        </w:rPr>
      </w:pPr>
      <w:hyperlink w:anchor="_Toc448317783" w:history="1">
        <w:r w:rsidR="00E717BA" w:rsidRPr="000F6A4C">
          <w:rPr>
            <w:rStyle w:val="Hyperlink"/>
            <w:noProof/>
            <w:lang w:val="sr-Latn-RS"/>
          </w:rPr>
          <w:t>Lokacija obrade podataka</w:t>
        </w:r>
        <w:r w:rsidR="00E717BA">
          <w:rPr>
            <w:noProof/>
            <w:webHidden/>
          </w:rPr>
          <w:tab/>
        </w:r>
        <w:r w:rsidR="00E717BA">
          <w:rPr>
            <w:noProof/>
            <w:webHidden/>
          </w:rPr>
          <w:fldChar w:fldCharType="begin"/>
        </w:r>
        <w:r w:rsidR="00E717BA">
          <w:rPr>
            <w:noProof/>
            <w:webHidden/>
          </w:rPr>
          <w:instrText xml:space="preserve"> PAGEREF _Toc448317783 \h </w:instrText>
        </w:r>
        <w:r w:rsidR="00E717BA">
          <w:rPr>
            <w:noProof/>
            <w:webHidden/>
          </w:rPr>
        </w:r>
        <w:r w:rsidR="00E717BA">
          <w:rPr>
            <w:noProof/>
            <w:webHidden/>
          </w:rPr>
          <w:fldChar w:fldCharType="separate"/>
        </w:r>
        <w:r w:rsidR="00E717BA">
          <w:rPr>
            <w:noProof/>
            <w:webHidden/>
          </w:rPr>
          <w:t>8</w:t>
        </w:r>
        <w:r w:rsidR="00E717BA">
          <w:rPr>
            <w:noProof/>
            <w:webHidden/>
          </w:rPr>
          <w:fldChar w:fldCharType="end"/>
        </w:r>
      </w:hyperlink>
    </w:p>
    <w:p w14:paraId="291AD12E" w14:textId="5E3260F8" w:rsidR="00E717BA" w:rsidRDefault="00AE3185">
      <w:pPr>
        <w:pStyle w:val="TOC5"/>
        <w:tabs>
          <w:tab w:val="right" w:leader="dot" w:pos="5030"/>
        </w:tabs>
        <w:rPr>
          <w:rFonts w:eastAsiaTheme="minorEastAsia"/>
          <w:noProof/>
          <w:sz w:val="22"/>
          <w:lang w:eastAsia="zh-CN"/>
        </w:rPr>
      </w:pPr>
      <w:hyperlink w:anchor="_Toc448317784" w:history="1">
        <w:r w:rsidR="00E717BA" w:rsidRPr="000F6A4C">
          <w:rPr>
            <w:rStyle w:val="Hyperlink"/>
            <w:noProof/>
            <w:lang w:val="sr-Latn-RS"/>
          </w:rPr>
          <w:t>Preliminarne verzije</w:t>
        </w:r>
        <w:r w:rsidR="00E717BA">
          <w:rPr>
            <w:noProof/>
            <w:webHidden/>
          </w:rPr>
          <w:tab/>
        </w:r>
        <w:r w:rsidR="00E717BA">
          <w:rPr>
            <w:noProof/>
            <w:webHidden/>
          </w:rPr>
          <w:fldChar w:fldCharType="begin"/>
        </w:r>
        <w:r w:rsidR="00E717BA">
          <w:rPr>
            <w:noProof/>
            <w:webHidden/>
          </w:rPr>
          <w:instrText xml:space="preserve"> PAGEREF _Toc448317784 \h </w:instrText>
        </w:r>
        <w:r w:rsidR="00E717BA">
          <w:rPr>
            <w:noProof/>
            <w:webHidden/>
          </w:rPr>
        </w:r>
        <w:r w:rsidR="00E717BA">
          <w:rPr>
            <w:noProof/>
            <w:webHidden/>
          </w:rPr>
          <w:fldChar w:fldCharType="separate"/>
        </w:r>
        <w:r w:rsidR="00E717BA">
          <w:rPr>
            <w:noProof/>
            <w:webHidden/>
          </w:rPr>
          <w:t>8</w:t>
        </w:r>
        <w:r w:rsidR="00E717BA">
          <w:rPr>
            <w:noProof/>
            <w:webHidden/>
          </w:rPr>
          <w:fldChar w:fldCharType="end"/>
        </w:r>
      </w:hyperlink>
    </w:p>
    <w:p w14:paraId="04D7A3FC" w14:textId="099F8753" w:rsidR="00E717BA" w:rsidRDefault="00AE3185">
      <w:pPr>
        <w:pStyle w:val="TOC5"/>
        <w:tabs>
          <w:tab w:val="right" w:leader="dot" w:pos="5030"/>
        </w:tabs>
        <w:rPr>
          <w:rFonts w:eastAsiaTheme="minorEastAsia"/>
          <w:noProof/>
          <w:sz w:val="22"/>
          <w:lang w:eastAsia="zh-CN"/>
        </w:rPr>
      </w:pPr>
      <w:hyperlink w:anchor="_Toc448317785" w:history="1">
        <w:r w:rsidR="00E717BA" w:rsidRPr="000F6A4C">
          <w:rPr>
            <w:rStyle w:val="Hyperlink"/>
            <w:noProof/>
            <w:lang w:val="sr-Latn-RS"/>
          </w:rPr>
          <w:t>Angažovanje podizvođača</w:t>
        </w:r>
        <w:r w:rsidR="00E717BA">
          <w:rPr>
            <w:noProof/>
            <w:webHidden/>
          </w:rPr>
          <w:tab/>
        </w:r>
        <w:r w:rsidR="00E717BA">
          <w:rPr>
            <w:noProof/>
            <w:webHidden/>
          </w:rPr>
          <w:fldChar w:fldCharType="begin"/>
        </w:r>
        <w:r w:rsidR="00E717BA">
          <w:rPr>
            <w:noProof/>
            <w:webHidden/>
          </w:rPr>
          <w:instrText xml:space="preserve"> PAGEREF _Toc448317785 \h </w:instrText>
        </w:r>
        <w:r w:rsidR="00E717BA">
          <w:rPr>
            <w:noProof/>
            <w:webHidden/>
          </w:rPr>
        </w:r>
        <w:r w:rsidR="00E717BA">
          <w:rPr>
            <w:noProof/>
            <w:webHidden/>
          </w:rPr>
          <w:fldChar w:fldCharType="separate"/>
        </w:r>
        <w:r w:rsidR="00E717BA">
          <w:rPr>
            <w:noProof/>
            <w:webHidden/>
          </w:rPr>
          <w:t>8</w:t>
        </w:r>
        <w:r w:rsidR="00E717BA">
          <w:rPr>
            <w:noProof/>
            <w:webHidden/>
          </w:rPr>
          <w:fldChar w:fldCharType="end"/>
        </w:r>
      </w:hyperlink>
    </w:p>
    <w:p w14:paraId="5FBABEF4" w14:textId="3CFBA584" w:rsidR="00E717BA" w:rsidRDefault="00AE3185">
      <w:pPr>
        <w:pStyle w:val="TOC5"/>
        <w:tabs>
          <w:tab w:val="right" w:leader="dot" w:pos="5030"/>
        </w:tabs>
        <w:rPr>
          <w:rFonts w:eastAsiaTheme="minorEastAsia"/>
          <w:noProof/>
          <w:sz w:val="22"/>
          <w:lang w:eastAsia="zh-CN"/>
        </w:rPr>
      </w:pPr>
      <w:hyperlink w:anchor="_Toc448317786" w:history="1">
        <w:r w:rsidR="00E717BA" w:rsidRPr="000F6A4C">
          <w:rPr>
            <w:rStyle w:val="Hyperlink"/>
            <w:noProof/>
            <w:lang w:val="sr-Latn-RS"/>
          </w:rPr>
          <w:t>Kako da kontaktirate Microsoft</w:t>
        </w:r>
        <w:r w:rsidR="00E717BA">
          <w:rPr>
            <w:noProof/>
            <w:webHidden/>
          </w:rPr>
          <w:tab/>
        </w:r>
        <w:r w:rsidR="00E717BA">
          <w:rPr>
            <w:noProof/>
            <w:webHidden/>
          </w:rPr>
          <w:fldChar w:fldCharType="begin"/>
        </w:r>
        <w:r w:rsidR="00E717BA">
          <w:rPr>
            <w:noProof/>
            <w:webHidden/>
          </w:rPr>
          <w:instrText xml:space="preserve"> PAGEREF _Toc448317786 \h </w:instrText>
        </w:r>
        <w:r w:rsidR="00E717BA">
          <w:rPr>
            <w:noProof/>
            <w:webHidden/>
          </w:rPr>
        </w:r>
        <w:r w:rsidR="00E717BA">
          <w:rPr>
            <w:noProof/>
            <w:webHidden/>
          </w:rPr>
          <w:fldChar w:fldCharType="separate"/>
        </w:r>
        <w:r w:rsidR="00E717BA">
          <w:rPr>
            <w:noProof/>
            <w:webHidden/>
          </w:rPr>
          <w:t>8</w:t>
        </w:r>
        <w:r w:rsidR="00E717BA">
          <w:rPr>
            <w:noProof/>
            <w:webHidden/>
          </w:rPr>
          <w:fldChar w:fldCharType="end"/>
        </w:r>
      </w:hyperlink>
    </w:p>
    <w:p w14:paraId="1A3C90A0" w14:textId="0915C2BD" w:rsidR="00E717BA" w:rsidRDefault="00AE3185">
      <w:pPr>
        <w:pStyle w:val="TOC3"/>
        <w:tabs>
          <w:tab w:val="right" w:leader="dot" w:pos="5030"/>
        </w:tabs>
        <w:rPr>
          <w:rFonts w:eastAsiaTheme="minorEastAsia"/>
          <w:smallCaps w:val="0"/>
          <w:noProof/>
          <w:sz w:val="22"/>
          <w:lang w:eastAsia="zh-CN"/>
        </w:rPr>
      </w:pPr>
      <w:hyperlink w:anchor="_Toc448317787" w:history="1">
        <w:r w:rsidR="00E717BA" w:rsidRPr="000F6A4C">
          <w:rPr>
            <w:rStyle w:val="Hyperlink"/>
            <w:noProof/>
            <w:lang w:val="sr-Latn-RS"/>
          </w:rPr>
          <w:t>Uslovi za obradu podataka</w:t>
        </w:r>
        <w:r w:rsidR="00E717BA">
          <w:rPr>
            <w:noProof/>
            <w:webHidden/>
          </w:rPr>
          <w:tab/>
        </w:r>
        <w:r w:rsidR="00E717BA">
          <w:rPr>
            <w:noProof/>
            <w:webHidden/>
          </w:rPr>
          <w:fldChar w:fldCharType="begin"/>
        </w:r>
        <w:r w:rsidR="00E717BA">
          <w:rPr>
            <w:noProof/>
            <w:webHidden/>
          </w:rPr>
          <w:instrText xml:space="preserve"> PAGEREF _Toc448317787 \h </w:instrText>
        </w:r>
        <w:r w:rsidR="00E717BA">
          <w:rPr>
            <w:noProof/>
            <w:webHidden/>
          </w:rPr>
        </w:r>
        <w:r w:rsidR="00E717BA">
          <w:rPr>
            <w:noProof/>
            <w:webHidden/>
          </w:rPr>
          <w:fldChar w:fldCharType="separate"/>
        </w:r>
        <w:r w:rsidR="00E717BA">
          <w:rPr>
            <w:noProof/>
            <w:webHidden/>
          </w:rPr>
          <w:t>9</w:t>
        </w:r>
        <w:r w:rsidR="00E717BA">
          <w:rPr>
            <w:noProof/>
            <w:webHidden/>
          </w:rPr>
          <w:fldChar w:fldCharType="end"/>
        </w:r>
      </w:hyperlink>
    </w:p>
    <w:p w14:paraId="208518E0" w14:textId="4A6D4599" w:rsidR="00E717BA" w:rsidRDefault="00AE3185">
      <w:pPr>
        <w:pStyle w:val="TOC5"/>
        <w:tabs>
          <w:tab w:val="right" w:leader="dot" w:pos="5030"/>
        </w:tabs>
        <w:rPr>
          <w:rFonts w:eastAsiaTheme="minorEastAsia"/>
          <w:noProof/>
          <w:sz w:val="22"/>
          <w:lang w:eastAsia="zh-CN"/>
        </w:rPr>
      </w:pPr>
      <w:hyperlink w:anchor="_Toc448317788" w:history="1">
        <w:r w:rsidR="00E717BA" w:rsidRPr="000F6A4C">
          <w:rPr>
            <w:rStyle w:val="Hyperlink"/>
            <w:noProof/>
            <w:lang w:val="sr-Latn-ME"/>
          </w:rPr>
          <w:t>Lokacija Klijentovih podataka u stanju mirovanja</w:t>
        </w:r>
        <w:r w:rsidR="00E717BA">
          <w:rPr>
            <w:noProof/>
            <w:webHidden/>
          </w:rPr>
          <w:tab/>
        </w:r>
        <w:r w:rsidR="00E717BA">
          <w:rPr>
            <w:noProof/>
            <w:webHidden/>
          </w:rPr>
          <w:fldChar w:fldCharType="begin"/>
        </w:r>
        <w:r w:rsidR="00E717BA">
          <w:rPr>
            <w:noProof/>
            <w:webHidden/>
          </w:rPr>
          <w:instrText xml:space="preserve"> PAGEREF _Toc448317788 \h </w:instrText>
        </w:r>
        <w:r w:rsidR="00E717BA">
          <w:rPr>
            <w:noProof/>
            <w:webHidden/>
          </w:rPr>
        </w:r>
        <w:r w:rsidR="00E717BA">
          <w:rPr>
            <w:noProof/>
            <w:webHidden/>
          </w:rPr>
          <w:fldChar w:fldCharType="separate"/>
        </w:r>
        <w:r w:rsidR="00E717BA">
          <w:rPr>
            <w:noProof/>
            <w:webHidden/>
          </w:rPr>
          <w:t>9</w:t>
        </w:r>
        <w:r w:rsidR="00E717BA">
          <w:rPr>
            <w:noProof/>
            <w:webHidden/>
          </w:rPr>
          <w:fldChar w:fldCharType="end"/>
        </w:r>
      </w:hyperlink>
    </w:p>
    <w:p w14:paraId="2D181F8B" w14:textId="3E8245E8" w:rsidR="00E717BA" w:rsidRDefault="00AE3185">
      <w:pPr>
        <w:pStyle w:val="TOC5"/>
        <w:tabs>
          <w:tab w:val="right" w:leader="dot" w:pos="5030"/>
        </w:tabs>
        <w:rPr>
          <w:rFonts w:eastAsiaTheme="minorEastAsia"/>
          <w:noProof/>
          <w:sz w:val="22"/>
          <w:lang w:eastAsia="zh-CN"/>
        </w:rPr>
      </w:pPr>
      <w:hyperlink w:anchor="_Toc448317789" w:history="1">
        <w:r w:rsidR="00E717BA" w:rsidRPr="000F6A4C">
          <w:rPr>
            <w:rStyle w:val="Hyperlink"/>
            <w:noProof/>
            <w:lang w:val="sr-Latn-RS"/>
          </w:rPr>
          <w:t>Privatnost</w:t>
        </w:r>
        <w:r w:rsidR="00E717BA">
          <w:rPr>
            <w:noProof/>
            <w:webHidden/>
          </w:rPr>
          <w:tab/>
        </w:r>
        <w:r w:rsidR="00E717BA">
          <w:rPr>
            <w:noProof/>
            <w:webHidden/>
          </w:rPr>
          <w:fldChar w:fldCharType="begin"/>
        </w:r>
        <w:r w:rsidR="00E717BA">
          <w:rPr>
            <w:noProof/>
            <w:webHidden/>
          </w:rPr>
          <w:instrText xml:space="preserve"> PAGEREF _Toc448317789 \h </w:instrText>
        </w:r>
        <w:r w:rsidR="00E717BA">
          <w:rPr>
            <w:noProof/>
            <w:webHidden/>
          </w:rPr>
        </w:r>
        <w:r w:rsidR="00E717BA">
          <w:rPr>
            <w:noProof/>
            <w:webHidden/>
          </w:rPr>
          <w:fldChar w:fldCharType="separate"/>
        </w:r>
        <w:r w:rsidR="00E717BA">
          <w:rPr>
            <w:noProof/>
            <w:webHidden/>
          </w:rPr>
          <w:t>10</w:t>
        </w:r>
        <w:r w:rsidR="00E717BA">
          <w:rPr>
            <w:noProof/>
            <w:webHidden/>
          </w:rPr>
          <w:fldChar w:fldCharType="end"/>
        </w:r>
      </w:hyperlink>
    </w:p>
    <w:p w14:paraId="117EECFE" w14:textId="4ABCFCD4" w:rsidR="00E717BA" w:rsidRDefault="00AE3185">
      <w:pPr>
        <w:pStyle w:val="TOC5"/>
        <w:tabs>
          <w:tab w:val="right" w:leader="dot" w:pos="5030"/>
        </w:tabs>
        <w:rPr>
          <w:rFonts w:eastAsiaTheme="minorEastAsia"/>
          <w:noProof/>
          <w:sz w:val="22"/>
          <w:lang w:eastAsia="zh-CN"/>
        </w:rPr>
      </w:pPr>
      <w:hyperlink w:anchor="_Toc448317790" w:history="1">
        <w:r w:rsidR="00E717BA" w:rsidRPr="000F6A4C">
          <w:rPr>
            <w:rStyle w:val="Hyperlink"/>
            <w:noProof/>
            <w:lang w:val="sr-Latn-RS"/>
          </w:rPr>
          <w:t>Dodatni evropski uslovi</w:t>
        </w:r>
        <w:r w:rsidR="00E717BA">
          <w:rPr>
            <w:noProof/>
            <w:webHidden/>
          </w:rPr>
          <w:tab/>
        </w:r>
        <w:r w:rsidR="00E717BA">
          <w:rPr>
            <w:noProof/>
            <w:webHidden/>
          </w:rPr>
          <w:fldChar w:fldCharType="begin"/>
        </w:r>
        <w:r w:rsidR="00E717BA">
          <w:rPr>
            <w:noProof/>
            <w:webHidden/>
          </w:rPr>
          <w:instrText xml:space="preserve"> PAGEREF _Toc448317790 \h </w:instrText>
        </w:r>
        <w:r w:rsidR="00E717BA">
          <w:rPr>
            <w:noProof/>
            <w:webHidden/>
          </w:rPr>
        </w:r>
        <w:r w:rsidR="00E717BA">
          <w:rPr>
            <w:noProof/>
            <w:webHidden/>
          </w:rPr>
          <w:fldChar w:fldCharType="separate"/>
        </w:r>
        <w:r w:rsidR="00E717BA">
          <w:rPr>
            <w:noProof/>
            <w:webHidden/>
          </w:rPr>
          <w:t>10</w:t>
        </w:r>
        <w:r w:rsidR="00E717BA">
          <w:rPr>
            <w:noProof/>
            <w:webHidden/>
          </w:rPr>
          <w:fldChar w:fldCharType="end"/>
        </w:r>
      </w:hyperlink>
    </w:p>
    <w:p w14:paraId="4D56896A" w14:textId="34AF91DD" w:rsidR="00E717BA" w:rsidRDefault="00AE3185">
      <w:pPr>
        <w:pStyle w:val="TOC5"/>
        <w:tabs>
          <w:tab w:val="right" w:leader="dot" w:pos="5030"/>
        </w:tabs>
        <w:rPr>
          <w:rFonts w:eastAsiaTheme="minorEastAsia"/>
          <w:noProof/>
          <w:sz w:val="22"/>
          <w:lang w:eastAsia="zh-CN"/>
        </w:rPr>
      </w:pPr>
      <w:hyperlink w:anchor="_Toc448317791" w:history="1">
        <w:r w:rsidR="00E717BA" w:rsidRPr="000F6A4C">
          <w:rPr>
            <w:rStyle w:val="Hyperlink"/>
            <w:noProof/>
            <w:lang w:val="sr-Latn-RS"/>
          </w:rPr>
          <w:t>Bezbednost</w:t>
        </w:r>
        <w:r w:rsidR="00E717BA">
          <w:rPr>
            <w:noProof/>
            <w:webHidden/>
          </w:rPr>
          <w:tab/>
        </w:r>
        <w:r w:rsidR="00E717BA">
          <w:rPr>
            <w:noProof/>
            <w:webHidden/>
          </w:rPr>
          <w:fldChar w:fldCharType="begin"/>
        </w:r>
        <w:r w:rsidR="00E717BA">
          <w:rPr>
            <w:noProof/>
            <w:webHidden/>
          </w:rPr>
          <w:instrText xml:space="preserve"> PAGEREF _Toc448317791 \h </w:instrText>
        </w:r>
        <w:r w:rsidR="00E717BA">
          <w:rPr>
            <w:noProof/>
            <w:webHidden/>
          </w:rPr>
        </w:r>
        <w:r w:rsidR="00E717BA">
          <w:rPr>
            <w:noProof/>
            <w:webHidden/>
          </w:rPr>
          <w:fldChar w:fldCharType="separate"/>
        </w:r>
        <w:r w:rsidR="00E717BA">
          <w:rPr>
            <w:noProof/>
            <w:webHidden/>
          </w:rPr>
          <w:t>11</w:t>
        </w:r>
        <w:r w:rsidR="00E717BA">
          <w:rPr>
            <w:noProof/>
            <w:webHidden/>
          </w:rPr>
          <w:fldChar w:fldCharType="end"/>
        </w:r>
      </w:hyperlink>
    </w:p>
    <w:p w14:paraId="0BE289BE" w14:textId="2C0472FD" w:rsidR="00E717BA" w:rsidRDefault="00AE3185">
      <w:pPr>
        <w:pStyle w:val="TOC1"/>
        <w:tabs>
          <w:tab w:val="right" w:leader="dot" w:pos="5030"/>
        </w:tabs>
        <w:rPr>
          <w:rFonts w:eastAsiaTheme="minorEastAsia"/>
          <w:b w:val="0"/>
          <w:caps w:val="0"/>
          <w:noProof/>
          <w:sz w:val="22"/>
          <w:lang w:eastAsia="zh-CN"/>
        </w:rPr>
      </w:pPr>
      <w:hyperlink w:anchor="_Toc448317792" w:history="1">
        <w:r w:rsidR="00E717BA" w:rsidRPr="000F6A4C">
          <w:rPr>
            <w:rStyle w:val="Hyperlink"/>
            <w:noProof/>
            <w:lang w:val="sr-Latn-RS"/>
          </w:rPr>
          <w:t>Posebni uslovi za Online usluge</w:t>
        </w:r>
        <w:r w:rsidR="00E717BA">
          <w:rPr>
            <w:noProof/>
            <w:webHidden/>
          </w:rPr>
          <w:tab/>
        </w:r>
        <w:r w:rsidR="00E717BA">
          <w:rPr>
            <w:noProof/>
            <w:webHidden/>
          </w:rPr>
          <w:fldChar w:fldCharType="begin"/>
        </w:r>
        <w:r w:rsidR="00E717BA">
          <w:rPr>
            <w:noProof/>
            <w:webHidden/>
          </w:rPr>
          <w:instrText xml:space="preserve"> PAGEREF _Toc448317792 \h </w:instrText>
        </w:r>
        <w:r w:rsidR="00E717BA">
          <w:rPr>
            <w:noProof/>
            <w:webHidden/>
          </w:rPr>
        </w:r>
        <w:r w:rsidR="00E717BA">
          <w:rPr>
            <w:noProof/>
            <w:webHidden/>
          </w:rPr>
          <w:fldChar w:fldCharType="separate"/>
        </w:r>
        <w:r w:rsidR="00E717BA">
          <w:rPr>
            <w:noProof/>
            <w:webHidden/>
          </w:rPr>
          <w:t>14</w:t>
        </w:r>
        <w:r w:rsidR="00E717BA">
          <w:rPr>
            <w:noProof/>
            <w:webHidden/>
          </w:rPr>
          <w:fldChar w:fldCharType="end"/>
        </w:r>
      </w:hyperlink>
    </w:p>
    <w:p w14:paraId="0CCAF686" w14:textId="3F5FC70E" w:rsidR="00E717BA" w:rsidRDefault="00AE3185">
      <w:pPr>
        <w:pStyle w:val="TOC2"/>
        <w:tabs>
          <w:tab w:val="right" w:leader="dot" w:pos="5030"/>
        </w:tabs>
        <w:rPr>
          <w:rFonts w:eastAsiaTheme="minorEastAsia"/>
          <w:b w:val="0"/>
          <w:smallCaps w:val="0"/>
          <w:noProof/>
          <w:sz w:val="22"/>
          <w:lang w:eastAsia="zh-CN"/>
        </w:rPr>
      </w:pPr>
      <w:hyperlink w:anchor="_Toc448317793" w:history="1">
        <w:r w:rsidR="00E717BA" w:rsidRPr="000F6A4C">
          <w:rPr>
            <w:rStyle w:val="Hyperlink"/>
            <w:noProof/>
            <w:lang w:val="sr-Latn-RS"/>
          </w:rPr>
          <w:t>Microsoft Azure Services</w:t>
        </w:r>
        <w:r w:rsidR="00E717BA">
          <w:rPr>
            <w:noProof/>
            <w:webHidden/>
          </w:rPr>
          <w:tab/>
        </w:r>
        <w:r w:rsidR="00E717BA">
          <w:rPr>
            <w:noProof/>
            <w:webHidden/>
          </w:rPr>
          <w:fldChar w:fldCharType="begin"/>
        </w:r>
        <w:r w:rsidR="00E717BA">
          <w:rPr>
            <w:noProof/>
            <w:webHidden/>
          </w:rPr>
          <w:instrText xml:space="preserve"> PAGEREF _Toc448317793 \h </w:instrText>
        </w:r>
        <w:r w:rsidR="00E717BA">
          <w:rPr>
            <w:noProof/>
            <w:webHidden/>
          </w:rPr>
        </w:r>
        <w:r w:rsidR="00E717BA">
          <w:rPr>
            <w:noProof/>
            <w:webHidden/>
          </w:rPr>
          <w:fldChar w:fldCharType="separate"/>
        </w:r>
        <w:r w:rsidR="00E717BA">
          <w:rPr>
            <w:noProof/>
            <w:webHidden/>
          </w:rPr>
          <w:t>14</w:t>
        </w:r>
        <w:r w:rsidR="00E717BA">
          <w:rPr>
            <w:noProof/>
            <w:webHidden/>
          </w:rPr>
          <w:fldChar w:fldCharType="end"/>
        </w:r>
      </w:hyperlink>
    </w:p>
    <w:p w14:paraId="61602481" w14:textId="6800FF5A" w:rsidR="00E717BA" w:rsidRDefault="00AE3185">
      <w:pPr>
        <w:pStyle w:val="TOC4"/>
        <w:rPr>
          <w:rFonts w:eastAsiaTheme="minorEastAsia"/>
          <w:smallCaps w:val="0"/>
          <w:noProof/>
          <w:sz w:val="22"/>
          <w:lang w:eastAsia="zh-CN"/>
        </w:rPr>
      </w:pPr>
      <w:hyperlink w:anchor="_Toc448317794" w:history="1">
        <w:r w:rsidR="00E717BA" w:rsidRPr="000F6A4C">
          <w:rPr>
            <w:rStyle w:val="Hyperlink"/>
            <w:noProof/>
            <w:lang w:val="sr-Latn-ME"/>
          </w:rPr>
          <w:t>Microsoft Azure StorSimple</w:t>
        </w:r>
        <w:r w:rsidR="00E717BA">
          <w:rPr>
            <w:noProof/>
            <w:webHidden/>
          </w:rPr>
          <w:tab/>
        </w:r>
        <w:r w:rsidR="00E717BA">
          <w:rPr>
            <w:noProof/>
            <w:webHidden/>
          </w:rPr>
          <w:fldChar w:fldCharType="begin"/>
        </w:r>
        <w:r w:rsidR="00E717BA">
          <w:rPr>
            <w:noProof/>
            <w:webHidden/>
          </w:rPr>
          <w:instrText xml:space="preserve"> PAGEREF _Toc448317794 \h </w:instrText>
        </w:r>
        <w:r w:rsidR="00E717BA">
          <w:rPr>
            <w:noProof/>
            <w:webHidden/>
          </w:rPr>
        </w:r>
        <w:r w:rsidR="00E717BA">
          <w:rPr>
            <w:noProof/>
            <w:webHidden/>
          </w:rPr>
          <w:fldChar w:fldCharType="separate"/>
        </w:r>
        <w:r w:rsidR="00E717BA">
          <w:rPr>
            <w:noProof/>
            <w:webHidden/>
          </w:rPr>
          <w:t>15</w:t>
        </w:r>
        <w:r w:rsidR="00E717BA">
          <w:rPr>
            <w:noProof/>
            <w:webHidden/>
          </w:rPr>
          <w:fldChar w:fldCharType="end"/>
        </w:r>
      </w:hyperlink>
    </w:p>
    <w:p w14:paraId="4065610C" w14:textId="31C98F0F" w:rsidR="00E717BA" w:rsidRDefault="00AE3185">
      <w:pPr>
        <w:pStyle w:val="TOC4"/>
        <w:rPr>
          <w:rFonts w:eastAsiaTheme="minorEastAsia"/>
          <w:smallCaps w:val="0"/>
          <w:noProof/>
          <w:sz w:val="22"/>
          <w:lang w:eastAsia="zh-CN"/>
        </w:rPr>
      </w:pPr>
      <w:hyperlink w:anchor="_Toc448317795" w:history="1">
        <w:r w:rsidR="00E717BA" w:rsidRPr="000F6A4C">
          <w:rPr>
            <w:rStyle w:val="Hyperlink"/>
            <w:noProof/>
          </w:rPr>
          <w:t>Bezbednosna</w:t>
        </w:r>
        <w:r w:rsidR="00E717BA" w:rsidRPr="000F6A4C">
          <w:rPr>
            <w:rStyle w:val="Hyperlink"/>
            <w:noProof/>
            <w:lang w:val="sr-Latn-ME"/>
          </w:rPr>
          <w:t xml:space="preserve"> </w:t>
        </w:r>
        <w:r w:rsidR="00E717BA" w:rsidRPr="000F6A4C">
          <w:rPr>
            <w:rStyle w:val="Hyperlink"/>
            <w:noProof/>
          </w:rPr>
          <w:t>aplikacija</w:t>
        </w:r>
        <w:r w:rsidR="00E717BA" w:rsidRPr="000F6A4C">
          <w:rPr>
            <w:rStyle w:val="Hyperlink"/>
            <w:noProof/>
            <w:lang w:val="sr-Latn-ME"/>
          </w:rPr>
          <w:t xml:space="preserve"> </w:t>
        </w:r>
        <w:r w:rsidR="00E717BA" w:rsidRPr="000F6A4C">
          <w:rPr>
            <w:rStyle w:val="Hyperlink"/>
            <w:noProof/>
          </w:rPr>
          <w:t>za</w:t>
        </w:r>
        <w:r w:rsidR="00E717BA" w:rsidRPr="000F6A4C">
          <w:rPr>
            <w:rStyle w:val="Hyperlink"/>
            <w:noProof/>
            <w:lang w:val="sr-Latn-ME"/>
          </w:rPr>
          <w:t xml:space="preserve"> </w:t>
        </w:r>
        <w:r w:rsidR="00E717BA" w:rsidRPr="000F6A4C">
          <w:rPr>
            <w:rStyle w:val="Hyperlink"/>
            <w:noProof/>
          </w:rPr>
          <w:t>Microsoft</w:t>
        </w:r>
        <w:r w:rsidR="00E717BA" w:rsidRPr="000F6A4C">
          <w:rPr>
            <w:rStyle w:val="Hyperlink"/>
            <w:noProof/>
            <w:lang w:val="sr-Latn-ME"/>
          </w:rPr>
          <w:t xml:space="preserve"> </w:t>
        </w:r>
        <w:r w:rsidR="00E717BA" w:rsidRPr="000F6A4C">
          <w:rPr>
            <w:rStyle w:val="Hyperlink"/>
            <w:noProof/>
          </w:rPr>
          <w:t>Cloud</w:t>
        </w:r>
        <w:r w:rsidR="00E717BA">
          <w:rPr>
            <w:noProof/>
            <w:webHidden/>
          </w:rPr>
          <w:tab/>
        </w:r>
        <w:r w:rsidR="00E717BA">
          <w:rPr>
            <w:noProof/>
            <w:webHidden/>
          </w:rPr>
          <w:fldChar w:fldCharType="begin"/>
        </w:r>
        <w:r w:rsidR="00E717BA">
          <w:rPr>
            <w:noProof/>
            <w:webHidden/>
          </w:rPr>
          <w:instrText xml:space="preserve"> PAGEREF _Toc448317795 \h </w:instrText>
        </w:r>
        <w:r w:rsidR="00E717BA">
          <w:rPr>
            <w:noProof/>
            <w:webHidden/>
          </w:rPr>
        </w:r>
        <w:r w:rsidR="00E717BA">
          <w:rPr>
            <w:noProof/>
            <w:webHidden/>
          </w:rPr>
          <w:fldChar w:fldCharType="separate"/>
        </w:r>
        <w:r w:rsidR="00E717BA">
          <w:rPr>
            <w:noProof/>
            <w:webHidden/>
          </w:rPr>
          <w:t>15</w:t>
        </w:r>
        <w:r w:rsidR="00E717BA">
          <w:rPr>
            <w:noProof/>
            <w:webHidden/>
          </w:rPr>
          <w:fldChar w:fldCharType="end"/>
        </w:r>
      </w:hyperlink>
    </w:p>
    <w:p w14:paraId="0C48F0B0" w14:textId="0D7679DA" w:rsidR="00E717BA" w:rsidRDefault="00AE3185">
      <w:pPr>
        <w:pStyle w:val="TOC4"/>
        <w:rPr>
          <w:rFonts w:eastAsiaTheme="minorEastAsia"/>
          <w:smallCaps w:val="0"/>
          <w:noProof/>
          <w:sz w:val="22"/>
          <w:lang w:eastAsia="zh-CN"/>
        </w:rPr>
      </w:pPr>
      <w:hyperlink w:anchor="_Toc448317796" w:history="1">
        <w:r w:rsidR="00E717BA" w:rsidRPr="000F6A4C">
          <w:rPr>
            <w:rStyle w:val="Hyperlink"/>
            <w:noProof/>
          </w:rPr>
          <w:t>HockeyApp</w:t>
        </w:r>
        <w:r w:rsidR="00E717BA">
          <w:rPr>
            <w:noProof/>
            <w:webHidden/>
          </w:rPr>
          <w:tab/>
        </w:r>
        <w:r w:rsidR="00E717BA">
          <w:rPr>
            <w:noProof/>
            <w:webHidden/>
          </w:rPr>
          <w:fldChar w:fldCharType="begin"/>
        </w:r>
        <w:r w:rsidR="00E717BA">
          <w:rPr>
            <w:noProof/>
            <w:webHidden/>
          </w:rPr>
          <w:instrText xml:space="preserve"> PAGEREF _Toc448317796 \h </w:instrText>
        </w:r>
        <w:r w:rsidR="00E717BA">
          <w:rPr>
            <w:noProof/>
            <w:webHidden/>
          </w:rPr>
        </w:r>
        <w:r w:rsidR="00E717BA">
          <w:rPr>
            <w:noProof/>
            <w:webHidden/>
          </w:rPr>
          <w:fldChar w:fldCharType="separate"/>
        </w:r>
        <w:r w:rsidR="00E717BA">
          <w:rPr>
            <w:noProof/>
            <w:webHidden/>
          </w:rPr>
          <w:t>15</w:t>
        </w:r>
        <w:r w:rsidR="00E717BA">
          <w:rPr>
            <w:noProof/>
            <w:webHidden/>
          </w:rPr>
          <w:fldChar w:fldCharType="end"/>
        </w:r>
      </w:hyperlink>
    </w:p>
    <w:p w14:paraId="654655EB" w14:textId="1FC180DC" w:rsidR="00E717BA" w:rsidRDefault="00AE3185">
      <w:pPr>
        <w:pStyle w:val="TOC2"/>
        <w:tabs>
          <w:tab w:val="right" w:leader="dot" w:pos="5030"/>
        </w:tabs>
        <w:rPr>
          <w:rFonts w:eastAsiaTheme="minorEastAsia"/>
          <w:b w:val="0"/>
          <w:smallCaps w:val="0"/>
          <w:noProof/>
          <w:sz w:val="22"/>
          <w:lang w:eastAsia="zh-CN"/>
        </w:rPr>
      </w:pPr>
      <w:hyperlink w:anchor="_Toc448317797" w:history="1">
        <w:r w:rsidR="00E717BA" w:rsidRPr="000F6A4C">
          <w:rPr>
            <w:rStyle w:val="Hyperlink"/>
            <w:noProof/>
            <w:lang w:val="sr-Latn-RS"/>
          </w:rPr>
          <w:t>Enterprise Mobility Services</w:t>
        </w:r>
        <w:r w:rsidR="00E717BA">
          <w:rPr>
            <w:noProof/>
            <w:webHidden/>
          </w:rPr>
          <w:tab/>
        </w:r>
        <w:r w:rsidR="00E717BA">
          <w:rPr>
            <w:noProof/>
            <w:webHidden/>
          </w:rPr>
          <w:fldChar w:fldCharType="begin"/>
        </w:r>
        <w:r w:rsidR="00E717BA">
          <w:rPr>
            <w:noProof/>
            <w:webHidden/>
          </w:rPr>
          <w:instrText xml:space="preserve"> PAGEREF _Toc448317797 \h </w:instrText>
        </w:r>
        <w:r w:rsidR="00E717BA">
          <w:rPr>
            <w:noProof/>
            <w:webHidden/>
          </w:rPr>
        </w:r>
        <w:r w:rsidR="00E717BA">
          <w:rPr>
            <w:noProof/>
            <w:webHidden/>
          </w:rPr>
          <w:fldChar w:fldCharType="separate"/>
        </w:r>
        <w:r w:rsidR="00E717BA">
          <w:rPr>
            <w:noProof/>
            <w:webHidden/>
          </w:rPr>
          <w:t>15</w:t>
        </w:r>
        <w:r w:rsidR="00E717BA">
          <w:rPr>
            <w:noProof/>
            <w:webHidden/>
          </w:rPr>
          <w:fldChar w:fldCharType="end"/>
        </w:r>
      </w:hyperlink>
    </w:p>
    <w:p w14:paraId="565B0B3C" w14:textId="5C09E89C" w:rsidR="00E717BA" w:rsidRDefault="00AE3185">
      <w:pPr>
        <w:pStyle w:val="TOC4"/>
        <w:rPr>
          <w:rFonts w:eastAsiaTheme="minorEastAsia"/>
          <w:smallCaps w:val="0"/>
          <w:noProof/>
          <w:sz w:val="22"/>
          <w:lang w:eastAsia="zh-CN"/>
        </w:rPr>
      </w:pPr>
      <w:hyperlink w:anchor="_Toc448317798" w:history="1">
        <w:r w:rsidR="00E717BA" w:rsidRPr="000F6A4C">
          <w:rPr>
            <w:rStyle w:val="Hyperlink"/>
            <w:noProof/>
            <w:lang w:val="sr-Latn-RS"/>
          </w:rPr>
          <w:t>Azure Active Directory Basic</w:t>
        </w:r>
        <w:r w:rsidR="00E717BA">
          <w:rPr>
            <w:noProof/>
            <w:webHidden/>
          </w:rPr>
          <w:tab/>
        </w:r>
        <w:r w:rsidR="00E717BA">
          <w:rPr>
            <w:noProof/>
            <w:webHidden/>
          </w:rPr>
          <w:fldChar w:fldCharType="begin"/>
        </w:r>
        <w:r w:rsidR="00E717BA">
          <w:rPr>
            <w:noProof/>
            <w:webHidden/>
          </w:rPr>
          <w:instrText xml:space="preserve"> PAGEREF _Toc448317798 \h </w:instrText>
        </w:r>
        <w:r w:rsidR="00E717BA">
          <w:rPr>
            <w:noProof/>
            <w:webHidden/>
          </w:rPr>
        </w:r>
        <w:r w:rsidR="00E717BA">
          <w:rPr>
            <w:noProof/>
            <w:webHidden/>
          </w:rPr>
          <w:fldChar w:fldCharType="separate"/>
        </w:r>
        <w:r w:rsidR="00E717BA">
          <w:rPr>
            <w:noProof/>
            <w:webHidden/>
          </w:rPr>
          <w:t>15</w:t>
        </w:r>
        <w:r w:rsidR="00E717BA">
          <w:rPr>
            <w:noProof/>
            <w:webHidden/>
          </w:rPr>
          <w:fldChar w:fldCharType="end"/>
        </w:r>
      </w:hyperlink>
    </w:p>
    <w:p w14:paraId="7DCAE817" w14:textId="62830732" w:rsidR="00E717BA" w:rsidRDefault="00AE3185">
      <w:pPr>
        <w:pStyle w:val="TOC4"/>
        <w:rPr>
          <w:rFonts w:eastAsiaTheme="minorEastAsia"/>
          <w:smallCaps w:val="0"/>
          <w:noProof/>
          <w:sz w:val="22"/>
          <w:lang w:eastAsia="zh-CN"/>
        </w:rPr>
      </w:pPr>
      <w:hyperlink w:anchor="_Toc448317799" w:history="1">
        <w:r w:rsidR="00E717BA" w:rsidRPr="000F6A4C">
          <w:rPr>
            <w:rStyle w:val="Hyperlink"/>
            <w:noProof/>
            <w:lang w:val="sr-Latn-RS"/>
          </w:rPr>
          <w:t>Azure Active Directory Premium</w:t>
        </w:r>
        <w:r w:rsidR="00E717BA">
          <w:rPr>
            <w:noProof/>
            <w:webHidden/>
          </w:rPr>
          <w:tab/>
        </w:r>
        <w:r w:rsidR="00E717BA">
          <w:rPr>
            <w:noProof/>
            <w:webHidden/>
          </w:rPr>
          <w:fldChar w:fldCharType="begin"/>
        </w:r>
        <w:r w:rsidR="00E717BA">
          <w:rPr>
            <w:noProof/>
            <w:webHidden/>
          </w:rPr>
          <w:instrText xml:space="preserve"> PAGEREF _Toc448317799 \h </w:instrText>
        </w:r>
        <w:r w:rsidR="00E717BA">
          <w:rPr>
            <w:noProof/>
            <w:webHidden/>
          </w:rPr>
        </w:r>
        <w:r w:rsidR="00E717BA">
          <w:rPr>
            <w:noProof/>
            <w:webHidden/>
          </w:rPr>
          <w:fldChar w:fldCharType="separate"/>
        </w:r>
        <w:r w:rsidR="00E717BA">
          <w:rPr>
            <w:noProof/>
            <w:webHidden/>
          </w:rPr>
          <w:t>15</w:t>
        </w:r>
        <w:r w:rsidR="00E717BA">
          <w:rPr>
            <w:noProof/>
            <w:webHidden/>
          </w:rPr>
          <w:fldChar w:fldCharType="end"/>
        </w:r>
      </w:hyperlink>
    </w:p>
    <w:p w14:paraId="6C36BEC0" w14:textId="129836E1" w:rsidR="00E717BA" w:rsidRDefault="00AE3185">
      <w:pPr>
        <w:pStyle w:val="TOC4"/>
        <w:rPr>
          <w:rFonts w:eastAsiaTheme="minorEastAsia"/>
          <w:smallCaps w:val="0"/>
          <w:noProof/>
          <w:sz w:val="22"/>
          <w:lang w:eastAsia="zh-CN"/>
        </w:rPr>
      </w:pPr>
      <w:hyperlink w:anchor="_Toc448317800" w:history="1">
        <w:r w:rsidR="00E717BA" w:rsidRPr="000F6A4C">
          <w:rPr>
            <w:rStyle w:val="Hyperlink"/>
            <w:noProof/>
            <w:lang w:val="sr-Latn-RS"/>
          </w:rPr>
          <w:t>Azure Rights Management Premium</w:t>
        </w:r>
        <w:r w:rsidR="00E717BA">
          <w:rPr>
            <w:noProof/>
            <w:webHidden/>
          </w:rPr>
          <w:tab/>
        </w:r>
        <w:r w:rsidR="00E717BA">
          <w:rPr>
            <w:noProof/>
            <w:webHidden/>
          </w:rPr>
          <w:fldChar w:fldCharType="begin"/>
        </w:r>
        <w:r w:rsidR="00E717BA">
          <w:rPr>
            <w:noProof/>
            <w:webHidden/>
          </w:rPr>
          <w:instrText xml:space="preserve"> PAGEREF _Toc448317800 \h </w:instrText>
        </w:r>
        <w:r w:rsidR="00E717BA">
          <w:rPr>
            <w:noProof/>
            <w:webHidden/>
          </w:rPr>
        </w:r>
        <w:r w:rsidR="00E717BA">
          <w:rPr>
            <w:noProof/>
            <w:webHidden/>
          </w:rPr>
          <w:fldChar w:fldCharType="separate"/>
        </w:r>
        <w:r w:rsidR="00E717BA">
          <w:rPr>
            <w:noProof/>
            <w:webHidden/>
          </w:rPr>
          <w:t>15</w:t>
        </w:r>
        <w:r w:rsidR="00E717BA">
          <w:rPr>
            <w:noProof/>
            <w:webHidden/>
          </w:rPr>
          <w:fldChar w:fldCharType="end"/>
        </w:r>
      </w:hyperlink>
    </w:p>
    <w:p w14:paraId="0B40CA75" w14:textId="7522944A" w:rsidR="00E717BA" w:rsidRDefault="00AE3185">
      <w:pPr>
        <w:pStyle w:val="TOC4"/>
        <w:rPr>
          <w:rFonts w:eastAsiaTheme="minorEastAsia"/>
          <w:smallCaps w:val="0"/>
          <w:noProof/>
          <w:sz w:val="22"/>
          <w:lang w:eastAsia="zh-CN"/>
        </w:rPr>
      </w:pPr>
      <w:hyperlink w:anchor="_Toc448317801" w:history="1">
        <w:r w:rsidR="00E717BA" w:rsidRPr="000F6A4C">
          <w:rPr>
            <w:rStyle w:val="Hyperlink"/>
            <w:noProof/>
            <w:lang w:val="sr-Latn-RS"/>
          </w:rPr>
          <w:t>Azure RemoteApp</w:t>
        </w:r>
        <w:r w:rsidR="00E717BA">
          <w:rPr>
            <w:noProof/>
            <w:webHidden/>
          </w:rPr>
          <w:tab/>
        </w:r>
        <w:r w:rsidR="00E717BA">
          <w:rPr>
            <w:noProof/>
            <w:webHidden/>
          </w:rPr>
          <w:fldChar w:fldCharType="begin"/>
        </w:r>
        <w:r w:rsidR="00E717BA">
          <w:rPr>
            <w:noProof/>
            <w:webHidden/>
          </w:rPr>
          <w:instrText xml:space="preserve"> PAGEREF _Toc448317801 \h </w:instrText>
        </w:r>
        <w:r w:rsidR="00E717BA">
          <w:rPr>
            <w:noProof/>
            <w:webHidden/>
          </w:rPr>
        </w:r>
        <w:r w:rsidR="00E717BA">
          <w:rPr>
            <w:noProof/>
            <w:webHidden/>
          </w:rPr>
          <w:fldChar w:fldCharType="separate"/>
        </w:r>
        <w:r w:rsidR="00E717BA">
          <w:rPr>
            <w:noProof/>
            <w:webHidden/>
          </w:rPr>
          <w:t>15</w:t>
        </w:r>
        <w:r w:rsidR="00E717BA">
          <w:rPr>
            <w:noProof/>
            <w:webHidden/>
          </w:rPr>
          <w:fldChar w:fldCharType="end"/>
        </w:r>
      </w:hyperlink>
    </w:p>
    <w:p w14:paraId="4FA3A3F9" w14:textId="78AFDC46" w:rsidR="00E717BA" w:rsidRDefault="00AE3185">
      <w:pPr>
        <w:pStyle w:val="TOC4"/>
        <w:rPr>
          <w:rFonts w:eastAsiaTheme="minorEastAsia"/>
          <w:smallCaps w:val="0"/>
          <w:noProof/>
          <w:sz w:val="22"/>
          <w:lang w:eastAsia="zh-CN"/>
        </w:rPr>
      </w:pPr>
      <w:hyperlink w:anchor="_Toc448317802" w:history="1">
        <w:r w:rsidR="00E717BA" w:rsidRPr="000F6A4C">
          <w:rPr>
            <w:rStyle w:val="Hyperlink"/>
            <w:noProof/>
            <w:lang w:val="sr-Latn-RS"/>
          </w:rPr>
          <w:t>Microsoft MultiFactor Authentication</w:t>
        </w:r>
        <w:r w:rsidR="00E717BA">
          <w:rPr>
            <w:noProof/>
            <w:webHidden/>
          </w:rPr>
          <w:tab/>
        </w:r>
        <w:r w:rsidR="00E717BA">
          <w:rPr>
            <w:noProof/>
            <w:webHidden/>
          </w:rPr>
          <w:fldChar w:fldCharType="begin"/>
        </w:r>
        <w:r w:rsidR="00E717BA">
          <w:rPr>
            <w:noProof/>
            <w:webHidden/>
          </w:rPr>
          <w:instrText xml:space="preserve"> PAGEREF _Toc448317802 \h </w:instrText>
        </w:r>
        <w:r w:rsidR="00E717BA">
          <w:rPr>
            <w:noProof/>
            <w:webHidden/>
          </w:rPr>
        </w:r>
        <w:r w:rsidR="00E717BA">
          <w:rPr>
            <w:noProof/>
            <w:webHidden/>
          </w:rPr>
          <w:fldChar w:fldCharType="separate"/>
        </w:r>
        <w:r w:rsidR="00E717BA">
          <w:rPr>
            <w:noProof/>
            <w:webHidden/>
          </w:rPr>
          <w:t>16</w:t>
        </w:r>
        <w:r w:rsidR="00E717BA">
          <w:rPr>
            <w:noProof/>
            <w:webHidden/>
          </w:rPr>
          <w:fldChar w:fldCharType="end"/>
        </w:r>
      </w:hyperlink>
    </w:p>
    <w:p w14:paraId="53D66D82" w14:textId="0A5C9F7C" w:rsidR="00E717BA" w:rsidRDefault="00AE3185">
      <w:pPr>
        <w:pStyle w:val="TOC3"/>
        <w:tabs>
          <w:tab w:val="right" w:leader="dot" w:pos="5030"/>
        </w:tabs>
        <w:rPr>
          <w:rFonts w:eastAsiaTheme="minorEastAsia"/>
          <w:smallCaps w:val="0"/>
          <w:noProof/>
          <w:sz w:val="22"/>
          <w:lang w:eastAsia="zh-CN"/>
        </w:rPr>
      </w:pPr>
      <w:hyperlink w:anchor="_Toc448317803" w:history="1">
        <w:r w:rsidR="00E717BA" w:rsidRPr="000F6A4C">
          <w:rPr>
            <w:rStyle w:val="Hyperlink"/>
            <w:noProof/>
            <w:lang w:val="it-IT"/>
          </w:rPr>
          <w:t>Microsoft Intune</w:t>
        </w:r>
        <w:r w:rsidR="00E717BA">
          <w:rPr>
            <w:noProof/>
            <w:webHidden/>
          </w:rPr>
          <w:tab/>
        </w:r>
        <w:r w:rsidR="00E717BA">
          <w:rPr>
            <w:noProof/>
            <w:webHidden/>
          </w:rPr>
          <w:fldChar w:fldCharType="begin"/>
        </w:r>
        <w:r w:rsidR="00E717BA">
          <w:rPr>
            <w:noProof/>
            <w:webHidden/>
          </w:rPr>
          <w:instrText xml:space="preserve"> PAGEREF _Toc448317803 \h </w:instrText>
        </w:r>
        <w:r w:rsidR="00E717BA">
          <w:rPr>
            <w:noProof/>
            <w:webHidden/>
          </w:rPr>
        </w:r>
        <w:r w:rsidR="00E717BA">
          <w:rPr>
            <w:noProof/>
            <w:webHidden/>
          </w:rPr>
          <w:fldChar w:fldCharType="separate"/>
        </w:r>
        <w:r w:rsidR="00E717BA">
          <w:rPr>
            <w:noProof/>
            <w:webHidden/>
          </w:rPr>
          <w:t>16</w:t>
        </w:r>
        <w:r w:rsidR="00E717BA">
          <w:rPr>
            <w:noProof/>
            <w:webHidden/>
          </w:rPr>
          <w:fldChar w:fldCharType="end"/>
        </w:r>
      </w:hyperlink>
    </w:p>
    <w:p w14:paraId="6433FD33" w14:textId="0003BA06" w:rsidR="00E717BA" w:rsidRDefault="00AE3185">
      <w:pPr>
        <w:pStyle w:val="TOC2"/>
        <w:tabs>
          <w:tab w:val="right" w:leader="dot" w:pos="5030"/>
        </w:tabs>
        <w:rPr>
          <w:rFonts w:eastAsiaTheme="minorEastAsia"/>
          <w:b w:val="0"/>
          <w:smallCaps w:val="0"/>
          <w:noProof/>
          <w:sz w:val="22"/>
          <w:lang w:eastAsia="zh-CN"/>
        </w:rPr>
      </w:pPr>
      <w:hyperlink w:anchor="_Toc448317804" w:history="1">
        <w:r w:rsidR="00E717BA" w:rsidRPr="000F6A4C">
          <w:rPr>
            <w:rStyle w:val="Hyperlink"/>
            <w:noProof/>
            <w:lang w:val="sr-Latn-RS"/>
          </w:rPr>
          <w:t>Microsoft Dynamics Online usluge</w:t>
        </w:r>
        <w:r w:rsidR="00E717BA">
          <w:rPr>
            <w:noProof/>
            <w:webHidden/>
          </w:rPr>
          <w:tab/>
        </w:r>
        <w:r w:rsidR="00E717BA">
          <w:rPr>
            <w:noProof/>
            <w:webHidden/>
          </w:rPr>
          <w:fldChar w:fldCharType="begin"/>
        </w:r>
        <w:r w:rsidR="00E717BA">
          <w:rPr>
            <w:noProof/>
            <w:webHidden/>
          </w:rPr>
          <w:instrText xml:space="preserve"> PAGEREF _Toc448317804 \h </w:instrText>
        </w:r>
        <w:r w:rsidR="00E717BA">
          <w:rPr>
            <w:noProof/>
            <w:webHidden/>
          </w:rPr>
        </w:r>
        <w:r w:rsidR="00E717BA">
          <w:rPr>
            <w:noProof/>
            <w:webHidden/>
          </w:rPr>
          <w:fldChar w:fldCharType="separate"/>
        </w:r>
        <w:r w:rsidR="00E717BA">
          <w:rPr>
            <w:noProof/>
            <w:webHidden/>
          </w:rPr>
          <w:t>16</w:t>
        </w:r>
        <w:r w:rsidR="00E717BA">
          <w:rPr>
            <w:noProof/>
            <w:webHidden/>
          </w:rPr>
          <w:fldChar w:fldCharType="end"/>
        </w:r>
      </w:hyperlink>
    </w:p>
    <w:p w14:paraId="398579B9" w14:textId="2BBFC5C2" w:rsidR="00E717BA" w:rsidRDefault="00AE3185">
      <w:pPr>
        <w:pStyle w:val="TOC4"/>
        <w:rPr>
          <w:rFonts w:eastAsiaTheme="minorEastAsia"/>
          <w:smallCaps w:val="0"/>
          <w:noProof/>
          <w:sz w:val="22"/>
          <w:lang w:eastAsia="zh-CN"/>
        </w:rPr>
      </w:pPr>
      <w:hyperlink w:anchor="_Toc448317805" w:history="1">
        <w:r w:rsidR="00E717BA" w:rsidRPr="000F6A4C">
          <w:rPr>
            <w:rStyle w:val="Hyperlink"/>
            <w:noProof/>
            <w:lang w:val="sr-Latn-RS"/>
          </w:rPr>
          <w:t>Microsoft Dynamics AX</w:t>
        </w:r>
        <w:r w:rsidR="00E717BA">
          <w:rPr>
            <w:noProof/>
            <w:webHidden/>
          </w:rPr>
          <w:tab/>
        </w:r>
        <w:r w:rsidR="00E717BA">
          <w:rPr>
            <w:noProof/>
            <w:webHidden/>
          </w:rPr>
          <w:fldChar w:fldCharType="begin"/>
        </w:r>
        <w:r w:rsidR="00E717BA">
          <w:rPr>
            <w:noProof/>
            <w:webHidden/>
          </w:rPr>
          <w:instrText xml:space="preserve"> PAGEREF _Toc448317805 \h </w:instrText>
        </w:r>
        <w:r w:rsidR="00E717BA">
          <w:rPr>
            <w:noProof/>
            <w:webHidden/>
          </w:rPr>
        </w:r>
        <w:r w:rsidR="00E717BA">
          <w:rPr>
            <w:noProof/>
            <w:webHidden/>
          </w:rPr>
          <w:fldChar w:fldCharType="separate"/>
        </w:r>
        <w:r w:rsidR="00E717BA">
          <w:rPr>
            <w:noProof/>
            <w:webHidden/>
          </w:rPr>
          <w:t>16</w:t>
        </w:r>
        <w:r w:rsidR="00E717BA">
          <w:rPr>
            <w:noProof/>
            <w:webHidden/>
          </w:rPr>
          <w:fldChar w:fldCharType="end"/>
        </w:r>
      </w:hyperlink>
    </w:p>
    <w:p w14:paraId="509B9322" w14:textId="3025D29F" w:rsidR="00E717BA" w:rsidRDefault="00AE3185">
      <w:pPr>
        <w:pStyle w:val="TOC4"/>
        <w:rPr>
          <w:rFonts w:eastAsiaTheme="minorEastAsia"/>
          <w:smallCaps w:val="0"/>
          <w:noProof/>
          <w:sz w:val="22"/>
          <w:lang w:eastAsia="zh-CN"/>
        </w:rPr>
      </w:pPr>
      <w:hyperlink w:anchor="_Toc448317806" w:history="1">
        <w:r w:rsidR="00E717BA" w:rsidRPr="000F6A4C">
          <w:rPr>
            <w:rStyle w:val="Hyperlink"/>
            <w:noProof/>
            <w:lang w:val="sr-Latn-RS"/>
          </w:rPr>
          <w:t>Microsoft Dynamics CRM Online</w:t>
        </w:r>
        <w:r w:rsidR="00E717BA">
          <w:rPr>
            <w:noProof/>
            <w:webHidden/>
          </w:rPr>
          <w:tab/>
        </w:r>
        <w:r w:rsidR="00E717BA">
          <w:rPr>
            <w:noProof/>
            <w:webHidden/>
          </w:rPr>
          <w:fldChar w:fldCharType="begin"/>
        </w:r>
        <w:r w:rsidR="00E717BA">
          <w:rPr>
            <w:noProof/>
            <w:webHidden/>
          </w:rPr>
          <w:instrText xml:space="preserve"> PAGEREF _Toc448317806 \h </w:instrText>
        </w:r>
        <w:r w:rsidR="00E717BA">
          <w:rPr>
            <w:noProof/>
            <w:webHidden/>
          </w:rPr>
        </w:r>
        <w:r w:rsidR="00E717BA">
          <w:rPr>
            <w:noProof/>
            <w:webHidden/>
          </w:rPr>
          <w:fldChar w:fldCharType="separate"/>
        </w:r>
        <w:r w:rsidR="00E717BA">
          <w:rPr>
            <w:noProof/>
            <w:webHidden/>
          </w:rPr>
          <w:t>17</w:t>
        </w:r>
        <w:r w:rsidR="00E717BA">
          <w:rPr>
            <w:noProof/>
            <w:webHidden/>
          </w:rPr>
          <w:fldChar w:fldCharType="end"/>
        </w:r>
      </w:hyperlink>
    </w:p>
    <w:p w14:paraId="7B6872E3" w14:textId="5C0479DF" w:rsidR="00E717BA" w:rsidRDefault="00AE3185">
      <w:pPr>
        <w:pStyle w:val="TOC4"/>
        <w:rPr>
          <w:rFonts w:eastAsiaTheme="minorEastAsia"/>
          <w:smallCaps w:val="0"/>
          <w:noProof/>
          <w:sz w:val="22"/>
          <w:lang w:eastAsia="zh-CN"/>
        </w:rPr>
      </w:pPr>
      <w:hyperlink w:anchor="_Toc448317807" w:history="1">
        <w:r w:rsidR="00E717BA" w:rsidRPr="000F6A4C">
          <w:rPr>
            <w:rStyle w:val="Hyperlink"/>
            <w:noProof/>
            <w:lang w:val="sr-Latn-RS"/>
          </w:rPr>
          <w:t>Microsoft Dynamics Marketing</w:t>
        </w:r>
        <w:r w:rsidR="00E717BA">
          <w:rPr>
            <w:noProof/>
            <w:webHidden/>
          </w:rPr>
          <w:tab/>
        </w:r>
        <w:r w:rsidR="00E717BA">
          <w:rPr>
            <w:noProof/>
            <w:webHidden/>
          </w:rPr>
          <w:fldChar w:fldCharType="begin"/>
        </w:r>
        <w:r w:rsidR="00E717BA">
          <w:rPr>
            <w:noProof/>
            <w:webHidden/>
          </w:rPr>
          <w:instrText xml:space="preserve"> PAGEREF _Toc448317807 \h </w:instrText>
        </w:r>
        <w:r w:rsidR="00E717BA">
          <w:rPr>
            <w:noProof/>
            <w:webHidden/>
          </w:rPr>
        </w:r>
        <w:r w:rsidR="00E717BA">
          <w:rPr>
            <w:noProof/>
            <w:webHidden/>
          </w:rPr>
          <w:fldChar w:fldCharType="separate"/>
        </w:r>
        <w:r w:rsidR="00E717BA">
          <w:rPr>
            <w:noProof/>
            <w:webHidden/>
          </w:rPr>
          <w:t>17</w:t>
        </w:r>
        <w:r w:rsidR="00E717BA">
          <w:rPr>
            <w:noProof/>
            <w:webHidden/>
          </w:rPr>
          <w:fldChar w:fldCharType="end"/>
        </w:r>
      </w:hyperlink>
    </w:p>
    <w:p w14:paraId="710C721C" w14:textId="7FFF9AA3" w:rsidR="00E717BA" w:rsidRDefault="00AE3185">
      <w:pPr>
        <w:pStyle w:val="TOC4"/>
        <w:rPr>
          <w:rFonts w:eastAsiaTheme="minorEastAsia"/>
          <w:smallCaps w:val="0"/>
          <w:noProof/>
          <w:sz w:val="22"/>
          <w:lang w:eastAsia="zh-CN"/>
        </w:rPr>
      </w:pPr>
      <w:hyperlink w:anchor="_Toc448317808" w:history="1">
        <w:r w:rsidR="00E717BA" w:rsidRPr="000F6A4C">
          <w:rPr>
            <w:rStyle w:val="Hyperlink"/>
            <w:noProof/>
            <w:lang w:val="sr-Latn-RS"/>
          </w:rPr>
          <w:t>Microsoft Social Engagement</w:t>
        </w:r>
        <w:r w:rsidR="00E717BA">
          <w:rPr>
            <w:noProof/>
            <w:webHidden/>
          </w:rPr>
          <w:tab/>
        </w:r>
        <w:r w:rsidR="00E717BA">
          <w:rPr>
            <w:noProof/>
            <w:webHidden/>
          </w:rPr>
          <w:fldChar w:fldCharType="begin"/>
        </w:r>
        <w:r w:rsidR="00E717BA">
          <w:rPr>
            <w:noProof/>
            <w:webHidden/>
          </w:rPr>
          <w:instrText xml:space="preserve"> PAGEREF _Toc448317808 \h </w:instrText>
        </w:r>
        <w:r w:rsidR="00E717BA">
          <w:rPr>
            <w:noProof/>
            <w:webHidden/>
          </w:rPr>
        </w:r>
        <w:r w:rsidR="00E717BA">
          <w:rPr>
            <w:noProof/>
            <w:webHidden/>
          </w:rPr>
          <w:fldChar w:fldCharType="separate"/>
        </w:r>
        <w:r w:rsidR="00E717BA">
          <w:rPr>
            <w:noProof/>
            <w:webHidden/>
          </w:rPr>
          <w:t>17</w:t>
        </w:r>
        <w:r w:rsidR="00E717BA">
          <w:rPr>
            <w:noProof/>
            <w:webHidden/>
          </w:rPr>
          <w:fldChar w:fldCharType="end"/>
        </w:r>
      </w:hyperlink>
    </w:p>
    <w:p w14:paraId="0582A1EC" w14:textId="12BD9F0B" w:rsidR="00E717BA" w:rsidRDefault="00AE3185">
      <w:pPr>
        <w:pStyle w:val="TOC4"/>
        <w:rPr>
          <w:rFonts w:eastAsiaTheme="minorEastAsia"/>
          <w:smallCaps w:val="0"/>
          <w:noProof/>
          <w:sz w:val="22"/>
          <w:lang w:eastAsia="zh-CN"/>
        </w:rPr>
      </w:pPr>
      <w:hyperlink w:anchor="_Toc448317809" w:history="1">
        <w:r w:rsidR="00E717BA" w:rsidRPr="000F6A4C">
          <w:rPr>
            <w:rStyle w:val="Hyperlink"/>
            <w:noProof/>
            <w:lang w:val="sr-Latn-RS"/>
          </w:rPr>
          <w:t>Parature korporacije Microsoft</w:t>
        </w:r>
        <w:r w:rsidR="00E717BA">
          <w:rPr>
            <w:noProof/>
            <w:webHidden/>
          </w:rPr>
          <w:tab/>
        </w:r>
        <w:r w:rsidR="00E717BA">
          <w:rPr>
            <w:noProof/>
            <w:webHidden/>
          </w:rPr>
          <w:fldChar w:fldCharType="begin"/>
        </w:r>
        <w:r w:rsidR="00E717BA">
          <w:rPr>
            <w:noProof/>
            <w:webHidden/>
          </w:rPr>
          <w:instrText xml:space="preserve"> PAGEREF _Toc448317809 \h </w:instrText>
        </w:r>
        <w:r w:rsidR="00E717BA">
          <w:rPr>
            <w:noProof/>
            <w:webHidden/>
          </w:rPr>
        </w:r>
        <w:r w:rsidR="00E717BA">
          <w:rPr>
            <w:noProof/>
            <w:webHidden/>
          </w:rPr>
          <w:fldChar w:fldCharType="separate"/>
        </w:r>
        <w:r w:rsidR="00E717BA">
          <w:rPr>
            <w:noProof/>
            <w:webHidden/>
          </w:rPr>
          <w:t>17</w:t>
        </w:r>
        <w:r w:rsidR="00E717BA">
          <w:rPr>
            <w:noProof/>
            <w:webHidden/>
          </w:rPr>
          <w:fldChar w:fldCharType="end"/>
        </w:r>
      </w:hyperlink>
    </w:p>
    <w:p w14:paraId="7F8A970C" w14:textId="2C520B62" w:rsidR="00E717BA" w:rsidRDefault="00AE3185">
      <w:pPr>
        <w:pStyle w:val="TOC2"/>
        <w:tabs>
          <w:tab w:val="right" w:leader="dot" w:pos="5030"/>
        </w:tabs>
        <w:rPr>
          <w:rFonts w:eastAsiaTheme="minorEastAsia"/>
          <w:b w:val="0"/>
          <w:smallCaps w:val="0"/>
          <w:noProof/>
          <w:sz w:val="22"/>
          <w:lang w:eastAsia="zh-CN"/>
        </w:rPr>
      </w:pPr>
      <w:hyperlink w:anchor="_Toc448317810" w:history="1">
        <w:r w:rsidR="00E717BA" w:rsidRPr="000F6A4C">
          <w:rPr>
            <w:rStyle w:val="Hyperlink"/>
            <w:noProof/>
            <w:lang w:val="sr-Latn-RS"/>
          </w:rPr>
          <w:t>Office 365 Services</w:t>
        </w:r>
        <w:r w:rsidR="00E717BA">
          <w:rPr>
            <w:noProof/>
            <w:webHidden/>
          </w:rPr>
          <w:tab/>
        </w:r>
        <w:r w:rsidR="00E717BA">
          <w:rPr>
            <w:noProof/>
            <w:webHidden/>
          </w:rPr>
          <w:fldChar w:fldCharType="begin"/>
        </w:r>
        <w:r w:rsidR="00E717BA">
          <w:rPr>
            <w:noProof/>
            <w:webHidden/>
          </w:rPr>
          <w:instrText xml:space="preserve"> PAGEREF _Toc448317810 \h </w:instrText>
        </w:r>
        <w:r w:rsidR="00E717BA">
          <w:rPr>
            <w:noProof/>
            <w:webHidden/>
          </w:rPr>
        </w:r>
        <w:r w:rsidR="00E717BA">
          <w:rPr>
            <w:noProof/>
            <w:webHidden/>
          </w:rPr>
          <w:fldChar w:fldCharType="separate"/>
        </w:r>
        <w:r w:rsidR="00E717BA">
          <w:rPr>
            <w:noProof/>
            <w:webHidden/>
          </w:rPr>
          <w:t>18</w:t>
        </w:r>
        <w:r w:rsidR="00E717BA">
          <w:rPr>
            <w:noProof/>
            <w:webHidden/>
          </w:rPr>
          <w:fldChar w:fldCharType="end"/>
        </w:r>
      </w:hyperlink>
    </w:p>
    <w:p w14:paraId="02D1B008" w14:textId="33339666" w:rsidR="00E717BA" w:rsidRDefault="00AE3185">
      <w:pPr>
        <w:pStyle w:val="TOC4"/>
        <w:rPr>
          <w:rFonts w:eastAsiaTheme="minorEastAsia"/>
          <w:smallCaps w:val="0"/>
          <w:noProof/>
          <w:sz w:val="22"/>
          <w:lang w:eastAsia="zh-CN"/>
        </w:rPr>
      </w:pPr>
      <w:hyperlink w:anchor="_Toc448317811" w:history="1">
        <w:r w:rsidR="00E717BA" w:rsidRPr="000F6A4C">
          <w:rPr>
            <w:rStyle w:val="Hyperlink"/>
            <w:noProof/>
            <w:lang w:val="sr-Latn-RS"/>
          </w:rPr>
          <w:t>Exchange Online</w:t>
        </w:r>
        <w:r w:rsidR="00E717BA">
          <w:rPr>
            <w:noProof/>
            <w:webHidden/>
          </w:rPr>
          <w:tab/>
        </w:r>
        <w:r w:rsidR="00E717BA">
          <w:rPr>
            <w:noProof/>
            <w:webHidden/>
          </w:rPr>
          <w:fldChar w:fldCharType="begin"/>
        </w:r>
        <w:r w:rsidR="00E717BA">
          <w:rPr>
            <w:noProof/>
            <w:webHidden/>
          </w:rPr>
          <w:instrText xml:space="preserve"> PAGEREF _Toc448317811 \h </w:instrText>
        </w:r>
        <w:r w:rsidR="00E717BA">
          <w:rPr>
            <w:noProof/>
            <w:webHidden/>
          </w:rPr>
        </w:r>
        <w:r w:rsidR="00E717BA">
          <w:rPr>
            <w:noProof/>
            <w:webHidden/>
          </w:rPr>
          <w:fldChar w:fldCharType="separate"/>
        </w:r>
        <w:r w:rsidR="00E717BA">
          <w:rPr>
            <w:noProof/>
            <w:webHidden/>
          </w:rPr>
          <w:t>18</w:t>
        </w:r>
        <w:r w:rsidR="00E717BA">
          <w:rPr>
            <w:noProof/>
            <w:webHidden/>
          </w:rPr>
          <w:fldChar w:fldCharType="end"/>
        </w:r>
      </w:hyperlink>
    </w:p>
    <w:p w14:paraId="415AE25F" w14:textId="1DAF41D2" w:rsidR="00E717BA" w:rsidRDefault="00AE3185">
      <w:pPr>
        <w:pStyle w:val="TOC4"/>
        <w:rPr>
          <w:rFonts w:eastAsiaTheme="minorEastAsia"/>
          <w:smallCaps w:val="0"/>
          <w:noProof/>
          <w:sz w:val="22"/>
          <w:lang w:eastAsia="zh-CN"/>
        </w:rPr>
      </w:pPr>
      <w:hyperlink w:anchor="_Toc448317812" w:history="1">
        <w:r w:rsidR="00E717BA" w:rsidRPr="000F6A4C">
          <w:rPr>
            <w:rStyle w:val="Hyperlink"/>
            <w:noProof/>
            <w:lang w:val="sr-Latn-RS"/>
          </w:rPr>
          <w:t>Office 365 aplikacije</w:t>
        </w:r>
        <w:r w:rsidR="00E717BA">
          <w:rPr>
            <w:noProof/>
            <w:webHidden/>
          </w:rPr>
          <w:tab/>
        </w:r>
        <w:r w:rsidR="00E717BA">
          <w:rPr>
            <w:noProof/>
            <w:webHidden/>
          </w:rPr>
          <w:fldChar w:fldCharType="begin"/>
        </w:r>
        <w:r w:rsidR="00E717BA">
          <w:rPr>
            <w:noProof/>
            <w:webHidden/>
          </w:rPr>
          <w:instrText xml:space="preserve"> PAGEREF _Toc448317812 \h </w:instrText>
        </w:r>
        <w:r w:rsidR="00E717BA">
          <w:rPr>
            <w:noProof/>
            <w:webHidden/>
          </w:rPr>
        </w:r>
        <w:r w:rsidR="00E717BA">
          <w:rPr>
            <w:noProof/>
            <w:webHidden/>
          </w:rPr>
          <w:fldChar w:fldCharType="separate"/>
        </w:r>
        <w:r w:rsidR="00E717BA">
          <w:rPr>
            <w:noProof/>
            <w:webHidden/>
          </w:rPr>
          <w:t>19</w:t>
        </w:r>
        <w:r w:rsidR="00E717BA">
          <w:rPr>
            <w:noProof/>
            <w:webHidden/>
          </w:rPr>
          <w:fldChar w:fldCharType="end"/>
        </w:r>
      </w:hyperlink>
    </w:p>
    <w:p w14:paraId="56AB2A95" w14:textId="216D5CFD" w:rsidR="00E717BA" w:rsidRDefault="00AE3185">
      <w:pPr>
        <w:pStyle w:val="TOC4"/>
        <w:rPr>
          <w:rFonts w:eastAsiaTheme="minorEastAsia"/>
          <w:smallCaps w:val="0"/>
          <w:noProof/>
          <w:sz w:val="22"/>
          <w:lang w:eastAsia="zh-CN"/>
        </w:rPr>
      </w:pPr>
      <w:hyperlink w:anchor="_Toc448317813" w:history="1">
        <w:r w:rsidR="00E717BA" w:rsidRPr="000F6A4C">
          <w:rPr>
            <w:rStyle w:val="Hyperlink"/>
            <w:noProof/>
            <w:lang w:val="sr-Latn-RS"/>
          </w:rPr>
          <w:t>Office 365 Delve Analytics</w:t>
        </w:r>
        <w:r w:rsidR="00E717BA">
          <w:rPr>
            <w:noProof/>
            <w:webHidden/>
          </w:rPr>
          <w:tab/>
        </w:r>
        <w:r w:rsidR="00E717BA">
          <w:rPr>
            <w:noProof/>
            <w:webHidden/>
          </w:rPr>
          <w:fldChar w:fldCharType="begin"/>
        </w:r>
        <w:r w:rsidR="00E717BA">
          <w:rPr>
            <w:noProof/>
            <w:webHidden/>
          </w:rPr>
          <w:instrText xml:space="preserve"> PAGEREF _Toc448317813 \h </w:instrText>
        </w:r>
        <w:r w:rsidR="00E717BA">
          <w:rPr>
            <w:noProof/>
            <w:webHidden/>
          </w:rPr>
        </w:r>
        <w:r w:rsidR="00E717BA">
          <w:rPr>
            <w:noProof/>
            <w:webHidden/>
          </w:rPr>
          <w:fldChar w:fldCharType="separate"/>
        </w:r>
        <w:r w:rsidR="00E717BA">
          <w:rPr>
            <w:noProof/>
            <w:webHidden/>
          </w:rPr>
          <w:t>20</w:t>
        </w:r>
        <w:r w:rsidR="00E717BA">
          <w:rPr>
            <w:noProof/>
            <w:webHidden/>
          </w:rPr>
          <w:fldChar w:fldCharType="end"/>
        </w:r>
      </w:hyperlink>
    </w:p>
    <w:p w14:paraId="7F8D7F53" w14:textId="6A392F30" w:rsidR="00E717BA" w:rsidRDefault="00AE3185">
      <w:pPr>
        <w:pStyle w:val="TOC4"/>
        <w:rPr>
          <w:rFonts w:eastAsiaTheme="minorEastAsia"/>
          <w:smallCaps w:val="0"/>
          <w:noProof/>
          <w:sz w:val="22"/>
          <w:lang w:eastAsia="zh-CN"/>
        </w:rPr>
      </w:pPr>
      <w:hyperlink w:anchor="_Toc448317814" w:history="1">
        <w:r w:rsidR="00E717BA" w:rsidRPr="000F6A4C">
          <w:rPr>
            <w:rStyle w:val="Hyperlink"/>
            <w:noProof/>
            <w:lang w:val="sr-Latn-RS"/>
          </w:rPr>
          <w:t>Office 365 Advanced eDiscovery</w:t>
        </w:r>
        <w:r w:rsidR="00E717BA">
          <w:rPr>
            <w:noProof/>
            <w:webHidden/>
          </w:rPr>
          <w:tab/>
        </w:r>
        <w:r w:rsidR="00E717BA">
          <w:rPr>
            <w:noProof/>
            <w:webHidden/>
          </w:rPr>
          <w:fldChar w:fldCharType="begin"/>
        </w:r>
        <w:r w:rsidR="00E717BA">
          <w:rPr>
            <w:noProof/>
            <w:webHidden/>
          </w:rPr>
          <w:instrText xml:space="preserve"> PAGEREF _Toc448317814 \h </w:instrText>
        </w:r>
        <w:r w:rsidR="00E717BA">
          <w:rPr>
            <w:noProof/>
            <w:webHidden/>
          </w:rPr>
        </w:r>
        <w:r w:rsidR="00E717BA">
          <w:rPr>
            <w:noProof/>
            <w:webHidden/>
          </w:rPr>
          <w:fldChar w:fldCharType="separate"/>
        </w:r>
        <w:r w:rsidR="00E717BA">
          <w:rPr>
            <w:noProof/>
            <w:webHidden/>
          </w:rPr>
          <w:t>20</w:t>
        </w:r>
        <w:r w:rsidR="00E717BA">
          <w:rPr>
            <w:noProof/>
            <w:webHidden/>
          </w:rPr>
          <w:fldChar w:fldCharType="end"/>
        </w:r>
      </w:hyperlink>
    </w:p>
    <w:p w14:paraId="725A9440" w14:textId="4A906721" w:rsidR="00E717BA" w:rsidRDefault="00AE3185">
      <w:pPr>
        <w:pStyle w:val="TOC4"/>
        <w:rPr>
          <w:rFonts w:eastAsiaTheme="minorEastAsia"/>
          <w:smallCaps w:val="0"/>
          <w:noProof/>
          <w:sz w:val="22"/>
          <w:lang w:eastAsia="zh-CN"/>
        </w:rPr>
      </w:pPr>
      <w:hyperlink w:anchor="_Toc448317815" w:history="1">
        <w:r w:rsidR="00E717BA" w:rsidRPr="000F6A4C">
          <w:rPr>
            <w:rStyle w:val="Hyperlink"/>
            <w:noProof/>
            <w:lang w:val="sr-Latn-RS"/>
          </w:rPr>
          <w:t>Office Online</w:t>
        </w:r>
        <w:r w:rsidR="00E717BA">
          <w:rPr>
            <w:noProof/>
            <w:webHidden/>
          </w:rPr>
          <w:tab/>
        </w:r>
        <w:r w:rsidR="00E717BA">
          <w:rPr>
            <w:noProof/>
            <w:webHidden/>
          </w:rPr>
          <w:fldChar w:fldCharType="begin"/>
        </w:r>
        <w:r w:rsidR="00E717BA">
          <w:rPr>
            <w:noProof/>
            <w:webHidden/>
          </w:rPr>
          <w:instrText xml:space="preserve"> PAGEREF _Toc448317815 \h </w:instrText>
        </w:r>
        <w:r w:rsidR="00E717BA">
          <w:rPr>
            <w:noProof/>
            <w:webHidden/>
          </w:rPr>
        </w:r>
        <w:r w:rsidR="00E717BA">
          <w:rPr>
            <w:noProof/>
            <w:webHidden/>
          </w:rPr>
          <w:fldChar w:fldCharType="separate"/>
        </w:r>
        <w:r w:rsidR="00E717BA">
          <w:rPr>
            <w:noProof/>
            <w:webHidden/>
          </w:rPr>
          <w:t>20</w:t>
        </w:r>
        <w:r w:rsidR="00E717BA">
          <w:rPr>
            <w:noProof/>
            <w:webHidden/>
          </w:rPr>
          <w:fldChar w:fldCharType="end"/>
        </w:r>
      </w:hyperlink>
    </w:p>
    <w:p w14:paraId="17F65A42" w14:textId="0DDAAECB" w:rsidR="00E717BA" w:rsidRDefault="00AE3185">
      <w:pPr>
        <w:pStyle w:val="TOC4"/>
        <w:rPr>
          <w:rFonts w:eastAsiaTheme="minorEastAsia"/>
          <w:smallCaps w:val="0"/>
          <w:noProof/>
          <w:sz w:val="22"/>
          <w:lang w:eastAsia="zh-CN"/>
        </w:rPr>
      </w:pPr>
      <w:hyperlink w:anchor="_Toc448317816" w:history="1">
        <w:r w:rsidR="00E717BA" w:rsidRPr="000F6A4C">
          <w:rPr>
            <w:rStyle w:val="Hyperlink"/>
            <w:noProof/>
            <w:lang w:val="sr-Latn-RS"/>
          </w:rPr>
          <w:t>OneDrive for Business</w:t>
        </w:r>
        <w:r w:rsidR="00E717BA">
          <w:rPr>
            <w:noProof/>
            <w:webHidden/>
          </w:rPr>
          <w:tab/>
        </w:r>
        <w:r w:rsidR="00E717BA">
          <w:rPr>
            <w:noProof/>
            <w:webHidden/>
          </w:rPr>
          <w:fldChar w:fldCharType="begin"/>
        </w:r>
        <w:r w:rsidR="00E717BA">
          <w:rPr>
            <w:noProof/>
            <w:webHidden/>
          </w:rPr>
          <w:instrText xml:space="preserve"> PAGEREF _Toc448317816 \h </w:instrText>
        </w:r>
        <w:r w:rsidR="00E717BA">
          <w:rPr>
            <w:noProof/>
            <w:webHidden/>
          </w:rPr>
        </w:r>
        <w:r w:rsidR="00E717BA">
          <w:rPr>
            <w:noProof/>
            <w:webHidden/>
          </w:rPr>
          <w:fldChar w:fldCharType="separate"/>
        </w:r>
        <w:r w:rsidR="00E717BA">
          <w:rPr>
            <w:noProof/>
            <w:webHidden/>
          </w:rPr>
          <w:t>20</w:t>
        </w:r>
        <w:r w:rsidR="00E717BA">
          <w:rPr>
            <w:noProof/>
            <w:webHidden/>
          </w:rPr>
          <w:fldChar w:fldCharType="end"/>
        </w:r>
      </w:hyperlink>
    </w:p>
    <w:p w14:paraId="60F144F4" w14:textId="00210F4B" w:rsidR="00E717BA" w:rsidRDefault="00AE3185">
      <w:pPr>
        <w:pStyle w:val="TOC4"/>
        <w:rPr>
          <w:rFonts w:eastAsiaTheme="minorEastAsia"/>
          <w:smallCaps w:val="0"/>
          <w:noProof/>
          <w:sz w:val="22"/>
          <w:lang w:eastAsia="zh-CN"/>
        </w:rPr>
      </w:pPr>
      <w:hyperlink w:anchor="_Toc448317817" w:history="1">
        <w:r w:rsidR="00E717BA" w:rsidRPr="000F6A4C">
          <w:rPr>
            <w:rStyle w:val="Hyperlink"/>
            <w:noProof/>
            <w:lang w:val="sr-Latn-RS"/>
          </w:rPr>
          <w:t>Project Online</w:t>
        </w:r>
        <w:r w:rsidR="00E717BA">
          <w:rPr>
            <w:noProof/>
            <w:webHidden/>
          </w:rPr>
          <w:tab/>
        </w:r>
        <w:r w:rsidR="00E717BA">
          <w:rPr>
            <w:noProof/>
            <w:webHidden/>
          </w:rPr>
          <w:fldChar w:fldCharType="begin"/>
        </w:r>
        <w:r w:rsidR="00E717BA">
          <w:rPr>
            <w:noProof/>
            <w:webHidden/>
          </w:rPr>
          <w:instrText xml:space="preserve"> PAGEREF _Toc448317817 \h </w:instrText>
        </w:r>
        <w:r w:rsidR="00E717BA">
          <w:rPr>
            <w:noProof/>
            <w:webHidden/>
          </w:rPr>
        </w:r>
        <w:r w:rsidR="00E717BA">
          <w:rPr>
            <w:noProof/>
            <w:webHidden/>
          </w:rPr>
          <w:fldChar w:fldCharType="separate"/>
        </w:r>
        <w:r w:rsidR="00E717BA">
          <w:rPr>
            <w:noProof/>
            <w:webHidden/>
          </w:rPr>
          <w:t>21</w:t>
        </w:r>
        <w:r w:rsidR="00E717BA">
          <w:rPr>
            <w:noProof/>
            <w:webHidden/>
          </w:rPr>
          <w:fldChar w:fldCharType="end"/>
        </w:r>
      </w:hyperlink>
    </w:p>
    <w:p w14:paraId="22EF4093" w14:textId="2B229014" w:rsidR="00E717BA" w:rsidRDefault="00AE3185">
      <w:pPr>
        <w:pStyle w:val="TOC4"/>
        <w:rPr>
          <w:rFonts w:eastAsiaTheme="minorEastAsia"/>
          <w:smallCaps w:val="0"/>
          <w:noProof/>
          <w:sz w:val="22"/>
          <w:lang w:eastAsia="zh-CN"/>
        </w:rPr>
      </w:pPr>
      <w:hyperlink w:anchor="_Toc448317818" w:history="1">
        <w:r w:rsidR="00E717BA" w:rsidRPr="000F6A4C">
          <w:rPr>
            <w:rStyle w:val="Hyperlink"/>
            <w:noProof/>
            <w:lang w:val="sr-Latn-RS"/>
          </w:rPr>
          <w:t>SharePoint Online</w:t>
        </w:r>
        <w:r w:rsidR="00E717BA">
          <w:rPr>
            <w:noProof/>
            <w:webHidden/>
          </w:rPr>
          <w:tab/>
        </w:r>
        <w:r w:rsidR="00E717BA">
          <w:rPr>
            <w:noProof/>
            <w:webHidden/>
          </w:rPr>
          <w:fldChar w:fldCharType="begin"/>
        </w:r>
        <w:r w:rsidR="00E717BA">
          <w:rPr>
            <w:noProof/>
            <w:webHidden/>
          </w:rPr>
          <w:instrText xml:space="preserve"> PAGEREF _Toc448317818 \h </w:instrText>
        </w:r>
        <w:r w:rsidR="00E717BA">
          <w:rPr>
            <w:noProof/>
            <w:webHidden/>
          </w:rPr>
        </w:r>
        <w:r w:rsidR="00E717BA">
          <w:rPr>
            <w:noProof/>
            <w:webHidden/>
          </w:rPr>
          <w:fldChar w:fldCharType="separate"/>
        </w:r>
        <w:r w:rsidR="00E717BA">
          <w:rPr>
            <w:noProof/>
            <w:webHidden/>
          </w:rPr>
          <w:t>21</w:t>
        </w:r>
        <w:r w:rsidR="00E717BA">
          <w:rPr>
            <w:noProof/>
            <w:webHidden/>
          </w:rPr>
          <w:fldChar w:fldCharType="end"/>
        </w:r>
      </w:hyperlink>
    </w:p>
    <w:p w14:paraId="4F8D0B83" w14:textId="7968EA6F" w:rsidR="00E717BA" w:rsidRDefault="00AE3185">
      <w:pPr>
        <w:pStyle w:val="TOC4"/>
        <w:rPr>
          <w:rFonts w:eastAsiaTheme="minorEastAsia"/>
          <w:smallCaps w:val="0"/>
          <w:noProof/>
          <w:sz w:val="22"/>
          <w:lang w:eastAsia="zh-CN"/>
        </w:rPr>
      </w:pPr>
      <w:hyperlink w:anchor="_Toc448317819" w:history="1">
        <w:r w:rsidR="00E717BA" w:rsidRPr="000F6A4C">
          <w:rPr>
            <w:rStyle w:val="Hyperlink"/>
            <w:noProof/>
            <w:lang w:val="sr-Latn-RS"/>
          </w:rPr>
          <w:t>Skype for Business Online</w:t>
        </w:r>
        <w:r w:rsidR="00E717BA">
          <w:rPr>
            <w:noProof/>
            <w:webHidden/>
          </w:rPr>
          <w:tab/>
        </w:r>
        <w:r w:rsidR="00E717BA">
          <w:rPr>
            <w:noProof/>
            <w:webHidden/>
          </w:rPr>
          <w:fldChar w:fldCharType="begin"/>
        </w:r>
        <w:r w:rsidR="00E717BA">
          <w:rPr>
            <w:noProof/>
            <w:webHidden/>
          </w:rPr>
          <w:instrText xml:space="preserve"> PAGEREF _Toc448317819 \h </w:instrText>
        </w:r>
        <w:r w:rsidR="00E717BA">
          <w:rPr>
            <w:noProof/>
            <w:webHidden/>
          </w:rPr>
        </w:r>
        <w:r w:rsidR="00E717BA">
          <w:rPr>
            <w:noProof/>
            <w:webHidden/>
          </w:rPr>
          <w:fldChar w:fldCharType="separate"/>
        </w:r>
        <w:r w:rsidR="00E717BA">
          <w:rPr>
            <w:noProof/>
            <w:webHidden/>
          </w:rPr>
          <w:t>21</w:t>
        </w:r>
        <w:r w:rsidR="00E717BA">
          <w:rPr>
            <w:noProof/>
            <w:webHidden/>
          </w:rPr>
          <w:fldChar w:fldCharType="end"/>
        </w:r>
      </w:hyperlink>
    </w:p>
    <w:p w14:paraId="70FF7EB2" w14:textId="7E96436B" w:rsidR="00E717BA" w:rsidRDefault="00AE3185">
      <w:pPr>
        <w:pStyle w:val="TOC4"/>
        <w:rPr>
          <w:rFonts w:eastAsiaTheme="minorEastAsia"/>
          <w:smallCaps w:val="0"/>
          <w:noProof/>
          <w:sz w:val="22"/>
          <w:lang w:eastAsia="zh-CN"/>
        </w:rPr>
      </w:pPr>
      <w:hyperlink w:anchor="_Toc448317820" w:history="1">
        <w:r w:rsidR="00E717BA" w:rsidRPr="000F6A4C">
          <w:rPr>
            <w:rStyle w:val="Hyperlink"/>
            <w:noProof/>
            <w:lang w:val="sr-Latn-RS"/>
          </w:rPr>
          <w:t>Skype for Business Online PSTN usluge</w:t>
        </w:r>
        <w:r w:rsidR="00E717BA">
          <w:rPr>
            <w:noProof/>
            <w:webHidden/>
          </w:rPr>
          <w:tab/>
        </w:r>
        <w:r w:rsidR="00E717BA">
          <w:rPr>
            <w:noProof/>
            <w:webHidden/>
          </w:rPr>
          <w:fldChar w:fldCharType="begin"/>
        </w:r>
        <w:r w:rsidR="00E717BA">
          <w:rPr>
            <w:noProof/>
            <w:webHidden/>
          </w:rPr>
          <w:instrText xml:space="preserve"> PAGEREF _Toc448317820 \h </w:instrText>
        </w:r>
        <w:r w:rsidR="00E717BA">
          <w:rPr>
            <w:noProof/>
            <w:webHidden/>
          </w:rPr>
        </w:r>
        <w:r w:rsidR="00E717BA">
          <w:rPr>
            <w:noProof/>
            <w:webHidden/>
          </w:rPr>
          <w:fldChar w:fldCharType="separate"/>
        </w:r>
        <w:r w:rsidR="00E717BA">
          <w:rPr>
            <w:noProof/>
            <w:webHidden/>
          </w:rPr>
          <w:t>22</w:t>
        </w:r>
        <w:r w:rsidR="00E717BA">
          <w:rPr>
            <w:noProof/>
            <w:webHidden/>
          </w:rPr>
          <w:fldChar w:fldCharType="end"/>
        </w:r>
      </w:hyperlink>
    </w:p>
    <w:p w14:paraId="14AC7844" w14:textId="54F5DBCC" w:rsidR="00E717BA" w:rsidRDefault="00AE3185">
      <w:pPr>
        <w:pStyle w:val="TOC2"/>
        <w:tabs>
          <w:tab w:val="right" w:leader="dot" w:pos="5030"/>
        </w:tabs>
        <w:rPr>
          <w:rFonts w:eastAsiaTheme="minorEastAsia"/>
          <w:b w:val="0"/>
          <w:smallCaps w:val="0"/>
          <w:noProof/>
          <w:sz w:val="22"/>
          <w:lang w:eastAsia="zh-CN"/>
        </w:rPr>
      </w:pPr>
      <w:hyperlink w:anchor="_Toc448317821" w:history="1">
        <w:r w:rsidR="00E717BA" w:rsidRPr="000F6A4C">
          <w:rPr>
            <w:rStyle w:val="Hyperlink"/>
            <w:noProof/>
            <w:lang w:val="sr-Latn-RS"/>
          </w:rPr>
          <w:t>Druge Online usluge</w:t>
        </w:r>
        <w:r w:rsidR="00E717BA">
          <w:rPr>
            <w:noProof/>
            <w:webHidden/>
          </w:rPr>
          <w:tab/>
        </w:r>
        <w:r w:rsidR="00E717BA">
          <w:rPr>
            <w:noProof/>
            <w:webHidden/>
          </w:rPr>
          <w:fldChar w:fldCharType="begin"/>
        </w:r>
        <w:r w:rsidR="00E717BA">
          <w:rPr>
            <w:noProof/>
            <w:webHidden/>
          </w:rPr>
          <w:instrText xml:space="preserve"> PAGEREF _Toc448317821 \h </w:instrText>
        </w:r>
        <w:r w:rsidR="00E717BA">
          <w:rPr>
            <w:noProof/>
            <w:webHidden/>
          </w:rPr>
        </w:r>
        <w:r w:rsidR="00E717BA">
          <w:rPr>
            <w:noProof/>
            <w:webHidden/>
          </w:rPr>
          <w:fldChar w:fldCharType="separate"/>
        </w:r>
        <w:r w:rsidR="00E717BA">
          <w:rPr>
            <w:noProof/>
            <w:webHidden/>
          </w:rPr>
          <w:t>22</w:t>
        </w:r>
        <w:r w:rsidR="00E717BA">
          <w:rPr>
            <w:noProof/>
            <w:webHidden/>
          </w:rPr>
          <w:fldChar w:fldCharType="end"/>
        </w:r>
      </w:hyperlink>
    </w:p>
    <w:p w14:paraId="378E7716" w14:textId="68F1211B" w:rsidR="00E717BA" w:rsidRDefault="00AE3185">
      <w:pPr>
        <w:pStyle w:val="TOC4"/>
        <w:rPr>
          <w:rFonts w:eastAsiaTheme="minorEastAsia"/>
          <w:smallCaps w:val="0"/>
          <w:noProof/>
          <w:sz w:val="22"/>
          <w:lang w:eastAsia="zh-CN"/>
        </w:rPr>
      </w:pPr>
      <w:hyperlink w:anchor="_Toc448317822" w:history="1">
        <w:r w:rsidR="00E717BA" w:rsidRPr="000F6A4C">
          <w:rPr>
            <w:rStyle w:val="Hyperlink"/>
            <w:noProof/>
            <w:lang w:val="sr-Latn-RS"/>
          </w:rPr>
          <w:t>Bing Maps Enterprise Platform i Bing Maps Mobile Asset Management Platform</w:t>
        </w:r>
        <w:r w:rsidR="00E717BA">
          <w:rPr>
            <w:noProof/>
            <w:webHidden/>
          </w:rPr>
          <w:tab/>
        </w:r>
        <w:r w:rsidR="00E717BA">
          <w:rPr>
            <w:noProof/>
            <w:webHidden/>
          </w:rPr>
          <w:fldChar w:fldCharType="begin"/>
        </w:r>
        <w:r w:rsidR="00E717BA">
          <w:rPr>
            <w:noProof/>
            <w:webHidden/>
          </w:rPr>
          <w:instrText xml:space="preserve"> PAGEREF _Toc448317822 \h </w:instrText>
        </w:r>
        <w:r w:rsidR="00E717BA">
          <w:rPr>
            <w:noProof/>
            <w:webHidden/>
          </w:rPr>
        </w:r>
        <w:r w:rsidR="00E717BA">
          <w:rPr>
            <w:noProof/>
            <w:webHidden/>
          </w:rPr>
          <w:fldChar w:fldCharType="separate"/>
        </w:r>
        <w:r w:rsidR="00E717BA">
          <w:rPr>
            <w:noProof/>
            <w:webHidden/>
          </w:rPr>
          <w:t>22</w:t>
        </w:r>
        <w:r w:rsidR="00E717BA">
          <w:rPr>
            <w:noProof/>
            <w:webHidden/>
          </w:rPr>
          <w:fldChar w:fldCharType="end"/>
        </w:r>
      </w:hyperlink>
    </w:p>
    <w:p w14:paraId="6F7B4B2D" w14:textId="2AA04BE7" w:rsidR="00E717BA" w:rsidRDefault="00AE3185">
      <w:pPr>
        <w:pStyle w:val="TOC4"/>
        <w:rPr>
          <w:rFonts w:eastAsiaTheme="minorEastAsia"/>
          <w:smallCaps w:val="0"/>
          <w:noProof/>
          <w:sz w:val="22"/>
          <w:lang w:eastAsia="zh-CN"/>
        </w:rPr>
      </w:pPr>
      <w:hyperlink w:anchor="_Toc448317823" w:history="1">
        <w:r w:rsidR="00E717BA" w:rsidRPr="000F6A4C">
          <w:rPr>
            <w:rStyle w:val="Hyperlink"/>
            <w:noProof/>
            <w:lang w:val="sr-Latn-RS"/>
          </w:rPr>
          <w:t>Microsoft Learning E-Reference Library</w:t>
        </w:r>
        <w:r w:rsidR="00E717BA">
          <w:rPr>
            <w:noProof/>
            <w:webHidden/>
          </w:rPr>
          <w:tab/>
        </w:r>
        <w:r w:rsidR="00E717BA">
          <w:rPr>
            <w:noProof/>
            <w:webHidden/>
          </w:rPr>
          <w:fldChar w:fldCharType="begin"/>
        </w:r>
        <w:r w:rsidR="00E717BA">
          <w:rPr>
            <w:noProof/>
            <w:webHidden/>
          </w:rPr>
          <w:instrText xml:space="preserve"> PAGEREF _Toc448317823 \h </w:instrText>
        </w:r>
        <w:r w:rsidR="00E717BA">
          <w:rPr>
            <w:noProof/>
            <w:webHidden/>
          </w:rPr>
        </w:r>
        <w:r w:rsidR="00E717BA">
          <w:rPr>
            <w:noProof/>
            <w:webHidden/>
          </w:rPr>
          <w:fldChar w:fldCharType="separate"/>
        </w:r>
        <w:r w:rsidR="00E717BA">
          <w:rPr>
            <w:noProof/>
            <w:webHidden/>
          </w:rPr>
          <w:t>23</w:t>
        </w:r>
        <w:r w:rsidR="00E717BA">
          <w:rPr>
            <w:noProof/>
            <w:webHidden/>
          </w:rPr>
          <w:fldChar w:fldCharType="end"/>
        </w:r>
      </w:hyperlink>
    </w:p>
    <w:p w14:paraId="67FFE26C" w14:textId="336B5EBF" w:rsidR="00E717BA" w:rsidRDefault="00AE3185">
      <w:pPr>
        <w:pStyle w:val="TOC4"/>
        <w:rPr>
          <w:rFonts w:eastAsiaTheme="minorEastAsia"/>
          <w:smallCaps w:val="0"/>
          <w:noProof/>
          <w:sz w:val="22"/>
          <w:lang w:eastAsia="zh-CN"/>
        </w:rPr>
      </w:pPr>
      <w:hyperlink w:anchor="_Toc448317824" w:history="1">
        <w:r w:rsidR="00E717BA" w:rsidRPr="000F6A4C">
          <w:rPr>
            <w:rStyle w:val="Hyperlink"/>
            <w:noProof/>
            <w:lang w:val="sr-Latn-RS"/>
          </w:rPr>
          <w:t>Microsoft Learning IT Academy</w:t>
        </w:r>
        <w:r w:rsidR="00E717BA">
          <w:rPr>
            <w:noProof/>
            <w:webHidden/>
          </w:rPr>
          <w:tab/>
        </w:r>
        <w:r w:rsidR="00E717BA">
          <w:rPr>
            <w:noProof/>
            <w:webHidden/>
          </w:rPr>
          <w:fldChar w:fldCharType="begin"/>
        </w:r>
        <w:r w:rsidR="00E717BA">
          <w:rPr>
            <w:noProof/>
            <w:webHidden/>
          </w:rPr>
          <w:instrText xml:space="preserve"> PAGEREF _Toc448317824 \h </w:instrText>
        </w:r>
        <w:r w:rsidR="00E717BA">
          <w:rPr>
            <w:noProof/>
            <w:webHidden/>
          </w:rPr>
        </w:r>
        <w:r w:rsidR="00E717BA">
          <w:rPr>
            <w:noProof/>
            <w:webHidden/>
          </w:rPr>
          <w:fldChar w:fldCharType="separate"/>
        </w:r>
        <w:r w:rsidR="00E717BA">
          <w:rPr>
            <w:noProof/>
            <w:webHidden/>
          </w:rPr>
          <w:t>23</w:t>
        </w:r>
        <w:r w:rsidR="00E717BA">
          <w:rPr>
            <w:noProof/>
            <w:webHidden/>
          </w:rPr>
          <w:fldChar w:fldCharType="end"/>
        </w:r>
      </w:hyperlink>
    </w:p>
    <w:p w14:paraId="5E9E4AC9" w14:textId="2805AA5D" w:rsidR="00E717BA" w:rsidRDefault="00AE3185">
      <w:pPr>
        <w:pStyle w:val="TOC4"/>
        <w:rPr>
          <w:rFonts w:eastAsiaTheme="minorEastAsia"/>
          <w:smallCaps w:val="0"/>
          <w:noProof/>
          <w:sz w:val="22"/>
          <w:lang w:eastAsia="zh-CN"/>
        </w:rPr>
      </w:pPr>
      <w:hyperlink w:anchor="_Toc448317825" w:history="1">
        <w:r w:rsidR="00E717BA" w:rsidRPr="000F6A4C">
          <w:rPr>
            <w:rStyle w:val="Hyperlink"/>
            <w:noProof/>
            <w:lang w:val="sr-Latn-RS"/>
          </w:rPr>
          <w:t>Office 365 Developer</w:t>
        </w:r>
        <w:r w:rsidR="00E717BA">
          <w:rPr>
            <w:noProof/>
            <w:webHidden/>
          </w:rPr>
          <w:tab/>
        </w:r>
        <w:r w:rsidR="00E717BA">
          <w:rPr>
            <w:noProof/>
            <w:webHidden/>
          </w:rPr>
          <w:fldChar w:fldCharType="begin"/>
        </w:r>
        <w:r w:rsidR="00E717BA">
          <w:rPr>
            <w:noProof/>
            <w:webHidden/>
          </w:rPr>
          <w:instrText xml:space="preserve"> PAGEREF _Toc448317825 \h </w:instrText>
        </w:r>
        <w:r w:rsidR="00E717BA">
          <w:rPr>
            <w:noProof/>
            <w:webHidden/>
          </w:rPr>
        </w:r>
        <w:r w:rsidR="00E717BA">
          <w:rPr>
            <w:noProof/>
            <w:webHidden/>
          </w:rPr>
          <w:fldChar w:fldCharType="separate"/>
        </w:r>
        <w:r w:rsidR="00E717BA">
          <w:rPr>
            <w:noProof/>
            <w:webHidden/>
          </w:rPr>
          <w:t>23</w:t>
        </w:r>
        <w:r w:rsidR="00E717BA">
          <w:rPr>
            <w:noProof/>
            <w:webHidden/>
          </w:rPr>
          <w:fldChar w:fldCharType="end"/>
        </w:r>
      </w:hyperlink>
    </w:p>
    <w:p w14:paraId="79A7DD07" w14:textId="5860E0E0" w:rsidR="00E717BA" w:rsidRDefault="00AE3185">
      <w:pPr>
        <w:pStyle w:val="TOC4"/>
        <w:rPr>
          <w:rFonts w:eastAsiaTheme="minorEastAsia"/>
          <w:smallCaps w:val="0"/>
          <w:noProof/>
          <w:sz w:val="22"/>
          <w:lang w:eastAsia="zh-CN"/>
        </w:rPr>
      </w:pPr>
      <w:hyperlink w:anchor="_Toc448317826" w:history="1">
        <w:r w:rsidR="00E717BA" w:rsidRPr="000F6A4C">
          <w:rPr>
            <w:rStyle w:val="Hyperlink"/>
            <w:noProof/>
            <w:lang w:val="sr-Latn-RS"/>
          </w:rPr>
          <w:t>Power BI Pro</w:t>
        </w:r>
        <w:r w:rsidR="00E717BA">
          <w:rPr>
            <w:noProof/>
            <w:webHidden/>
          </w:rPr>
          <w:tab/>
        </w:r>
        <w:r w:rsidR="00E717BA">
          <w:rPr>
            <w:noProof/>
            <w:webHidden/>
          </w:rPr>
          <w:fldChar w:fldCharType="begin"/>
        </w:r>
        <w:r w:rsidR="00E717BA">
          <w:rPr>
            <w:noProof/>
            <w:webHidden/>
          </w:rPr>
          <w:instrText xml:space="preserve"> PAGEREF _Toc448317826 \h </w:instrText>
        </w:r>
        <w:r w:rsidR="00E717BA">
          <w:rPr>
            <w:noProof/>
            <w:webHidden/>
          </w:rPr>
        </w:r>
        <w:r w:rsidR="00E717BA">
          <w:rPr>
            <w:noProof/>
            <w:webHidden/>
          </w:rPr>
          <w:fldChar w:fldCharType="separate"/>
        </w:r>
        <w:r w:rsidR="00E717BA">
          <w:rPr>
            <w:noProof/>
            <w:webHidden/>
          </w:rPr>
          <w:t>23</w:t>
        </w:r>
        <w:r w:rsidR="00E717BA">
          <w:rPr>
            <w:noProof/>
            <w:webHidden/>
          </w:rPr>
          <w:fldChar w:fldCharType="end"/>
        </w:r>
      </w:hyperlink>
    </w:p>
    <w:p w14:paraId="37D757D8" w14:textId="06B163D1" w:rsidR="00E717BA" w:rsidRDefault="00AE3185">
      <w:pPr>
        <w:pStyle w:val="TOC4"/>
        <w:rPr>
          <w:rFonts w:eastAsiaTheme="minorEastAsia"/>
          <w:smallCaps w:val="0"/>
          <w:noProof/>
          <w:sz w:val="22"/>
          <w:lang w:eastAsia="zh-CN"/>
        </w:rPr>
      </w:pPr>
      <w:hyperlink w:anchor="_Toc448317827" w:history="1">
        <w:r w:rsidR="00E717BA" w:rsidRPr="000F6A4C">
          <w:rPr>
            <w:rStyle w:val="Hyperlink"/>
            <w:noProof/>
            <w:lang w:val="sr-Latn-RS"/>
          </w:rPr>
          <w:t>Translator API</w:t>
        </w:r>
        <w:r w:rsidR="00E717BA">
          <w:rPr>
            <w:noProof/>
            <w:webHidden/>
          </w:rPr>
          <w:tab/>
        </w:r>
        <w:r w:rsidR="00E717BA">
          <w:rPr>
            <w:noProof/>
            <w:webHidden/>
          </w:rPr>
          <w:fldChar w:fldCharType="begin"/>
        </w:r>
        <w:r w:rsidR="00E717BA">
          <w:rPr>
            <w:noProof/>
            <w:webHidden/>
          </w:rPr>
          <w:instrText xml:space="preserve"> PAGEREF _Toc448317827 \h </w:instrText>
        </w:r>
        <w:r w:rsidR="00E717BA">
          <w:rPr>
            <w:noProof/>
            <w:webHidden/>
          </w:rPr>
        </w:r>
        <w:r w:rsidR="00E717BA">
          <w:rPr>
            <w:noProof/>
            <w:webHidden/>
          </w:rPr>
          <w:fldChar w:fldCharType="separate"/>
        </w:r>
        <w:r w:rsidR="00E717BA">
          <w:rPr>
            <w:noProof/>
            <w:webHidden/>
          </w:rPr>
          <w:t>24</w:t>
        </w:r>
        <w:r w:rsidR="00E717BA">
          <w:rPr>
            <w:noProof/>
            <w:webHidden/>
          </w:rPr>
          <w:fldChar w:fldCharType="end"/>
        </w:r>
      </w:hyperlink>
    </w:p>
    <w:p w14:paraId="5B51CE83" w14:textId="52910162" w:rsidR="00E717BA" w:rsidRDefault="00AE3185">
      <w:pPr>
        <w:pStyle w:val="TOC4"/>
        <w:rPr>
          <w:rFonts w:eastAsiaTheme="minorEastAsia"/>
          <w:smallCaps w:val="0"/>
          <w:noProof/>
          <w:sz w:val="22"/>
          <w:lang w:eastAsia="zh-CN"/>
        </w:rPr>
      </w:pPr>
      <w:hyperlink w:anchor="_Toc448317828" w:history="1">
        <w:r w:rsidR="00E717BA" w:rsidRPr="000F6A4C">
          <w:rPr>
            <w:rStyle w:val="Hyperlink"/>
            <w:noProof/>
            <w:lang w:val="sr-Latn-RS"/>
          </w:rPr>
          <w:t>Yammer Enterprise</w:t>
        </w:r>
        <w:r w:rsidR="00E717BA">
          <w:rPr>
            <w:noProof/>
            <w:webHidden/>
          </w:rPr>
          <w:tab/>
        </w:r>
        <w:r w:rsidR="00E717BA">
          <w:rPr>
            <w:noProof/>
            <w:webHidden/>
          </w:rPr>
          <w:fldChar w:fldCharType="begin"/>
        </w:r>
        <w:r w:rsidR="00E717BA">
          <w:rPr>
            <w:noProof/>
            <w:webHidden/>
          </w:rPr>
          <w:instrText xml:space="preserve"> PAGEREF _Toc448317828 \h </w:instrText>
        </w:r>
        <w:r w:rsidR="00E717BA">
          <w:rPr>
            <w:noProof/>
            <w:webHidden/>
          </w:rPr>
        </w:r>
        <w:r w:rsidR="00E717BA">
          <w:rPr>
            <w:noProof/>
            <w:webHidden/>
          </w:rPr>
          <w:fldChar w:fldCharType="separate"/>
        </w:r>
        <w:r w:rsidR="00E717BA">
          <w:rPr>
            <w:noProof/>
            <w:webHidden/>
          </w:rPr>
          <w:t>24</w:t>
        </w:r>
        <w:r w:rsidR="00E717BA">
          <w:rPr>
            <w:noProof/>
            <w:webHidden/>
          </w:rPr>
          <w:fldChar w:fldCharType="end"/>
        </w:r>
      </w:hyperlink>
    </w:p>
    <w:p w14:paraId="6C6C57A5" w14:textId="0B1ADC3C" w:rsidR="00E717BA" w:rsidRDefault="00AE3185">
      <w:pPr>
        <w:pStyle w:val="TOC1"/>
        <w:tabs>
          <w:tab w:val="right" w:leader="dot" w:pos="5030"/>
        </w:tabs>
        <w:rPr>
          <w:rFonts w:eastAsiaTheme="minorEastAsia"/>
          <w:b w:val="0"/>
          <w:caps w:val="0"/>
          <w:noProof/>
          <w:sz w:val="22"/>
          <w:lang w:eastAsia="zh-CN"/>
        </w:rPr>
      </w:pPr>
      <w:hyperlink w:anchor="_Toc448317829" w:history="1">
        <w:r w:rsidR="00E717BA" w:rsidRPr="000F6A4C">
          <w:rPr>
            <w:rStyle w:val="Hyperlink"/>
            <w:noProof/>
            <w:lang w:val="sr-Latn-RS"/>
          </w:rPr>
          <w:t>Prilog 1 – Obaveštenja</w:t>
        </w:r>
        <w:r w:rsidR="00E717BA">
          <w:rPr>
            <w:noProof/>
            <w:webHidden/>
          </w:rPr>
          <w:tab/>
        </w:r>
        <w:r w:rsidR="00E717BA">
          <w:rPr>
            <w:noProof/>
            <w:webHidden/>
          </w:rPr>
          <w:fldChar w:fldCharType="begin"/>
        </w:r>
        <w:r w:rsidR="00E717BA">
          <w:rPr>
            <w:noProof/>
            <w:webHidden/>
          </w:rPr>
          <w:instrText xml:space="preserve"> PAGEREF _Toc448317829 \h </w:instrText>
        </w:r>
        <w:r w:rsidR="00E717BA">
          <w:rPr>
            <w:noProof/>
            <w:webHidden/>
          </w:rPr>
        </w:r>
        <w:r w:rsidR="00E717BA">
          <w:rPr>
            <w:noProof/>
            <w:webHidden/>
          </w:rPr>
          <w:fldChar w:fldCharType="separate"/>
        </w:r>
        <w:r w:rsidR="00E717BA">
          <w:rPr>
            <w:noProof/>
            <w:webHidden/>
          </w:rPr>
          <w:t>25</w:t>
        </w:r>
        <w:r w:rsidR="00E717BA">
          <w:rPr>
            <w:noProof/>
            <w:webHidden/>
          </w:rPr>
          <w:fldChar w:fldCharType="end"/>
        </w:r>
      </w:hyperlink>
    </w:p>
    <w:p w14:paraId="136B4FE7" w14:textId="523ACAE6" w:rsidR="00E717BA" w:rsidRDefault="00AE3185">
      <w:pPr>
        <w:pStyle w:val="TOC3"/>
        <w:tabs>
          <w:tab w:val="right" w:leader="dot" w:pos="5030"/>
        </w:tabs>
        <w:rPr>
          <w:rFonts w:eastAsiaTheme="minorEastAsia"/>
          <w:smallCaps w:val="0"/>
          <w:noProof/>
          <w:sz w:val="22"/>
          <w:lang w:eastAsia="zh-CN"/>
        </w:rPr>
      </w:pPr>
      <w:hyperlink w:anchor="_Toc448317830" w:history="1">
        <w:r w:rsidR="00E717BA" w:rsidRPr="000F6A4C">
          <w:rPr>
            <w:rStyle w:val="Hyperlink"/>
            <w:noProof/>
            <w:lang w:val="sr-Latn-RS"/>
          </w:rPr>
          <w:t>Bing Maps</w:t>
        </w:r>
        <w:r w:rsidR="00E717BA">
          <w:rPr>
            <w:noProof/>
            <w:webHidden/>
          </w:rPr>
          <w:tab/>
        </w:r>
        <w:r w:rsidR="00E717BA">
          <w:rPr>
            <w:noProof/>
            <w:webHidden/>
          </w:rPr>
          <w:fldChar w:fldCharType="begin"/>
        </w:r>
        <w:r w:rsidR="00E717BA">
          <w:rPr>
            <w:noProof/>
            <w:webHidden/>
          </w:rPr>
          <w:instrText xml:space="preserve"> PAGEREF _Toc448317830 \h </w:instrText>
        </w:r>
        <w:r w:rsidR="00E717BA">
          <w:rPr>
            <w:noProof/>
            <w:webHidden/>
          </w:rPr>
        </w:r>
        <w:r w:rsidR="00E717BA">
          <w:rPr>
            <w:noProof/>
            <w:webHidden/>
          </w:rPr>
          <w:fldChar w:fldCharType="separate"/>
        </w:r>
        <w:r w:rsidR="00E717BA">
          <w:rPr>
            <w:noProof/>
            <w:webHidden/>
          </w:rPr>
          <w:t>25</w:t>
        </w:r>
        <w:r w:rsidR="00E717BA">
          <w:rPr>
            <w:noProof/>
            <w:webHidden/>
          </w:rPr>
          <w:fldChar w:fldCharType="end"/>
        </w:r>
      </w:hyperlink>
    </w:p>
    <w:p w14:paraId="16E5073E" w14:textId="6CE29104" w:rsidR="00E717BA" w:rsidRDefault="00AE3185">
      <w:pPr>
        <w:pStyle w:val="TOC3"/>
        <w:tabs>
          <w:tab w:val="right" w:leader="dot" w:pos="5030"/>
        </w:tabs>
        <w:rPr>
          <w:rFonts w:eastAsiaTheme="minorEastAsia"/>
          <w:smallCaps w:val="0"/>
          <w:noProof/>
          <w:sz w:val="22"/>
          <w:lang w:eastAsia="zh-CN"/>
        </w:rPr>
      </w:pPr>
      <w:hyperlink w:anchor="_Toc448317831" w:history="1">
        <w:r w:rsidR="00E717BA" w:rsidRPr="000F6A4C">
          <w:rPr>
            <w:rStyle w:val="Hyperlink"/>
            <w:noProof/>
            <w:lang w:val="nn-NO"/>
          </w:rPr>
          <w:t>Profesionalne usluge</w:t>
        </w:r>
        <w:r w:rsidR="00E717BA">
          <w:rPr>
            <w:noProof/>
            <w:webHidden/>
          </w:rPr>
          <w:tab/>
        </w:r>
        <w:r w:rsidR="00E717BA">
          <w:rPr>
            <w:noProof/>
            <w:webHidden/>
          </w:rPr>
          <w:fldChar w:fldCharType="begin"/>
        </w:r>
        <w:r w:rsidR="00E717BA">
          <w:rPr>
            <w:noProof/>
            <w:webHidden/>
          </w:rPr>
          <w:instrText xml:space="preserve"> PAGEREF _Toc448317831 \h </w:instrText>
        </w:r>
        <w:r w:rsidR="00E717BA">
          <w:rPr>
            <w:noProof/>
            <w:webHidden/>
          </w:rPr>
        </w:r>
        <w:r w:rsidR="00E717BA">
          <w:rPr>
            <w:noProof/>
            <w:webHidden/>
          </w:rPr>
          <w:fldChar w:fldCharType="separate"/>
        </w:r>
        <w:r w:rsidR="00E717BA">
          <w:rPr>
            <w:noProof/>
            <w:webHidden/>
          </w:rPr>
          <w:t>25</w:t>
        </w:r>
        <w:r w:rsidR="00E717BA">
          <w:rPr>
            <w:noProof/>
            <w:webHidden/>
          </w:rPr>
          <w:fldChar w:fldCharType="end"/>
        </w:r>
      </w:hyperlink>
    </w:p>
    <w:p w14:paraId="6B53A372" w14:textId="0817B246" w:rsidR="00E717BA" w:rsidRDefault="00AE3185">
      <w:pPr>
        <w:pStyle w:val="TOC3"/>
        <w:tabs>
          <w:tab w:val="right" w:leader="dot" w:pos="5030"/>
        </w:tabs>
        <w:rPr>
          <w:rFonts w:eastAsiaTheme="minorEastAsia"/>
          <w:smallCaps w:val="0"/>
          <w:noProof/>
          <w:sz w:val="22"/>
          <w:lang w:eastAsia="zh-CN"/>
        </w:rPr>
      </w:pPr>
      <w:hyperlink w:anchor="_Toc448317832" w:history="1">
        <w:r w:rsidR="00E717BA" w:rsidRPr="000F6A4C">
          <w:rPr>
            <w:rStyle w:val="Hyperlink"/>
            <w:noProof/>
            <w:lang w:val="sr-Latn-RS"/>
          </w:rPr>
          <w:t>Obaveštenje o H.264/AVC vizuelnom standardu, VC-1 video standardu, MPEG-4 vizuelnom standardu i MPEG-2 video standardu</w:t>
        </w:r>
        <w:r w:rsidR="00E717BA">
          <w:rPr>
            <w:noProof/>
            <w:webHidden/>
          </w:rPr>
          <w:tab/>
        </w:r>
        <w:r w:rsidR="00E717BA">
          <w:rPr>
            <w:noProof/>
            <w:webHidden/>
          </w:rPr>
          <w:fldChar w:fldCharType="begin"/>
        </w:r>
        <w:r w:rsidR="00E717BA">
          <w:rPr>
            <w:noProof/>
            <w:webHidden/>
          </w:rPr>
          <w:instrText xml:space="preserve"> PAGEREF _Toc448317832 \h </w:instrText>
        </w:r>
        <w:r w:rsidR="00E717BA">
          <w:rPr>
            <w:noProof/>
            <w:webHidden/>
          </w:rPr>
        </w:r>
        <w:r w:rsidR="00E717BA">
          <w:rPr>
            <w:noProof/>
            <w:webHidden/>
          </w:rPr>
          <w:fldChar w:fldCharType="separate"/>
        </w:r>
        <w:r w:rsidR="00E717BA">
          <w:rPr>
            <w:noProof/>
            <w:webHidden/>
          </w:rPr>
          <w:t>26</w:t>
        </w:r>
        <w:r w:rsidR="00E717BA">
          <w:rPr>
            <w:noProof/>
            <w:webHidden/>
          </w:rPr>
          <w:fldChar w:fldCharType="end"/>
        </w:r>
      </w:hyperlink>
    </w:p>
    <w:p w14:paraId="02B24906" w14:textId="0CC3FD62" w:rsidR="00E717BA" w:rsidRDefault="00AE3185">
      <w:pPr>
        <w:pStyle w:val="TOC1"/>
        <w:tabs>
          <w:tab w:val="right" w:leader="dot" w:pos="5030"/>
        </w:tabs>
        <w:rPr>
          <w:rFonts w:eastAsiaTheme="minorEastAsia"/>
          <w:b w:val="0"/>
          <w:caps w:val="0"/>
          <w:noProof/>
          <w:sz w:val="22"/>
          <w:lang w:eastAsia="zh-CN"/>
        </w:rPr>
      </w:pPr>
      <w:hyperlink w:anchor="_Toc448317833" w:history="1">
        <w:r w:rsidR="00E717BA" w:rsidRPr="000F6A4C">
          <w:rPr>
            <w:rStyle w:val="Hyperlink"/>
            <w:noProof/>
            <w:lang w:val="sr-Latn-RS"/>
          </w:rPr>
          <w:t>Prilog 2 – Paketi licenci za pretplatu</w:t>
        </w:r>
        <w:r w:rsidR="00E717BA">
          <w:rPr>
            <w:noProof/>
            <w:webHidden/>
          </w:rPr>
          <w:tab/>
        </w:r>
        <w:r w:rsidR="00E717BA">
          <w:rPr>
            <w:noProof/>
            <w:webHidden/>
          </w:rPr>
          <w:fldChar w:fldCharType="begin"/>
        </w:r>
        <w:r w:rsidR="00E717BA">
          <w:rPr>
            <w:noProof/>
            <w:webHidden/>
          </w:rPr>
          <w:instrText xml:space="preserve"> PAGEREF _Toc448317833 \h </w:instrText>
        </w:r>
        <w:r w:rsidR="00E717BA">
          <w:rPr>
            <w:noProof/>
            <w:webHidden/>
          </w:rPr>
        </w:r>
        <w:r w:rsidR="00E717BA">
          <w:rPr>
            <w:noProof/>
            <w:webHidden/>
          </w:rPr>
          <w:fldChar w:fldCharType="separate"/>
        </w:r>
        <w:r w:rsidR="00E717BA">
          <w:rPr>
            <w:noProof/>
            <w:webHidden/>
          </w:rPr>
          <w:t>27</w:t>
        </w:r>
        <w:r w:rsidR="00E717BA">
          <w:rPr>
            <w:noProof/>
            <w:webHidden/>
          </w:rPr>
          <w:fldChar w:fldCharType="end"/>
        </w:r>
      </w:hyperlink>
    </w:p>
    <w:p w14:paraId="0CA8215B" w14:textId="60DC4C7D" w:rsidR="00E717BA" w:rsidRDefault="00AE3185">
      <w:pPr>
        <w:pStyle w:val="TOC1"/>
        <w:tabs>
          <w:tab w:val="right" w:leader="dot" w:pos="5030"/>
        </w:tabs>
        <w:rPr>
          <w:rFonts w:eastAsiaTheme="minorEastAsia"/>
          <w:b w:val="0"/>
          <w:caps w:val="0"/>
          <w:noProof/>
          <w:sz w:val="22"/>
          <w:lang w:eastAsia="zh-CN"/>
        </w:rPr>
      </w:pPr>
      <w:hyperlink w:anchor="_Toc448317834" w:history="1">
        <w:r w:rsidR="00E717BA" w:rsidRPr="000F6A4C">
          <w:rPr>
            <w:rStyle w:val="Hyperlink"/>
            <w:noProof/>
            <w:lang w:val="sr-Latn-RS"/>
          </w:rPr>
          <w:t>Prilog 3 – The Standardne ugovorne odredbe (Procesori)</w:t>
        </w:r>
        <w:r w:rsidR="00E717BA">
          <w:rPr>
            <w:noProof/>
            <w:webHidden/>
          </w:rPr>
          <w:tab/>
        </w:r>
        <w:r w:rsidR="00E717BA">
          <w:rPr>
            <w:noProof/>
            <w:webHidden/>
          </w:rPr>
          <w:fldChar w:fldCharType="begin"/>
        </w:r>
        <w:r w:rsidR="00E717BA">
          <w:rPr>
            <w:noProof/>
            <w:webHidden/>
          </w:rPr>
          <w:instrText xml:space="preserve"> PAGEREF _Toc448317834 \h </w:instrText>
        </w:r>
        <w:r w:rsidR="00E717BA">
          <w:rPr>
            <w:noProof/>
            <w:webHidden/>
          </w:rPr>
        </w:r>
        <w:r w:rsidR="00E717BA">
          <w:rPr>
            <w:noProof/>
            <w:webHidden/>
          </w:rPr>
          <w:fldChar w:fldCharType="separate"/>
        </w:r>
        <w:r w:rsidR="00E717BA">
          <w:rPr>
            <w:noProof/>
            <w:webHidden/>
          </w:rPr>
          <w:t>29</w:t>
        </w:r>
        <w:r w:rsidR="00E717BA">
          <w:rPr>
            <w:noProof/>
            <w:webHidden/>
          </w:rPr>
          <w:fldChar w:fldCharType="end"/>
        </w:r>
      </w:hyperlink>
    </w:p>
    <w:p w14:paraId="092C9288" w14:textId="13B199F6" w:rsidR="004D27A6" w:rsidRPr="00500EE7" w:rsidRDefault="00A430D3" w:rsidP="00A914BF">
      <w:pPr>
        <w:pStyle w:val="ProductList-Body"/>
        <w:rPr>
          <w:lang w:val="sr-Latn-RS"/>
        </w:rPr>
      </w:pPr>
      <w:r w:rsidRPr="00500EE7">
        <w:rPr>
          <w:lang w:val="sr-Latn-RS"/>
        </w:rPr>
        <w:fldChar w:fldCharType="end"/>
      </w:r>
    </w:p>
    <w:p w14:paraId="1F4D8F63" w14:textId="77777777" w:rsidR="004D27A6" w:rsidRPr="00500EE7" w:rsidRDefault="004D27A6" w:rsidP="00A914BF">
      <w:pPr>
        <w:pStyle w:val="ProductList-Body"/>
        <w:rPr>
          <w:lang w:val="sr-Latn-RS"/>
        </w:rPr>
        <w:sectPr w:rsidR="004D27A6" w:rsidRPr="00500EE7" w:rsidSect="002931C3">
          <w:type w:val="continuous"/>
          <w:pgSz w:w="12240" w:h="15840"/>
          <w:pgMar w:top="1440" w:right="720" w:bottom="1440" w:left="720" w:header="720" w:footer="720" w:gutter="0"/>
          <w:cols w:num="2" w:space="720"/>
          <w:docGrid w:linePitch="360"/>
        </w:sectPr>
      </w:pPr>
    </w:p>
    <w:p w14:paraId="0DFE3045" w14:textId="5FD1D621" w:rsidR="004D27A6" w:rsidRPr="00500EE7" w:rsidRDefault="004D27A6" w:rsidP="00366C8E">
      <w:pPr>
        <w:pStyle w:val="ProductList-SectionHeading"/>
        <w:outlineLvl w:val="0"/>
        <w:rPr>
          <w:lang w:val="sr-Latn-RS"/>
        </w:rPr>
      </w:pPr>
      <w:bookmarkStart w:id="3" w:name="Introduction"/>
      <w:bookmarkStart w:id="4" w:name="_Toc448317756"/>
      <w:r w:rsidRPr="00500EE7">
        <w:rPr>
          <w:lang w:val="sr-Latn-RS"/>
        </w:rPr>
        <w:lastRenderedPageBreak/>
        <w:t>Uvod</w:t>
      </w:r>
      <w:bookmarkEnd w:id="3"/>
      <w:bookmarkEnd w:id="4"/>
    </w:p>
    <w:p w14:paraId="7E3AAC87" w14:textId="1C01A0A5" w:rsidR="003F6CEE" w:rsidRPr="00500EE7" w:rsidRDefault="003C35CD" w:rsidP="00366C8E">
      <w:pPr>
        <w:pStyle w:val="ProductList-Body"/>
        <w:spacing w:after="120"/>
        <w:rPr>
          <w:lang w:val="sr-Latn-RS"/>
        </w:rPr>
      </w:pPr>
      <w:r w:rsidRPr="00500EE7">
        <w:rPr>
          <w:lang w:val="sr-Latn-RS"/>
        </w:rPr>
        <w:t>Od 1. jula 2014. godine, ovi Uslovi korišćenja Online usluga (OST) zamenjuju Prava korišćenja Online usluga (OLSUR). OST sadrži uslove koji se odnose na Klijentovo korišćenje Online usluga. Odvojeni uslovi, uključujući različite uslove za privatnost i bezbednost, odnose se na Klijentovo korišćenje Proizvoda koji nisu Microsoftovi (kao što je definisano ispod), kao i na druge proizvode i usluge koji potiču od korporacije Microsoft.</w:t>
      </w:r>
    </w:p>
    <w:p w14:paraId="03BB023E" w14:textId="057C8C39" w:rsidR="004D27A6" w:rsidRPr="00500EE7" w:rsidRDefault="003F6CEE" w:rsidP="003F6CEE">
      <w:pPr>
        <w:pStyle w:val="ProductList-Body"/>
        <w:rPr>
          <w:lang w:val="sr-Latn-RS"/>
        </w:rPr>
      </w:pPr>
      <w:r w:rsidRPr="00500EE7">
        <w:rPr>
          <w:lang w:val="sr-Latn-RS"/>
        </w:rPr>
        <w:t xml:space="preserve">Većina Online usluga nudi Ugovor o nivou usluga (SLA). Više informacija o Ugovoru o nivou usluga za Online usluge potražite na stranici </w:t>
      </w:r>
      <w:hyperlink r:id="rId18" w:history="1">
        <w:r w:rsidRPr="00500EE7">
          <w:rPr>
            <w:rStyle w:val="Hyperlink"/>
            <w:lang w:val="sr-Latn-RS"/>
          </w:rPr>
          <w:t>http://microsoft.com/licensing/contracts</w:t>
        </w:r>
      </w:hyperlink>
      <w:r w:rsidRPr="00500EE7">
        <w:rPr>
          <w:lang w:val="sr-Latn-RS"/>
        </w:rPr>
        <w:t>.</w:t>
      </w:r>
    </w:p>
    <w:p w14:paraId="3851ACB0" w14:textId="77777777" w:rsidR="004D27A6" w:rsidRPr="00500EE7" w:rsidRDefault="004D27A6" w:rsidP="00A914BF">
      <w:pPr>
        <w:pStyle w:val="ProductList-Body"/>
        <w:rPr>
          <w:lang w:val="sr-Latn-RS"/>
        </w:rPr>
      </w:pPr>
    </w:p>
    <w:p w14:paraId="6B8E8625" w14:textId="79341D70" w:rsidR="004D27A6" w:rsidRPr="00500EE7" w:rsidRDefault="003F6CEE" w:rsidP="00575C6B">
      <w:pPr>
        <w:pStyle w:val="ProductList-Offering1Heading"/>
        <w:rPr>
          <w:lang w:val="sr-Latn-RS"/>
        </w:rPr>
      </w:pPr>
      <w:bookmarkStart w:id="5" w:name="_Toc448317757"/>
      <w:r w:rsidRPr="00500EE7">
        <w:rPr>
          <w:lang w:val="sr-Latn-RS"/>
        </w:rPr>
        <w:t xml:space="preserve">Ranije </w:t>
      </w:r>
      <w:r w:rsidRPr="008D09CE">
        <w:rPr>
          <w:lang w:val="sr-Latn-RS"/>
        </w:rPr>
        <w:t>verzije</w:t>
      </w:r>
      <w:bookmarkEnd w:id="5"/>
    </w:p>
    <w:p w14:paraId="2A9D9754" w14:textId="487D7DCC" w:rsidR="004D27A6" w:rsidRPr="00500EE7" w:rsidRDefault="003F6CEE" w:rsidP="00A914BF">
      <w:pPr>
        <w:pStyle w:val="ProductList-Body"/>
        <w:rPr>
          <w:lang w:val="sr-Latn-RS"/>
        </w:rPr>
      </w:pPr>
      <w:r w:rsidRPr="00500EE7">
        <w:rPr>
          <w:lang w:val="sr-Latn-RS"/>
        </w:rPr>
        <w:t xml:space="preserve">OST navodi uslove za Online usluge koje su trenutno dostupne. U slučaju da Klijent želi ranije verzije, može da poseti stranicu </w:t>
      </w:r>
      <w:hyperlink r:id="rId19" w:history="1">
        <w:r w:rsidRPr="00500EE7">
          <w:rPr>
            <w:rStyle w:val="Hyperlink"/>
            <w:lang w:val="sr-Latn-RS"/>
          </w:rPr>
          <w:t>http://go.microsoft.com/?linkid=9840733</w:t>
        </w:r>
      </w:hyperlink>
      <w:r w:rsidRPr="00500EE7">
        <w:rPr>
          <w:lang w:val="sr-Latn-RS"/>
        </w:rPr>
        <w:t xml:space="preserve"> ili da se obrati svom prodavcu ili Microsoft Account Manageru.</w:t>
      </w:r>
    </w:p>
    <w:p w14:paraId="0E33A2B4" w14:textId="77777777" w:rsidR="003F6CEE" w:rsidRPr="00500EE7" w:rsidRDefault="003F6CEE" w:rsidP="00A914BF">
      <w:pPr>
        <w:pStyle w:val="ProductList-Body"/>
        <w:rPr>
          <w:lang w:val="sr-Latn-RS"/>
        </w:rPr>
      </w:pPr>
    </w:p>
    <w:p w14:paraId="43FF76C9" w14:textId="77777777" w:rsidR="00500EE7" w:rsidRPr="00500EE7" w:rsidRDefault="00500EE7" w:rsidP="00575C6B">
      <w:pPr>
        <w:pStyle w:val="ProductList-Offering1Heading"/>
        <w:rPr>
          <w:lang w:val="sr-Latn-RS"/>
        </w:rPr>
      </w:pPr>
      <w:bookmarkStart w:id="6" w:name="_Toc417892041"/>
      <w:bookmarkStart w:id="7" w:name="_Toc412644871"/>
      <w:bookmarkStart w:id="8" w:name="_Toc448317758"/>
      <w:bookmarkStart w:id="9" w:name="_Toc378147615"/>
      <w:bookmarkStart w:id="10" w:name="_Toc378151517"/>
      <w:bookmarkStart w:id="11" w:name="_Toc379797094"/>
      <w:bookmarkStart w:id="12" w:name="_Toc380513120"/>
      <w:bookmarkStart w:id="13" w:name="_Toc380655159"/>
      <w:bookmarkStart w:id="14" w:name="_Toc383415077"/>
      <w:r w:rsidRPr="00500EE7">
        <w:rPr>
          <w:lang w:val="sr-Latn-RS"/>
        </w:rPr>
        <w:t>Objašnjenja i kratak pregled izmena</w:t>
      </w:r>
      <w:bookmarkEnd w:id="6"/>
      <w:bookmarkEnd w:id="7"/>
      <w:bookmarkEnd w:id="8"/>
    </w:p>
    <w:tbl>
      <w:tblPr>
        <w:tblStyle w:val="TableGrid"/>
        <w:tblW w:w="10800" w:type="dxa"/>
        <w:tblInd w:w="-5" w:type="dxa"/>
        <w:tblLook w:val="04A0" w:firstRow="1" w:lastRow="0" w:firstColumn="1" w:lastColumn="0" w:noHBand="0" w:noVBand="1"/>
      </w:tblPr>
      <w:tblGrid>
        <w:gridCol w:w="5400"/>
        <w:gridCol w:w="5400"/>
      </w:tblGrid>
      <w:tr w:rsidR="0073005C" w:rsidRPr="00500EE7" w14:paraId="27EBB98D" w14:textId="77777777" w:rsidTr="0020398F">
        <w:trPr>
          <w:tblHeader/>
        </w:trPr>
        <w:tc>
          <w:tcPr>
            <w:tcW w:w="5400" w:type="dxa"/>
            <w:shd w:val="clear" w:color="auto" w:fill="0072C6"/>
          </w:tcPr>
          <w:p w14:paraId="3A7CDDC1" w14:textId="05A0C410" w:rsidR="0073005C" w:rsidRPr="00500EE7" w:rsidRDefault="0073005C" w:rsidP="0073005C">
            <w:pPr>
              <w:pStyle w:val="ProductList-Body"/>
              <w:spacing w:before="20" w:after="20"/>
              <w:rPr>
                <w:color w:val="FFFFFF" w:themeColor="background1"/>
                <w:lang w:val="sr-Latn-RS"/>
              </w:rPr>
            </w:pPr>
            <w:r w:rsidRPr="00C03F25">
              <w:rPr>
                <w:color w:val="FFFFFF" w:themeColor="background1"/>
                <w:sz w:val="16"/>
                <w:lang w:val="sr-Latn-ME"/>
              </w:rPr>
              <w:t>Dodaci</w:t>
            </w:r>
          </w:p>
        </w:tc>
        <w:tc>
          <w:tcPr>
            <w:tcW w:w="5400" w:type="dxa"/>
            <w:shd w:val="clear" w:color="auto" w:fill="0072C6"/>
          </w:tcPr>
          <w:p w14:paraId="6353FBB2" w14:textId="02E1FC75" w:rsidR="0073005C" w:rsidRPr="00500EE7" w:rsidRDefault="0073005C" w:rsidP="0073005C">
            <w:pPr>
              <w:pStyle w:val="ProductList-Body"/>
              <w:spacing w:before="20" w:after="20"/>
              <w:rPr>
                <w:color w:val="FFFFFF" w:themeColor="background1"/>
                <w:lang w:val="sr-Latn-RS"/>
              </w:rPr>
            </w:pPr>
            <w:r w:rsidRPr="00C03F25">
              <w:rPr>
                <w:color w:val="FFFFFF" w:themeColor="background1"/>
                <w:sz w:val="16"/>
                <w:lang w:val="sr-Latn-ME"/>
              </w:rPr>
              <w:t>Izbrisane stavke</w:t>
            </w:r>
          </w:p>
        </w:tc>
      </w:tr>
      <w:tr w:rsidR="00E717BA" w:rsidRPr="00500EE7" w14:paraId="1B007A12" w14:textId="77777777" w:rsidTr="0020398F">
        <w:tc>
          <w:tcPr>
            <w:tcW w:w="5400" w:type="dxa"/>
          </w:tcPr>
          <w:p w14:paraId="193A208E" w14:textId="02379551" w:rsidR="00E717BA" w:rsidRPr="00500EE7" w:rsidRDefault="00E717BA" w:rsidP="00E717BA">
            <w:pPr>
              <w:pStyle w:val="ProductList-Body"/>
              <w:rPr>
                <w:lang w:val="sr-Latn-RS"/>
              </w:rPr>
            </w:pPr>
            <w:r w:rsidRPr="0061168D">
              <w:rPr>
                <w:rFonts w:asciiTheme="majorHAnsi" w:hAnsiTheme="majorHAnsi"/>
                <w:sz w:val="16"/>
                <w:szCs w:val="16"/>
                <w:lang w:val="sr-Latn-RS"/>
              </w:rPr>
              <w:t>Skype za posao – PSTN potrošnja</w:t>
            </w:r>
          </w:p>
        </w:tc>
        <w:tc>
          <w:tcPr>
            <w:tcW w:w="5400" w:type="dxa"/>
          </w:tcPr>
          <w:p w14:paraId="65FFA241" w14:textId="242B485E" w:rsidR="00E717BA" w:rsidRPr="00500EE7" w:rsidRDefault="00E717BA" w:rsidP="00E717BA">
            <w:pPr>
              <w:pStyle w:val="ProductList-Body"/>
              <w:rPr>
                <w:lang w:val="sr-Latn-RS"/>
              </w:rPr>
            </w:pPr>
          </w:p>
        </w:tc>
      </w:tr>
    </w:tbl>
    <w:p w14:paraId="7C57D1F0" w14:textId="77777777" w:rsidR="00500EE7" w:rsidRPr="00500EE7" w:rsidRDefault="00500EE7" w:rsidP="00500EE7">
      <w:pPr>
        <w:pStyle w:val="ProductList-Body"/>
        <w:rPr>
          <w:lang w:val="sr-Latn-RS"/>
        </w:rPr>
      </w:pPr>
    </w:p>
    <w:p w14:paraId="63CA2565" w14:textId="77777777" w:rsidR="00E717BA" w:rsidRPr="0061168D" w:rsidRDefault="00E717BA" w:rsidP="00E717BA">
      <w:pPr>
        <w:pStyle w:val="ProductList-ClauseHeading"/>
        <w:rPr>
          <w:lang w:val="sr-Latn-RS"/>
        </w:rPr>
      </w:pPr>
      <w:r w:rsidRPr="0061168D">
        <w:rPr>
          <w:lang w:val="sr-Latn-RS"/>
        </w:rPr>
        <w:t>Uslovi za obradu podataka</w:t>
      </w:r>
    </w:p>
    <w:p w14:paraId="5D098163" w14:textId="25086645" w:rsidR="00E717BA" w:rsidRPr="0061168D" w:rsidRDefault="00AE3185" w:rsidP="00E717BA">
      <w:pPr>
        <w:pStyle w:val="ProductList-Body"/>
        <w:rPr>
          <w:lang w:val="sr-Latn-RS"/>
        </w:rPr>
      </w:pPr>
      <w:hyperlink w:anchor="MicrosoftDynamicsOnlineServices" w:history="1">
        <w:r w:rsidR="00E717BA" w:rsidRPr="0061168D">
          <w:rPr>
            <w:rStyle w:val="Hyperlink"/>
            <w:lang w:val="sr-Latn-RS"/>
          </w:rPr>
          <w:t>Microsoft Dynamics Online Services</w:t>
        </w:r>
      </w:hyperlink>
      <w:r w:rsidR="00E717BA" w:rsidRPr="0061168D">
        <w:rPr>
          <w:lang w:val="sr-Latn-RS"/>
        </w:rPr>
        <w:t>: Dodata je Terenska usluga za Microsoft Dynamics CRM Online.</w:t>
      </w:r>
    </w:p>
    <w:p w14:paraId="50B589CE" w14:textId="132253AD" w:rsidR="00E717BA" w:rsidRPr="0061168D" w:rsidRDefault="00AE3185" w:rsidP="00E717BA">
      <w:pPr>
        <w:pStyle w:val="ProductList-Body"/>
        <w:rPr>
          <w:lang w:val="sr-Latn-RS"/>
        </w:rPr>
      </w:pPr>
      <w:hyperlink w:anchor="MicrosoftAzureCoreServices" w:history="1">
        <w:r w:rsidR="00E717BA" w:rsidRPr="0061168D">
          <w:rPr>
            <w:rStyle w:val="Hyperlink"/>
            <w:lang w:val="sr-Latn-RS"/>
          </w:rPr>
          <w:t>Microsoft Azure Core Services</w:t>
        </w:r>
      </w:hyperlink>
      <w:r w:rsidR="00E717BA" w:rsidRPr="0061168D">
        <w:rPr>
          <w:lang w:val="sr-Latn-RS"/>
        </w:rPr>
        <w:t>: Dodate su API aplikacije, čvorišta događaja i balanser opterećenja. Mobilne usluge su preimenovane u „aplikacije za mobilne uređaje“ i veb lokacije su preimenovane u „veb aplikacije“.</w:t>
      </w:r>
    </w:p>
    <w:p w14:paraId="5F7491AE" w14:textId="77777777" w:rsidR="00E717BA" w:rsidRPr="0061168D" w:rsidRDefault="00E717BA" w:rsidP="00E717BA">
      <w:pPr>
        <w:pStyle w:val="ProductList-Body"/>
        <w:rPr>
          <w:lang w:val="sr-Latn-RS"/>
        </w:rPr>
      </w:pPr>
    </w:p>
    <w:p w14:paraId="1605A4FE" w14:textId="77777777" w:rsidR="00E717BA" w:rsidRPr="0061168D" w:rsidRDefault="00E717BA" w:rsidP="00E717BA">
      <w:pPr>
        <w:pStyle w:val="ProductList-ClauseHeading"/>
        <w:rPr>
          <w:lang w:val="sr-Latn-RS"/>
        </w:rPr>
      </w:pPr>
      <w:r w:rsidRPr="0061168D">
        <w:rPr>
          <w:lang w:val="sr-Latn-RS"/>
        </w:rPr>
        <w:t>Posebni uslovi za Online usluge</w:t>
      </w:r>
    </w:p>
    <w:p w14:paraId="71976383" w14:textId="5ED4FE01" w:rsidR="00E717BA" w:rsidRPr="0061168D" w:rsidRDefault="00AE3185" w:rsidP="00E717BA">
      <w:pPr>
        <w:pStyle w:val="ProductList-Body"/>
        <w:rPr>
          <w:lang w:val="sr-Latn-RS"/>
        </w:rPr>
      </w:pPr>
      <w:hyperlink w:anchor="Office365Applications" w:history="1">
        <w:r w:rsidR="00E717BA" w:rsidRPr="0061168D">
          <w:rPr>
            <w:rStyle w:val="Hyperlink"/>
            <w:lang w:val="sr-Latn-RS"/>
          </w:rPr>
          <w:t>Office 365 aplikacije</w:t>
        </w:r>
      </w:hyperlink>
      <w:r w:rsidR="00E717BA" w:rsidRPr="0061168D">
        <w:rPr>
          <w:lang w:val="sr-Latn-RS"/>
        </w:rPr>
        <w:t>: Office Online Server zamenjuje Office Web Apps server 2013.</w:t>
      </w:r>
    </w:p>
    <w:p w14:paraId="57D17E1E" w14:textId="77777777" w:rsidR="00E717BA" w:rsidRPr="0061168D" w:rsidRDefault="00E717BA" w:rsidP="00E717BA">
      <w:pPr>
        <w:pStyle w:val="ProductList-Body"/>
        <w:tabs>
          <w:tab w:val="left" w:pos="360"/>
        </w:tabs>
        <w:rPr>
          <w:color w:val="000000" w:themeColor="text1"/>
          <w:lang w:val="sr-Latn-RS"/>
        </w:rPr>
      </w:pPr>
    </w:p>
    <w:p w14:paraId="1AE02389" w14:textId="77777777" w:rsidR="00E717BA" w:rsidRPr="0061168D" w:rsidRDefault="00E717BA" w:rsidP="00E717BA">
      <w:pPr>
        <w:pStyle w:val="ProductList-ClauseHeading"/>
        <w:rPr>
          <w:lang w:val="sr-Latn-RS"/>
        </w:rPr>
      </w:pPr>
      <w:r w:rsidRPr="0061168D">
        <w:rPr>
          <w:lang w:val="sr-Latn-RS"/>
        </w:rPr>
        <w:t>Prilog 1 – Obaveštenja</w:t>
      </w:r>
    </w:p>
    <w:p w14:paraId="23C0020F" w14:textId="76230F37" w:rsidR="00E717BA" w:rsidRPr="0061168D" w:rsidRDefault="00AE3185" w:rsidP="00E717BA">
      <w:pPr>
        <w:pStyle w:val="ProductList-Body"/>
        <w:rPr>
          <w:lang w:val="sr-Latn-RS"/>
        </w:rPr>
      </w:pPr>
      <w:hyperlink w:anchor="ProfessionalServices" w:history="1">
        <w:r w:rsidR="00E717BA" w:rsidRPr="0061168D">
          <w:rPr>
            <w:rStyle w:val="Hyperlink"/>
            <w:lang w:val="sr-Latn-RS"/>
          </w:rPr>
          <w:t>Profesionalne usluge</w:t>
        </w:r>
      </w:hyperlink>
      <w:r w:rsidR="00E717BA" w:rsidRPr="0061168D">
        <w:rPr>
          <w:lang w:val="sr-Latn-RS"/>
        </w:rPr>
        <w:t>: Uvod je izmenjen da bi se pojasnilo da se Profesionalne usluge razlikuju od Online usluga i da se na Profesionalne usluge primenjuju različiti uslovi.</w:t>
      </w:r>
    </w:p>
    <w:p w14:paraId="181BB146" w14:textId="77777777" w:rsidR="00E717BA" w:rsidRPr="0061168D" w:rsidRDefault="00E717BA" w:rsidP="00E717BA">
      <w:pPr>
        <w:pStyle w:val="ProductList-Body"/>
        <w:tabs>
          <w:tab w:val="left" w:pos="360"/>
        </w:tabs>
        <w:rPr>
          <w:color w:val="000000" w:themeColor="text1"/>
          <w:lang w:val="sr-Latn-RS"/>
        </w:rPr>
      </w:pPr>
    </w:p>
    <w:p w14:paraId="796C8A44" w14:textId="77777777" w:rsidR="00E717BA" w:rsidRPr="0061168D" w:rsidRDefault="00E717BA" w:rsidP="00E717BA">
      <w:pPr>
        <w:pStyle w:val="ProductList-ClauseHeading"/>
        <w:rPr>
          <w:lang w:val="sr-Latn-RS"/>
        </w:rPr>
      </w:pPr>
      <w:r w:rsidRPr="0061168D">
        <w:rPr>
          <w:lang w:val="sr-Latn-RS"/>
        </w:rPr>
        <w:t>Prilog 2 – Paketi licenci za pretplatu</w:t>
      </w:r>
    </w:p>
    <w:p w14:paraId="5401499D" w14:textId="77777777" w:rsidR="00E717BA" w:rsidRPr="0061168D" w:rsidRDefault="00AE3185" w:rsidP="00E717BA">
      <w:pPr>
        <w:pStyle w:val="ProductList-Body"/>
        <w:rPr>
          <w:lang w:val="sr-Latn-RS"/>
        </w:rPr>
      </w:pPr>
      <w:hyperlink w:anchor="Attachment2" w:history="1">
        <w:r w:rsidR="00E717BA" w:rsidRPr="0061168D">
          <w:rPr>
            <w:rStyle w:val="Hyperlink"/>
            <w:lang w:val="sr-Latn-RS"/>
          </w:rPr>
          <w:t>Grafikon paketa pretplatničkih licenci</w:t>
        </w:r>
      </w:hyperlink>
      <w:r w:rsidR="00E717BA" w:rsidRPr="0061168D">
        <w:rPr>
          <w:lang w:val="sr-Latn-RS"/>
        </w:rPr>
        <w:t>: Dodat je Office 365 E5.</w:t>
      </w:r>
    </w:p>
    <w:p w14:paraId="79E7DB51" w14:textId="77777777" w:rsidR="008D09CE" w:rsidRPr="007F4C89" w:rsidRDefault="00AE3185" w:rsidP="008D09CE">
      <w:pPr>
        <w:pStyle w:val="ProductList-Body"/>
        <w:shd w:val="clear" w:color="auto" w:fill="A6A6A6" w:themeFill="background1" w:themeFillShade="A6"/>
        <w:spacing w:before="120" w:after="240"/>
        <w:jc w:val="right"/>
        <w:rPr>
          <w:sz w:val="16"/>
          <w:szCs w:val="16"/>
          <w:lang w:val="sr-Latn-RS"/>
        </w:rPr>
      </w:pPr>
      <w:hyperlink w:anchor="TableofContents" w:history="1">
        <w:r w:rsidR="008D09CE" w:rsidRPr="007F4C89">
          <w:rPr>
            <w:rStyle w:val="Hyperlink"/>
            <w:sz w:val="16"/>
            <w:szCs w:val="16"/>
            <w:lang w:val="sr-Latn-RS"/>
          </w:rPr>
          <w:t>Sadržaj</w:t>
        </w:r>
      </w:hyperlink>
      <w:r w:rsidR="008D09CE" w:rsidRPr="007F4C89">
        <w:rPr>
          <w:sz w:val="16"/>
          <w:szCs w:val="16"/>
          <w:lang w:val="sr-Latn-RS"/>
        </w:rPr>
        <w:t xml:space="preserve"> / </w:t>
      </w:r>
      <w:hyperlink w:anchor="GeneralTerms" w:history="1">
        <w:r w:rsidR="008D09CE" w:rsidRPr="007F4C89">
          <w:rPr>
            <w:rStyle w:val="Hyperlink"/>
            <w:sz w:val="16"/>
            <w:szCs w:val="16"/>
            <w:lang w:val="sr-Latn-RS"/>
          </w:rPr>
          <w:t>Opšti uslovi</w:t>
        </w:r>
      </w:hyperlink>
    </w:p>
    <w:p w14:paraId="57982C7C" w14:textId="77777777" w:rsidR="00EA5D7E" w:rsidRPr="008D09CE" w:rsidRDefault="00EA5D7E" w:rsidP="00500EE7">
      <w:pPr>
        <w:pStyle w:val="ProductList-Body"/>
        <w:tabs>
          <w:tab w:val="left" w:pos="360"/>
        </w:tabs>
        <w:rPr>
          <w:b/>
          <w:color w:val="00188F"/>
          <w:lang w:val="nn-NO"/>
        </w:rPr>
      </w:pPr>
    </w:p>
    <w:p w14:paraId="12577E7A" w14:textId="77777777" w:rsidR="00EA5D7E" w:rsidRDefault="00EA5D7E" w:rsidP="00500EE7">
      <w:pPr>
        <w:pStyle w:val="ProductList-Body"/>
        <w:tabs>
          <w:tab w:val="left" w:pos="360"/>
        </w:tabs>
        <w:rPr>
          <w:b/>
          <w:color w:val="00188F"/>
          <w:lang w:val="sr-Latn-RS"/>
        </w:rPr>
        <w:sectPr w:rsidR="00EA5D7E"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500EE7" w:rsidRDefault="00730B3A" w:rsidP="00366C8E">
      <w:pPr>
        <w:pStyle w:val="ProductList-SectionHeading"/>
        <w:outlineLvl w:val="0"/>
        <w:rPr>
          <w:lang w:val="sr-Latn-RS"/>
        </w:rPr>
      </w:pPr>
      <w:bookmarkStart w:id="15" w:name="GeneralTerms"/>
      <w:bookmarkStart w:id="16" w:name="_Toc448317759"/>
      <w:bookmarkEnd w:id="9"/>
      <w:bookmarkEnd w:id="10"/>
      <w:bookmarkEnd w:id="11"/>
      <w:bookmarkEnd w:id="12"/>
      <w:bookmarkEnd w:id="13"/>
      <w:bookmarkEnd w:id="14"/>
      <w:r w:rsidRPr="00500EE7">
        <w:rPr>
          <w:lang w:val="sr-Latn-RS"/>
        </w:rPr>
        <w:lastRenderedPageBreak/>
        <w:t>Opšti uslovi</w:t>
      </w:r>
      <w:bookmarkEnd w:id="15"/>
      <w:bookmarkEnd w:id="16"/>
    </w:p>
    <w:p w14:paraId="13E595AA" w14:textId="3C7973FD" w:rsidR="00730B3A" w:rsidRPr="00500EE7" w:rsidRDefault="00C407F2" w:rsidP="00A914BF">
      <w:pPr>
        <w:pStyle w:val="ProductList-Body"/>
        <w:rPr>
          <w:lang w:val="sr-Latn-RS"/>
        </w:rPr>
      </w:pPr>
      <w:r w:rsidRPr="0020398F">
        <w:rPr>
          <w:lang w:val="sr-Latn-RS"/>
        </w:rPr>
        <w:t xml:space="preserve">Klijent može da koristi Online usluge i povezani softver samo ako je to izričito dozvoljeno u Klijentovom ugovoru o količinskom licenciranju. Microsoft zadržava sva ostala prava. Klijent mora da nabavi i dodeli odgovarajuće licence za pretplatu bez kojih ne može da koristi svaku od Online usluga. Svakom korisniku koji pristupa Online usluzi mora da bude dodeljena licenca za pretplatu za korisnika ili pristup Online usluzi samo preko uređaja kojem dodeljena licenca za pretplatu za uređaje, osim ukoliko nije drugačije navedeno u </w:t>
      </w:r>
      <w:hyperlink w:anchor="OnlineServiceSpecificTerms" w:history="1">
        <w:r w:rsidRPr="0020398F">
          <w:rPr>
            <w:rStyle w:val="Hyperlink"/>
            <w:lang w:val="sr-Latn-RS"/>
          </w:rPr>
          <w:t>Posebnim uslovima za Online usluge</w:t>
        </w:r>
      </w:hyperlink>
      <w:r w:rsidRPr="0020398F">
        <w:rPr>
          <w:lang w:val="sr-Latn-RS"/>
        </w:rPr>
        <w:t xml:space="preserve">. </w:t>
      </w:r>
      <w:hyperlink w:anchor="Attachment2" w:history="1">
        <w:r>
          <w:rPr>
            <w:rStyle w:val="Hyperlink"/>
          </w:rPr>
          <w:t>Prilog 2</w:t>
        </w:r>
      </w:hyperlink>
      <w:r>
        <w:t xml:space="preserve"> opisuje SL pakete koji takođe ispunjavaju zahteve za korisničke SL licence Klijent nema pravo da koristi Online uslugu nakon isteka SL licence za tu Online uslugu</w:t>
      </w:r>
      <w:r w:rsidR="00730B3A" w:rsidRPr="00500EE7">
        <w:rPr>
          <w:lang w:val="sr-Latn-RS"/>
        </w:rPr>
        <w:t>.</w:t>
      </w:r>
    </w:p>
    <w:p w14:paraId="69AB4B62" w14:textId="77777777" w:rsidR="00730B3A" w:rsidRPr="00500EE7" w:rsidRDefault="00730B3A" w:rsidP="00A914BF">
      <w:pPr>
        <w:pStyle w:val="ProductList-Body"/>
        <w:rPr>
          <w:lang w:val="sr-Latn-RS"/>
        </w:rPr>
      </w:pPr>
    </w:p>
    <w:p w14:paraId="6B77EA61" w14:textId="6C93B61B" w:rsidR="00730B3A" w:rsidRPr="00500EE7" w:rsidRDefault="00103924" w:rsidP="00366C8E">
      <w:pPr>
        <w:pStyle w:val="ProductList-SubSubSectionHeading"/>
        <w:outlineLvl w:val="1"/>
        <w:rPr>
          <w:lang w:val="sr-Latn-RS"/>
        </w:rPr>
      </w:pPr>
      <w:bookmarkStart w:id="17" w:name="_Toc448317760"/>
      <w:r w:rsidRPr="00500EE7">
        <w:rPr>
          <w:lang w:val="sr-Latn-RS"/>
        </w:rPr>
        <w:t>Definicije</w:t>
      </w:r>
      <w:bookmarkEnd w:id="17"/>
      <w:r w:rsidR="007F722D" w:rsidRPr="00500EE7">
        <w:rPr>
          <w:lang w:val="sr-Latn-RS"/>
        </w:rPr>
        <w:tab/>
      </w:r>
    </w:p>
    <w:p w14:paraId="6FDD5DC5" w14:textId="77777777" w:rsidR="00103924" w:rsidRPr="00500EE7" w:rsidRDefault="00103924" w:rsidP="00337870">
      <w:pPr>
        <w:pStyle w:val="ProductList-Body"/>
        <w:spacing w:after="120"/>
        <w:rPr>
          <w:lang w:val="sr-Latn-RS"/>
        </w:rPr>
      </w:pPr>
      <w:r w:rsidRPr="00500EE7">
        <w:rPr>
          <w:lang w:val="sr-Latn-RS"/>
        </w:rPr>
        <w:t>Ako neki od uslova u nastavku nisu definisani u Klijentovom ugovoru o količinskom licenciranju, u nastavku možete da pročitate potrebne definicije.</w:t>
      </w:r>
    </w:p>
    <w:p w14:paraId="1A63487A" w14:textId="25E13A07" w:rsidR="00103924" w:rsidRPr="00500EE7" w:rsidRDefault="00874919" w:rsidP="00337870">
      <w:pPr>
        <w:pStyle w:val="ProductList-Body"/>
        <w:spacing w:after="120"/>
        <w:rPr>
          <w:lang w:val="sr-Latn-RS"/>
        </w:rPr>
      </w:pPr>
      <w:r w:rsidRPr="00500EE7">
        <w:rPr>
          <w:lang w:val="sr-Latn-RS"/>
        </w:rPr>
        <w:t>„Klijentovi podaci“ označavaju sve podatke, uključujući sve tekstualne, zvučne, video ili slikovne datoteke i softver, koji su kompaniji Microsoft dati od strane, ili u ime, Klijenta posredstvom Online usluga.</w:t>
      </w:r>
    </w:p>
    <w:p w14:paraId="6DE0382D" w14:textId="0EFC21ED" w:rsidR="00103924" w:rsidRPr="00500EE7" w:rsidRDefault="00874919" w:rsidP="00337870">
      <w:pPr>
        <w:pStyle w:val="ProductList-Body"/>
        <w:spacing w:after="120"/>
        <w:rPr>
          <w:lang w:val="sr-Latn-RS"/>
        </w:rPr>
      </w:pPr>
      <w:r w:rsidRPr="00500EE7">
        <w:rPr>
          <w:lang w:val="sr-Latn-RS"/>
        </w:rPr>
        <w:t>„Spoljašnji korisnik“ označava korisnika Online usluge koji nije zaposleni, ugovarač na lokaciji ili agent na lokaciji za Klijenta ili njegove Podružnice.</w:t>
      </w:r>
    </w:p>
    <w:p w14:paraId="4DD7F79B" w14:textId="60A959FD" w:rsidR="00103924" w:rsidRPr="00500EE7" w:rsidRDefault="00337870" w:rsidP="00337870">
      <w:pPr>
        <w:pStyle w:val="ProductList-Body"/>
        <w:spacing w:after="120"/>
        <w:rPr>
          <w:lang w:val="sr-Latn-RS"/>
        </w:rPr>
      </w:pPr>
      <w:r w:rsidRPr="00500EE7">
        <w:rPr>
          <w:lang w:val="sr-Latn-RS"/>
        </w:rPr>
        <w:t>„Instanca“ označava sliku softvera kreiranu izvršavanjem postupka za instalaciju softvera ili dupliranjem postojeće slike.</w:t>
      </w:r>
    </w:p>
    <w:p w14:paraId="7142C674" w14:textId="515D3AFF" w:rsidR="00103924" w:rsidRPr="00500EE7" w:rsidRDefault="00874919" w:rsidP="00337870">
      <w:pPr>
        <w:pStyle w:val="ProductList-Body"/>
        <w:spacing w:after="120"/>
        <w:rPr>
          <w:lang w:val="sr-Latn-RS"/>
        </w:rPr>
      </w:pPr>
      <w:r w:rsidRPr="00500EE7">
        <w:rPr>
          <w:lang w:val="sr-Latn-RS"/>
        </w:rPr>
        <w:t>„Licencirani uređaj“ označava jedan fizički hardverski sistem kom je dodeljena licenca. U svrhu ove definicije, hardverska particija ili „pljosnati“ server smatraju se posebnim uređajem.</w:t>
      </w:r>
    </w:p>
    <w:p w14:paraId="29C4457B" w14:textId="3041E55F" w:rsidR="00103924" w:rsidRPr="00500EE7" w:rsidRDefault="00874919" w:rsidP="00337870">
      <w:pPr>
        <w:pStyle w:val="ProductList-Body"/>
        <w:spacing w:after="120"/>
        <w:rPr>
          <w:lang w:val="sr-Latn-RS"/>
        </w:rPr>
      </w:pPr>
      <w:r w:rsidRPr="00500EE7">
        <w:rPr>
          <w:lang w:val="sr-Latn-RS"/>
        </w:rPr>
        <w:t>„Proizvod, koji nije Microsoftov“ označava softver, podatke, usluge, veb lokacije ili proizvod sa robnom markom trećeg lica.</w:t>
      </w:r>
    </w:p>
    <w:p w14:paraId="7312AD2E" w14:textId="77777777" w:rsidR="00950769" w:rsidRPr="008D09CE" w:rsidRDefault="00950769" w:rsidP="00950769">
      <w:pPr>
        <w:pStyle w:val="ProductList-Body"/>
        <w:spacing w:after="120"/>
        <w:rPr>
          <w:lang w:val="sr-Latn-RS"/>
        </w:rPr>
      </w:pPr>
      <w:r w:rsidRPr="00950769">
        <w:rPr>
          <w:lang w:val="sr-Latn-RS"/>
        </w:rPr>
        <w:t xml:space="preserve">„Online usluga“ označava uslugu koju hostuje Microsoft i na koju se Klijent pretplaćuje po osnovu Microsoft ugovora o količinskom licenciranju, uključujući bilo koju uslugu identifikovanu u odeljku Online usluge u Uslovima o korišćenju proizvoda. </w:t>
      </w:r>
      <w:r w:rsidRPr="008D09CE">
        <w:rPr>
          <w:lang w:val="sr-Latn-RS"/>
        </w:rPr>
        <w:t xml:space="preserve">Uslovi o korišćenju proizvoda navedeni su na adresi </w:t>
      </w:r>
      <w:hyperlink r:id="rId21" w:history="1">
        <w:r w:rsidRPr="008D09CE">
          <w:rPr>
            <w:rStyle w:val="Hyperlink"/>
            <w:lang w:val="sr-Latn-RS"/>
          </w:rPr>
          <w:t>http://go.microsoft.com/?linkid=9839207</w:t>
        </w:r>
      </w:hyperlink>
      <w:r w:rsidRPr="008D09CE">
        <w:rPr>
          <w:rStyle w:val="Hyperlink"/>
          <w:lang w:val="sr-Latn-RS"/>
        </w:rPr>
        <w:t>.</w:t>
      </w:r>
    </w:p>
    <w:p w14:paraId="44145F90" w14:textId="0948FB9C" w:rsidR="00103924" w:rsidRPr="00500EE7" w:rsidRDefault="00874919" w:rsidP="00337870">
      <w:pPr>
        <w:pStyle w:val="ProductList-Body"/>
        <w:spacing w:after="120"/>
        <w:rPr>
          <w:lang w:val="sr-Latn-RS"/>
        </w:rPr>
      </w:pPr>
      <w:r w:rsidRPr="00500EE7">
        <w:rPr>
          <w:lang w:val="sr-Latn-RS"/>
        </w:rPr>
        <w:t>„Okruženje operativnih sistema“ (OSE) označava Instancu operativnog sistema ili virtuelnog (ili na neki drugi način simuliranog) operativnog sistema, u celini ili delimično, koja omogućava zasebne identitete uređaja (naziv primarnog računara ili slični jedinstveni identifikator), odnosno, zasebna administrativna prava, kao i Instance aplikacija, ukoliko postoje, konfigurisane za pokretanje u svim ili nekim instancama operativnih sistema. Postoje dve vrste okruženja operativnih sistema: fizičko i virtuelno. Fizički hardverski sistem može da ima jedno fizičko okruženje operativnih sistema i/ili jedno virtuelno okruženje operativnih sistema ili više njih. Instanca operativnog sistema na kojoj se pokreće softver za hardversku virtuelizaciju ili koja se koristi za pružanje usluga hardverske virtuelizacije smatra se delom fizičkog OSE okruženja.</w:t>
      </w:r>
    </w:p>
    <w:p w14:paraId="72678E23" w14:textId="178D61A7" w:rsidR="00730B3A" w:rsidRPr="00500EE7" w:rsidRDefault="00337870" w:rsidP="00103924">
      <w:pPr>
        <w:pStyle w:val="ProductList-Body"/>
        <w:rPr>
          <w:lang w:val="sr-Latn-RS"/>
        </w:rPr>
      </w:pPr>
      <w:r w:rsidRPr="00500EE7">
        <w:rPr>
          <w:lang w:val="sr-Latn-RS"/>
        </w:rPr>
        <w:t>„SL“ označava licencu za pretplatu.</w:t>
      </w:r>
    </w:p>
    <w:p w14:paraId="18F7674C" w14:textId="77777777" w:rsidR="00103924" w:rsidRPr="00500EE7" w:rsidRDefault="00103924" w:rsidP="00103924">
      <w:pPr>
        <w:pStyle w:val="ProductList-Body"/>
        <w:rPr>
          <w:lang w:val="sr-Latn-RS"/>
        </w:rPr>
      </w:pPr>
    </w:p>
    <w:p w14:paraId="66429A49" w14:textId="07F3D7DF" w:rsidR="00103924" w:rsidRPr="00500EE7" w:rsidRDefault="00103924" w:rsidP="00366C8E">
      <w:pPr>
        <w:pStyle w:val="ProductList-SubSubSectionHeading"/>
        <w:outlineLvl w:val="1"/>
        <w:rPr>
          <w:lang w:val="sr-Latn-RS"/>
        </w:rPr>
      </w:pPr>
      <w:bookmarkStart w:id="18" w:name="_Toc448317761"/>
      <w:r w:rsidRPr="00500EE7">
        <w:rPr>
          <w:lang w:val="sr-Latn-RS"/>
        </w:rPr>
        <w:t>Ažuriranja uslova korišćenja Online usluge</w:t>
      </w:r>
      <w:bookmarkEnd w:id="18"/>
    </w:p>
    <w:p w14:paraId="2425CDE5" w14:textId="62FACDAB" w:rsidR="00103924" w:rsidRPr="00500EE7" w:rsidRDefault="00103924" w:rsidP="00103924">
      <w:pPr>
        <w:pStyle w:val="ProductList-Body"/>
        <w:rPr>
          <w:lang w:val="sr-Latn-RS"/>
        </w:rPr>
      </w:pPr>
      <w:r w:rsidRPr="00500EE7">
        <w:rPr>
          <w:lang w:val="sr-Latn-RS"/>
        </w:rPr>
        <w:t>Kada Klijent obnavlja ili kupuje novu pretplatu na Online uslugu, primenjuju se trenutni OST i neće se menjati tokom trajanja pretplate Klijenta za tu Online uslugu. Kada Micorosft predstavlja funkcije, dodatke ili povezani softver koji je nov (tj. koji nije već uključen uz pretplatu), Microsoft može da navede uslove ili da ažurira OST koji se odnose na Klijentovo korišćenje novih funkcija, dodataka ili povezanog softvera.</w:t>
      </w:r>
    </w:p>
    <w:p w14:paraId="595888D5" w14:textId="77777777" w:rsidR="00103924" w:rsidRPr="00500EE7" w:rsidRDefault="00103924" w:rsidP="00103924">
      <w:pPr>
        <w:pStyle w:val="ProductList-Body"/>
        <w:rPr>
          <w:lang w:val="sr-Latn-RS"/>
        </w:rPr>
      </w:pPr>
    </w:p>
    <w:p w14:paraId="34862786" w14:textId="669B7622" w:rsidR="00103924" w:rsidRPr="00500EE7" w:rsidRDefault="00103924" w:rsidP="00366C8E">
      <w:pPr>
        <w:pStyle w:val="ProductList-SubSubSectionHeading"/>
        <w:outlineLvl w:val="1"/>
        <w:rPr>
          <w:lang w:val="sr-Latn-RS"/>
        </w:rPr>
      </w:pPr>
      <w:bookmarkStart w:id="19" w:name="_Toc448317762"/>
      <w:r w:rsidRPr="00500EE7">
        <w:rPr>
          <w:lang w:val="sr-Latn-RS"/>
        </w:rPr>
        <w:t>Regulatorne promene i međunarodna dostupnost</w:t>
      </w:r>
      <w:bookmarkEnd w:id="19"/>
    </w:p>
    <w:p w14:paraId="3A70F627" w14:textId="6B0942DA" w:rsidR="00103924" w:rsidRPr="00500EE7" w:rsidRDefault="00103924" w:rsidP="00103924">
      <w:pPr>
        <w:pStyle w:val="ProductList-Body"/>
        <w:rPr>
          <w:lang w:val="sr-Latn-RS"/>
        </w:rPr>
      </w:pPr>
      <w:r w:rsidRPr="00500EE7">
        <w:rPr>
          <w:lang w:val="sr-Latn-RS"/>
        </w:rPr>
        <w:t xml:space="preserve">Microsoft može s vremena na vreme da izvrši komercijalno razumne promene na svakoj od Online usluga. Microsoft može da obustavi Online uslugu u bilo kojoj zemlji u kojoj korporacija Microsoft podleže državnim zakonima, obavezama ili drugim zahtevima koji nisu opšte primenjivi na naše poslovanje u toj zemlji. Raspoloživost, funkcionalnost i jezičke verzije za svaku Online uslugu razlikuju se od zemlje do zemlje. Klijent može da potraži informacije o dostupnosti na sledećoj stranici: </w:t>
      </w:r>
      <w:hyperlink r:id="rId22" w:history="1">
        <w:r w:rsidRPr="00500EE7">
          <w:rPr>
            <w:rStyle w:val="Hyperlink"/>
            <w:lang w:val="sr-Latn-RS"/>
          </w:rPr>
          <w:t>www.microsoft.com/online/international-availability.aspx</w:t>
        </w:r>
      </w:hyperlink>
      <w:r w:rsidRPr="00500EE7">
        <w:rPr>
          <w:lang w:val="sr-Latn-RS"/>
        </w:rPr>
        <w:t>.</w:t>
      </w:r>
    </w:p>
    <w:p w14:paraId="1AA00E49" w14:textId="77777777" w:rsidR="00103924" w:rsidRPr="00500EE7" w:rsidRDefault="00103924" w:rsidP="00103924">
      <w:pPr>
        <w:pStyle w:val="ProductList-Body"/>
        <w:rPr>
          <w:lang w:val="sr-Latn-RS"/>
        </w:rPr>
      </w:pPr>
    </w:p>
    <w:p w14:paraId="67C5471B" w14:textId="77777777" w:rsidR="00103924" w:rsidRPr="00500EE7" w:rsidRDefault="00103924" w:rsidP="00366C8E">
      <w:pPr>
        <w:pStyle w:val="ProductList-SubSubSectionHeading"/>
        <w:outlineLvl w:val="1"/>
        <w:rPr>
          <w:lang w:val="sr-Latn-RS"/>
        </w:rPr>
      </w:pPr>
      <w:bookmarkStart w:id="20" w:name="_Toc448317763"/>
      <w:r w:rsidRPr="00500EE7">
        <w:rPr>
          <w:lang w:val="sr-Latn-RS"/>
        </w:rPr>
        <w:t>Zadržavanje podataka</w:t>
      </w:r>
      <w:bookmarkEnd w:id="20"/>
    </w:p>
    <w:p w14:paraId="1645CC39" w14:textId="2CF8CD68" w:rsidR="00103924" w:rsidRPr="00500EE7" w:rsidRDefault="00C407F2" w:rsidP="00337870">
      <w:pPr>
        <w:pStyle w:val="ProductList-Body"/>
        <w:spacing w:after="120"/>
        <w:rPr>
          <w:lang w:val="sr-Latn-RS"/>
        </w:rPr>
      </w:pPr>
      <w:r w:rsidRPr="0020398F">
        <w:rPr>
          <w:lang w:val="sr-Latn-RS"/>
        </w:rPr>
        <w:t>U svakom trenutku tokom perioda važenja Klijentove pretplate, Klijent će imati mogućnost da pristupa Klijentovim podacima sačuvanim u svakoj Online usluzi i da ih i izdvaja. Izuzev besplatnih probnih verzija, Microsoft može da zadrži Klijentove podatke u okviru Online usluge na nalogu sa ograničenom funkcionalnošću 90 dana nakon isteka ili prekida pretplate kako bi Klijent mogao da ih izdvoji. Kada se završi period zadržavanja od 90 dana, Microsoft će onemogućiti nalog Klijenta i izbrisati sve Klijentove podatke</w:t>
      </w:r>
      <w:r w:rsidR="00D92296" w:rsidRPr="00500EE7">
        <w:rPr>
          <w:lang w:val="sr-Latn-RS"/>
        </w:rPr>
        <w:t>.</w:t>
      </w:r>
    </w:p>
    <w:p w14:paraId="0950D160" w14:textId="4DB260CB" w:rsidR="00103924" w:rsidRPr="00500EE7" w:rsidRDefault="00103924" w:rsidP="00103924">
      <w:pPr>
        <w:pStyle w:val="ProductList-Body"/>
        <w:rPr>
          <w:lang w:val="sr-Latn-RS"/>
        </w:rPr>
      </w:pPr>
      <w:r w:rsidRPr="00500EE7">
        <w:rPr>
          <w:lang w:val="sr-Latn-RS"/>
        </w:rPr>
        <w:t>Online usluga možda ne podržava zadržavanje ili izuzimanje softvera koji je obezbedio Klijent. Microsoft nije odgovoran za brisanje Klijentovih podataka, kao što je opisano u ovom odeljku.</w:t>
      </w:r>
    </w:p>
    <w:p w14:paraId="7C7D14F5" w14:textId="77777777" w:rsidR="00103924" w:rsidRPr="00500EE7" w:rsidRDefault="00103924" w:rsidP="00103924">
      <w:pPr>
        <w:pStyle w:val="ProductList-Body"/>
        <w:rPr>
          <w:lang w:val="sr-Latn-RS"/>
        </w:rPr>
      </w:pPr>
    </w:p>
    <w:p w14:paraId="13028049" w14:textId="77777777" w:rsidR="00103924" w:rsidRPr="00500EE7" w:rsidRDefault="00103924" w:rsidP="00366C8E">
      <w:pPr>
        <w:pStyle w:val="ProductList-SubSubSectionHeading"/>
        <w:outlineLvl w:val="1"/>
        <w:rPr>
          <w:lang w:val="sr-Latn-RS"/>
        </w:rPr>
      </w:pPr>
      <w:bookmarkStart w:id="21" w:name="_Toc448317764"/>
      <w:r w:rsidRPr="00500EE7">
        <w:rPr>
          <w:lang w:val="sr-Latn-RS"/>
        </w:rPr>
        <w:t>Korišćenje softvera sa Online uslugom</w:t>
      </w:r>
      <w:bookmarkEnd w:id="21"/>
    </w:p>
    <w:p w14:paraId="62002352" w14:textId="3B9E93C8" w:rsidR="00103924" w:rsidRPr="00500EE7" w:rsidRDefault="00103924" w:rsidP="00103924">
      <w:pPr>
        <w:pStyle w:val="ProductList-Body"/>
        <w:rPr>
          <w:lang w:val="sr-Latn-RS"/>
        </w:rPr>
      </w:pPr>
      <w:r w:rsidRPr="00500EE7">
        <w:rPr>
          <w:lang w:val="sr-Latn-RS"/>
        </w:rPr>
        <w:t>Klijent će možda morati da instalira određeni Microsoft softver da bi mogao da koristi Online uslugu. Ako je to slučaj, važe sledeći uslovi:</w:t>
      </w:r>
    </w:p>
    <w:p w14:paraId="3EE7DEFE" w14:textId="77777777" w:rsidR="007364DA" w:rsidRPr="00500EE7" w:rsidRDefault="007364DA" w:rsidP="00103924">
      <w:pPr>
        <w:pStyle w:val="ProductList-Body"/>
        <w:rPr>
          <w:lang w:val="sr-Latn-RS"/>
        </w:rPr>
      </w:pPr>
    </w:p>
    <w:p w14:paraId="3A57E079" w14:textId="79E1A03F" w:rsidR="00103924" w:rsidRPr="00500EE7" w:rsidRDefault="00103924" w:rsidP="00C407F2">
      <w:pPr>
        <w:pStyle w:val="ProductList-Body"/>
        <w:keepNext/>
        <w:ind w:left="187"/>
        <w:outlineLvl w:val="2"/>
        <w:rPr>
          <w:lang w:val="sr-Latn-RS"/>
        </w:rPr>
      </w:pPr>
      <w:r w:rsidRPr="00500EE7">
        <w:rPr>
          <w:b/>
          <w:color w:val="0072C6"/>
          <w:lang w:val="sr-Latn-RS"/>
        </w:rPr>
        <w:lastRenderedPageBreak/>
        <w:t>Uslovi licenciranja za Microsoft softver</w:t>
      </w:r>
    </w:p>
    <w:p w14:paraId="584B5A12" w14:textId="4938CBA5" w:rsidR="00103924" w:rsidRPr="00500EE7" w:rsidRDefault="00103924" w:rsidP="00AD5F09">
      <w:pPr>
        <w:pStyle w:val="ProductList-Body"/>
        <w:ind w:left="180"/>
        <w:rPr>
          <w:lang w:val="sr-Latn-RS"/>
        </w:rPr>
      </w:pPr>
      <w:r w:rsidRPr="00500EE7">
        <w:rPr>
          <w:lang w:val="sr-Latn-RS"/>
        </w:rPr>
        <w:t xml:space="preserve">Klijent može da instalira i koristi softver samo za korišćenje sa Online uslugom. </w:t>
      </w:r>
      <w:hyperlink w:anchor="OnlineServiceSpecificTerms" w:history="1">
        <w:r w:rsidRPr="00500EE7">
          <w:rPr>
            <w:rStyle w:val="Hyperlink"/>
            <w:lang w:val="sr-Latn-RS"/>
          </w:rPr>
          <w:t>Uslovi specifični za Online usluge</w:t>
        </w:r>
      </w:hyperlink>
      <w:r w:rsidRPr="00500EE7">
        <w:rPr>
          <w:lang w:val="sr-Latn-RS"/>
        </w:rPr>
        <w:t xml:space="preserve"> mogu da ograniče broj kopija softvera koje Klijent može da koristi ili broj uređaja na kojima može da ih koristi. Pravo Klijenta da koristi softver počinje kada se Online usluga aktivira, a završava se kada pravo Klijenta da koristi Online usluge prestane. Klijent mora da deinstalira softver kada mu istekne pravo na njegovo korišćenje. Microsoft može da ga onemogući u svakom trenutku.</w:t>
      </w:r>
    </w:p>
    <w:p w14:paraId="483727EB" w14:textId="77777777" w:rsidR="00AD5F09" w:rsidRPr="00500EE7" w:rsidRDefault="00AD5F09" w:rsidP="00AD5F09">
      <w:pPr>
        <w:pStyle w:val="ProductList-Body"/>
        <w:ind w:left="180"/>
        <w:rPr>
          <w:lang w:val="sr-Latn-RS"/>
        </w:rPr>
      </w:pPr>
    </w:p>
    <w:p w14:paraId="5DCB55C1" w14:textId="656F93AB" w:rsidR="00103924" w:rsidRPr="00500EE7" w:rsidRDefault="00103924" w:rsidP="00366C8E">
      <w:pPr>
        <w:pStyle w:val="ProductList-Body"/>
        <w:ind w:left="180"/>
        <w:outlineLvl w:val="2"/>
        <w:rPr>
          <w:lang w:val="sr-Latn-RS"/>
        </w:rPr>
      </w:pPr>
      <w:r w:rsidRPr="00500EE7">
        <w:rPr>
          <w:b/>
          <w:color w:val="0072C6"/>
          <w:lang w:val="sr-Latn-RS"/>
        </w:rPr>
        <w:t>Provera valjanosti, automatske ispravke i prikupljanje za softver</w:t>
      </w:r>
    </w:p>
    <w:p w14:paraId="5CA5B88F" w14:textId="6C332121" w:rsidR="00103924" w:rsidRPr="00500EE7" w:rsidRDefault="00103924" w:rsidP="00730DF8">
      <w:pPr>
        <w:pStyle w:val="ProductList-Body"/>
        <w:ind w:left="180"/>
        <w:rPr>
          <w:spacing w:val="-1"/>
          <w:lang w:val="sr-Latn-RS"/>
        </w:rPr>
      </w:pPr>
      <w:r w:rsidRPr="00500EE7">
        <w:rPr>
          <w:spacing w:val="-1"/>
          <w:lang w:val="sr-Latn-RS"/>
        </w:rPr>
        <w:t>Microsoft može automatski da proveri verziju bilo kog svog softvera. Uređaji na kojima je softver instaliran mogu periodično da pružaju informacije kako bi se omogućilo korporaciji Microsoft da proveri da li je softver ispravno licenciran. Te informacije obuhvataju verziju softvera, korisnički nalog krajnjeg korisnika, informacije o ID-u proizvoda, ID računara i adresu internet protokola uređaja. Ako softver nije ispravno licenciran, to može da utiče na njegovu funkcionalnost. Ispravke ili nadogradnje za ovaj softver Klijent može da nabavlja samo od korporacije Microsoft ili ovlašćenih izvora. Korišćenjem ovog softvera, Klijent daje svoj pristanak na prenos informacija opisanih u ovom odeljku. Microsoft može da preporuči ili da preuzme ispravke ili dodatke softveru na uređaj Klijenta, uz prethodno obaveštenje ili bez njega. Neke Online usluge mogu zahtevati ili ih može poboljšavati instalacija lokalnog softvera (npr. agenata i aplikacija za upravljanje uređajima) („Aplikacije“). Aplikacije mogu da prikupljaju podatke o korišćenju i performansama, a oni se mogu prenositi korporaciji Microsoft i koristiti u svrhe opisane u ovom OST-u.</w:t>
      </w:r>
    </w:p>
    <w:p w14:paraId="008AEE39" w14:textId="77777777" w:rsidR="00AD5F09" w:rsidRPr="00500EE7" w:rsidRDefault="00AD5F09" w:rsidP="00AD5F09">
      <w:pPr>
        <w:pStyle w:val="ProductList-Body"/>
        <w:ind w:left="180"/>
        <w:rPr>
          <w:lang w:val="sr-Latn-RS"/>
        </w:rPr>
      </w:pPr>
    </w:p>
    <w:p w14:paraId="2201BE05" w14:textId="0EF0594E" w:rsidR="00103924" w:rsidRPr="00500EE7" w:rsidRDefault="00103924" w:rsidP="00366C8E">
      <w:pPr>
        <w:pStyle w:val="ProductList-Body"/>
        <w:ind w:left="180"/>
        <w:outlineLvl w:val="2"/>
        <w:rPr>
          <w:lang w:val="sr-Latn-RS"/>
        </w:rPr>
      </w:pPr>
      <w:r w:rsidRPr="00500EE7">
        <w:rPr>
          <w:b/>
          <w:color w:val="0072C6"/>
          <w:lang w:val="sr-Latn-RS"/>
        </w:rPr>
        <w:t>Komponente softvera trećeg lica</w:t>
      </w:r>
    </w:p>
    <w:p w14:paraId="6599E6F9" w14:textId="37E37BB1" w:rsidR="00103924" w:rsidRPr="00500EE7" w:rsidRDefault="00103924" w:rsidP="00AD5F09">
      <w:pPr>
        <w:pStyle w:val="ProductList-Body"/>
        <w:ind w:left="180"/>
        <w:rPr>
          <w:lang w:val="sr-Latn-RS"/>
        </w:rPr>
      </w:pPr>
      <w:r w:rsidRPr="00500EE7">
        <w:rPr>
          <w:lang w:val="sr-Latn-RS"/>
        </w:rPr>
        <w:t>Softver može da sadrži komponente softvera trećeg lica. Osim u slučaju da je drugačije navedeno u tom softveru, korporacija Microsoft, a ne treće lice, licencira ove komponente Klijentu u skladu sa uslovima licenciranja i obaveštenjima korporacije Microsoft.</w:t>
      </w:r>
    </w:p>
    <w:p w14:paraId="0AB570BE" w14:textId="77777777" w:rsidR="00AD5F09" w:rsidRPr="00500EE7" w:rsidRDefault="00AD5F09" w:rsidP="00AD5F09">
      <w:pPr>
        <w:pStyle w:val="ProductList-Body"/>
        <w:rPr>
          <w:lang w:val="sr-Latn-RS"/>
        </w:rPr>
      </w:pPr>
    </w:p>
    <w:p w14:paraId="66221BFD" w14:textId="77777777" w:rsidR="00AD5F09" w:rsidRPr="00500EE7" w:rsidRDefault="00AD5F09" w:rsidP="00366C8E">
      <w:pPr>
        <w:pStyle w:val="ProductList-SubSubSectionHeading"/>
        <w:outlineLvl w:val="1"/>
        <w:rPr>
          <w:lang w:val="sr-Latn-RS"/>
        </w:rPr>
      </w:pPr>
      <w:bookmarkStart w:id="22" w:name="_Toc448317765"/>
      <w:r w:rsidRPr="00500EE7">
        <w:rPr>
          <w:lang w:val="sr-Latn-RS"/>
        </w:rPr>
        <w:t>Proizvodi koji nisu Microsoftovi</w:t>
      </w:r>
      <w:bookmarkEnd w:id="22"/>
    </w:p>
    <w:p w14:paraId="717B1BE0" w14:textId="22E9601F" w:rsidR="00103924" w:rsidRPr="00500EE7" w:rsidRDefault="00AD5F09" w:rsidP="00AD5F09">
      <w:pPr>
        <w:pStyle w:val="ProductList-Body"/>
        <w:rPr>
          <w:lang w:val="sr-Latn-RS"/>
        </w:rPr>
      </w:pPr>
      <w:r w:rsidRPr="00500EE7">
        <w:rPr>
          <w:lang w:val="sr-Latn-RS"/>
        </w:rPr>
        <w:t xml:space="preserve">Microsoft može da Klijentu stavi na raspolaganje Proizvode koji nisu Microsoftovi putem Klijentovog korišćenja Online usluga (kao naprimer preko prodavnice ili galerije). Ako Klijent instalira ili koristi proizvod koji nije Microsoftov zajedno sa Online uslugom, Klijent to ne može da radi ni na koji način kojim bi Microsoftova intelektualna svojina ili tehnologija podlegla obavezama izvan onih koje su izričito navedene u Klijentovom ugovoru o količinskom licenciranju. Kako bi Klijentu bilo jednostavnije, u fakturu za Online usluge Microsoft može da uključi i troškove za Proizvod koji nije Microsoftov. Međutim, Microsoft ne preuzima nikakve obaveze ili odgovornost za Proizvod koji nije Microsoftov. Isključivo je Klijent odgovoran za bilo koji Proizvod koji nije Microsoftov, a koji instalira ili koristi zajedno sa Online uslugom. </w:t>
      </w:r>
    </w:p>
    <w:p w14:paraId="1AE95EC8" w14:textId="77777777" w:rsidR="00103924" w:rsidRPr="00500EE7" w:rsidRDefault="00103924" w:rsidP="00103924">
      <w:pPr>
        <w:pStyle w:val="ProductList-Body"/>
        <w:rPr>
          <w:lang w:val="sr-Latn-RS"/>
        </w:rPr>
      </w:pPr>
    </w:p>
    <w:p w14:paraId="0F84C97D" w14:textId="77777777" w:rsidR="00AD5F09" w:rsidRPr="00500EE7" w:rsidRDefault="00AD5F09" w:rsidP="00366C8E">
      <w:pPr>
        <w:pStyle w:val="ProductList-SubSubSectionHeading"/>
        <w:outlineLvl w:val="1"/>
        <w:rPr>
          <w:lang w:val="sr-Latn-RS"/>
        </w:rPr>
      </w:pPr>
      <w:bookmarkStart w:id="23" w:name="_Toc448317766"/>
      <w:r w:rsidRPr="00500EE7">
        <w:rPr>
          <w:lang w:val="sr-Latn-RS"/>
        </w:rPr>
        <w:t>Smernice za prihvatljivo korišćenje</w:t>
      </w:r>
      <w:bookmarkEnd w:id="23"/>
    </w:p>
    <w:p w14:paraId="743282DE" w14:textId="77777777" w:rsidR="00AD5F09" w:rsidRPr="00500EE7" w:rsidRDefault="00AD5F09" w:rsidP="00AD5F09">
      <w:pPr>
        <w:pStyle w:val="ProductList-Body"/>
        <w:rPr>
          <w:lang w:val="sr-Latn-RS"/>
        </w:rPr>
      </w:pPr>
      <w:r w:rsidRPr="00500EE7">
        <w:rPr>
          <w:lang w:val="sr-Latn-RS"/>
        </w:rPr>
        <w:t>Klijent, a ni osobe koje pristupaju Online usluzi preko Klijenta, ne smeju da koriste Online uslugu:</w:t>
      </w:r>
    </w:p>
    <w:p w14:paraId="50D38345" w14:textId="77777777" w:rsidR="00AD5F09" w:rsidRPr="00500EE7" w:rsidRDefault="00AD5F09" w:rsidP="00A44A41">
      <w:pPr>
        <w:pStyle w:val="ProductList-Body"/>
        <w:numPr>
          <w:ilvl w:val="0"/>
          <w:numId w:val="2"/>
        </w:numPr>
        <w:ind w:left="450" w:hanging="270"/>
        <w:rPr>
          <w:lang w:val="sr-Latn-RS"/>
        </w:rPr>
      </w:pPr>
      <w:r w:rsidRPr="00500EE7">
        <w:rPr>
          <w:lang w:val="sr-Latn-RS"/>
        </w:rPr>
        <w:t>na način koji je zabranjen zakonom, propisom, vladinom naredbom ili uredbom;</w:t>
      </w:r>
    </w:p>
    <w:p w14:paraId="5D5FDB63" w14:textId="77777777" w:rsidR="00AD5F09" w:rsidRPr="00500EE7" w:rsidRDefault="00AD5F09" w:rsidP="0088164F">
      <w:pPr>
        <w:pStyle w:val="ProductList-Body"/>
        <w:numPr>
          <w:ilvl w:val="0"/>
          <w:numId w:val="2"/>
        </w:numPr>
        <w:spacing w:before="40"/>
        <w:ind w:left="450" w:hanging="270"/>
        <w:rPr>
          <w:lang w:val="sr-Latn-RS"/>
        </w:rPr>
      </w:pPr>
      <w:r w:rsidRPr="00500EE7">
        <w:rPr>
          <w:lang w:val="sr-Latn-RS"/>
        </w:rPr>
        <w:t xml:space="preserve">da bi kršili prava drugih; </w:t>
      </w:r>
    </w:p>
    <w:p w14:paraId="41703F54" w14:textId="467BD7CB" w:rsidR="00AD5F09" w:rsidRPr="00500EE7" w:rsidRDefault="00AD5F09" w:rsidP="0088164F">
      <w:pPr>
        <w:pStyle w:val="ProductList-Body"/>
        <w:numPr>
          <w:ilvl w:val="0"/>
          <w:numId w:val="2"/>
        </w:numPr>
        <w:spacing w:before="40"/>
        <w:ind w:left="450" w:hanging="270"/>
        <w:rPr>
          <w:lang w:val="sr-Latn-RS"/>
        </w:rPr>
      </w:pPr>
      <w:r w:rsidRPr="00500EE7">
        <w:rPr>
          <w:lang w:val="sr-Latn-RS"/>
        </w:rPr>
        <w:t xml:space="preserve">da bi na ma koji način pokušali da ostvare neovlašćeni pristup ma kojim uslugama, uređaju, podacima, nalozima ili mrežama ili prekinuli njihovo funkcionisanje; </w:t>
      </w:r>
    </w:p>
    <w:p w14:paraId="0A3A559B" w14:textId="77777777" w:rsidR="00AD5F09" w:rsidRPr="00500EE7" w:rsidRDefault="00AD5F09" w:rsidP="0088164F">
      <w:pPr>
        <w:pStyle w:val="ProductList-Body"/>
        <w:numPr>
          <w:ilvl w:val="0"/>
          <w:numId w:val="2"/>
        </w:numPr>
        <w:spacing w:before="40"/>
        <w:ind w:left="450" w:hanging="270"/>
        <w:rPr>
          <w:lang w:val="sr-Latn-RS"/>
        </w:rPr>
      </w:pPr>
      <w:r w:rsidRPr="00500EE7">
        <w:rPr>
          <w:lang w:val="sr-Latn-RS"/>
        </w:rPr>
        <w:t>da bi slali neželjenu poštu ili distribuirali malver;</w:t>
      </w:r>
    </w:p>
    <w:p w14:paraId="7AF2D7D9" w14:textId="77777777" w:rsidR="00AD5F09" w:rsidRPr="00500EE7" w:rsidRDefault="00AD5F09" w:rsidP="0088164F">
      <w:pPr>
        <w:pStyle w:val="ProductList-Body"/>
        <w:numPr>
          <w:ilvl w:val="0"/>
          <w:numId w:val="2"/>
        </w:numPr>
        <w:spacing w:before="40"/>
        <w:ind w:left="450" w:hanging="270"/>
        <w:rPr>
          <w:lang w:val="sr-Latn-RS"/>
        </w:rPr>
      </w:pPr>
      <w:r w:rsidRPr="00500EE7">
        <w:rPr>
          <w:lang w:val="sr-Latn-RS"/>
        </w:rPr>
        <w:t xml:space="preserve">na način koji bi mogao da ošteti Uslugu na mreži ili onemogući drugima da je koriste; ili </w:t>
      </w:r>
    </w:p>
    <w:p w14:paraId="514F970B" w14:textId="77777777" w:rsidR="00AD5F09" w:rsidRPr="00500EE7" w:rsidRDefault="00AD5F09" w:rsidP="0088164F">
      <w:pPr>
        <w:pStyle w:val="ProductList-Body"/>
        <w:numPr>
          <w:ilvl w:val="0"/>
          <w:numId w:val="2"/>
        </w:numPr>
        <w:spacing w:before="40" w:after="120"/>
        <w:ind w:left="461" w:hanging="274"/>
        <w:rPr>
          <w:lang w:val="sr-Latn-RS"/>
        </w:rPr>
      </w:pPr>
      <w:r w:rsidRPr="00500EE7">
        <w:rPr>
          <w:lang w:val="sr-Latn-RS"/>
        </w:rPr>
        <w:t>za bilo koju upotrebu ili situaciju gde neispravnost Online usluge može da dovede do smrti ili ozbiljnih telesnih povreda bilo koje osobe ili do ozbiljne fizičke štete ili oštećenja životne sredine.</w:t>
      </w:r>
    </w:p>
    <w:p w14:paraId="05E5E29F" w14:textId="67BFC2BB" w:rsidR="00103924" w:rsidRPr="00500EE7" w:rsidRDefault="00AD5F09" w:rsidP="00AD5F09">
      <w:pPr>
        <w:pStyle w:val="ProductList-Body"/>
        <w:rPr>
          <w:lang w:val="sr-Latn-RS"/>
        </w:rPr>
      </w:pPr>
      <w:r w:rsidRPr="00500EE7">
        <w:rPr>
          <w:lang w:val="sr-Latn-RS"/>
        </w:rPr>
        <w:t>Kršenje uslova u ovom odeljku može da dovede do obustavljanja Online usluge. Microsoft će obustaviti Online uslugu samo u meri u kojoj je to neophodno. Osim u slučaju da Microsoft veruje da je potrebna hitna obustava, Microsoft će poslati obaveštenje u razumnom roku, pre obustavljanja Online usluge.</w:t>
      </w:r>
    </w:p>
    <w:p w14:paraId="340E4C2B" w14:textId="77777777" w:rsidR="003C35CD" w:rsidRPr="00500EE7" w:rsidRDefault="003C35CD" w:rsidP="003C35CD">
      <w:pPr>
        <w:pStyle w:val="ProductList-Body"/>
        <w:rPr>
          <w:lang w:val="sr-Latn-RS"/>
        </w:rPr>
      </w:pPr>
    </w:p>
    <w:p w14:paraId="238CEE0E" w14:textId="77777777" w:rsidR="003C35CD" w:rsidRPr="00500EE7" w:rsidRDefault="003C35CD" w:rsidP="003C35CD">
      <w:pPr>
        <w:pStyle w:val="ProductList-SubSubSectionHeading"/>
        <w:outlineLvl w:val="1"/>
        <w:rPr>
          <w:lang w:val="sr-Latn-RS"/>
        </w:rPr>
      </w:pPr>
      <w:bookmarkStart w:id="24" w:name="_Toc448317767"/>
      <w:r w:rsidRPr="00500EE7">
        <w:rPr>
          <w:lang w:val="sr-Latn-RS"/>
        </w:rPr>
        <w:t>Tehnička ograničenja</w:t>
      </w:r>
      <w:bookmarkEnd w:id="24"/>
    </w:p>
    <w:p w14:paraId="40AC0812" w14:textId="7E166F55" w:rsidR="00C62FB6" w:rsidRPr="00500EE7" w:rsidRDefault="003C35CD" w:rsidP="00C62FB6">
      <w:pPr>
        <w:pStyle w:val="ProductList-Body"/>
        <w:rPr>
          <w:lang w:val="sr-Latn-RS"/>
        </w:rPr>
      </w:pPr>
      <w:r w:rsidRPr="00500EE7">
        <w:rPr>
          <w:lang w:val="sr-Latn-RS"/>
        </w:rPr>
        <w:t>Klijent mora da postupa u skladu sa tehničkim ograničenjima u Online usluzi koja dozvoljavaju Klijentu da ih koristi na određen način i ne sme da ih zaobilazi. Klijent ne može da preuzima ili na neki drugi način uklanja kopije softvera ili izvorni kôd iz Online usluge, osim ukoliko to nije izričito odobreno.</w:t>
      </w:r>
    </w:p>
    <w:p w14:paraId="5F339792" w14:textId="77777777" w:rsidR="00103924" w:rsidRPr="00500EE7" w:rsidRDefault="00103924" w:rsidP="00103924">
      <w:pPr>
        <w:pStyle w:val="ProductList-Body"/>
        <w:rPr>
          <w:lang w:val="sr-Latn-RS"/>
        </w:rPr>
      </w:pPr>
    </w:p>
    <w:p w14:paraId="16D38071" w14:textId="77777777" w:rsidR="00AD5F09" w:rsidRPr="00500EE7" w:rsidRDefault="00AD5F09" w:rsidP="00366C8E">
      <w:pPr>
        <w:pStyle w:val="ProductList-SubSubSectionHeading"/>
        <w:outlineLvl w:val="1"/>
        <w:rPr>
          <w:lang w:val="sr-Latn-RS"/>
        </w:rPr>
      </w:pPr>
      <w:bookmarkStart w:id="25" w:name="_Toc448317768"/>
      <w:r w:rsidRPr="00500EE7">
        <w:rPr>
          <w:lang w:val="sr-Latn-RS"/>
        </w:rPr>
        <w:t>Poštovanje zakona</w:t>
      </w:r>
      <w:bookmarkEnd w:id="25"/>
    </w:p>
    <w:p w14:paraId="4AF31B1C" w14:textId="4CE5A618" w:rsidR="00AD5F09" w:rsidRPr="00500EE7" w:rsidRDefault="00AD5F09" w:rsidP="00F824AC">
      <w:pPr>
        <w:pStyle w:val="ProductList-Body"/>
        <w:spacing w:after="120"/>
        <w:rPr>
          <w:lang w:val="sr-Latn-RS"/>
        </w:rPr>
      </w:pPr>
      <w:r w:rsidRPr="00500EE7">
        <w:rPr>
          <w:lang w:val="sr-Latn-RS"/>
        </w:rPr>
        <w:t>Microsoft će postupati u skladu sa svim zakonima i propisima koji se primenjuju na njegovo pružanje Online usluga, uključujući zakon o obaveštavanju u slučaju kršenja bezbednosti. Međutim, Microsoft nije odgovoran za postupanje u skladu sa ma kojim zakonom ili propisom primenjivim na Klijenta ili njegovu delatnost koji nije generalno primenjiv i na dobavljače usluga informacione tehnologije. Microsoft ne utvrđuje da</w:t>
      </w:r>
      <w:r w:rsidR="00030312" w:rsidRPr="00500EE7">
        <w:rPr>
          <w:lang w:val="sr-Latn-RS"/>
        </w:rPr>
        <w:t> </w:t>
      </w:r>
      <w:r w:rsidRPr="00500EE7">
        <w:rPr>
          <w:lang w:val="sr-Latn-RS"/>
        </w:rPr>
        <w:t>li Klijentovi podaci obuhvataju informacije koje podležu bilo kom konkretnom zakonu ili odredbi. Svi bezbednosni incidenti podležu uslovima Obaveštenja o bezbednosnim incidentima u nastavku.</w:t>
      </w:r>
    </w:p>
    <w:p w14:paraId="46019475" w14:textId="77777777" w:rsidR="007364DA" w:rsidRPr="00500EE7" w:rsidRDefault="007364DA" w:rsidP="00AD5F09">
      <w:pPr>
        <w:pStyle w:val="ProductList-Body"/>
        <w:rPr>
          <w:lang w:val="sr-Latn-RS"/>
        </w:rPr>
      </w:pPr>
    </w:p>
    <w:p w14:paraId="6B63D384" w14:textId="2FDBD42C" w:rsidR="00AD5F09" w:rsidRPr="00500EE7" w:rsidRDefault="00AD5F09" w:rsidP="00AD5F09">
      <w:pPr>
        <w:pStyle w:val="ProductList-Body"/>
        <w:rPr>
          <w:lang w:val="sr-Latn-RS"/>
        </w:rPr>
      </w:pPr>
      <w:r w:rsidRPr="00500EE7">
        <w:rPr>
          <w:lang w:val="sr-Latn-RS"/>
        </w:rPr>
        <w:t xml:space="preserve">Klijent mora da poštuje sve primenjive zakone i odredbe koji se odnose na njegovo korišćenje Online usluga, uključujući zakone koji se odnose na privatnost, zaštitu podataka i poverljivost komunikacije. Klijent je odgovoran za primenu i održavanje mera za zaštitu privatnosti i bezbednosti za </w:t>
      </w:r>
      <w:r w:rsidRPr="00500EE7">
        <w:rPr>
          <w:lang w:val="sr-Latn-RS"/>
        </w:rPr>
        <w:lastRenderedPageBreak/>
        <w:t>komponente koje Klijent pruža ili kontroliše (kao što su uređaji registrovani za Microsoft Intune ili u okviru klijentove Microsoft Azure virtuelne mašine ili aplikacije), kao i za to da utvrdi da li su Online usluge prikladne za skladištenje i obradu informacija koje podležu bilo kom konkretnom zakonu ili odredbi. Klijent je odgovoran za odgovaranje na zahteve trećih lica koji se odnose na Klijentovo korišćenje Online usluge, kao što je zahtev da se ukloni sadržaj, u skladu sa Milenijumskim zakonom o zaštiti autorskih prava u SAD ili drugim primenjivim zakonima.</w:t>
      </w:r>
    </w:p>
    <w:p w14:paraId="6D56C61C" w14:textId="77777777" w:rsidR="003C35CD" w:rsidRDefault="003C35CD" w:rsidP="003C35CD">
      <w:pPr>
        <w:pStyle w:val="ProductList-Body"/>
        <w:rPr>
          <w:lang w:val="sr-Latn-RS"/>
        </w:rPr>
      </w:pPr>
    </w:p>
    <w:p w14:paraId="13968786" w14:textId="77777777" w:rsidR="00950769" w:rsidRPr="00E717BA" w:rsidRDefault="00950769" w:rsidP="00E717BA">
      <w:pPr>
        <w:pStyle w:val="ProductList-SubSubSectionHeading"/>
        <w:outlineLvl w:val="1"/>
        <w:rPr>
          <w:lang w:val="sr-Latn-RS"/>
        </w:rPr>
      </w:pPr>
      <w:bookmarkStart w:id="26" w:name="_Toc448317769"/>
      <w:bookmarkStart w:id="27" w:name="ImportExportServices"/>
      <w:r w:rsidRPr="00E717BA">
        <w:rPr>
          <w:lang w:val="sr-Latn-RS"/>
        </w:rPr>
        <w:t>Usluge uvoza/izvoza</w:t>
      </w:r>
      <w:bookmarkEnd w:id="26"/>
    </w:p>
    <w:bookmarkEnd w:id="27"/>
    <w:p w14:paraId="10D9CD77" w14:textId="00C4F418" w:rsidR="00950769" w:rsidRPr="00950769" w:rsidRDefault="008D09CE" w:rsidP="00950769">
      <w:pPr>
        <w:pStyle w:val="productlist-body0"/>
        <w:rPr>
          <w:rFonts w:asciiTheme="minorHAnsi" w:eastAsiaTheme="minorHAnsi" w:hAnsiTheme="minorHAnsi" w:cstheme="minorBidi"/>
          <w:szCs w:val="22"/>
          <w:lang w:val="sr-Latn-RS"/>
        </w:rPr>
      </w:pPr>
      <w:r w:rsidRPr="008D09CE">
        <w:rPr>
          <w:rFonts w:asciiTheme="minorHAnsi" w:eastAsiaTheme="minorHAnsi" w:hAnsiTheme="minorHAnsi" w:cstheme="minorBidi"/>
          <w:szCs w:val="22"/>
          <w:lang w:val="sr-Latn-RS"/>
        </w:rPr>
        <w:t>Korišćenje bilo koje Usluge za izvoz/uvoz od strane Klijenta uslovljeno je postupanjem u skladu sa svim uputstvima koje je dostavio Microsoft, a koja su u vezi sa pripremom, obradom i isporukom fizičkih medijuma na kojima se nalaze njegovi podaci („medijumi za skladištenje</w:t>
      </w:r>
      <w:r w:rsidR="00CE748D" w:rsidRPr="008D09CE">
        <w:rPr>
          <w:rFonts w:asciiTheme="minorHAnsi" w:eastAsiaTheme="minorHAnsi" w:hAnsiTheme="minorHAnsi" w:cstheme="minorBidi"/>
          <w:szCs w:val="22"/>
          <w:lang w:val="sr-Latn-RS"/>
        </w:rPr>
        <w:t>“). Klijent je jedini odgovoran da obezbedi da medijum za skladištenje i podaci budu dostavljeni u skladu sa zakonima i propisima. Microsoft nema obaveze u vezi sa medijumima za skladištenje i nema odgovornost za izgubljene, oštećene ili uništene medijume za skladištenje. Svi medijumi za skladištenje će biti isporučeni na DAP Microsoft DCS Data Center (INCOTERMS 2010). Medijumi za skladištenje koji su isporučeni Klijentu biće isporučeni na DAP Customer Dock (INCOTERMS 2010</w:t>
      </w:r>
      <w:r w:rsidR="00950769" w:rsidRPr="00950769">
        <w:rPr>
          <w:rFonts w:asciiTheme="minorHAnsi" w:eastAsiaTheme="minorHAnsi" w:hAnsiTheme="minorHAnsi" w:cstheme="minorBidi"/>
          <w:szCs w:val="22"/>
          <w:lang w:val="sr-Latn-RS"/>
        </w:rPr>
        <w:t>).</w:t>
      </w:r>
    </w:p>
    <w:p w14:paraId="4F087C54" w14:textId="77777777" w:rsidR="00950769" w:rsidRPr="00500EE7" w:rsidRDefault="00950769" w:rsidP="003C35CD">
      <w:pPr>
        <w:pStyle w:val="ProductList-Body"/>
        <w:rPr>
          <w:lang w:val="sr-Latn-RS"/>
        </w:rPr>
      </w:pPr>
    </w:p>
    <w:p w14:paraId="4FEA4633" w14:textId="77777777" w:rsidR="00AD5F09" w:rsidRPr="00500EE7" w:rsidRDefault="00AD5F09" w:rsidP="00366C8E">
      <w:pPr>
        <w:pStyle w:val="ProductList-SubSubSectionHeading"/>
        <w:outlineLvl w:val="1"/>
        <w:rPr>
          <w:lang w:val="sr-Latn-RS"/>
        </w:rPr>
      </w:pPr>
      <w:bookmarkStart w:id="28" w:name="_Toc448317770"/>
      <w:r w:rsidRPr="00500EE7">
        <w:rPr>
          <w:lang w:val="sr-Latn-RS"/>
        </w:rPr>
        <w:t>Elektronska obaveštenja</w:t>
      </w:r>
      <w:bookmarkEnd w:id="28"/>
    </w:p>
    <w:p w14:paraId="6993E3E6" w14:textId="7559D1BC" w:rsidR="00AD5F09" w:rsidRPr="00500EE7" w:rsidRDefault="00AD5F09" w:rsidP="00AD5F09">
      <w:pPr>
        <w:pStyle w:val="ProductList-Body"/>
        <w:rPr>
          <w:lang w:val="sr-Latn-RS"/>
        </w:rPr>
      </w:pPr>
      <w:r w:rsidRPr="00500EE7">
        <w:rPr>
          <w:lang w:val="sr-Latn-RS"/>
        </w:rPr>
        <w:t xml:space="preserve">Microsoft može Klijentu da pruži informacije i obaveštenja o Online uslugama elektronskim putem, uključujući e-poštu, preko portala za Online uslugu ili preko veb lokacije koju Microsoft navede. Datum obaveštenja je dan kada je korporacija Microsoft izdala obaveštenje. </w:t>
      </w:r>
    </w:p>
    <w:p w14:paraId="34B5705F" w14:textId="77777777" w:rsidR="00AD5F09" w:rsidRPr="00500EE7" w:rsidRDefault="00AD5F09" w:rsidP="00AD5F09">
      <w:pPr>
        <w:pStyle w:val="ProductList-SubSubSectionHeading"/>
        <w:rPr>
          <w:lang w:val="sr-Latn-RS"/>
        </w:rPr>
      </w:pPr>
    </w:p>
    <w:p w14:paraId="699AD26F" w14:textId="77777777" w:rsidR="00AD5F09" w:rsidRPr="00500EE7" w:rsidRDefault="00AD5F09" w:rsidP="00366C8E">
      <w:pPr>
        <w:pStyle w:val="ProductList-SubSubSectionHeading"/>
        <w:outlineLvl w:val="1"/>
        <w:rPr>
          <w:lang w:val="sr-Latn-RS"/>
        </w:rPr>
      </w:pPr>
      <w:bookmarkStart w:id="29" w:name="_Toc448317771"/>
      <w:r w:rsidRPr="00500EE7">
        <w:rPr>
          <w:lang w:val="sr-Latn-RS"/>
        </w:rPr>
        <w:t>Prenos licenci</w:t>
      </w:r>
      <w:bookmarkEnd w:id="29"/>
    </w:p>
    <w:p w14:paraId="7387CB08" w14:textId="59C42BE7" w:rsidR="00AD5F09" w:rsidRPr="00500EE7" w:rsidRDefault="00AD5F09" w:rsidP="00AD5F09">
      <w:pPr>
        <w:pStyle w:val="ProductList-Body"/>
        <w:rPr>
          <w:lang w:val="sr-Latn-RS"/>
        </w:rPr>
      </w:pPr>
      <w:r w:rsidRPr="00500EE7">
        <w:rPr>
          <w:lang w:val="sr-Latn-RS"/>
        </w:rPr>
        <w:t xml:space="preserve">Većina licenci za pretplatu mogu da budu prenete, ali ne sve. Osim u slučajevima dozvoljenim u ovom pasusu ili u </w:t>
      </w:r>
      <w:hyperlink w:anchor="OnlineServiceSpecificTerms" w:history="1">
        <w:r w:rsidRPr="00500EE7">
          <w:rPr>
            <w:rStyle w:val="Hyperlink"/>
            <w:lang w:val="sr-Latn-RS"/>
          </w:rPr>
          <w:t>Uslovima specifičnim za Online usluge</w:t>
        </w:r>
      </w:hyperlink>
      <w:r w:rsidRPr="00500EE7">
        <w:rPr>
          <w:lang w:val="sr-Latn-RS"/>
        </w:rPr>
        <w:t>, Klijent ne sme da prenese licencu za pretplatu na kratki vremenski period (npr. u roku od 90 dana od poslednje dodele). Klijent može da prenese licencu za pretplatu na kratkoročnoj osnovi kako bi nadomestio odsutnost korisnika ili nedostupnost uređaja koji ne funkcioniše. Prenos tih licenci u bilo koju drugu svrhu mora da bude trajan. Kada Klijent prenese licencu za pretplatu sa jednog uređaja ili korisnika na drugog, potrebno je da blokira pristup i ukloni povezani softver sa prethodnog uređaja ili sa uređaja prethodnog korisnika.</w:t>
      </w:r>
    </w:p>
    <w:p w14:paraId="2FA4C53A" w14:textId="77777777" w:rsidR="00AD5F09" w:rsidRPr="00500EE7" w:rsidRDefault="00AD5F09" w:rsidP="00AD5F09">
      <w:pPr>
        <w:pStyle w:val="ProductList-SubSubSectionHeading"/>
        <w:rPr>
          <w:lang w:val="sr-Latn-RS"/>
        </w:rPr>
      </w:pPr>
    </w:p>
    <w:p w14:paraId="3B84E286" w14:textId="77777777" w:rsidR="00AD5F09" w:rsidRPr="00500EE7" w:rsidRDefault="00AD5F09" w:rsidP="00366C8E">
      <w:pPr>
        <w:pStyle w:val="ProductList-SubSubSectionHeading"/>
        <w:outlineLvl w:val="1"/>
        <w:rPr>
          <w:lang w:val="sr-Latn-RS"/>
        </w:rPr>
      </w:pPr>
      <w:bookmarkStart w:id="30" w:name="_Toc448317772"/>
      <w:r w:rsidRPr="00500EE7">
        <w:rPr>
          <w:lang w:val="sr-Latn-RS"/>
        </w:rPr>
        <w:t>Komponente fontova</w:t>
      </w:r>
      <w:bookmarkEnd w:id="30"/>
    </w:p>
    <w:p w14:paraId="73F308D1" w14:textId="66EA51E0" w:rsidR="00AD5F09" w:rsidRPr="00500EE7" w:rsidRDefault="00AD5F09" w:rsidP="00AD5F09">
      <w:pPr>
        <w:pStyle w:val="ProductList-Body"/>
        <w:rPr>
          <w:lang w:val="sr-Latn-RS"/>
        </w:rPr>
      </w:pPr>
      <w:r w:rsidRPr="00500EE7">
        <w:rPr>
          <w:lang w:val="sr-Latn-RS"/>
        </w:rPr>
        <w:t>Dok Klijent koristi Online uslugu, on može da koristi fontove koje je instalirala ta Online usluga kako bi prikazao i štampao sadržaj. Klijent može da ugrađuje fontove u sadržaj samo onako kako je dozvoljeno ograničenjima ugradnje u fontovima i može da ih privremeno preuzima na štampač ili drugi izlazni uređaj radi štampanja sadržaja.</w:t>
      </w:r>
    </w:p>
    <w:p w14:paraId="5F2F1E4E" w14:textId="77777777" w:rsidR="00AD5F09" w:rsidRPr="00500EE7" w:rsidRDefault="00AD5F09" w:rsidP="00AD5F09">
      <w:pPr>
        <w:pStyle w:val="ProductList-SubSubSectionHeading"/>
        <w:rPr>
          <w:lang w:val="sr-Latn-RS"/>
        </w:rPr>
      </w:pPr>
    </w:p>
    <w:p w14:paraId="4DA62778" w14:textId="77777777" w:rsidR="00AD5F09" w:rsidRPr="00500EE7" w:rsidRDefault="00AD5F09" w:rsidP="00366C8E">
      <w:pPr>
        <w:pStyle w:val="ProductList-SubSubSectionHeading"/>
        <w:outlineLvl w:val="1"/>
        <w:rPr>
          <w:lang w:val="sr-Latn-RS"/>
        </w:rPr>
      </w:pPr>
      <w:bookmarkStart w:id="31" w:name="_Toc448317773"/>
      <w:r w:rsidRPr="00500EE7">
        <w:rPr>
          <w:lang w:val="sr-Latn-RS"/>
        </w:rPr>
        <w:t>Multiplikovanje</w:t>
      </w:r>
      <w:bookmarkEnd w:id="31"/>
    </w:p>
    <w:p w14:paraId="594AA384" w14:textId="7A451602" w:rsidR="00103924" w:rsidRPr="00500EE7" w:rsidRDefault="00AD5F09" w:rsidP="00AD5F09">
      <w:pPr>
        <w:pStyle w:val="ProductList-Body"/>
        <w:rPr>
          <w:lang w:val="sr-Latn-RS"/>
        </w:rPr>
      </w:pPr>
      <w:r w:rsidRPr="00500EE7">
        <w:rPr>
          <w:lang w:val="sr-Latn-RS"/>
        </w:rPr>
        <w:t>Hardver ili softver koji Klijent koristi za grupne veze, preusmeravanje informacija, smanjenje broja uređaja ili korisnika koji imaju direktan pristup Online usluzi ili je koriste (ili povezanom softveru), odnosno smanjenje broja okruženja operativnih sistema, uređaja ili korisnika kojima Online usluga direktno upravlja (što se ponekad zove „multiplikovanje“ ili „grupisanje“), ne smanjuje broj licenci ma koje vrste koje su potrebne Klijentu (uključujući licencu za pretplatu).</w:t>
      </w:r>
    </w:p>
    <w:p w14:paraId="44051B20" w14:textId="77777777" w:rsidR="00CE748D" w:rsidRPr="00500EE7" w:rsidRDefault="00AE3185" w:rsidP="00CE748D">
      <w:pPr>
        <w:pStyle w:val="ProductList-Body"/>
        <w:shd w:val="clear" w:color="auto" w:fill="A6A6A6" w:themeFill="background1" w:themeFillShade="A6"/>
        <w:spacing w:before="120" w:after="240"/>
        <w:jc w:val="right"/>
        <w:rPr>
          <w:lang w:val="sr-Latn-RS"/>
        </w:rPr>
      </w:pPr>
      <w:hyperlink w:anchor="TableofContents" w:history="1">
        <w:r w:rsidR="00CE748D" w:rsidRPr="00500EE7">
          <w:rPr>
            <w:rStyle w:val="Hyperlink"/>
            <w:sz w:val="16"/>
            <w:szCs w:val="16"/>
            <w:lang w:val="sr-Latn-RS"/>
          </w:rPr>
          <w:t>Sadržaj</w:t>
        </w:r>
      </w:hyperlink>
      <w:r w:rsidR="00CE748D" w:rsidRPr="00500EE7">
        <w:rPr>
          <w:sz w:val="16"/>
          <w:szCs w:val="16"/>
          <w:lang w:val="sr-Latn-RS"/>
        </w:rPr>
        <w:t xml:space="preserve"> / </w:t>
      </w:r>
      <w:hyperlink w:anchor="GeneralTerms" w:history="1">
        <w:r w:rsidR="00CE748D" w:rsidRPr="00500EE7">
          <w:rPr>
            <w:rStyle w:val="Hyperlink"/>
            <w:sz w:val="16"/>
            <w:szCs w:val="16"/>
            <w:lang w:val="sr-Latn-RS"/>
          </w:rPr>
          <w:t>Opšti uslovi</w:t>
        </w:r>
      </w:hyperlink>
    </w:p>
    <w:p w14:paraId="1F6FD2E0" w14:textId="77777777" w:rsidR="00103924" w:rsidRPr="00500EE7" w:rsidRDefault="00103924" w:rsidP="00103924">
      <w:pPr>
        <w:pStyle w:val="ProductList-Body"/>
        <w:rPr>
          <w:lang w:val="sr-Latn-RS"/>
        </w:rPr>
      </w:pPr>
    </w:p>
    <w:p w14:paraId="181B9919" w14:textId="77777777" w:rsidR="004D27A6" w:rsidRPr="00500EE7" w:rsidRDefault="004D27A6" w:rsidP="00A914BF">
      <w:pPr>
        <w:pStyle w:val="ProductList-Body"/>
        <w:rPr>
          <w:lang w:val="sr-Latn-RS"/>
        </w:rPr>
      </w:pPr>
    </w:p>
    <w:p w14:paraId="5B4C399B" w14:textId="77777777" w:rsidR="00730B3A" w:rsidRPr="00500EE7" w:rsidRDefault="00730B3A" w:rsidP="00A914BF">
      <w:pPr>
        <w:pStyle w:val="ProductList-Body"/>
        <w:rPr>
          <w:lang w:val="sr-Latn-RS"/>
        </w:rPr>
        <w:sectPr w:rsidR="00730B3A" w:rsidRPr="00500EE7"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500EE7" w:rsidRDefault="000E6ED8" w:rsidP="00366C8E">
      <w:pPr>
        <w:pStyle w:val="ProductList-SectionHeading"/>
        <w:outlineLvl w:val="0"/>
        <w:rPr>
          <w:lang w:val="sr-Latn-RS"/>
        </w:rPr>
      </w:pPr>
      <w:bookmarkStart w:id="32" w:name="PrivacyandSecurityTerms"/>
      <w:bookmarkStart w:id="33" w:name="_Toc448317774"/>
      <w:r w:rsidRPr="00500EE7">
        <w:rPr>
          <w:lang w:val="sr-Latn-RS"/>
        </w:rPr>
        <w:lastRenderedPageBreak/>
        <w:t>Uslovi za privatnost i bezbednost</w:t>
      </w:r>
      <w:bookmarkEnd w:id="32"/>
      <w:bookmarkEnd w:id="33"/>
    </w:p>
    <w:p w14:paraId="7D1A07E0" w14:textId="189496FA" w:rsidR="00F77036" w:rsidRPr="00500EE7" w:rsidRDefault="00F77036" w:rsidP="00F77036">
      <w:pPr>
        <w:pStyle w:val="ProductList-Body"/>
        <w:rPr>
          <w:lang w:val="sr-Latn-RS"/>
        </w:rPr>
      </w:pPr>
      <w:r w:rsidRPr="00500EE7">
        <w:rPr>
          <w:lang w:val="sr-Latn-RS"/>
        </w:rPr>
        <w:t xml:space="preserve">Ovaj odeljak o Uslovima korišćenja Online usluga ima dva dela: </w:t>
      </w:r>
    </w:p>
    <w:p w14:paraId="6AAD177B" w14:textId="4104F62E" w:rsidR="00F77036" w:rsidRPr="00500EE7" w:rsidRDefault="00F77036" w:rsidP="00A44A41">
      <w:pPr>
        <w:pStyle w:val="ProductList-Body"/>
        <w:numPr>
          <w:ilvl w:val="0"/>
          <w:numId w:val="3"/>
        </w:numPr>
        <w:ind w:left="450" w:hanging="270"/>
        <w:rPr>
          <w:lang w:val="sr-Latn-RS"/>
        </w:rPr>
      </w:pPr>
      <w:r w:rsidRPr="00500EE7">
        <w:rPr>
          <w:lang w:val="sr-Latn-RS"/>
        </w:rPr>
        <w:t>Opšti uslovi za privatnost i bezbednost koji se odnose na sve Online usluge i</w:t>
      </w:r>
    </w:p>
    <w:p w14:paraId="19F00AAF" w14:textId="0D6AB44F" w:rsidR="000E6ED8" w:rsidRPr="00500EE7" w:rsidRDefault="00F77036" w:rsidP="0088164F">
      <w:pPr>
        <w:pStyle w:val="ProductList-Body"/>
        <w:numPr>
          <w:ilvl w:val="0"/>
          <w:numId w:val="3"/>
        </w:numPr>
        <w:spacing w:before="40"/>
        <w:ind w:left="461" w:hanging="274"/>
        <w:rPr>
          <w:lang w:val="sr-Latn-RS"/>
        </w:rPr>
      </w:pPr>
      <w:r w:rsidRPr="00500EE7">
        <w:rPr>
          <w:lang w:val="sr-Latn-RS"/>
        </w:rPr>
        <w:t>Uslovi za obradu podataka, koji predstavljaju dodatne obaveze za određene Online usluge.</w:t>
      </w:r>
    </w:p>
    <w:p w14:paraId="63CB356D" w14:textId="77777777" w:rsidR="00F77036" w:rsidRPr="00500EE7" w:rsidRDefault="00F77036" w:rsidP="00F77036">
      <w:pPr>
        <w:pStyle w:val="ProductList-Body"/>
        <w:rPr>
          <w:lang w:val="sr-Latn-RS"/>
        </w:rPr>
      </w:pPr>
    </w:p>
    <w:p w14:paraId="28D69558" w14:textId="380CF2CB" w:rsidR="000E6ED8" w:rsidRPr="00500EE7" w:rsidRDefault="00F77036" w:rsidP="00CE748D">
      <w:pPr>
        <w:pStyle w:val="ProductList-Offering1Heading"/>
        <w:rPr>
          <w:lang w:val="sr-Latn-RS"/>
        </w:rPr>
      </w:pPr>
      <w:bookmarkStart w:id="34" w:name="_Toc448317775"/>
      <w:r w:rsidRPr="00500EE7">
        <w:rPr>
          <w:lang w:val="sr-Latn-RS"/>
        </w:rPr>
        <w:t>Opšti uslovi za privatnost i bezbednost</w:t>
      </w:r>
      <w:bookmarkEnd w:id="34"/>
    </w:p>
    <w:p w14:paraId="0A292299" w14:textId="77777777" w:rsidR="00F77036" w:rsidRPr="00500EE7" w:rsidRDefault="00F77036" w:rsidP="00366C8E">
      <w:pPr>
        <w:pStyle w:val="ProductList-SubSubSectionHeading"/>
        <w:outlineLvl w:val="2"/>
        <w:rPr>
          <w:lang w:val="sr-Latn-RS"/>
        </w:rPr>
      </w:pPr>
      <w:bookmarkStart w:id="35" w:name="_Toc448317776"/>
      <w:r w:rsidRPr="00500EE7">
        <w:rPr>
          <w:lang w:val="sr-Latn-RS"/>
        </w:rPr>
        <w:t>Opseg</w:t>
      </w:r>
      <w:bookmarkEnd w:id="35"/>
    </w:p>
    <w:p w14:paraId="6720FC8E" w14:textId="65FEC10F" w:rsidR="00F77036" w:rsidRPr="00500EE7" w:rsidRDefault="00F77036" w:rsidP="00F77036">
      <w:pPr>
        <w:pStyle w:val="ProductList-Body"/>
        <w:rPr>
          <w:lang w:val="sr-Latn-RS"/>
        </w:rPr>
      </w:pPr>
      <w:r w:rsidRPr="00500EE7">
        <w:rPr>
          <w:lang w:val="sr-Latn-RS"/>
        </w:rPr>
        <w:t xml:space="preserve">Uslovi u ovom odeljku primenjuju na sve Online usluge, osim na usluge: Bing Maps Enterprise Platform, Bing Maps Mobile Asset Management Platform, Translator API i Parature korporacije Microsoft, koje su regulisane uslovima za privatnost i/ili bezbednost navedenim u nastavku u važećim </w:t>
      </w:r>
      <w:hyperlink w:anchor="OnlineServiceSpecificTerms" w:history="1">
        <w:r w:rsidRPr="00500EE7">
          <w:rPr>
            <w:rStyle w:val="Hyperlink"/>
            <w:lang w:val="sr-Latn-RS"/>
          </w:rPr>
          <w:t>Posebnim uslovima za Online usluge</w:t>
        </w:r>
      </w:hyperlink>
      <w:r w:rsidRPr="00500EE7">
        <w:rPr>
          <w:lang w:val="sr-Latn-RS"/>
        </w:rPr>
        <w:t>.</w:t>
      </w:r>
    </w:p>
    <w:p w14:paraId="77E4D02E" w14:textId="77777777" w:rsidR="00F77036" w:rsidRPr="00500EE7" w:rsidRDefault="00F77036" w:rsidP="00F77036">
      <w:pPr>
        <w:pStyle w:val="ProductList-Body"/>
        <w:rPr>
          <w:lang w:val="sr-Latn-RS"/>
        </w:rPr>
      </w:pPr>
    </w:p>
    <w:p w14:paraId="7785BD88" w14:textId="77777777" w:rsidR="00F77036" w:rsidRPr="00500EE7" w:rsidRDefault="00F77036" w:rsidP="00366C8E">
      <w:pPr>
        <w:pStyle w:val="ProductList-SubSubSectionHeading"/>
        <w:outlineLvl w:val="2"/>
        <w:rPr>
          <w:lang w:val="sr-Latn-RS"/>
        </w:rPr>
      </w:pPr>
      <w:bookmarkStart w:id="36" w:name="_Toc448317777"/>
      <w:r w:rsidRPr="00500EE7">
        <w:rPr>
          <w:lang w:val="sr-Latn-RS"/>
        </w:rPr>
        <w:t>Korišćenje Klijentovih podataka</w:t>
      </w:r>
      <w:bookmarkEnd w:id="36"/>
    </w:p>
    <w:p w14:paraId="60C50476" w14:textId="5A63F640" w:rsidR="00F77036" w:rsidRPr="00500EE7" w:rsidRDefault="00F77036" w:rsidP="00F77036">
      <w:pPr>
        <w:pStyle w:val="ProductList-Body"/>
        <w:rPr>
          <w:lang w:val="sr-Latn-RS"/>
        </w:rPr>
      </w:pPr>
      <w:r w:rsidRPr="00500EE7">
        <w:rPr>
          <w:lang w:val="sr-Latn-RS"/>
        </w:rPr>
        <w:t>Klijentovi podaci će se koristiti samo kako bi se Klijentu obezbedile Online usluge, uključujući namene kompatibilne sa pružanjem tih usluga. Microsoft neće koristiti Klijentove podatke ili iz njih izvoditi informacije u svrhe bilo kakvog reklamiranja ili u druge komercijalne svrhe. Kao što je dogovoreno između strana, Klijent zadržava sva prava i vlasništvo nad svojim podacima i korist od njih. Microsoft ne dobija nikakva prava na Klijentove podatke, osim prava koje Klijent daje korporaciji Microsoft kako bi Klijentu pružio Online usluge. Ovaj pasus ne utiče na prava korporacije Microsoft na softver ili usluge koje Microsoft licencira Klijentu.</w:t>
      </w:r>
    </w:p>
    <w:p w14:paraId="2013749E" w14:textId="77777777" w:rsidR="00F77036" w:rsidRPr="00500EE7" w:rsidRDefault="00F77036" w:rsidP="00F77036">
      <w:pPr>
        <w:pStyle w:val="ProductList-Body"/>
        <w:rPr>
          <w:lang w:val="sr-Latn-RS"/>
        </w:rPr>
      </w:pPr>
    </w:p>
    <w:p w14:paraId="625067C4" w14:textId="77777777" w:rsidR="00EA5D7E" w:rsidRPr="000A19AE" w:rsidRDefault="00EA5D7E" w:rsidP="00EA5D7E">
      <w:pPr>
        <w:pStyle w:val="ProductList-SubSubSectionHeading"/>
        <w:outlineLvl w:val="2"/>
        <w:rPr>
          <w:lang w:val="sr-Latn-RS"/>
        </w:rPr>
      </w:pPr>
      <w:bookmarkStart w:id="37" w:name="_Toc423959220"/>
      <w:bookmarkStart w:id="38" w:name="_Toc417892060"/>
      <w:bookmarkStart w:id="39" w:name="_Toc448317778"/>
      <w:r w:rsidRPr="000A19AE">
        <w:rPr>
          <w:lang w:val="sr-Latn-RS"/>
        </w:rPr>
        <w:t>Otkrivanje Klijentovih podataka</w:t>
      </w:r>
      <w:bookmarkEnd w:id="37"/>
      <w:bookmarkEnd w:id="38"/>
      <w:bookmarkEnd w:id="39"/>
    </w:p>
    <w:p w14:paraId="41A9B99F" w14:textId="77777777" w:rsidR="00EA5D7E" w:rsidRPr="000A19AE" w:rsidRDefault="00EA5D7E" w:rsidP="00EA5D7E">
      <w:pPr>
        <w:pStyle w:val="ProductList-Body"/>
        <w:spacing w:after="120"/>
        <w:rPr>
          <w:lang w:val="sr-Latn-RS"/>
        </w:rPr>
      </w:pPr>
      <w:r w:rsidRPr="000A19AE">
        <w:rPr>
          <w:lang w:val="sr-Latn-RS"/>
        </w:rPr>
        <w:t xml:space="preserve">Microsoft neće otkrivati Klijentove podatke izvan korporacije Microsoft ni njenih kontrolisanih podružnica i filijala, osim (1) kada Klijent to traži, (2) na način opisan u OST-u ili (3) ako je propisano zakonom. </w:t>
      </w:r>
    </w:p>
    <w:p w14:paraId="2742E66D" w14:textId="77777777" w:rsidR="00EA5D7E" w:rsidRPr="000A19AE" w:rsidRDefault="00EA5D7E" w:rsidP="00EA5D7E">
      <w:pPr>
        <w:pStyle w:val="ProductList-Body"/>
        <w:spacing w:after="120"/>
        <w:rPr>
          <w:lang w:val="sr-Latn-RS"/>
        </w:rPr>
      </w:pPr>
      <w:r w:rsidRPr="000A19AE">
        <w:rPr>
          <w:lang w:val="sr-Latn-RS"/>
        </w:rPr>
        <w:t>Microsoft neće otkrivati Klijentove podatke pravosudnim organima osim ukoliko to nije obavezno po zakonu. Ako se pravosudni organ obrati korporaciji Microsoft sa zahtevom za Klijentove podatke, Microsoft će pokušati da ih preusmeri da te podatke zatraže direktno od Klijenta. Ukoliko bude prinuđena da otkrije Klijentove podatke pravosudnom organu, korporacija Microsoft će odmah obavestiti Klijenta i dostaviće kopiju zahteva, osim ukoliko to nije zakonom zabranjeno.</w:t>
      </w:r>
    </w:p>
    <w:p w14:paraId="4C8E9905" w14:textId="77777777" w:rsidR="00EA5D7E" w:rsidRPr="000A19AE" w:rsidRDefault="00EA5D7E" w:rsidP="00EA5D7E">
      <w:pPr>
        <w:pStyle w:val="ProductList-Body"/>
        <w:spacing w:after="120"/>
        <w:rPr>
          <w:lang w:val="sr-Latn-RS"/>
        </w:rPr>
      </w:pPr>
      <w:r w:rsidRPr="000A19AE">
        <w:rPr>
          <w:lang w:val="sr-Latn-RS"/>
        </w:rPr>
        <w:t>Po prijemu zahteva bilo kog trećeg lica koje traži Klijentove podatke, Microsoft će odmah obavestiti Klijenta, osim ukoliko to nije zakonom zabranjeno. Korporacija Microsoft će odbiti takav zahtev, osim ako nije zakonski obavezna da postupi u skladu s njim. Ako je zahtev važeći, Microsoft će pokušati da preusmeri treće lice da zatraži podatke direktno od Klijenta.</w:t>
      </w:r>
    </w:p>
    <w:p w14:paraId="15914237" w14:textId="77777777" w:rsidR="00EA5D7E" w:rsidRPr="000A19AE" w:rsidRDefault="00EA5D7E" w:rsidP="00EA5D7E">
      <w:pPr>
        <w:pStyle w:val="ProductList-Body"/>
        <w:spacing w:after="120"/>
        <w:rPr>
          <w:lang w:val="sr-Latn-RS"/>
        </w:rPr>
      </w:pPr>
      <w:r w:rsidRPr="000A19AE">
        <w:rPr>
          <w:lang w:val="sr-Latn-RS"/>
        </w:rPr>
        <w:t xml:space="preserve">Microsoft nijednom trećem licu neće pružiti: (a) direktan, indirektan, okvirni ili slobodni pristup Klijentovim podacima, (b) ključeve za šifrovanje platforme koji se koriste za obezbeđivanje Klijentovih podataka ili mogućnost dešifrovanja ni (c) pristup Klijentovim podacima ukoliko je korporacija Microsoft svesna da će se podaci koristiti u svrhe koje nisu navedene u zahtevu trećeg lica. </w:t>
      </w:r>
    </w:p>
    <w:p w14:paraId="00A5F2F4" w14:textId="77777777" w:rsidR="00EA5D7E" w:rsidRPr="000A19AE" w:rsidRDefault="00EA5D7E" w:rsidP="00EA5D7E">
      <w:pPr>
        <w:pStyle w:val="ProductList-Body"/>
        <w:rPr>
          <w:lang w:val="sr-Latn-RS"/>
        </w:rPr>
      </w:pPr>
      <w:r w:rsidRPr="000A19AE">
        <w:rPr>
          <w:lang w:val="sr-Latn-RS"/>
        </w:rPr>
        <w:t xml:space="preserve">Kao podrška gorenavedenom, Microsoft trećem licu može da pruži osnovne kontakt informacije o Klijentu. </w:t>
      </w:r>
    </w:p>
    <w:p w14:paraId="256D8746" w14:textId="77777777" w:rsidR="00F77036" w:rsidRPr="00500EE7" w:rsidRDefault="00F77036" w:rsidP="00F77036">
      <w:pPr>
        <w:pStyle w:val="ProductList-Body"/>
        <w:rPr>
          <w:lang w:val="sr-Latn-RS"/>
        </w:rPr>
      </w:pPr>
    </w:p>
    <w:p w14:paraId="51A41C17" w14:textId="77777777" w:rsidR="00F77036" w:rsidRPr="00500EE7" w:rsidRDefault="00F77036" w:rsidP="00366C8E">
      <w:pPr>
        <w:pStyle w:val="ProductList-SubSubSectionHeading"/>
        <w:outlineLvl w:val="2"/>
        <w:rPr>
          <w:lang w:val="sr-Latn-RS"/>
        </w:rPr>
      </w:pPr>
      <w:bookmarkStart w:id="40" w:name="_Toc448317779"/>
      <w:r w:rsidRPr="00500EE7">
        <w:rPr>
          <w:lang w:val="sr-Latn-RS"/>
        </w:rPr>
        <w:t>Obrazovne institucije</w:t>
      </w:r>
      <w:bookmarkEnd w:id="40"/>
    </w:p>
    <w:p w14:paraId="1FD6883B" w14:textId="34F015CC" w:rsidR="00F77036" w:rsidRPr="00500EE7" w:rsidRDefault="00F77036" w:rsidP="00F824AC">
      <w:pPr>
        <w:pStyle w:val="ProductList-Body"/>
        <w:spacing w:after="120"/>
        <w:rPr>
          <w:lang w:val="sr-Latn-RS"/>
        </w:rPr>
      </w:pPr>
      <w:r w:rsidRPr="00500EE7">
        <w:rPr>
          <w:lang w:val="sr-Latn-RS"/>
        </w:rPr>
        <w:t>Ako je Klijent obrazovna agencija ili institucija na koju se primenjuju propisi zakona o porodičnim obrazovnim pravima i privatnosti, 20 U.S.C. § 1232g (FERPA), Microsoft potvrđuje da će u svrhe ovog dokumenta „Uslovi korišćenja Online usluga“ biti imenovan kao „školski zvaničnik“ sa „legitimnim obrazovnim interesima“ u pogledu Klijentskih podataka, na način na koji su ti termini definisani po osnovu zakona FERPA i njegovih primenjivih propisa, a Microsoft takođe prihvata da se pridržava ograničenja i zahteva člana 34 CFR 99.33(a) koji se odnosi na školske zvaničnike.</w:t>
      </w:r>
    </w:p>
    <w:p w14:paraId="04350C2A" w14:textId="7980FE1C" w:rsidR="00F77036" w:rsidRPr="00500EE7" w:rsidRDefault="00F77036" w:rsidP="00F77036">
      <w:pPr>
        <w:pStyle w:val="ProductList-Body"/>
        <w:rPr>
          <w:lang w:val="sr-Latn-RS"/>
        </w:rPr>
      </w:pPr>
      <w:r w:rsidRPr="00500EE7">
        <w:rPr>
          <w:lang w:val="sr-Latn-RS"/>
        </w:rPr>
        <w:t>Klijent razume da Microsoft možda ne poseduje ili poseduje ograničene kontakt informacije o studentima Klijenta i njihovim roditeljima. Zbog toga će Klijent biti odgovoran za dobijanje saglasnosti roditelja, koja je eventualno neophodna prema primenjivom pravu, u pogledu bilo kakvog korišćenja Online usluga od strane bilo kojih krajnjih korisnika, te će u ime korporacije Microsoft poslati obaveštenje studentima (ili, ako je student mlađi od 18 godina i ne pohađa visokoškolsku ustanovu, roditeljima studenta) o sudskom nalogu ili zakonski izdatom obavezujućem sudskom nalogu po osnovu kojih se zahteva otkrivanje Klijentovih podataka koje poseduje korporacija Microsoft, kao što zahteva primenjivo pravo.</w:t>
      </w:r>
    </w:p>
    <w:p w14:paraId="75EB52E8" w14:textId="77777777" w:rsidR="00F77036" w:rsidRPr="00500EE7" w:rsidRDefault="00F77036" w:rsidP="00F77036">
      <w:pPr>
        <w:pStyle w:val="ProductList-Body"/>
        <w:rPr>
          <w:lang w:val="sr-Latn-RS"/>
        </w:rPr>
      </w:pPr>
    </w:p>
    <w:p w14:paraId="30CB15EE" w14:textId="77777777" w:rsidR="00EA5D7E" w:rsidRPr="000A19AE" w:rsidRDefault="00EA5D7E" w:rsidP="00EA5D7E">
      <w:pPr>
        <w:pStyle w:val="ProductList-SubSubSectionHeading"/>
        <w:rPr>
          <w:lang w:val="sr-Latn-RS"/>
        </w:rPr>
      </w:pPr>
      <w:bookmarkStart w:id="41" w:name="_Toc423959222"/>
      <w:bookmarkStart w:id="42" w:name="_Toc448317780"/>
      <w:bookmarkStart w:id="43" w:name="_Toc417892062"/>
      <w:bookmarkStart w:id="44" w:name="HIPAA"/>
      <w:r w:rsidRPr="000A19AE">
        <w:rPr>
          <w:lang w:val="sr-Latn-RS"/>
        </w:rPr>
        <w:t>HIPAA poslovni saradnik</w:t>
      </w:r>
      <w:bookmarkEnd w:id="41"/>
      <w:bookmarkEnd w:id="42"/>
    </w:p>
    <w:p w14:paraId="7A151184" w14:textId="54C5324C" w:rsidR="00EA5D7E" w:rsidRPr="000A19AE" w:rsidRDefault="007F4C89" w:rsidP="005927A2">
      <w:pPr>
        <w:pStyle w:val="ProductList-Body"/>
        <w:rPr>
          <w:lang w:val="sr-Latn-RS"/>
        </w:rPr>
      </w:pPr>
      <w:r w:rsidRPr="007F4C89">
        <w:rPr>
          <w:lang w:val="sr-Latn-RS"/>
        </w:rPr>
        <w:t xml:space="preserve">Ako je Klijent „pokriveno lice“ ili „poslovni saradnik“ i njegovi podaci sadrže „zaštićene zdravstvene informacije“ saglasno objašnjenju tih termina u okviru 45 CFR § 160.103, izvršenje Klijentovog ugovora o količinskom licenciranju obuhvata i izvršenje Ugovora za HIPAA poslovnog saradnika („BAA“), čiji kompletan tekst identifikuje Online usluge na koje se odnosi i dostupan je na adresi </w:t>
      </w:r>
      <w:hyperlink r:id="rId25" w:history="1">
        <w:r w:rsidRPr="007F4C89">
          <w:rPr>
            <w:rStyle w:val="Hyperlink"/>
            <w:lang w:val="sr-Latn-RS"/>
          </w:rPr>
          <w:t>http://aka.ms/BAA</w:t>
        </w:r>
      </w:hyperlink>
      <w:r w:rsidR="00EA5D7E" w:rsidRPr="000A19AE">
        <w:rPr>
          <w:lang w:val="sr-Latn-RS"/>
        </w:rPr>
        <w:t>. Klijent može da onemogući BAA tako što će poslati sledeće informacije korporaciji Microsoft u vidu pismenog obaveštenja (u skladu sa uslovima Klijentovog ugovora o količinskom licenciranju):</w:t>
      </w:r>
    </w:p>
    <w:p w14:paraId="154DEECA" w14:textId="77777777" w:rsidR="00EA5D7E" w:rsidRPr="000A19AE" w:rsidRDefault="00EA5D7E" w:rsidP="00950769">
      <w:pPr>
        <w:pStyle w:val="ProductList-Body"/>
        <w:numPr>
          <w:ilvl w:val="0"/>
          <w:numId w:val="36"/>
        </w:numPr>
        <w:ind w:left="461" w:hanging="274"/>
        <w:rPr>
          <w:lang w:val="sr-Latn-RS"/>
        </w:rPr>
      </w:pPr>
      <w:r w:rsidRPr="000A19AE">
        <w:rPr>
          <w:lang w:val="sr-Latn-RS"/>
        </w:rPr>
        <w:t>puno pravno ime Klijenta i bilo koje filijale koji se isključuju;</w:t>
      </w:r>
    </w:p>
    <w:p w14:paraId="69CE7C58" w14:textId="77777777" w:rsidR="00EA5D7E" w:rsidRPr="000A19AE" w:rsidRDefault="00EA5D7E" w:rsidP="00EA5D7E">
      <w:pPr>
        <w:pStyle w:val="ProductList-Body"/>
        <w:numPr>
          <w:ilvl w:val="0"/>
          <w:numId w:val="36"/>
        </w:numPr>
        <w:ind w:left="450" w:hanging="270"/>
        <w:rPr>
          <w:lang w:val="sr-Latn-RS"/>
        </w:rPr>
      </w:pPr>
      <w:r w:rsidRPr="000A19AE">
        <w:rPr>
          <w:lang w:val="sr-Latn-RS"/>
        </w:rPr>
        <w:lastRenderedPageBreak/>
        <w:t> ako Klijent ima više ugovora o količinskom licenciranju, onda mora da navede ugovor o količinskom licenciranju na koji se onemogućavanje odnosi.</w:t>
      </w:r>
    </w:p>
    <w:bookmarkEnd w:id="43"/>
    <w:bookmarkEnd w:id="44"/>
    <w:p w14:paraId="79160E4E" w14:textId="77777777" w:rsidR="00500EE7" w:rsidRPr="00500EE7" w:rsidRDefault="00500EE7" w:rsidP="00F77036">
      <w:pPr>
        <w:pStyle w:val="ProductList-Body"/>
        <w:rPr>
          <w:lang w:val="sr-Latn-RS"/>
        </w:rPr>
      </w:pPr>
    </w:p>
    <w:p w14:paraId="02205ABD" w14:textId="77777777" w:rsidR="00F77036" w:rsidRPr="00500EE7" w:rsidRDefault="00F77036" w:rsidP="00366C8E">
      <w:pPr>
        <w:pStyle w:val="ProductList-SubSubSectionHeading"/>
        <w:outlineLvl w:val="2"/>
        <w:rPr>
          <w:lang w:val="sr-Latn-RS"/>
        </w:rPr>
      </w:pPr>
      <w:bookmarkStart w:id="45" w:name="_Toc448317781"/>
      <w:r w:rsidRPr="00500EE7">
        <w:rPr>
          <w:lang w:val="sr-Latn-RS"/>
        </w:rPr>
        <w:t>Bezbednost</w:t>
      </w:r>
      <w:bookmarkEnd w:id="45"/>
    </w:p>
    <w:p w14:paraId="2E45AFF8" w14:textId="7FCF7485" w:rsidR="00F77036" w:rsidRPr="00500EE7" w:rsidRDefault="00F77036" w:rsidP="00F77036">
      <w:pPr>
        <w:pStyle w:val="ProductList-Body"/>
        <w:rPr>
          <w:lang w:val="sr-Latn-RS"/>
        </w:rPr>
      </w:pPr>
      <w:r w:rsidRPr="00500EE7">
        <w:rPr>
          <w:lang w:val="sr-Latn-RS"/>
        </w:rPr>
        <w:t xml:space="preserve">Microsoft je posvećen pomaganju u zaštiti bezbednosti Klijentovih informacija. Microsoft je primenio i održavaće i slediti odgovarajuće tehničke i organizacione mere koje su namenjene za zaštitu Klijentovih podataka od slučajnog, neovlašćenog ili nezakonitog pristupa, otkrivanja, izmene, gubitka ili uništenja. </w:t>
      </w:r>
    </w:p>
    <w:p w14:paraId="5FD87D40" w14:textId="77777777" w:rsidR="00F77036" w:rsidRPr="00500EE7" w:rsidRDefault="00F77036" w:rsidP="00F77036">
      <w:pPr>
        <w:pStyle w:val="ProductList-Body"/>
        <w:rPr>
          <w:lang w:val="sr-Latn-RS"/>
        </w:rPr>
      </w:pPr>
    </w:p>
    <w:p w14:paraId="427C967C" w14:textId="1F2EE470" w:rsidR="00F77036" w:rsidRPr="00500EE7" w:rsidRDefault="00F77036" w:rsidP="00366C8E">
      <w:pPr>
        <w:pStyle w:val="ProductList-SubSubSectionHeading"/>
        <w:outlineLvl w:val="2"/>
        <w:rPr>
          <w:lang w:val="sr-Latn-RS"/>
        </w:rPr>
      </w:pPr>
      <w:bookmarkStart w:id="46" w:name="_Toc448317782"/>
      <w:r w:rsidRPr="00500EE7">
        <w:rPr>
          <w:lang w:val="sr-Latn-RS"/>
        </w:rPr>
        <w:t>Obaveštenje o bezbednosnom incidentu</w:t>
      </w:r>
      <w:bookmarkEnd w:id="46"/>
    </w:p>
    <w:p w14:paraId="40A5F846" w14:textId="7E5F1305" w:rsidR="00F77036" w:rsidRPr="00500EE7" w:rsidRDefault="00F77036" w:rsidP="00F824AC">
      <w:pPr>
        <w:pStyle w:val="ProductList-Body"/>
        <w:spacing w:after="120"/>
        <w:rPr>
          <w:lang w:val="sr-Latn-RS"/>
        </w:rPr>
      </w:pPr>
      <w:r w:rsidRPr="00500EE7">
        <w:rPr>
          <w:lang w:val="sr-Latn-RS"/>
        </w:rPr>
        <w:t>Ako Microsoft postane svestan da je došlo do bilo kakvog nezakonitog pristupa Klijentovim podacima uskladištenim na Microsoft opremi ili Microsoft objektima, ili u slučaju da neovlašćeni pristup toj opremi ili objektima dovede do gubitka, otkrivanja ili izmene Klijentovih podataka (svaki predstavlja „Bezbednosni incident“), Microsoft će odmah (1) obavestiti Klijenta o bezbednosnom incidentu; (2) istražiti bezbednosni incident i Klijentu obezbediti detaljne informacije o tom incidentu; i (3) preduzeti odgovarajuće korake kako bi se umanjile posledice i bilo koja šteta koji su nastali usled tog incidenta.</w:t>
      </w:r>
    </w:p>
    <w:p w14:paraId="3A327E7B" w14:textId="67F429DB" w:rsidR="00F77036" w:rsidRPr="00500EE7" w:rsidRDefault="00F77036" w:rsidP="00F824AC">
      <w:pPr>
        <w:pStyle w:val="ProductList-Body"/>
        <w:spacing w:after="120"/>
        <w:rPr>
          <w:lang w:val="sr-Latn-RS"/>
        </w:rPr>
      </w:pPr>
      <w:r w:rsidRPr="00500EE7">
        <w:rPr>
          <w:lang w:val="sr-Latn-RS"/>
        </w:rPr>
        <w:t>Obaveštenja o bezbednosnim incidentima će biti isporučena na adrese jednog ili više klijentskih administratora prema izboru korporacije Microsoft, uključujući i e-poštu. Isključivo je odgovornost Klijenta da obezbedi da njegovi administratori održavaju tačne kontakt informacije na svakom primenjivim portalu Online usluga. Obaveza korporacije Microsoft je da prijavi ili da odgovori na bezbednosni incident u okviru ovog odeljka, što ne predstavlja potvrdu o saznanju da je korporacija Microsoft znala za grešku ili da je odgovorna za taj bezbednosni incident.</w:t>
      </w:r>
    </w:p>
    <w:p w14:paraId="3E2B017C" w14:textId="77777777" w:rsidR="00F77036" w:rsidRPr="00500EE7" w:rsidRDefault="00F77036" w:rsidP="00F77036">
      <w:pPr>
        <w:pStyle w:val="ProductList-Body"/>
        <w:rPr>
          <w:lang w:val="sr-Latn-RS"/>
        </w:rPr>
      </w:pPr>
      <w:r w:rsidRPr="00500EE7">
        <w:rPr>
          <w:lang w:val="sr-Latn-RS"/>
        </w:rPr>
        <w:t>Klijent mora odmah da obavesti Microsoft o bilo kakvoj mogućoj zloupotrebi njegovih naloga ili akreditiva za proveru identiteta ili bilo kakvom bezbednosnom incidentu koji se odnosi na Online uslugu.</w:t>
      </w:r>
    </w:p>
    <w:p w14:paraId="1F51B541" w14:textId="77777777" w:rsidR="00F77036" w:rsidRPr="00500EE7" w:rsidRDefault="00F77036" w:rsidP="00F77036">
      <w:pPr>
        <w:pStyle w:val="ProductList-Body"/>
        <w:rPr>
          <w:lang w:val="sr-Latn-RS"/>
        </w:rPr>
      </w:pPr>
    </w:p>
    <w:p w14:paraId="12E4D2DB" w14:textId="77777777" w:rsidR="00F77036" w:rsidRPr="00500EE7" w:rsidRDefault="00F77036" w:rsidP="00233C87">
      <w:pPr>
        <w:pStyle w:val="ProductList-SubSubSectionHeading"/>
        <w:outlineLvl w:val="2"/>
        <w:rPr>
          <w:lang w:val="sr-Latn-RS"/>
        </w:rPr>
      </w:pPr>
      <w:bookmarkStart w:id="47" w:name="_Toc448317783"/>
      <w:bookmarkStart w:id="48" w:name="LocationofDataProcessing"/>
      <w:r w:rsidRPr="00500EE7">
        <w:rPr>
          <w:lang w:val="sr-Latn-RS"/>
        </w:rPr>
        <w:t>Lokacija obrade podataka</w:t>
      </w:r>
      <w:bookmarkEnd w:id="47"/>
    </w:p>
    <w:bookmarkEnd w:id="48"/>
    <w:p w14:paraId="6F79E91B" w14:textId="4CBD60A9" w:rsidR="00F77036" w:rsidRPr="00500EE7" w:rsidRDefault="007F4C89" w:rsidP="00F77036">
      <w:pPr>
        <w:pStyle w:val="ProductList-Body"/>
        <w:rPr>
          <w:lang w:val="sr-Latn-RS"/>
        </w:rPr>
      </w:pPr>
      <w:r w:rsidRPr="00B70409">
        <w:rPr>
          <w:lang w:val="sr-Latn-RS"/>
        </w:rPr>
        <w:t>Osim u slučaju kada je opisano na drugom mestu u OST-u, Klijentovi podaci koje Microsoft obrađuje u ime Klijenta mogu da se prenesu, čuvaju i obrađuju u Sjedinjenim Državama ili u bilo kojoj drugoj zemlji u kojoj Microsoft ili njegove filijale ili podizvođači imaju objekte. Klijent imenuje Microsoft za izvršioca ma kog takvog prenosa Klijentovih podataka u ma koju zemlju, kao i čuvanja i obradu Klijentovih podataka kako bi se pružile Online usluge. Microsoft će poštovati uslove Evropske ekonomske oblasti i švajcarskog zakona o zaštiti podataka u vezi sa prikupljanjem, korišćenjem, prenosom, zadržavanjem i drugom obradom ličnih podataka iz Evropske ekonomske oblasti i Švajcarske</w:t>
      </w:r>
      <w:r w:rsidR="00F77036" w:rsidRPr="00500EE7">
        <w:rPr>
          <w:lang w:val="sr-Latn-RS"/>
        </w:rPr>
        <w:t>.</w:t>
      </w:r>
    </w:p>
    <w:p w14:paraId="0F49DA8B" w14:textId="77777777" w:rsidR="00F77036" w:rsidRPr="00500EE7" w:rsidRDefault="00F77036" w:rsidP="00F77036">
      <w:pPr>
        <w:pStyle w:val="ProductList-Body"/>
        <w:rPr>
          <w:lang w:val="sr-Latn-RS"/>
        </w:rPr>
      </w:pPr>
    </w:p>
    <w:p w14:paraId="0E3D01E0" w14:textId="77777777" w:rsidR="00500EE7" w:rsidRPr="00500EE7" w:rsidRDefault="00500EE7" w:rsidP="00500EE7">
      <w:pPr>
        <w:pStyle w:val="ProductList-SubSubSectionHeading"/>
        <w:outlineLvl w:val="2"/>
        <w:rPr>
          <w:lang w:val="sr-Latn-RS"/>
        </w:rPr>
      </w:pPr>
      <w:bookmarkStart w:id="49" w:name="_Toc417892066"/>
      <w:bookmarkStart w:id="50" w:name="_Toc412644895"/>
      <w:bookmarkStart w:id="51" w:name="_Toc448317784"/>
      <w:r w:rsidRPr="00500EE7">
        <w:rPr>
          <w:lang w:val="sr-Latn-RS"/>
        </w:rPr>
        <w:t>Preliminarne verzije</w:t>
      </w:r>
      <w:bookmarkEnd w:id="49"/>
      <w:bookmarkEnd w:id="50"/>
      <w:bookmarkEnd w:id="51"/>
    </w:p>
    <w:p w14:paraId="557D95DC" w14:textId="77777777" w:rsidR="00500EE7" w:rsidRPr="00500EE7" w:rsidRDefault="00500EE7" w:rsidP="00500EE7">
      <w:pPr>
        <w:pStyle w:val="ProductList-Body"/>
        <w:rPr>
          <w:lang w:val="sr-Latn-RS"/>
        </w:rPr>
      </w:pPr>
      <w:r w:rsidRPr="00500EE7">
        <w:rPr>
          <w:lang w:val="sr-Latn-RS"/>
        </w:rPr>
        <w:t>Microsoft može da ponudi preliminarne, beta ili druge radne verzije, lokacije centara podataka i usluge radi opcionalne procene. Preliminarne verzije mogu da poseduju manje mera za privatnost i bezbednost ili te mere mogu da se razlikuju od mera koje se najčešće nalaze u Online uslugama. Osim u slučaju da je drugačije navedeno, preliminarne verzije nisu deo SLA ugovora za odgovarajuću Online uslugu.</w:t>
      </w:r>
    </w:p>
    <w:p w14:paraId="1CA33F47" w14:textId="77777777" w:rsidR="00F77036" w:rsidRPr="00500EE7" w:rsidRDefault="00F77036" w:rsidP="00F77036">
      <w:pPr>
        <w:pStyle w:val="ProductList-Body"/>
        <w:rPr>
          <w:lang w:val="sr-Latn-RS"/>
        </w:rPr>
      </w:pPr>
    </w:p>
    <w:p w14:paraId="397B1515" w14:textId="77777777" w:rsidR="00F77036" w:rsidRPr="00500EE7" w:rsidRDefault="00F77036" w:rsidP="00233C87">
      <w:pPr>
        <w:pStyle w:val="ProductList-SubSubSectionHeading"/>
        <w:outlineLvl w:val="2"/>
        <w:rPr>
          <w:lang w:val="sr-Latn-RS"/>
        </w:rPr>
      </w:pPr>
      <w:bookmarkStart w:id="52" w:name="_Toc448317785"/>
      <w:r w:rsidRPr="00500EE7">
        <w:rPr>
          <w:lang w:val="sr-Latn-RS"/>
        </w:rPr>
        <w:t>Angažovanje podizvođača</w:t>
      </w:r>
      <w:bookmarkEnd w:id="52"/>
    </w:p>
    <w:p w14:paraId="4B2C2C88" w14:textId="2069A67F" w:rsidR="000E6ED8" w:rsidRPr="00500EE7" w:rsidRDefault="00F77036" w:rsidP="00F77036">
      <w:pPr>
        <w:pStyle w:val="ProductList-Body"/>
        <w:rPr>
          <w:lang w:val="sr-Latn-RS"/>
        </w:rPr>
      </w:pPr>
      <w:r w:rsidRPr="00500EE7">
        <w:rPr>
          <w:lang w:val="sr-Latn-RS"/>
        </w:rPr>
        <w:t>Microsoft može da angažuje podizvođače koji će u njegovo ime pružati usluge. Svi takvi podizvođači će smeti da dobiju Klijentove podatke samo kako bi isporučili usluge za koje ih je Microsoft angažovao i neće smeti da koriste Klijentove podatke u bilo koje druge svrhe. Microsoft ima odgovornost da obezbedi da njegovi podizvođači poštuju obaveze korporacije Microsoft navedene u dokumentu OST. Klijent je već pristao da Microsoft prenese Klijentove podatke na podizvođače kao što je opisano u OST-u.</w:t>
      </w:r>
    </w:p>
    <w:p w14:paraId="78B535E5" w14:textId="77777777" w:rsidR="000E6ED8" w:rsidRPr="00500EE7" w:rsidRDefault="000E6ED8" w:rsidP="00A914BF">
      <w:pPr>
        <w:pStyle w:val="ProductList-Body"/>
        <w:rPr>
          <w:lang w:val="sr-Latn-RS"/>
        </w:rPr>
      </w:pPr>
    </w:p>
    <w:p w14:paraId="0937BBEE" w14:textId="77777777" w:rsidR="00F77036" w:rsidRPr="00500EE7" w:rsidRDefault="00F77036" w:rsidP="00233C87">
      <w:pPr>
        <w:pStyle w:val="ProductList-SubSubSectionHeading"/>
        <w:outlineLvl w:val="2"/>
        <w:rPr>
          <w:lang w:val="sr-Latn-RS"/>
        </w:rPr>
      </w:pPr>
      <w:bookmarkStart w:id="53" w:name="_Toc448317786"/>
      <w:r w:rsidRPr="00500EE7">
        <w:rPr>
          <w:lang w:val="sr-Latn-RS"/>
        </w:rPr>
        <w:t>Kako da kontaktirate Microsoft</w:t>
      </w:r>
      <w:bookmarkEnd w:id="53"/>
    </w:p>
    <w:p w14:paraId="3A314166" w14:textId="7FB88D4E" w:rsidR="00F77036" w:rsidRPr="00500EE7" w:rsidRDefault="00F77036" w:rsidP="00F77036">
      <w:pPr>
        <w:pStyle w:val="ProductList-Body"/>
        <w:rPr>
          <w:lang w:val="sr-Latn-RS"/>
        </w:rPr>
      </w:pPr>
      <w:r w:rsidRPr="00500EE7">
        <w:rPr>
          <w:lang w:val="sr-Latn-RS"/>
        </w:rPr>
        <w:t xml:space="preserve">Ako Klijent veruje da Microsoft ne postupa u skladu sa svojim obavezama koje se odnose na privatnost ili bezbednost, Klijent može da se obrati korisničkoj podršci ili da koristi veb obrazac za Microsoft privatnost koji se nalazi na adresi </w:t>
      </w:r>
      <w:hyperlink r:id="rId26" w:history="1">
        <w:r w:rsidRPr="00500EE7">
          <w:rPr>
            <w:rStyle w:val="Hyperlink"/>
            <w:lang w:val="sr-Latn-RS"/>
          </w:rPr>
          <w:t>http://go.microsoft.com/?linkid=9846224</w:t>
        </w:r>
      </w:hyperlink>
      <w:r w:rsidRPr="00500EE7">
        <w:rPr>
          <w:lang w:val="sr-Latn-RS"/>
        </w:rPr>
        <w:t>. Adresa korporacije Microsoft je:</w:t>
      </w:r>
      <w:r w:rsidR="00B7396C" w:rsidRPr="00500EE7">
        <w:rPr>
          <w:lang w:val="sr-Latn-RS"/>
        </w:rPr>
        <w:t xml:space="preserve"> </w:t>
      </w:r>
    </w:p>
    <w:p w14:paraId="0EA6B8C7" w14:textId="2841893B" w:rsidR="00F77036" w:rsidRPr="00500EE7" w:rsidRDefault="009B6D6D" w:rsidP="0088164F">
      <w:pPr>
        <w:pStyle w:val="ProductList-Body"/>
        <w:spacing w:before="120"/>
        <w:ind w:left="187"/>
        <w:rPr>
          <w:lang w:val="sr-Latn-RS"/>
        </w:rPr>
      </w:pPr>
      <w:r>
        <w:rPr>
          <w:b/>
          <w:lang w:val="sr-Latn-RS"/>
        </w:rPr>
        <w:t>Microsoft Enterprise Service Privacy</w:t>
      </w:r>
    </w:p>
    <w:p w14:paraId="2D0B7227" w14:textId="77777777" w:rsidR="00F77036" w:rsidRPr="00500EE7" w:rsidRDefault="00F77036" w:rsidP="00F77036">
      <w:pPr>
        <w:pStyle w:val="ProductList-Body"/>
        <w:ind w:left="180"/>
        <w:rPr>
          <w:lang w:val="sr-Latn-RS"/>
        </w:rPr>
      </w:pPr>
      <w:r w:rsidRPr="00500EE7">
        <w:rPr>
          <w:lang w:val="sr-Latn-RS"/>
        </w:rPr>
        <w:t>Microsoft Corporation</w:t>
      </w:r>
    </w:p>
    <w:p w14:paraId="2B26FD10" w14:textId="77777777" w:rsidR="00F77036" w:rsidRPr="00500EE7" w:rsidRDefault="00F77036" w:rsidP="00F77036">
      <w:pPr>
        <w:pStyle w:val="ProductList-Body"/>
        <w:ind w:left="180"/>
        <w:rPr>
          <w:lang w:val="sr-Latn-RS"/>
        </w:rPr>
      </w:pPr>
      <w:r w:rsidRPr="00500EE7">
        <w:rPr>
          <w:lang w:val="sr-Latn-RS"/>
        </w:rPr>
        <w:t>One Microsoft Way</w:t>
      </w:r>
    </w:p>
    <w:p w14:paraId="11C71FD0" w14:textId="77777777" w:rsidR="00F77036" w:rsidRPr="00500EE7" w:rsidRDefault="00F77036" w:rsidP="00F77036">
      <w:pPr>
        <w:pStyle w:val="ProductList-Body"/>
        <w:ind w:left="180"/>
        <w:rPr>
          <w:lang w:val="sr-Latn-RS"/>
        </w:rPr>
      </w:pPr>
      <w:r w:rsidRPr="00500EE7">
        <w:rPr>
          <w:lang w:val="sr-Latn-RS"/>
        </w:rPr>
        <w:t>Redmond, Washington 98052 USA</w:t>
      </w:r>
    </w:p>
    <w:p w14:paraId="228DA6BA" w14:textId="77777777" w:rsidR="00F77036" w:rsidRPr="00500EE7" w:rsidRDefault="00F77036" w:rsidP="00F77036">
      <w:pPr>
        <w:pStyle w:val="ProductList-Body"/>
        <w:rPr>
          <w:lang w:val="sr-Latn-RS"/>
        </w:rPr>
      </w:pPr>
    </w:p>
    <w:p w14:paraId="1F1C2F9A" w14:textId="77777777" w:rsidR="00F77036" w:rsidRPr="00500EE7" w:rsidRDefault="00F77036" w:rsidP="00F77036">
      <w:pPr>
        <w:pStyle w:val="ProductList-Body"/>
        <w:rPr>
          <w:lang w:val="sr-Latn-RS"/>
        </w:rPr>
      </w:pPr>
      <w:r w:rsidRPr="00500EE7">
        <w:rPr>
          <w:lang w:val="sr-Latn-RS"/>
        </w:rPr>
        <w:t>Microsoft Ireland Operations Limited je predstavnik korporacije Microsoft za zaštitu podataka za Evropski ekonomski prostor i Švajcarsku. Predstavniku za privatnost Microsoft Ireland Operations Limited možete da se obratite na sledeću adresu:</w:t>
      </w:r>
    </w:p>
    <w:p w14:paraId="175AF3E6" w14:textId="77777777" w:rsidR="00F77036" w:rsidRPr="00500EE7" w:rsidRDefault="00F77036" w:rsidP="0088164F">
      <w:pPr>
        <w:pStyle w:val="ProductList-Body"/>
        <w:spacing w:before="120"/>
        <w:ind w:left="187"/>
        <w:rPr>
          <w:lang w:val="sr-Latn-RS"/>
        </w:rPr>
      </w:pPr>
      <w:r w:rsidRPr="00500EE7">
        <w:rPr>
          <w:b/>
          <w:lang w:val="sr-Latn-RS"/>
        </w:rPr>
        <w:t>Microsoft Ireland Operations, Ltd.</w:t>
      </w:r>
    </w:p>
    <w:p w14:paraId="174B86F0" w14:textId="46E9269C" w:rsidR="00F77036" w:rsidRPr="00500EE7" w:rsidRDefault="00F77036" w:rsidP="00F77036">
      <w:pPr>
        <w:pStyle w:val="ProductList-Body"/>
        <w:ind w:left="180"/>
        <w:rPr>
          <w:lang w:val="sr-Latn-RS"/>
        </w:rPr>
      </w:pPr>
      <w:r w:rsidRPr="00500EE7">
        <w:rPr>
          <w:lang w:val="sr-Latn-RS"/>
        </w:rPr>
        <w:t xml:space="preserve">Attn: </w:t>
      </w:r>
      <w:r w:rsidR="009B6D6D">
        <w:rPr>
          <w:lang w:val="sr-Latn-RS"/>
        </w:rPr>
        <w:t>Data Protection</w:t>
      </w:r>
    </w:p>
    <w:p w14:paraId="47846A7F" w14:textId="77777777" w:rsidR="00F77036" w:rsidRPr="00500EE7" w:rsidRDefault="00F77036" w:rsidP="00F77036">
      <w:pPr>
        <w:pStyle w:val="ProductList-Body"/>
        <w:ind w:left="180"/>
        <w:rPr>
          <w:lang w:val="sr-Latn-RS"/>
        </w:rPr>
      </w:pPr>
      <w:r w:rsidRPr="00500EE7">
        <w:rPr>
          <w:lang w:val="sr-Latn-RS"/>
        </w:rPr>
        <w:t>Carmenhall Road</w:t>
      </w:r>
    </w:p>
    <w:p w14:paraId="5AE17FE3" w14:textId="3DF664A7" w:rsidR="000E6ED8" w:rsidRPr="00500EE7" w:rsidRDefault="00F77036" w:rsidP="00F77036">
      <w:pPr>
        <w:pStyle w:val="ProductList-Body"/>
        <w:ind w:left="180"/>
        <w:rPr>
          <w:lang w:val="sr-Latn-RS"/>
        </w:rPr>
      </w:pPr>
      <w:r w:rsidRPr="00500EE7">
        <w:rPr>
          <w:lang w:val="sr-Latn-RS"/>
        </w:rPr>
        <w:t>Sandyford, Dublin 18, Ireland</w:t>
      </w:r>
    </w:p>
    <w:p w14:paraId="02CE5A76" w14:textId="3756B705" w:rsidR="00CE748D" w:rsidRDefault="00AE3185" w:rsidP="007F4C89">
      <w:pPr>
        <w:pStyle w:val="ProductList-Body"/>
        <w:shd w:val="clear" w:color="auto" w:fill="A6A6A6" w:themeFill="background1" w:themeFillShade="A6"/>
        <w:spacing w:before="120" w:after="240"/>
        <w:jc w:val="right"/>
        <w:rPr>
          <w:lang w:val="sr-Latn-RS"/>
        </w:rPr>
      </w:pPr>
      <w:hyperlink w:anchor="TableofContents" w:history="1">
        <w:r w:rsidR="00CE748D" w:rsidRPr="00500EE7">
          <w:rPr>
            <w:rStyle w:val="Hyperlink"/>
            <w:sz w:val="16"/>
            <w:szCs w:val="16"/>
            <w:lang w:val="sr-Latn-RS"/>
          </w:rPr>
          <w:t>Sadržaj</w:t>
        </w:r>
      </w:hyperlink>
      <w:r w:rsidR="00CE748D" w:rsidRPr="00500EE7">
        <w:rPr>
          <w:sz w:val="16"/>
          <w:szCs w:val="16"/>
          <w:lang w:val="sr-Latn-RS"/>
        </w:rPr>
        <w:t xml:space="preserve"> / </w:t>
      </w:r>
      <w:hyperlink w:anchor="GeneralTerms" w:history="1">
        <w:r w:rsidR="00CE748D" w:rsidRPr="00500EE7">
          <w:rPr>
            <w:rStyle w:val="Hyperlink"/>
            <w:sz w:val="16"/>
            <w:szCs w:val="16"/>
            <w:lang w:val="sr-Latn-RS"/>
          </w:rPr>
          <w:t>Opšti uslovi</w:t>
        </w:r>
      </w:hyperlink>
    </w:p>
    <w:p w14:paraId="742B0443" w14:textId="77777777" w:rsidR="00950769" w:rsidRPr="00500EE7" w:rsidRDefault="00950769" w:rsidP="00366C8E">
      <w:pPr>
        <w:pStyle w:val="ProductList-Body"/>
        <w:rPr>
          <w:lang w:val="sr-Latn-RS"/>
        </w:rPr>
        <w:sectPr w:rsidR="00950769" w:rsidRPr="00500EE7"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500EE7" w:rsidRDefault="00F77036" w:rsidP="00CE748D">
      <w:pPr>
        <w:pStyle w:val="ProductList-Offering1Heading"/>
        <w:rPr>
          <w:lang w:val="sr-Latn-RS"/>
        </w:rPr>
      </w:pPr>
      <w:bookmarkStart w:id="54" w:name="_Toc448317787"/>
      <w:bookmarkStart w:id="55" w:name="DataProcessingTerms"/>
      <w:r w:rsidRPr="00500EE7">
        <w:rPr>
          <w:lang w:val="sr-Latn-RS"/>
        </w:rPr>
        <w:lastRenderedPageBreak/>
        <w:t>Uslovi za obradu podataka</w:t>
      </w:r>
      <w:bookmarkEnd w:id="54"/>
    </w:p>
    <w:bookmarkEnd w:id="55"/>
    <w:p w14:paraId="2F075DBA" w14:textId="77777777" w:rsidR="00F77036" w:rsidRPr="00500EE7" w:rsidRDefault="00F77036" w:rsidP="00F824AC">
      <w:pPr>
        <w:pStyle w:val="ProductList-Body"/>
        <w:spacing w:after="120"/>
        <w:rPr>
          <w:lang w:val="sr-Latn-RS"/>
        </w:rPr>
      </w:pPr>
      <w:r w:rsidRPr="00500EE7">
        <w:rPr>
          <w:lang w:val="sr-Latn-RS"/>
        </w:rPr>
        <w:t>Uslovi za obradu podataka (DPT) uključuju uslove u ovom odeljku.</w:t>
      </w:r>
    </w:p>
    <w:p w14:paraId="48A379F1" w14:textId="599CFDB1" w:rsidR="00F77036" w:rsidRPr="00500EE7" w:rsidRDefault="00F77036" w:rsidP="00F77036">
      <w:pPr>
        <w:pStyle w:val="ProductList-Body"/>
        <w:rPr>
          <w:lang w:val="sr-Latn-RS"/>
        </w:rPr>
      </w:pPr>
      <w:r w:rsidRPr="00500EE7">
        <w:rPr>
          <w:lang w:val="sr-Latn-RS"/>
        </w:rPr>
        <w:t xml:space="preserve">Uslovi za obradu podataka takođe uključuju „Standardne ugovorne odredbe“, u skladu sa Odlukom Evropske komisije od 5. februara 2010. godine u vezi sa standardnim ugovornim odredbama za prenos ličnih podataka na procesore koji se nalaze u trećim zemljama, a u okviru EU Direktive o zaštiti podataka. Standardne ugovorne odredbe nalaze se u </w:t>
      </w:r>
      <w:hyperlink w:anchor="Attachment3" w:history="1">
        <w:r w:rsidRPr="00500EE7">
          <w:rPr>
            <w:rStyle w:val="Hyperlink"/>
            <w:lang w:val="sr-Latn-RS"/>
          </w:rPr>
          <w:t>prilogu 3</w:t>
        </w:r>
      </w:hyperlink>
      <w:r w:rsidRPr="00500EE7">
        <w:rPr>
          <w:lang w:val="sr-Latn-RS"/>
        </w:rPr>
        <w:t>. Osim toga,</w:t>
      </w:r>
    </w:p>
    <w:p w14:paraId="4289F66E" w14:textId="10251D66" w:rsidR="00F77036" w:rsidRPr="00500EE7" w:rsidRDefault="00F77036" w:rsidP="00A44A41">
      <w:pPr>
        <w:pStyle w:val="ProductList-Body"/>
        <w:numPr>
          <w:ilvl w:val="0"/>
          <w:numId w:val="4"/>
        </w:numPr>
        <w:ind w:left="450" w:hanging="270"/>
        <w:rPr>
          <w:lang w:val="sr-Latn-RS"/>
        </w:rPr>
      </w:pPr>
      <w:r w:rsidRPr="00500EE7">
        <w:rPr>
          <w:lang w:val="sr-Latn-RS"/>
        </w:rPr>
        <w:t xml:space="preserve">Izvršavanje ugovora o količinskom licenciranju uključuje izvršavanje </w:t>
      </w:r>
      <w:hyperlink w:anchor="Attachment3" w:history="1">
        <w:r w:rsidRPr="00500EE7">
          <w:rPr>
            <w:rStyle w:val="Hyperlink"/>
            <w:lang w:val="sr-Latn-RS"/>
          </w:rPr>
          <w:t>priloga 3</w:t>
        </w:r>
      </w:hyperlink>
      <w:r w:rsidRPr="00500EE7">
        <w:rPr>
          <w:lang w:val="sr-Latn-RS"/>
        </w:rPr>
        <w:t>, koji je potpisala korporacija Microsoft;</w:t>
      </w:r>
    </w:p>
    <w:p w14:paraId="41BFB8AC" w14:textId="77777777" w:rsidR="00F77036" w:rsidRPr="00500EE7" w:rsidRDefault="00F77036" w:rsidP="0088164F">
      <w:pPr>
        <w:pStyle w:val="ProductList-Body"/>
        <w:numPr>
          <w:ilvl w:val="0"/>
          <w:numId w:val="4"/>
        </w:numPr>
        <w:spacing w:before="40"/>
        <w:ind w:left="450" w:hanging="270"/>
        <w:rPr>
          <w:lang w:val="sr-Latn-RS"/>
        </w:rPr>
      </w:pPr>
      <w:r w:rsidRPr="00500EE7">
        <w:rPr>
          <w:lang w:val="sr-Latn-RS"/>
        </w:rPr>
        <w:t>Uslovi u Klijentovom ugovoru o količinskom licenciranju, uključujući DPT, sačinjavaju ugovor o obradi podataka u okviru kojeg je Microsoft procesor za obradu podataka i</w:t>
      </w:r>
    </w:p>
    <w:p w14:paraId="731C68BC" w14:textId="77777777" w:rsidR="00F77036" w:rsidRPr="00500EE7" w:rsidRDefault="00F77036" w:rsidP="0088164F">
      <w:pPr>
        <w:pStyle w:val="ProductList-Body"/>
        <w:numPr>
          <w:ilvl w:val="0"/>
          <w:numId w:val="4"/>
        </w:numPr>
        <w:spacing w:before="40" w:after="120"/>
        <w:ind w:left="461" w:hanging="274"/>
        <w:rPr>
          <w:lang w:val="sr-Latn-RS"/>
        </w:rPr>
      </w:pPr>
      <w:r w:rsidRPr="00500EE7">
        <w:rPr>
          <w:lang w:val="sr-Latn-RS"/>
        </w:rPr>
        <w:t>DPT kontrola koja se odnosi na svaku nedoslednu ili sukobljenu odredbu u Klijentovom ugovoru o količinskom licenciranju i za svaku pretplatu će ostati u punoj snazi i imaće pun efekat sve dok se ne izbrišu svi povezani Klijentovi podaci iz Microsoft sistema, u skladu sa DPT-om.</w:t>
      </w:r>
    </w:p>
    <w:p w14:paraId="07BB43F0" w14:textId="6284018E" w:rsidR="00F77036" w:rsidRPr="00500EE7" w:rsidRDefault="00F77036" w:rsidP="00F77036">
      <w:pPr>
        <w:pStyle w:val="ProductList-Body"/>
        <w:rPr>
          <w:lang w:val="sr-Latn-RS"/>
        </w:rPr>
      </w:pPr>
      <w:r w:rsidRPr="00500EE7">
        <w:rPr>
          <w:lang w:val="sr-Latn-RS"/>
        </w:rPr>
        <w:t>Klijent može da onemogući „Standardne ugovorne odredbe“ ili uslove za obradu podataka u potpunosti. Kako bi ih onemogućio, Klijent mora da pošalje sledeće informacije korporaciji Microsoft u formi pismenog obaveštenja (u skladu sa uslovima u Klijentovom ugovoru o količinskom licenciranju):</w:t>
      </w:r>
    </w:p>
    <w:p w14:paraId="362A02CA" w14:textId="77777777" w:rsidR="00F77036" w:rsidRPr="00500EE7" w:rsidRDefault="00F77036" w:rsidP="00A44A41">
      <w:pPr>
        <w:pStyle w:val="ProductList-Body"/>
        <w:numPr>
          <w:ilvl w:val="0"/>
          <w:numId w:val="5"/>
        </w:numPr>
        <w:ind w:left="450" w:hanging="270"/>
        <w:rPr>
          <w:lang w:val="sr-Latn-RS"/>
        </w:rPr>
      </w:pPr>
      <w:r w:rsidRPr="00500EE7">
        <w:rPr>
          <w:lang w:val="sr-Latn-RS"/>
        </w:rPr>
        <w:t>puno pravno ime Klijenta i bilo koje filijale koji se isključuju;</w:t>
      </w:r>
    </w:p>
    <w:p w14:paraId="04B9C67E" w14:textId="165A03F7" w:rsidR="00F77036" w:rsidRPr="00500EE7" w:rsidRDefault="00F77036" w:rsidP="0088164F">
      <w:pPr>
        <w:pStyle w:val="ProductList-Body"/>
        <w:numPr>
          <w:ilvl w:val="0"/>
          <w:numId w:val="5"/>
        </w:numPr>
        <w:spacing w:before="40"/>
        <w:ind w:left="450" w:hanging="270"/>
        <w:rPr>
          <w:lang w:val="sr-Latn-RS"/>
        </w:rPr>
      </w:pPr>
      <w:r w:rsidRPr="00500EE7">
        <w:rPr>
          <w:lang w:val="sr-Latn-RS"/>
        </w:rPr>
        <w:t xml:space="preserve">ako Klijent ima više ugovora o količinskom licenciranju, onda mora da navedene ugovor na koji se isključivanje odnosi; </w:t>
      </w:r>
    </w:p>
    <w:p w14:paraId="660091B5" w14:textId="77777777" w:rsidR="00F77036" w:rsidRPr="00500EE7" w:rsidRDefault="00F77036" w:rsidP="0088164F">
      <w:pPr>
        <w:pStyle w:val="ProductList-Body"/>
        <w:numPr>
          <w:ilvl w:val="0"/>
          <w:numId w:val="5"/>
        </w:numPr>
        <w:spacing w:before="40"/>
        <w:ind w:left="450" w:hanging="270"/>
        <w:rPr>
          <w:lang w:val="sr-Latn-RS"/>
        </w:rPr>
      </w:pPr>
      <w:r w:rsidRPr="00500EE7">
        <w:rPr>
          <w:lang w:val="sr-Latn-RS"/>
        </w:rPr>
        <w:t>ako se isključuje ceo DPT, izjava da se Klijent (ili Filijala) u potpunosti isključuju iz Uslova za obradu podataka i</w:t>
      </w:r>
    </w:p>
    <w:p w14:paraId="3EE2C6F6" w14:textId="77777777" w:rsidR="00F77036" w:rsidRPr="00500EE7" w:rsidRDefault="00F77036" w:rsidP="0088164F">
      <w:pPr>
        <w:pStyle w:val="ProductList-Body"/>
        <w:numPr>
          <w:ilvl w:val="0"/>
          <w:numId w:val="5"/>
        </w:numPr>
        <w:spacing w:before="40" w:after="120"/>
        <w:ind w:left="461" w:hanging="274"/>
        <w:rPr>
          <w:lang w:val="sr-Latn-RS"/>
        </w:rPr>
      </w:pPr>
      <w:r w:rsidRPr="00500EE7">
        <w:rPr>
          <w:lang w:val="sr-Latn-RS"/>
        </w:rPr>
        <w:t xml:space="preserve">ako se isključuju samo Standardne ugovorne odredbe, izjavu da se Klijent (ili Filijala) isključuju samo iz Standardnih ugovornih odredbi. </w:t>
      </w:r>
    </w:p>
    <w:p w14:paraId="650242FB" w14:textId="183A9416" w:rsidR="00F77036" w:rsidRPr="00500EE7" w:rsidRDefault="00F77036" w:rsidP="00F824AC">
      <w:pPr>
        <w:pStyle w:val="ProductList-Body"/>
        <w:spacing w:after="120"/>
        <w:rPr>
          <w:lang w:val="sr-Latn-RS"/>
        </w:rPr>
      </w:pPr>
      <w:r w:rsidRPr="00500EE7">
        <w:rPr>
          <w:lang w:val="sr-Latn-RS"/>
        </w:rPr>
        <w:t>U zemljama gde je regulatorno odobrenje potrebno da bi se koristile Standardne ugovorne odredbe, na te odredbe se ne može pozivati u okviru Evropske komisije 2010/87/EU (od februara 2010. godine) za legitimizovanje izvoza podataka iz zemlje, osim u slučaju da Klijent ima potrebno regulatorno odobrenje.</w:t>
      </w:r>
    </w:p>
    <w:p w14:paraId="0F6A6656" w14:textId="77777777" w:rsidR="00500EE7" w:rsidRPr="00500EE7" w:rsidRDefault="00500EE7" w:rsidP="00500EE7">
      <w:pPr>
        <w:pStyle w:val="ProductList-Body"/>
        <w:rPr>
          <w:b/>
          <w:lang w:val="sr-Latn-RS"/>
        </w:rPr>
      </w:pPr>
      <w:r w:rsidRPr="00500EE7">
        <w:rPr>
          <w:b/>
          <w:lang w:val="sr-Latn-RS"/>
        </w:rPr>
        <w:t>U DPT-u pojam „Online usluge“ koristi se samo za usluge navedene u tabeli ispod, isključujući Preliminarne verzije, a „Klijentovi podaci“ uključuju samo Klijentove podatke koji su dobijeni korišćenjem tih Online usluga.</w:t>
      </w:r>
    </w:p>
    <w:p w14:paraId="72AE1A9D" w14:textId="7E6E72B8" w:rsidR="000E6ED8" w:rsidRDefault="000E6ED8" w:rsidP="00A914BF">
      <w:pPr>
        <w:pStyle w:val="ProductList-Body"/>
        <w:rPr>
          <w:lang w:val="sr-Latn-RS"/>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E717BA" w:rsidRPr="0061168D" w14:paraId="6F65AB27" w14:textId="77777777" w:rsidTr="00795E1A">
        <w:trPr>
          <w:tblHeader/>
        </w:trPr>
        <w:tc>
          <w:tcPr>
            <w:tcW w:w="10800" w:type="dxa"/>
            <w:gridSpan w:val="2"/>
            <w:shd w:val="clear" w:color="auto" w:fill="0072C6"/>
          </w:tcPr>
          <w:p w14:paraId="7F154E31" w14:textId="77777777" w:rsidR="00E717BA" w:rsidRPr="0061168D" w:rsidRDefault="00E717BA" w:rsidP="00795E1A">
            <w:pPr>
              <w:pStyle w:val="ProductList-Body"/>
              <w:spacing w:before="20" w:after="20"/>
              <w:rPr>
                <w:color w:val="FFFFFF" w:themeColor="background1"/>
                <w:sz w:val="16"/>
                <w:szCs w:val="16"/>
                <w:lang w:val="sr-Latn-RS"/>
              </w:rPr>
            </w:pPr>
            <w:r w:rsidRPr="0061168D">
              <w:rPr>
                <w:color w:val="FFFFFF" w:themeColor="background1"/>
                <w:sz w:val="16"/>
                <w:szCs w:val="16"/>
                <w:lang w:val="sr-Latn-RS"/>
              </w:rPr>
              <w:t>Online usluge</w:t>
            </w:r>
          </w:p>
        </w:tc>
      </w:tr>
      <w:tr w:rsidR="00E717BA" w:rsidRPr="00362687" w14:paraId="5AE2CBAD" w14:textId="77777777" w:rsidTr="00795E1A">
        <w:tc>
          <w:tcPr>
            <w:tcW w:w="2610" w:type="dxa"/>
            <w:vAlign w:val="center"/>
          </w:tcPr>
          <w:p w14:paraId="2A63F307" w14:textId="77777777" w:rsidR="00E717BA" w:rsidRPr="0061168D" w:rsidRDefault="00E717BA" w:rsidP="00795E1A">
            <w:pPr>
              <w:pStyle w:val="ProductList-Body"/>
              <w:rPr>
                <w:sz w:val="16"/>
                <w:szCs w:val="16"/>
                <w:lang w:val="sr-Latn-RS"/>
              </w:rPr>
            </w:pPr>
            <w:bookmarkStart w:id="56" w:name="MicrosoftDynamicsOnlineServices"/>
            <w:r w:rsidRPr="0061168D">
              <w:rPr>
                <w:sz w:val="16"/>
                <w:szCs w:val="16"/>
                <w:lang w:val="sr-Latn-RS"/>
              </w:rPr>
              <w:t>Microsoft Dynamics Online usluge</w:t>
            </w:r>
          </w:p>
        </w:tc>
        <w:tc>
          <w:tcPr>
            <w:tcW w:w="8190" w:type="dxa"/>
          </w:tcPr>
          <w:p w14:paraId="576F10C2" w14:textId="13481D84" w:rsidR="00E717BA" w:rsidRPr="0061168D" w:rsidRDefault="00E717BA" w:rsidP="00795E1A">
            <w:pPr>
              <w:pStyle w:val="ProductList-Body"/>
              <w:rPr>
                <w:sz w:val="16"/>
                <w:szCs w:val="16"/>
                <w:lang w:val="sr-Latn-RS"/>
              </w:rPr>
            </w:pPr>
            <w:r w:rsidRPr="0061168D">
              <w:rPr>
                <w:sz w:val="16"/>
                <w:szCs w:val="16"/>
                <w:lang w:val="sr-Latn-RS"/>
              </w:rPr>
              <w:t>Sledeće usluge: Microsoft Dynamics CRM Online i Microsoft Dynamics Marketing. Microsoft Dynamics Online usluge ne obuhvataju (1) Microsoft Dynamics CRM za podržane uređaje, što uključuje, bez ograničenja, Microsoft Dynamics CRM Online usluge za tablete i/ili pametne telefone; ili (2) svaku drugu zasebno brendiranu uslugu koja je učinjena dostupnom preko usluga Microsoft Dynamics CRM Online ili Microsoft Dynamics Marketing ili je povezana sa</w:t>
            </w:r>
            <w:r w:rsidR="00362687">
              <w:rPr>
                <w:sz w:val="16"/>
                <w:szCs w:val="16"/>
                <w:lang w:val="sr-Latn-RS"/>
              </w:rPr>
              <w:t xml:space="preserve"> njima</w:t>
            </w:r>
            <w:r w:rsidRPr="0061168D">
              <w:rPr>
                <w:sz w:val="16"/>
                <w:szCs w:val="16"/>
                <w:lang w:val="sr-Latn-RS"/>
              </w:rPr>
              <w:t>.</w:t>
            </w:r>
          </w:p>
        </w:tc>
      </w:tr>
      <w:bookmarkEnd w:id="56"/>
      <w:tr w:rsidR="00E717BA" w:rsidRPr="00362687" w14:paraId="66996ABF" w14:textId="77777777" w:rsidTr="00795E1A">
        <w:tc>
          <w:tcPr>
            <w:tcW w:w="2610" w:type="dxa"/>
            <w:vAlign w:val="center"/>
          </w:tcPr>
          <w:p w14:paraId="49AC8696" w14:textId="77777777" w:rsidR="00E717BA" w:rsidRPr="0061168D" w:rsidRDefault="00E717BA" w:rsidP="00795E1A">
            <w:pPr>
              <w:pStyle w:val="ProductList-Body"/>
              <w:rPr>
                <w:sz w:val="16"/>
                <w:szCs w:val="16"/>
                <w:lang w:val="sr-Latn-RS"/>
              </w:rPr>
            </w:pPr>
            <w:r w:rsidRPr="0061168D">
              <w:rPr>
                <w:sz w:val="16"/>
                <w:szCs w:val="16"/>
                <w:lang w:val="sr-Latn-RS"/>
              </w:rPr>
              <w:t>Office 365 usluge</w:t>
            </w:r>
          </w:p>
        </w:tc>
        <w:tc>
          <w:tcPr>
            <w:tcW w:w="8190" w:type="dxa"/>
          </w:tcPr>
          <w:p w14:paraId="7AB4010E" w14:textId="77777777" w:rsidR="00E717BA" w:rsidRPr="0061168D" w:rsidRDefault="00E717BA" w:rsidP="00795E1A">
            <w:pPr>
              <w:pStyle w:val="ProductList-Body"/>
              <w:rPr>
                <w:sz w:val="16"/>
                <w:szCs w:val="16"/>
                <w:lang w:val="sr-Latn-RS"/>
              </w:rPr>
            </w:pPr>
            <w:r w:rsidRPr="0061168D">
              <w:rPr>
                <w:sz w:val="16"/>
                <w:szCs w:val="16"/>
                <w:lang w:val="sr-Latn-RS"/>
              </w:rPr>
              <w:t>Sledeće usluge, svaka kao samostalna usluga ili kao uključena u Office 365 plan ili paket: Exchange Online, Exchange Online Archiving, Exchange Online Protection, Advanced Threat Protection, SharePoint Online, OneDrive for Business, Project Online, Skype for Business Online, Sway i Office Online, Delve Analytics, Customer Lockbox, and Yammer Enterprise. Office 365 usluge ne obuhvataju Office 365 ProPlus, nijedan deo PSTN usluga koje funkcionišu izvan kontrole korporacije Microsoft, nikakav klijentski softver niti bilo koju zasebno brendiranu uslugu koja je učinjena dostupnom u okviru Office 365 plana ili paketa, poput usluge Bing ili usluge sa oznakom „za Office 365“.</w:t>
            </w:r>
          </w:p>
        </w:tc>
      </w:tr>
      <w:tr w:rsidR="00E717BA" w:rsidRPr="00E717BA" w14:paraId="24F285B6" w14:textId="77777777" w:rsidTr="00795E1A">
        <w:tc>
          <w:tcPr>
            <w:tcW w:w="2610" w:type="dxa"/>
            <w:vAlign w:val="center"/>
          </w:tcPr>
          <w:p w14:paraId="26A11A8C" w14:textId="77777777" w:rsidR="00E717BA" w:rsidRPr="0061168D" w:rsidRDefault="00E717BA" w:rsidP="00795E1A">
            <w:pPr>
              <w:pStyle w:val="ProductList-Body"/>
              <w:rPr>
                <w:sz w:val="16"/>
                <w:szCs w:val="16"/>
                <w:lang w:val="sr-Latn-RS"/>
              </w:rPr>
            </w:pPr>
            <w:bookmarkStart w:id="57" w:name="MicrosoftAzureCoreServices"/>
            <w:r w:rsidRPr="0061168D">
              <w:rPr>
                <w:sz w:val="16"/>
                <w:szCs w:val="16"/>
                <w:lang w:val="sr-Latn-RS"/>
              </w:rPr>
              <w:t>Microsoft Azure Core Services</w:t>
            </w:r>
            <w:bookmarkEnd w:id="57"/>
          </w:p>
        </w:tc>
        <w:tc>
          <w:tcPr>
            <w:tcW w:w="8190" w:type="dxa"/>
          </w:tcPr>
          <w:p w14:paraId="0D843BB0" w14:textId="283DE918" w:rsidR="00E717BA" w:rsidRPr="0061168D" w:rsidRDefault="00E717BA" w:rsidP="00795E1A">
            <w:pPr>
              <w:pStyle w:val="ProductList-Body"/>
              <w:rPr>
                <w:sz w:val="16"/>
                <w:szCs w:val="16"/>
                <w:lang w:val="sr-Latn-RS"/>
              </w:rPr>
            </w:pPr>
            <w:r w:rsidRPr="0061168D">
              <w:rPr>
                <w:sz w:val="16"/>
                <w:szCs w:val="16"/>
                <w:lang w:val="sr-Latn-RS"/>
              </w:rPr>
              <w:t>Active Directory, AP</w:t>
            </w:r>
            <w:r w:rsidR="00362687">
              <w:rPr>
                <w:sz w:val="16"/>
                <w:szCs w:val="16"/>
                <w:lang w:val="sr-Latn-RS"/>
              </w:rPr>
              <w:t>I Management, usluge aplikacije</w:t>
            </w:r>
            <w:r w:rsidRPr="0061168D">
              <w:rPr>
                <w:sz w:val="16"/>
                <w:szCs w:val="16"/>
                <w:lang w:val="sr-Latn-RS"/>
              </w:rPr>
              <w:t xml:space="preserve"> </w:t>
            </w:r>
            <w:r w:rsidR="00362687">
              <w:rPr>
                <w:sz w:val="16"/>
                <w:szCs w:val="16"/>
                <w:lang w:val="sr-Latn-RS"/>
              </w:rPr>
              <w:t>(</w:t>
            </w:r>
            <w:r w:rsidRPr="0061168D">
              <w:rPr>
                <w:sz w:val="16"/>
                <w:szCs w:val="16"/>
                <w:lang w:val="sr-Latn-RS"/>
              </w:rPr>
              <w:t>API aplikacije, aplikacije za mobilne uređaje, veb lokacije</w:t>
            </w:r>
            <w:r w:rsidR="00362687">
              <w:rPr>
                <w:sz w:val="16"/>
                <w:szCs w:val="16"/>
                <w:lang w:val="sr-Latn-RS"/>
              </w:rPr>
              <w:t>)</w:t>
            </w:r>
            <w:r w:rsidRPr="0061168D">
              <w:rPr>
                <w:sz w:val="16"/>
                <w:szCs w:val="16"/>
                <w:lang w:val="sr-Latn-RS"/>
              </w:rPr>
              <w:t xml:space="preserve">, Automation, Backup, Batch, BizTalk usluge, usluge u oblaku, DocumentDB, Express Route, HDInsight, Key Vault, Machine Learning, Management Portal, medijske usluge, mobilne usluge, Multi-Factor Authentication, Notification Hub, Operational Insights, Redis Cache, RemoteApp, Rights Management Service, Scheduler, Service Bus, Site Recovery, SQL Database, skladište, StorSimple, Stream Analytics, menadžer saobraćaja, virtuelni računari, virtuelna mreža, Visual Studio Team Services, veb lokacije i Workflow Manager. </w:t>
            </w:r>
          </w:p>
        </w:tc>
      </w:tr>
      <w:tr w:rsidR="00E717BA" w:rsidRPr="00362687" w14:paraId="0B486099" w14:textId="77777777" w:rsidTr="00795E1A">
        <w:tc>
          <w:tcPr>
            <w:tcW w:w="2610" w:type="dxa"/>
            <w:vAlign w:val="center"/>
          </w:tcPr>
          <w:p w14:paraId="0700687E" w14:textId="77777777" w:rsidR="00E717BA" w:rsidRPr="0061168D" w:rsidRDefault="00E717BA" w:rsidP="00795E1A">
            <w:pPr>
              <w:pStyle w:val="ProductList-Body"/>
              <w:rPr>
                <w:sz w:val="16"/>
                <w:szCs w:val="16"/>
                <w:lang w:val="sr-Latn-RS"/>
              </w:rPr>
            </w:pPr>
            <w:r w:rsidRPr="0061168D">
              <w:rPr>
                <w:sz w:val="16"/>
                <w:szCs w:val="16"/>
                <w:lang w:val="sr-Latn-RS"/>
              </w:rPr>
              <w:t>Microsoft Intune Online usluge:</w:t>
            </w:r>
          </w:p>
        </w:tc>
        <w:tc>
          <w:tcPr>
            <w:tcW w:w="8190" w:type="dxa"/>
          </w:tcPr>
          <w:p w14:paraId="35B5674A" w14:textId="77777777" w:rsidR="00E717BA" w:rsidRPr="0061168D" w:rsidRDefault="00E717BA" w:rsidP="00795E1A">
            <w:pPr>
              <w:pStyle w:val="ProductList-Body"/>
              <w:rPr>
                <w:sz w:val="16"/>
                <w:szCs w:val="16"/>
                <w:lang w:val="sr-Latn-RS"/>
              </w:rPr>
            </w:pPr>
            <w:r w:rsidRPr="0061168D">
              <w:rPr>
                <w:sz w:val="16"/>
                <w:szCs w:val="16"/>
                <w:lang w:val="sr-Latn-RS"/>
              </w:rPr>
              <w:t>Usluga u oblaku koja je deo Microsoft Intune usluge, kao što je Microsoft Intune Add-on Product ili usluga za upravljanje koju pruža Microsoft Intune, kao što je Upravljanje mobilnim uređajima za Office 365.</w:t>
            </w:r>
          </w:p>
        </w:tc>
      </w:tr>
      <w:tr w:rsidR="00E717BA" w:rsidRPr="00362687" w14:paraId="321AEB8B" w14:textId="77777777" w:rsidTr="00795E1A">
        <w:tc>
          <w:tcPr>
            <w:tcW w:w="2610" w:type="dxa"/>
            <w:vAlign w:val="center"/>
          </w:tcPr>
          <w:p w14:paraId="72AE7178" w14:textId="77777777" w:rsidR="00E717BA" w:rsidRPr="0061168D" w:rsidRDefault="00E717BA" w:rsidP="00795E1A">
            <w:pPr>
              <w:pStyle w:val="ProductList-Body"/>
              <w:rPr>
                <w:sz w:val="16"/>
                <w:szCs w:val="16"/>
                <w:lang w:val="sr-Latn-RS"/>
              </w:rPr>
            </w:pPr>
            <w:r w:rsidRPr="0061168D">
              <w:rPr>
                <w:sz w:val="16"/>
                <w:szCs w:val="16"/>
                <w:lang w:val="sr-Latn-RS"/>
              </w:rPr>
              <w:t>Microsoft Power BI usluge</w:t>
            </w:r>
          </w:p>
        </w:tc>
        <w:tc>
          <w:tcPr>
            <w:tcW w:w="8190" w:type="dxa"/>
          </w:tcPr>
          <w:p w14:paraId="29440906" w14:textId="77777777" w:rsidR="00E717BA" w:rsidRPr="0061168D" w:rsidRDefault="00E717BA" w:rsidP="00795E1A">
            <w:pPr>
              <w:pStyle w:val="ProductList-Body"/>
              <w:rPr>
                <w:sz w:val="16"/>
                <w:szCs w:val="16"/>
                <w:lang w:val="sr-Latn-RS"/>
              </w:rPr>
            </w:pPr>
            <w:r w:rsidRPr="0061168D">
              <w:rPr>
                <w:sz w:val="16"/>
                <w:szCs w:val="16"/>
                <w:lang w:val="sr-Latn-RS"/>
              </w:rPr>
              <w:t>Usluge u oblaku koje su deo Microsoft Power BI usluga, a koje se pružaju kao zasebne usluge ili kao deo Office 365 plana ili paketa, ali bez funkcije kataloga podataka, Power BI mobilnih aplikacija ili usluge Power BI Desktop.</w:t>
            </w:r>
          </w:p>
        </w:tc>
      </w:tr>
    </w:tbl>
    <w:p w14:paraId="3FEC74BA" w14:textId="77777777" w:rsidR="0073005C" w:rsidRPr="00C03F25" w:rsidRDefault="0073005C" w:rsidP="0073005C">
      <w:pPr>
        <w:pStyle w:val="ProductList-Body"/>
        <w:rPr>
          <w:lang w:val="sr-Latn-ME"/>
        </w:rPr>
      </w:pPr>
    </w:p>
    <w:p w14:paraId="6D46D6E3" w14:textId="77777777" w:rsidR="0073005C" w:rsidRPr="00C03F25" w:rsidRDefault="0073005C" w:rsidP="0073005C">
      <w:pPr>
        <w:pStyle w:val="ProductList-SubSubSectionHeading"/>
        <w:outlineLvl w:val="2"/>
        <w:rPr>
          <w:lang w:val="sr-Latn-ME"/>
        </w:rPr>
      </w:pPr>
      <w:bookmarkStart w:id="58" w:name="_Toc440961447"/>
      <w:bookmarkStart w:id="59" w:name="_Toc440019525"/>
      <w:bookmarkStart w:id="60" w:name="_Toc448317788"/>
      <w:r w:rsidRPr="00C03F25">
        <w:rPr>
          <w:lang w:val="sr-Latn-ME"/>
        </w:rPr>
        <w:t>Lokacija Klijentovih podataka u stanju mirovanja</w:t>
      </w:r>
      <w:bookmarkEnd w:id="58"/>
      <w:bookmarkEnd w:id="59"/>
      <w:bookmarkEnd w:id="60"/>
    </w:p>
    <w:p w14:paraId="51AEC211" w14:textId="77777777" w:rsidR="0073005C" w:rsidRPr="00C03F25" w:rsidRDefault="0073005C" w:rsidP="0073005C">
      <w:pPr>
        <w:pStyle w:val="ProductList-Body"/>
        <w:rPr>
          <w:lang w:val="sr-Latn-ME"/>
        </w:rPr>
      </w:pPr>
      <w:r w:rsidRPr="00C03F25">
        <w:rPr>
          <w:lang w:val="sr-Latn-ME"/>
        </w:rPr>
        <w:t>Microsoft će uskladištiti Klijentove podatke u stanju mirovanja u okviru većih geografskih oblasti, na sledeći način:</w:t>
      </w:r>
    </w:p>
    <w:p w14:paraId="3857ECE7" w14:textId="77777777" w:rsidR="0073005C" w:rsidRPr="00C03F25" w:rsidRDefault="0073005C" w:rsidP="0073005C">
      <w:pPr>
        <w:pStyle w:val="ProductList-Body"/>
        <w:numPr>
          <w:ilvl w:val="0"/>
          <w:numId w:val="6"/>
        </w:numPr>
        <w:ind w:left="450" w:hanging="270"/>
        <w:rPr>
          <w:lang w:val="sr-Latn-ME"/>
        </w:rPr>
      </w:pPr>
      <w:r w:rsidRPr="00C03F25">
        <w:rPr>
          <w:b/>
          <w:lang w:val="sr-Latn-ME"/>
        </w:rPr>
        <w:t xml:space="preserve">Office 365 usluge. </w:t>
      </w:r>
      <w:r w:rsidRPr="00C03F25">
        <w:rPr>
          <w:lang w:val="sr-Latn-ME"/>
        </w:rPr>
        <w:t xml:space="preserve">Ako Klijent pruža usluge zakupcu u Australiji, Evropskoj uniji, Indiji, Japanu ili Sjedinjenim Američkim Državama (u svakoj navedenoj geografskoj oblasti), Microsoft će uskladištiti sledeće Klijentove podatke u stanju mirovanja samo u toj geografskoj oblasti: (1) Sadržaj Exchange Online poštanskog sandučeta (telo e-poruke, stavke kalendara i sadržaj priloga e-pošte) i (2) Sadržaj SharePoint Online lokacije i datoteka sačuvanih u okviru te lokacije. </w:t>
      </w:r>
    </w:p>
    <w:p w14:paraId="202834E2" w14:textId="77777777" w:rsidR="0073005C" w:rsidRPr="00C03F25" w:rsidRDefault="0073005C" w:rsidP="0073005C">
      <w:pPr>
        <w:pStyle w:val="ProductList-Body"/>
        <w:numPr>
          <w:ilvl w:val="0"/>
          <w:numId w:val="6"/>
        </w:numPr>
        <w:ind w:left="450" w:hanging="270"/>
        <w:rPr>
          <w:lang w:val="sr-Latn-ME"/>
        </w:rPr>
      </w:pPr>
      <w:r w:rsidRPr="00C03F25">
        <w:rPr>
          <w:b/>
          <w:lang w:val="sr-Latn-ME"/>
        </w:rPr>
        <w:lastRenderedPageBreak/>
        <w:t>Microsoft Intune Online usluge</w:t>
      </w:r>
      <w:r w:rsidRPr="00072DEB">
        <w:rPr>
          <w:b/>
          <w:bCs/>
          <w:lang w:val="sr-Latn-ME"/>
        </w:rPr>
        <w:t xml:space="preserve">. </w:t>
      </w:r>
      <w:r w:rsidRPr="00C03F25">
        <w:rPr>
          <w:lang w:val="sr-Latn-ME"/>
        </w:rPr>
        <w:t>Ako Klijent ima nalog zakupca, onda Klijent bira dostupnu geografsku lokaciju gde će ti podaci u stanju mirovanja biti sačuvani u stanju mirovanja. Microsoft neće prenositi Klijentove podatke izvan izabrane geografske oblasti, osim u slučaju da je to navedeno u odeljku „Lokacija podataka“ u okviru Microsoft Intune centra za pouzdanost.</w:t>
      </w:r>
    </w:p>
    <w:p w14:paraId="41818935" w14:textId="77777777" w:rsidR="0073005C" w:rsidRPr="00C03F25" w:rsidRDefault="0073005C" w:rsidP="0073005C">
      <w:pPr>
        <w:pStyle w:val="ProductList-Body"/>
        <w:numPr>
          <w:ilvl w:val="0"/>
          <w:numId w:val="6"/>
        </w:numPr>
        <w:ind w:left="450" w:hanging="270"/>
        <w:rPr>
          <w:lang w:val="sr-Latn-ME"/>
        </w:rPr>
      </w:pPr>
      <w:r w:rsidRPr="00C03F25">
        <w:rPr>
          <w:b/>
          <w:lang w:val="sr-Latn-ME"/>
        </w:rPr>
        <w:t>Microsoft Power BI</w:t>
      </w:r>
      <w:r w:rsidRPr="00072DEB">
        <w:rPr>
          <w:b/>
          <w:bCs/>
          <w:lang w:val="sr-Latn-ME"/>
        </w:rPr>
        <w:t xml:space="preserve">. </w:t>
      </w:r>
      <w:r w:rsidRPr="00C03F25">
        <w:rPr>
          <w:lang w:val="sr-Latn-ME"/>
        </w:rPr>
        <w:t>Ako Klijent pruža usluge zakupcu u Sjedinjenim Američkim Državama ili Evropskoj uniji, Microsoft će uskladištiti Microsoft Power BI Klijentove podatke u stanju mirovanja samo u toj geografskoj oblasti.</w:t>
      </w:r>
    </w:p>
    <w:p w14:paraId="21799E8E" w14:textId="77777777" w:rsidR="0073005C" w:rsidRPr="00C03F25" w:rsidRDefault="0073005C" w:rsidP="0073005C">
      <w:pPr>
        <w:pStyle w:val="ProductList-Body"/>
        <w:numPr>
          <w:ilvl w:val="0"/>
          <w:numId w:val="6"/>
        </w:numPr>
        <w:ind w:left="450" w:hanging="270"/>
        <w:rPr>
          <w:lang w:val="sr-Latn-ME"/>
        </w:rPr>
      </w:pPr>
      <w:r w:rsidRPr="00C03F25">
        <w:rPr>
          <w:b/>
          <w:lang w:val="sr-Latn-ME"/>
        </w:rPr>
        <w:t>Microsoft Azure Core Services</w:t>
      </w:r>
      <w:r w:rsidRPr="00072DEB">
        <w:rPr>
          <w:b/>
          <w:bCs/>
          <w:lang w:val="sr-Latn-ME"/>
        </w:rPr>
        <w:t xml:space="preserve">. </w:t>
      </w:r>
      <w:r w:rsidRPr="00C03F25">
        <w:rPr>
          <w:lang w:val="sr-Latn-ME"/>
        </w:rPr>
        <w:t>Ako Klijent konfiguriše da se određena usluga primeni u okviru geografske lokacije, onda će Microsoft za tu uslugu uskladištiti Klijentove podatke u stanju mirovanja na toj navedenoj lokaciji. Određene usluge možda neće moći da omoguće Klijentu da konfiguriše primenu na određenoj geografskoj lokaciji ili izvan SAD i možda će čuvati rezervne kopije na drugim lokacijama, kao što je detaljno navedeno u Microsoft Azure centru za pouzdanost (koji Microsoft može da ažurira s vremena na vreme, ali Microsoft neće dodavati izuzetke za postojeće usluge u opštem izdanju).</w:t>
      </w:r>
    </w:p>
    <w:p w14:paraId="51C4816E" w14:textId="77777777" w:rsidR="0073005C" w:rsidRPr="00C03F25" w:rsidRDefault="0073005C" w:rsidP="0073005C">
      <w:pPr>
        <w:pStyle w:val="ProductList-Body"/>
        <w:numPr>
          <w:ilvl w:val="0"/>
          <w:numId w:val="6"/>
        </w:numPr>
        <w:spacing w:after="120"/>
        <w:ind w:left="450" w:hanging="270"/>
        <w:rPr>
          <w:lang w:val="sr-Latn-ME"/>
        </w:rPr>
      </w:pPr>
      <w:r w:rsidRPr="00C03F25">
        <w:rPr>
          <w:b/>
          <w:lang w:val="sr-Latn-ME"/>
        </w:rPr>
        <w:t>Microsoft Dynamics CRM Online</w:t>
      </w:r>
      <w:r w:rsidRPr="00072DEB">
        <w:rPr>
          <w:b/>
          <w:bCs/>
          <w:lang w:val="sr-Latn-ME"/>
        </w:rPr>
        <w:t xml:space="preserve">. </w:t>
      </w:r>
      <w:r w:rsidRPr="00C03F25">
        <w:rPr>
          <w:lang w:val="sr-Latn-ME"/>
        </w:rPr>
        <w:t>Kada su u pitanju entiteti kojima upravlja Microsoft Dynamics CRM Online usluga, ako Klijent pruža svoju instancu u Sjedinjenim Američkim Državama ili EU, Microsoft će uskladištiti Klijentove podatke u stanju mirovanja u SAD ili EU, ako je to moguće.</w:t>
      </w:r>
    </w:p>
    <w:p w14:paraId="7AA63C9D" w14:textId="77777777" w:rsidR="0073005C" w:rsidRPr="00C03F25" w:rsidRDefault="0073005C" w:rsidP="0073005C">
      <w:pPr>
        <w:pStyle w:val="ProductList-Body"/>
        <w:rPr>
          <w:lang w:val="sr-Latn-ME"/>
        </w:rPr>
      </w:pPr>
      <w:r w:rsidRPr="00C03F25">
        <w:rPr>
          <w:lang w:val="sr-Latn-ME"/>
        </w:rPr>
        <w:t>Microsoft ne kontroliše i ne ograničava oblasti odakle Klijent ili njegovi krajnji korisnici mogu da pristupe ili da premeste Klijentove podatke.</w:t>
      </w:r>
    </w:p>
    <w:p w14:paraId="09EDF27B" w14:textId="51E5ED17" w:rsidR="0073005C" w:rsidRDefault="0073005C" w:rsidP="00A914BF">
      <w:pPr>
        <w:pStyle w:val="ProductList-Body"/>
        <w:rPr>
          <w:lang w:val="sr-Latn-RS"/>
        </w:rPr>
      </w:pPr>
    </w:p>
    <w:p w14:paraId="19DB872B" w14:textId="390C1941" w:rsidR="00086F17" w:rsidRPr="00500EE7" w:rsidRDefault="00086F17" w:rsidP="00C614F3">
      <w:pPr>
        <w:pStyle w:val="ProductList-SubSubSectionHeading"/>
        <w:outlineLvl w:val="2"/>
        <w:rPr>
          <w:lang w:val="sr-Latn-RS"/>
        </w:rPr>
      </w:pPr>
      <w:bookmarkStart w:id="61" w:name="_Toc448317789"/>
      <w:r w:rsidRPr="00500EE7">
        <w:rPr>
          <w:lang w:val="sr-Latn-RS"/>
        </w:rPr>
        <w:t>Privatnost</w:t>
      </w:r>
      <w:bookmarkEnd w:id="61"/>
    </w:p>
    <w:p w14:paraId="15DD36B2" w14:textId="140D3A05" w:rsidR="00086F17" w:rsidRPr="00500EE7" w:rsidRDefault="00086F17" w:rsidP="00A44A41">
      <w:pPr>
        <w:pStyle w:val="ProductList-Body"/>
        <w:numPr>
          <w:ilvl w:val="0"/>
          <w:numId w:val="7"/>
        </w:numPr>
        <w:ind w:left="450" w:hanging="270"/>
        <w:rPr>
          <w:lang w:val="sr-Latn-RS"/>
        </w:rPr>
      </w:pPr>
      <w:r w:rsidRPr="00500EE7">
        <w:rPr>
          <w:b/>
          <w:lang w:val="sr-Latn-RS"/>
        </w:rPr>
        <w:t>Brisanje ili povraćaj Klijentovih podataka.</w:t>
      </w:r>
      <w:r w:rsidRPr="00500EE7">
        <w:rPr>
          <w:lang w:val="sr-Latn-RS"/>
        </w:rPr>
        <w:t xml:space="preserve"> Nakon najviše 180 dana nakon isteka ili prekida korišćenja Online usluga od strane Klijenta, Microsoft će onemogućiti nalog i izbrisati Klijentove podatke sa naloga. </w:t>
      </w:r>
    </w:p>
    <w:p w14:paraId="6287F55F" w14:textId="36E258AD" w:rsidR="00086F17" w:rsidRPr="00500EE7" w:rsidRDefault="00086F17" w:rsidP="00A44A41">
      <w:pPr>
        <w:pStyle w:val="ProductList-Body"/>
        <w:numPr>
          <w:ilvl w:val="0"/>
          <w:numId w:val="7"/>
        </w:numPr>
        <w:ind w:left="450" w:hanging="270"/>
        <w:rPr>
          <w:lang w:val="sr-Latn-RS"/>
        </w:rPr>
      </w:pPr>
      <w:r w:rsidRPr="00500EE7">
        <w:rPr>
          <w:b/>
          <w:lang w:val="sr-Latn-RS"/>
        </w:rPr>
        <w:t>Prenos Klijentovih podataka.</w:t>
      </w:r>
      <w:r w:rsidRPr="00500EE7">
        <w:rPr>
          <w:lang w:val="sr-Latn-RS"/>
        </w:rPr>
        <w:t xml:space="preserve"> Microsoft će, tokom perioda navedenog u Klijentovom ugovoru o količinskom licenciranju, ostati certifikovan u okviru EU i Swiss Safe Harbor programa, pod uslovom da ih podržava vlada SAD. Pored toga, osim u slučaju da je Klijent izuzeo Standardne ugovorne odredbe, svi prenosi Klijentovih podataka izvan Evropske unije, Evropskog ekonomskog prostora i Švajcarske podlažu Standardnim ugovornim odredbama.</w:t>
      </w:r>
    </w:p>
    <w:p w14:paraId="14DD2BE2" w14:textId="006ECBB1" w:rsidR="00086F17" w:rsidRPr="00500EE7" w:rsidRDefault="00086F17" w:rsidP="00A44A41">
      <w:pPr>
        <w:pStyle w:val="ProductList-Body"/>
        <w:numPr>
          <w:ilvl w:val="0"/>
          <w:numId w:val="7"/>
        </w:numPr>
        <w:ind w:left="450" w:hanging="270"/>
        <w:rPr>
          <w:lang w:val="sr-Latn-RS"/>
        </w:rPr>
      </w:pPr>
      <w:r w:rsidRPr="00500EE7">
        <w:rPr>
          <w:b/>
          <w:lang w:val="sr-Latn-RS"/>
        </w:rPr>
        <w:t>Osoblje korporacije Microsoft.</w:t>
      </w:r>
      <w:r w:rsidRPr="00500EE7">
        <w:rPr>
          <w:lang w:val="sr-Latn-RS"/>
        </w:rPr>
        <w:t xml:space="preserve"> Microsoft osoblje neće obrađivati Podatke klijenta bez ovlašćenja Klijenta. Osoblje korporacije Microsoft je u obavezi da održava bezbednost i privatnost svih Klijentovih podataka, kao što je navedeno u DPT-u i ova obaveza se nastavlja čak i nakon prestanka zaposlenja.</w:t>
      </w:r>
    </w:p>
    <w:p w14:paraId="03E945F0" w14:textId="555A6521" w:rsidR="00086F17" w:rsidRPr="00500EE7" w:rsidRDefault="00086F17" w:rsidP="00CD7F8D">
      <w:pPr>
        <w:pStyle w:val="ProductList-Body"/>
        <w:numPr>
          <w:ilvl w:val="0"/>
          <w:numId w:val="7"/>
        </w:numPr>
        <w:ind w:left="450" w:hanging="270"/>
        <w:rPr>
          <w:lang w:val="sr-Latn-RS"/>
        </w:rPr>
      </w:pPr>
      <w:r w:rsidRPr="00500EE7">
        <w:rPr>
          <w:b/>
          <w:lang w:val="sr-Latn-RS"/>
        </w:rPr>
        <w:t>Prenos podizvođača.</w:t>
      </w:r>
      <w:r w:rsidRPr="00500EE7">
        <w:rPr>
          <w:lang w:val="sr-Latn-RS"/>
        </w:rPr>
        <w:t xml:space="preserve"> Microsoft može da angažuje podizvođače koji će u njegovo ime pružati određene ograničene ili pomoćne usluge. Svi podizvođači kojima Microsoft prenosi Klijentove podatke, čak i one koji se koriste za skladištenje, imaju pismene ugovore sa korporacijom Microsoft, koji štite podjednako kao i DPT. Klijent je već pristao da Microsoft prenese Klijentove podatke na podizvođače kao što je opisano u DPT-u. Osim na način naveden u dokumentu DPT ili na način koji Klijent drugačije odobri, Microsoft neće trećim licima prenositi (čak ni za potrebe skladištenja) lične podatke koje Klijent obezbedi korporaciji Microsoft upotrebom Usluga na mreži. Svaka Online usluga ima veb lokaciju na kojoj su navedeni podizvođači koji su ovlašćeni da pristupaju Klijentovim podacima, kao i ograničenim ili pomoćnim uslugama koje pružaju. Najmanje 14 dana pre davanja odobrenja novom podizvođaču da pristupi Klijentovim podacima, Microsoft će ažurirati važeću veb lokaciju i Klijentu obezbediti mehanizam za dobijanje obaveštenja o tom ažuriranju. Ako Klijent ne odobri novog podizvođača, Klijent može da obustavi odgovarajuću Uslugu na mreži bez kazne tako što će pružiti, pre kraja perioda obaveštenja, pismeno obaveštenje o obustavljanju koje sadrži objašnjenje razloga neodobravanja. Ako je data Usluga na mreži deo programskog paketa (ili sličnog kompleta usluga kupljenih zajedno), obustavljanje će se odnositi na čitav programski paket. Nakon obustavljanja, Microsoft će ukloniti obaveze plaćanja za obustavljene Usluge na mreži sa kasnijih faktura Klijenta.</w:t>
      </w:r>
    </w:p>
    <w:p w14:paraId="4BB5D145" w14:textId="77777777" w:rsidR="00086F17" w:rsidRPr="00500EE7" w:rsidRDefault="00086F17" w:rsidP="00086F17">
      <w:pPr>
        <w:pStyle w:val="ProductList-Body"/>
        <w:rPr>
          <w:lang w:val="sr-Latn-RS"/>
        </w:rPr>
      </w:pPr>
    </w:p>
    <w:p w14:paraId="11FFD032" w14:textId="77777777" w:rsidR="00086F17" w:rsidRPr="00500EE7" w:rsidRDefault="00086F17" w:rsidP="00233C87">
      <w:pPr>
        <w:pStyle w:val="ProductList-SubSubSectionHeading"/>
        <w:outlineLvl w:val="2"/>
        <w:rPr>
          <w:lang w:val="sr-Latn-RS"/>
        </w:rPr>
      </w:pPr>
      <w:bookmarkStart w:id="62" w:name="_Toc448317790"/>
      <w:r w:rsidRPr="00500EE7">
        <w:rPr>
          <w:lang w:val="sr-Latn-RS"/>
        </w:rPr>
        <w:t>Dodatni evropski uslovi</w:t>
      </w:r>
      <w:bookmarkEnd w:id="62"/>
    </w:p>
    <w:p w14:paraId="272CAA95" w14:textId="1DE2BD72" w:rsidR="00086F17" w:rsidRPr="00500EE7" w:rsidRDefault="00086F17" w:rsidP="00086F17">
      <w:pPr>
        <w:pStyle w:val="ProductList-Body"/>
        <w:rPr>
          <w:lang w:val="sr-Latn-RS"/>
        </w:rPr>
      </w:pPr>
      <w:r w:rsidRPr="00500EE7">
        <w:rPr>
          <w:lang w:val="sr-Latn-RS"/>
        </w:rPr>
        <w:t>Ovi dodatni evropski uslovi primenjuju se samo ako Klijent ima krajnje korisnike u Evropskom ekonomskom prostoru (EEA) ili u Švajcarskoj.</w:t>
      </w:r>
    </w:p>
    <w:p w14:paraId="7798D7EA" w14:textId="0F2CACEC" w:rsidR="00086F17" w:rsidRPr="00500EE7" w:rsidRDefault="00086F17" w:rsidP="00A44A41">
      <w:pPr>
        <w:pStyle w:val="ProductList-Body"/>
        <w:numPr>
          <w:ilvl w:val="0"/>
          <w:numId w:val="8"/>
        </w:numPr>
        <w:ind w:left="450" w:hanging="270"/>
        <w:rPr>
          <w:lang w:val="sr-Latn-RS"/>
        </w:rPr>
      </w:pPr>
      <w:r w:rsidRPr="00500EE7">
        <w:rPr>
          <w:b/>
          <w:lang w:val="sr-Latn-RS"/>
        </w:rPr>
        <w:t>Krajnji korisnici u EEA ili u Švajcarskoj.</w:t>
      </w:r>
      <w:r w:rsidRPr="00500EE7">
        <w:rPr>
          <w:lang w:val="sr-Latn-RS"/>
        </w:rPr>
        <w:t xml:space="preserve"> Uslovi koji se koriste u ovom DPT-u, a koji nisu posebno definisani, imaće značenje kao u Direktivi 95/46/EC Evropskog parlamenta i Saveta Evrope od 24. oktobra 1995. godine o zaštiti pojedinaca u pogledu obrade ličnih podataka i slobodnog protoka takvih podataka („EU Direktiva o zaštiti podataka“).</w:t>
      </w:r>
    </w:p>
    <w:p w14:paraId="4C2B2CAF" w14:textId="77777777" w:rsidR="00500EE7" w:rsidRPr="00500EE7" w:rsidRDefault="00500EE7" w:rsidP="00500EE7">
      <w:pPr>
        <w:pStyle w:val="ProductList-Body"/>
        <w:numPr>
          <w:ilvl w:val="0"/>
          <w:numId w:val="8"/>
        </w:numPr>
        <w:ind w:left="450" w:hanging="270"/>
        <w:rPr>
          <w:lang w:val="sr-Latn-RS"/>
        </w:rPr>
      </w:pPr>
      <w:r w:rsidRPr="00500EE7">
        <w:rPr>
          <w:b/>
          <w:lang w:val="sr-Latn-RS"/>
        </w:rPr>
        <w:t>Namera strana</w:t>
      </w:r>
      <w:r w:rsidRPr="00500EE7">
        <w:rPr>
          <w:b/>
          <w:bCs/>
          <w:lang w:val="sr-Latn-RS"/>
        </w:rPr>
        <w:t>.</w:t>
      </w:r>
      <w:r w:rsidRPr="00500EE7">
        <w:rPr>
          <w:lang w:val="sr-Latn-RS"/>
        </w:rPr>
        <w:t xml:space="preserve"> Za Usluge na mreži, Microsoft je obrađivač podataka (ili podobrađivač) koji postupa u ime Klijenta. Budući da je obrađivač podataka (ili podobrađivač), Microsoft će postupati isključivo po uputstvima Klijenta. OST i Klijentov ugovor o količinskom licenciranju (uključujući odredbe i uslove koji se nalaze u tim referencama), zajedno sa Klijentovom upotrebom i konfiguracijom funkcija u Online uslugama predstavljaju Klijentova kompletna i konačna uputstva za Microsoft radi obrade Klijentovih podataka. Sva dodatna ili alternativna uputstva moraju da budu dogovorena u skladu sa procesom izmene Klijentovog ugovora o količinskom licenciranju.</w:t>
      </w:r>
    </w:p>
    <w:p w14:paraId="41D047C4" w14:textId="3EDD20C1" w:rsidR="00086F17" w:rsidRPr="00500EE7" w:rsidRDefault="00086F17" w:rsidP="00A44A41">
      <w:pPr>
        <w:pStyle w:val="ProductList-Body"/>
        <w:numPr>
          <w:ilvl w:val="0"/>
          <w:numId w:val="8"/>
        </w:numPr>
        <w:ind w:left="450" w:hanging="270"/>
        <w:rPr>
          <w:lang w:val="sr-Latn-RS"/>
        </w:rPr>
      </w:pPr>
      <w:r w:rsidRPr="00500EE7">
        <w:rPr>
          <w:b/>
          <w:lang w:val="sr-Latn-RS"/>
        </w:rPr>
        <w:t>Trajanje i objekat obrade podataka.</w:t>
      </w:r>
      <w:r w:rsidRPr="00500EE7">
        <w:rPr>
          <w:lang w:val="sr-Latn-RS"/>
        </w:rPr>
        <w:t xml:space="preserve"> Trajanje obrade podataka će biti u periodu određenom u okviru Klijentovog ugovora o količinskom licenciranju. Cilj obrade podataka su performanse Online usluga.</w:t>
      </w:r>
    </w:p>
    <w:p w14:paraId="6E5DFA39" w14:textId="25FA346C" w:rsidR="00086F17" w:rsidRPr="00500EE7" w:rsidRDefault="00086F17" w:rsidP="00A44A41">
      <w:pPr>
        <w:pStyle w:val="ProductList-Body"/>
        <w:numPr>
          <w:ilvl w:val="0"/>
          <w:numId w:val="8"/>
        </w:numPr>
        <w:ind w:left="450" w:hanging="270"/>
        <w:rPr>
          <w:lang w:val="sr-Latn-RS"/>
        </w:rPr>
      </w:pPr>
      <w:r w:rsidRPr="00500EE7">
        <w:rPr>
          <w:b/>
          <w:lang w:val="sr-Latn-RS"/>
        </w:rPr>
        <w:t>Opseg i cilj obrade podataka.</w:t>
      </w:r>
      <w:r w:rsidRPr="00500EE7">
        <w:rPr>
          <w:lang w:val="sr-Latn-RS"/>
        </w:rPr>
        <w:t xml:space="preserve"> Opseg i cilj obrade Klijentovih podataka, uključujući sve lične podatke koji se nalaze u Klijentovim podacima, opisani su u DPT-u i Klijentovom ugovoru o količinskom licenciranju.</w:t>
      </w:r>
    </w:p>
    <w:p w14:paraId="26555C9D" w14:textId="16D7A576" w:rsidR="00086F17" w:rsidRPr="00500EE7" w:rsidRDefault="00086F17" w:rsidP="00A44A41">
      <w:pPr>
        <w:pStyle w:val="ProductList-Body"/>
        <w:numPr>
          <w:ilvl w:val="0"/>
          <w:numId w:val="8"/>
        </w:numPr>
        <w:ind w:left="450" w:hanging="270"/>
        <w:rPr>
          <w:lang w:val="sr-Latn-RS"/>
        </w:rPr>
      </w:pPr>
      <w:r w:rsidRPr="00500EE7">
        <w:rPr>
          <w:b/>
          <w:lang w:val="sr-Latn-RS"/>
        </w:rPr>
        <w:t>Pristup Klijentovim podacima.</w:t>
      </w:r>
      <w:r w:rsidRPr="00500EE7">
        <w:rPr>
          <w:lang w:val="sr-Latn-RS"/>
        </w:rPr>
        <w:t xml:space="preserve"> Tokom perioda određenog u okviru Klijentovog ugovora o količinskom licenciranju, korporacija Microsoft će, po sopstvenom izboru i kao što je neophodno na osnovu primenjivog zakona kojim se primenjuje Član 12(b) EU Direktive o zaštiti podataka, postupiti na sledeći način: (1) omogućiti Klijentu da ispravi, izbriše ili blokira Podatke klijenta ili (2) obaviti te ispravke, brisanja ili blokiranja u Klijentovo ime. </w:t>
      </w:r>
    </w:p>
    <w:p w14:paraId="1E8A897F" w14:textId="77777777" w:rsidR="00086F17" w:rsidRPr="00500EE7" w:rsidRDefault="00086F17" w:rsidP="00086F17">
      <w:pPr>
        <w:pStyle w:val="ProductList-Body"/>
        <w:rPr>
          <w:lang w:val="sr-Latn-RS"/>
        </w:rPr>
      </w:pPr>
    </w:p>
    <w:p w14:paraId="33CEA8E9" w14:textId="602A7994" w:rsidR="00086F17" w:rsidRPr="00500EE7" w:rsidRDefault="00086F17" w:rsidP="00233C87">
      <w:pPr>
        <w:pStyle w:val="ProductList-SubSubSectionHeading"/>
        <w:outlineLvl w:val="2"/>
        <w:rPr>
          <w:lang w:val="sr-Latn-RS"/>
        </w:rPr>
      </w:pPr>
      <w:bookmarkStart w:id="63" w:name="_Toc448317791"/>
      <w:r w:rsidRPr="00500EE7">
        <w:rPr>
          <w:lang w:val="sr-Latn-RS"/>
        </w:rPr>
        <w:lastRenderedPageBreak/>
        <w:t>Bezbednost</w:t>
      </w:r>
      <w:bookmarkEnd w:id="63"/>
    </w:p>
    <w:p w14:paraId="5DFE82D5" w14:textId="2191C374" w:rsidR="000E6ED8" w:rsidRPr="00500EE7" w:rsidRDefault="007303AE" w:rsidP="003B7142">
      <w:pPr>
        <w:pStyle w:val="ProductList-Body"/>
        <w:numPr>
          <w:ilvl w:val="0"/>
          <w:numId w:val="25"/>
        </w:numPr>
        <w:ind w:left="450" w:hanging="270"/>
        <w:rPr>
          <w:lang w:val="sr-Latn-RS"/>
        </w:rPr>
      </w:pPr>
      <w:r w:rsidRPr="00500EE7">
        <w:rPr>
          <w:b/>
          <w:lang w:val="sr-Latn-RS"/>
        </w:rPr>
        <w:t>Opšte prakse.</w:t>
      </w:r>
      <w:r w:rsidRPr="00500EE7">
        <w:rPr>
          <w:lang w:val="sr-Latn-RS"/>
        </w:rPr>
        <w:t xml:space="preserve"> Microsoft je primenio, održavaće i poštovaće sledeće bezbednosne mere za Online usluge, što će zajedno sa bezbednosnim obavezama u OST-u predstavljati jedinu obavezu korporacije Microsoft u odnosu na bezbednost Klijentovih podataka.</w:t>
      </w:r>
    </w:p>
    <w:p w14:paraId="35AE44ED" w14:textId="77777777" w:rsidR="00086F17" w:rsidRPr="00500EE7" w:rsidRDefault="00086F17" w:rsidP="00A914BF">
      <w:pPr>
        <w:pStyle w:val="ProductList-Body"/>
        <w:rPr>
          <w:lang w:val="sr-Latn-RS"/>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RPr="00500EE7" w14:paraId="02F34839" w14:textId="77777777" w:rsidTr="0020398F">
        <w:trPr>
          <w:tblHeader/>
        </w:trPr>
        <w:tc>
          <w:tcPr>
            <w:tcW w:w="2610" w:type="dxa"/>
            <w:shd w:val="clear" w:color="auto" w:fill="0072C6"/>
          </w:tcPr>
          <w:p w14:paraId="75D7A1AA" w14:textId="0DECA320" w:rsidR="00086F17" w:rsidRPr="0073005C" w:rsidRDefault="00086F17" w:rsidP="008E1EAF">
            <w:pPr>
              <w:pStyle w:val="ProductList-Body"/>
              <w:spacing w:before="20" w:after="20"/>
              <w:rPr>
                <w:color w:val="FFFFFF" w:themeColor="background1"/>
                <w:sz w:val="16"/>
                <w:szCs w:val="16"/>
                <w:lang w:val="sr-Latn-RS"/>
              </w:rPr>
            </w:pPr>
            <w:r w:rsidRPr="0073005C">
              <w:rPr>
                <w:color w:val="FFFFFF" w:themeColor="background1"/>
                <w:sz w:val="16"/>
                <w:szCs w:val="16"/>
                <w:lang w:val="sr-Latn-RS"/>
              </w:rPr>
              <w:t>Domen</w:t>
            </w:r>
          </w:p>
        </w:tc>
        <w:tc>
          <w:tcPr>
            <w:tcW w:w="8190" w:type="dxa"/>
            <w:shd w:val="clear" w:color="auto" w:fill="0072C6"/>
          </w:tcPr>
          <w:p w14:paraId="6C61E74C" w14:textId="4A3AC490" w:rsidR="00086F17" w:rsidRPr="0073005C" w:rsidRDefault="00086F17" w:rsidP="008E1EAF">
            <w:pPr>
              <w:pStyle w:val="ProductList-Body"/>
              <w:spacing w:before="20" w:after="20"/>
              <w:rPr>
                <w:color w:val="FFFFFF" w:themeColor="background1"/>
                <w:sz w:val="16"/>
                <w:szCs w:val="16"/>
                <w:lang w:val="sr-Latn-RS"/>
              </w:rPr>
            </w:pPr>
            <w:r w:rsidRPr="0073005C">
              <w:rPr>
                <w:color w:val="FFFFFF" w:themeColor="background1"/>
                <w:sz w:val="16"/>
                <w:szCs w:val="16"/>
                <w:lang w:val="sr-Latn-RS"/>
              </w:rPr>
              <w:t>Prakse</w:t>
            </w:r>
          </w:p>
        </w:tc>
      </w:tr>
      <w:tr w:rsidR="00086F17" w:rsidRPr="00362687" w14:paraId="7BFB34B6" w14:textId="77777777" w:rsidTr="0020398F">
        <w:tc>
          <w:tcPr>
            <w:tcW w:w="2610" w:type="dxa"/>
            <w:vAlign w:val="center"/>
          </w:tcPr>
          <w:p w14:paraId="4A265EB1" w14:textId="4B939C28" w:rsidR="00086F17" w:rsidRPr="0073005C" w:rsidRDefault="00086F17" w:rsidP="007303AE">
            <w:pPr>
              <w:pStyle w:val="ProductList-Body"/>
              <w:rPr>
                <w:sz w:val="16"/>
                <w:szCs w:val="16"/>
                <w:lang w:val="sr-Latn-RS"/>
              </w:rPr>
            </w:pPr>
            <w:r w:rsidRPr="0073005C">
              <w:rPr>
                <w:sz w:val="16"/>
                <w:szCs w:val="16"/>
                <w:lang w:val="sr-Latn-RS"/>
              </w:rPr>
              <w:t>Organizacija informacione bezbednosti</w:t>
            </w:r>
          </w:p>
        </w:tc>
        <w:tc>
          <w:tcPr>
            <w:tcW w:w="8190" w:type="dxa"/>
          </w:tcPr>
          <w:p w14:paraId="4CCE6AB8" w14:textId="7F0E44E2" w:rsidR="009C6951" w:rsidRPr="0073005C" w:rsidRDefault="009C6951" w:rsidP="009C6951">
            <w:pPr>
              <w:pStyle w:val="ProductList-Body"/>
              <w:rPr>
                <w:sz w:val="16"/>
                <w:szCs w:val="16"/>
                <w:lang w:val="sr-Latn-RS"/>
              </w:rPr>
            </w:pPr>
            <w:r w:rsidRPr="0073005C">
              <w:rPr>
                <w:b/>
                <w:sz w:val="16"/>
                <w:szCs w:val="16"/>
                <w:lang w:val="sr-Latn-RS"/>
              </w:rPr>
              <w:t>Vlasništvo nad bezbednošću.</w:t>
            </w:r>
            <w:r w:rsidRPr="0073005C">
              <w:rPr>
                <w:sz w:val="16"/>
                <w:szCs w:val="16"/>
                <w:lang w:val="sr-Latn-RS"/>
              </w:rPr>
              <w:t xml:space="preserve"> Microsoft je imenovao jednog ili više službenika za bezbednost zaduženih za koordinaciju i nadgledanje bezbednosnih uloga i procedura.</w:t>
            </w:r>
          </w:p>
          <w:p w14:paraId="25E100F8" w14:textId="7660AD52" w:rsidR="009C6951" w:rsidRPr="0073005C" w:rsidRDefault="009C6951" w:rsidP="0088164F">
            <w:pPr>
              <w:pStyle w:val="ProductList-Body"/>
              <w:spacing w:before="40"/>
              <w:rPr>
                <w:sz w:val="16"/>
                <w:szCs w:val="16"/>
                <w:lang w:val="sr-Latn-RS"/>
              </w:rPr>
            </w:pPr>
            <w:r w:rsidRPr="0073005C">
              <w:rPr>
                <w:b/>
                <w:sz w:val="16"/>
                <w:szCs w:val="16"/>
                <w:lang w:val="sr-Latn-RS"/>
              </w:rPr>
              <w:t>Bezbednosne uloge i odgovornosti.</w:t>
            </w:r>
            <w:r w:rsidRPr="0073005C">
              <w:rPr>
                <w:sz w:val="16"/>
                <w:szCs w:val="16"/>
                <w:lang w:val="sr-Latn-RS"/>
              </w:rPr>
              <w:t xml:space="preserve"> Microsoft osoblje koje ima pristup Podacima klijenta obavezuje se na poverljivost.</w:t>
            </w:r>
          </w:p>
          <w:p w14:paraId="43EEE1B1" w14:textId="14EE093C" w:rsidR="009C6951" w:rsidRPr="0073005C" w:rsidRDefault="009C6951" w:rsidP="0088164F">
            <w:pPr>
              <w:pStyle w:val="ProductList-Body"/>
              <w:spacing w:before="40"/>
              <w:rPr>
                <w:sz w:val="16"/>
                <w:szCs w:val="16"/>
                <w:lang w:val="sr-Latn-RS"/>
              </w:rPr>
            </w:pPr>
            <w:r w:rsidRPr="0073005C">
              <w:rPr>
                <w:b/>
                <w:sz w:val="16"/>
                <w:szCs w:val="16"/>
                <w:lang w:val="sr-Latn-RS"/>
              </w:rPr>
              <w:t xml:space="preserve">Program upravljanja rizikom. </w:t>
            </w:r>
            <w:r w:rsidRPr="0073005C">
              <w:rPr>
                <w:sz w:val="16"/>
                <w:szCs w:val="16"/>
                <w:lang w:val="sr-Latn-RS"/>
              </w:rPr>
              <w:t>Microsoft je obavio procenu rizika pre obrade Podataka klijenta ili pokretanja Usluge na mreži.</w:t>
            </w:r>
          </w:p>
          <w:p w14:paraId="3D0B77AE" w14:textId="3E551499" w:rsidR="00086F17" w:rsidRPr="0073005C" w:rsidRDefault="009C6951" w:rsidP="009C6951">
            <w:pPr>
              <w:pStyle w:val="ProductList-Body"/>
              <w:rPr>
                <w:sz w:val="16"/>
                <w:szCs w:val="16"/>
                <w:lang w:val="sr-Latn-RS"/>
              </w:rPr>
            </w:pPr>
            <w:r w:rsidRPr="0073005C">
              <w:rPr>
                <w:sz w:val="16"/>
                <w:szCs w:val="16"/>
                <w:lang w:val="sr-Latn-RS"/>
              </w:rPr>
              <w:t>Microsoft, u skladu sa zahtevima za zadržavanje, zadržava bezbednosne dokumente kada prestanu da važe.</w:t>
            </w:r>
          </w:p>
        </w:tc>
      </w:tr>
      <w:tr w:rsidR="00086F17" w:rsidRPr="00362687" w14:paraId="7414B36E" w14:textId="77777777" w:rsidTr="0020398F">
        <w:trPr>
          <w:cantSplit/>
        </w:trPr>
        <w:tc>
          <w:tcPr>
            <w:tcW w:w="2610" w:type="dxa"/>
            <w:vAlign w:val="center"/>
          </w:tcPr>
          <w:p w14:paraId="6F221689" w14:textId="78DA8E2F" w:rsidR="00086F17" w:rsidRPr="0073005C" w:rsidRDefault="00086F17" w:rsidP="007303AE">
            <w:pPr>
              <w:pStyle w:val="ProductList-Body"/>
              <w:rPr>
                <w:sz w:val="16"/>
                <w:szCs w:val="16"/>
                <w:lang w:val="sr-Latn-RS"/>
              </w:rPr>
            </w:pPr>
            <w:r w:rsidRPr="0073005C">
              <w:rPr>
                <w:sz w:val="16"/>
                <w:szCs w:val="16"/>
                <w:lang w:val="sr-Latn-RS"/>
              </w:rPr>
              <w:t>Upravljanje resursima</w:t>
            </w:r>
          </w:p>
        </w:tc>
        <w:tc>
          <w:tcPr>
            <w:tcW w:w="8190" w:type="dxa"/>
          </w:tcPr>
          <w:p w14:paraId="6DA73246" w14:textId="0BE2B773" w:rsidR="009C6951" w:rsidRPr="0073005C" w:rsidRDefault="009C6951" w:rsidP="009C6951">
            <w:pPr>
              <w:pStyle w:val="ProductList-Body"/>
              <w:rPr>
                <w:sz w:val="16"/>
                <w:szCs w:val="16"/>
                <w:lang w:val="sr-Latn-RS"/>
              </w:rPr>
            </w:pPr>
            <w:r w:rsidRPr="0073005C">
              <w:rPr>
                <w:b/>
                <w:sz w:val="16"/>
                <w:szCs w:val="16"/>
                <w:lang w:val="sr-Latn-RS"/>
              </w:rPr>
              <w:t>Inventar sredstava.</w:t>
            </w:r>
            <w:r w:rsidRPr="0073005C">
              <w:rPr>
                <w:sz w:val="16"/>
                <w:szCs w:val="16"/>
                <w:lang w:val="sr-Latn-RS"/>
              </w:rPr>
              <w:t xml:space="preserve"> Microsoft ima inventar svih medijuma na kojima se skladište Podaci klijenta. Pristup inventarima tih medijuma ograničen je na Microsoft osoblje koje ima pismeno ovlašćenje za takav pristup.</w:t>
            </w:r>
          </w:p>
          <w:p w14:paraId="4240A41C" w14:textId="77777777" w:rsidR="009C6951" w:rsidRPr="0073005C" w:rsidRDefault="009C6951" w:rsidP="0088164F">
            <w:pPr>
              <w:pStyle w:val="ProductList-Body"/>
              <w:spacing w:before="40"/>
              <w:rPr>
                <w:sz w:val="16"/>
                <w:szCs w:val="16"/>
                <w:lang w:val="sr-Latn-RS"/>
              </w:rPr>
            </w:pPr>
            <w:r w:rsidRPr="0073005C">
              <w:rPr>
                <w:b/>
                <w:sz w:val="16"/>
                <w:szCs w:val="16"/>
                <w:lang w:val="sr-Latn-RS"/>
              </w:rPr>
              <w:t>Rukovanje sredstvima</w:t>
            </w:r>
          </w:p>
          <w:p w14:paraId="44E4A99A" w14:textId="09CE2C4F" w:rsidR="009C6951" w:rsidRPr="0073005C" w:rsidRDefault="00651B74" w:rsidP="00651B74">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klasifikuje Podatke klijenta radi lakše identifikacije i odgovarajućeg ograničavanja pristupa.</w:t>
            </w:r>
          </w:p>
          <w:p w14:paraId="134B5436" w14:textId="2C7EBF23" w:rsidR="009C6951" w:rsidRPr="0073005C" w:rsidRDefault="002A3B84" w:rsidP="00651B74">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ograničava štampanje Podataka klijenta i ima procedure za odlaganje odštampanih materijala koji sadrže Podatke klijenta.</w:t>
            </w:r>
          </w:p>
          <w:p w14:paraId="4579FE11" w14:textId="7C764D83" w:rsidR="00086F17" w:rsidRPr="0073005C" w:rsidRDefault="009C6951" w:rsidP="00A44A41">
            <w:pPr>
              <w:pStyle w:val="ProductList-Body"/>
              <w:numPr>
                <w:ilvl w:val="0"/>
                <w:numId w:val="11"/>
              </w:numPr>
              <w:ind w:left="162" w:hanging="180"/>
              <w:rPr>
                <w:sz w:val="16"/>
                <w:szCs w:val="16"/>
                <w:lang w:val="sr-Latn-RS"/>
              </w:rPr>
            </w:pPr>
            <w:r w:rsidRPr="0073005C">
              <w:rPr>
                <w:sz w:val="16"/>
                <w:szCs w:val="16"/>
                <w:lang w:val="sr-Latn-RS"/>
              </w:rPr>
              <w:t>Microsoft osoblje mora da dobije ovlašćenje od korporacije Microsoft pre skladištenja Podataka klijenta na prenosnim uređajima, pre daljinskog pristupa Podacima klijenta ili pre obrade Podataka klijenta van objekata korporacije Microsoft.</w:t>
            </w:r>
          </w:p>
        </w:tc>
      </w:tr>
      <w:tr w:rsidR="00086F17" w:rsidRPr="00500EE7" w14:paraId="7EC99B9F" w14:textId="77777777" w:rsidTr="0020398F">
        <w:tc>
          <w:tcPr>
            <w:tcW w:w="2610" w:type="dxa"/>
            <w:vAlign w:val="center"/>
          </w:tcPr>
          <w:p w14:paraId="59347A52" w14:textId="738D913D" w:rsidR="00086F17" w:rsidRPr="0073005C" w:rsidRDefault="00086F17" w:rsidP="007303AE">
            <w:pPr>
              <w:pStyle w:val="ProductList-Body"/>
              <w:rPr>
                <w:sz w:val="16"/>
                <w:szCs w:val="16"/>
                <w:lang w:val="sr-Latn-RS"/>
              </w:rPr>
            </w:pPr>
            <w:r w:rsidRPr="0073005C">
              <w:rPr>
                <w:sz w:val="16"/>
                <w:szCs w:val="16"/>
                <w:lang w:val="sr-Latn-RS"/>
              </w:rPr>
              <w:t>Bezbednost ljudskih resursa</w:t>
            </w:r>
          </w:p>
        </w:tc>
        <w:tc>
          <w:tcPr>
            <w:tcW w:w="8190" w:type="dxa"/>
          </w:tcPr>
          <w:p w14:paraId="4D458344" w14:textId="28E5AABF" w:rsidR="00086F17" w:rsidRPr="0073005C" w:rsidRDefault="009C6951" w:rsidP="008E1EAF">
            <w:pPr>
              <w:pStyle w:val="ProductList-Body"/>
              <w:rPr>
                <w:sz w:val="16"/>
                <w:szCs w:val="16"/>
                <w:lang w:val="sr-Latn-RS"/>
              </w:rPr>
            </w:pPr>
            <w:r w:rsidRPr="0073005C">
              <w:rPr>
                <w:b/>
                <w:sz w:val="16"/>
                <w:szCs w:val="16"/>
                <w:lang w:val="sr-Latn-RS"/>
              </w:rPr>
              <w:t>Bezbednosna obuka.</w:t>
            </w:r>
            <w:r w:rsidRPr="0073005C">
              <w:rPr>
                <w:sz w:val="16"/>
                <w:szCs w:val="16"/>
                <w:lang w:val="sr-Latn-RS"/>
              </w:rPr>
              <w:t xml:space="preserve"> Microsoft informiše svoje osoblje o relevantnim bezbednosnim procedurama i njihovim odgovarajućim ulogama. Microsoft takođe informiše svoje osoblje o mogućim posledicama kršenja bezbednosnih uloga i procedura. Microsoft će za obuku koristiti samo anonimne podatke.</w:t>
            </w:r>
          </w:p>
        </w:tc>
      </w:tr>
      <w:tr w:rsidR="00086F17" w:rsidRPr="00E717BA" w14:paraId="7B591B2A" w14:textId="77777777" w:rsidTr="0020398F">
        <w:tc>
          <w:tcPr>
            <w:tcW w:w="2610" w:type="dxa"/>
            <w:vAlign w:val="center"/>
          </w:tcPr>
          <w:p w14:paraId="17640D63" w14:textId="1909CE38" w:rsidR="00086F17" w:rsidRPr="0073005C" w:rsidRDefault="00086F17" w:rsidP="007303AE">
            <w:pPr>
              <w:pStyle w:val="ProductList-Body"/>
              <w:rPr>
                <w:sz w:val="16"/>
                <w:szCs w:val="16"/>
                <w:lang w:val="sr-Latn-RS"/>
              </w:rPr>
            </w:pPr>
            <w:r w:rsidRPr="0073005C">
              <w:rPr>
                <w:sz w:val="16"/>
                <w:szCs w:val="16"/>
                <w:lang w:val="sr-Latn-RS"/>
              </w:rPr>
              <w:t>Fizička bezbednost i bezbednost okruženja</w:t>
            </w:r>
          </w:p>
        </w:tc>
        <w:tc>
          <w:tcPr>
            <w:tcW w:w="8190" w:type="dxa"/>
          </w:tcPr>
          <w:p w14:paraId="0E056EAF" w14:textId="21CE734C" w:rsidR="009C6951" w:rsidRPr="0073005C" w:rsidRDefault="009C6951" w:rsidP="009C6951">
            <w:pPr>
              <w:pStyle w:val="ProductList-Body"/>
              <w:rPr>
                <w:sz w:val="16"/>
                <w:szCs w:val="16"/>
                <w:lang w:val="sr-Latn-RS"/>
              </w:rPr>
            </w:pPr>
            <w:r w:rsidRPr="0073005C">
              <w:rPr>
                <w:b/>
                <w:sz w:val="16"/>
                <w:szCs w:val="16"/>
                <w:lang w:val="sr-Latn-RS"/>
              </w:rPr>
              <w:t>Fizički pristup objektima.</w:t>
            </w:r>
            <w:r w:rsidRPr="0073005C">
              <w:rPr>
                <w:sz w:val="16"/>
                <w:szCs w:val="16"/>
                <w:lang w:val="sr-Latn-RS"/>
              </w:rPr>
              <w:t xml:space="preserve"> Microsoft ograničava pristup objektima u kojima se nalaze informacioni sistemi koji obrađuju Podatke klijenta na identifikovane ovlašćene pojedince.</w:t>
            </w:r>
          </w:p>
          <w:p w14:paraId="0173E035" w14:textId="4AD1F14D" w:rsidR="009C6951" w:rsidRPr="0073005C" w:rsidRDefault="009C6951" w:rsidP="0088164F">
            <w:pPr>
              <w:pStyle w:val="ProductList-Body"/>
              <w:spacing w:before="40"/>
              <w:rPr>
                <w:sz w:val="16"/>
                <w:szCs w:val="16"/>
                <w:lang w:val="sr-Latn-RS"/>
              </w:rPr>
            </w:pPr>
            <w:r w:rsidRPr="0073005C">
              <w:rPr>
                <w:b/>
                <w:sz w:val="16"/>
                <w:szCs w:val="16"/>
                <w:lang w:val="sr-Latn-RS"/>
              </w:rPr>
              <w:t>Fizički pristup komponentama.</w:t>
            </w:r>
            <w:r w:rsidRPr="0073005C">
              <w:rPr>
                <w:sz w:val="16"/>
                <w:szCs w:val="16"/>
                <w:lang w:val="sr-Latn-RS"/>
              </w:rPr>
              <w:t xml:space="preserve"> Microsoft vodi evidenciju o dolaznim i odlaznim medijumima koji sadrže Podatke klijenta, uključujući tip medijuma, ovlašćenog pošiljaoca/primaoce, datum i vreme, broj medijuma i tipove Podataka klijenta koji sadrže.</w:t>
            </w:r>
          </w:p>
          <w:p w14:paraId="556D004F" w14:textId="1CF63ED3" w:rsidR="009C6951" w:rsidRPr="0073005C" w:rsidRDefault="009C6951" w:rsidP="0088164F">
            <w:pPr>
              <w:pStyle w:val="ProductList-Body"/>
              <w:spacing w:before="40"/>
              <w:rPr>
                <w:sz w:val="16"/>
                <w:szCs w:val="16"/>
                <w:lang w:val="sr-Latn-RS"/>
              </w:rPr>
            </w:pPr>
            <w:r w:rsidRPr="0073005C">
              <w:rPr>
                <w:b/>
                <w:sz w:val="16"/>
                <w:szCs w:val="16"/>
                <w:lang w:val="sr-Latn-RS"/>
              </w:rPr>
              <w:t>Zaštita od prekida.</w:t>
            </w:r>
            <w:r w:rsidRPr="0073005C">
              <w:rPr>
                <w:sz w:val="16"/>
                <w:szCs w:val="16"/>
                <w:lang w:val="sr-Latn-RS"/>
              </w:rPr>
              <w:t xml:space="preserve"> Microsoft koristi različite industrijski standardne sisteme za zaštitu od gubitka podataka usled prekida u snabdevanju električnom energijom ili prekida veze.</w:t>
            </w:r>
          </w:p>
          <w:p w14:paraId="746254B8" w14:textId="5CE993D4" w:rsidR="00086F17" w:rsidRPr="0073005C" w:rsidRDefault="009C6951" w:rsidP="0088164F">
            <w:pPr>
              <w:pStyle w:val="ProductList-Body"/>
              <w:spacing w:before="40"/>
              <w:rPr>
                <w:sz w:val="16"/>
                <w:szCs w:val="16"/>
                <w:lang w:val="sr-Latn-RS"/>
              </w:rPr>
            </w:pPr>
            <w:r w:rsidRPr="0073005C">
              <w:rPr>
                <w:b/>
                <w:sz w:val="16"/>
                <w:szCs w:val="16"/>
                <w:lang w:val="sr-Latn-RS"/>
              </w:rPr>
              <w:t>Odlaganje komponente.</w:t>
            </w:r>
            <w:r w:rsidRPr="0073005C">
              <w:rPr>
                <w:sz w:val="16"/>
                <w:szCs w:val="16"/>
                <w:lang w:val="sr-Latn-RS"/>
              </w:rPr>
              <w:t xml:space="preserve"> Microsoft koristi industrijske standardne procese za brisanje Podataka klijenta kada oni više nisu potrebni.</w:t>
            </w:r>
          </w:p>
        </w:tc>
      </w:tr>
      <w:tr w:rsidR="00086F17" w:rsidRPr="00362687" w14:paraId="5142F166" w14:textId="77777777" w:rsidTr="0020398F">
        <w:tc>
          <w:tcPr>
            <w:tcW w:w="2610" w:type="dxa"/>
            <w:vAlign w:val="center"/>
          </w:tcPr>
          <w:p w14:paraId="4E573BCA" w14:textId="3DE6A7D5" w:rsidR="00086F17" w:rsidRPr="0073005C" w:rsidRDefault="00086F17" w:rsidP="007303AE">
            <w:pPr>
              <w:pStyle w:val="ProductList-Body"/>
              <w:rPr>
                <w:sz w:val="16"/>
                <w:szCs w:val="16"/>
                <w:lang w:val="sr-Latn-RS"/>
              </w:rPr>
            </w:pPr>
            <w:r w:rsidRPr="0073005C">
              <w:rPr>
                <w:sz w:val="16"/>
                <w:szCs w:val="16"/>
                <w:lang w:val="sr-Latn-RS"/>
              </w:rPr>
              <w:t>Upravljanje komunikacijama i operacijama</w:t>
            </w:r>
          </w:p>
        </w:tc>
        <w:tc>
          <w:tcPr>
            <w:tcW w:w="8190" w:type="dxa"/>
          </w:tcPr>
          <w:p w14:paraId="52A9B3B5" w14:textId="2B32BAB3" w:rsidR="009C6951" w:rsidRPr="0073005C" w:rsidRDefault="009C6951" w:rsidP="009C6951">
            <w:pPr>
              <w:pStyle w:val="ProductList-Body"/>
              <w:rPr>
                <w:sz w:val="16"/>
                <w:szCs w:val="16"/>
                <w:lang w:val="sr-Latn-RS"/>
              </w:rPr>
            </w:pPr>
            <w:r w:rsidRPr="0073005C">
              <w:rPr>
                <w:b/>
                <w:sz w:val="16"/>
                <w:szCs w:val="16"/>
                <w:lang w:val="sr-Latn-RS"/>
              </w:rPr>
              <w:t>Operativne smernice.</w:t>
            </w:r>
            <w:r w:rsidRPr="0073005C">
              <w:rPr>
                <w:sz w:val="16"/>
                <w:szCs w:val="16"/>
                <w:lang w:val="sr-Latn-RS"/>
              </w:rPr>
              <w:t xml:space="preserve"> Microsoft ima bezbednosne dokumente koji opisuju njegove mere bezbednosti i relevantne procedure i odgovornosti osoblja koje ima pristup Podacima klijenta.</w:t>
            </w:r>
          </w:p>
          <w:p w14:paraId="53600F6E" w14:textId="77777777" w:rsidR="009C6951" w:rsidRPr="0073005C" w:rsidRDefault="009C6951" w:rsidP="0088164F">
            <w:pPr>
              <w:pStyle w:val="ProductList-Body"/>
              <w:spacing w:before="40"/>
              <w:rPr>
                <w:sz w:val="16"/>
                <w:szCs w:val="16"/>
                <w:lang w:val="sr-Latn-RS"/>
              </w:rPr>
            </w:pPr>
            <w:r w:rsidRPr="0073005C">
              <w:rPr>
                <w:b/>
                <w:sz w:val="16"/>
                <w:szCs w:val="16"/>
                <w:lang w:val="sr-Latn-RS"/>
              </w:rPr>
              <w:t>Procedure za spasavanje podataka</w:t>
            </w:r>
          </w:p>
          <w:p w14:paraId="273CBF49" w14:textId="1F3FDE1A"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redovno, ali ni u kom slučaju ređe od jednom nedeljno (osim u slučaju da tokom tog perioda Podaci klijenta nisu ažurirani), pravi više kopija Podataka klijenta pomoću kojih se Podaci klijenta mogu oporaviti.</w:t>
            </w:r>
          </w:p>
          <w:p w14:paraId="60832291" w14:textId="703842F7"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skladišti kopije Podataka klijenta i procedure za oporavak podataka na lokaciji koja se razlikuje od one na kojoj se nalazi primarna računarska oprema koja obrađuje Podatke klijenta.</w:t>
            </w:r>
          </w:p>
          <w:p w14:paraId="21D206B8" w14:textId="396DEE6C"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primenjuje određene procedure koje regulišu pristup kopijama Podataka klijenta.</w:t>
            </w:r>
          </w:p>
          <w:p w14:paraId="188F3F35" w14:textId="3091BA8A" w:rsidR="00EA5D7E" w:rsidRPr="0073005C" w:rsidRDefault="00EA5D7E" w:rsidP="00EA5D7E">
            <w:pPr>
              <w:pStyle w:val="ProductList-Body"/>
              <w:ind w:left="162" w:hanging="162"/>
              <w:rPr>
                <w:sz w:val="16"/>
                <w:szCs w:val="16"/>
                <w:lang w:val="sr-Latn-RS"/>
              </w:rPr>
            </w:pPr>
            <w:r w:rsidRPr="0073005C">
              <w:rPr>
                <w:sz w:val="16"/>
                <w:szCs w:val="16"/>
                <w:lang w:val="sr-Latn-RS"/>
              </w:rPr>
              <w:tab/>
            </w:r>
            <w:r w:rsidR="00C407F2" w:rsidRPr="0020398F">
              <w:rPr>
                <w:sz w:val="16"/>
                <w:szCs w:val="16"/>
                <w:lang w:val="sr-Latn-RS"/>
              </w:rPr>
              <w:t>Microsoft pregleda procedure za oporavak podataka najmanje jednom u šest meseci, osim procedura za oporavak podataka Azure usluga za državne institucije, koje se pregledaju jednom u dvanaest meseci</w:t>
            </w:r>
            <w:r w:rsidRPr="0073005C">
              <w:rPr>
                <w:sz w:val="16"/>
                <w:szCs w:val="16"/>
                <w:lang w:val="sr-Latn-RS"/>
              </w:rPr>
              <w:t>.</w:t>
            </w:r>
          </w:p>
          <w:p w14:paraId="0C13E134" w14:textId="170BC129"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evidentira pokušajte vraćanja podataka, uključujući i odgovornu osobu, opis vraćenih podataka i gde je to moguće, odgovornu osobu i koji podaci (ako postoje) su morali ručno da budu uneti u procesu vraćanja podataka.</w:t>
            </w:r>
          </w:p>
          <w:p w14:paraId="71B335AB" w14:textId="7C96C6BC" w:rsidR="009C6951" w:rsidRPr="0073005C" w:rsidRDefault="009C6951" w:rsidP="0088164F">
            <w:pPr>
              <w:pStyle w:val="ProductList-Body"/>
              <w:spacing w:before="40"/>
              <w:rPr>
                <w:sz w:val="16"/>
                <w:szCs w:val="16"/>
                <w:lang w:val="sr-Latn-RS"/>
              </w:rPr>
            </w:pPr>
            <w:r w:rsidRPr="0073005C">
              <w:rPr>
                <w:b/>
                <w:sz w:val="16"/>
                <w:szCs w:val="16"/>
                <w:lang w:val="sr-Latn-RS"/>
              </w:rPr>
              <w:t>Zlonamerni softver.</w:t>
            </w:r>
            <w:r w:rsidRPr="0073005C">
              <w:rPr>
                <w:sz w:val="16"/>
                <w:szCs w:val="16"/>
                <w:lang w:val="sr-Latn-RS"/>
              </w:rPr>
              <w:t xml:space="preserve"> Microsoft ima kontrole za zaštitu od malvera kojima se sprečava da zlonamerni softver neovlašćeno pristupa Podacima klijenta, uključujući zlonamerni softver koji potiče sa javnih mreža.</w:t>
            </w:r>
          </w:p>
          <w:p w14:paraId="26F97BB8" w14:textId="77777777" w:rsidR="007F4C89" w:rsidRPr="0073005C" w:rsidRDefault="007F4C89" w:rsidP="007F4C89">
            <w:pPr>
              <w:pStyle w:val="ProductList-Body"/>
              <w:spacing w:before="40"/>
              <w:rPr>
                <w:sz w:val="16"/>
                <w:szCs w:val="16"/>
                <w:lang w:val="sr-Latn-RS"/>
              </w:rPr>
            </w:pPr>
            <w:r w:rsidRPr="0073005C">
              <w:rPr>
                <w:b/>
                <w:sz w:val="16"/>
                <w:szCs w:val="16"/>
                <w:lang w:val="sr-Latn-RS"/>
              </w:rPr>
              <w:t>Podaci van granica</w:t>
            </w:r>
          </w:p>
          <w:p w14:paraId="4C0C1038" w14:textId="77777777" w:rsidR="007F4C89" w:rsidRPr="0073005C" w:rsidRDefault="007F4C89" w:rsidP="007F4C89">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šifruje ili omogućava Klijentu da šifruje, Podatke klijenta koji se prenose preko javnih mreža.</w:t>
            </w:r>
          </w:p>
          <w:p w14:paraId="70E6C4C4" w14:textId="05D70E09" w:rsidR="009C6951" w:rsidRPr="0073005C" w:rsidRDefault="007F4C89" w:rsidP="007F4C89">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ograničava pristup Podacima klijenta koji se nalaze na medijumima koji se iznose iz objekata</w:t>
            </w:r>
            <w:r w:rsidR="003D22CB" w:rsidRPr="0073005C">
              <w:rPr>
                <w:sz w:val="16"/>
                <w:szCs w:val="16"/>
                <w:lang w:val="sr-Latn-RS"/>
              </w:rPr>
              <w:t>.</w:t>
            </w:r>
          </w:p>
          <w:p w14:paraId="039DA155" w14:textId="73742380" w:rsidR="00086F17" w:rsidRPr="0073005C" w:rsidRDefault="009C6951" w:rsidP="0088164F">
            <w:pPr>
              <w:pStyle w:val="ProductList-Body"/>
              <w:spacing w:before="40"/>
              <w:rPr>
                <w:sz w:val="16"/>
                <w:szCs w:val="16"/>
                <w:lang w:val="sr-Latn-RS"/>
              </w:rPr>
            </w:pPr>
            <w:r w:rsidRPr="0073005C">
              <w:rPr>
                <w:b/>
                <w:sz w:val="16"/>
                <w:szCs w:val="16"/>
                <w:lang w:val="sr-Latn-RS"/>
              </w:rPr>
              <w:t>Evidentiranje događaja.</w:t>
            </w:r>
            <w:r w:rsidRPr="0073005C">
              <w:rPr>
                <w:sz w:val="16"/>
                <w:szCs w:val="16"/>
                <w:lang w:val="sr-Latn-RS"/>
              </w:rPr>
              <w:t xml:space="preserve"> Microsoft evidentira ili omogućava Klijentu da evidentira, pristupa i koristi informacione sisteme koji sadrže Podatke klijenta, tako što registruje ID pristupa, vreme pristupa, da li je dobijeno ili odbijeno ovlašćenje, kao i relevantne aktivnosti.</w:t>
            </w:r>
          </w:p>
        </w:tc>
      </w:tr>
      <w:tr w:rsidR="00086F17" w:rsidRPr="00362687" w14:paraId="4E04E154" w14:textId="77777777" w:rsidTr="0020398F">
        <w:tc>
          <w:tcPr>
            <w:tcW w:w="2610" w:type="dxa"/>
            <w:vAlign w:val="center"/>
          </w:tcPr>
          <w:p w14:paraId="1033C6C0" w14:textId="538D8B4A" w:rsidR="00086F17" w:rsidRPr="0073005C" w:rsidRDefault="00086F17" w:rsidP="007303AE">
            <w:pPr>
              <w:pStyle w:val="ProductList-Body"/>
              <w:rPr>
                <w:sz w:val="16"/>
                <w:szCs w:val="16"/>
                <w:lang w:val="sr-Latn-RS"/>
              </w:rPr>
            </w:pPr>
            <w:r w:rsidRPr="0073005C">
              <w:rPr>
                <w:sz w:val="16"/>
                <w:szCs w:val="16"/>
                <w:lang w:val="sr-Latn-RS"/>
              </w:rPr>
              <w:t>Kontrola pristupa</w:t>
            </w:r>
          </w:p>
        </w:tc>
        <w:tc>
          <w:tcPr>
            <w:tcW w:w="8190" w:type="dxa"/>
          </w:tcPr>
          <w:p w14:paraId="4D5A88E0" w14:textId="3D42E11B" w:rsidR="009C6951" w:rsidRPr="0073005C" w:rsidRDefault="009C6951" w:rsidP="009C6951">
            <w:pPr>
              <w:pStyle w:val="ProductList-Body"/>
              <w:rPr>
                <w:sz w:val="16"/>
                <w:szCs w:val="16"/>
                <w:lang w:val="sr-Latn-RS"/>
              </w:rPr>
            </w:pPr>
            <w:r w:rsidRPr="0073005C">
              <w:rPr>
                <w:b/>
                <w:sz w:val="16"/>
                <w:szCs w:val="16"/>
                <w:lang w:val="sr-Latn-RS"/>
              </w:rPr>
              <w:t>Smernice pristupa</w:t>
            </w:r>
            <w:r w:rsidRPr="0073005C">
              <w:rPr>
                <w:sz w:val="16"/>
                <w:szCs w:val="16"/>
                <w:lang w:val="sr-Latn-RS"/>
              </w:rPr>
              <w:t>. Microsoft evidentira bezbednosne privilegije pojedinaca koji imaju pristup Podacima klijenta.</w:t>
            </w:r>
          </w:p>
          <w:p w14:paraId="2541D145" w14:textId="77777777" w:rsidR="009C6951" w:rsidRPr="0073005C" w:rsidRDefault="009C6951" w:rsidP="0088164F">
            <w:pPr>
              <w:pStyle w:val="ProductList-Body"/>
              <w:spacing w:before="40"/>
              <w:rPr>
                <w:sz w:val="16"/>
                <w:szCs w:val="16"/>
                <w:lang w:val="sr-Latn-RS"/>
              </w:rPr>
            </w:pPr>
            <w:r w:rsidRPr="0073005C">
              <w:rPr>
                <w:b/>
                <w:sz w:val="16"/>
                <w:szCs w:val="16"/>
                <w:lang w:val="sr-Latn-RS"/>
              </w:rPr>
              <w:t>Ovlašćenje za pristup</w:t>
            </w:r>
          </w:p>
          <w:p w14:paraId="6905FA03" w14:textId="5006D295"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vodi i ažurira evidenciju o osoblju ovlašćenom za pristup Microsoft sistemima koji sadrže Podatke klijenta.</w:t>
            </w:r>
          </w:p>
          <w:p w14:paraId="25553CE7" w14:textId="30C9726D"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deaktivira akreditive za potvrdu identiteta koji nisu korišćeni u periodu od najmanje šest meseci.</w:t>
            </w:r>
          </w:p>
          <w:p w14:paraId="520E2E67" w14:textId="3B378056"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 xml:space="preserve">Microsoft identifikuje članove osoblja koji mogu da daju, menjaju ili uskraćuju ovlašćeni pristup podacima i resursima. </w:t>
            </w:r>
          </w:p>
          <w:p w14:paraId="05170003" w14:textId="5B433AAF"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vodi računa o tome da, u slučaju da više osoba ima pristup sistemima koji sadrže Podatke klijenta, te osobe imaju zasebne identifikatore/podatke za prijavu.</w:t>
            </w:r>
          </w:p>
          <w:p w14:paraId="5E68175B" w14:textId="77777777" w:rsidR="009C6951" w:rsidRPr="0073005C" w:rsidRDefault="009C6951" w:rsidP="0088164F">
            <w:pPr>
              <w:pStyle w:val="ProductList-Body"/>
              <w:spacing w:before="40"/>
              <w:rPr>
                <w:sz w:val="16"/>
                <w:szCs w:val="16"/>
                <w:lang w:val="sr-Latn-RS"/>
              </w:rPr>
            </w:pPr>
            <w:r w:rsidRPr="0073005C">
              <w:rPr>
                <w:b/>
                <w:sz w:val="16"/>
                <w:szCs w:val="16"/>
                <w:lang w:val="sr-Latn-RS"/>
              </w:rPr>
              <w:t>Najmanje privilegija</w:t>
            </w:r>
          </w:p>
          <w:p w14:paraId="5A54D499" w14:textId="1F60659B" w:rsidR="009C6951" w:rsidRPr="0073005C" w:rsidRDefault="003D22CB" w:rsidP="003D22CB">
            <w:pPr>
              <w:pStyle w:val="ProductList-Body"/>
              <w:ind w:left="162" w:hanging="162"/>
              <w:rPr>
                <w:sz w:val="16"/>
                <w:szCs w:val="16"/>
                <w:lang w:val="sr-Latn-RS"/>
              </w:rPr>
            </w:pPr>
            <w:r w:rsidRPr="0073005C">
              <w:rPr>
                <w:sz w:val="16"/>
                <w:szCs w:val="16"/>
                <w:lang w:val="sr-Latn-RS"/>
              </w:rPr>
              <w:lastRenderedPageBreak/>
              <w:t>-</w:t>
            </w:r>
            <w:r w:rsidRPr="0073005C">
              <w:rPr>
                <w:sz w:val="16"/>
                <w:szCs w:val="16"/>
                <w:lang w:val="sr-Latn-RS"/>
              </w:rPr>
              <w:tab/>
              <w:t>Osoblju za tehničku podršku je pristup Podacima klij</w:t>
            </w:r>
            <w:r w:rsidR="007F1C87" w:rsidRPr="0073005C">
              <w:rPr>
                <w:sz w:val="16"/>
                <w:szCs w:val="16"/>
                <w:lang w:val="sr-Latn-RS"/>
              </w:rPr>
              <w:t>enta dozvoljen samo po potrebi.</w:t>
            </w:r>
          </w:p>
          <w:p w14:paraId="036CE9EC" w14:textId="5495C6DC"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omogućava pristup Podacima klijenta isključivo osobama kojima je taj pristup potreban da bi mogli da obavljaju posao.</w:t>
            </w:r>
          </w:p>
          <w:p w14:paraId="0456AB46" w14:textId="77777777" w:rsidR="009C6951" w:rsidRPr="0073005C" w:rsidRDefault="009C6951" w:rsidP="0088164F">
            <w:pPr>
              <w:pStyle w:val="ProductList-Body"/>
              <w:spacing w:before="40"/>
              <w:rPr>
                <w:sz w:val="16"/>
                <w:szCs w:val="16"/>
                <w:lang w:val="sr-Latn-RS"/>
              </w:rPr>
            </w:pPr>
            <w:r w:rsidRPr="0073005C">
              <w:rPr>
                <w:b/>
                <w:sz w:val="16"/>
                <w:szCs w:val="16"/>
                <w:lang w:val="sr-Latn-RS"/>
              </w:rPr>
              <w:t>Integritet i stepen poverljivosti</w:t>
            </w:r>
          </w:p>
          <w:p w14:paraId="0BF55A2D" w14:textId="10FACE86"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nalaže Microsoft osoblju da onemogućava administrativne sesije kada napušta prostorije koje Microsoft kontroliše ili kada se računari na neki drugi način ostavljaju bez nadzora.</w:t>
            </w:r>
          </w:p>
          <w:p w14:paraId="5E91173C" w14:textId="00D1B40A"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skladišti lozinke na način koji ih čini nerazumljivim dok važe.</w:t>
            </w:r>
          </w:p>
          <w:p w14:paraId="7F353D0C" w14:textId="77777777" w:rsidR="009C6951" w:rsidRPr="0073005C" w:rsidRDefault="009C6951" w:rsidP="0088164F">
            <w:pPr>
              <w:pStyle w:val="ProductList-Body"/>
              <w:spacing w:before="40"/>
              <w:rPr>
                <w:sz w:val="16"/>
                <w:szCs w:val="16"/>
                <w:lang w:val="sr-Latn-RS"/>
              </w:rPr>
            </w:pPr>
            <w:r w:rsidRPr="0073005C">
              <w:rPr>
                <w:b/>
                <w:sz w:val="16"/>
                <w:szCs w:val="16"/>
                <w:lang w:val="sr-Latn-RS"/>
              </w:rPr>
              <w:t>Provera identiteta</w:t>
            </w:r>
          </w:p>
          <w:p w14:paraId="3873F6E9" w14:textId="07F49072"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koristi industrijski standardne prakse za identifikaciju i potvrdu identiteta korisnika koji pokušavaju da pristupaju informacionim sistemima.</w:t>
            </w:r>
          </w:p>
          <w:p w14:paraId="53D424BB" w14:textId="4C560A5B"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Ako su mehanizmi potvrde identiteta zasnovani na lozinkama, Microsoft zahteva da se lozinke redovno obnavljaju.</w:t>
            </w:r>
          </w:p>
          <w:p w14:paraId="0C91FCD8" w14:textId="1BD81918"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Ako su mehanizmi potvrde identiteta zasnovani na lozinkama, Microsoft zahteva da se lozinke sastoje od najmanje osam znakova.</w:t>
            </w:r>
          </w:p>
          <w:p w14:paraId="579D94F4" w14:textId="4C476936"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vodi računa o tome da se deaktivirani ili istekli identifikatori ne daju drugim osobama.</w:t>
            </w:r>
          </w:p>
          <w:p w14:paraId="53682E1B" w14:textId="6A9C1EFF"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nadgleda, ili omogućava Klijentu da nadgleda, ponovljene pokušaje dobijanja pristupa informacionim sistemima pomoću nevažeće lozinke.</w:t>
            </w:r>
          </w:p>
          <w:p w14:paraId="5EBD9700" w14:textId="025E0970"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primenjuje industrijski standardne procedure za deaktivaciju lozinku koje su oštećene ili nenamerno otkrivene.</w:t>
            </w:r>
          </w:p>
          <w:p w14:paraId="2A56C8FF" w14:textId="6C9CB745"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koristi industrijski standardne prakse za zaštitu lozinki, uključujući prakse osmišljene sa ciljem da održe poverljivost i integritet lozinki kada se dodele i distribuiraju, kao i tokom skladištenja.</w:t>
            </w:r>
          </w:p>
          <w:p w14:paraId="2D5C6E6C" w14:textId="4BEC2035" w:rsidR="00086F17" w:rsidRPr="0073005C" w:rsidRDefault="009C6951" w:rsidP="007303AE">
            <w:pPr>
              <w:pStyle w:val="ProductList-Body"/>
              <w:spacing w:before="40"/>
              <w:rPr>
                <w:sz w:val="16"/>
                <w:szCs w:val="16"/>
                <w:lang w:val="sr-Latn-RS"/>
              </w:rPr>
            </w:pPr>
            <w:r w:rsidRPr="0073005C">
              <w:rPr>
                <w:b/>
                <w:sz w:val="16"/>
                <w:szCs w:val="16"/>
                <w:lang w:val="sr-Latn-RS"/>
              </w:rPr>
              <w:t>Dizajniranje mreže.</w:t>
            </w:r>
            <w:r w:rsidRPr="0073005C">
              <w:rPr>
                <w:sz w:val="16"/>
                <w:szCs w:val="16"/>
                <w:lang w:val="sr-Latn-RS"/>
              </w:rPr>
              <w:t xml:space="preserve"> Microsoft ima kontrole kojima se osobama onemogućava da preuzmu prava pristupa koja im nisu dodeljena, radi dobijanja pristupa Podacima klijenta kojima nisu ovlašćene da pristupaju.</w:t>
            </w:r>
          </w:p>
        </w:tc>
      </w:tr>
      <w:tr w:rsidR="00086F17" w:rsidRPr="00362687" w14:paraId="46DDAE79" w14:textId="77777777" w:rsidTr="0020398F">
        <w:tc>
          <w:tcPr>
            <w:tcW w:w="2610" w:type="dxa"/>
            <w:vAlign w:val="center"/>
          </w:tcPr>
          <w:p w14:paraId="2C4520EB" w14:textId="54C172FD" w:rsidR="00086F17" w:rsidRPr="0073005C" w:rsidRDefault="00086F17" w:rsidP="007303AE">
            <w:pPr>
              <w:pStyle w:val="ProductList-Body"/>
              <w:rPr>
                <w:sz w:val="16"/>
                <w:szCs w:val="16"/>
                <w:lang w:val="sr-Latn-RS"/>
              </w:rPr>
            </w:pPr>
            <w:r w:rsidRPr="0073005C">
              <w:rPr>
                <w:sz w:val="16"/>
                <w:szCs w:val="16"/>
                <w:lang w:val="sr-Latn-RS"/>
              </w:rPr>
              <w:lastRenderedPageBreak/>
              <w:t>Upravljanje incidentima vezanim za bezbednost informacija</w:t>
            </w:r>
          </w:p>
        </w:tc>
        <w:tc>
          <w:tcPr>
            <w:tcW w:w="8190" w:type="dxa"/>
          </w:tcPr>
          <w:p w14:paraId="1028D5CF" w14:textId="77777777" w:rsidR="00272578" w:rsidRPr="0073005C" w:rsidRDefault="00272578" w:rsidP="00272578">
            <w:pPr>
              <w:pStyle w:val="ProductList-Body"/>
              <w:rPr>
                <w:sz w:val="16"/>
                <w:szCs w:val="16"/>
                <w:lang w:val="sr-Latn-RS"/>
              </w:rPr>
            </w:pPr>
            <w:r w:rsidRPr="0073005C">
              <w:rPr>
                <w:b/>
                <w:sz w:val="16"/>
                <w:szCs w:val="16"/>
                <w:lang w:val="sr-Latn-RS"/>
              </w:rPr>
              <w:t>Proces odgovaranja na incidente</w:t>
            </w:r>
          </w:p>
          <w:p w14:paraId="099F1C9A" w14:textId="55CD50F8" w:rsidR="00272578"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 xml:space="preserve">Microsoft evidentira kršenja bezbednosti tako što navodi opis kršenja, period, posledice kršenja, ime osobe koja je kršenje prijavila, osobu kojoj je ono prijavljeno, kao i </w:t>
            </w:r>
            <w:r w:rsidRPr="0073005C">
              <w:rPr>
                <w:color w:val="000000" w:themeColor="text1"/>
                <w:sz w:val="16"/>
                <w:szCs w:val="16"/>
                <w:lang w:val="sr-Latn-RS"/>
              </w:rPr>
              <w:t>proceduru za oporavak podataka.</w:t>
            </w:r>
          </w:p>
          <w:p w14:paraId="5BB81CE4" w14:textId="54A094C4" w:rsidR="00E46617" w:rsidRPr="0073005C" w:rsidRDefault="003D22CB" w:rsidP="003D22CB">
            <w:pPr>
              <w:pStyle w:val="ProductList-Body"/>
              <w:ind w:left="162" w:hanging="162"/>
              <w:rPr>
                <w:sz w:val="16"/>
                <w:szCs w:val="16"/>
                <w:lang w:val="sr-Latn-RS"/>
              </w:rPr>
            </w:pPr>
            <w:r w:rsidRPr="0073005C">
              <w:rPr>
                <w:color w:val="000000" w:themeColor="text1"/>
                <w:sz w:val="16"/>
                <w:szCs w:val="16"/>
                <w:lang w:val="sr-Latn-RS"/>
              </w:rPr>
              <w:t>-</w:t>
            </w:r>
            <w:r w:rsidRPr="0073005C">
              <w:rPr>
                <w:color w:val="000000" w:themeColor="text1"/>
                <w:sz w:val="16"/>
                <w:szCs w:val="16"/>
                <w:lang w:val="sr-Latn-RS"/>
              </w:rPr>
              <w:tab/>
              <w:t xml:space="preserve">Za svako </w:t>
            </w:r>
            <w:r w:rsidRPr="0073005C">
              <w:rPr>
                <w:iCs/>
                <w:color w:val="000000" w:themeColor="text1"/>
                <w:sz w:val="16"/>
                <w:szCs w:val="16"/>
                <w:lang w:val="sr-Latn-RS"/>
              </w:rPr>
              <w:t>kršenje bezbednosti koje predstavlja Bezbednosni incident, Microsoft će odmah poslati obaveštenje (kao što je opisano u gorenavedenom odeljku „Obaveštenje o bezbednosnom incidentu“) bez bezrazložnog odlaganja i, u bilo kom slučaju, u roku od 30 dana.</w:t>
            </w:r>
          </w:p>
          <w:p w14:paraId="3818EE7A" w14:textId="4139419A" w:rsidR="00272578" w:rsidRPr="0073005C" w:rsidRDefault="00272578" w:rsidP="007F1C87">
            <w:pPr>
              <w:pStyle w:val="ProductList-Body"/>
              <w:rPr>
                <w:sz w:val="16"/>
                <w:szCs w:val="16"/>
                <w:lang w:val="sr-Latn-RS"/>
              </w:rPr>
            </w:pPr>
            <w:r w:rsidRPr="0073005C">
              <w:rPr>
                <w:color w:val="000000" w:themeColor="text1"/>
                <w:sz w:val="16"/>
                <w:szCs w:val="16"/>
                <w:lang w:val="sr-Latn-RS"/>
              </w:rPr>
              <w:t xml:space="preserve">Microsoft prati, ili omogućava </w:t>
            </w:r>
            <w:r w:rsidRPr="0073005C">
              <w:rPr>
                <w:sz w:val="16"/>
                <w:szCs w:val="16"/>
                <w:lang w:val="sr-Latn-RS"/>
              </w:rPr>
              <w:t>Klijentu da prati, otkrivanje Klijentovih podataka, uključujući podatke koji su otkriveni, osobu kojoj su otkriveni i vreme otkrivanja.</w:t>
            </w:r>
          </w:p>
          <w:p w14:paraId="730CA332" w14:textId="2F819071" w:rsidR="00086F17" w:rsidRPr="0073005C" w:rsidRDefault="00272578" w:rsidP="0088164F">
            <w:pPr>
              <w:pStyle w:val="ProductList-Body"/>
              <w:spacing w:before="40"/>
              <w:rPr>
                <w:sz w:val="16"/>
                <w:szCs w:val="16"/>
                <w:lang w:val="sr-Latn-RS"/>
              </w:rPr>
            </w:pPr>
            <w:r w:rsidRPr="0073005C">
              <w:rPr>
                <w:b/>
                <w:sz w:val="16"/>
                <w:szCs w:val="16"/>
                <w:lang w:val="sr-Latn-RS"/>
              </w:rPr>
              <w:t>Nadgledanje usluge.</w:t>
            </w:r>
            <w:r w:rsidRPr="0073005C">
              <w:rPr>
                <w:sz w:val="16"/>
                <w:szCs w:val="16"/>
                <w:lang w:val="sr-Latn-RS"/>
              </w:rPr>
              <w:t xml:space="preserve"> Microsoft bezbednosno osoblje verifikuje evidenciju najmanje jednom u šest meseci kako bi po potrebi predložilo postupke za oporavak.</w:t>
            </w:r>
          </w:p>
        </w:tc>
      </w:tr>
      <w:tr w:rsidR="00086F17" w:rsidRPr="00362687" w14:paraId="1186CDAD" w14:textId="77777777" w:rsidTr="0020398F">
        <w:tc>
          <w:tcPr>
            <w:tcW w:w="2610" w:type="dxa"/>
            <w:vAlign w:val="center"/>
          </w:tcPr>
          <w:p w14:paraId="417B34CB" w14:textId="1C65413C" w:rsidR="00086F17" w:rsidRPr="0073005C" w:rsidRDefault="00086F17" w:rsidP="007303AE">
            <w:pPr>
              <w:pStyle w:val="ProductList-Body"/>
              <w:rPr>
                <w:sz w:val="16"/>
                <w:szCs w:val="16"/>
                <w:lang w:val="sr-Latn-RS"/>
              </w:rPr>
            </w:pPr>
            <w:r w:rsidRPr="0073005C">
              <w:rPr>
                <w:sz w:val="16"/>
                <w:szCs w:val="16"/>
                <w:lang w:val="sr-Latn-RS"/>
              </w:rPr>
              <w:t>Upravljanje održavanjem operativnosti</w:t>
            </w:r>
          </w:p>
        </w:tc>
        <w:tc>
          <w:tcPr>
            <w:tcW w:w="8190" w:type="dxa"/>
          </w:tcPr>
          <w:p w14:paraId="36CE9909" w14:textId="04F316E0" w:rsidR="00272578"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primenjuje planove u hitnim slučajevima i kontingencijske planove za objekte u kojima se nalaze Microsoft informacioni sistemi koji obrađuju Podatke klijenta.</w:t>
            </w:r>
          </w:p>
          <w:p w14:paraId="2EA52B9C" w14:textId="7CC13343" w:rsidR="00086F17"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Redundantno skladište korporacije Microsoft i njene procedure za oporavak podataka osmišljene su sa ciljem da rekonstruišu Podatke klijenta u prvobitno stanje ili u poslednje replicirano stanje iz perioda pre nego što su izgubljeni ili uništeni.</w:t>
            </w:r>
          </w:p>
        </w:tc>
      </w:tr>
    </w:tbl>
    <w:p w14:paraId="79970712" w14:textId="77777777" w:rsidR="00086F17" w:rsidRPr="00500EE7" w:rsidRDefault="00086F17" w:rsidP="00A914BF">
      <w:pPr>
        <w:pStyle w:val="ProductList-Body"/>
        <w:rPr>
          <w:lang w:val="sr-Latn-RS"/>
        </w:rPr>
      </w:pPr>
    </w:p>
    <w:p w14:paraId="59EB525C" w14:textId="77777777" w:rsidR="0073005C" w:rsidRPr="00C03F25" w:rsidRDefault="0073005C" w:rsidP="0073005C">
      <w:pPr>
        <w:pStyle w:val="ProductList-Body"/>
        <w:outlineLvl w:val="2"/>
        <w:rPr>
          <w:b/>
          <w:color w:val="00188F"/>
          <w:lang w:val="sr-Latn-ME"/>
        </w:rPr>
      </w:pPr>
      <w:r w:rsidRPr="00C03F25">
        <w:rPr>
          <w:b/>
          <w:color w:val="00188F"/>
          <w:lang w:val="sr-Latn-ME"/>
        </w:rPr>
        <w:t>Smernice za bezbednost informacija u vezi sa Online uslugama</w:t>
      </w:r>
    </w:p>
    <w:p w14:paraId="33C37D99" w14:textId="77777777" w:rsidR="0073005C" w:rsidRPr="00C03F25" w:rsidRDefault="0073005C" w:rsidP="0073005C">
      <w:pPr>
        <w:pStyle w:val="ProductList-Body"/>
        <w:rPr>
          <w:lang w:val="sr-Latn-ME"/>
        </w:rPr>
      </w:pPr>
      <w:r w:rsidRPr="00C03F25">
        <w:rPr>
          <w:lang w:val="sr-Latn-ME"/>
        </w:rPr>
        <w:t>Za svaku Online uslugu primenjuju se smernice za bezbednost pismenih podataka („Smernice za bezbednost informacija“) koje su usklađene sa standardima i okvirima za kontrolu koji su prikazani u tabeli u nastavku.</w:t>
      </w:r>
    </w:p>
    <w:p w14:paraId="6DB618D1" w14:textId="77777777" w:rsidR="0073005C" w:rsidRPr="00C03F25" w:rsidRDefault="0073005C" w:rsidP="0073005C">
      <w:pPr>
        <w:pStyle w:val="ProductList-Body"/>
        <w:rPr>
          <w:lang w:val="sr-Latn-ME"/>
        </w:rPr>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73005C" w:rsidRPr="00C03F25" w14:paraId="0527ECBD" w14:textId="77777777" w:rsidTr="0020398F">
        <w:trPr>
          <w:tblHeader/>
        </w:trPr>
        <w:tc>
          <w:tcPr>
            <w:tcW w:w="2880" w:type="dxa"/>
            <w:shd w:val="clear" w:color="auto" w:fill="0072C6"/>
            <w:vAlign w:val="center"/>
          </w:tcPr>
          <w:p w14:paraId="7DE2F9A4" w14:textId="77777777" w:rsidR="0073005C" w:rsidRPr="00C03F25" w:rsidRDefault="0073005C" w:rsidP="00F156E4">
            <w:pPr>
              <w:pStyle w:val="ProductList-Body"/>
              <w:rPr>
                <w:color w:val="FFFFFF" w:themeColor="background1"/>
                <w:sz w:val="16"/>
                <w:lang w:val="sr-Latn-ME"/>
              </w:rPr>
            </w:pPr>
            <w:r w:rsidRPr="00C03F25">
              <w:rPr>
                <w:color w:val="FFFFFF" w:themeColor="background1"/>
                <w:sz w:val="16"/>
                <w:lang w:val="sr-Latn-ME"/>
              </w:rPr>
              <w:t>Online usluga</w:t>
            </w:r>
          </w:p>
        </w:tc>
        <w:tc>
          <w:tcPr>
            <w:tcW w:w="1584" w:type="dxa"/>
            <w:shd w:val="clear" w:color="auto" w:fill="0072C6"/>
            <w:vAlign w:val="center"/>
          </w:tcPr>
          <w:p w14:paraId="07900231" w14:textId="77777777" w:rsidR="0073005C" w:rsidRPr="00C03F25" w:rsidRDefault="0073005C" w:rsidP="00F156E4">
            <w:pPr>
              <w:pStyle w:val="ProductList-Body"/>
              <w:rPr>
                <w:color w:val="FFFFFF" w:themeColor="background1"/>
                <w:sz w:val="16"/>
                <w:lang w:val="sr-Latn-ME"/>
              </w:rPr>
            </w:pPr>
            <w:r w:rsidRPr="00C03F25">
              <w:rPr>
                <w:color w:val="FFFFFF" w:themeColor="background1"/>
                <w:sz w:val="16"/>
                <w:lang w:val="sr-Latn-ME"/>
              </w:rPr>
              <w:t>ISO 27001</w:t>
            </w:r>
          </w:p>
        </w:tc>
        <w:tc>
          <w:tcPr>
            <w:tcW w:w="1584" w:type="dxa"/>
            <w:shd w:val="clear" w:color="auto" w:fill="0072C6"/>
            <w:vAlign w:val="center"/>
          </w:tcPr>
          <w:p w14:paraId="3AB0BDC9" w14:textId="77777777" w:rsidR="0073005C" w:rsidRPr="00C03F25" w:rsidRDefault="0073005C" w:rsidP="00F156E4">
            <w:pPr>
              <w:pStyle w:val="ProductList-Body"/>
              <w:rPr>
                <w:color w:val="FFFFFF" w:themeColor="background1"/>
                <w:sz w:val="16"/>
                <w:lang w:val="sr-Latn-ME"/>
              </w:rPr>
            </w:pPr>
            <w:r w:rsidRPr="00C03F25">
              <w:rPr>
                <w:color w:val="FFFFFF" w:themeColor="background1"/>
                <w:sz w:val="16"/>
                <w:lang w:val="sr-Latn-ME"/>
              </w:rPr>
              <w:t>ISO 27002</w:t>
            </w:r>
          </w:p>
          <w:p w14:paraId="296D9366" w14:textId="77777777" w:rsidR="0073005C" w:rsidRPr="00C03F25" w:rsidRDefault="0073005C" w:rsidP="00F156E4">
            <w:pPr>
              <w:pStyle w:val="ProductList-Body"/>
              <w:rPr>
                <w:color w:val="FFFFFF" w:themeColor="background1"/>
                <w:sz w:val="16"/>
                <w:lang w:val="sr-Latn-ME"/>
              </w:rPr>
            </w:pPr>
            <w:r w:rsidRPr="00C03F25">
              <w:rPr>
                <w:color w:val="FFFFFF" w:themeColor="background1"/>
                <w:sz w:val="16"/>
                <w:lang w:val="sr-Latn-ME"/>
              </w:rPr>
              <w:t>Pravilnik</w:t>
            </w:r>
          </w:p>
        </w:tc>
        <w:tc>
          <w:tcPr>
            <w:tcW w:w="1584" w:type="dxa"/>
            <w:shd w:val="clear" w:color="auto" w:fill="0072C6"/>
            <w:vAlign w:val="center"/>
          </w:tcPr>
          <w:p w14:paraId="6BBC7F8D" w14:textId="77777777" w:rsidR="0073005C" w:rsidRPr="00C03F25" w:rsidRDefault="0073005C" w:rsidP="00F156E4">
            <w:pPr>
              <w:pStyle w:val="ProductList-Body"/>
              <w:rPr>
                <w:color w:val="FFFFFF" w:themeColor="background1"/>
                <w:sz w:val="16"/>
                <w:lang w:val="sr-Latn-ME"/>
              </w:rPr>
            </w:pPr>
            <w:r w:rsidRPr="00C03F25">
              <w:rPr>
                <w:color w:val="FFFFFF" w:themeColor="background1"/>
                <w:sz w:val="16"/>
                <w:lang w:val="sr-Latn-ME"/>
              </w:rPr>
              <w:t>ISO 27018</w:t>
            </w:r>
          </w:p>
          <w:p w14:paraId="397639B6" w14:textId="77777777" w:rsidR="0073005C" w:rsidRPr="00C03F25" w:rsidRDefault="0073005C" w:rsidP="00F156E4">
            <w:pPr>
              <w:pStyle w:val="ProductList-Body"/>
              <w:rPr>
                <w:color w:val="FFFFFF" w:themeColor="background1"/>
                <w:sz w:val="16"/>
                <w:lang w:val="sr-Latn-ME"/>
              </w:rPr>
            </w:pPr>
            <w:r w:rsidRPr="00C03F25">
              <w:rPr>
                <w:color w:val="FFFFFF" w:themeColor="background1"/>
                <w:sz w:val="16"/>
                <w:lang w:val="sr-Latn-ME"/>
              </w:rPr>
              <w:t>Pravilnik</w:t>
            </w:r>
          </w:p>
        </w:tc>
        <w:tc>
          <w:tcPr>
            <w:tcW w:w="1584" w:type="dxa"/>
            <w:shd w:val="clear" w:color="auto" w:fill="0072C6"/>
            <w:vAlign w:val="center"/>
          </w:tcPr>
          <w:p w14:paraId="0790CDC4" w14:textId="77777777" w:rsidR="0073005C" w:rsidRPr="00C03F25" w:rsidRDefault="0073005C" w:rsidP="00F156E4">
            <w:pPr>
              <w:pStyle w:val="ProductList-Body"/>
              <w:rPr>
                <w:color w:val="FFFFFF" w:themeColor="background1"/>
                <w:sz w:val="16"/>
                <w:lang w:val="sr-Latn-ME"/>
              </w:rPr>
            </w:pPr>
            <w:r w:rsidRPr="00C03F25">
              <w:rPr>
                <w:color w:val="FFFFFF" w:themeColor="background1"/>
                <w:sz w:val="16"/>
                <w:lang w:val="sr-Latn-ME"/>
              </w:rPr>
              <w:t>SSAE 16 SOC 1 tip II</w:t>
            </w:r>
          </w:p>
        </w:tc>
        <w:tc>
          <w:tcPr>
            <w:tcW w:w="1584" w:type="dxa"/>
            <w:shd w:val="clear" w:color="auto" w:fill="0072C6"/>
            <w:vAlign w:val="center"/>
          </w:tcPr>
          <w:p w14:paraId="59329917" w14:textId="77777777" w:rsidR="0073005C" w:rsidRPr="00C03F25" w:rsidRDefault="0073005C" w:rsidP="00F156E4">
            <w:pPr>
              <w:pStyle w:val="ProductList-Body"/>
              <w:rPr>
                <w:color w:val="FFFFFF" w:themeColor="background1"/>
                <w:sz w:val="16"/>
                <w:lang w:val="sr-Latn-ME"/>
              </w:rPr>
            </w:pPr>
            <w:r w:rsidRPr="00C03F25">
              <w:rPr>
                <w:color w:val="FFFFFF" w:themeColor="background1"/>
                <w:sz w:val="16"/>
                <w:lang w:val="sr-Latn-ME"/>
              </w:rPr>
              <w:t>SSAE 16 SOC 2 tip II</w:t>
            </w:r>
          </w:p>
        </w:tc>
      </w:tr>
      <w:tr w:rsidR="0073005C" w:rsidRPr="00C03F25" w14:paraId="57221AAA" w14:textId="77777777" w:rsidTr="0020398F">
        <w:trPr>
          <w:trHeight w:val="288"/>
        </w:trPr>
        <w:tc>
          <w:tcPr>
            <w:tcW w:w="2880" w:type="dxa"/>
            <w:vAlign w:val="center"/>
          </w:tcPr>
          <w:p w14:paraId="67B1B8EB" w14:textId="77777777" w:rsidR="0073005C" w:rsidRPr="00C03F25" w:rsidRDefault="0073005C" w:rsidP="00F156E4">
            <w:pPr>
              <w:pStyle w:val="ProductList-Body"/>
              <w:rPr>
                <w:sz w:val="16"/>
                <w:lang w:val="sr-Latn-ME"/>
              </w:rPr>
            </w:pPr>
            <w:r w:rsidRPr="00C03F25">
              <w:rPr>
                <w:sz w:val="16"/>
                <w:lang w:val="sr-Latn-ME"/>
              </w:rPr>
              <w:t>Office 365 usluge</w:t>
            </w:r>
          </w:p>
        </w:tc>
        <w:tc>
          <w:tcPr>
            <w:tcW w:w="1584" w:type="dxa"/>
            <w:vAlign w:val="center"/>
          </w:tcPr>
          <w:p w14:paraId="280FFA4C" w14:textId="77777777" w:rsidR="0073005C" w:rsidRPr="00C03F25" w:rsidRDefault="0073005C" w:rsidP="00F156E4">
            <w:pPr>
              <w:pStyle w:val="ProductList-Body"/>
              <w:rPr>
                <w:color w:val="000000" w:themeColor="text1"/>
                <w:sz w:val="16"/>
                <w:lang w:val="sr-Latn-ME"/>
              </w:rPr>
            </w:pPr>
            <w:r w:rsidRPr="00C03F25">
              <w:rPr>
                <w:color w:val="000000" w:themeColor="text1"/>
                <w:sz w:val="16"/>
                <w:lang w:val="sr-Latn-ME"/>
              </w:rPr>
              <w:t>Da</w:t>
            </w:r>
          </w:p>
        </w:tc>
        <w:tc>
          <w:tcPr>
            <w:tcW w:w="1584" w:type="dxa"/>
            <w:vAlign w:val="center"/>
          </w:tcPr>
          <w:p w14:paraId="0801F0CE" w14:textId="77777777" w:rsidR="0073005C" w:rsidRPr="00C03F25" w:rsidRDefault="0073005C" w:rsidP="00F156E4">
            <w:pPr>
              <w:pStyle w:val="ProductList-Body"/>
              <w:rPr>
                <w:color w:val="000000" w:themeColor="text1"/>
                <w:sz w:val="16"/>
                <w:lang w:val="sr-Latn-ME"/>
              </w:rPr>
            </w:pPr>
            <w:r w:rsidRPr="00C03F25">
              <w:rPr>
                <w:color w:val="000000" w:themeColor="text1"/>
                <w:sz w:val="16"/>
                <w:lang w:val="sr-Latn-ME"/>
              </w:rPr>
              <w:t>Da</w:t>
            </w:r>
          </w:p>
        </w:tc>
        <w:tc>
          <w:tcPr>
            <w:tcW w:w="1584" w:type="dxa"/>
            <w:vAlign w:val="center"/>
          </w:tcPr>
          <w:p w14:paraId="4D7FD558" w14:textId="77777777" w:rsidR="0073005C" w:rsidRPr="00C03F25" w:rsidRDefault="0073005C" w:rsidP="00F156E4">
            <w:pPr>
              <w:pStyle w:val="ProductList-Body"/>
              <w:rPr>
                <w:color w:val="000000" w:themeColor="text1"/>
                <w:sz w:val="16"/>
                <w:lang w:val="sr-Latn-ME"/>
              </w:rPr>
            </w:pPr>
            <w:r w:rsidRPr="00C03F25">
              <w:rPr>
                <w:color w:val="000000" w:themeColor="text1"/>
                <w:sz w:val="16"/>
                <w:lang w:val="sr-Latn-ME"/>
              </w:rPr>
              <w:t>Da</w:t>
            </w:r>
          </w:p>
        </w:tc>
        <w:tc>
          <w:tcPr>
            <w:tcW w:w="1584" w:type="dxa"/>
            <w:vAlign w:val="center"/>
          </w:tcPr>
          <w:p w14:paraId="3C2867E3" w14:textId="77777777" w:rsidR="0073005C" w:rsidRPr="00C03F25" w:rsidRDefault="0073005C" w:rsidP="00F156E4">
            <w:pPr>
              <w:pStyle w:val="ProductList-Body"/>
              <w:rPr>
                <w:color w:val="000000" w:themeColor="text1"/>
                <w:sz w:val="16"/>
                <w:lang w:val="sr-Latn-ME"/>
              </w:rPr>
            </w:pPr>
            <w:r w:rsidRPr="00C03F25">
              <w:rPr>
                <w:color w:val="000000" w:themeColor="text1"/>
                <w:sz w:val="16"/>
                <w:lang w:val="sr-Latn-ME"/>
              </w:rPr>
              <w:t>Da</w:t>
            </w:r>
          </w:p>
        </w:tc>
        <w:tc>
          <w:tcPr>
            <w:tcW w:w="1584" w:type="dxa"/>
            <w:vAlign w:val="center"/>
          </w:tcPr>
          <w:p w14:paraId="75263DE9" w14:textId="77777777" w:rsidR="0073005C" w:rsidRPr="00C03F25" w:rsidRDefault="0073005C" w:rsidP="00F156E4">
            <w:pPr>
              <w:pStyle w:val="ProductList-Body"/>
              <w:rPr>
                <w:color w:val="000000" w:themeColor="text1"/>
                <w:sz w:val="16"/>
                <w:lang w:val="sr-Latn-ME"/>
              </w:rPr>
            </w:pPr>
            <w:r w:rsidRPr="00C03F25">
              <w:rPr>
                <w:color w:val="000000" w:themeColor="text1"/>
                <w:sz w:val="16"/>
                <w:lang w:val="sr-Latn-ME"/>
              </w:rPr>
              <w:t>Da</w:t>
            </w:r>
          </w:p>
        </w:tc>
      </w:tr>
      <w:tr w:rsidR="0073005C" w:rsidRPr="00C03F25" w14:paraId="5617BDAB" w14:textId="77777777" w:rsidTr="0020398F">
        <w:trPr>
          <w:trHeight w:val="288"/>
        </w:trPr>
        <w:tc>
          <w:tcPr>
            <w:tcW w:w="2880" w:type="dxa"/>
            <w:vAlign w:val="center"/>
          </w:tcPr>
          <w:p w14:paraId="5265D1E2" w14:textId="77777777" w:rsidR="0073005C" w:rsidRPr="00C03F25" w:rsidRDefault="0073005C" w:rsidP="00F156E4">
            <w:pPr>
              <w:pStyle w:val="ProductList-Body"/>
              <w:rPr>
                <w:sz w:val="16"/>
                <w:lang w:val="sr-Latn-ME"/>
              </w:rPr>
            </w:pPr>
            <w:r w:rsidRPr="00C03F25">
              <w:rPr>
                <w:sz w:val="16"/>
                <w:lang w:val="sr-Latn-ME"/>
              </w:rPr>
              <w:t>Microsoft Dynamics Online usluge</w:t>
            </w:r>
          </w:p>
        </w:tc>
        <w:tc>
          <w:tcPr>
            <w:tcW w:w="1584" w:type="dxa"/>
            <w:vAlign w:val="center"/>
          </w:tcPr>
          <w:p w14:paraId="2731BB0C" w14:textId="77777777" w:rsidR="0073005C" w:rsidRPr="00C03F25" w:rsidRDefault="0073005C" w:rsidP="00F156E4">
            <w:pPr>
              <w:pStyle w:val="ProductList-Body"/>
              <w:rPr>
                <w:color w:val="000000" w:themeColor="text1"/>
                <w:sz w:val="16"/>
                <w:lang w:val="sr-Latn-ME"/>
              </w:rPr>
            </w:pPr>
            <w:r w:rsidRPr="00C03F25">
              <w:rPr>
                <w:color w:val="000000" w:themeColor="text1"/>
                <w:sz w:val="16"/>
                <w:lang w:val="sr-Latn-ME"/>
              </w:rPr>
              <w:t>Da</w:t>
            </w:r>
          </w:p>
        </w:tc>
        <w:tc>
          <w:tcPr>
            <w:tcW w:w="1584" w:type="dxa"/>
            <w:vAlign w:val="center"/>
          </w:tcPr>
          <w:p w14:paraId="39E17D12" w14:textId="77777777" w:rsidR="0073005C" w:rsidRPr="00C03F25" w:rsidRDefault="0073005C" w:rsidP="00F156E4">
            <w:pPr>
              <w:pStyle w:val="ProductList-Body"/>
              <w:rPr>
                <w:color w:val="000000" w:themeColor="text1"/>
                <w:sz w:val="16"/>
                <w:lang w:val="sr-Latn-ME"/>
              </w:rPr>
            </w:pPr>
            <w:r w:rsidRPr="00C03F25">
              <w:rPr>
                <w:color w:val="000000" w:themeColor="text1"/>
                <w:sz w:val="16"/>
                <w:lang w:val="sr-Latn-ME"/>
              </w:rPr>
              <w:t>Da</w:t>
            </w:r>
          </w:p>
        </w:tc>
        <w:tc>
          <w:tcPr>
            <w:tcW w:w="1584" w:type="dxa"/>
            <w:vAlign w:val="center"/>
          </w:tcPr>
          <w:p w14:paraId="1A8800D8" w14:textId="77777777" w:rsidR="0073005C" w:rsidRPr="00C03F25" w:rsidRDefault="0073005C" w:rsidP="00F156E4">
            <w:pPr>
              <w:pStyle w:val="ProductList-Body"/>
              <w:rPr>
                <w:color w:val="000000" w:themeColor="text1"/>
                <w:sz w:val="16"/>
                <w:lang w:val="sr-Latn-ME"/>
              </w:rPr>
            </w:pPr>
            <w:r w:rsidRPr="00C03F25">
              <w:rPr>
                <w:color w:val="000000" w:themeColor="text1"/>
                <w:sz w:val="16"/>
                <w:lang w:val="sr-Latn-ME"/>
              </w:rPr>
              <w:t>Da</w:t>
            </w:r>
          </w:p>
        </w:tc>
        <w:tc>
          <w:tcPr>
            <w:tcW w:w="1584" w:type="dxa"/>
            <w:vAlign w:val="center"/>
          </w:tcPr>
          <w:p w14:paraId="6E95281F" w14:textId="77777777" w:rsidR="0073005C" w:rsidRPr="00C03F25" w:rsidRDefault="0073005C" w:rsidP="00F156E4">
            <w:pPr>
              <w:pStyle w:val="ProductList-Body"/>
              <w:rPr>
                <w:color w:val="000000" w:themeColor="text1"/>
                <w:sz w:val="16"/>
                <w:lang w:val="sr-Latn-ME"/>
              </w:rPr>
            </w:pPr>
            <w:r w:rsidRPr="00C03F25">
              <w:rPr>
                <w:color w:val="000000" w:themeColor="text1"/>
                <w:sz w:val="16"/>
                <w:lang w:val="sr-Latn-ME"/>
              </w:rPr>
              <w:t>Da</w:t>
            </w:r>
            <w:r w:rsidRPr="00C03F25">
              <w:rPr>
                <w:color w:val="000000" w:themeColor="text1"/>
                <w:sz w:val="16"/>
                <w:szCs w:val="16"/>
                <w:lang w:val="sr-Latn-ME"/>
              </w:rPr>
              <w:t>*</w:t>
            </w:r>
          </w:p>
        </w:tc>
        <w:tc>
          <w:tcPr>
            <w:tcW w:w="1584" w:type="dxa"/>
            <w:vAlign w:val="center"/>
          </w:tcPr>
          <w:p w14:paraId="6B311C4E" w14:textId="77777777" w:rsidR="0073005C" w:rsidRPr="00C03F25" w:rsidRDefault="0073005C" w:rsidP="00F156E4">
            <w:pPr>
              <w:pStyle w:val="ProductList-Body"/>
              <w:rPr>
                <w:color w:val="000000" w:themeColor="text1"/>
                <w:sz w:val="16"/>
                <w:lang w:val="sr-Latn-ME"/>
              </w:rPr>
            </w:pPr>
            <w:r w:rsidRPr="00C03F25">
              <w:rPr>
                <w:color w:val="000000" w:themeColor="text1"/>
                <w:sz w:val="16"/>
                <w:lang w:val="sr-Latn-ME"/>
              </w:rPr>
              <w:t>Da</w:t>
            </w:r>
            <w:r w:rsidRPr="00C03F25">
              <w:rPr>
                <w:color w:val="000000" w:themeColor="text1"/>
                <w:sz w:val="16"/>
                <w:szCs w:val="16"/>
                <w:lang w:val="sr-Latn-ME"/>
              </w:rPr>
              <w:t>*</w:t>
            </w:r>
          </w:p>
        </w:tc>
      </w:tr>
      <w:tr w:rsidR="0073005C" w:rsidRPr="00C03F25" w14:paraId="53CE4E90" w14:textId="77777777" w:rsidTr="0020398F">
        <w:trPr>
          <w:trHeight w:val="288"/>
        </w:trPr>
        <w:tc>
          <w:tcPr>
            <w:tcW w:w="2880" w:type="dxa"/>
            <w:vAlign w:val="center"/>
          </w:tcPr>
          <w:p w14:paraId="67D42129" w14:textId="77777777" w:rsidR="0073005C" w:rsidRPr="00C03F25" w:rsidRDefault="0073005C" w:rsidP="00F156E4">
            <w:pPr>
              <w:pStyle w:val="ProductList-Body"/>
              <w:rPr>
                <w:sz w:val="16"/>
                <w:lang w:val="sr-Latn-ME"/>
              </w:rPr>
            </w:pPr>
            <w:r w:rsidRPr="00C03F25">
              <w:rPr>
                <w:sz w:val="16"/>
                <w:lang w:val="sr-Latn-ME"/>
              </w:rPr>
              <w:t>Microsoft Azure Core Services</w:t>
            </w:r>
          </w:p>
        </w:tc>
        <w:tc>
          <w:tcPr>
            <w:tcW w:w="1584" w:type="dxa"/>
            <w:vAlign w:val="center"/>
          </w:tcPr>
          <w:p w14:paraId="50090C24" w14:textId="77777777" w:rsidR="0073005C" w:rsidRPr="00C03F25" w:rsidRDefault="0073005C" w:rsidP="00F156E4">
            <w:pPr>
              <w:pStyle w:val="ProductList-Body"/>
              <w:rPr>
                <w:color w:val="000000" w:themeColor="text1"/>
                <w:sz w:val="16"/>
                <w:lang w:val="sr-Latn-ME"/>
              </w:rPr>
            </w:pPr>
            <w:r w:rsidRPr="00C03F25">
              <w:rPr>
                <w:color w:val="000000" w:themeColor="text1"/>
                <w:sz w:val="16"/>
                <w:lang w:val="sr-Latn-ME"/>
              </w:rPr>
              <w:t>Da</w:t>
            </w:r>
          </w:p>
        </w:tc>
        <w:tc>
          <w:tcPr>
            <w:tcW w:w="1584" w:type="dxa"/>
            <w:vAlign w:val="center"/>
          </w:tcPr>
          <w:p w14:paraId="0623B0A6" w14:textId="77777777" w:rsidR="0073005C" w:rsidRPr="00C03F25" w:rsidRDefault="0073005C" w:rsidP="00F156E4">
            <w:pPr>
              <w:pStyle w:val="ProductList-Body"/>
              <w:rPr>
                <w:color w:val="000000" w:themeColor="text1"/>
                <w:sz w:val="16"/>
                <w:lang w:val="sr-Latn-ME"/>
              </w:rPr>
            </w:pPr>
            <w:r w:rsidRPr="00C03F25">
              <w:rPr>
                <w:color w:val="000000" w:themeColor="text1"/>
                <w:sz w:val="16"/>
                <w:lang w:val="sr-Latn-ME"/>
              </w:rPr>
              <w:t>Da</w:t>
            </w:r>
          </w:p>
        </w:tc>
        <w:tc>
          <w:tcPr>
            <w:tcW w:w="1584" w:type="dxa"/>
            <w:vAlign w:val="center"/>
          </w:tcPr>
          <w:p w14:paraId="223C958A" w14:textId="77777777" w:rsidR="0073005C" w:rsidRPr="00C03F25" w:rsidRDefault="0073005C" w:rsidP="00F156E4">
            <w:pPr>
              <w:pStyle w:val="ProductList-Body"/>
              <w:rPr>
                <w:color w:val="000000" w:themeColor="text1"/>
                <w:sz w:val="16"/>
                <w:lang w:val="sr-Latn-ME"/>
              </w:rPr>
            </w:pPr>
            <w:r w:rsidRPr="00C03F25">
              <w:rPr>
                <w:color w:val="000000" w:themeColor="text1"/>
                <w:sz w:val="16"/>
                <w:lang w:val="sr-Latn-ME"/>
              </w:rPr>
              <w:t>Da</w:t>
            </w:r>
          </w:p>
        </w:tc>
        <w:tc>
          <w:tcPr>
            <w:tcW w:w="1584" w:type="dxa"/>
            <w:vAlign w:val="center"/>
          </w:tcPr>
          <w:p w14:paraId="0941A2AE" w14:textId="77777777" w:rsidR="0073005C" w:rsidRPr="00C03F25" w:rsidRDefault="0073005C" w:rsidP="00F156E4">
            <w:pPr>
              <w:pStyle w:val="ProductList-Body"/>
              <w:rPr>
                <w:i/>
                <w:color w:val="000000" w:themeColor="text1"/>
                <w:sz w:val="16"/>
                <w:lang w:val="sr-Latn-ME"/>
              </w:rPr>
            </w:pPr>
            <w:r w:rsidRPr="00C03F25">
              <w:rPr>
                <w:color w:val="000000" w:themeColor="text1"/>
                <w:sz w:val="16"/>
                <w:lang w:val="sr-Latn-ME"/>
              </w:rPr>
              <w:t>Razlikuje se**</w:t>
            </w:r>
          </w:p>
        </w:tc>
        <w:tc>
          <w:tcPr>
            <w:tcW w:w="1584" w:type="dxa"/>
            <w:vAlign w:val="center"/>
          </w:tcPr>
          <w:p w14:paraId="360AB4FE" w14:textId="77777777" w:rsidR="0073005C" w:rsidRPr="00C03F25" w:rsidRDefault="0073005C" w:rsidP="00F156E4">
            <w:pPr>
              <w:pStyle w:val="ProductList-Body"/>
              <w:rPr>
                <w:color w:val="000000" w:themeColor="text1"/>
                <w:sz w:val="16"/>
                <w:lang w:val="sr-Latn-ME"/>
              </w:rPr>
            </w:pPr>
            <w:r w:rsidRPr="00C03F25">
              <w:rPr>
                <w:color w:val="000000" w:themeColor="text1"/>
                <w:sz w:val="16"/>
                <w:lang w:val="sr-Latn-ME"/>
              </w:rPr>
              <w:t>Razlikuje se**</w:t>
            </w:r>
          </w:p>
        </w:tc>
      </w:tr>
      <w:tr w:rsidR="0073005C" w:rsidRPr="00C03F25" w14:paraId="481C0037" w14:textId="77777777" w:rsidTr="0020398F">
        <w:trPr>
          <w:trHeight w:val="288"/>
        </w:trPr>
        <w:tc>
          <w:tcPr>
            <w:tcW w:w="2880" w:type="dxa"/>
            <w:vAlign w:val="center"/>
          </w:tcPr>
          <w:p w14:paraId="2CA8BF6F" w14:textId="77777777" w:rsidR="0073005C" w:rsidRPr="00C03F25" w:rsidRDefault="0073005C" w:rsidP="00F156E4">
            <w:pPr>
              <w:pStyle w:val="ProductList-Body"/>
              <w:rPr>
                <w:sz w:val="16"/>
                <w:lang w:val="sr-Latn-ME"/>
              </w:rPr>
            </w:pPr>
            <w:r w:rsidRPr="00C03F25">
              <w:rPr>
                <w:sz w:val="16"/>
                <w:lang w:val="sr-Latn-ME"/>
              </w:rPr>
              <w:t>Microsoft Intune Online usluge:</w:t>
            </w:r>
          </w:p>
        </w:tc>
        <w:tc>
          <w:tcPr>
            <w:tcW w:w="1584" w:type="dxa"/>
            <w:vAlign w:val="center"/>
          </w:tcPr>
          <w:p w14:paraId="60C4C5FC" w14:textId="77777777" w:rsidR="0073005C" w:rsidRPr="00C03F25" w:rsidRDefault="0073005C" w:rsidP="00F156E4">
            <w:pPr>
              <w:pStyle w:val="ProductList-Body"/>
              <w:rPr>
                <w:color w:val="000000" w:themeColor="text1"/>
                <w:sz w:val="16"/>
                <w:lang w:val="sr-Latn-ME"/>
              </w:rPr>
            </w:pPr>
            <w:r w:rsidRPr="00C03F25">
              <w:rPr>
                <w:color w:val="000000" w:themeColor="text1"/>
                <w:sz w:val="16"/>
                <w:lang w:val="sr-Latn-ME"/>
              </w:rPr>
              <w:t>Da</w:t>
            </w:r>
          </w:p>
        </w:tc>
        <w:tc>
          <w:tcPr>
            <w:tcW w:w="1584" w:type="dxa"/>
            <w:vAlign w:val="center"/>
          </w:tcPr>
          <w:p w14:paraId="77EC4B61" w14:textId="77777777" w:rsidR="0073005C" w:rsidRPr="00C03F25" w:rsidRDefault="0073005C" w:rsidP="00F156E4">
            <w:pPr>
              <w:pStyle w:val="ProductList-Body"/>
              <w:rPr>
                <w:color w:val="000000" w:themeColor="text1"/>
                <w:sz w:val="16"/>
                <w:lang w:val="sr-Latn-ME"/>
              </w:rPr>
            </w:pPr>
            <w:r w:rsidRPr="00C03F25">
              <w:rPr>
                <w:color w:val="000000" w:themeColor="text1"/>
                <w:sz w:val="16"/>
                <w:lang w:val="sr-Latn-ME"/>
              </w:rPr>
              <w:t>Da</w:t>
            </w:r>
          </w:p>
        </w:tc>
        <w:tc>
          <w:tcPr>
            <w:tcW w:w="1584" w:type="dxa"/>
            <w:vAlign w:val="center"/>
          </w:tcPr>
          <w:p w14:paraId="3F14CB97" w14:textId="77777777" w:rsidR="0073005C" w:rsidRPr="00C03F25" w:rsidRDefault="0073005C" w:rsidP="00F156E4">
            <w:pPr>
              <w:pStyle w:val="ProductList-Body"/>
              <w:rPr>
                <w:color w:val="000000" w:themeColor="text1"/>
                <w:sz w:val="16"/>
                <w:lang w:val="sr-Latn-ME"/>
              </w:rPr>
            </w:pPr>
            <w:r w:rsidRPr="00C03F25">
              <w:rPr>
                <w:color w:val="000000" w:themeColor="text1"/>
                <w:sz w:val="16"/>
                <w:lang w:val="sr-Latn-ME"/>
              </w:rPr>
              <w:t>Da</w:t>
            </w:r>
          </w:p>
        </w:tc>
        <w:tc>
          <w:tcPr>
            <w:tcW w:w="1584" w:type="dxa"/>
            <w:vAlign w:val="center"/>
          </w:tcPr>
          <w:p w14:paraId="1BD3235E" w14:textId="77777777" w:rsidR="0073005C" w:rsidRPr="00C03F25" w:rsidRDefault="0073005C" w:rsidP="00F156E4">
            <w:pPr>
              <w:pStyle w:val="ProductList-Body"/>
              <w:rPr>
                <w:color w:val="000000" w:themeColor="text1"/>
                <w:sz w:val="16"/>
                <w:lang w:val="sr-Latn-ME"/>
              </w:rPr>
            </w:pPr>
            <w:r w:rsidRPr="00C03F25">
              <w:rPr>
                <w:color w:val="000000" w:themeColor="text1"/>
                <w:sz w:val="16"/>
                <w:lang w:val="sr-Latn-ME"/>
              </w:rPr>
              <w:t>Da</w:t>
            </w:r>
          </w:p>
        </w:tc>
        <w:tc>
          <w:tcPr>
            <w:tcW w:w="1584" w:type="dxa"/>
            <w:vAlign w:val="center"/>
          </w:tcPr>
          <w:p w14:paraId="0E0099E1" w14:textId="77777777" w:rsidR="0073005C" w:rsidRPr="00C03F25" w:rsidRDefault="0073005C" w:rsidP="00F156E4">
            <w:pPr>
              <w:pStyle w:val="ProductList-Body"/>
              <w:rPr>
                <w:color w:val="000000" w:themeColor="text1"/>
                <w:sz w:val="16"/>
                <w:lang w:val="sr-Latn-ME"/>
              </w:rPr>
            </w:pPr>
            <w:r w:rsidRPr="00C03F25">
              <w:rPr>
                <w:color w:val="000000" w:themeColor="text1"/>
                <w:sz w:val="16"/>
                <w:lang w:val="sr-Latn-ME"/>
              </w:rPr>
              <w:t>Da</w:t>
            </w:r>
          </w:p>
        </w:tc>
      </w:tr>
      <w:tr w:rsidR="0073005C" w:rsidRPr="00C03F25" w14:paraId="596E0249" w14:textId="77777777" w:rsidTr="0020398F">
        <w:trPr>
          <w:trHeight w:val="288"/>
        </w:trPr>
        <w:tc>
          <w:tcPr>
            <w:tcW w:w="2880" w:type="dxa"/>
            <w:vAlign w:val="center"/>
          </w:tcPr>
          <w:p w14:paraId="75410FA6" w14:textId="77777777" w:rsidR="0073005C" w:rsidRPr="00C03F25" w:rsidRDefault="0073005C" w:rsidP="00F156E4">
            <w:pPr>
              <w:pStyle w:val="ProductList-Body"/>
              <w:rPr>
                <w:sz w:val="16"/>
                <w:szCs w:val="16"/>
                <w:lang w:val="sr-Latn-ME"/>
              </w:rPr>
            </w:pPr>
            <w:r w:rsidRPr="00C03F25">
              <w:rPr>
                <w:sz w:val="16"/>
                <w:szCs w:val="16"/>
                <w:lang w:val="sr-Latn-ME"/>
              </w:rPr>
              <w:t>Microsoft Power BI usluge</w:t>
            </w:r>
          </w:p>
        </w:tc>
        <w:tc>
          <w:tcPr>
            <w:tcW w:w="1584" w:type="dxa"/>
            <w:vAlign w:val="center"/>
          </w:tcPr>
          <w:p w14:paraId="5C02530E" w14:textId="77777777" w:rsidR="0073005C" w:rsidRPr="00C03F25" w:rsidRDefault="0073005C" w:rsidP="00F156E4">
            <w:pPr>
              <w:pStyle w:val="ProductList-Body"/>
              <w:rPr>
                <w:color w:val="000000" w:themeColor="text1"/>
                <w:sz w:val="16"/>
                <w:szCs w:val="16"/>
                <w:lang w:val="sr-Latn-ME"/>
              </w:rPr>
            </w:pPr>
            <w:r w:rsidRPr="00C03F25">
              <w:rPr>
                <w:color w:val="000000" w:themeColor="text1"/>
                <w:sz w:val="16"/>
                <w:szCs w:val="16"/>
                <w:lang w:val="sr-Latn-ME"/>
              </w:rPr>
              <w:t>Da</w:t>
            </w:r>
          </w:p>
        </w:tc>
        <w:tc>
          <w:tcPr>
            <w:tcW w:w="1584" w:type="dxa"/>
            <w:vAlign w:val="center"/>
          </w:tcPr>
          <w:p w14:paraId="603934BF" w14:textId="77777777" w:rsidR="0073005C" w:rsidRPr="00C03F25" w:rsidRDefault="0073005C" w:rsidP="00F156E4">
            <w:pPr>
              <w:pStyle w:val="ProductList-Body"/>
              <w:rPr>
                <w:color w:val="000000" w:themeColor="text1"/>
                <w:sz w:val="16"/>
                <w:szCs w:val="16"/>
                <w:lang w:val="sr-Latn-ME"/>
              </w:rPr>
            </w:pPr>
            <w:r w:rsidRPr="00C03F25">
              <w:rPr>
                <w:color w:val="000000" w:themeColor="text1"/>
                <w:sz w:val="16"/>
                <w:szCs w:val="16"/>
                <w:lang w:val="sr-Latn-ME"/>
              </w:rPr>
              <w:t>Da</w:t>
            </w:r>
          </w:p>
        </w:tc>
        <w:tc>
          <w:tcPr>
            <w:tcW w:w="1584" w:type="dxa"/>
            <w:vAlign w:val="center"/>
          </w:tcPr>
          <w:p w14:paraId="0DA97C79" w14:textId="77777777" w:rsidR="0073005C" w:rsidRPr="00C03F25" w:rsidRDefault="0073005C" w:rsidP="00F156E4">
            <w:pPr>
              <w:pStyle w:val="ProductList-Body"/>
              <w:rPr>
                <w:color w:val="000000" w:themeColor="text1"/>
                <w:sz w:val="16"/>
                <w:szCs w:val="16"/>
                <w:lang w:val="sr-Latn-ME"/>
              </w:rPr>
            </w:pPr>
            <w:r w:rsidRPr="00C03F25">
              <w:rPr>
                <w:color w:val="000000" w:themeColor="text1"/>
                <w:sz w:val="16"/>
                <w:szCs w:val="16"/>
                <w:lang w:val="sr-Latn-ME"/>
              </w:rPr>
              <w:t>Da</w:t>
            </w:r>
          </w:p>
        </w:tc>
        <w:tc>
          <w:tcPr>
            <w:tcW w:w="1584" w:type="dxa"/>
            <w:vAlign w:val="center"/>
          </w:tcPr>
          <w:p w14:paraId="3A18F5D0" w14:textId="77777777" w:rsidR="0073005C" w:rsidRPr="00C03F25" w:rsidRDefault="0073005C" w:rsidP="00F156E4">
            <w:pPr>
              <w:pStyle w:val="ProductList-Body"/>
              <w:rPr>
                <w:color w:val="000000" w:themeColor="text1"/>
                <w:sz w:val="16"/>
                <w:szCs w:val="16"/>
                <w:lang w:val="sr-Latn-ME"/>
              </w:rPr>
            </w:pPr>
            <w:r w:rsidRPr="00C03F25">
              <w:rPr>
                <w:color w:val="000000" w:themeColor="text1"/>
                <w:sz w:val="16"/>
                <w:szCs w:val="16"/>
                <w:lang w:val="sr-Latn-ME"/>
              </w:rPr>
              <w:t>Ne</w:t>
            </w:r>
          </w:p>
        </w:tc>
        <w:tc>
          <w:tcPr>
            <w:tcW w:w="1584" w:type="dxa"/>
            <w:vAlign w:val="center"/>
          </w:tcPr>
          <w:p w14:paraId="6A9B0DD1" w14:textId="77777777" w:rsidR="0073005C" w:rsidRPr="00C03F25" w:rsidRDefault="0073005C" w:rsidP="00F156E4">
            <w:pPr>
              <w:pStyle w:val="ProductList-Body"/>
              <w:rPr>
                <w:color w:val="000000" w:themeColor="text1"/>
                <w:sz w:val="16"/>
                <w:szCs w:val="16"/>
                <w:lang w:val="sr-Latn-ME"/>
              </w:rPr>
            </w:pPr>
            <w:r w:rsidRPr="00C03F25">
              <w:rPr>
                <w:color w:val="000000" w:themeColor="text1"/>
                <w:sz w:val="16"/>
                <w:szCs w:val="16"/>
                <w:lang w:val="sr-Latn-ME"/>
              </w:rPr>
              <w:t>Ne</w:t>
            </w:r>
          </w:p>
        </w:tc>
      </w:tr>
    </w:tbl>
    <w:p w14:paraId="6C5A91EB" w14:textId="77777777" w:rsidR="0073005C" w:rsidRPr="00C03F25" w:rsidRDefault="0073005C" w:rsidP="0073005C">
      <w:pPr>
        <w:pStyle w:val="ProductList-Body"/>
        <w:rPr>
          <w:i/>
          <w:color w:val="000000" w:themeColor="text1"/>
          <w:lang w:val="sr-Latn-ME"/>
        </w:rPr>
      </w:pPr>
      <w:r w:rsidRPr="00C03F25">
        <w:rPr>
          <w:i/>
          <w:color w:val="000000" w:themeColor="text1"/>
          <w:lang w:val="sr-Latn-ME"/>
        </w:rPr>
        <w:t>*Ne obuhvata Microsoft Dynamics Marketing.</w:t>
      </w:r>
    </w:p>
    <w:p w14:paraId="15A1B9DB" w14:textId="699CD7AF" w:rsidR="00C62FB6" w:rsidRPr="007F4C89" w:rsidRDefault="0073005C" w:rsidP="0073005C">
      <w:pPr>
        <w:pStyle w:val="ProductList-Body"/>
        <w:rPr>
          <w:i/>
          <w:lang w:val="sr-Latn-RS"/>
        </w:rPr>
      </w:pPr>
      <w:r w:rsidRPr="00C03F25">
        <w:rPr>
          <w:color w:val="000000" w:themeColor="text1"/>
          <w:lang w:val="sr-Latn-ME"/>
        </w:rPr>
        <w:t>**</w:t>
      </w:r>
      <w:r w:rsidRPr="00C03F25">
        <w:rPr>
          <w:i/>
          <w:color w:val="000000" w:themeColor="text1"/>
          <w:lang w:val="sr-Latn-ME"/>
        </w:rPr>
        <w:t>Aktuelni opseg detaljno je objašnjen u izveštaju o reviziji, a njegov rezime dostupan je u Microsoft Azure centru za pouzdanost</w:t>
      </w:r>
      <w:r w:rsidR="00C62FB6" w:rsidRPr="007F4C89">
        <w:rPr>
          <w:i/>
          <w:lang w:val="sr-Latn-RS"/>
        </w:rPr>
        <w:t>.</w:t>
      </w:r>
    </w:p>
    <w:p w14:paraId="5CDC92A0" w14:textId="77777777" w:rsidR="007364DA" w:rsidRPr="00500EE7" w:rsidRDefault="007364DA" w:rsidP="00C62FB6">
      <w:pPr>
        <w:pStyle w:val="ProductList-Body"/>
        <w:rPr>
          <w:lang w:val="sr-Latn-RS"/>
        </w:rPr>
      </w:pPr>
    </w:p>
    <w:p w14:paraId="70C29DB2" w14:textId="77777777" w:rsidR="00EA5D7E" w:rsidRPr="000A19AE" w:rsidRDefault="00EA5D7E" w:rsidP="00EA5D7E">
      <w:pPr>
        <w:pStyle w:val="ProductList-Body"/>
        <w:rPr>
          <w:lang w:val="sr-Latn-RS"/>
        </w:rPr>
      </w:pPr>
      <w:r w:rsidRPr="000A19AE">
        <w:rPr>
          <w:lang w:val="sr-Latn-RS"/>
        </w:rPr>
        <w:t>Microsoft može u bilo kom trenutku da doda standarde za delatnost i državne institucije. Microsoft neće eliminisati standard ili okvir naveden u gorenavedenoj tabeli osim ukoliko se on više ne koristi u delatnosti i zamenjen je nekim narednim standardom ili okvirom (ako postoji). Azure usluge za državne institucije ispunjavaju zaseban skup standarda i okvira za kontrolu, kao što je detaljno navedeno u Microsoft Azure centru za pouzdanost.</w:t>
      </w:r>
    </w:p>
    <w:p w14:paraId="2938E711" w14:textId="77777777" w:rsidR="00C62FB6" w:rsidRPr="00500EE7" w:rsidRDefault="00C62FB6" w:rsidP="00C62FB6">
      <w:pPr>
        <w:pStyle w:val="ProductList-Body"/>
        <w:rPr>
          <w:lang w:val="sr-Latn-RS"/>
        </w:rPr>
      </w:pPr>
    </w:p>
    <w:p w14:paraId="0705481A" w14:textId="77777777" w:rsidR="00C62FB6" w:rsidRPr="00500EE7" w:rsidRDefault="00C62FB6" w:rsidP="00C62FB6">
      <w:pPr>
        <w:pStyle w:val="ProductList-Body"/>
        <w:rPr>
          <w:lang w:val="sr-Latn-RS"/>
        </w:rPr>
      </w:pPr>
      <w:r w:rsidRPr="00500EE7">
        <w:rPr>
          <w:lang w:val="sr-Latn-RS"/>
        </w:rPr>
        <w:lastRenderedPageBreak/>
        <w:t>U skladu sa obavezama neotkrivanja informacija, Microsoft će Klijentu staviti na raspolaganje sve Smernice za bezbednost informacija, kao i druge informacije o Microsoft bezbednosnim praksama i smernicama koje Klijent razumno zatraži.</w:t>
      </w:r>
    </w:p>
    <w:p w14:paraId="70ABC783" w14:textId="77777777" w:rsidR="00C62FB6" w:rsidRPr="00500EE7" w:rsidRDefault="00C62FB6" w:rsidP="00C62FB6">
      <w:pPr>
        <w:pStyle w:val="ProductList-Body"/>
        <w:rPr>
          <w:lang w:val="sr-Latn-RS"/>
        </w:rPr>
      </w:pPr>
    </w:p>
    <w:p w14:paraId="0911E407" w14:textId="77777777" w:rsidR="00C62FB6" w:rsidRPr="00500EE7" w:rsidRDefault="00C62FB6" w:rsidP="00C62FB6">
      <w:pPr>
        <w:pStyle w:val="ProductList-Body"/>
        <w:rPr>
          <w:lang w:val="sr-Latn-RS"/>
        </w:rPr>
      </w:pPr>
      <w:r w:rsidRPr="00500EE7">
        <w:rPr>
          <w:lang w:val="sr-Latn-RS"/>
        </w:rPr>
        <w:t xml:space="preserve">Isključivo je Klijent odgovoran za pregled svih Smernica za bezbednost informacija i donošenje nezavisnih odluka u vezi sa tim da li ispunjavaju zahteve Klijenta. </w:t>
      </w:r>
    </w:p>
    <w:p w14:paraId="0E65A8B4" w14:textId="77777777" w:rsidR="00C62FB6" w:rsidRPr="00500EE7" w:rsidRDefault="00C62FB6" w:rsidP="00C62FB6">
      <w:pPr>
        <w:pStyle w:val="ProductList-Body"/>
        <w:rPr>
          <w:lang w:val="sr-Latn-RS"/>
        </w:rPr>
      </w:pPr>
    </w:p>
    <w:p w14:paraId="6D05B1CB" w14:textId="77777777" w:rsidR="00C62FB6" w:rsidRPr="00500EE7" w:rsidRDefault="00C62FB6" w:rsidP="00C62FB6">
      <w:pPr>
        <w:pStyle w:val="ProductList-Body"/>
        <w:rPr>
          <w:lang w:val="sr-Latn-RS"/>
        </w:rPr>
      </w:pPr>
      <w:r w:rsidRPr="00500EE7">
        <w:rPr>
          <w:lang w:val="sr-Latn-RS"/>
        </w:rPr>
        <w:t>Ako se Standardne ugovorne odredbe primenjuju, onda je ovaj odeljak dodatak Odredbi 5, stav f i Odredbi 12, stav 2 u okviru Standardnih ugovornih odredbi.</w:t>
      </w:r>
    </w:p>
    <w:p w14:paraId="0E829FA0" w14:textId="77777777" w:rsidR="00C62FB6" w:rsidRPr="00500EE7" w:rsidRDefault="00C62FB6" w:rsidP="00C62FB6">
      <w:pPr>
        <w:pStyle w:val="ProductList-Body"/>
        <w:rPr>
          <w:lang w:val="sr-Latn-RS"/>
        </w:rPr>
      </w:pPr>
    </w:p>
    <w:p w14:paraId="44327FBC" w14:textId="77777777" w:rsidR="00C62FB6" w:rsidRPr="00500EE7" w:rsidRDefault="00C62FB6" w:rsidP="00C62FB6">
      <w:pPr>
        <w:pStyle w:val="ProductList-Body"/>
        <w:rPr>
          <w:lang w:val="sr-Latn-RS"/>
        </w:rPr>
      </w:pPr>
      <w:r w:rsidRPr="00500EE7">
        <w:rPr>
          <w:b/>
          <w:color w:val="00188F"/>
          <w:lang w:val="sr-Latn-RS"/>
        </w:rPr>
        <w:t>Microsoft revizije Online usluga</w:t>
      </w:r>
    </w:p>
    <w:p w14:paraId="270635B4" w14:textId="77777777" w:rsidR="00C62FB6" w:rsidRPr="00500EE7" w:rsidRDefault="00C62FB6" w:rsidP="00C62FB6">
      <w:pPr>
        <w:pStyle w:val="ProductList-Body"/>
        <w:rPr>
          <w:lang w:val="sr-Latn-RS"/>
        </w:rPr>
      </w:pPr>
      <w:r w:rsidRPr="00500EE7">
        <w:rPr>
          <w:lang w:val="sr-Latn-RS"/>
        </w:rPr>
        <w:t>Microsoft će za svaku Online uslugu obavljati revizije bezbednosti računara, računarskog okruženja i fizičkih centara podataka koje koristi za obradu Klijentovih podataka (uključujući lične podatke) na sledeći način:</w:t>
      </w:r>
    </w:p>
    <w:p w14:paraId="23FA22F7" w14:textId="77777777" w:rsidR="00C62FB6" w:rsidRPr="00500EE7" w:rsidRDefault="00C62FB6" w:rsidP="00C407F2">
      <w:pPr>
        <w:pStyle w:val="ProductList-Body"/>
        <w:numPr>
          <w:ilvl w:val="1"/>
          <w:numId w:val="9"/>
        </w:numPr>
        <w:ind w:left="450" w:hanging="270"/>
        <w:rPr>
          <w:lang w:val="sr-Latn-RS"/>
        </w:rPr>
      </w:pPr>
      <w:r w:rsidRPr="00500EE7">
        <w:rPr>
          <w:lang w:val="sr-Latn-RS"/>
        </w:rPr>
        <w:t>Kada su za standard ili okvir potrebne revizije, revizija takvog standarda ili okvira za kontrolu obavljaće se najmanje jednom godišnje za svaku Online uslugu.</w:t>
      </w:r>
    </w:p>
    <w:p w14:paraId="4E1C16AD" w14:textId="0C38EA08" w:rsidR="00C62FB6" w:rsidRPr="00500EE7" w:rsidRDefault="00C62FB6" w:rsidP="00C407F2">
      <w:pPr>
        <w:pStyle w:val="ProductList-Body"/>
        <w:numPr>
          <w:ilvl w:val="1"/>
          <w:numId w:val="9"/>
        </w:numPr>
        <w:ind w:left="450" w:hanging="270"/>
        <w:rPr>
          <w:lang w:val="sr-Latn-RS"/>
        </w:rPr>
      </w:pPr>
      <w:r w:rsidRPr="00500EE7">
        <w:rPr>
          <w:lang w:val="sr-Latn-RS"/>
        </w:rPr>
        <w:t>Svaka revizija obavljaće se u skladu sa standardima i pravilima regulatornog organa ili organa za akreditaciju za svaki primenjivi standard ili okvir za kontrolu.</w:t>
      </w:r>
    </w:p>
    <w:p w14:paraId="269EC67D" w14:textId="77777777" w:rsidR="00C62FB6" w:rsidRPr="00500EE7" w:rsidRDefault="00C62FB6" w:rsidP="00C407F2">
      <w:pPr>
        <w:pStyle w:val="ProductList-Body"/>
        <w:numPr>
          <w:ilvl w:val="1"/>
          <w:numId w:val="9"/>
        </w:numPr>
        <w:ind w:left="450" w:hanging="270"/>
        <w:rPr>
          <w:lang w:val="sr-Latn-RS"/>
        </w:rPr>
      </w:pPr>
      <w:r w:rsidRPr="00500EE7">
        <w:rPr>
          <w:lang w:val="sr-Latn-RS"/>
        </w:rPr>
        <w:t>Svaku reviziju obavljaće kvalifikovani, nezavisni revizori bezbednosti koje će Microsoft o svom trošku birati i angažovati.</w:t>
      </w:r>
    </w:p>
    <w:p w14:paraId="34316282" w14:textId="77777777" w:rsidR="00C62FB6" w:rsidRPr="00500EE7" w:rsidRDefault="00C62FB6" w:rsidP="00C62FB6">
      <w:pPr>
        <w:pStyle w:val="ProductList-Body"/>
        <w:rPr>
          <w:lang w:val="sr-Latn-RS"/>
        </w:rPr>
      </w:pPr>
    </w:p>
    <w:p w14:paraId="659CD86F" w14:textId="77777777" w:rsidR="00C62FB6" w:rsidRPr="00500EE7" w:rsidRDefault="00C62FB6" w:rsidP="00C62FB6">
      <w:pPr>
        <w:pStyle w:val="ProductList-Body"/>
        <w:rPr>
          <w:lang w:val="sr-Latn-RS"/>
        </w:rPr>
      </w:pPr>
      <w:r w:rsidRPr="00500EE7">
        <w:rPr>
          <w:lang w:val="sr-Latn-RS"/>
        </w:rPr>
        <w:t>Za svaku reviziju generisaće se izveštaj o reviziji („Microsoft izveštaj o reviziji“), koji će se smatrati poverljivim informacijama korporacije Microsoft. U Microsoft izveštaju o reviziji će jasno biti otkrivena sva materijalna otkrića koja je revizor pronašao. Microsoft će brzo otkloniti probleme navedene u bilo kom Microsoft izveštaju o reviziji kako je revizor zahtevao.</w:t>
      </w:r>
    </w:p>
    <w:p w14:paraId="4D2817E7" w14:textId="77777777" w:rsidR="00C62FB6" w:rsidRPr="00500EE7" w:rsidRDefault="00C62FB6" w:rsidP="00C62FB6">
      <w:pPr>
        <w:pStyle w:val="ProductList-Body"/>
        <w:rPr>
          <w:lang w:val="sr-Latn-RS"/>
        </w:rPr>
      </w:pPr>
    </w:p>
    <w:p w14:paraId="1629E33E" w14:textId="77777777" w:rsidR="00C62FB6" w:rsidRPr="00500EE7" w:rsidRDefault="00C62FB6" w:rsidP="00C62FB6">
      <w:pPr>
        <w:pStyle w:val="ProductList-Body"/>
        <w:rPr>
          <w:lang w:val="sr-Latn-RS"/>
        </w:rPr>
      </w:pPr>
      <w:r w:rsidRPr="00500EE7">
        <w:rPr>
          <w:lang w:val="sr-Latn-RS"/>
        </w:rPr>
        <w:t>Ako Klijent to zahteva, Microsoft će Klijentu dostaviti svaki Microsoft izveštaj o reviziji, tako da Klijent može da proveri usklađenost korporacije Microsoft sa bezbednosnim obavezama definisane u Uslovima za obradu podataka. Microsoft izveštaj o reviziji podleže odredbama o neotkrivanju informacija i ograničenjima distribucije koje se primenjuju na Microsoft i revizora.</w:t>
      </w:r>
    </w:p>
    <w:p w14:paraId="5FFF91B2" w14:textId="77777777" w:rsidR="00C62FB6" w:rsidRPr="00500EE7" w:rsidRDefault="00C62FB6" w:rsidP="00C62FB6">
      <w:pPr>
        <w:pStyle w:val="ProductList-Body"/>
        <w:rPr>
          <w:lang w:val="sr-Latn-RS"/>
        </w:rPr>
      </w:pPr>
    </w:p>
    <w:p w14:paraId="6A854123" w14:textId="77777777" w:rsidR="00C62FB6" w:rsidRPr="00500EE7" w:rsidRDefault="00C62FB6" w:rsidP="00C62FB6">
      <w:pPr>
        <w:pStyle w:val="ProductList-Body"/>
        <w:rPr>
          <w:lang w:val="sr-Latn-RS"/>
        </w:rPr>
      </w:pPr>
      <w:r w:rsidRPr="00500EE7">
        <w:rPr>
          <w:lang w:val="sr-Latn-RS"/>
        </w:rPr>
        <w:t>Ako se Standardne ugovorne odredbe primenjuju, onda je (1) Klijent saglasan da iskoristi svoje pravo na reviziju tako što će naložiti korporaciji Microsoft da izvrši reviziju kao što je opisano u ovom odeljku Uslova za obradu podataka i (2) ako Klijent želi da promeni ovo uputstvo, onda ima pravo da to učini na način naveden u Standardnim ugovornim odredbama, što će biti zatraženo pismenim putem.</w:t>
      </w:r>
    </w:p>
    <w:p w14:paraId="1520D600" w14:textId="77777777" w:rsidR="00C62FB6" w:rsidRPr="00500EE7" w:rsidRDefault="00C62FB6" w:rsidP="00C62FB6">
      <w:pPr>
        <w:pStyle w:val="ProductList-Body"/>
        <w:rPr>
          <w:lang w:val="sr-Latn-RS"/>
        </w:rPr>
      </w:pPr>
    </w:p>
    <w:p w14:paraId="27BE8243" w14:textId="77777777" w:rsidR="00C62FB6" w:rsidRPr="00500EE7" w:rsidRDefault="00C62FB6" w:rsidP="00C62FB6">
      <w:pPr>
        <w:pStyle w:val="ProductList-Body"/>
        <w:rPr>
          <w:lang w:val="sr-Latn-RS"/>
        </w:rPr>
      </w:pPr>
      <w:r w:rsidRPr="00500EE7">
        <w:rPr>
          <w:lang w:val="sr-Latn-RS"/>
        </w:rPr>
        <w:t>Ako se primenjuju Standardne ugovorne odredbe, onda ništa u ovom odeljku Uslova za obradu podataka ne menja i ne modifikuje Standardne ugovorne odredbe, niti utiče na nadzorni organ ili prava na temu podataka u okviru Standardnih ugovornih odredbi. Korporacija Microsoft je nameravani korisnik prava treće strane iz ovog odeljka.</w:t>
      </w:r>
    </w:p>
    <w:p w14:paraId="0959529E" w14:textId="77777777" w:rsidR="00CE748D" w:rsidRPr="00500EE7" w:rsidRDefault="00AE3185" w:rsidP="00CE748D">
      <w:pPr>
        <w:pStyle w:val="ProductList-Body"/>
        <w:shd w:val="clear" w:color="auto" w:fill="A6A6A6" w:themeFill="background1" w:themeFillShade="A6"/>
        <w:spacing w:before="120" w:after="240"/>
        <w:jc w:val="right"/>
        <w:rPr>
          <w:lang w:val="sr-Latn-RS"/>
        </w:rPr>
      </w:pPr>
      <w:hyperlink w:anchor="TableofContents" w:history="1">
        <w:r w:rsidR="00CE748D" w:rsidRPr="00500EE7">
          <w:rPr>
            <w:rStyle w:val="Hyperlink"/>
            <w:sz w:val="16"/>
            <w:szCs w:val="16"/>
            <w:lang w:val="sr-Latn-RS"/>
          </w:rPr>
          <w:t>Sadržaj</w:t>
        </w:r>
      </w:hyperlink>
      <w:r w:rsidR="00CE748D" w:rsidRPr="00500EE7">
        <w:rPr>
          <w:sz w:val="16"/>
          <w:szCs w:val="16"/>
          <w:lang w:val="sr-Latn-RS"/>
        </w:rPr>
        <w:t xml:space="preserve"> / </w:t>
      </w:r>
      <w:hyperlink w:anchor="GeneralTerms" w:history="1">
        <w:r w:rsidR="00CE748D" w:rsidRPr="00500EE7">
          <w:rPr>
            <w:rStyle w:val="Hyperlink"/>
            <w:sz w:val="16"/>
            <w:szCs w:val="16"/>
            <w:lang w:val="sr-Latn-RS"/>
          </w:rPr>
          <w:t>Opšti uslovi</w:t>
        </w:r>
      </w:hyperlink>
    </w:p>
    <w:p w14:paraId="5F4E45E7" w14:textId="3C73CD10" w:rsidR="00C62FB6" w:rsidRDefault="00C62FB6" w:rsidP="00A914BF">
      <w:pPr>
        <w:pStyle w:val="ProductList-Body"/>
        <w:rPr>
          <w:lang w:val="sr-Latn-RS"/>
        </w:rPr>
      </w:pPr>
    </w:p>
    <w:p w14:paraId="418EAF10" w14:textId="77777777" w:rsidR="00CE748D" w:rsidRDefault="00CE748D" w:rsidP="00A914BF">
      <w:pPr>
        <w:pStyle w:val="ProductList-Body"/>
        <w:rPr>
          <w:lang w:val="sr-Latn-RS"/>
        </w:rPr>
      </w:pPr>
    </w:p>
    <w:p w14:paraId="314F85E3" w14:textId="77777777" w:rsidR="00950769" w:rsidRPr="00500EE7" w:rsidRDefault="00950769" w:rsidP="00A914BF">
      <w:pPr>
        <w:pStyle w:val="ProductList-Body"/>
        <w:rPr>
          <w:lang w:val="sr-Latn-RS"/>
        </w:rPr>
        <w:sectPr w:rsidR="00950769" w:rsidRPr="00500EE7" w:rsidSect="00A61B2A">
          <w:pgSz w:w="12240" w:h="15840"/>
          <w:pgMar w:top="1440" w:right="720" w:bottom="1440" w:left="720" w:header="720" w:footer="720" w:gutter="0"/>
          <w:cols w:space="720"/>
          <w:titlePg/>
          <w:docGrid w:linePitch="360"/>
        </w:sectPr>
      </w:pPr>
    </w:p>
    <w:p w14:paraId="1423F527" w14:textId="78EB159A" w:rsidR="000E6ED8" w:rsidRPr="00500EE7" w:rsidRDefault="00272578" w:rsidP="00233C87">
      <w:pPr>
        <w:pStyle w:val="ProductList-SectionHeading"/>
        <w:outlineLvl w:val="0"/>
        <w:rPr>
          <w:lang w:val="sr-Latn-RS"/>
        </w:rPr>
      </w:pPr>
      <w:bookmarkStart w:id="64" w:name="OnlineServiceSpecificTerms"/>
      <w:bookmarkStart w:id="65" w:name="_Toc448317792"/>
      <w:r w:rsidRPr="00500EE7">
        <w:rPr>
          <w:lang w:val="sr-Latn-RS"/>
        </w:rPr>
        <w:lastRenderedPageBreak/>
        <w:t>Posebni uslovi za Online usluge</w:t>
      </w:r>
      <w:bookmarkEnd w:id="64"/>
      <w:bookmarkEnd w:id="65"/>
    </w:p>
    <w:p w14:paraId="3B9E80E0" w14:textId="0886A4BA" w:rsidR="000E6ED8" w:rsidRPr="00500EE7" w:rsidRDefault="00272578" w:rsidP="00A914BF">
      <w:pPr>
        <w:pStyle w:val="ProductList-Body"/>
        <w:rPr>
          <w:lang w:val="sr-Latn-RS"/>
        </w:rPr>
      </w:pPr>
      <w:r w:rsidRPr="00500EE7">
        <w:rPr>
          <w:lang w:val="sr-Latn-RS"/>
        </w:rPr>
        <w:t>Ako Online usluga nije navedena ispod, onda ona nema nijedan uslov specifičan za Online uslugu.</w:t>
      </w:r>
    </w:p>
    <w:p w14:paraId="4AC2E2E6" w14:textId="77777777" w:rsidR="000E6ED8" w:rsidRPr="00500EE7" w:rsidRDefault="000E6ED8" w:rsidP="00A914BF">
      <w:pPr>
        <w:pStyle w:val="ProductList-Body"/>
        <w:rPr>
          <w:lang w:val="sr-Latn-RS"/>
        </w:rPr>
      </w:pPr>
    </w:p>
    <w:p w14:paraId="31875D02" w14:textId="758250D8" w:rsidR="000E6ED8" w:rsidRPr="00500EE7" w:rsidRDefault="00272578" w:rsidP="00575C6B">
      <w:pPr>
        <w:pStyle w:val="ProductList-OfferingGroupHeading"/>
        <w:rPr>
          <w:lang w:val="sr-Latn-RS"/>
        </w:rPr>
      </w:pPr>
      <w:bookmarkStart w:id="66" w:name="_Toc448317793"/>
      <w:bookmarkStart w:id="67" w:name="MicrosoftAzureServices"/>
      <w:r w:rsidRPr="00500EE7">
        <w:rPr>
          <w:lang w:val="sr-Latn-RS"/>
        </w:rPr>
        <w:t xml:space="preserve">Microsoft Azure </w:t>
      </w:r>
      <w:r w:rsidRPr="008D09CE">
        <w:rPr>
          <w:lang w:val="sr-Latn-RS"/>
        </w:rPr>
        <w:t>Services</w:t>
      </w:r>
      <w:bookmarkEnd w:id="66"/>
    </w:p>
    <w:bookmarkEnd w:id="67"/>
    <w:p w14:paraId="30B7F2B8" w14:textId="77777777" w:rsidR="00CE748D" w:rsidRPr="007901FB" w:rsidRDefault="00CE748D" w:rsidP="00CE748D">
      <w:pPr>
        <w:pStyle w:val="ProductList-Body"/>
        <w:rPr>
          <w:lang w:val="nn-NO"/>
        </w:rPr>
      </w:pPr>
      <w:r w:rsidRPr="007901FB">
        <w:rPr>
          <w:b/>
          <w:color w:val="00188F"/>
          <w:lang w:val="nn-NO"/>
        </w:rPr>
        <w:t>Obaveštenja</w:t>
      </w:r>
    </w:p>
    <w:p w14:paraId="24B11431" w14:textId="073A52FE" w:rsidR="00CC34E7" w:rsidRPr="00500EE7" w:rsidRDefault="00CE748D" w:rsidP="00CE748D">
      <w:pPr>
        <w:pStyle w:val="ProductList-Body"/>
        <w:rPr>
          <w:lang w:val="sr-Latn-RS"/>
        </w:rPr>
      </w:pPr>
      <w:r w:rsidRPr="007901FB">
        <w:rPr>
          <w:lang w:val="nn-NO"/>
        </w:rPr>
        <w:t xml:space="preserve">Primenjuju se obaveštenja za Profesionalne usluge i H.264/AVC Visual Standard, VC-1 Video Standard i MPEG-4 Part 2 Visual Standard i MPEG-2 Video Standard iz </w:t>
      </w:r>
      <w:hyperlink w:anchor="Attachment1" w:history="1">
        <w:r w:rsidRPr="007901FB">
          <w:rPr>
            <w:rStyle w:val="Hyperlink"/>
            <w:lang w:val="nn-NO"/>
          </w:rPr>
          <w:t>Priloga 1</w:t>
        </w:r>
      </w:hyperlink>
      <w:r w:rsidR="00CC34E7" w:rsidRPr="00500EE7">
        <w:rPr>
          <w:lang w:val="sr-Latn-RS"/>
        </w:rPr>
        <w:t>.</w:t>
      </w:r>
    </w:p>
    <w:p w14:paraId="386068E7" w14:textId="0A8230EC" w:rsidR="00CC34E7" w:rsidRPr="00500EE7" w:rsidRDefault="00CC34E7" w:rsidP="00CC34E7">
      <w:pPr>
        <w:pStyle w:val="ProductList-Body"/>
        <w:rPr>
          <w:lang w:val="sr-Latn-RS"/>
        </w:rPr>
      </w:pPr>
    </w:p>
    <w:p w14:paraId="65A53C3C" w14:textId="77777777" w:rsidR="00CC34E7" w:rsidRPr="00500EE7" w:rsidRDefault="00CC34E7" w:rsidP="00CC34E7">
      <w:pPr>
        <w:pStyle w:val="ProductList-Body"/>
        <w:rPr>
          <w:lang w:val="sr-Latn-RS"/>
        </w:rPr>
      </w:pPr>
      <w:r w:rsidRPr="00500EE7">
        <w:rPr>
          <w:b/>
          <w:color w:val="00188F"/>
          <w:lang w:val="sr-Latn-RS"/>
        </w:rPr>
        <w:t>Ugovor o nivou usluge</w:t>
      </w:r>
    </w:p>
    <w:p w14:paraId="41766555" w14:textId="6333B401" w:rsidR="00CC34E7" w:rsidRPr="00500EE7" w:rsidRDefault="00CC34E7" w:rsidP="00CC34E7">
      <w:pPr>
        <w:pStyle w:val="ProductList-Body"/>
        <w:rPr>
          <w:lang w:val="sr-Latn-RS"/>
        </w:rPr>
      </w:pPr>
      <w:r w:rsidRPr="00500EE7">
        <w:rPr>
          <w:lang w:val="sr-Latn-RS"/>
        </w:rPr>
        <w:t xml:space="preserve">Pogledajte </w:t>
      </w:r>
      <w:hyperlink r:id="rId29" w:history="1">
        <w:r w:rsidRPr="008D09CE">
          <w:rPr>
            <w:rStyle w:val="Hyperlink"/>
            <w:lang w:val="pt-BR"/>
          </w:rPr>
          <w:t>http://azure.microsoft.com/support/legal/sla/</w:t>
        </w:r>
      </w:hyperlink>
      <w:r w:rsidRPr="00500EE7">
        <w:rPr>
          <w:lang w:val="sr-Latn-RS"/>
        </w:rPr>
        <w:t>.</w:t>
      </w:r>
    </w:p>
    <w:p w14:paraId="6A9CDFBC" w14:textId="77777777" w:rsidR="00CC34E7" w:rsidRPr="00500EE7" w:rsidRDefault="00CC34E7" w:rsidP="00D12FE5">
      <w:pPr>
        <w:pStyle w:val="ProductList-Body"/>
        <w:rPr>
          <w:lang w:val="sr-Latn-RS"/>
        </w:rPr>
      </w:pPr>
    </w:p>
    <w:p w14:paraId="7472FC6E" w14:textId="761A50DB" w:rsidR="00272578" w:rsidRPr="00500EE7" w:rsidRDefault="009616E2" w:rsidP="00CC34E7">
      <w:pPr>
        <w:pStyle w:val="ProductList-Body"/>
        <w:rPr>
          <w:lang w:val="sr-Latn-RS"/>
        </w:rPr>
      </w:pPr>
      <w:r w:rsidRPr="00500EE7">
        <w:rPr>
          <w:b/>
          <w:color w:val="00188F"/>
          <w:lang w:val="sr-Latn-RS"/>
        </w:rPr>
        <w:t>Definicije</w:t>
      </w:r>
    </w:p>
    <w:p w14:paraId="548E3882" w14:textId="7D075BEA" w:rsidR="00EA5D7E" w:rsidRPr="000A19AE" w:rsidRDefault="00EA5D7E" w:rsidP="00EA5D7E">
      <w:pPr>
        <w:pStyle w:val="ProductList-Body"/>
        <w:spacing w:after="120"/>
        <w:rPr>
          <w:lang w:val="sr-Latn-RS"/>
        </w:rPr>
      </w:pPr>
      <w:r w:rsidRPr="000A19AE">
        <w:rPr>
          <w:lang w:val="sr-Latn-RS"/>
        </w:rPr>
        <w:t xml:space="preserve">„Azure usluge za državne institucije“ se odnose na jednu ili više usluga ili funkcija koje Microsoft stavlja na raspolaganje Klijentu u vidu Usluga koje se pružaju u oblaku zajednice za državne institucije u regionima sa oznakom „US Gov“ navedenim na adresi </w:t>
      </w:r>
      <w:hyperlink r:id="rId30" w:anchor="services" w:history="1">
        <w:r w:rsidRPr="00CE748D">
          <w:rPr>
            <w:rStyle w:val="Hyperlink"/>
            <w:lang w:val="sr-Latn-RS"/>
          </w:rPr>
          <w:t>http://azure.microsoft.com/en-us/regions/#services</w:t>
        </w:r>
      </w:hyperlink>
      <w:r w:rsidRPr="000A19AE">
        <w:rPr>
          <w:lang w:val="sr-Latn-RS"/>
        </w:rPr>
        <w:t>.</w:t>
      </w:r>
    </w:p>
    <w:p w14:paraId="7A4AF654" w14:textId="67115809" w:rsidR="00272578" w:rsidRPr="00500EE7" w:rsidRDefault="009616E2" w:rsidP="00F824AC">
      <w:pPr>
        <w:pStyle w:val="ProductList-Body"/>
        <w:spacing w:after="120"/>
        <w:rPr>
          <w:lang w:val="sr-Latn-RS"/>
        </w:rPr>
      </w:pPr>
      <w:r w:rsidRPr="00500EE7">
        <w:rPr>
          <w:lang w:val="sr-Latn-RS"/>
        </w:rPr>
        <w:t>„Klijentsko rešenje“ označava aplikaciju ili bilo koju grupu aplikacija koja Microsoft Azure Services uslugama dodaje primarnu i značajnu funkcionalnost, a koja nije primarno zamena za Microsoft Azure Services usluge.</w:t>
      </w:r>
    </w:p>
    <w:p w14:paraId="2C78AC19" w14:textId="25B32C77" w:rsidR="00950769" w:rsidRPr="00950769" w:rsidRDefault="00950769" w:rsidP="00950769">
      <w:pPr>
        <w:pStyle w:val="ProductList-Body"/>
        <w:rPr>
          <w:lang w:val="sr-Latn-RS"/>
        </w:rPr>
      </w:pPr>
      <w:r w:rsidRPr="00950769">
        <w:rPr>
          <w:lang w:val="sr-Latn-RS"/>
        </w:rPr>
        <w:t xml:space="preserve">„Microsoft Azure usluge“ označavaju jednu Microsoft uslugu ili funkciju ili više njih koje su identifikovane na adresi </w:t>
      </w:r>
      <w:hyperlink r:id="rId31" w:history="1">
        <w:r w:rsidRPr="00950769">
          <w:rPr>
            <w:rStyle w:val="Hyperlink"/>
            <w:lang w:val="sr-Latn-RS"/>
          </w:rPr>
          <w:t>http://azure.microsoft.com/services/</w:t>
        </w:r>
      </w:hyperlink>
      <w:r w:rsidRPr="00950769">
        <w:rPr>
          <w:lang w:val="sr-Latn-RS"/>
        </w:rPr>
        <w:t>, osim kada je navedeno da se posebno licenciraju.</w:t>
      </w:r>
    </w:p>
    <w:p w14:paraId="4AE61097" w14:textId="77777777" w:rsidR="009616E2" w:rsidRPr="00500EE7" w:rsidRDefault="009616E2" w:rsidP="00272578">
      <w:pPr>
        <w:pStyle w:val="ProductList-Body"/>
        <w:rPr>
          <w:lang w:val="sr-Latn-RS"/>
        </w:rPr>
      </w:pPr>
    </w:p>
    <w:p w14:paraId="09F83536" w14:textId="77777777" w:rsidR="009616E2" w:rsidRPr="00500EE7" w:rsidRDefault="00272578" w:rsidP="00927DFB">
      <w:pPr>
        <w:pStyle w:val="ProductList-Body"/>
        <w:rPr>
          <w:lang w:val="sr-Latn-RS"/>
        </w:rPr>
      </w:pPr>
      <w:r w:rsidRPr="00500EE7">
        <w:rPr>
          <w:b/>
          <w:color w:val="00188F"/>
          <w:lang w:val="sr-Latn-RS"/>
        </w:rPr>
        <w:t>Ograničenja</w:t>
      </w:r>
    </w:p>
    <w:p w14:paraId="23A765D2" w14:textId="121DFCA9" w:rsidR="00272578" w:rsidRPr="00500EE7" w:rsidRDefault="00272578" w:rsidP="009616E2">
      <w:pPr>
        <w:pStyle w:val="ProductList-Body"/>
        <w:rPr>
          <w:lang w:val="sr-Latn-RS"/>
        </w:rPr>
      </w:pPr>
      <w:r w:rsidRPr="00500EE7">
        <w:rPr>
          <w:lang w:val="sr-Latn-RS"/>
        </w:rPr>
        <w:t>Klijent ne sme</w:t>
      </w:r>
    </w:p>
    <w:p w14:paraId="67F9EDEC" w14:textId="77777777" w:rsidR="00272578" w:rsidRPr="00500EE7" w:rsidRDefault="00272578" w:rsidP="00A44A41">
      <w:pPr>
        <w:pStyle w:val="ProductList-Body"/>
        <w:numPr>
          <w:ilvl w:val="0"/>
          <w:numId w:val="10"/>
        </w:numPr>
        <w:ind w:left="450" w:hanging="270"/>
        <w:rPr>
          <w:lang w:val="sr-Latn-RS"/>
        </w:rPr>
      </w:pPr>
      <w:r w:rsidRPr="00500EE7">
        <w:rPr>
          <w:lang w:val="sr-Latn-RS"/>
        </w:rPr>
        <w:t>da preprodajete ili redistribuirate Microsoft Azure Services usluge niti</w:t>
      </w:r>
    </w:p>
    <w:p w14:paraId="7A295F42" w14:textId="7BF2C9E7" w:rsidR="00272578" w:rsidRPr="00500EE7" w:rsidRDefault="00272578" w:rsidP="00CA7D5F">
      <w:pPr>
        <w:pStyle w:val="ProductList-Body"/>
        <w:numPr>
          <w:ilvl w:val="0"/>
          <w:numId w:val="10"/>
        </w:numPr>
        <w:spacing w:before="40"/>
        <w:ind w:left="450" w:hanging="274"/>
        <w:rPr>
          <w:lang w:val="sr-Latn-RS"/>
        </w:rPr>
      </w:pPr>
      <w:r w:rsidRPr="00500EE7">
        <w:rPr>
          <w:lang w:val="sr-Latn-RS"/>
        </w:rPr>
        <w:t>da dozvoli velikom broju korisnika da direktno ili indirektno pristupi bilo kojoj funkciji usluge Microsoft Azure Service koja je dostupna po korisniku (npr. Active Directory Premium). Za tu funkciju se u dodatnoj dokumentaciji mogu obezbediti određeni uslovi ponovne dodele koji se odnose na Microsoft Azure Service funkciju.</w:t>
      </w:r>
    </w:p>
    <w:p w14:paraId="52BFF352" w14:textId="77777777" w:rsidR="009616E2" w:rsidRPr="00500EE7" w:rsidRDefault="009616E2" w:rsidP="00272578">
      <w:pPr>
        <w:pStyle w:val="ProductList-Body"/>
        <w:rPr>
          <w:lang w:val="sr-Latn-RS"/>
        </w:rPr>
      </w:pPr>
    </w:p>
    <w:p w14:paraId="47217428" w14:textId="77777777" w:rsidR="009616E2" w:rsidRPr="00500EE7" w:rsidRDefault="00272578" w:rsidP="00927DFB">
      <w:pPr>
        <w:pStyle w:val="ProductList-Body"/>
        <w:rPr>
          <w:lang w:val="sr-Latn-RS"/>
        </w:rPr>
      </w:pPr>
      <w:r w:rsidRPr="00500EE7">
        <w:rPr>
          <w:b/>
          <w:color w:val="00188F"/>
          <w:lang w:val="sr-Latn-RS"/>
        </w:rPr>
        <w:t>Uklanjanje usluga ili funkcija</w:t>
      </w:r>
    </w:p>
    <w:p w14:paraId="20384FBB" w14:textId="12F9580B" w:rsidR="00272578" w:rsidRPr="00500EE7" w:rsidRDefault="00272578" w:rsidP="00272578">
      <w:pPr>
        <w:pStyle w:val="ProductList-Body"/>
        <w:rPr>
          <w:lang w:val="sr-Latn-RS"/>
        </w:rPr>
      </w:pPr>
      <w:r w:rsidRPr="00500EE7">
        <w:rPr>
          <w:lang w:val="sr-Latn-RS"/>
        </w:rPr>
        <w:t>Microsoft će Klijentu poslati obaveštenje 12 meseci pre nego što ukloni bilo koju funkciju ili funkcionalnost ili pre ukidanja usluge, osim ukoliko se ubrzano uklanjanje ne zahteva iz bezbednosnih i pravnih razloga ili zbog performansi sistema. Ovo se ne odnosi na preliminarne verzije</w:t>
      </w:r>
    </w:p>
    <w:p w14:paraId="28E665C2" w14:textId="77777777" w:rsidR="009616E2" w:rsidRPr="00500EE7" w:rsidRDefault="009616E2" w:rsidP="00272578">
      <w:pPr>
        <w:pStyle w:val="ProductList-Body"/>
        <w:rPr>
          <w:lang w:val="sr-Latn-RS"/>
        </w:rPr>
      </w:pPr>
    </w:p>
    <w:p w14:paraId="41CC1263" w14:textId="18D9CCC7" w:rsidR="009616E2" w:rsidRPr="00500EE7" w:rsidRDefault="002A3B84" w:rsidP="00927DFB">
      <w:pPr>
        <w:pStyle w:val="ProductList-Body"/>
        <w:rPr>
          <w:lang w:val="sr-Latn-RS"/>
        </w:rPr>
      </w:pPr>
      <w:r w:rsidRPr="00500EE7">
        <w:rPr>
          <w:b/>
          <w:color w:val="00188F"/>
          <w:lang w:val="sr-Latn-RS"/>
        </w:rPr>
        <w:t>Zadržavanje podataka nakon isteka ili prekida</w:t>
      </w:r>
    </w:p>
    <w:p w14:paraId="2B576A03" w14:textId="4CEA408C" w:rsidR="00272578" w:rsidRPr="00500EE7" w:rsidRDefault="00272578" w:rsidP="00272578">
      <w:pPr>
        <w:pStyle w:val="ProductList-Body"/>
        <w:rPr>
          <w:lang w:val="sr-Latn-RS"/>
        </w:rPr>
      </w:pPr>
      <w:r w:rsidRPr="00500EE7">
        <w:rPr>
          <w:lang w:val="sr-Latn-RS"/>
        </w:rPr>
        <w:t>Istek ili prekid Klijentove pretplate na Online uslugu neće promeniti Klijentovu obavezu da plati hosting za Klijentove podatke tokom produženog perioda.</w:t>
      </w:r>
    </w:p>
    <w:p w14:paraId="51BB19DE" w14:textId="77777777" w:rsidR="009616E2" w:rsidRPr="00500EE7" w:rsidRDefault="009616E2" w:rsidP="00272578">
      <w:pPr>
        <w:pStyle w:val="ProductList-Body"/>
        <w:rPr>
          <w:lang w:val="sr-Latn-RS"/>
        </w:rPr>
      </w:pPr>
    </w:p>
    <w:p w14:paraId="209E464C" w14:textId="77777777" w:rsidR="009616E2" w:rsidRPr="00500EE7" w:rsidRDefault="00272578" w:rsidP="00927DFB">
      <w:pPr>
        <w:pStyle w:val="ProductList-Body"/>
        <w:rPr>
          <w:lang w:val="sr-Latn-RS"/>
        </w:rPr>
      </w:pPr>
      <w:r w:rsidRPr="00500EE7">
        <w:rPr>
          <w:b/>
          <w:color w:val="00188F"/>
          <w:lang w:val="sr-Latn-RS"/>
        </w:rPr>
        <w:t>Izuzeci u vezi sa hostingom</w:t>
      </w:r>
    </w:p>
    <w:p w14:paraId="538ACDF4" w14:textId="6A2762A6" w:rsidR="00272578" w:rsidRPr="00500EE7" w:rsidRDefault="00272578" w:rsidP="00272578">
      <w:pPr>
        <w:pStyle w:val="ProductList-Body"/>
        <w:rPr>
          <w:lang w:val="sr-Latn-RS"/>
        </w:rPr>
      </w:pPr>
      <w:r w:rsidRPr="00500EE7">
        <w:rPr>
          <w:lang w:val="sr-Latn-RS"/>
        </w:rPr>
        <w:t>Klijent može da kreira i da održava klijentsko rešenje i da, uprkos svemu što nije u skladu sa Klijentovim ugovorom o količinskom licenciranju, kombinuje usluge Microsoft Azure Services sa Klijentovim podacima koji su u vlasništvu Klijenta ili trećeg lica ili ih oni licenciraju kako bi se kreiralo klijentsko rešenje pomoću usluge Microsoft Azure Service i Klijentovih podataka. Klijent može da dozvoli trećim licima da pristupe usluzi Microsoft Azure Services i da je koriste, u vezi sa korišćenjem tog klijentskog rešenja. Klijent je odgovoran za to korišćenje, kao da obezbedi da su ovi uslovi, kao i odredbe i uslovi u Klijentovom ugovoru o količinskom licenciranju ispunjeni tim korišćenjem.</w:t>
      </w:r>
    </w:p>
    <w:p w14:paraId="42EB7CF9" w14:textId="77777777" w:rsidR="00186BF6" w:rsidRPr="00500EE7" w:rsidRDefault="00186BF6" w:rsidP="00272578">
      <w:pPr>
        <w:pStyle w:val="ProductList-Body"/>
        <w:rPr>
          <w:lang w:val="sr-Latn-RS"/>
        </w:rPr>
      </w:pPr>
    </w:p>
    <w:p w14:paraId="23430672" w14:textId="77777777" w:rsidR="007F4C89" w:rsidRPr="00B70409" w:rsidRDefault="007F4C89" w:rsidP="007F4C89">
      <w:pPr>
        <w:pStyle w:val="ProductList-Body"/>
        <w:rPr>
          <w:lang w:val="sr-Latn-RS"/>
        </w:rPr>
      </w:pPr>
      <w:r w:rsidRPr="00B70409">
        <w:rPr>
          <w:b/>
          <w:color w:val="00188F"/>
          <w:lang w:val="sr-Latn-RS"/>
        </w:rPr>
        <w:t>Korišćenje Softvera u okviru usluge Microsoft Azure</w:t>
      </w:r>
    </w:p>
    <w:p w14:paraId="0F0BF3D1" w14:textId="5D5B1070" w:rsidR="00272578" w:rsidRPr="00500EE7" w:rsidRDefault="007F4C89" w:rsidP="007F4C89">
      <w:pPr>
        <w:pStyle w:val="ProductList-Body"/>
        <w:rPr>
          <w:lang w:val="sr-Latn-RS"/>
        </w:rPr>
      </w:pPr>
      <w:r w:rsidRPr="00B70409">
        <w:rPr>
          <w:lang w:val="sr-Latn-RS"/>
        </w:rPr>
        <w:t>Za Microsoft softver koji je dostupan u okviru usluge Microsoft Azure Service, Microsoft dodeljuje Klijentu ograničenu licencu za korišćenje softvera samo u okviru usluge Microsoft Azure Service</w:t>
      </w:r>
      <w:r w:rsidR="00BB13A7" w:rsidRPr="00500EE7">
        <w:rPr>
          <w:lang w:val="sr-Latn-RS"/>
        </w:rPr>
        <w:t>.</w:t>
      </w:r>
    </w:p>
    <w:p w14:paraId="31B193D4" w14:textId="77777777" w:rsidR="00CD7F8D" w:rsidRPr="00500EE7" w:rsidRDefault="00CD7F8D" w:rsidP="00BB13A7">
      <w:pPr>
        <w:pStyle w:val="ProductList-Body"/>
        <w:rPr>
          <w:lang w:val="sr-Latn-RS"/>
        </w:rPr>
      </w:pPr>
    </w:p>
    <w:p w14:paraId="7253DB67" w14:textId="77207652" w:rsidR="005F013C" w:rsidRPr="00500EE7" w:rsidRDefault="005F013C" w:rsidP="005F013C">
      <w:pPr>
        <w:pStyle w:val="ProductList-Body"/>
        <w:rPr>
          <w:lang w:val="sr-Latn-RS"/>
        </w:rPr>
      </w:pPr>
      <w:r w:rsidRPr="00500EE7">
        <w:rPr>
          <w:b/>
          <w:color w:val="00188F"/>
          <w:lang w:val="sr-Latn-RS"/>
        </w:rPr>
        <w:t>Dostupnost centara podataka</w:t>
      </w:r>
    </w:p>
    <w:p w14:paraId="12EDE99A" w14:textId="1C9F5C17" w:rsidR="005F013C" w:rsidRPr="00500EE7" w:rsidRDefault="005F013C" w:rsidP="00272578">
      <w:pPr>
        <w:pStyle w:val="ProductList-Body"/>
        <w:rPr>
          <w:lang w:val="sr-Latn-RS"/>
        </w:rPr>
      </w:pPr>
      <w:r w:rsidRPr="00500EE7">
        <w:rPr>
          <w:lang w:val="sr-Latn-RS"/>
        </w:rPr>
        <w:t xml:space="preserve">Korišćenje centara podataka u pojedinim oblastima će možda biti ograničeno na Klijente koji se nalaze u ovim oblastima ili blizu njih. Za informacije o dostupnosti usluga prema oblasti pogledajte </w:t>
      </w:r>
      <w:hyperlink r:id="rId32" w:history="1">
        <w:r w:rsidRPr="00500EE7">
          <w:rPr>
            <w:rStyle w:val="Hyperlink"/>
            <w:lang w:val="sr-Latn-RS"/>
          </w:rPr>
          <w:t>http://azure.microsoft.com/en-us/regions</w:t>
        </w:r>
      </w:hyperlink>
      <w:r w:rsidRPr="00500EE7">
        <w:rPr>
          <w:lang w:val="sr-Latn-RS"/>
        </w:rPr>
        <w:t>.</w:t>
      </w:r>
    </w:p>
    <w:p w14:paraId="7768F54B" w14:textId="77777777" w:rsidR="005F013C" w:rsidRPr="00500EE7" w:rsidRDefault="005F013C" w:rsidP="00272578">
      <w:pPr>
        <w:pStyle w:val="ProductList-Body"/>
        <w:rPr>
          <w:lang w:val="sr-Latn-RS"/>
        </w:rPr>
      </w:pPr>
    </w:p>
    <w:p w14:paraId="0597F066" w14:textId="77777777" w:rsidR="009616E2" w:rsidRPr="00500EE7" w:rsidRDefault="00272578" w:rsidP="00927DFB">
      <w:pPr>
        <w:pStyle w:val="ProductList-Body"/>
        <w:rPr>
          <w:lang w:val="sr-Latn-RS"/>
        </w:rPr>
      </w:pPr>
      <w:r w:rsidRPr="00500EE7">
        <w:rPr>
          <w:b/>
          <w:color w:val="00188F"/>
          <w:lang w:val="sr-Latn-RS"/>
        </w:rPr>
        <w:t>Deljenje</w:t>
      </w:r>
    </w:p>
    <w:p w14:paraId="58955B29" w14:textId="4CC62FD6" w:rsidR="00272578" w:rsidRPr="00500EE7" w:rsidRDefault="00272578" w:rsidP="00272578">
      <w:pPr>
        <w:pStyle w:val="ProductList-Body"/>
        <w:rPr>
          <w:lang w:val="sr-Latn-RS"/>
        </w:rPr>
      </w:pPr>
      <w:r w:rsidRPr="00500EE7">
        <w:rPr>
          <w:lang w:val="sr-Latn-RS"/>
        </w:rPr>
        <w:t xml:space="preserve">Usluge Microsoft Azure Services pružaju mogućnost deljenje klijentskog rešenja i/ili Klijentovih podataka sa drugim Azure korisnicima i zajednicama ili sa trećim licima. Ako Klijent odluči da učestvuje u tom deljenju, onda je on saglasan da daje licencu svim ovlašćenim korisnicima, uključujući </w:t>
      </w:r>
      <w:r w:rsidRPr="00500EE7">
        <w:rPr>
          <w:lang w:val="sr-Latn-RS"/>
        </w:rPr>
        <w:lastRenderedPageBreak/>
        <w:t>prava na korišćenje, izmenu i ponovno objavljivanje klijentskog rešenja i/ili Klijentovih podataka i Klijent dozvoljava korporaciji Microsoft da ih učini dostupnim tim korisnicima na način i na lokaciji koju sam izabere.</w:t>
      </w:r>
    </w:p>
    <w:p w14:paraId="1BE904CB" w14:textId="77777777" w:rsidR="009616E2" w:rsidRPr="00500EE7" w:rsidRDefault="009616E2" w:rsidP="00272578">
      <w:pPr>
        <w:pStyle w:val="ProductList-Body"/>
        <w:rPr>
          <w:lang w:val="sr-Latn-RS"/>
        </w:rPr>
      </w:pPr>
    </w:p>
    <w:p w14:paraId="3C9319FB" w14:textId="1AC547E7" w:rsidR="009616E2" w:rsidRPr="00500EE7" w:rsidRDefault="00BB13A7" w:rsidP="00927DFB">
      <w:pPr>
        <w:pStyle w:val="ProductList-Body"/>
        <w:rPr>
          <w:lang w:val="sr-Latn-RS"/>
        </w:rPr>
      </w:pPr>
      <w:r w:rsidRPr="00500EE7">
        <w:rPr>
          <w:b/>
          <w:color w:val="00188F"/>
          <w:lang w:val="sr-Latn-RS"/>
        </w:rPr>
        <w:t>Marketplace</w:t>
      </w:r>
    </w:p>
    <w:p w14:paraId="3107EC32" w14:textId="702BDAA4" w:rsidR="000E6ED8" w:rsidRDefault="00272578" w:rsidP="00272578">
      <w:pPr>
        <w:pStyle w:val="ProductList-Body"/>
        <w:rPr>
          <w:lang w:val="sr-Latn-RS"/>
        </w:rPr>
      </w:pPr>
      <w:r w:rsidRPr="00500EE7">
        <w:rPr>
          <w:lang w:val="sr-Latn-RS"/>
        </w:rPr>
        <w:t xml:space="preserve">Microsoft Azure omogućava Klijentu da pristupa Proizvodima koji nisu Microsoftovi ili da ih kupi preko funkcija kao što su Microsoft Azure Marketplace i Virtual Machine Gallery u skladu sa posebnim uslovima navedenim na </w:t>
      </w:r>
      <w:hyperlink r:id="rId33" w:history="1">
        <w:r w:rsidR="00161FE1" w:rsidRPr="00500EE7">
          <w:rPr>
            <w:rStyle w:val="Hyperlink"/>
            <w:lang w:val="sr-Latn-RS"/>
          </w:rPr>
          <w:t>http://azure.microsoft.com/en-us/support/legal/store-terms/</w:t>
        </w:r>
      </w:hyperlink>
      <w:hyperlink r:id="rId34" w:history="1"/>
      <w:r w:rsidRPr="00500EE7">
        <w:rPr>
          <w:lang w:val="sr-Latn-RS"/>
        </w:rPr>
        <w:t>.</w:t>
      </w:r>
    </w:p>
    <w:p w14:paraId="5D6FA6FC" w14:textId="1433952C" w:rsidR="0073005C" w:rsidRDefault="0073005C" w:rsidP="00272578">
      <w:pPr>
        <w:pStyle w:val="ProductList-Body"/>
        <w:rPr>
          <w:lang w:val="sr-Latn-RS"/>
        </w:rPr>
      </w:pPr>
    </w:p>
    <w:p w14:paraId="1162B5D9" w14:textId="77777777" w:rsidR="0073005C" w:rsidRPr="00C03F25" w:rsidRDefault="0073005C" w:rsidP="0073005C">
      <w:pPr>
        <w:pStyle w:val="ProductList-Offering2Heading"/>
        <w:outlineLvl w:val="2"/>
        <w:rPr>
          <w:lang w:val="sr-Latn-ME"/>
        </w:rPr>
      </w:pPr>
      <w:r w:rsidRPr="00C03F25">
        <w:rPr>
          <w:lang w:val="sr-Latn-ME"/>
        </w:rPr>
        <w:tab/>
      </w:r>
      <w:bookmarkStart w:id="68" w:name="_Toc440961453"/>
      <w:bookmarkStart w:id="69" w:name="_Toc448317794"/>
      <w:r w:rsidRPr="00C03F25">
        <w:rPr>
          <w:lang w:val="sr-Latn-ME"/>
        </w:rPr>
        <w:t>Microsoft Azure StorSimple</w:t>
      </w:r>
      <w:bookmarkEnd w:id="68"/>
      <w:bookmarkEnd w:id="69"/>
    </w:p>
    <w:p w14:paraId="12E705E6" w14:textId="77777777" w:rsidR="0073005C" w:rsidRPr="00B217BF" w:rsidRDefault="0073005C" w:rsidP="0073005C">
      <w:pPr>
        <w:pStyle w:val="ProductList-Body"/>
        <w:rPr>
          <w:rFonts w:asciiTheme="majorHAnsi" w:hAnsiTheme="majorHAnsi"/>
          <w:color w:val="000000"/>
          <w:sz w:val="16"/>
          <w:szCs w:val="16"/>
          <w:lang w:val="sr-Latn-ME"/>
        </w:rPr>
      </w:pPr>
      <w:r w:rsidRPr="00B217BF">
        <w:rPr>
          <w:rFonts w:asciiTheme="majorHAnsi" w:hAnsiTheme="majorHAnsi"/>
          <w:color w:val="000000"/>
          <w:sz w:val="16"/>
          <w:szCs w:val="16"/>
          <w:lang w:val="sr-Latn-ME"/>
        </w:rPr>
        <w:t>Novčane obaveze za StorSimple – 1 (8100 uređaj)</w:t>
      </w:r>
    </w:p>
    <w:p w14:paraId="43DA07A5" w14:textId="77777777" w:rsidR="0073005C" w:rsidRPr="00B217BF" w:rsidRDefault="0073005C" w:rsidP="0073005C">
      <w:pPr>
        <w:pStyle w:val="ProductList-Body"/>
        <w:rPr>
          <w:rFonts w:asciiTheme="majorHAnsi" w:hAnsiTheme="majorHAnsi"/>
          <w:sz w:val="16"/>
          <w:szCs w:val="16"/>
          <w:lang w:val="sr-Latn-ME"/>
        </w:rPr>
      </w:pPr>
      <w:r w:rsidRPr="00B217BF">
        <w:rPr>
          <w:rFonts w:asciiTheme="majorHAnsi" w:hAnsiTheme="majorHAnsi"/>
          <w:color w:val="000000"/>
          <w:sz w:val="16"/>
          <w:szCs w:val="16"/>
          <w:lang w:val="sr-Latn-ME"/>
        </w:rPr>
        <w:t>Novčane obaveze za StorSimple – 2 (8600 uređaj)</w:t>
      </w:r>
    </w:p>
    <w:p w14:paraId="65E06F6C" w14:textId="483218A9" w:rsidR="003D22CB" w:rsidRPr="00500EE7" w:rsidRDefault="00AE3185" w:rsidP="003D22CB">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09E9F393" w14:textId="77777777" w:rsidR="0020398F" w:rsidRPr="0020398F" w:rsidRDefault="0020398F" w:rsidP="0020398F">
      <w:pPr>
        <w:pStyle w:val="ProductList-Offering2Heading"/>
        <w:outlineLvl w:val="2"/>
        <w:rPr>
          <w:lang w:val="sr-Latn-ME"/>
        </w:rPr>
      </w:pPr>
      <w:r w:rsidRPr="0020398F">
        <w:rPr>
          <w:lang w:val="sr-Latn-ME"/>
        </w:rPr>
        <w:tab/>
      </w:r>
      <w:bookmarkStart w:id="70" w:name="_Toc444248849"/>
      <w:bookmarkStart w:id="71" w:name="_Toc448317795"/>
      <w:r>
        <w:t>Bezbednosna</w:t>
      </w:r>
      <w:r w:rsidRPr="0020398F">
        <w:rPr>
          <w:lang w:val="sr-Latn-ME"/>
        </w:rPr>
        <w:t xml:space="preserve"> </w:t>
      </w:r>
      <w:r>
        <w:t>aplikacija</w:t>
      </w:r>
      <w:r w:rsidRPr="0020398F">
        <w:rPr>
          <w:lang w:val="sr-Latn-ME"/>
        </w:rPr>
        <w:t xml:space="preserve"> </w:t>
      </w:r>
      <w:r>
        <w:t>za</w:t>
      </w:r>
      <w:r w:rsidRPr="0020398F">
        <w:rPr>
          <w:lang w:val="sr-Latn-ME"/>
        </w:rPr>
        <w:t xml:space="preserve"> </w:t>
      </w:r>
      <w:r>
        <w:t>Microsoft</w:t>
      </w:r>
      <w:r w:rsidRPr="0020398F">
        <w:rPr>
          <w:lang w:val="sr-Latn-ME"/>
        </w:rPr>
        <w:t xml:space="preserve"> </w:t>
      </w:r>
      <w:r>
        <w:t>Cloud</w:t>
      </w:r>
      <w:bookmarkEnd w:id="70"/>
      <w:bookmarkEnd w:id="71"/>
    </w:p>
    <w:p w14:paraId="6F31FD28" w14:textId="77777777" w:rsidR="0020398F" w:rsidRPr="0020398F" w:rsidRDefault="00AE3185" w:rsidP="0020398F">
      <w:pPr>
        <w:pStyle w:val="ProductList-Body"/>
        <w:shd w:val="clear" w:color="auto" w:fill="A6A6A6" w:themeFill="background1" w:themeFillShade="A6"/>
        <w:spacing w:before="120" w:after="240"/>
        <w:jc w:val="right"/>
        <w:rPr>
          <w:lang w:val="sr-Latn-ME"/>
        </w:rPr>
      </w:pPr>
      <w:hyperlink w:anchor="TableofContents" w:history="1">
        <w:r w:rsidR="0020398F">
          <w:rPr>
            <w:rStyle w:val="Hyperlink"/>
            <w:sz w:val="16"/>
            <w:szCs w:val="16"/>
          </w:rPr>
          <w:t>Sadr</w:t>
        </w:r>
        <w:r w:rsidR="0020398F" w:rsidRPr="0020398F">
          <w:rPr>
            <w:rStyle w:val="Hyperlink"/>
            <w:sz w:val="16"/>
            <w:szCs w:val="16"/>
            <w:lang w:val="sr-Latn-ME"/>
          </w:rPr>
          <w:t>ž</w:t>
        </w:r>
        <w:r w:rsidR="0020398F">
          <w:rPr>
            <w:rStyle w:val="Hyperlink"/>
            <w:sz w:val="16"/>
            <w:szCs w:val="16"/>
          </w:rPr>
          <w:t>aj</w:t>
        </w:r>
      </w:hyperlink>
      <w:r w:rsidR="0020398F" w:rsidRPr="0020398F">
        <w:rPr>
          <w:sz w:val="16"/>
          <w:szCs w:val="16"/>
          <w:lang w:val="sr-Latn-ME"/>
        </w:rPr>
        <w:t xml:space="preserve"> / </w:t>
      </w:r>
      <w:hyperlink w:anchor="GeneralTerms" w:history="1">
        <w:r w:rsidR="0020398F">
          <w:rPr>
            <w:rStyle w:val="Hyperlink"/>
            <w:sz w:val="16"/>
            <w:szCs w:val="16"/>
          </w:rPr>
          <w:t>Op</w:t>
        </w:r>
        <w:r w:rsidR="0020398F" w:rsidRPr="0020398F">
          <w:rPr>
            <w:rStyle w:val="Hyperlink"/>
            <w:sz w:val="16"/>
            <w:szCs w:val="16"/>
            <w:lang w:val="sr-Latn-ME"/>
          </w:rPr>
          <w:t>š</w:t>
        </w:r>
        <w:r w:rsidR="0020398F">
          <w:rPr>
            <w:rStyle w:val="Hyperlink"/>
            <w:sz w:val="16"/>
            <w:szCs w:val="16"/>
          </w:rPr>
          <w:t>ti</w:t>
        </w:r>
        <w:r w:rsidR="0020398F" w:rsidRPr="0020398F">
          <w:rPr>
            <w:rStyle w:val="Hyperlink"/>
            <w:sz w:val="16"/>
            <w:szCs w:val="16"/>
            <w:lang w:val="sr-Latn-ME"/>
          </w:rPr>
          <w:t xml:space="preserve"> </w:t>
        </w:r>
        <w:r w:rsidR="0020398F">
          <w:rPr>
            <w:rStyle w:val="Hyperlink"/>
            <w:sz w:val="16"/>
            <w:szCs w:val="16"/>
          </w:rPr>
          <w:t>uslovi</w:t>
        </w:r>
      </w:hyperlink>
    </w:p>
    <w:p w14:paraId="6BC9CE8E" w14:textId="77777777" w:rsidR="0020398F" w:rsidRPr="0020398F" w:rsidRDefault="0020398F" w:rsidP="0020398F">
      <w:pPr>
        <w:pStyle w:val="ProductList-Offering2Heading"/>
        <w:outlineLvl w:val="2"/>
        <w:rPr>
          <w:lang w:val="sr-Latn-ME"/>
        </w:rPr>
      </w:pPr>
      <w:r w:rsidRPr="0020398F">
        <w:rPr>
          <w:lang w:val="sr-Latn-ME"/>
        </w:rPr>
        <w:tab/>
      </w:r>
      <w:bookmarkStart w:id="72" w:name="_Toc444248850"/>
      <w:bookmarkStart w:id="73" w:name="_Toc448317796"/>
      <w:r>
        <w:t>HockeyApp</w:t>
      </w:r>
      <w:bookmarkEnd w:id="72"/>
      <w:bookmarkEnd w:id="73"/>
    </w:p>
    <w:p w14:paraId="3806147F" w14:textId="27A8F99E" w:rsidR="0020398F" w:rsidRPr="0020398F" w:rsidRDefault="0020398F" w:rsidP="0020398F">
      <w:pPr>
        <w:pStyle w:val="ProductList-Body"/>
        <w:rPr>
          <w:rFonts w:asciiTheme="majorHAnsi" w:hAnsiTheme="majorHAnsi"/>
          <w:sz w:val="16"/>
          <w:szCs w:val="16"/>
          <w:lang w:val="sr-Latn-ME"/>
        </w:rPr>
      </w:pPr>
      <w:r>
        <w:t>Politika</w:t>
      </w:r>
      <w:r w:rsidRPr="0020398F">
        <w:rPr>
          <w:lang w:val="sr-Latn-ME"/>
        </w:rPr>
        <w:t xml:space="preserve"> </w:t>
      </w:r>
      <w:r>
        <w:t>privatnosti</w:t>
      </w:r>
      <w:r w:rsidRPr="0020398F">
        <w:rPr>
          <w:lang w:val="sr-Latn-ME"/>
        </w:rPr>
        <w:t xml:space="preserve"> </w:t>
      </w:r>
      <w:r>
        <w:t>na</w:t>
      </w:r>
      <w:r w:rsidRPr="0020398F">
        <w:rPr>
          <w:lang w:val="sr-Latn-ME"/>
        </w:rPr>
        <w:t xml:space="preserve"> </w:t>
      </w:r>
      <w:r>
        <w:t>lokaciji</w:t>
      </w:r>
      <w:r w:rsidRPr="0020398F">
        <w:rPr>
          <w:lang w:val="sr-Latn-ME"/>
        </w:rPr>
        <w:t xml:space="preserve"> </w:t>
      </w:r>
      <w:hyperlink r:id="rId35" w:history="1">
        <w:r w:rsidRPr="00E717BA">
          <w:rPr>
            <w:rStyle w:val="Hyperlink"/>
          </w:rPr>
          <w:t>http</w:t>
        </w:r>
        <w:r w:rsidRPr="00E717BA">
          <w:rPr>
            <w:rStyle w:val="Hyperlink"/>
            <w:lang w:val="sr-Latn-ME"/>
          </w:rPr>
          <w:t>://</w:t>
        </w:r>
        <w:r w:rsidRPr="00E717BA">
          <w:rPr>
            <w:rStyle w:val="Hyperlink"/>
          </w:rPr>
          <w:t>hockeyapp</w:t>
        </w:r>
        <w:r w:rsidRPr="00E717BA">
          <w:rPr>
            <w:rStyle w:val="Hyperlink"/>
            <w:lang w:val="sr-Latn-ME"/>
          </w:rPr>
          <w:t>.</w:t>
        </w:r>
        <w:r w:rsidRPr="00E717BA">
          <w:rPr>
            <w:rStyle w:val="Hyperlink"/>
          </w:rPr>
          <w:t>net</w:t>
        </w:r>
        <w:r w:rsidRPr="00E717BA">
          <w:rPr>
            <w:rStyle w:val="Hyperlink"/>
            <w:lang w:val="sr-Latn-ME"/>
          </w:rPr>
          <w:t>/</w:t>
        </w:r>
        <w:r w:rsidRPr="00E717BA">
          <w:rPr>
            <w:rStyle w:val="Hyperlink"/>
          </w:rPr>
          <w:t>privacy</w:t>
        </w:r>
        <w:r w:rsidRPr="00E717BA">
          <w:rPr>
            <w:rStyle w:val="Hyperlink"/>
            <w:lang w:val="sr-Latn-ME"/>
          </w:rPr>
          <w:t>/</w:t>
        </w:r>
      </w:hyperlink>
      <w:r w:rsidRPr="0020398F">
        <w:rPr>
          <w:lang w:val="sr-Latn-ME"/>
        </w:rPr>
        <w:t xml:space="preserve"> </w:t>
      </w:r>
      <w:r>
        <w:t>primenjuje</w:t>
      </w:r>
      <w:r w:rsidRPr="0020398F">
        <w:rPr>
          <w:lang w:val="sr-Latn-ME"/>
        </w:rPr>
        <w:t xml:space="preserve"> </w:t>
      </w:r>
      <w:r>
        <w:t>se</w:t>
      </w:r>
      <w:r w:rsidRPr="0020398F">
        <w:rPr>
          <w:lang w:val="sr-Latn-ME"/>
        </w:rPr>
        <w:t xml:space="preserve"> </w:t>
      </w:r>
      <w:r>
        <w:t>na</w:t>
      </w:r>
      <w:r w:rsidRPr="0020398F">
        <w:rPr>
          <w:lang w:val="sr-Latn-ME"/>
        </w:rPr>
        <w:t xml:space="preserve"> </w:t>
      </w:r>
      <w:r>
        <w:t>Klijentovo</w:t>
      </w:r>
      <w:r w:rsidRPr="0020398F">
        <w:rPr>
          <w:lang w:val="sr-Latn-ME"/>
        </w:rPr>
        <w:t xml:space="preserve"> </w:t>
      </w:r>
      <w:r>
        <w:t>kori</w:t>
      </w:r>
      <w:r w:rsidRPr="0020398F">
        <w:rPr>
          <w:lang w:val="sr-Latn-ME"/>
        </w:rPr>
        <w:t>šć</w:t>
      </w:r>
      <w:r>
        <w:t>enje</w:t>
      </w:r>
      <w:r w:rsidRPr="0020398F">
        <w:rPr>
          <w:lang w:val="sr-Latn-ME"/>
        </w:rPr>
        <w:t xml:space="preserve"> </w:t>
      </w:r>
      <w:r>
        <w:t>usluge</w:t>
      </w:r>
      <w:r w:rsidRPr="0020398F">
        <w:rPr>
          <w:lang w:val="sr-Latn-ME"/>
        </w:rPr>
        <w:t xml:space="preserve"> </w:t>
      </w:r>
      <w:r>
        <w:t>HockeyApp</w:t>
      </w:r>
      <w:r w:rsidRPr="0020398F">
        <w:rPr>
          <w:lang w:val="sr-Latn-ME"/>
        </w:rPr>
        <w:t>.</w:t>
      </w:r>
    </w:p>
    <w:p w14:paraId="5C4D302A" w14:textId="77777777" w:rsidR="0020398F" w:rsidRPr="0020398F" w:rsidRDefault="00AE3185" w:rsidP="0020398F">
      <w:pPr>
        <w:pStyle w:val="ProductList-Body"/>
        <w:shd w:val="clear" w:color="auto" w:fill="A6A6A6" w:themeFill="background1" w:themeFillShade="A6"/>
        <w:spacing w:before="120" w:after="240"/>
        <w:jc w:val="right"/>
        <w:rPr>
          <w:lang w:val="sr-Latn-ME"/>
        </w:rPr>
      </w:pPr>
      <w:hyperlink w:anchor="TableofContents" w:history="1">
        <w:r w:rsidR="0020398F">
          <w:rPr>
            <w:rStyle w:val="Hyperlink"/>
            <w:sz w:val="16"/>
            <w:szCs w:val="16"/>
          </w:rPr>
          <w:t>Sadr</w:t>
        </w:r>
        <w:r w:rsidR="0020398F" w:rsidRPr="0020398F">
          <w:rPr>
            <w:rStyle w:val="Hyperlink"/>
            <w:sz w:val="16"/>
            <w:szCs w:val="16"/>
            <w:lang w:val="sr-Latn-ME"/>
          </w:rPr>
          <w:t>ž</w:t>
        </w:r>
        <w:r w:rsidR="0020398F">
          <w:rPr>
            <w:rStyle w:val="Hyperlink"/>
            <w:sz w:val="16"/>
            <w:szCs w:val="16"/>
          </w:rPr>
          <w:t>aj</w:t>
        </w:r>
      </w:hyperlink>
      <w:r w:rsidR="0020398F" w:rsidRPr="0020398F">
        <w:rPr>
          <w:sz w:val="16"/>
          <w:szCs w:val="16"/>
          <w:lang w:val="sr-Latn-ME"/>
        </w:rPr>
        <w:t xml:space="preserve"> / </w:t>
      </w:r>
      <w:hyperlink w:anchor="GeneralTerms" w:history="1">
        <w:r w:rsidR="0020398F">
          <w:rPr>
            <w:rStyle w:val="Hyperlink"/>
            <w:sz w:val="16"/>
            <w:szCs w:val="16"/>
          </w:rPr>
          <w:t>Op</w:t>
        </w:r>
        <w:r w:rsidR="0020398F" w:rsidRPr="0020398F">
          <w:rPr>
            <w:rStyle w:val="Hyperlink"/>
            <w:sz w:val="16"/>
            <w:szCs w:val="16"/>
            <w:lang w:val="sr-Latn-ME"/>
          </w:rPr>
          <w:t>š</w:t>
        </w:r>
        <w:r w:rsidR="0020398F">
          <w:rPr>
            <w:rStyle w:val="Hyperlink"/>
            <w:sz w:val="16"/>
            <w:szCs w:val="16"/>
          </w:rPr>
          <w:t>ti</w:t>
        </w:r>
        <w:r w:rsidR="0020398F" w:rsidRPr="0020398F">
          <w:rPr>
            <w:rStyle w:val="Hyperlink"/>
            <w:sz w:val="16"/>
            <w:szCs w:val="16"/>
            <w:lang w:val="sr-Latn-ME"/>
          </w:rPr>
          <w:t xml:space="preserve"> </w:t>
        </w:r>
        <w:r w:rsidR="0020398F">
          <w:rPr>
            <w:rStyle w:val="Hyperlink"/>
            <w:sz w:val="16"/>
            <w:szCs w:val="16"/>
          </w:rPr>
          <w:t>uslovi</w:t>
        </w:r>
      </w:hyperlink>
    </w:p>
    <w:p w14:paraId="42D80128" w14:textId="2314D906" w:rsidR="008070AF" w:rsidRPr="00500EE7" w:rsidRDefault="008070AF" w:rsidP="00575C6B">
      <w:pPr>
        <w:pStyle w:val="ProductList-OfferingGroupHeading"/>
        <w:rPr>
          <w:lang w:val="sr-Latn-RS"/>
        </w:rPr>
      </w:pPr>
      <w:bookmarkStart w:id="74" w:name="_Toc448317797"/>
      <w:r w:rsidRPr="00500EE7">
        <w:rPr>
          <w:lang w:val="sr-Latn-RS"/>
        </w:rPr>
        <w:t>Enterprise Mobility Services</w:t>
      </w:r>
      <w:bookmarkEnd w:id="74"/>
    </w:p>
    <w:p w14:paraId="73B137D7" w14:textId="77777777" w:rsidR="008070AF" w:rsidRPr="00500EE7" w:rsidRDefault="008070AF" w:rsidP="008070AF">
      <w:pPr>
        <w:pStyle w:val="ProductList-Body"/>
        <w:tabs>
          <w:tab w:val="clear" w:pos="158"/>
          <w:tab w:val="left" w:pos="360"/>
        </w:tabs>
        <w:rPr>
          <w:lang w:val="sr-Latn-RS"/>
        </w:rPr>
      </w:pPr>
      <w:r w:rsidRPr="00500EE7">
        <w:rPr>
          <w:b/>
          <w:color w:val="00188F"/>
          <w:lang w:val="sr-Latn-RS"/>
        </w:rPr>
        <w:t>Obaveštenja</w:t>
      </w:r>
    </w:p>
    <w:p w14:paraId="70B82AEA" w14:textId="77777777" w:rsidR="008070AF" w:rsidRPr="00500EE7" w:rsidRDefault="008070AF" w:rsidP="008070AF">
      <w:pPr>
        <w:pStyle w:val="ProductList-Body"/>
        <w:rPr>
          <w:lang w:val="sr-Latn-RS"/>
        </w:rPr>
      </w:pPr>
      <w:r w:rsidRPr="00500EE7">
        <w:rPr>
          <w:lang w:val="sr-Latn-RS"/>
        </w:rPr>
        <w:t xml:space="preserve">Primenjuju se obaveštenja za Bing Mape iz </w:t>
      </w:r>
      <w:hyperlink w:anchor="Attachment1" w:history="1">
        <w:r w:rsidRPr="00500EE7">
          <w:rPr>
            <w:rStyle w:val="Hyperlink"/>
            <w:lang w:val="sr-Latn-RS"/>
          </w:rPr>
          <w:t>priloga 1</w:t>
        </w:r>
      </w:hyperlink>
      <w:r w:rsidRPr="00500EE7">
        <w:rPr>
          <w:lang w:val="sr-Latn-RS"/>
        </w:rPr>
        <w:t>.</w:t>
      </w:r>
    </w:p>
    <w:p w14:paraId="64533DEE" w14:textId="77777777" w:rsidR="008070AF" w:rsidRPr="00500EE7" w:rsidRDefault="008070AF" w:rsidP="008070AF">
      <w:pPr>
        <w:pStyle w:val="ProductList-Body"/>
        <w:rPr>
          <w:lang w:val="sr-Latn-RS"/>
        </w:rPr>
      </w:pPr>
    </w:p>
    <w:p w14:paraId="3ED67CDF" w14:textId="77777777" w:rsidR="008070AF" w:rsidRPr="00500EE7" w:rsidRDefault="008070AF" w:rsidP="008070AF">
      <w:pPr>
        <w:pStyle w:val="ProductList-Body"/>
        <w:tabs>
          <w:tab w:val="clear" w:pos="158"/>
          <w:tab w:val="left" w:pos="180"/>
        </w:tabs>
        <w:rPr>
          <w:lang w:val="sr-Latn-RS"/>
        </w:rPr>
      </w:pPr>
      <w:r w:rsidRPr="00500EE7">
        <w:rPr>
          <w:b/>
          <w:color w:val="00188F"/>
          <w:lang w:val="sr-Latn-RS"/>
        </w:rPr>
        <w:t>Paketi pretplatničkih licenci</w:t>
      </w:r>
    </w:p>
    <w:p w14:paraId="45814BFB" w14:textId="289C9EDF" w:rsidR="008070AF" w:rsidRPr="00500EE7" w:rsidRDefault="008070AF" w:rsidP="008070AF">
      <w:pPr>
        <w:pStyle w:val="ProductList-Body"/>
        <w:rPr>
          <w:lang w:val="sr-Latn-RS"/>
        </w:rPr>
      </w:pPr>
      <w:r w:rsidRPr="00500EE7">
        <w:rPr>
          <w:lang w:val="sr-Latn-RS"/>
        </w:rPr>
        <w:t xml:space="preserve">Pored Korisničkih licenci za pretplatu, pogledajte </w:t>
      </w:r>
      <w:hyperlink w:anchor="Attachment2" w:history="1">
        <w:r w:rsidRPr="00500EE7">
          <w:rPr>
            <w:rStyle w:val="Hyperlink"/>
            <w:lang w:val="sr-Latn-RS"/>
          </w:rPr>
          <w:t>Prilog 2</w:t>
        </w:r>
      </w:hyperlink>
      <w:r w:rsidRPr="00500EE7">
        <w:rPr>
          <w:lang w:val="sr-Latn-RS"/>
        </w:rPr>
        <w:t xml:space="preserve"> za druge licence za pretplatu koje ispunjavaju zahteve za Azure Active Directory Premium, Azure Rights Management i Microsoft Intune.</w:t>
      </w:r>
    </w:p>
    <w:p w14:paraId="1E0A2C1F" w14:textId="77777777" w:rsidR="00706672" w:rsidRPr="00500EE7" w:rsidRDefault="00706672" w:rsidP="008070AF">
      <w:pPr>
        <w:pStyle w:val="ProductList-Body"/>
        <w:rPr>
          <w:lang w:val="sr-Latn-RS"/>
        </w:rPr>
      </w:pPr>
    </w:p>
    <w:p w14:paraId="1D87E99A" w14:textId="1640796F" w:rsidR="00122096" w:rsidRPr="00500EE7" w:rsidRDefault="00122096" w:rsidP="00575C6B">
      <w:pPr>
        <w:pStyle w:val="ProductList-Offering2Heading"/>
        <w:rPr>
          <w:lang w:val="sr-Latn-RS"/>
        </w:rPr>
      </w:pPr>
      <w:r w:rsidRPr="00500EE7">
        <w:rPr>
          <w:lang w:val="sr-Latn-RS"/>
        </w:rPr>
        <w:tab/>
      </w:r>
      <w:bookmarkStart w:id="75" w:name="_Toc448317798"/>
      <w:r w:rsidRPr="00500EE7">
        <w:rPr>
          <w:lang w:val="sr-Latn-RS"/>
        </w:rPr>
        <w:t xml:space="preserve">Azure Active </w:t>
      </w:r>
      <w:r w:rsidRPr="008D09CE">
        <w:rPr>
          <w:lang w:val="sr-Latn-RS"/>
        </w:rPr>
        <w:t>Directory</w:t>
      </w:r>
      <w:r w:rsidRPr="00500EE7">
        <w:rPr>
          <w:lang w:val="sr-Latn-RS"/>
        </w:rPr>
        <w:t xml:space="preserve"> Basic</w:t>
      </w:r>
      <w:bookmarkEnd w:id="75"/>
    </w:p>
    <w:p w14:paraId="02198334" w14:textId="77777777" w:rsidR="00122096" w:rsidRPr="00500EE7" w:rsidRDefault="00122096" w:rsidP="00122096">
      <w:pPr>
        <w:pStyle w:val="ProductList-Body"/>
        <w:rPr>
          <w:lang w:val="sr-Latn-RS"/>
        </w:rPr>
      </w:pPr>
      <w:r w:rsidRPr="00500EE7">
        <w:rPr>
          <w:lang w:val="sr-Latn-RS"/>
        </w:rPr>
        <w:t>Klijent pomoću Jedinstvenog prijavljivanja može unapred da integriše najviše 10 aplikacija/prilagođenih aplikacija po korisničkoj licenci za pretplatu po modelu softver kao usluga (SaaS). Sve Microsoft aplikacije i aplikacije trećih lica ulaze u ovo ograničenje za aplikacije.</w:t>
      </w:r>
    </w:p>
    <w:p w14:paraId="27CB1598" w14:textId="77777777" w:rsidR="00122096" w:rsidRPr="00500EE7" w:rsidRDefault="00AE3185" w:rsidP="00122096">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0CBEF750" w14:textId="77777777" w:rsidR="00706672" w:rsidRPr="00500EE7" w:rsidRDefault="00706672" w:rsidP="00575C6B">
      <w:pPr>
        <w:pStyle w:val="ProductList-Offering2Heading"/>
        <w:rPr>
          <w:lang w:val="sr-Latn-RS"/>
        </w:rPr>
      </w:pPr>
      <w:r w:rsidRPr="00500EE7">
        <w:rPr>
          <w:lang w:val="sr-Latn-RS"/>
        </w:rPr>
        <w:tab/>
      </w:r>
      <w:bookmarkStart w:id="76" w:name="_Toc448317799"/>
      <w:r w:rsidRPr="00500EE7">
        <w:rPr>
          <w:lang w:val="sr-Latn-RS"/>
        </w:rPr>
        <w:t>Azure Active Directory Premium</w:t>
      </w:r>
      <w:bookmarkEnd w:id="76"/>
    </w:p>
    <w:p w14:paraId="15226D31" w14:textId="77777777" w:rsidR="00706672" w:rsidRPr="00500EE7" w:rsidRDefault="00706672" w:rsidP="00706672">
      <w:pPr>
        <w:pStyle w:val="ProductList-Body"/>
        <w:rPr>
          <w:lang w:val="sr-Latn-RS"/>
        </w:rPr>
      </w:pPr>
      <w:r w:rsidRPr="00500EE7">
        <w:rPr>
          <w:lang w:val="sr-Latn-RS"/>
        </w:rPr>
        <w:t>Klijent pomoću Jedinstvenog prijavljivanja može unapred da integriše aplikacije/prilagođene aplikacije po modelu SaaS. Klijent ne sme da kopira ili distribuira bilo koji skup podataka (ili deo skupa podataka), koji se nalazi u softveru Forefront Identity Manager, a koji se nalazi u okviru korisničke licence za pretplatu za Microsoft Azure Active Directory Premium.</w:t>
      </w:r>
    </w:p>
    <w:p w14:paraId="64C39BF5" w14:textId="77777777" w:rsidR="00706672" w:rsidRPr="00500EE7" w:rsidRDefault="00AE3185" w:rsidP="00706672">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29D5FC08" w14:textId="7402B1B2" w:rsidR="00C407F2" w:rsidRPr="0020398F" w:rsidRDefault="00C407F2" w:rsidP="00C407F2">
      <w:pPr>
        <w:pStyle w:val="ProductList-Offering2Heading"/>
        <w:outlineLvl w:val="2"/>
        <w:rPr>
          <w:lang w:val="sr-Latn-RS"/>
        </w:rPr>
      </w:pPr>
      <w:bookmarkStart w:id="77" w:name="AzureRightsManagementPremium"/>
      <w:r w:rsidRPr="0020398F">
        <w:rPr>
          <w:lang w:val="sr-Latn-RS"/>
        </w:rPr>
        <w:tab/>
      </w:r>
      <w:bookmarkStart w:id="78" w:name="AzureRightsManagement"/>
      <w:bookmarkStart w:id="79" w:name="_Toc437590234"/>
      <w:bookmarkStart w:id="80" w:name="_Toc435790940"/>
      <w:bookmarkStart w:id="81" w:name="_Toc448317800"/>
      <w:r w:rsidRPr="0020398F">
        <w:rPr>
          <w:lang w:val="sr-Latn-RS"/>
        </w:rPr>
        <w:t>Azure Rights Management</w:t>
      </w:r>
      <w:bookmarkEnd w:id="78"/>
      <w:bookmarkEnd w:id="79"/>
      <w:bookmarkEnd w:id="80"/>
      <w:r w:rsidR="0020398F" w:rsidRPr="0020398F">
        <w:rPr>
          <w:lang w:val="sr-Latn-RS"/>
        </w:rPr>
        <w:t xml:space="preserve"> Premium</w:t>
      </w:r>
      <w:bookmarkEnd w:id="81"/>
    </w:p>
    <w:bookmarkEnd w:id="77"/>
    <w:p w14:paraId="1132832B" w14:textId="77777777" w:rsidR="00C407F2" w:rsidRPr="0020398F" w:rsidRDefault="00C407F2" w:rsidP="00C407F2">
      <w:pPr>
        <w:pStyle w:val="ProductList-Body"/>
        <w:tabs>
          <w:tab w:val="clear" w:pos="158"/>
          <w:tab w:val="left" w:pos="360"/>
        </w:tabs>
        <w:rPr>
          <w:lang w:val="sr-Latn-RS"/>
        </w:rPr>
      </w:pPr>
      <w:r w:rsidRPr="0020398F">
        <w:rPr>
          <w:b/>
          <w:color w:val="00188F"/>
          <w:lang w:val="sr-Latn-RS"/>
        </w:rPr>
        <w:t>Obaveštenja</w:t>
      </w:r>
    </w:p>
    <w:p w14:paraId="59DECE4E" w14:textId="77777777" w:rsidR="00C407F2" w:rsidRPr="0020398F" w:rsidRDefault="00C407F2" w:rsidP="00C407F2">
      <w:pPr>
        <w:pStyle w:val="ProductList-Body"/>
        <w:rPr>
          <w:lang w:val="sr-Latn-RS"/>
        </w:rPr>
      </w:pPr>
      <w:r w:rsidRPr="0020398F">
        <w:rPr>
          <w:lang w:val="sr-Latn-RS"/>
        </w:rPr>
        <w:t xml:space="preserve">Primenjuju se obaveštenja za Bing Mape iz </w:t>
      </w:r>
      <w:hyperlink w:anchor="Attachment1" w:history="1">
        <w:r w:rsidRPr="0020398F">
          <w:rPr>
            <w:rStyle w:val="Hyperlink"/>
            <w:lang w:val="sr-Latn-RS"/>
          </w:rPr>
          <w:t>priloga 1</w:t>
        </w:r>
      </w:hyperlink>
      <w:r w:rsidRPr="0020398F">
        <w:rPr>
          <w:lang w:val="sr-Latn-RS"/>
        </w:rPr>
        <w:t>.</w:t>
      </w:r>
    </w:p>
    <w:p w14:paraId="539D5D54" w14:textId="77777777" w:rsidR="00C407F2" w:rsidRPr="0020398F" w:rsidRDefault="00C407F2" w:rsidP="00C407F2">
      <w:pPr>
        <w:pStyle w:val="ProductList-Body"/>
        <w:rPr>
          <w:lang w:val="sr-Latn-RS"/>
        </w:rPr>
      </w:pPr>
      <w:r w:rsidRPr="0020398F">
        <w:rPr>
          <w:lang w:val="sr-Latn-RS"/>
        </w:rPr>
        <w:t xml:space="preserve">Na sve usluge primene koje se pružaju Klijentu odnosi se Obaveštenje o Profesionalnim uslugama iz </w:t>
      </w:r>
      <w:hyperlink w:anchor="Attachment1" w:history="1">
        <w:r w:rsidRPr="0020398F">
          <w:rPr>
            <w:rStyle w:val="Hyperlink"/>
            <w:lang w:val="sr-Latn-RS"/>
          </w:rPr>
          <w:t>Priloga 1</w:t>
        </w:r>
      </w:hyperlink>
      <w:r w:rsidRPr="0020398F">
        <w:rPr>
          <w:lang w:val="sr-Latn-RS"/>
        </w:rPr>
        <w:t>.</w:t>
      </w:r>
    </w:p>
    <w:p w14:paraId="2FD857C4" w14:textId="706ECAB0" w:rsidR="008070AF" w:rsidRPr="00500EE7" w:rsidRDefault="00AE3185" w:rsidP="00950769">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32C8B0C2" w14:textId="63950B89" w:rsidR="00D44190" w:rsidRPr="00500EE7" w:rsidRDefault="00D44190" w:rsidP="00575C6B">
      <w:pPr>
        <w:pStyle w:val="ProductList-Offering2Heading"/>
        <w:rPr>
          <w:lang w:val="sr-Latn-RS"/>
        </w:rPr>
      </w:pPr>
      <w:bookmarkStart w:id="82" w:name="_Toc388464308"/>
      <w:bookmarkEnd w:id="82"/>
      <w:r w:rsidRPr="00500EE7">
        <w:rPr>
          <w:lang w:val="sr-Latn-RS"/>
        </w:rPr>
        <w:tab/>
      </w:r>
      <w:bookmarkStart w:id="83" w:name="_Toc448317801"/>
      <w:r w:rsidRPr="00500EE7">
        <w:rPr>
          <w:lang w:val="sr-Latn-RS"/>
        </w:rPr>
        <w:t>Azure RemoteApp</w:t>
      </w:r>
      <w:bookmarkEnd w:id="83"/>
    </w:p>
    <w:p w14:paraId="5844A707" w14:textId="5D19E681" w:rsidR="00455C38" w:rsidRPr="00500EE7" w:rsidRDefault="00AE3185" w:rsidP="00950769">
      <w:pPr>
        <w:pStyle w:val="ProductList-Body"/>
        <w:shd w:val="clear" w:color="auto" w:fill="A6A6A6" w:themeFill="background1" w:themeFillShade="A6"/>
        <w:tabs>
          <w:tab w:val="left" w:pos="9210"/>
          <w:tab w:val="right" w:pos="10800"/>
        </w:tabs>
        <w:spacing w:before="120" w:after="240"/>
        <w:jc w:val="right"/>
        <w:rPr>
          <w:lang w:val="sr-Latn-RS"/>
        </w:rPr>
      </w:pPr>
      <w:hyperlink w:anchor="TableofContents" w:history="1">
        <w:r w:rsidR="00455C38" w:rsidRPr="00500EE7">
          <w:rPr>
            <w:rStyle w:val="Hyperlink"/>
            <w:sz w:val="16"/>
            <w:szCs w:val="16"/>
            <w:lang w:val="sr-Latn-RS"/>
          </w:rPr>
          <w:t>Sadržaj</w:t>
        </w:r>
      </w:hyperlink>
      <w:r w:rsidR="00455C38" w:rsidRPr="00500EE7">
        <w:rPr>
          <w:sz w:val="16"/>
          <w:szCs w:val="16"/>
          <w:lang w:val="sr-Latn-RS"/>
        </w:rPr>
        <w:t xml:space="preserve"> / </w:t>
      </w:r>
      <w:hyperlink w:anchor="GeneralTerms" w:history="1">
        <w:r w:rsidR="00455C38" w:rsidRPr="00500EE7">
          <w:rPr>
            <w:rStyle w:val="Hyperlink"/>
            <w:sz w:val="16"/>
            <w:szCs w:val="16"/>
            <w:lang w:val="sr-Latn-RS"/>
          </w:rPr>
          <w:t>Opšti uslovi</w:t>
        </w:r>
      </w:hyperlink>
    </w:p>
    <w:p w14:paraId="441CAC72" w14:textId="36A40DF0" w:rsidR="007F4C89" w:rsidRPr="00B70409" w:rsidRDefault="007F4C89" w:rsidP="007F4C89">
      <w:pPr>
        <w:pStyle w:val="ProductList-Offering2Heading"/>
        <w:outlineLvl w:val="2"/>
        <w:rPr>
          <w:lang w:val="sr-Latn-RS"/>
        </w:rPr>
      </w:pPr>
      <w:r w:rsidRPr="00B70409">
        <w:rPr>
          <w:lang w:val="sr-Latn-RS"/>
        </w:rPr>
        <w:lastRenderedPageBreak/>
        <w:tab/>
      </w:r>
      <w:bookmarkStart w:id="84" w:name="_Toc435790942"/>
      <w:bookmarkStart w:id="85" w:name="_Toc448317802"/>
      <w:r w:rsidRPr="00B70409">
        <w:rPr>
          <w:lang w:val="sr-Latn-RS"/>
        </w:rPr>
        <w:t>Microsoft MultiFactor Authentication</w:t>
      </w:r>
      <w:bookmarkEnd w:id="84"/>
      <w:bookmarkEnd w:id="85"/>
    </w:p>
    <w:p w14:paraId="1B107BD1" w14:textId="77777777" w:rsidR="007F4C89" w:rsidRPr="0007525C" w:rsidRDefault="00AE3185" w:rsidP="007F4C89">
      <w:pPr>
        <w:pStyle w:val="ProductList-Body"/>
        <w:shd w:val="clear" w:color="auto" w:fill="A6A6A6" w:themeFill="background1" w:themeFillShade="A6"/>
        <w:spacing w:before="120" w:after="240"/>
        <w:jc w:val="right"/>
        <w:rPr>
          <w:sz w:val="16"/>
          <w:szCs w:val="16"/>
          <w:lang w:val="sr-Latn-RS"/>
        </w:rPr>
      </w:pPr>
      <w:hyperlink w:anchor="TableofContents" w:history="1">
        <w:r w:rsidR="007F4C89" w:rsidRPr="0007525C">
          <w:rPr>
            <w:rStyle w:val="Hyperlink"/>
            <w:sz w:val="16"/>
            <w:szCs w:val="16"/>
            <w:lang w:val="sr-Latn-RS"/>
          </w:rPr>
          <w:t>Sadržaj</w:t>
        </w:r>
      </w:hyperlink>
      <w:r w:rsidR="007F4C89" w:rsidRPr="0007525C">
        <w:rPr>
          <w:sz w:val="16"/>
          <w:szCs w:val="16"/>
          <w:lang w:val="sr-Latn-RS"/>
        </w:rPr>
        <w:t xml:space="preserve"> / </w:t>
      </w:r>
      <w:hyperlink w:anchor="GeneralTerms" w:history="1">
        <w:r w:rsidR="007F4C89" w:rsidRPr="0007525C">
          <w:rPr>
            <w:rStyle w:val="Hyperlink"/>
            <w:sz w:val="16"/>
            <w:szCs w:val="16"/>
            <w:lang w:val="sr-Latn-RS"/>
          </w:rPr>
          <w:t>Opšti uslovi</w:t>
        </w:r>
      </w:hyperlink>
    </w:p>
    <w:p w14:paraId="394DFCDF" w14:textId="3626760D" w:rsidR="00C407F2" w:rsidRPr="0020398F" w:rsidRDefault="00C407F2" w:rsidP="00C407F2">
      <w:pPr>
        <w:pStyle w:val="ProductList-Offering1Heading"/>
        <w:outlineLvl w:val="2"/>
        <w:rPr>
          <w:lang w:val="it-IT"/>
        </w:rPr>
      </w:pPr>
      <w:bookmarkStart w:id="86" w:name="_Toc437590237"/>
      <w:bookmarkStart w:id="87" w:name="_Toc435790943"/>
      <w:bookmarkStart w:id="88" w:name="_Toc448317803"/>
      <w:r w:rsidRPr="0020398F">
        <w:rPr>
          <w:lang w:val="it-IT"/>
        </w:rPr>
        <w:t>Microsoft Intune</w:t>
      </w:r>
      <w:bookmarkEnd w:id="86"/>
      <w:bookmarkEnd w:id="87"/>
      <w:bookmarkEnd w:id="88"/>
    </w:p>
    <w:p w14:paraId="7FEAD57E" w14:textId="77777777" w:rsidR="00C407F2" w:rsidRPr="0020398F" w:rsidRDefault="00C407F2" w:rsidP="00C407F2">
      <w:pPr>
        <w:pStyle w:val="ProductList-Body"/>
        <w:rPr>
          <w:rFonts w:asciiTheme="majorHAnsi" w:hAnsiTheme="majorHAnsi"/>
          <w:sz w:val="16"/>
          <w:szCs w:val="16"/>
          <w:lang w:val="it-IT"/>
        </w:rPr>
        <w:sectPr w:rsidR="00C407F2" w:rsidRPr="0020398F" w:rsidSect="00C407F2">
          <w:footerReference w:type="default" r:id="rId36"/>
          <w:footerReference w:type="first" r:id="rId37"/>
          <w:pgSz w:w="12240" w:h="15840"/>
          <w:pgMar w:top="1440" w:right="720" w:bottom="1440" w:left="720" w:header="720" w:footer="720" w:gutter="0"/>
          <w:cols w:space="720"/>
          <w:titlePg/>
          <w:docGrid w:linePitch="360"/>
        </w:sectPr>
      </w:pPr>
    </w:p>
    <w:p w14:paraId="6F0D44D9" w14:textId="77777777" w:rsidR="00C407F2" w:rsidRPr="0020398F" w:rsidRDefault="00C407F2" w:rsidP="00C407F2">
      <w:pPr>
        <w:pStyle w:val="ProductList-Body"/>
        <w:rPr>
          <w:lang w:val="it-IT"/>
        </w:rPr>
      </w:pPr>
      <w:r w:rsidRPr="0020398F">
        <w:rPr>
          <w:rFonts w:asciiTheme="majorHAnsi" w:hAnsiTheme="majorHAnsi"/>
          <w:sz w:val="16"/>
          <w:szCs w:val="16"/>
          <w:lang w:val="it-IT"/>
        </w:rPr>
        <w:t>Microsoft Intune (po korisniku)</w:t>
      </w:r>
    </w:p>
    <w:p w14:paraId="6B171F42" w14:textId="77777777" w:rsidR="00C407F2" w:rsidRPr="003C69A1" w:rsidRDefault="00C407F2" w:rsidP="00C407F2">
      <w:pPr>
        <w:pStyle w:val="ProductList-Body"/>
      </w:pPr>
      <w:r>
        <w:rPr>
          <w:rFonts w:asciiTheme="majorHAnsi" w:hAnsiTheme="majorHAnsi"/>
          <w:sz w:val="16"/>
          <w:szCs w:val="16"/>
        </w:rPr>
        <w:t>Microsoft Intune dodatak za System Center Configuration</w:t>
      </w:r>
    </w:p>
    <w:p w14:paraId="71170C80" w14:textId="77777777" w:rsidR="00C407F2" w:rsidRPr="00A8327A" w:rsidRDefault="00C407F2" w:rsidP="00C407F2">
      <w:pPr>
        <w:pStyle w:val="ProductList-Body"/>
        <w:rPr>
          <w:rFonts w:asciiTheme="majorHAnsi" w:hAnsiTheme="majorHAnsi"/>
          <w:sz w:val="16"/>
          <w:szCs w:val="16"/>
        </w:rPr>
        <w:sectPr w:rsidR="00C407F2"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Programski dodatak Windows Intune za System Center Configuration Manager i System Center Endpoint Protection (po korisniku)</w:t>
      </w:r>
      <w:r>
        <w:rPr>
          <w:rFonts w:asciiTheme="majorHAnsi" w:hAnsiTheme="majorHAnsi"/>
          <w:sz w:val="16"/>
          <w:szCs w:val="16"/>
        </w:rPr>
        <w:br/>
        <w:t>(„Programski dodatak Microsoft Intune“)</w:t>
      </w:r>
    </w:p>
    <w:p w14:paraId="1C478F80" w14:textId="77777777" w:rsidR="00C407F2" w:rsidRPr="00C407F2" w:rsidRDefault="00C407F2" w:rsidP="00C407F2">
      <w:pPr>
        <w:pStyle w:val="ProductList-Body"/>
        <w:pBdr>
          <w:top w:val="single" w:sz="4" w:space="1" w:color="BFBFBF" w:themeColor="background1" w:themeShade="BF"/>
        </w:pBdr>
        <w:rPr>
          <w:sz w:val="8"/>
          <w:szCs w:val="8"/>
        </w:rPr>
      </w:pPr>
    </w:p>
    <w:p w14:paraId="0058E4DD" w14:textId="77777777" w:rsidR="00C407F2" w:rsidRPr="003C69A1" w:rsidRDefault="00C407F2" w:rsidP="00C407F2">
      <w:pPr>
        <w:pStyle w:val="ProductList-Body"/>
        <w:tabs>
          <w:tab w:val="clear" w:pos="158"/>
          <w:tab w:val="left" w:pos="360"/>
        </w:tabs>
      </w:pPr>
      <w:r>
        <w:rPr>
          <w:b/>
          <w:color w:val="00188F"/>
        </w:rPr>
        <w:t>Obaveštenja</w:t>
      </w:r>
    </w:p>
    <w:p w14:paraId="6D50B113" w14:textId="77777777" w:rsidR="00C407F2" w:rsidRPr="003C69A1" w:rsidRDefault="00C407F2" w:rsidP="00C407F2">
      <w:pPr>
        <w:pStyle w:val="ProductList-Body"/>
        <w:tabs>
          <w:tab w:val="clear" w:pos="158"/>
          <w:tab w:val="left" w:pos="180"/>
        </w:tabs>
      </w:pPr>
      <w:r>
        <w:t xml:space="preserve">Na sve usluge primene koje se pružaju Klijentu odnosi se Obaveštenje o Profesionalnim uslugama iz </w:t>
      </w:r>
      <w:hyperlink w:anchor="Attachment1" w:history="1">
        <w:r>
          <w:rPr>
            <w:rStyle w:val="Hyperlink"/>
          </w:rPr>
          <w:t>Priloga 1</w:t>
        </w:r>
      </w:hyperlink>
      <w:r>
        <w:t>.</w:t>
      </w:r>
    </w:p>
    <w:p w14:paraId="51385CFF" w14:textId="77777777" w:rsidR="00CE748D" w:rsidRDefault="00CE748D" w:rsidP="00950769">
      <w:pPr>
        <w:pStyle w:val="ProductList-Body"/>
        <w:keepNext/>
        <w:tabs>
          <w:tab w:val="clear" w:pos="158"/>
          <w:tab w:val="left" w:pos="180"/>
        </w:tabs>
        <w:rPr>
          <w:b/>
          <w:color w:val="00188F"/>
          <w:lang w:val="sr-Latn-RS"/>
        </w:rPr>
      </w:pPr>
    </w:p>
    <w:p w14:paraId="7AD58DF7" w14:textId="48E9ED10" w:rsidR="00EF78B8" w:rsidRPr="00500EE7" w:rsidRDefault="00EF78B8" w:rsidP="00950769">
      <w:pPr>
        <w:pStyle w:val="ProductList-Body"/>
        <w:keepNext/>
        <w:tabs>
          <w:tab w:val="clear" w:pos="158"/>
          <w:tab w:val="left" w:pos="180"/>
        </w:tabs>
        <w:rPr>
          <w:lang w:val="sr-Latn-RS"/>
        </w:rPr>
      </w:pPr>
      <w:r w:rsidRPr="00500EE7">
        <w:rPr>
          <w:b/>
          <w:color w:val="00188F"/>
          <w:lang w:val="sr-Latn-RS"/>
        </w:rPr>
        <w:t>Upravljanje uređajima</w:t>
      </w:r>
    </w:p>
    <w:p w14:paraId="6DB43031" w14:textId="6B686BDB" w:rsidR="00EF78B8" w:rsidRPr="00500EE7" w:rsidRDefault="00EF78B8" w:rsidP="00EF78B8">
      <w:pPr>
        <w:pStyle w:val="ProductList-Body"/>
        <w:tabs>
          <w:tab w:val="clear" w:pos="158"/>
          <w:tab w:val="left" w:pos="180"/>
        </w:tabs>
        <w:rPr>
          <w:lang w:val="sr-Latn-RS"/>
        </w:rPr>
      </w:pPr>
      <w:r w:rsidRPr="00500EE7">
        <w:rPr>
          <w:lang w:val="sr-Latn-RS"/>
        </w:rPr>
        <w:t>Svaki korisnik kome Klijent dodeli korisničku licencu za pretplatu može da pristupa Online usluzi i povezanom softveru i da ih koristi (uključujući softver System Center) kako bi upravljao većim brojem uređaja (najviše pet).</w:t>
      </w:r>
    </w:p>
    <w:p w14:paraId="74E62B8E" w14:textId="77777777" w:rsidR="00EF78B8" w:rsidRPr="00500EE7" w:rsidRDefault="00EF78B8" w:rsidP="00EF78B8">
      <w:pPr>
        <w:pStyle w:val="ProductList-Body"/>
        <w:tabs>
          <w:tab w:val="clear" w:pos="158"/>
          <w:tab w:val="left" w:pos="180"/>
        </w:tabs>
        <w:rPr>
          <w:sz w:val="14"/>
          <w:szCs w:val="14"/>
          <w:lang w:val="sr-Latn-RS"/>
        </w:rPr>
      </w:pPr>
    </w:p>
    <w:p w14:paraId="50ABC0BC" w14:textId="77777777" w:rsidR="008070AF" w:rsidRPr="00500EE7" w:rsidRDefault="008070AF" w:rsidP="008070AF">
      <w:pPr>
        <w:pStyle w:val="ProductList-Body"/>
        <w:tabs>
          <w:tab w:val="clear" w:pos="158"/>
          <w:tab w:val="left" w:pos="180"/>
        </w:tabs>
        <w:rPr>
          <w:lang w:val="sr-Latn-RS"/>
        </w:rPr>
      </w:pPr>
      <w:r w:rsidRPr="00500EE7">
        <w:rPr>
          <w:b/>
          <w:color w:val="00188F"/>
          <w:lang w:val="sr-Latn-RS"/>
        </w:rPr>
        <w:t>SL za programski dodatak za skladištenje</w:t>
      </w:r>
    </w:p>
    <w:p w14:paraId="680DD99D" w14:textId="77777777" w:rsidR="008070AF" w:rsidRPr="00500EE7" w:rsidRDefault="008070AF" w:rsidP="008070AF">
      <w:pPr>
        <w:pStyle w:val="ProductList-Body"/>
        <w:tabs>
          <w:tab w:val="clear" w:pos="158"/>
          <w:tab w:val="left" w:pos="180"/>
        </w:tabs>
        <w:rPr>
          <w:lang w:val="sr-Latn-RS"/>
        </w:rPr>
      </w:pPr>
      <w:r w:rsidRPr="00500EE7">
        <w:rPr>
          <w:lang w:val="sr-Latn-RS"/>
        </w:rPr>
        <w:t>SL za programski dodatak za skladištenje koristi se za svaki gigabajt memorije viška u skladištu dobijenom uz osnovnu pretplatu.</w:t>
      </w:r>
    </w:p>
    <w:p w14:paraId="76625CC2" w14:textId="77777777" w:rsidR="008070AF" w:rsidRPr="00500EE7" w:rsidRDefault="008070AF" w:rsidP="008070AF">
      <w:pPr>
        <w:pStyle w:val="ProductList-Body"/>
        <w:tabs>
          <w:tab w:val="clear" w:pos="158"/>
          <w:tab w:val="left" w:pos="180"/>
        </w:tabs>
        <w:rPr>
          <w:sz w:val="14"/>
          <w:szCs w:val="14"/>
          <w:lang w:val="sr-Latn-RS"/>
        </w:rPr>
      </w:pPr>
    </w:p>
    <w:p w14:paraId="092EAD96" w14:textId="77777777" w:rsidR="00950769" w:rsidRPr="008D09CE" w:rsidRDefault="00950769" w:rsidP="00950769">
      <w:pPr>
        <w:pStyle w:val="ProductList-Body"/>
        <w:tabs>
          <w:tab w:val="clear" w:pos="158"/>
          <w:tab w:val="left" w:pos="180"/>
        </w:tabs>
        <w:rPr>
          <w:b/>
          <w:color w:val="00188F"/>
          <w:lang w:val="sv-SE"/>
        </w:rPr>
      </w:pPr>
      <w:r w:rsidRPr="008D09CE">
        <w:rPr>
          <w:b/>
          <w:color w:val="00188F"/>
          <w:lang w:val="sv-SE"/>
        </w:rPr>
        <w:t>Komponente Windows softvera u softveru System Center</w:t>
      </w:r>
    </w:p>
    <w:p w14:paraId="5EC60A90" w14:textId="77777777" w:rsidR="00950769" w:rsidRPr="008D09CE" w:rsidRDefault="00950769" w:rsidP="00950769">
      <w:pPr>
        <w:pStyle w:val="ProductList-Body"/>
        <w:tabs>
          <w:tab w:val="clear" w:pos="158"/>
          <w:tab w:val="left" w:pos="180"/>
        </w:tabs>
        <w:rPr>
          <w:lang w:val="sv-SE"/>
        </w:rPr>
      </w:pPr>
      <w:r w:rsidRPr="008D09CE">
        <w:rPr>
          <w:lang w:val="sv-SE"/>
        </w:rPr>
        <w:t xml:space="preserve">System Center softver sadrži jednu ili više sledećih komponenti Windows softvera: Microsoft .NET Framework, Microsoft Data Access Components, softver Powershell i određene.dll datoteke u vezi sa tehnologijama Microsoft Build, Windows Identity Foundation, Windows Library for JavaScript, Debghelp.dll i Web Deploy. Uslovi licenciranja koji regulišu korišćenje Komponenti Windows softvera nalaze se u odeljku Windows 8.1 Pro i Enterprise su Uslovima o korišćenju proizvoda. Uslovi o korišćenju proizvoda navedeni su na adresi </w:t>
      </w:r>
      <w:hyperlink r:id="rId38" w:history="1">
        <w:r w:rsidRPr="008D09CE">
          <w:rPr>
            <w:rStyle w:val="Hyperlink"/>
            <w:lang w:val="sv-SE"/>
          </w:rPr>
          <w:t>http://go.microsoft.com/?linkid=9839206</w:t>
        </w:r>
      </w:hyperlink>
      <w:hyperlink w:history="1"/>
      <w:r w:rsidRPr="008D09CE">
        <w:rPr>
          <w:lang w:val="sv-SE"/>
        </w:rPr>
        <w:t>.</w:t>
      </w:r>
    </w:p>
    <w:p w14:paraId="7788C214" w14:textId="77777777" w:rsidR="008070AF" w:rsidRPr="00500EE7" w:rsidRDefault="008070AF" w:rsidP="008070AF">
      <w:pPr>
        <w:pStyle w:val="ProductList-Body"/>
        <w:tabs>
          <w:tab w:val="clear" w:pos="158"/>
          <w:tab w:val="left" w:pos="180"/>
        </w:tabs>
        <w:rPr>
          <w:sz w:val="14"/>
          <w:szCs w:val="14"/>
          <w:lang w:val="sr-Latn-RS"/>
        </w:rPr>
      </w:pPr>
    </w:p>
    <w:p w14:paraId="548A74F9" w14:textId="77777777" w:rsidR="008070AF" w:rsidRPr="00500EE7" w:rsidRDefault="008070AF" w:rsidP="008070AF">
      <w:pPr>
        <w:pStyle w:val="ProductList-Body"/>
        <w:tabs>
          <w:tab w:val="clear" w:pos="158"/>
          <w:tab w:val="left" w:pos="180"/>
        </w:tabs>
        <w:rPr>
          <w:lang w:val="sr-Latn-RS"/>
        </w:rPr>
      </w:pPr>
      <w:r w:rsidRPr="00500EE7">
        <w:rPr>
          <w:b/>
          <w:color w:val="00188F"/>
          <w:lang w:val="sr-Latn-RS"/>
        </w:rPr>
        <w:t>SQL Server Technology i testiranje performansi</w:t>
      </w:r>
    </w:p>
    <w:p w14:paraId="5EB64A19" w14:textId="77777777" w:rsidR="008070AF" w:rsidRPr="00500EE7" w:rsidRDefault="008070AF" w:rsidP="008070AF">
      <w:pPr>
        <w:pStyle w:val="ProductList-Body"/>
        <w:tabs>
          <w:tab w:val="clear" w:pos="158"/>
          <w:tab w:val="left" w:pos="180"/>
        </w:tabs>
        <w:rPr>
          <w:lang w:val="sr-Latn-RS"/>
        </w:rPr>
      </w:pPr>
      <w:r w:rsidRPr="00500EE7">
        <w:rPr>
          <w:lang w:val="sr-Latn-RS"/>
        </w:rPr>
        <w:t>Softver koji se dobija uz Online usluge uključuje brendirane komponente SQL servera, pored SQL Server baze podataka. Ove komponente su licencirane Klijentu u skladu sa odredbama u odgovarajućim licencama, a koje možete da pronađete u direktorijumu za instalaciju ili u jedinstvenom programu za instalaciju softvera. Klijent mora da dobije pisano odobrenje od Microsofta pre nego što trećem licu otkrije rezultate merenja performansi ovih komponenti ili softvera koji dobija uz njih.</w:t>
      </w:r>
    </w:p>
    <w:p w14:paraId="41E1E483" w14:textId="77777777" w:rsidR="008070AF" w:rsidRPr="00500EE7" w:rsidRDefault="00AE3185" w:rsidP="008070AF">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2F914CFE" w14:textId="77777777" w:rsidR="00C407F2" w:rsidRPr="0020398F" w:rsidRDefault="00C407F2" w:rsidP="00C407F2">
      <w:pPr>
        <w:pStyle w:val="ProductList-OfferingGroupHeading"/>
        <w:spacing w:after="80"/>
        <w:outlineLvl w:val="1"/>
        <w:rPr>
          <w:lang w:val="sr-Latn-RS"/>
        </w:rPr>
      </w:pPr>
      <w:bookmarkStart w:id="89" w:name="_Toc437590238"/>
      <w:bookmarkStart w:id="90" w:name="_Toc435790944"/>
      <w:bookmarkStart w:id="91" w:name="_Toc448317804"/>
      <w:bookmarkStart w:id="92" w:name="MicrosoftDynamicsMarketing"/>
      <w:r w:rsidRPr="0020398F">
        <w:rPr>
          <w:lang w:val="sr-Latn-RS"/>
        </w:rPr>
        <w:t>Microsoft Dynamics Online usluge</w:t>
      </w:r>
      <w:bookmarkEnd w:id="89"/>
      <w:bookmarkEnd w:id="90"/>
      <w:bookmarkEnd w:id="91"/>
    </w:p>
    <w:p w14:paraId="74437972" w14:textId="77777777" w:rsidR="00C407F2" w:rsidRPr="0020398F" w:rsidRDefault="00C407F2" w:rsidP="00C407F2">
      <w:pPr>
        <w:pStyle w:val="ProductList-Body"/>
        <w:tabs>
          <w:tab w:val="clear" w:pos="158"/>
          <w:tab w:val="left" w:pos="360"/>
        </w:tabs>
        <w:rPr>
          <w:lang w:val="sr-Latn-RS"/>
        </w:rPr>
      </w:pPr>
      <w:r w:rsidRPr="0020398F">
        <w:rPr>
          <w:b/>
          <w:color w:val="00188F"/>
          <w:lang w:val="sr-Latn-RS"/>
        </w:rPr>
        <w:t>Obaveštenja</w:t>
      </w:r>
    </w:p>
    <w:p w14:paraId="5B970E10" w14:textId="77777777" w:rsidR="00C407F2" w:rsidRPr="0020398F" w:rsidRDefault="00C407F2" w:rsidP="00C407F2">
      <w:pPr>
        <w:pStyle w:val="ProductList-Body"/>
        <w:rPr>
          <w:lang w:val="sr-Latn-RS"/>
        </w:rPr>
      </w:pPr>
      <w:r w:rsidRPr="0020398F">
        <w:rPr>
          <w:lang w:val="sr-Latn-RS"/>
        </w:rPr>
        <w:t xml:space="preserve">Primenjuju se obaveštenja za Bing Mape i Profesionalne usluge iz </w:t>
      </w:r>
      <w:hyperlink w:anchor="Attachment1" w:history="1">
        <w:r w:rsidRPr="0020398F">
          <w:rPr>
            <w:rStyle w:val="Hyperlink"/>
            <w:lang w:val="sr-Latn-RS"/>
          </w:rPr>
          <w:t>Priloga 1</w:t>
        </w:r>
      </w:hyperlink>
      <w:r w:rsidRPr="0020398F">
        <w:rPr>
          <w:lang w:val="sr-Latn-RS"/>
        </w:rPr>
        <w:t>.</w:t>
      </w:r>
    </w:p>
    <w:p w14:paraId="4D035B32" w14:textId="77777777" w:rsidR="00C407F2" w:rsidRPr="0020398F" w:rsidRDefault="00C407F2" w:rsidP="00C407F2">
      <w:pPr>
        <w:pStyle w:val="ProductList-Body"/>
        <w:rPr>
          <w:lang w:val="sr-Latn-RS"/>
        </w:rPr>
      </w:pPr>
    </w:p>
    <w:p w14:paraId="14CE6FC6" w14:textId="77777777" w:rsidR="00C407F2" w:rsidRPr="0020398F" w:rsidRDefault="00C407F2" w:rsidP="00C407F2">
      <w:pPr>
        <w:pStyle w:val="ProductList-Body"/>
        <w:tabs>
          <w:tab w:val="clear" w:pos="158"/>
          <w:tab w:val="left" w:pos="180"/>
        </w:tabs>
        <w:rPr>
          <w:lang w:val="sr-Latn-RS"/>
        </w:rPr>
      </w:pPr>
      <w:r w:rsidRPr="0020398F">
        <w:rPr>
          <w:b/>
          <w:color w:val="00188F"/>
          <w:lang w:val="sr-Latn-RS"/>
        </w:rPr>
        <w:t>Paketi pretplatničkih licenci</w:t>
      </w:r>
    </w:p>
    <w:p w14:paraId="4EA2B3E7" w14:textId="77777777" w:rsidR="00C407F2" w:rsidRPr="0020398F" w:rsidRDefault="00C407F2" w:rsidP="00C407F2">
      <w:pPr>
        <w:pStyle w:val="ProductList-Body"/>
        <w:rPr>
          <w:lang w:val="sr-Latn-RS"/>
        </w:rPr>
      </w:pPr>
      <w:r w:rsidRPr="0020398F">
        <w:rPr>
          <w:lang w:val="sr-Latn-RS"/>
        </w:rPr>
        <w:t xml:space="preserve">Osim korisničkih licenci za pretplatu, pogledajte </w:t>
      </w:r>
      <w:hyperlink w:anchor="Attachment2" w:history="1">
        <w:r w:rsidRPr="0020398F">
          <w:rPr>
            <w:rStyle w:val="Hyperlink"/>
            <w:lang w:val="sr-Latn-RS"/>
          </w:rPr>
          <w:t>prilog 2</w:t>
        </w:r>
      </w:hyperlink>
      <w:r w:rsidRPr="0020398F">
        <w:rPr>
          <w:lang w:val="sr-Latn-RS"/>
        </w:rPr>
        <w:t xml:space="preserve"> za druge ponude koje ispunjavaju uslove licence za pretplatu.</w:t>
      </w:r>
    </w:p>
    <w:p w14:paraId="52DC8EDE" w14:textId="77777777" w:rsidR="00C407F2" w:rsidRPr="0020398F" w:rsidRDefault="00C407F2" w:rsidP="00C407F2">
      <w:pPr>
        <w:pStyle w:val="ProductList-Body"/>
        <w:rPr>
          <w:lang w:val="sr-Latn-RS"/>
        </w:rPr>
      </w:pPr>
    </w:p>
    <w:p w14:paraId="7261AE57" w14:textId="77777777" w:rsidR="00C407F2" w:rsidRPr="0020398F" w:rsidRDefault="00C407F2" w:rsidP="00C407F2">
      <w:pPr>
        <w:pStyle w:val="ProductList-Offering2Heading"/>
        <w:outlineLvl w:val="2"/>
        <w:rPr>
          <w:lang w:val="sr-Latn-RS"/>
        </w:rPr>
      </w:pPr>
      <w:r w:rsidRPr="0020398F">
        <w:rPr>
          <w:lang w:val="sr-Latn-RS"/>
        </w:rPr>
        <w:tab/>
      </w:r>
      <w:bookmarkStart w:id="93" w:name="_Toc437590239"/>
      <w:bookmarkStart w:id="94" w:name="_Toc448317805"/>
      <w:bookmarkStart w:id="95" w:name="_Toc435790945"/>
      <w:r w:rsidRPr="0020398F">
        <w:rPr>
          <w:lang w:val="sr-Latn-RS"/>
        </w:rPr>
        <w:t>Microsoft Dynamics AX</w:t>
      </w:r>
      <w:bookmarkEnd w:id="93"/>
      <w:bookmarkEnd w:id="94"/>
    </w:p>
    <w:p w14:paraId="286A3BB0" w14:textId="77777777" w:rsidR="00C407F2" w:rsidRPr="0020398F" w:rsidRDefault="00C407F2" w:rsidP="00C407F2">
      <w:pPr>
        <w:pStyle w:val="ProductList-Offering1"/>
        <w:rPr>
          <w:lang w:val="sr-Latn-RS"/>
        </w:rPr>
        <w:sectPr w:rsidR="00C407F2" w:rsidRPr="0020398F" w:rsidSect="00D73EC5">
          <w:type w:val="continuous"/>
          <w:pgSz w:w="12240" w:h="15840"/>
          <w:pgMar w:top="1440" w:right="720" w:bottom="1440" w:left="720" w:header="720" w:footer="720" w:gutter="0"/>
          <w:cols w:space="720"/>
          <w:titlePg/>
          <w:docGrid w:linePitch="360"/>
        </w:sectPr>
      </w:pPr>
    </w:p>
    <w:p w14:paraId="0E80A0FD" w14:textId="77777777" w:rsidR="00C407F2" w:rsidRPr="0020398F" w:rsidRDefault="00C407F2" w:rsidP="00C407F2">
      <w:pPr>
        <w:pStyle w:val="ProductList-Body"/>
        <w:rPr>
          <w:lang w:val="sr-Latn-RS"/>
        </w:rPr>
      </w:pPr>
      <w:r w:rsidRPr="0020398F">
        <w:rPr>
          <w:rFonts w:asciiTheme="majorHAnsi" w:hAnsiTheme="majorHAnsi"/>
          <w:sz w:val="16"/>
          <w:szCs w:val="16"/>
          <w:lang w:val="sr-Latn-RS"/>
        </w:rPr>
        <w:t>Samouslužni Microsoft Dynamics AX</w:t>
      </w:r>
    </w:p>
    <w:p w14:paraId="77ACB969" w14:textId="77777777" w:rsidR="00C407F2" w:rsidRPr="0020398F" w:rsidRDefault="00C407F2" w:rsidP="00C407F2">
      <w:pPr>
        <w:pStyle w:val="ProductList-Body"/>
        <w:rPr>
          <w:lang w:val="sr-Latn-RS"/>
        </w:rPr>
      </w:pPr>
      <w:r w:rsidRPr="0020398F">
        <w:rPr>
          <w:rFonts w:asciiTheme="majorHAnsi" w:hAnsiTheme="majorHAnsi"/>
          <w:sz w:val="16"/>
          <w:szCs w:val="16"/>
          <w:lang w:val="sr-Latn-RS"/>
        </w:rPr>
        <w:t>Microsoft Dynamics AX Task</w:t>
      </w:r>
    </w:p>
    <w:p w14:paraId="3851F77E" w14:textId="77777777" w:rsidR="00C407F2" w:rsidRPr="0020398F" w:rsidRDefault="00C407F2" w:rsidP="00C407F2">
      <w:pPr>
        <w:pStyle w:val="ProductList-Body"/>
        <w:rPr>
          <w:lang w:val="sr-Latn-RS"/>
        </w:rPr>
      </w:pPr>
      <w:r w:rsidRPr="0020398F">
        <w:rPr>
          <w:rFonts w:asciiTheme="majorHAnsi" w:hAnsiTheme="majorHAnsi"/>
          <w:sz w:val="16"/>
          <w:szCs w:val="16"/>
          <w:lang w:val="sr-Latn-RS"/>
        </w:rPr>
        <w:t>Microsoft Dynamics AX Enterprise</w:t>
      </w:r>
    </w:p>
    <w:p w14:paraId="3B906A7A" w14:textId="77777777" w:rsidR="00C407F2" w:rsidRPr="0020398F" w:rsidRDefault="00C407F2" w:rsidP="00C407F2">
      <w:pPr>
        <w:pStyle w:val="ProductList-Body"/>
        <w:rPr>
          <w:lang w:val="sr-Latn-RS"/>
        </w:rPr>
      </w:pPr>
      <w:r w:rsidRPr="0020398F">
        <w:rPr>
          <w:rFonts w:asciiTheme="majorHAnsi" w:hAnsiTheme="majorHAnsi"/>
          <w:sz w:val="16"/>
          <w:szCs w:val="16"/>
          <w:lang w:val="sr-Latn-RS"/>
        </w:rPr>
        <w:t>Microsoft Dynamics AX Device</w:t>
      </w:r>
    </w:p>
    <w:p w14:paraId="2E518BA9" w14:textId="77777777" w:rsidR="00C407F2" w:rsidRPr="0020398F" w:rsidRDefault="00C407F2" w:rsidP="00C407F2">
      <w:pPr>
        <w:pStyle w:val="ProductList-Body"/>
        <w:rPr>
          <w:lang w:val="sr-Latn-RS"/>
        </w:rPr>
        <w:sectPr w:rsidR="00C407F2" w:rsidRPr="0020398F" w:rsidSect="00E275D6">
          <w:type w:val="continuous"/>
          <w:pgSz w:w="12240" w:h="15840"/>
          <w:pgMar w:top="1440" w:right="720" w:bottom="1440" w:left="720" w:header="720" w:footer="720" w:gutter="0"/>
          <w:cols w:num="2" w:space="720"/>
          <w:titlePg/>
          <w:docGrid w:linePitch="360"/>
        </w:sectPr>
      </w:pPr>
    </w:p>
    <w:p w14:paraId="096794DC" w14:textId="77777777" w:rsidR="00C407F2" w:rsidRPr="0020398F" w:rsidRDefault="00C407F2" w:rsidP="00C407F2">
      <w:pPr>
        <w:pStyle w:val="ProductList-Body"/>
        <w:pBdr>
          <w:top w:val="single" w:sz="4" w:space="1" w:color="BFBFBF" w:themeColor="background1" w:themeShade="BF"/>
        </w:pBdr>
        <w:rPr>
          <w:sz w:val="8"/>
          <w:szCs w:val="8"/>
          <w:lang w:val="sr-Latn-RS"/>
        </w:rPr>
      </w:pPr>
    </w:p>
    <w:p w14:paraId="65C673D1" w14:textId="77777777" w:rsidR="00C407F2" w:rsidRPr="0020398F" w:rsidRDefault="00C407F2" w:rsidP="00C407F2">
      <w:pPr>
        <w:pStyle w:val="ProductList-Body"/>
        <w:tabs>
          <w:tab w:val="clear" w:pos="158"/>
          <w:tab w:val="left" w:pos="360"/>
        </w:tabs>
        <w:rPr>
          <w:lang w:val="sr-Latn-RS"/>
        </w:rPr>
      </w:pPr>
      <w:r w:rsidRPr="0020398F">
        <w:rPr>
          <w:b/>
          <w:color w:val="00188F"/>
          <w:lang w:val="sr-Latn-RS"/>
        </w:rPr>
        <w:t>Spoljni korisnici</w:t>
      </w:r>
    </w:p>
    <w:p w14:paraId="0956061A" w14:textId="77777777" w:rsidR="00C407F2" w:rsidRPr="0020398F" w:rsidRDefault="00C407F2" w:rsidP="00C407F2">
      <w:pPr>
        <w:pStyle w:val="ProductList-Body"/>
        <w:tabs>
          <w:tab w:val="clear" w:pos="158"/>
          <w:tab w:val="left" w:pos="360"/>
        </w:tabs>
        <w:rPr>
          <w:lang w:val="sr-Latn-RS"/>
        </w:rPr>
      </w:pPr>
      <w:r w:rsidRPr="0020398F">
        <w:rPr>
          <w:lang w:val="sr-Latn-RS"/>
        </w:rPr>
        <w:t>Spoljnim korisnicima proizvoda Microsoft Dynamics AX nije potrebna licenca za pretplatu da bi pristupali Online usluzi. Ovaj izuzetak se ne odnosi na ugovarače ili agente Klijenta ili Filijala.</w:t>
      </w:r>
    </w:p>
    <w:p w14:paraId="4434B982" w14:textId="77777777" w:rsidR="00C407F2" w:rsidRPr="0020398F" w:rsidRDefault="00C407F2" w:rsidP="00C407F2">
      <w:pPr>
        <w:pStyle w:val="ProductList-Body"/>
        <w:tabs>
          <w:tab w:val="clear" w:pos="158"/>
          <w:tab w:val="left" w:pos="360"/>
        </w:tabs>
        <w:rPr>
          <w:lang w:val="sr-Latn-RS"/>
        </w:rPr>
      </w:pPr>
    </w:p>
    <w:p w14:paraId="35BD948E" w14:textId="77777777" w:rsidR="00C407F2" w:rsidRPr="0020398F" w:rsidRDefault="00C407F2" w:rsidP="00C407F2">
      <w:pPr>
        <w:pStyle w:val="ProductList-Body"/>
        <w:tabs>
          <w:tab w:val="left" w:pos="360"/>
        </w:tabs>
        <w:rPr>
          <w:lang w:val="sr-Latn-RS"/>
        </w:rPr>
      </w:pPr>
      <w:r w:rsidRPr="0020398F">
        <w:rPr>
          <w:b/>
          <w:color w:val="00188F"/>
          <w:lang w:val="sr-Latn-RS"/>
        </w:rPr>
        <w:t>Izmene</w:t>
      </w:r>
    </w:p>
    <w:p w14:paraId="44F8EDBE" w14:textId="77777777" w:rsidR="00C407F2" w:rsidRPr="0020398F" w:rsidRDefault="00C407F2" w:rsidP="00C407F2">
      <w:pPr>
        <w:pStyle w:val="ProductList-Body"/>
        <w:tabs>
          <w:tab w:val="clear" w:pos="158"/>
          <w:tab w:val="left" w:pos="360"/>
        </w:tabs>
        <w:rPr>
          <w:lang w:val="sr-Latn-RS"/>
        </w:rPr>
      </w:pPr>
      <w:r w:rsidRPr="0020398F">
        <w:rPr>
          <w:lang w:val="sr-Latn-RS"/>
        </w:rPr>
        <w:t>Klijent može da menja Microsoft Dynamics AX da bi dozvolio proširenje njegove funkcionalnosti, ali samo u cilju internog korišćenja od strane Klijenta.</w:t>
      </w:r>
    </w:p>
    <w:p w14:paraId="1CC569EB" w14:textId="77777777" w:rsidR="00C407F2" w:rsidRPr="0020398F" w:rsidRDefault="00AE3185" w:rsidP="00C407F2">
      <w:pPr>
        <w:pStyle w:val="ProductList-Body"/>
        <w:shd w:val="clear" w:color="auto" w:fill="A6A6A6" w:themeFill="background1" w:themeFillShade="A6"/>
        <w:spacing w:before="120" w:after="240"/>
        <w:jc w:val="right"/>
        <w:rPr>
          <w:lang w:val="sr-Latn-RS"/>
        </w:rPr>
      </w:pPr>
      <w:hyperlink w:anchor="TableofContents" w:history="1">
        <w:r w:rsidR="00C407F2" w:rsidRPr="0020398F">
          <w:rPr>
            <w:rStyle w:val="Hyperlink"/>
            <w:sz w:val="16"/>
            <w:szCs w:val="16"/>
            <w:lang w:val="sr-Latn-RS"/>
          </w:rPr>
          <w:t>Sadržaj</w:t>
        </w:r>
      </w:hyperlink>
      <w:r w:rsidR="00C407F2" w:rsidRPr="0020398F">
        <w:rPr>
          <w:sz w:val="16"/>
          <w:szCs w:val="16"/>
          <w:lang w:val="sr-Latn-RS"/>
        </w:rPr>
        <w:t xml:space="preserve"> / </w:t>
      </w:r>
      <w:hyperlink w:anchor="GeneralTerms" w:history="1">
        <w:r w:rsidR="00C407F2" w:rsidRPr="0020398F">
          <w:rPr>
            <w:rStyle w:val="Hyperlink"/>
            <w:sz w:val="16"/>
            <w:szCs w:val="16"/>
            <w:lang w:val="sr-Latn-RS"/>
          </w:rPr>
          <w:t>Opšti uslovi</w:t>
        </w:r>
      </w:hyperlink>
    </w:p>
    <w:p w14:paraId="73A37D50" w14:textId="77777777" w:rsidR="0073005C" w:rsidRPr="0020398F" w:rsidRDefault="0073005C" w:rsidP="0073005C">
      <w:pPr>
        <w:pStyle w:val="ProductList-Body"/>
        <w:tabs>
          <w:tab w:val="clear" w:pos="158"/>
          <w:tab w:val="left" w:pos="360"/>
        </w:tabs>
        <w:rPr>
          <w:lang w:val="sr-Latn-RS"/>
        </w:rPr>
      </w:pPr>
    </w:p>
    <w:p w14:paraId="457F9CC6" w14:textId="77777777" w:rsidR="0073005C" w:rsidRPr="0020398F" w:rsidRDefault="0073005C" w:rsidP="0073005C">
      <w:pPr>
        <w:pStyle w:val="ProductList-Body"/>
        <w:tabs>
          <w:tab w:val="clear" w:pos="158"/>
          <w:tab w:val="left" w:pos="360"/>
        </w:tabs>
        <w:rPr>
          <w:lang w:val="sr-Latn-RS"/>
        </w:rPr>
      </w:pPr>
    </w:p>
    <w:p w14:paraId="7953C525" w14:textId="77777777" w:rsidR="0073005C" w:rsidRPr="0020398F" w:rsidRDefault="0073005C" w:rsidP="0073005C">
      <w:pPr>
        <w:pStyle w:val="ProductList-Body"/>
        <w:tabs>
          <w:tab w:val="clear" w:pos="158"/>
          <w:tab w:val="left" w:pos="360"/>
        </w:tabs>
        <w:rPr>
          <w:lang w:val="sr-Latn-RS"/>
        </w:rPr>
      </w:pPr>
    </w:p>
    <w:p w14:paraId="36BA474E" w14:textId="54C92087" w:rsidR="0073005C" w:rsidRPr="0020398F" w:rsidRDefault="0073005C" w:rsidP="0073005C">
      <w:pPr>
        <w:pStyle w:val="ProductList-Body"/>
        <w:tabs>
          <w:tab w:val="clear" w:pos="158"/>
          <w:tab w:val="left" w:pos="360"/>
        </w:tabs>
        <w:rPr>
          <w:lang w:val="sr-Latn-RS"/>
        </w:rPr>
      </w:pPr>
    </w:p>
    <w:p w14:paraId="5C7D1251" w14:textId="49A414AF" w:rsidR="00C407F2" w:rsidRPr="0020398F" w:rsidRDefault="00C407F2" w:rsidP="00C407F2">
      <w:pPr>
        <w:pStyle w:val="ProductList-Offering2Heading"/>
        <w:outlineLvl w:val="2"/>
        <w:rPr>
          <w:lang w:val="sr-Latn-RS"/>
        </w:rPr>
      </w:pPr>
      <w:r w:rsidRPr="0020398F">
        <w:rPr>
          <w:lang w:val="sr-Latn-RS"/>
        </w:rPr>
        <w:lastRenderedPageBreak/>
        <w:tab/>
      </w:r>
      <w:bookmarkStart w:id="96" w:name="_Toc437590240"/>
      <w:bookmarkStart w:id="97" w:name="DynamicsCRM"/>
      <w:bookmarkStart w:id="98" w:name="_Toc448317806"/>
      <w:r w:rsidRPr="0020398F">
        <w:rPr>
          <w:lang w:val="sr-Latn-RS"/>
        </w:rPr>
        <w:t>Microsoft Dynamics CRM Online</w:t>
      </w:r>
      <w:bookmarkEnd w:id="95"/>
      <w:bookmarkEnd w:id="96"/>
      <w:bookmarkEnd w:id="97"/>
      <w:bookmarkEnd w:id="98"/>
    </w:p>
    <w:p w14:paraId="4534A53C" w14:textId="77777777" w:rsidR="00C407F2" w:rsidRPr="0020398F" w:rsidRDefault="00C407F2" w:rsidP="00C407F2">
      <w:pPr>
        <w:pStyle w:val="ProductList-Offering1"/>
        <w:rPr>
          <w:lang w:val="sr-Latn-RS"/>
        </w:rPr>
        <w:sectPr w:rsidR="00C407F2" w:rsidRPr="0020398F" w:rsidSect="00D73EC5">
          <w:type w:val="continuous"/>
          <w:pgSz w:w="12240" w:h="15840"/>
          <w:pgMar w:top="1440" w:right="720" w:bottom="1440" w:left="720" w:header="720" w:footer="720" w:gutter="0"/>
          <w:cols w:space="720"/>
          <w:titlePg/>
          <w:docGrid w:linePitch="360"/>
        </w:sectPr>
      </w:pPr>
    </w:p>
    <w:p w14:paraId="0FB3D9A6" w14:textId="77777777" w:rsidR="00C407F2" w:rsidRPr="0020398F" w:rsidRDefault="00C407F2" w:rsidP="00C407F2">
      <w:pPr>
        <w:pStyle w:val="ProductList-Body"/>
        <w:rPr>
          <w:lang w:val="sr-Latn-RS"/>
        </w:rPr>
      </w:pPr>
      <w:r w:rsidRPr="0020398F">
        <w:rPr>
          <w:rFonts w:asciiTheme="majorHAnsi" w:hAnsiTheme="majorHAnsi"/>
          <w:sz w:val="16"/>
          <w:szCs w:val="16"/>
          <w:lang w:val="sr-Latn-RS"/>
        </w:rPr>
        <w:t>Microsoft Dynamics CRM Online Essentials</w:t>
      </w:r>
    </w:p>
    <w:p w14:paraId="01B16989" w14:textId="77777777" w:rsidR="00C407F2" w:rsidRPr="0020398F" w:rsidRDefault="00C407F2" w:rsidP="00C407F2">
      <w:pPr>
        <w:pStyle w:val="ProductList-Body"/>
        <w:rPr>
          <w:lang w:val="sr-Latn-RS"/>
        </w:rPr>
      </w:pPr>
      <w:r w:rsidRPr="0020398F">
        <w:rPr>
          <w:rFonts w:asciiTheme="majorHAnsi" w:hAnsiTheme="majorHAnsi"/>
          <w:sz w:val="16"/>
          <w:szCs w:val="16"/>
          <w:lang w:val="sr-Latn-RS"/>
        </w:rPr>
        <w:t>Microsoft Dynamics CRM Online Basic</w:t>
      </w:r>
    </w:p>
    <w:p w14:paraId="0E2A510A" w14:textId="77777777" w:rsidR="00C407F2" w:rsidRPr="0020398F" w:rsidRDefault="00C407F2" w:rsidP="00C407F2">
      <w:pPr>
        <w:pStyle w:val="ProductList-Body"/>
        <w:rPr>
          <w:lang w:val="sr-Latn-RS"/>
        </w:rPr>
      </w:pPr>
      <w:r w:rsidRPr="0020398F">
        <w:rPr>
          <w:rFonts w:asciiTheme="majorHAnsi" w:hAnsiTheme="majorHAnsi"/>
          <w:sz w:val="16"/>
          <w:szCs w:val="16"/>
          <w:lang w:val="sr-Latn-RS"/>
        </w:rPr>
        <w:t>Microsoft Dynamics CRM Online Professional</w:t>
      </w:r>
    </w:p>
    <w:p w14:paraId="08739CD1" w14:textId="77777777" w:rsidR="00C407F2" w:rsidRPr="0020398F" w:rsidRDefault="00C407F2" w:rsidP="00C407F2">
      <w:pPr>
        <w:pStyle w:val="ProductList-Body"/>
        <w:rPr>
          <w:lang w:val="sr-Latn-RS"/>
        </w:rPr>
      </w:pPr>
      <w:r w:rsidRPr="0020398F">
        <w:rPr>
          <w:rFonts w:asciiTheme="majorHAnsi" w:hAnsiTheme="majorHAnsi"/>
          <w:sz w:val="16"/>
          <w:szCs w:val="16"/>
          <w:lang w:val="sr-Latn-RS"/>
        </w:rPr>
        <w:t>Microsoft Dynamics CRM Online Enterprise</w:t>
      </w:r>
    </w:p>
    <w:p w14:paraId="5653C089" w14:textId="77777777" w:rsidR="00C407F2" w:rsidRPr="0020398F" w:rsidRDefault="00C407F2" w:rsidP="00C407F2">
      <w:pPr>
        <w:pStyle w:val="ProductList-Body"/>
        <w:rPr>
          <w:lang w:val="sr-Latn-RS"/>
        </w:rPr>
      </w:pPr>
      <w:r w:rsidRPr="0020398F">
        <w:rPr>
          <w:rFonts w:asciiTheme="majorHAnsi" w:hAnsiTheme="majorHAnsi"/>
          <w:sz w:val="16"/>
          <w:szCs w:val="16"/>
          <w:lang w:val="sr-Latn-RS"/>
        </w:rPr>
        <w:t>Microsoft Dynamics Employee Self Service</w:t>
      </w:r>
    </w:p>
    <w:p w14:paraId="660E33F7" w14:textId="77777777" w:rsidR="00C407F2" w:rsidRPr="0020398F" w:rsidRDefault="00C407F2" w:rsidP="00C407F2">
      <w:pPr>
        <w:pStyle w:val="ProductList-Body"/>
        <w:rPr>
          <w:lang w:val="sr-Latn-RS"/>
        </w:rPr>
        <w:sectPr w:rsidR="00C407F2" w:rsidRPr="0020398F" w:rsidSect="00E275D6">
          <w:type w:val="continuous"/>
          <w:pgSz w:w="12240" w:h="15840"/>
          <w:pgMar w:top="1440" w:right="720" w:bottom="1440" w:left="720" w:header="720" w:footer="720" w:gutter="0"/>
          <w:cols w:num="2" w:space="720"/>
          <w:titlePg/>
          <w:docGrid w:linePitch="360"/>
        </w:sectPr>
      </w:pPr>
    </w:p>
    <w:p w14:paraId="49EC6FA9" w14:textId="77777777" w:rsidR="00C407F2" w:rsidRPr="0020398F" w:rsidRDefault="00C407F2" w:rsidP="00C407F2">
      <w:pPr>
        <w:pStyle w:val="ProductList-Body"/>
        <w:pBdr>
          <w:top w:val="single" w:sz="4" w:space="1" w:color="BFBFBF" w:themeColor="background1" w:themeShade="BF"/>
        </w:pBdr>
        <w:rPr>
          <w:lang w:val="sr-Latn-RS"/>
        </w:rPr>
      </w:pPr>
    </w:p>
    <w:p w14:paraId="0E847393" w14:textId="77777777" w:rsidR="00C407F2" w:rsidRPr="0020398F" w:rsidRDefault="00C407F2" w:rsidP="00C407F2">
      <w:pPr>
        <w:pStyle w:val="ProductList-Body"/>
        <w:tabs>
          <w:tab w:val="clear" w:pos="158"/>
          <w:tab w:val="left" w:pos="360"/>
        </w:tabs>
        <w:rPr>
          <w:lang w:val="sr-Latn-RS"/>
        </w:rPr>
      </w:pPr>
      <w:r w:rsidRPr="0020398F">
        <w:rPr>
          <w:b/>
          <w:color w:val="00188F"/>
          <w:lang w:val="sr-Latn-RS"/>
        </w:rPr>
        <w:t>Spoljni korisnici</w:t>
      </w:r>
    </w:p>
    <w:p w14:paraId="0A528554" w14:textId="77777777" w:rsidR="00C407F2" w:rsidRPr="0020398F" w:rsidRDefault="00C407F2" w:rsidP="00C407F2">
      <w:pPr>
        <w:pStyle w:val="ProductList-Body"/>
        <w:tabs>
          <w:tab w:val="clear" w:pos="158"/>
          <w:tab w:val="left" w:pos="360"/>
        </w:tabs>
        <w:rPr>
          <w:lang w:val="sr-Latn-RS"/>
        </w:rPr>
      </w:pPr>
      <w:r w:rsidRPr="0020398F">
        <w:rPr>
          <w:lang w:val="sr-Latn-RS"/>
        </w:rPr>
        <w:t>Spoljašnjim korisnicima svih izdanja usluge Microsoft Dynamics CRM Online i Parature nisu potrebne licence od korporacije Microsoft za pretplatu za pristup Online usluzi osim u slučaju da koriste Microsoft Dynamics CRM klijente. Ovaj izuzetak se ne odnosi na ugovarače ili agente Klijenta ili njegove Filijale.</w:t>
      </w:r>
    </w:p>
    <w:p w14:paraId="1AD1A077" w14:textId="77777777" w:rsidR="00C407F2" w:rsidRPr="0020398F" w:rsidRDefault="00AE3185" w:rsidP="00C407F2">
      <w:pPr>
        <w:pStyle w:val="ProductList-Body"/>
        <w:shd w:val="clear" w:color="auto" w:fill="A6A6A6" w:themeFill="background1" w:themeFillShade="A6"/>
        <w:spacing w:before="120" w:after="240"/>
        <w:jc w:val="right"/>
        <w:rPr>
          <w:lang w:val="sr-Latn-RS"/>
        </w:rPr>
      </w:pPr>
      <w:hyperlink w:anchor="TableofContents" w:history="1">
        <w:r w:rsidR="00C407F2" w:rsidRPr="0020398F">
          <w:rPr>
            <w:rStyle w:val="Hyperlink"/>
            <w:sz w:val="16"/>
            <w:szCs w:val="16"/>
            <w:lang w:val="sr-Latn-RS"/>
          </w:rPr>
          <w:t>Sadržaj</w:t>
        </w:r>
      </w:hyperlink>
      <w:r w:rsidR="00C407F2" w:rsidRPr="0020398F">
        <w:rPr>
          <w:sz w:val="16"/>
          <w:szCs w:val="16"/>
          <w:lang w:val="sr-Latn-RS"/>
        </w:rPr>
        <w:t xml:space="preserve"> / </w:t>
      </w:r>
      <w:hyperlink w:anchor="GeneralTerms" w:history="1">
        <w:r w:rsidR="00C407F2" w:rsidRPr="0020398F">
          <w:rPr>
            <w:rStyle w:val="Hyperlink"/>
            <w:sz w:val="16"/>
            <w:szCs w:val="16"/>
            <w:lang w:val="sr-Latn-RS"/>
          </w:rPr>
          <w:t>Opšti uslovi</w:t>
        </w:r>
      </w:hyperlink>
    </w:p>
    <w:p w14:paraId="18BD01E1" w14:textId="4BDD753D" w:rsidR="0074447C" w:rsidRPr="00500EE7" w:rsidRDefault="0074447C" w:rsidP="00575C6B">
      <w:pPr>
        <w:pStyle w:val="ProductList-Offering2Heading"/>
        <w:rPr>
          <w:lang w:val="sr-Latn-RS"/>
        </w:rPr>
      </w:pPr>
      <w:r w:rsidRPr="00500EE7">
        <w:rPr>
          <w:lang w:val="sr-Latn-RS"/>
        </w:rPr>
        <w:tab/>
      </w:r>
      <w:bookmarkStart w:id="99" w:name="_Toc448317807"/>
      <w:r w:rsidRPr="00500EE7">
        <w:rPr>
          <w:lang w:val="sr-Latn-RS"/>
        </w:rPr>
        <w:t>Microsoft Dynamics Marketing</w:t>
      </w:r>
      <w:bookmarkEnd w:id="99"/>
    </w:p>
    <w:bookmarkEnd w:id="92"/>
    <w:p w14:paraId="25FDCE6F" w14:textId="77777777" w:rsidR="0074447C" w:rsidRPr="00500EE7" w:rsidRDefault="0074447C" w:rsidP="0074447C">
      <w:pPr>
        <w:pStyle w:val="ProductList-Body"/>
        <w:rPr>
          <w:lang w:val="sr-Latn-RS"/>
        </w:rPr>
      </w:pPr>
      <w:r w:rsidRPr="00500EE7">
        <w:rPr>
          <w:rFonts w:asciiTheme="majorHAnsi" w:hAnsiTheme="majorHAnsi"/>
          <w:sz w:val="16"/>
          <w:szCs w:val="16"/>
          <w:lang w:val="sr-Latn-RS"/>
        </w:rPr>
        <w:t>Microsoft Dynamics Marketing Enterprise</w:t>
      </w:r>
    </w:p>
    <w:p w14:paraId="14E54CEC" w14:textId="77777777" w:rsidR="0074447C" w:rsidRPr="00500EE7" w:rsidRDefault="0074447C" w:rsidP="0074447C">
      <w:pPr>
        <w:pStyle w:val="ProductList-Body"/>
        <w:rPr>
          <w:lang w:val="sr-Latn-RS"/>
        </w:rPr>
      </w:pPr>
      <w:r w:rsidRPr="00500EE7">
        <w:rPr>
          <w:rFonts w:asciiTheme="majorHAnsi" w:hAnsiTheme="majorHAnsi"/>
          <w:sz w:val="16"/>
          <w:szCs w:val="16"/>
          <w:lang w:val="sr-Latn-RS"/>
        </w:rPr>
        <w:t>Microsoft Dynamics Marketing Sales Collaboration</w:t>
      </w:r>
    </w:p>
    <w:p w14:paraId="3BC4AFFC" w14:textId="77777777" w:rsidR="0074447C" w:rsidRPr="00500EE7" w:rsidRDefault="0074447C" w:rsidP="0074447C">
      <w:pPr>
        <w:pStyle w:val="ProductList-Body"/>
        <w:pBdr>
          <w:top w:val="single" w:sz="4" w:space="1" w:color="BFBFBF" w:themeColor="background1" w:themeShade="BF"/>
        </w:pBdr>
        <w:rPr>
          <w:b/>
          <w:color w:val="000000" w:themeColor="text1"/>
          <w:sz w:val="8"/>
          <w:szCs w:val="8"/>
          <w:lang w:val="sr-Latn-RS"/>
        </w:rPr>
      </w:pPr>
    </w:p>
    <w:p w14:paraId="7622B294" w14:textId="77777777" w:rsidR="00E53C1F" w:rsidRPr="00500EE7" w:rsidRDefault="00E53C1F" w:rsidP="00E53C1F">
      <w:pPr>
        <w:pStyle w:val="ProductList-Body"/>
        <w:rPr>
          <w:lang w:val="sr-Latn-RS"/>
        </w:rPr>
      </w:pPr>
      <w:r w:rsidRPr="00500EE7">
        <w:rPr>
          <w:b/>
          <w:color w:val="00188F"/>
          <w:lang w:val="sr-Latn-RS"/>
        </w:rPr>
        <w:t>Ugovor o nivou usluge</w:t>
      </w:r>
    </w:p>
    <w:p w14:paraId="2C29C397" w14:textId="607B3120" w:rsidR="00E53C1F" w:rsidRPr="00500EE7" w:rsidRDefault="00E53C1F" w:rsidP="00E53C1F">
      <w:pPr>
        <w:pStyle w:val="ProductList-Body"/>
        <w:rPr>
          <w:lang w:val="sr-Latn-RS"/>
        </w:rPr>
      </w:pPr>
      <w:r w:rsidRPr="00500EE7">
        <w:rPr>
          <w:lang w:val="sr-Latn-RS"/>
        </w:rPr>
        <w:t>Ne postoji Ugovor o nivou usluge (SLA) za Microsoft Dynamics Marketing.</w:t>
      </w:r>
    </w:p>
    <w:p w14:paraId="31497FAF" w14:textId="77777777" w:rsidR="00E53C1F" w:rsidRPr="00500EE7" w:rsidRDefault="00E53C1F" w:rsidP="0074447C">
      <w:pPr>
        <w:pStyle w:val="ProductList-Body"/>
        <w:tabs>
          <w:tab w:val="clear" w:pos="158"/>
          <w:tab w:val="left" w:pos="360"/>
        </w:tabs>
        <w:rPr>
          <w:sz w:val="14"/>
          <w:szCs w:val="14"/>
          <w:lang w:val="sr-Latn-RS"/>
        </w:rPr>
      </w:pPr>
    </w:p>
    <w:p w14:paraId="03A01D82" w14:textId="77777777" w:rsidR="0074447C" w:rsidRPr="00500EE7" w:rsidRDefault="0074447C" w:rsidP="0074447C">
      <w:pPr>
        <w:pStyle w:val="ProductList-Body"/>
        <w:tabs>
          <w:tab w:val="clear" w:pos="158"/>
          <w:tab w:val="left" w:pos="360"/>
        </w:tabs>
        <w:rPr>
          <w:lang w:val="sr-Latn-RS"/>
        </w:rPr>
      </w:pPr>
      <w:r w:rsidRPr="00500EE7">
        <w:rPr>
          <w:b/>
          <w:color w:val="00188F"/>
          <w:lang w:val="sr-Latn-RS"/>
        </w:rPr>
        <w:t>Profil korisnika veba</w:t>
      </w:r>
    </w:p>
    <w:p w14:paraId="3098B83A" w14:textId="7C93499D" w:rsidR="0074447C" w:rsidRDefault="0074447C" w:rsidP="0074447C">
      <w:pPr>
        <w:pStyle w:val="ProductList-Body"/>
        <w:rPr>
          <w:lang w:val="sr-Latn-RS"/>
        </w:rPr>
      </w:pPr>
      <w:r w:rsidRPr="00500EE7">
        <w:rPr>
          <w:lang w:val="sr-Latn-RS"/>
        </w:rPr>
        <w:t>Korisnicima koji su konfigurisani za ovu Online uslugu i koji joj pristupaju kao Korisnici veb portala nisu potrebne korisničke licence za pretplatu.</w:t>
      </w:r>
    </w:p>
    <w:p w14:paraId="397BF995" w14:textId="304E4FDE" w:rsidR="008D09CE" w:rsidRDefault="008D09CE" w:rsidP="0074447C">
      <w:pPr>
        <w:pStyle w:val="ProductList-Body"/>
        <w:rPr>
          <w:lang w:val="sr-Latn-RS"/>
        </w:rPr>
      </w:pPr>
    </w:p>
    <w:p w14:paraId="46C5C42A" w14:textId="77777777" w:rsidR="007F4C89" w:rsidRPr="00B70409" w:rsidRDefault="007F4C89" w:rsidP="007F4C89">
      <w:pPr>
        <w:pStyle w:val="ProductList-Body"/>
        <w:rPr>
          <w:lang w:val="sr-Latn-RS"/>
        </w:rPr>
      </w:pPr>
      <w:r w:rsidRPr="00B70409">
        <w:rPr>
          <w:b/>
          <w:color w:val="00188F"/>
          <w:lang w:val="sr-Latn-RS"/>
        </w:rPr>
        <w:t>Razmena poruka na mobilnim telefonima</w:t>
      </w:r>
    </w:p>
    <w:p w14:paraId="74569A2A" w14:textId="2C036995" w:rsidR="008D09CE" w:rsidRPr="008D09CE" w:rsidRDefault="007F4C89" w:rsidP="007F4C89">
      <w:pPr>
        <w:pStyle w:val="ProductList-Body"/>
        <w:rPr>
          <w:lang w:val="sr-Latn-RS"/>
        </w:rPr>
      </w:pPr>
      <w:r w:rsidRPr="00B70409">
        <w:rPr>
          <w:lang w:val="sr-Latn-RS"/>
        </w:rPr>
        <w:t>Klijent je u potpunosti odgovoran za sadržaj, kreiranje, pokretanje i prenos svih SMS poruka koje Microsoft omogući i postupaće u skladu sa svim primenljivim pravilima ponašanja u industriji koja Microsoft izdaje s vremena na vreme. Nezavisni prikupljači ili prenosnici koji se bave prenosom tekstualnih poruka za mobilne telefone nisu podizvođači korporacije Microsoft</w:t>
      </w:r>
      <w:r w:rsidR="008D09CE" w:rsidRPr="008D09CE">
        <w:rPr>
          <w:lang w:val="sr-Latn-RS"/>
        </w:rPr>
        <w:t>.</w:t>
      </w:r>
    </w:p>
    <w:p w14:paraId="6DE06528" w14:textId="77777777" w:rsidR="0074447C" w:rsidRPr="0020398F" w:rsidRDefault="00AE3185" w:rsidP="0073005C">
      <w:pPr>
        <w:pStyle w:val="ProductList-Body"/>
        <w:shd w:val="clear" w:color="auto" w:fill="A6A6A6" w:themeFill="background1" w:themeFillShade="A6"/>
        <w:spacing w:before="120" w:after="240"/>
        <w:jc w:val="right"/>
        <w:rPr>
          <w:rStyle w:val="Hyperlink"/>
          <w:sz w:val="16"/>
          <w:szCs w:val="16"/>
          <w:lang w:val="sr-Latn-RS"/>
        </w:rPr>
      </w:pPr>
      <w:hyperlink w:anchor="TableofContents" w:history="1">
        <w:r w:rsidR="00355E55" w:rsidRPr="0020398F">
          <w:rPr>
            <w:rStyle w:val="Hyperlink"/>
            <w:sz w:val="16"/>
            <w:szCs w:val="16"/>
            <w:lang w:val="sr-Latn-RS"/>
          </w:rPr>
          <w:t>Sadržaj</w:t>
        </w:r>
      </w:hyperlink>
      <w:r w:rsidR="00355E55" w:rsidRPr="0020398F">
        <w:rPr>
          <w:rStyle w:val="Hyperlink"/>
          <w:lang w:val="sr-Latn-RS"/>
        </w:rPr>
        <w:t xml:space="preserve"> / </w:t>
      </w:r>
      <w:hyperlink w:anchor="GeneralTerms" w:history="1">
        <w:r w:rsidR="00355E55" w:rsidRPr="0020398F">
          <w:rPr>
            <w:rStyle w:val="Hyperlink"/>
            <w:sz w:val="16"/>
            <w:szCs w:val="16"/>
            <w:lang w:val="sr-Latn-RS"/>
          </w:rPr>
          <w:t>Opšti uslovi</w:t>
        </w:r>
      </w:hyperlink>
    </w:p>
    <w:p w14:paraId="5C492BA3" w14:textId="163FBDEA" w:rsidR="00234095" w:rsidRPr="00500EE7" w:rsidRDefault="00234095" w:rsidP="00575C6B">
      <w:pPr>
        <w:pStyle w:val="ProductList-Offering2Heading"/>
        <w:rPr>
          <w:lang w:val="sr-Latn-RS"/>
        </w:rPr>
      </w:pPr>
      <w:r w:rsidRPr="00500EE7">
        <w:rPr>
          <w:lang w:val="sr-Latn-RS"/>
        </w:rPr>
        <w:tab/>
      </w:r>
      <w:bookmarkStart w:id="100" w:name="_Toc448317808"/>
      <w:r w:rsidRPr="00500EE7">
        <w:rPr>
          <w:lang w:val="sr-Latn-RS"/>
        </w:rPr>
        <w:t>Microsoft Social Engagement</w:t>
      </w:r>
      <w:bookmarkEnd w:id="100"/>
    </w:p>
    <w:p w14:paraId="7E1BF27D" w14:textId="7231FD4B" w:rsidR="00234095" w:rsidRPr="00500EE7" w:rsidRDefault="00234095" w:rsidP="00234095">
      <w:pPr>
        <w:pStyle w:val="ProductList-Body"/>
        <w:rPr>
          <w:lang w:val="sr-Latn-RS"/>
        </w:rPr>
      </w:pPr>
      <w:r w:rsidRPr="00500EE7">
        <w:rPr>
          <w:rFonts w:asciiTheme="majorHAnsi" w:hAnsiTheme="majorHAnsi"/>
          <w:sz w:val="16"/>
          <w:szCs w:val="16"/>
          <w:lang w:val="sr-Latn-RS"/>
        </w:rPr>
        <w:t>Microsoft Social Engagement Professional</w:t>
      </w:r>
    </w:p>
    <w:p w14:paraId="33B6D257" w14:textId="481AF843" w:rsidR="00840373" w:rsidRPr="00500EE7" w:rsidRDefault="00840373" w:rsidP="00234095">
      <w:pPr>
        <w:pStyle w:val="ProductList-Body"/>
        <w:rPr>
          <w:lang w:val="sr-Latn-RS"/>
        </w:rPr>
      </w:pPr>
      <w:r w:rsidRPr="00500EE7">
        <w:rPr>
          <w:rFonts w:asciiTheme="majorHAnsi" w:hAnsiTheme="majorHAnsi"/>
          <w:sz w:val="16"/>
          <w:szCs w:val="16"/>
          <w:lang w:val="sr-Latn-RS"/>
        </w:rPr>
        <w:t>Microsoft Social Engagement Enterprise</w:t>
      </w:r>
    </w:p>
    <w:p w14:paraId="5EAF2DB7" w14:textId="77777777" w:rsidR="00234095" w:rsidRPr="00500EE7" w:rsidRDefault="00234095" w:rsidP="00234095">
      <w:pPr>
        <w:pStyle w:val="ProductList-Body"/>
        <w:pBdr>
          <w:top w:val="single" w:sz="4" w:space="1" w:color="BFBFBF" w:themeColor="background1" w:themeShade="BF"/>
        </w:pBdr>
        <w:rPr>
          <w:b/>
          <w:color w:val="000000" w:themeColor="text1"/>
          <w:sz w:val="8"/>
          <w:szCs w:val="8"/>
          <w:lang w:val="sr-Latn-RS"/>
        </w:rPr>
      </w:pPr>
    </w:p>
    <w:p w14:paraId="47F1DFE4" w14:textId="77777777" w:rsidR="00DD2927" w:rsidRPr="00500EE7" w:rsidRDefault="00DD2927" w:rsidP="00DD2927">
      <w:pPr>
        <w:pStyle w:val="ProductList-Body"/>
        <w:rPr>
          <w:lang w:val="sr-Latn-RS"/>
        </w:rPr>
      </w:pPr>
      <w:r w:rsidRPr="00500EE7">
        <w:rPr>
          <w:b/>
          <w:color w:val="00188F"/>
          <w:lang w:val="sr-Latn-RS"/>
        </w:rPr>
        <w:t>Ugovor o nivou usluge</w:t>
      </w:r>
    </w:p>
    <w:p w14:paraId="2526FAEE" w14:textId="02CF1C30" w:rsidR="00DD2927" w:rsidRPr="00500EE7" w:rsidRDefault="00DD2927" w:rsidP="00DD2927">
      <w:pPr>
        <w:pStyle w:val="ProductList-Body"/>
        <w:rPr>
          <w:lang w:val="sr-Latn-RS"/>
        </w:rPr>
      </w:pPr>
      <w:r w:rsidRPr="00500EE7">
        <w:rPr>
          <w:lang w:val="sr-Latn-RS"/>
        </w:rPr>
        <w:t>Ne postoji SLA za Microsoft Social Engagement.</w:t>
      </w:r>
    </w:p>
    <w:p w14:paraId="7B89B3D7" w14:textId="77777777" w:rsidR="00DD2927" w:rsidRPr="00500EE7" w:rsidRDefault="00DD2927" w:rsidP="00234095">
      <w:pPr>
        <w:pStyle w:val="ProductList-Body"/>
        <w:tabs>
          <w:tab w:val="clear" w:pos="158"/>
          <w:tab w:val="left" w:pos="360"/>
        </w:tabs>
        <w:rPr>
          <w:lang w:val="sr-Latn-RS"/>
        </w:rPr>
      </w:pPr>
    </w:p>
    <w:p w14:paraId="0179AB89" w14:textId="5E790D51" w:rsidR="00234095" w:rsidRPr="00500EE7" w:rsidRDefault="00234095" w:rsidP="00950769">
      <w:pPr>
        <w:pStyle w:val="ProductList-Body"/>
        <w:keepNext/>
        <w:tabs>
          <w:tab w:val="clear" w:pos="158"/>
          <w:tab w:val="left" w:pos="360"/>
        </w:tabs>
        <w:rPr>
          <w:lang w:val="sr-Latn-RS"/>
        </w:rPr>
      </w:pPr>
      <w:r w:rsidRPr="00500EE7">
        <w:rPr>
          <w:b/>
          <w:color w:val="00188F"/>
          <w:lang w:val="sr-Latn-RS"/>
        </w:rPr>
        <w:t>Sadržaj sa društvenih mreža dobijen preko usluge Microsoft Social Engagement</w:t>
      </w:r>
    </w:p>
    <w:p w14:paraId="5E68D6B4" w14:textId="67C1D2D9" w:rsidR="00234095" w:rsidRPr="00500EE7" w:rsidRDefault="00234095" w:rsidP="00234095">
      <w:pPr>
        <w:pStyle w:val="ProductList-Body"/>
        <w:tabs>
          <w:tab w:val="clear" w:pos="158"/>
          <w:tab w:val="left" w:pos="360"/>
        </w:tabs>
        <w:rPr>
          <w:lang w:val="sr-Latn-RS"/>
        </w:rPr>
      </w:pPr>
      <w:r w:rsidRPr="00500EE7">
        <w:rPr>
          <w:lang w:val="sr-Latn-RS"/>
        </w:rPr>
        <w:t>Sadržaj sa društvenih mreža je javno dostupan sadržaj prikupljen sa društvenih mreža (kao što su Twitter, Facebook i YouTube) i sadrži usluge indeksiranja podataka ili prikupljanja podataka kao odgovor na Klijentove upite za pretragu izvršene u usluzi Microsoft Social Engagement. Sadržaj sa društvenih mreža ne predstavlja Klijentove podatke. Možete da koristite Sadržaj sa društvenih mreža samo u interne poslovne svrhe. Microsoft zadržava pravo da:</w:t>
      </w:r>
    </w:p>
    <w:p w14:paraId="77019DD1" w14:textId="77777777" w:rsidR="00234095" w:rsidRPr="00500EE7" w:rsidRDefault="00234095" w:rsidP="00234095">
      <w:pPr>
        <w:pStyle w:val="ProductList-Body"/>
        <w:numPr>
          <w:ilvl w:val="0"/>
          <w:numId w:val="13"/>
        </w:numPr>
        <w:ind w:left="450" w:hanging="270"/>
        <w:rPr>
          <w:lang w:val="sr-Latn-RS"/>
        </w:rPr>
      </w:pPr>
      <w:r w:rsidRPr="00500EE7">
        <w:rPr>
          <w:lang w:val="sr-Latn-RS"/>
        </w:rPr>
        <w:t xml:space="preserve">da skladištimo Društveni sadržaj u bazi podataka u kojoj se nalazi i sadržaj prikupljen iz drugih izvora pomoću drugih licenci; </w:t>
      </w:r>
    </w:p>
    <w:p w14:paraId="14104062" w14:textId="77777777" w:rsidR="00234095" w:rsidRPr="00500EE7" w:rsidRDefault="00234095" w:rsidP="00234095">
      <w:pPr>
        <w:pStyle w:val="ProductList-Body"/>
        <w:numPr>
          <w:ilvl w:val="0"/>
          <w:numId w:val="13"/>
        </w:numPr>
        <w:spacing w:before="40"/>
        <w:ind w:left="450" w:hanging="274"/>
        <w:rPr>
          <w:lang w:val="sr-Latn-RS"/>
        </w:rPr>
      </w:pPr>
      <w:r w:rsidRPr="00500EE7">
        <w:rPr>
          <w:lang w:val="sr-Latn-RS"/>
        </w:rPr>
        <w:t xml:space="preserve">pristupa sadržaju sa društvenih mreža, da ga uređuje i briše kao odgovor na zahtev sa društvene mreže, zahtev usluge za indeksiranje ili sakupljanje podataka, zahtev vlasnika sadržaja sa društvenih mreža ili zahtev za uklanjanje sadržaja prema zakonu Digital Millennium Copyright Act; </w:t>
      </w:r>
    </w:p>
    <w:p w14:paraId="4E82A0FB" w14:textId="77777777" w:rsidR="00234095" w:rsidRPr="00500EE7" w:rsidRDefault="00234095" w:rsidP="00234095">
      <w:pPr>
        <w:pStyle w:val="ProductList-Body"/>
        <w:numPr>
          <w:ilvl w:val="0"/>
          <w:numId w:val="13"/>
        </w:numPr>
        <w:spacing w:before="40"/>
        <w:ind w:left="450" w:hanging="274"/>
        <w:rPr>
          <w:lang w:val="sr-Latn-RS"/>
        </w:rPr>
      </w:pPr>
      <w:r w:rsidRPr="00500EE7">
        <w:rPr>
          <w:lang w:val="sr-Latn-RS"/>
        </w:rPr>
        <w:t>naredi Klijentu da izmeni ili izbriše sadržaj sa društvenih mreža, ako Klijent izvozi taj sadržaj i</w:t>
      </w:r>
    </w:p>
    <w:p w14:paraId="04668B90" w14:textId="57844584" w:rsidR="00234095" w:rsidRPr="00500EE7" w:rsidRDefault="00234095" w:rsidP="00234095">
      <w:pPr>
        <w:pStyle w:val="ProductList-Body"/>
        <w:numPr>
          <w:ilvl w:val="0"/>
          <w:numId w:val="13"/>
        </w:numPr>
        <w:spacing w:before="40"/>
        <w:ind w:left="450" w:hanging="274"/>
        <w:rPr>
          <w:lang w:val="sr-Latn-RS"/>
        </w:rPr>
      </w:pPr>
      <w:r w:rsidRPr="00500EE7">
        <w:rPr>
          <w:lang w:val="sr-Latn-RS"/>
        </w:rPr>
        <w:t xml:space="preserve">da izbrišemo ili ograničimo dalji pristup Društvenom sadržaju nakon obustavljanja ili isteka Usluge na mreži. </w:t>
      </w:r>
    </w:p>
    <w:p w14:paraId="76991E49" w14:textId="77777777" w:rsidR="00E776C5" w:rsidRPr="00500EE7" w:rsidRDefault="00AE3185" w:rsidP="00E776C5">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6B2BCF60" w14:textId="5A21FCB8" w:rsidR="00E776C5" w:rsidRPr="00500EE7" w:rsidRDefault="00E776C5" w:rsidP="00575C6B">
      <w:pPr>
        <w:pStyle w:val="ProductList-Offering2Heading"/>
        <w:rPr>
          <w:lang w:val="sr-Latn-RS"/>
        </w:rPr>
      </w:pPr>
      <w:r w:rsidRPr="00500EE7">
        <w:rPr>
          <w:lang w:val="sr-Latn-RS"/>
        </w:rPr>
        <w:tab/>
      </w:r>
      <w:bookmarkStart w:id="101" w:name="_Toc448317809"/>
      <w:r w:rsidRPr="00500EE7">
        <w:rPr>
          <w:lang w:val="sr-Latn-RS"/>
        </w:rPr>
        <w:t>Parature korporacije Microsoft</w:t>
      </w:r>
      <w:bookmarkEnd w:id="101"/>
    </w:p>
    <w:p w14:paraId="72DC0FC9" w14:textId="341C5E91" w:rsidR="00E776C5" w:rsidRPr="00500EE7" w:rsidRDefault="00E776C5" w:rsidP="00500EE7">
      <w:pPr>
        <w:pStyle w:val="ProductList-Body"/>
        <w:rPr>
          <w:lang w:val="sr-Latn-RS"/>
        </w:rPr>
      </w:pPr>
      <w:r w:rsidRPr="00500EE7">
        <w:rPr>
          <w:rFonts w:asciiTheme="majorHAnsi" w:hAnsiTheme="majorHAnsi"/>
          <w:sz w:val="16"/>
          <w:szCs w:val="16"/>
          <w:lang w:val="sr-Latn-RS"/>
        </w:rPr>
        <w:t>Parature Enterprise</w:t>
      </w:r>
    </w:p>
    <w:p w14:paraId="7F568B1A" w14:textId="77777777" w:rsidR="00E776C5" w:rsidRPr="00500EE7" w:rsidRDefault="00E776C5" w:rsidP="00500EE7">
      <w:pPr>
        <w:pStyle w:val="ProductList-Body"/>
        <w:pBdr>
          <w:top w:val="single" w:sz="4" w:space="1" w:color="BFBFBF" w:themeColor="background1" w:themeShade="BF"/>
        </w:pBdr>
        <w:rPr>
          <w:b/>
          <w:color w:val="000000" w:themeColor="text1"/>
          <w:sz w:val="8"/>
          <w:szCs w:val="8"/>
          <w:lang w:val="sr-Latn-RS"/>
        </w:rPr>
      </w:pPr>
    </w:p>
    <w:p w14:paraId="6314EC11" w14:textId="77777777" w:rsidR="00DD2927" w:rsidRPr="00500EE7" w:rsidRDefault="00DD2927" w:rsidP="00500EE7">
      <w:pPr>
        <w:pStyle w:val="ProductList-Body"/>
        <w:rPr>
          <w:lang w:val="sr-Latn-RS"/>
        </w:rPr>
      </w:pPr>
      <w:r w:rsidRPr="00500EE7">
        <w:rPr>
          <w:b/>
          <w:color w:val="00188F"/>
          <w:lang w:val="sr-Latn-RS"/>
        </w:rPr>
        <w:t>Ugovor o nivou usluge</w:t>
      </w:r>
    </w:p>
    <w:p w14:paraId="34B12191" w14:textId="7BA81900" w:rsidR="00DD2927" w:rsidRPr="00500EE7" w:rsidRDefault="00DD2927" w:rsidP="00500EE7">
      <w:pPr>
        <w:pStyle w:val="ProductList-Body"/>
        <w:rPr>
          <w:lang w:val="sr-Latn-RS"/>
        </w:rPr>
      </w:pPr>
      <w:r w:rsidRPr="00500EE7">
        <w:rPr>
          <w:lang w:val="sr-Latn-RS"/>
        </w:rPr>
        <w:t>Ne postoji SLA za Parature korporacije Microsoft.</w:t>
      </w:r>
    </w:p>
    <w:p w14:paraId="08C7C227" w14:textId="77777777" w:rsidR="00DD2927" w:rsidRPr="00500EE7" w:rsidRDefault="00DD2927" w:rsidP="00500EE7">
      <w:pPr>
        <w:pStyle w:val="ProductList-Body"/>
        <w:rPr>
          <w:lang w:val="sr-Latn-RS"/>
        </w:rPr>
      </w:pPr>
    </w:p>
    <w:p w14:paraId="463F46D2" w14:textId="172F1787" w:rsidR="00DD2927" w:rsidRPr="00500EE7" w:rsidRDefault="00DD2927" w:rsidP="00500EE7">
      <w:pPr>
        <w:pStyle w:val="ProductList-Body"/>
        <w:rPr>
          <w:lang w:val="sr-Latn-RS"/>
        </w:rPr>
      </w:pPr>
      <w:r w:rsidRPr="00500EE7">
        <w:rPr>
          <w:lang w:val="sr-Latn-RS"/>
        </w:rPr>
        <w:t>Klijent može da koristi Parature u skladu sa uslovima privatnosti i/ili bezbednosti koji se nalaze na http://www.parature.com/privacylegal/.</w:t>
      </w:r>
    </w:p>
    <w:p w14:paraId="1C854430" w14:textId="77777777" w:rsidR="00E776C5" w:rsidRPr="00500EE7" w:rsidRDefault="00AE3185" w:rsidP="00E776C5">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4E44AC5B" w14:textId="6D7F2572" w:rsidR="003D22CB" w:rsidRPr="00500EE7" w:rsidRDefault="004E52BA" w:rsidP="00575C6B">
      <w:pPr>
        <w:pStyle w:val="ProductList-OfferingGroupHeading"/>
        <w:rPr>
          <w:lang w:val="sr-Latn-RS"/>
        </w:rPr>
      </w:pPr>
      <w:bookmarkStart w:id="102" w:name="_Toc448317810"/>
      <w:r w:rsidRPr="00500EE7">
        <w:rPr>
          <w:lang w:val="sr-Latn-RS"/>
        </w:rPr>
        <w:t>Office 365 Services</w:t>
      </w:r>
      <w:bookmarkEnd w:id="102"/>
    </w:p>
    <w:p w14:paraId="0EAE1787" w14:textId="77777777" w:rsidR="00CE748D" w:rsidRPr="007901FB" w:rsidRDefault="00CE748D" w:rsidP="00CE748D">
      <w:pPr>
        <w:pStyle w:val="ProductList-Body"/>
        <w:tabs>
          <w:tab w:val="clear" w:pos="158"/>
          <w:tab w:val="left" w:pos="360"/>
        </w:tabs>
        <w:rPr>
          <w:lang w:val="nn-NO"/>
        </w:rPr>
      </w:pPr>
      <w:r w:rsidRPr="007901FB">
        <w:rPr>
          <w:b/>
          <w:color w:val="00188F"/>
          <w:lang w:val="nn-NO"/>
        </w:rPr>
        <w:t>Obaveštenja</w:t>
      </w:r>
    </w:p>
    <w:p w14:paraId="4CE7ACB8" w14:textId="67742941" w:rsidR="000E3993" w:rsidRPr="00500EE7" w:rsidRDefault="00CE748D" w:rsidP="00CE748D">
      <w:pPr>
        <w:pStyle w:val="ProductList-Body"/>
        <w:rPr>
          <w:lang w:val="sr-Latn-RS"/>
        </w:rPr>
      </w:pPr>
      <w:r w:rsidRPr="007901FB">
        <w:rPr>
          <w:lang w:val="nn-NO"/>
        </w:rPr>
        <w:t xml:space="preserve">Primenjuju se obaveštenja za Bing Mape iz </w:t>
      </w:r>
      <w:hyperlink w:anchor="Attachment1" w:history="1">
        <w:r w:rsidRPr="007901FB">
          <w:rPr>
            <w:rStyle w:val="Hyperlink"/>
            <w:lang w:val="nn-NO"/>
          </w:rPr>
          <w:t>Priloga 1</w:t>
        </w:r>
      </w:hyperlink>
      <w:r w:rsidRPr="007901FB">
        <w:rPr>
          <w:lang w:val="nn-NO"/>
        </w:rPr>
        <w:t>.</w:t>
      </w:r>
      <w:r w:rsidR="008D09CE">
        <w:rPr>
          <w:lang w:val="nn-NO"/>
        </w:rPr>
        <w:t xml:space="preserve"> </w:t>
      </w:r>
      <w:r w:rsidRPr="007901FB">
        <w:rPr>
          <w:lang w:val="nn-NO"/>
        </w:rPr>
        <w:t xml:space="preserve">Na sve usluge uvođenja, migracije ili primene koje se pružaju Klijentu odnosi se Obaveštenje o Profesionalnim uslugama iz </w:t>
      </w:r>
      <w:hyperlink w:anchor="Attachment1" w:history="1">
        <w:r w:rsidRPr="007901FB">
          <w:rPr>
            <w:rStyle w:val="Hyperlink"/>
            <w:lang w:val="nn-NO"/>
          </w:rPr>
          <w:t>Priloga 1</w:t>
        </w:r>
      </w:hyperlink>
      <w:r w:rsidRPr="007901FB">
        <w:rPr>
          <w:lang w:val="nn-NO"/>
        </w:rPr>
        <w:t>.</w:t>
      </w:r>
    </w:p>
    <w:p w14:paraId="6DD48789" w14:textId="77777777" w:rsidR="000E3993" w:rsidRPr="00500EE7" w:rsidRDefault="000E3993" w:rsidP="000E3993">
      <w:pPr>
        <w:pStyle w:val="ProductList-Body"/>
        <w:rPr>
          <w:lang w:val="sr-Latn-RS"/>
        </w:rPr>
      </w:pPr>
    </w:p>
    <w:p w14:paraId="78B5ADA0" w14:textId="77777777" w:rsidR="009427A1" w:rsidRPr="00500EE7" w:rsidRDefault="009427A1" w:rsidP="009427A1">
      <w:pPr>
        <w:pStyle w:val="ProductList-Body"/>
        <w:rPr>
          <w:lang w:val="sr-Latn-RS"/>
        </w:rPr>
      </w:pPr>
      <w:bookmarkStart w:id="103" w:name="CoreFeaturesforOffice365Services"/>
      <w:r w:rsidRPr="00500EE7">
        <w:rPr>
          <w:b/>
          <w:color w:val="00188F"/>
          <w:lang w:val="sr-Latn-RS"/>
        </w:rPr>
        <w:t>Core funkcije za Office 365 Services</w:t>
      </w:r>
    </w:p>
    <w:bookmarkEnd w:id="103"/>
    <w:p w14:paraId="6CD2CC0F" w14:textId="70B2170B" w:rsidR="009427A1" w:rsidRPr="00500EE7" w:rsidRDefault="009427A1" w:rsidP="009427A1">
      <w:pPr>
        <w:pStyle w:val="ProductList-Body"/>
        <w:rPr>
          <w:lang w:val="sr-Latn-RS"/>
        </w:rPr>
      </w:pPr>
      <w:r w:rsidRPr="00500EE7">
        <w:rPr>
          <w:lang w:val="sr-Latn-RS"/>
        </w:rPr>
        <w:t>Tokom trajanja Klijentove pretplate, Office 365 Services će u značajnoj meri biti u skladu sa navedenim Core funkcijama (ako postoje) u odeljcima specifičnim za Office 365 uslugu i podležu ograničenjima za proizvod ili spoljašnjim faktorima (kao što je primalac, količina poruka, veličina poruke i</w:t>
      </w:r>
      <w:r w:rsidR="007D263D" w:rsidRPr="00500EE7">
        <w:rPr>
          <w:lang w:val="sr-Latn-RS"/>
        </w:rPr>
        <w:t> </w:t>
      </w:r>
      <w:r w:rsidRPr="00500EE7">
        <w:rPr>
          <w:lang w:val="sr-Latn-RS"/>
        </w:rPr>
        <w:t>ograničenja poštanskog sandučeta za e-poštu; podrazumevane smernice za zadržavanje podataka ili one koje je postavio Klijent; ograničenja pretrage; ograničenja skladištenja; konfigurisanje za Klijenta ili krajnjeg korisnika i ispunjavanje ograničenja kapaciteta). Microsoft može trajno da eliminiše dolenavedenu funkcionalnost samo ako Klijentu obezbedi razumnu alternativnu funkcionalnost.</w:t>
      </w:r>
    </w:p>
    <w:p w14:paraId="3ED5EEEB" w14:textId="77777777" w:rsidR="009427A1" w:rsidRPr="00500EE7" w:rsidRDefault="009427A1" w:rsidP="009427A1">
      <w:pPr>
        <w:pStyle w:val="ProductList-Body"/>
        <w:rPr>
          <w:lang w:val="sr-Latn-RS"/>
        </w:rPr>
      </w:pPr>
    </w:p>
    <w:p w14:paraId="6313F83C" w14:textId="77777777" w:rsidR="009427A1" w:rsidRPr="00500EE7" w:rsidRDefault="009427A1" w:rsidP="00F750CE">
      <w:pPr>
        <w:pStyle w:val="ProductList-Body"/>
        <w:tabs>
          <w:tab w:val="clear" w:pos="158"/>
          <w:tab w:val="left" w:pos="360"/>
        </w:tabs>
        <w:ind w:left="180"/>
        <w:rPr>
          <w:lang w:val="sr-Latn-RS"/>
        </w:rPr>
      </w:pPr>
      <w:r w:rsidRPr="00500EE7">
        <w:rPr>
          <w:b/>
          <w:color w:val="0072C6"/>
          <w:lang w:val="sr-Latn-RS"/>
        </w:rPr>
        <w:t>Portal za administraciju</w:t>
      </w:r>
    </w:p>
    <w:p w14:paraId="1026F256" w14:textId="77777777" w:rsidR="009427A1" w:rsidRPr="00500EE7" w:rsidRDefault="009427A1" w:rsidP="00F750CE">
      <w:pPr>
        <w:pStyle w:val="ProductList-Body"/>
        <w:tabs>
          <w:tab w:val="clear" w:pos="158"/>
          <w:tab w:val="left" w:pos="360"/>
        </w:tabs>
        <w:ind w:left="180"/>
        <w:rPr>
          <w:lang w:val="sr-Latn-RS"/>
        </w:rPr>
      </w:pPr>
      <w:r w:rsidRPr="00500EE7">
        <w:rPr>
          <w:lang w:val="sr-Latn-RS"/>
        </w:rPr>
        <w:t>Klijent će moći da dodaje i uklanja krajnje korisnike i domene, da upravlja licencama i kreira grupe preko portala za Microsoft Online Services ili lokacije koja će naslediti.</w:t>
      </w:r>
    </w:p>
    <w:p w14:paraId="6DEB3BE1" w14:textId="77777777" w:rsidR="009427A1" w:rsidRPr="00500EE7" w:rsidRDefault="009427A1" w:rsidP="009427A1">
      <w:pPr>
        <w:pStyle w:val="ProductList-Body"/>
        <w:rPr>
          <w:lang w:val="sr-Latn-RS"/>
        </w:rPr>
      </w:pPr>
    </w:p>
    <w:p w14:paraId="5BE0E115" w14:textId="77777777" w:rsidR="008D09CE" w:rsidRPr="008D09CE" w:rsidRDefault="008D09CE" w:rsidP="008D09CE">
      <w:pPr>
        <w:pStyle w:val="ProductList-Body"/>
        <w:tabs>
          <w:tab w:val="clear" w:pos="158"/>
          <w:tab w:val="left" w:pos="180"/>
        </w:tabs>
        <w:rPr>
          <w:b/>
          <w:color w:val="00188F"/>
          <w:lang w:val="sr-Latn-RS"/>
        </w:rPr>
      </w:pPr>
      <w:r w:rsidRPr="008D09CE">
        <w:rPr>
          <w:b/>
          <w:color w:val="00188F"/>
          <w:lang w:val="sr-Latn-RS"/>
        </w:rPr>
        <w:t>Paketi pretplatničkih licenci</w:t>
      </w:r>
    </w:p>
    <w:p w14:paraId="5D27D0C6" w14:textId="77777777" w:rsidR="008D09CE" w:rsidRPr="008D09CE" w:rsidRDefault="008D09CE" w:rsidP="008D09CE">
      <w:pPr>
        <w:pStyle w:val="ProductList-Body"/>
        <w:tabs>
          <w:tab w:val="clear" w:pos="158"/>
          <w:tab w:val="left" w:pos="180"/>
        </w:tabs>
        <w:rPr>
          <w:lang w:val="sr-Latn-RS"/>
        </w:rPr>
      </w:pPr>
      <w:r w:rsidRPr="008D09CE">
        <w:rPr>
          <w:lang w:val="sr-Latn-RS"/>
        </w:rPr>
        <w:t xml:space="preserve">Osim korisničkih licenci za pretplatu, pogledajte </w:t>
      </w:r>
      <w:hyperlink w:anchor="Attachment2" w:history="1">
        <w:r w:rsidRPr="008D09CE">
          <w:rPr>
            <w:rStyle w:val="Hyperlink"/>
            <w:lang w:val="sr-Latn-RS"/>
          </w:rPr>
          <w:t>prilog 2</w:t>
        </w:r>
      </w:hyperlink>
      <w:r w:rsidRPr="008D09CE">
        <w:rPr>
          <w:lang w:val="sr-Latn-RS"/>
        </w:rPr>
        <w:t xml:space="preserve"> za druge SL licence koje ispunjavaju uslove za SL licence</w:t>
      </w:r>
    </w:p>
    <w:p w14:paraId="0A11F7CA" w14:textId="77777777" w:rsidR="009427A1" w:rsidRPr="00500EE7" w:rsidRDefault="009427A1" w:rsidP="004A2A95">
      <w:pPr>
        <w:pStyle w:val="ProductList-Body"/>
        <w:rPr>
          <w:lang w:val="sr-Latn-RS"/>
        </w:rPr>
      </w:pPr>
    </w:p>
    <w:p w14:paraId="40EDB465" w14:textId="77777777" w:rsidR="00E93FD0" w:rsidRPr="00500EE7" w:rsidRDefault="00E93FD0" w:rsidP="00575C6B">
      <w:pPr>
        <w:pStyle w:val="ProductList-Offering2Heading"/>
        <w:rPr>
          <w:lang w:val="sr-Latn-RS"/>
        </w:rPr>
      </w:pPr>
      <w:r w:rsidRPr="00500EE7">
        <w:rPr>
          <w:lang w:val="sr-Latn-RS"/>
        </w:rPr>
        <w:tab/>
      </w:r>
      <w:bookmarkStart w:id="104" w:name="_Toc448317811"/>
      <w:r w:rsidRPr="00500EE7">
        <w:rPr>
          <w:lang w:val="sr-Latn-RS"/>
        </w:rPr>
        <w:t>Exchange Online</w:t>
      </w:r>
      <w:bookmarkEnd w:id="104"/>
    </w:p>
    <w:p w14:paraId="504B85AD" w14:textId="77777777" w:rsidR="00E93FD0" w:rsidRPr="00500EE7" w:rsidRDefault="00E93FD0" w:rsidP="004E52BA">
      <w:pPr>
        <w:pStyle w:val="ProductList-Offering1"/>
        <w:rPr>
          <w:lang w:val="sr-Latn-RS"/>
        </w:rPr>
        <w:sectPr w:rsidR="00E93FD0" w:rsidRPr="00500EE7" w:rsidSect="00E275D6">
          <w:footerReference w:type="default" r:id="rId39"/>
          <w:footerReference w:type="first" r:id="rId40"/>
          <w:type w:val="continuous"/>
          <w:pgSz w:w="12240" w:h="15840"/>
          <w:pgMar w:top="1440" w:right="720" w:bottom="1440" w:left="720" w:header="720" w:footer="720" w:gutter="0"/>
          <w:cols w:space="720"/>
          <w:titlePg/>
          <w:docGrid w:linePitch="360"/>
        </w:sectPr>
      </w:pPr>
    </w:p>
    <w:p w14:paraId="49F49268" w14:textId="6CCB03AB" w:rsidR="00EA5D7E" w:rsidRDefault="00EA5D7E" w:rsidP="00EF1E73">
      <w:pPr>
        <w:pStyle w:val="ProductList-Body"/>
        <w:rPr>
          <w:rFonts w:asciiTheme="majorHAnsi" w:hAnsiTheme="majorHAnsi"/>
          <w:sz w:val="16"/>
          <w:szCs w:val="16"/>
          <w:lang w:val="sr-Latn-RS"/>
        </w:rPr>
      </w:pPr>
      <w:r w:rsidRPr="00EA5D7E">
        <w:rPr>
          <w:rFonts w:asciiTheme="majorHAnsi" w:hAnsiTheme="majorHAnsi"/>
          <w:sz w:val="16"/>
          <w:szCs w:val="16"/>
          <w:lang w:val="sr-Latn-RS"/>
        </w:rPr>
        <w:t>Napredna zaštita od pretnji</w:t>
      </w:r>
    </w:p>
    <w:p w14:paraId="787610FA" w14:textId="1EB7AABB" w:rsidR="004E52BA" w:rsidRPr="00500EE7" w:rsidRDefault="00E275D6" w:rsidP="00EF1E73">
      <w:pPr>
        <w:pStyle w:val="ProductList-Body"/>
        <w:rPr>
          <w:lang w:val="sr-Latn-RS"/>
        </w:rPr>
      </w:pPr>
      <w:r w:rsidRPr="00500EE7">
        <w:rPr>
          <w:rFonts w:asciiTheme="majorHAnsi" w:hAnsiTheme="majorHAnsi"/>
          <w:sz w:val="16"/>
          <w:szCs w:val="16"/>
          <w:lang w:val="sr-Latn-RS"/>
        </w:rPr>
        <w:t>Sprečavanje gubitka podataka</w:t>
      </w:r>
    </w:p>
    <w:p w14:paraId="27CEEB85" w14:textId="77777777" w:rsidR="004E52BA" w:rsidRPr="00500EE7" w:rsidRDefault="004E52BA" w:rsidP="00EF1E73">
      <w:pPr>
        <w:pStyle w:val="ProductList-Body"/>
        <w:rPr>
          <w:lang w:val="sr-Latn-RS"/>
        </w:rPr>
      </w:pPr>
      <w:r w:rsidRPr="00500EE7">
        <w:rPr>
          <w:rFonts w:asciiTheme="majorHAnsi" w:hAnsiTheme="majorHAnsi"/>
          <w:sz w:val="16"/>
          <w:szCs w:val="16"/>
          <w:lang w:val="sr-Latn-RS"/>
        </w:rPr>
        <w:t>Exchange Online Archiving for Exchange Online</w:t>
      </w:r>
    </w:p>
    <w:p w14:paraId="482E07E9" w14:textId="77777777" w:rsidR="004E52BA" w:rsidRPr="00500EE7" w:rsidRDefault="004E52BA" w:rsidP="00EF1E73">
      <w:pPr>
        <w:pStyle w:val="ProductList-Body"/>
        <w:rPr>
          <w:lang w:val="sr-Latn-RS"/>
        </w:rPr>
      </w:pPr>
      <w:r w:rsidRPr="00500EE7">
        <w:rPr>
          <w:rFonts w:asciiTheme="majorHAnsi" w:hAnsiTheme="majorHAnsi"/>
          <w:sz w:val="16"/>
          <w:szCs w:val="16"/>
          <w:lang w:val="sr-Latn-RS"/>
        </w:rPr>
        <w:t>Exchange Online Archiving for Exchange Server</w:t>
      </w:r>
    </w:p>
    <w:p w14:paraId="28F25122" w14:textId="77777777" w:rsidR="004E52BA" w:rsidRPr="00500EE7" w:rsidRDefault="004E52BA" w:rsidP="00EF1E73">
      <w:pPr>
        <w:pStyle w:val="ProductList-Body"/>
        <w:rPr>
          <w:lang w:val="sr-Latn-RS"/>
        </w:rPr>
      </w:pPr>
      <w:r w:rsidRPr="00500EE7">
        <w:rPr>
          <w:rFonts w:asciiTheme="majorHAnsi" w:hAnsiTheme="majorHAnsi"/>
          <w:sz w:val="16"/>
          <w:szCs w:val="16"/>
          <w:lang w:val="sr-Latn-RS"/>
        </w:rPr>
        <w:t>Exchange Online Kiosk</w:t>
      </w:r>
    </w:p>
    <w:p w14:paraId="731F56DF" w14:textId="77777777" w:rsidR="004E52BA" w:rsidRPr="00500EE7" w:rsidRDefault="004E52BA" w:rsidP="00EF1E73">
      <w:pPr>
        <w:pStyle w:val="ProductList-Body"/>
        <w:rPr>
          <w:lang w:val="sr-Latn-RS"/>
        </w:rPr>
      </w:pPr>
      <w:r w:rsidRPr="00500EE7">
        <w:rPr>
          <w:rFonts w:asciiTheme="majorHAnsi" w:hAnsiTheme="majorHAnsi"/>
          <w:sz w:val="16"/>
          <w:szCs w:val="16"/>
          <w:lang w:val="sr-Latn-RS"/>
        </w:rPr>
        <w:t>Exchange Online Plan 1</w:t>
      </w:r>
    </w:p>
    <w:p w14:paraId="14549AD5" w14:textId="77777777" w:rsidR="004E52BA" w:rsidRPr="00500EE7" w:rsidRDefault="004E52BA" w:rsidP="00EF1E73">
      <w:pPr>
        <w:pStyle w:val="ProductList-Body"/>
        <w:rPr>
          <w:lang w:val="sr-Latn-RS"/>
        </w:rPr>
      </w:pPr>
      <w:r w:rsidRPr="00500EE7">
        <w:rPr>
          <w:rFonts w:asciiTheme="majorHAnsi" w:hAnsiTheme="majorHAnsi"/>
          <w:sz w:val="16"/>
          <w:szCs w:val="16"/>
          <w:lang w:val="sr-Latn-RS"/>
        </w:rPr>
        <w:t>Exchange Online Plan 2</w:t>
      </w:r>
    </w:p>
    <w:p w14:paraId="2CDBADFE" w14:textId="0EEE23AE" w:rsidR="00E275D6" w:rsidRPr="00500EE7" w:rsidRDefault="00E275D6" w:rsidP="00E93FD0">
      <w:pPr>
        <w:pStyle w:val="ProductList-Offering2"/>
        <w:rPr>
          <w:lang w:val="sr-Latn-RS"/>
        </w:rPr>
        <w:sectPr w:rsidR="00E275D6" w:rsidRPr="00500EE7" w:rsidSect="00E275D6">
          <w:type w:val="continuous"/>
          <w:pgSz w:w="12240" w:h="15840"/>
          <w:pgMar w:top="1440" w:right="720" w:bottom="1440" w:left="720" w:header="720" w:footer="720" w:gutter="0"/>
          <w:cols w:num="2" w:space="720"/>
          <w:titlePg/>
          <w:docGrid w:linePitch="360"/>
        </w:sectPr>
      </w:pPr>
    </w:p>
    <w:p w14:paraId="1E943615" w14:textId="77777777" w:rsidR="00123E7D" w:rsidRPr="00500EE7" w:rsidRDefault="00123E7D" w:rsidP="00123E7D">
      <w:pPr>
        <w:pStyle w:val="ProductList-Body"/>
        <w:pBdr>
          <w:top w:val="single" w:sz="4" w:space="1" w:color="BFBFBF" w:themeColor="background1" w:themeShade="BF"/>
        </w:pBdr>
        <w:rPr>
          <w:b/>
          <w:color w:val="000000" w:themeColor="text1"/>
          <w:sz w:val="8"/>
          <w:szCs w:val="8"/>
          <w:lang w:val="sr-Latn-RS"/>
        </w:rPr>
      </w:pPr>
    </w:p>
    <w:p w14:paraId="0148DFFB" w14:textId="0758CBAD" w:rsidR="001A19E0" w:rsidRPr="00500EE7" w:rsidRDefault="00DC0A1F" w:rsidP="00950769">
      <w:pPr>
        <w:pStyle w:val="ProductList-Body"/>
        <w:rPr>
          <w:lang w:val="sr-Latn-RS"/>
        </w:rPr>
      </w:pPr>
      <w:r w:rsidRPr="00500EE7">
        <w:rPr>
          <w:b/>
          <w:color w:val="00188F"/>
          <w:lang w:val="sr-Latn-RS"/>
        </w:rPr>
        <w:t>Core funkcije za Office 365 Services – Exchange Online</w:t>
      </w:r>
    </w:p>
    <w:p w14:paraId="029F6D7B" w14:textId="281EEFC8" w:rsidR="001A19E0" w:rsidRPr="00500EE7" w:rsidRDefault="001A19E0" w:rsidP="001A19E0">
      <w:pPr>
        <w:pStyle w:val="ProductList-Body"/>
        <w:rPr>
          <w:lang w:val="sr-Latn-RS"/>
        </w:rPr>
      </w:pPr>
      <w:r w:rsidRPr="00500EE7">
        <w:rPr>
          <w:lang w:val="sr-Latn-RS"/>
        </w:rPr>
        <w:t xml:space="preserve">Exchange Online ili usluga koja će je naslediti će imati sledeće mogućnosti </w:t>
      </w:r>
      <w:hyperlink w:anchor="CoreFeaturesforOffice365Services" w:history="1">
        <w:r w:rsidRPr="00500EE7">
          <w:rPr>
            <w:rStyle w:val="Hyperlink"/>
            <w:lang w:val="sr-Latn-RS"/>
          </w:rPr>
          <w:t>Core funkcija</w:t>
        </w:r>
      </w:hyperlink>
      <w:r w:rsidRPr="00500EE7">
        <w:rPr>
          <w:lang w:val="sr-Latn-RS"/>
        </w:rPr>
        <w:t>:</w:t>
      </w:r>
    </w:p>
    <w:p w14:paraId="1D120F58" w14:textId="77777777" w:rsidR="00017A5A" w:rsidRPr="00500EE7" w:rsidRDefault="00017A5A" w:rsidP="001A19E0">
      <w:pPr>
        <w:pStyle w:val="ProductList-Body"/>
        <w:rPr>
          <w:lang w:val="sr-Latn-RS"/>
        </w:rPr>
      </w:pPr>
    </w:p>
    <w:p w14:paraId="1211BEB5" w14:textId="77777777" w:rsidR="001A19E0" w:rsidRPr="00500EE7" w:rsidRDefault="001A19E0" w:rsidP="001A19E0">
      <w:pPr>
        <w:pStyle w:val="ProductList-Body"/>
        <w:ind w:left="180"/>
        <w:rPr>
          <w:lang w:val="sr-Latn-RS"/>
        </w:rPr>
      </w:pPr>
      <w:r w:rsidRPr="00500EE7">
        <w:rPr>
          <w:b/>
          <w:color w:val="0072C6"/>
          <w:lang w:val="sr-Latn-RS"/>
        </w:rPr>
        <w:t>E-pošta</w:t>
      </w:r>
    </w:p>
    <w:p w14:paraId="3937A9A0" w14:textId="4DCDD39C" w:rsidR="001A19E0" w:rsidRPr="00500EE7" w:rsidRDefault="001A19E0" w:rsidP="001A19E0">
      <w:pPr>
        <w:pStyle w:val="ProductList-Body"/>
        <w:ind w:left="180"/>
        <w:rPr>
          <w:lang w:val="sr-Latn-RS"/>
        </w:rPr>
      </w:pPr>
      <w:r w:rsidRPr="00500EE7">
        <w:rPr>
          <w:lang w:val="sr-Latn-RS"/>
        </w:rPr>
        <w:t>Krajnji korisnik će takođe moći da šalje e-poruke, prima e-poruke koje potiču unutar i van Klijentove organizacije, kao i da pristupi svom poštanskom sandučetu.</w:t>
      </w:r>
    </w:p>
    <w:p w14:paraId="5C9883D4" w14:textId="77777777" w:rsidR="001A19E0" w:rsidRPr="00500EE7" w:rsidRDefault="001A19E0" w:rsidP="001A19E0">
      <w:pPr>
        <w:pStyle w:val="ProductList-Body"/>
        <w:ind w:left="180"/>
        <w:rPr>
          <w:lang w:val="sr-Latn-RS"/>
        </w:rPr>
      </w:pPr>
    </w:p>
    <w:p w14:paraId="53900BEE" w14:textId="77777777" w:rsidR="001A19E0" w:rsidRPr="00500EE7" w:rsidRDefault="001A19E0" w:rsidP="00950769">
      <w:pPr>
        <w:pStyle w:val="ProductList-Body"/>
        <w:keepNext/>
        <w:ind w:left="187"/>
        <w:rPr>
          <w:lang w:val="sr-Latn-RS"/>
        </w:rPr>
      </w:pPr>
      <w:r w:rsidRPr="00500EE7">
        <w:rPr>
          <w:b/>
          <w:color w:val="0072C6"/>
          <w:lang w:val="sr-Latn-RS"/>
        </w:rPr>
        <w:t>Pristup mobilnom i veb pregledaču</w:t>
      </w:r>
    </w:p>
    <w:p w14:paraId="277343D5" w14:textId="1C1D7BA1" w:rsidR="001A19E0" w:rsidRPr="00500EE7" w:rsidRDefault="001A19E0" w:rsidP="001A19E0">
      <w:pPr>
        <w:pStyle w:val="ProductList-Body"/>
        <w:ind w:left="180"/>
        <w:rPr>
          <w:lang w:val="sr-Latn-RS"/>
        </w:rPr>
      </w:pPr>
      <w:r w:rsidRPr="00500EE7">
        <w:rPr>
          <w:lang w:val="sr-Latn-RS"/>
        </w:rPr>
        <w:t>Preko Microsoft Exchange ActiveSync protokola ili narednog protokola ili tehnologije, Exchange Online će omogućiti krajnjem korisniku da šalje i prima e-poštu i ažurira i prikaže kalendare sa mobilnog uređaja koji pravilno podržava takav protokol ili tehnologiju. Krajnji korisnik će takođe moći da šalje e-poruke, prima e-poruke koje potiču unutar i van Klijentove organizacije, kao i da pristupi svom poštanskom sandučetu, a sve to pomoću kompatibilnog veb pregledača.</w:t>
      </w:r>
    </w:p>
    <w:p w14:paraId="620639C0" w14:textId="77777777" w:rsidR="001A19E0" w:rsidRPr="00500EE7" w:rsidRDefault="001A19E0" w:rsidP="001A19E0">
      <w:pPr>
        <w:pStyle w:val="ProductList-Body"/>
        <w:ind w:left="180"/>
        <w:rPr>
          <w:lang w:val="sr-Latn-RS"/>
        </w:rPr>
      </w:pPr>
    </w:p>
    <w:p w14:paraId="05B168D9" w14:textId="77777777" w:rsidR="001A19E0" w:rsidRPr="00500EE7" w:rsidRDefault="001A19E0" w:rsidP="001A19E0">
      <w:pPr>
        <w:pStyle w:val="ProductList-Body"/>
        <w:ind w:left="180"/>
        <w:rPr>
          <w:lang w:val="sr-Latn-RS"/>
        </w:rPr>
      </w:pPr>
      <w:r w:rsidRPr="00500EE7">
        <w:rPr>
          <w:b/>
          <w:color w:val="0072C6"/>
          <w:lang w:val="sr-Latn-RS"/>
        </w:rPr>
        <w:t>Smernice zadržavanja</w:t>
      </w:r>
    </w:p>
    <w:p w14:paraId="0BFE11A8" w14:textId="021008B4" w:rsidR="001A19E0" w:rsidRPr="00500EE7" w:rsidRDefault="001A19E0" w:rsidP="001A19E0">
      <w:pPr>
        <w:pStyle w:val="ProductList-Body"/>
        <w:ind w:left="180"/>
        <w:rPr>
          <w:lang w:val="sr-Latn-RS"/>
        </w:rPr>
      </w:pPr>
      <w:r w:rsidRPr="00500EE7">
        <w:rPr>
          <w:lang w:val="sr-Latn-RS"/>
        </w:rPr>
        <w:t>Klijent će moći da ustanovi smernice za arhiviranje i brisanje e-poruka.</w:t>
      </w:r>
    </w:p>
    <w:p w14:paraId="23E25D82" w14:textId="77777777" w:rsidR="001A19E0" w:rsidRPr="00500EE7" w:rsidRDefault="001A19E0" w:rsidP="001A19E0">
      <w:pPr>
        <w:pStyle w:val="ProductList-Body"/>
        <w:ind w:left="180"/>
        <w:rPr>
          <w:lang w:val="sr-Latn-RS"/>
        </w:rPr>
      </w:pPr>
    </w:p>
    <w:p w14:paraId="42B509D2" w14:textId="77777777" w:rsidR="001A19E0" w:rsidRPr="00500EE7" w:rsidRDefault="001A19E0" w:rsidP="00050D7D">
      <w:pPr>
        <w:pStyle w:val="ProductList-Body"/>
        <w:keepNext/>
        <w:ind w:left="187"/>
        <w:rPr>
          <w:lang w:val="sr-Latn-RS"/>
        </w:rPr>
      </w:pPr>
      <w:r w:rsidRPr="00500EE7">
        <w:rPr>
          <w:b/>
          <w:color w:val="0072C6"/>
          <w:lang w:val="sr-Latn-RS"/>
        </w:rPr>
        <w:t>Izbrisana stavka i spasavanje poštanskog sandučeta</w:t>
      </w:r>
    </w:p>
    <w:p w14:paraId="2CF81441" w14:textId="36468419" w:rsidR="001A19E0" w:rsidRPr="00500EE7" w:rsidRDefault="001A19E0" w:rsidP="001A19E0">
      <w:pPr>
        <w:pStyle w:val="ProductList-Body"/>
        <w:ind w:left="180"/>
        <w:rPr>
          <w:lang w:val="sr-Latn-RS"/>
        </w:rPr>
      </w:pPr>
      <w:r w:rsidRPr="00500EE7">
        <w:rPr>
          <w:lang w:val="sr-Latn-RS"/>
        </w:rPr>
        <w:t>Klijent će moći da spasi sadržaj iz izbrisanog nedeljenog poštanskog sandučeta i krajnji korisnik će moći da spasi stavke koje su izbrisane iz jedne od fascikli za e-poštu krajnjeg korisnika.</w:t>
      </w:r>
    </w:p>
    <w:p w14:paraId="3E2A0723" w14:textId="77777777" w:rsidR="001A19E0" w:rsidRPr="00500EE7" w:rsidRDefault="001A19E0" w:rsidP="001A19E0">
      <w:pPr>
        <w:pStyle w:val="ProductList-Body"/>
        <w:ind w:left="180"/>
        <w:rPr>
          <w:lang w:val="sr-Latn-RS"/>
        </w:rPr>
      </w:pPr>
    </w:p>
    <w:p w14:paraId="4FCE47EA" w14:textId="77777777" w:rsidR="001A19E0" w:rsidRPr="00500EE7" w:rsidRDefault="001A19E0" w:rsidP="001A19E0">
      <w:pPr>
        <w:pStyle w:val="ProductList-Body"/>
        <w:ind w:left="180"/>
        <w:rPr>
          <w:lang w:val="sr-Latn-RS"/>
        </w:rPr>
      </w:pPr>
      <w:r w:rsidRPr="00500EE7">
        <w:rPr>
          <w:b/>
          <w:color w:val="0072C6"/>
          <w:lang w:val="sr-Latn-RS"/>
        </w:rPr>
        <w:t>Pretraga u većem broju poštanskih sandučeta</w:t>
      </w:r>
    </w:p>
    <w:p w14:paraId="442DBA42" w14:textId="37A9B852" w:rsidR="001A19E0" w:rsidRPr="00500EE7" w:rsidRDefault="001A19E0" w:rsidP="001A19E0">
      <w:pPr>
        <w:pStyle w:val="ProductList-Body"/>
        <w:ind w:left="180"/>
        <w:rPr>
          <w:lang w:val="sr-Latn-RS"/>
        </w:rPr>
      </w:pPr>
      <w:r w:rsidRPr="00500EE7">
        <w:rPr>
          <w:lang w:val="sr-Latn-RS"/>
        </w:rPr>
        <w:t>Klijent će moći da pretražuje sadržaj više poštanskih sandučića u okviru organizacije.</w:t>
      </w:r>
    </w:p>
    <w:p w14:paraId="6D60AB6B" w14:textId="77777777" w:rsidR="001A19E0" w:rsidRPr="00500EE7" w:rsidRDefault="001A19E0" w:rsidP="001A19E0">
      <w:pPr>
        <w:pStyle w:val="ProductList-Body"/>
        <w:ind w:left="180"/>
        <w:rPr>
          <w:lang w:val="sr-Latn-RS"/>
        </w:rPr>
      </w:pPr>
    </w:p>
    <w:p w14:paraId="3467D71C" w14:textId="77777777" w:rsidR="001A19E0" w:rsidRPr="00500EE7" w:rsidRDefault="001A19E0" w:rsidP="001A19E0">
      <w:pPr>
        <w:pStyle w:val="ProductList-Body"/>
        <w:ind w:left="180"/>
        <w:rPr>
          <w:lang w:val="sr-Latn-RS"/>
        </w:rPr>
      </w:pPr>
      <w:r w:rsidRPr="00500EE7">
        <w:rPr>
          <w:b/>
          <w:color w:val="0072C6"/>
          <w:lang w:val="sr-Latn-RS"/>
        </w:rPr>
        <w:t>Kalendar</w:t>
      </w:r>
    </w:p>
    <w:p w14:paraId="294F5C1B" w14:textId="0EB42AC3" w:rsidR="001A19E0" w:rsidRPr="00500EE7" w:rsidRDefault="001A19E0" w:rsidP="001A19E0">
      <w:pPr>
        <w:pStyle w:val="ProductList-Body"/>
        <w:ind w:left="180"/>
        <w:rPr>
          <w:lang w:val="sr-Latn-RS"/>
        </w:rPr>
      </w:pPr>
      <w:r w:rsidRPr="00500EE7">
        <w:rPr>
          <w:lang w:val="sr-Latn-RS"/>
        </w:rPr>
        <w:t>Krajnji korisnik će moći da vidi kalendar i da ugovori obaveze, sastanke i automatske odgovore na dolaznu e-poštu.</w:t>
      </w:r>
    </w:p>
    <w:p w14:paraId="309D22AE" w14:textId="77777777" w:rsidR="001A19E0" w:rsidRPr="00500EE7" w:rsidRDefault="001A19E0" w:rsidP="001A19E0">
      <w:pPr>
        <w:pStyle w:val="ProductList-Body"/>
        <w:ind w:left="180"/>
        <w:rPr>
          <w:lang w:val="sr-Latn-RS"/>
        </w:rPr>
      </w:pPr>
    </w:p>
    <w:p w14:paraId="12646D9A" w14:textId="77777777" w:rsidR="001A19E0" w:rsidRPr="00500EE7" w:rsidRDefault="001A19E0" w:rsidP="001A19E0">
      <w:pPr>
        <w:pStyle w:val="ProductList-Body"/>
        <w:ind w:left="180"/>
        <w:rPr>
          <w:lang w:val="sr-Latn-RS"/>
        </w:rPr>
      </w:pPr>
      <w:r w:rsidRPr="00500EE7">
        <w:rPr>
          <w:b/>
          <w:color w:val="0072C6"/>
          <w:lang w:val="sr-Latn-RS"/>
        </w:rPr>
        <w:t>Kontakti</w:t>
      </w:r>
    </w:p>
    <w:p w14:paraId="648D4163" w14:textId="31CD581B" w:rsidR="001A19E0" w:rsidRPr="00500EE7" w:rsidRDefault="001A19E0" w:rsidP="001A19E0">
      <w:pPr>
        <w:pStyle w:val="ProductList-Body"/>
        <w:ind w:left="180"/>
        <w:rPr>
          <w:lang w:val="sr-Latn-RS"/>
        </w:rPr>
      </w:pPr>
      <w:r w:rsidRPr="00500EE7">
        <w:rPr>
          <w:lang w:val="sr-Latn-RS"/>
        </w:rPr>
        <w:t>Preko korisničkog interfejsa koji obezbeđuje Exchange Online, Klijent će moći da kreira i upravlja grupama za distribuciju i direktorijumom na nivou organizacije, koji sadrži krajnje korisnike sa omogućenom poštom, grupe za distribuciju i spoljašnje kontakte.</w:t>
      </w:r>
    </w:p>
    <w:p w14:paraId="6B6C75C8" w14:textId="47017AF8" w:rsidR="00DC0A1F" w:rsidRPr="00500EE7" w:rsidRDefault="00DC0A1F" w:rsidP="00DC0A1F">
      <w:pPr>
        <w:pStyle w:val="ProductList-Body"/>
        <w:rPr>
          <w:lang w:val="sr-Latn-RS"/>
        </w:rPr>
      </w:pPr>
      <w:r w:rsidRPr="00500EE7">
        <w:rPr>
          <w:b/>
          <w:color w:val="00188F"/>
          <w:lang w:val="sr-Latn-RS"/>
        </w:rPr>
        <w:lastRenderedPageBreak/>
        <w:t>Core funkcije za Office 365 Services – Exchange Online arhiviranje</w:t>
      </w:r>
    </w:p>
    <w:p w14:paraId="3AEF57B1" w14:textId="4539B0BC" w:rsidR="00DC0A1F" w:rsidRPr="00500EE7" w:rsidRDefault="00DC0A1F" w:rsidP="00DC0A1F">
      <w:pPr>
        <w:pStyle w:val="ProductList-Body"/>
        <w:rPr>
          <w:lang w:val="sr-Latn-RS"/>
        </w:rPr>
      </w:pPr>
      <w:r w:rsidRPr="00500EE7">
        <w:rPr>
          <w:lang w:val="sr-Latn-RS"/>
        </w:rPr>
        <w:t xml:space="preserve">Exchange Online arhiviranje ili usluga koja će je naslediti će imati sledeće mogućnosti </w:t>
      </w:r>
      <w:hyperlink w:anchor="CoreFeaturesforOffice365Services" w:history="1">
        <w:r w:rsidRPr="00500EE7">
          <w:rPr>
            <w:rStyle w:val="Hyperlink"/>
            <w:lang w:val="sr-Latn-RS"/>
          </w:rPr>
          <w:t>Core funkcija</w:t>
        </w:r>
      </w:hyperlink>
      <w:r w:rsidRPr="00500EE7">
        <w:rPr>
          <w:lang w:val="sr-Latn-RS"/>
        </w:rPr>
        <w:t>:</w:t>
      </w:r>
    </w:p>
    <w:p w14:paraId="2A148731" w14:textId="77777777" w:rsidR="000B0627" w:rsidRPr="00500EE7" w:rsidRDefault="000B0627" w:rsidP="00DC0A1F">
      <w:pPr>
        <w:pStyle w:val="ProductList-Body"/>
        <w:rPr>
          <w:lang w:val="sr-Latn-RS"/>
        </w:rPr>
      </w:pPr>
    </w:p>
    <w:p w14:paraId="40C43371" w14:textId="77777777" w:rsidR="00ED50E6" w:rsidRPr="00500EE7" w:rsidRDefault="001A19E0" w:rsidP="00ED50E6">
      <w:pPr>
        <w:pStyle w:val="ProductList-Body"/>
        <w:ind w:left="180"/>
        <w:rPr>
          <w:lang w:val="sr-Latn-RS"/>
        </w:rPr>
      </w:pPr>
      <w:r w:rsidRPr="00500EE7">
        <w:rPr>
          <w:b/>
          <w:color w:val="0072C6"/>
          <w:lang w:val="sr-Latn-RS"/>
        </w:rPr>
        <w:t>Skladištenje</w:t>
      </w:r>
    </w:p>
    <w:p w14:paraId="4D3B73EF" w14:textId="41F65D4D" w:rsidR="001A19E0" w:rsidRPr="00500EE7" w:rsidRDefault="001A19E0" w:rsidP="00ED50E6">
      <w:pPr>
        <w:pStyle w:val="ProductList-Body"/>
        <w:ind w:left="180"/>
        <w:rPr>
          <w:lang w:val="sr-Latn-RS"/>
        </w:rPr>
      </w:pPr>
      <w:r w:rsidRPr="00500EE7">
        <w:rPr>
          <w:lang w:val="sr-Latn-RS"/>
        </w:rPr>
        <w:t>Klijent će moći da omogući krajnjem korisniku da skladišti e-poruke.</w:t>
      </w:r>
    </w:p>
    <w:p w14:paraId="20F27813" w14:textId="77777777" w:rsidR="00ED50E6" w:rsidRPr="00500EE7" w:rsidRDefault="00ED50E6" w:rsidP="00ED50E6">
      <w:pPr>
        <w:pStyle w:val="ProductList-Body"/>
        <w:ind w:left="180"/>
        <w:rPr>
          <w:lang w:val="sr-Latn-RS"/>
        </w:rPr>
      </w:pPr>
    </w:p>
    <w:p w14:paraId="0586DAE4" w14:textId="77777777" w:rsidR="00ED50E6" w:rsidRPr="00500EE7" w:rsidRDefault="001A19E0" w:rsidP="00ED50E6">
      <w:pPr>
        <w:pStyle w:val="ProductList-Body"/>
        <w:ind w:left="180"/>
        <w:rPr>
          <w:lang w:val="sr-Latn-RS"/>
        </w:rPr>
      </w:pPr>
      <w:r w:rsidRPr="00500EE7">
        <w:rPr>
          <w:b/>
          <w:color w:val="0072C6"/>
          <w:lang w:val="sr-Latn-RS"/>
        </w:rPr>
        <w:t>Smernice zadržavanja</w:t>
      </w:r>
    </w:p>
    <w:p w14:paraId="7CDB87D7" w14:textId="21882356" w:rsidR="001A19E0" w:rsidRPr="00500EE7" w:rsidRDefault="001A19E0" w:rsidP="00ED50E6">
      <w:pPr>
        <w:pStyle w:val="ProductList-Body"/>
        <w:ind w:left="180"/>
        <w:rPr>
          <w:lang w:val="sr-Latn-RS"/>
        </w:rPr>
      </w:pPr>
      <w:r w:rsidRPr="00500EE7">
        <w:rPr>
          <w:lang w:val="sr-Latn-RS"/>
        </w:rPr>
        <w:t>Klijent će moći da uspostavi smernice za arhiviranje i brisanje za e-poruke koje se razlikuju od smernica koje krajnji korisnik može da primeni na poštansko sanduče krajnjeg korisnika.</w:t>
      </w:r>
    </w:p>
    <w:p w14:paraId="10F531F1" w14:textId="77777777" w:rsidR="00ED50E6" w:rsidRPr="00500EE7" w:rsidRDefault="00ED50E6" w:rsidP="00ED50E6">
      <w:pPr>
        <w:pStyle w:val="ProductList-Body"/>
        <w:ind w:left="180"/>
        <w:rPr>
          <w:lang w:val="sr-Latn-RS"/>
        </w:rPr>
      </w:pPr>
    </w:p>
    <w:p w14:paraId="53518FF9" w14:textId="77777777" w:rsidR="00ED50E6" w:rsidRPr="00500EE7" w:rsidRDefault="001A19E0" w:rsidP="00C407F2">
      <w:pPr>
        <w:pStyle w:val="ProductList-Body"/>
        <w:keepNext/>
        <w:ind w:left="187"/>
        <w:rPr>
          <w:lang w:val="sr-Latn-RS"/>
        </w:rPr>
      </w:pPr>
      <w:r w:rsidRPr="00500EE7">
        <w:rPr>
          <w:b/>
          <w:color w:val="0072C6"/>
          <w:lang w:val="sr-Latn-RS"/>
        </w:rPr>
        <w:t>Izbrisana stavka i spasavanje poštanskog sandučeta</w:t>
      </w:r>
    </w:p>
    <w:p w14:paraId="0CF73227" w14:textId="7B0D2157" w:rsidR="001A19E0" w:rsidRPr="00500EE7" w:rsidRDefault="001A19E0" w:rsidP="00ED50E6">
      <w:pPr>
        <w:pStyle w:val="ProductList-Body"/>
        <w:ind w:left="180"/>
        <w:rPr>
          <w:lang w:val="sr-Latn-RS"/>
        </w:rPr>
      </w:pPr>
      <w:r w:rsidRPr="00500EE7">
        <w:rPr>
          <w:lang w:val="sr-Latn-RS"/>
        </w:rPr>
        <w:t>Klijent će preko usluga podrške za Office 365 moći da spasi izbrisano arhivirano poštansko sanduče, a krajnji korisnik će moći da spasi stavku koja je izbrisana iz jedne od fascikli za e-poštu krajnjeg korisnika u arhivi krajnjeg korisnika.</w:t>
      </w:r>
    </w:p>
    <w:p w14:paraId="2989B781" w14:textId="77777777" w:rsidR="00ED50E6" w:rsidRPr="00500EE7" w:rsidRDefault="00ED50E6" w:rsidP="00ED50E6">
      <w:pPr>
        <w:pStyle w:val="ProductList-Body"/>
        <w:ind w:left="180"/>
        <w:rPr>
          <w:lang w:val="sr-Latn-RS"/>
        </w:rPr>
      </w:pPr>
    </w:p>
    <w:p w14:paraId="32403BAC" w14:textId="77777777" w:rsidR="00ED50E6" w:rsidRPr="00500EE7" w:rsidRDefault="001A19E0" w:rsidP="00ED50E6">
      <w:pPr>
        <w:pStyle w:val="ProductList-Body"/>
        <w:ind w:left="180"/>
        <w:rPr>
          <w:lang w:val="sr-Latn-RS"/>
        </w:rPr>
      </w:pPr>
      <w:r w:rsidRPr="00500EE7">
        <w:rPr>
          <w:b/>
          <w:color w:val="0072C6"/>
          <w:lang w:val="sr-Latn-RS"/>
        </w:rPr>
        <w:t>Pretraga u većem broju poštanskih sandučeta</w:t>
      </w:r>
    </w:p>
    <w:p w14:paraId="024BBD24" w14:textId="653E014F" w:rsidR="001A19E0" w:rsidRPr="00500EE7" w:rsidRDefault="001A19E0" w:rsidP="00ED50E6">
      <w:pPr>
        <w:pStyle w:val="ProductList-Body"/>
        <w:ind w:left="180"/>
        <w:rPr>
          <w:lang w:val="sr-Latn-RS"/>
        </w:rPr>
      </w:pPr>
      <w:r w:rsidRPr="00500EE7">
        <w:rPr>
          <w:lang w:val="sr-Latn-RS"/>
        </w:rPr>
        <w:t>Klijent će moći da pretražuje sadržaj više poštanskih sandučića u okviru organizacije.</w:t>
      </w:r>
    </w:p>
    <w:p w14:paraId="2351983F" w14:textId="77777777" w:rsidR="00ED50E6" w:rsidRPr="00500EE7" w:rsidRDefault="00ED50E6" w:rsidP="00ED50E6">
      <w:pPr>
        <w:pStyle w:val="ProductList-Body"/>
        <w:ind w:left="180"/>
        <w:rPr>
          <w:lang w:val="sr-Latn-RS"/>
        </w:rPr>
      </w:pPr>
    </w:p>
    <w:p w14:paraId="448BE475" w14:textId="77777777" w:rsidR="00ED50E6" w:rsidRPr="00500EE7" w:rsidRDefault="001A19E0" w:rsidP="00ED50E6">
      <w:pPr>
        <w:pStyle w:val="ProductList-Body"/>
        <w:ind w:left="180"/>
        <w:rPr>
          <w:lang w:val="sr-Latn-RS"/>
        </w:rPr>
      </w:pPr>
      <w:r w:rsidRPr="00500EE7">
        <w:rPr>
          <w:b/>
          <w:color w:val="0072C6"/>
          <w:lang w:val="sr-Latn-RS"/>
        </w:rPr>
        <w:t>Pravna zabrana</w:t>
      </w:r>
    </w:p>
    <w:p w14:paraId="2EA3BFAF" w14:textId="45C83957" w:rsidR="001A19E0" w:rsidRPr="00500EE7" w:rsidRDefault="001A19E0" w:rsidP="00ED50E6">
      <w:pPr>
        <w:pStyle w:val="ProductList-Body"/>
        <w:ind w:left="180"/>
        <w:rPr>
          <w:lang w:val="sr-Latn-RS"/>
        </w:rPr>
      </w:pPr>
      <w:r w:rsidRPr="00500EE7">
        <w:rPr>
          <w:lang w:val="sr-Latn-RS"/>
        </w:rPr>
        <w:t>Klijent će moći da postavi „pravnu zabranu“ na primarno poštansko sanduče krajnjeg korisnika i da arhivira poštansko sanduče kako bi sačuvao sadržaj tih poštanskih sandučića.</w:t>
      </w:r>
    </w:p>
    <w:p w14:paraId="26A98DD1" w14:textId="77777777" w:rsidR="006523C8" w:rsidRPr="00500EE7" w:rsidRDefault="006523C8" w:rsidP="006523C8">
      <w:pPr>
        <w:pStyle w:val="ProductList-Body"/>
        <w:rPr>
          <w:lang w:val="sr-Latn-RS"/>
        </w:rPr>
      </w:pPr>
    </w:p>
    <w:p w14:paraId="4ACEA0A4" w14:textId="60DB9570" w:rsidR="006523C8" w:rsidRPr="00500EE7" w:rsidRDefault="006523C8" w:rsidP="006523C8">
      <w:pPr>
        <w:pStyle w:val="ProductList-Body"/>
        <w:ind w:left="180"/>
        <w:rPr>
          <w:lang w:val="sr-Latn-RS"/>
        </w:rPr>
      </w:pPr>
      <w:r w:rsidRPr="00500EE7">
        <w:rPr>
          <w:b/>
          <w:color w:val="0072C6"/>
          <w:lang w:val="sr-Latn-RS"/>
        </w:rPr>
        <w:t>Arhiviranje</w:t>
      </w:r>
    </w:p>
    <w:p w14:paraId="73F5962E" w14:textId="77777777" w:rsidR="006523C8" w:rsidRPr="00500EE7" w:rsidRDefault="006523C8" w:rsidP="006523C8">
      <w:pPr>
        <w:pStyle w:val="ProductList-Body"/>
        <w:ind w:left="180"/>
        <w:rPr>
          <w:lang w:val="sr-Latn-RS"/>
        </w:rPr>
      </w:pPr>
      <w:r w:rsidRPr="00500EE7">
        <w:rPr>
          <w:lang w:val="sr-Latn-RS"/>
        </w:rPr>
        <w:t>Archiving se može koristiti za skladištenje poruka samo uz Exchange Online Planove 1 i 2.</w:t>
      </w:r>
    </w:p>
    <w:p w14:paraId="2F8F646A" w14:textId="77777777" w:rsidR="006523C8" w:rsidRPr="00500EE7" w:rsidRDefault="006523C8" w:rsidP="006523C8">
      <w:pPr>
        <w:pStyle w:val="ProductList-Body"/>
        <w:ind w:left="180"/>
        <w:rPr>
          <w:lang w:val="sr-Latn-RS"/>
        </w:rPr>
      </w:pPr>
    </w:p>
    <w:p w14:paraId="2B0BFA2B" w14:textId="6300D19C" w:rsidR="006523C8" w:rsidRPr="00500EE7" w:rsidRDefault="006523C8" w:rsidP="00950769">
      <w:pPr>
        <w:pStyle w:val="ProductList-Body"/>
        <w:ind w:left="187"/>
        <w:rPr>
          <w:lang w:val="sr-Latn-RS"/>
        </w:rPr>
      </w:pPr>
      <w:r w:rsidRPr="00500EE7">
        <w:rPr>
          <w:b/>
          <w:color w:val="0072C6"/>
          <w:lang w:val="sr-Latn-RS"/>
        </w:rPr>
        <w:t>Arhiviranje za Exchange Server</w:t>
      </w:r>
    </w:p>
    <w:p w14:paraId="05891E4A" w14:textId="77777777" w:rsidR="006523C8" w:rsidRPr="00500EE7" w:rsidRDefault="006523C8" w:rsidP="006523C8">
      <w:pPr>
        <w:pStyle w:val="ProductList-Body"/>
        <w:ind w:left="180"/>
        <w:rPr>
          <w:lang w:val="sr-Latn-RS"/>
        </w:rPr>
      </w:pPr>
      <w:r w:rsidRPr="00500EE7">
        <w:rPr>
          <w:lang w:val="sr-Latn-RS"/>
        </w:rPr>
        <w:t>Korisnici koji imaju Exchange Server 2013 Standard licencu za klijentski pristup mogu da pristupaju funkcijama koje pruža Exchange Server 2013 Enterprise licenca za klijentski pristup i koje su potrebne da bi se podržala upotreba usluge Exchange Online Archiving za Exchange Server.</w:t>
      </w:r>
    </w:p>
    <w:p w14:paraId="785BA81D" w14:textId="77777777" w:rsidR="006523C8" w:rsidRPr="00500EE7" w:rsidRDefault="006523C8" w:rsidP="006523C8">
      <w:pPr>
        <w:pStyle w:val="ProductList-Body"/>
        <w:ind w:left="180"/>
        <w:rPr>
          <w:lang w:val="sr-Latn-RS"/>
        </w:rPr>
      </w:pPr>
    </w:p>
    <w:p w14:paraId="6F4D5951" w14:textId="77777777" w:rsidR="006523C8" w:rsidRPr="00500EE7" w:rsidRDefault="006523C8" w:rsidP="006523C8">
      <w:pPr>
        <w:pStyle w:val="ProductList-Body"/>
        <w:tabs>
          <w:tab w:val="clear" w:pos="158"/>
          <w:tab w:val="left" w:pos="270"/>
        </w:tabs>
        <w:rPr>
          <w:lang w:val="sr-Latn-RS"/>
        </w:rPr>
      </w:pPr>
      <w:r w:rsidRPr="00500EE7">
        <w:rPr>
          <w:b/>
          <w:color w:val="00188F"/>
          <w:lang w:val="sr-Latn-RS"/>
        </w:rPr>
        <w:t>Exchange Online Plan 2 sa verzije Exchange Hosted Archive Migration</w:t>
      </w:r>
    </w:p>
    <w:p w14:paraId="05687124" w14:textId="296CBE08" w:rsidR="006523C8" w:rsidRPr="00500EE7" w:rsidRDefault="006523C8" w:rsidP="006523C8">
      <w:pPr>
        <w:pStyle w:val="ProductList-Body"/>
        <w:tabs>
          <w:tab w:val="clear" w:pos="158"/>
          <w:tab w:val="left" w:pos="270"/>
        </w:tabs>
        <w:rPr>
          <w:lang w:val="sr-Latn-RS"/>
        </w:rPr>
      </w:pPr>
      <w:r w:rsidRPr="00500EE7">
        <w:rPr>
          <w:lang w:val="sr-Latn-RS"/>
        </w:rPr>
        <w:t xml:space="preserve">Exchange Online Plan 2 je Usluga na mreži koja je nasledila uslugu Exchange Hosted Archive. Ako Klijent izvrši obnovu sa usluge Exchange Hosted Archive na Exchange Online Plan 2, ali još uvek nije prešao na Exchange Online Plan 2, Klijentovi licencirani korisnici mogu da nastave da koriste uslugu Exchange Hosted Archive u skladu sa Korisničkim pravima nad proizvodima iz marta 2011. godine dok se ne izvrši prelazak na Exchange Online Plan 2 ili licence na pretplatu za korišćenje za Exchange Online Plan 2 ne isteknu (u zavisnosti šta je ranije). Korisnička prava nad proizvodima se nalaze na adresi </w:t>
      </w:r>
      <w:hyperlink r:id="rId41" w:history="1">
        <w:r w:rsidRPr="00500EE7">
          <w:rPr>
            <w:rStyle w:val="Hyperlink"/>
            <w:lang w:val="sr-Latn-RS"/>
          </w:rPr>
          <w:t>http://go.microsoft.com/?linkid=9839206</w:t>
        </w:r>
      </w:hyperlink>
      <w:r w:rsidRPr="00500EE7">
        <w:rPr>
          <w:lang w:val="sr-Latn-RS"/>
        </w:rPr>
        <w:t>.</w:t>
      </w:r>
    </w:p>
    <w:p w14:paraId="3945EE2A" w14:textId="77777777" w:rsidR="006523C8" w:rsidRPr="00500EE7" w:rsidRDefault="006523C8" w:rsidP="006523C8">
      <w:pPr>
        <w:pStyle w:val="ProductList-Body"/>
        <w:rPr>
          <w:lang w:val="sr-Latn-RS"/>
        </w:rPr>
      </w:pPr>
    </w:p>
    <w:p w14:paraId="542F144C" w14:textId="77777777" w:rsidR="009427A1" w:rsidRPr="00500EE7" w:rsidRDefault="009427A1" w:rsidP="009427A1">
      <w:pPr>
        <w:pStyle w:val="ProductList-Body"/>
        <w:tabs>
          <w:tab w:val="clear" w:pos="158"/>
          <w:tab w:val="left" w:pos="180"/>
        </w:tabs>
        <w:rPr>
          <w:lang w:val="sr-Latn-RS"/>
        </w:rPr>
      </w:pPr>
      <w:r w:rsidRPr="00500EE7">
        <w:rPr>
          <w:b/>
          <w:color w:val="00188F"/>
          <w:lang w:val="sr-Latn-RS"/>
        </w:rPr>
        <w:t>Licenca uređaja za sprečavanje gubitka podataka</w:t>
      </w:r>
    </w:p>
    <w:p w14:paraId="2D2A7D2E" w14:textId="77777777" w:rsidR="009427A1" w:rsidRDefault="009427A1" w:rsidP="009427A1">
      <w:pPr>
        <w:pStyle w:val="ProductList-Body"/>
        <w:tabs>
          <w:tab w:val="clear" w:pos="158"/>
          <w:tab w:val="left" w:pos="180"/>
        </w:tabs>
        <w:rPr>
          <w:lang w:val="sr-Latn-RS"/>
        </w:rPr>
      </w:pPr>
      <w:r w:rsidRPr="00500EE7">
        <w:rPr>
          <w:lang w:val="sr-Latn-RS"/>
        </w:rPr>
        <w:t>Ako Klijent ima licencu za sprečavanje gubitka podataka od strane uređaja, svi korisnici licenciranog uređaja imaju licencu za Online uslugu.</w:t>
      </w:r>
    </w:p>
    <w:p w14:paraId="27DF16F1" w14:textId="77777777" w:rsidR="00EA5D7E" w:rsidRDefault="00EA5D7E" w:rsidP="009427A1">
      <w:pPr>
        <w:pStyle w:val="ProductList-Body"/>
        <w:tabs>
          <w:tab w:val="clear" w:pos="158"/>
          <w:tab w:val="left" w:pos="180"/>
        </w:tabs>
        <w:rPr>
          <w:lang w:val="sr-Latn-RS"/>
        </w:rPr>
      </w:pPr>
    </w:p>
    <w:p w14:paraId="2BA272C1" w14:textId="77777777" w:rsidR="00EA5D7E" w:rsidRPr="00152B8E" w:rsidRDefault="00EA5D7E" w:rsidP="00152B8E">
      <w:pPr>
        <w:pStyle w:val="ProductList-Body"/>
        <w:rPr>
          <w:b/>
          <w:color w:val="00188F"/>
          <w:lang w:val="sr-Latn-RS"/>
        </w:rPr>
      </w:pPr>
      <w:bookmarkStart w:id="105" w:name="_Toc423959249"/>
      <w:r w:rsidRPr="00152B8E">
        <w:rPr>
          <w:b/>
          <w:color w:val="00188F"/>
          <w:lang w:val="sr-Latn-RS"/>
        </w:rPr>
        <w:t>Ugovor o nivou usluge</w:t>
      </w:r>
      <w:bookmarkEnd w:id="105"/>
    </w:p>
    <w:p w14:paraId="12190D90" w14:textId="77777777" w:rsidR="00EA5D7E" w:rsidRPr="000A19AE" w:rsidRDefault="00EA5D7E" w:rsidP="00EA5D7E">
      <w:pPr>
        <w:pStyle w:val="ProductList-Body"/>
        <w:tabs>
          <w:tab w:val="clear" w:pos="158"/>
          <w:tab w:val="left" w:pos="180"/>
        </w:tabs>
        <w:rPr>
          <w:lang w:val="sr-Latn-RS"/>
        </w:rPr>
      </w:pPr>
      <w:r w:rsidRPr="000A19AE">
        <w:rPr>
          <w:lang w:val="sr-Latn-RS"/>
        </w:rPr>
        <w:t>Ne postoji SLA za Naprednu zaštitu od pretnji.</w:t>
      </w:r>
    </w:p>
    <w:p w14:paraId="4B754C73" w14:textId="77777777" w:rsidR="00E93FD0" w:rsidRPr="00500EE7" w:rsidRDefault="00AE3185" w:rsidP="00E93FD0">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145B06D2" w14:textId="4E7FB79D" w:rsidR="00862C50" w:rsidRPr="00500EE7" w:rsidRDefault="00862C50" w:rsidP="00575C6B">
      <w:pPr>
        <w:pStyle w:val="ProductList-Offering2Heading"/>
        <w:rPr>
          <w:lang w:val="sr-Latn-RS"/>
        </w:rPr>
      </w:pPr>
      <w:bookmarkStart w:id="106" w:name="Office365Applications"/>
      <w:r w:rsidRPr="00500EE7">
        <w:rPr>
          <w:lang w:val="sr-Latn-RS"/>
        </w:rPr>
        <w:tab/>
      </w:r>
      <w:bookmarkStart w:id="107" w:name="_Toc448317812"/>
      <w:r w:rsidRPr="00500EE7">
        <w:rPr>
          <w:lang w:val="sr-Latn-RS"/>
        </w:rPr>
        <w:t>Office 365 aplikacije</w:t>
      </w:r>
      <w:bookmarkEnd w:id="107"/>
    </w:p>
    <w:p w14:paraId="0321636F" w14:textId="77777777" w:rsidR="00862C50" w:rsidRPr="00500EE7" w:rsidRDefault="00862C50" w:rsidP="00050D7D">
      <w:pPr>
        <w:pStyle w:val="ProductList-Offering1"/>
        <w:rPr>
          <w:lang w:val="sr-Latn-RS"/>
        </w:rPr>
        <w:sectPr w:rsidR="00862C50" w:rsidRPr="00500EE7" w:rsidSect="00E275D6">
          <w:type w:val="continuous"/>
          <w:pgSz w:w="12240" w:h="15840"/>
          <w:pgMar w:top="1440" w:right="720" w:bottom="1440" w:left="720" w:header="720" w:footer="720" w:gutter="0"/>
          <w:cols w:space="720"/>
          <w:titlePg/>
          <w:docGrid w:linePitch="360"/>
        </w:sectPr>
      </w:pPr>
    </w:p>
    <w:bookmarkEnd w:id="106"/>
    <w:p w14:paraId="31698875" w14:textId="77777777" w:rsidR="00414009" w:rsidRPr="00500EE7" w:rsidRDefault="00414009" w:rsidP="00862C50">
      <w:pPr>
        <w:pStyle w:val="ProductList-Body"/>
        <w:rPr>
          <w:lang w:val="sr-Latn-RS"/>
        </w:rPr>
      </w:pPr>
      <w:r w:rsidRPr="00500EE7">
        <w:rPr>
          <w:rFonts w:asciiTheme="majorHAnsi" w:hAnsiTheme="majorHAnsi"/>
          <w:sz w:val="16"/>
          <w:szCs w:val="16"/>
          <w:lang w:val="sr-Latn-RS"/>
        </w:rPr>
        <w:t>Office 365 Business</w:t>
      </w:r>
    </w:p>
    <w:p w14:paraId="2BB20709" w14:textId="77777777" w:rsidR="00414009" w:rsidRPr="00500EE7" w:rsidRDefault="00862C50" w:rsidP="00862C50">
      <w:pPr>
        <w:pStyle w:val="ProductList-Body"/>
        <w:rPr>
          <w:lang w:val="sr-Latn-RS"/>
        </w:rPr>
      </w:pPr>
      <w:r w:rsidRPr="00500EE7">
        <w:rPr>
          <w:rFonts w:asciiTheme="majorHAnsi" w:hAnsiTheme="majorHAnsi"/>
          <w:sz w:val="16"/>
          <w:szCs w:val="16"/>
          <w:lang w:val="sr-Latn-RS"/>
        </w:rPr>
        <w:t>Office 365 ProPlus</w:t>
      </w:r>
    </w:p>
    <w:p w14:paraId="38ADF769" w14:textId="67C4BD48" w:rsidR="00862C50" w:rsidRPr="00500EE7" w:rsidRDefault="00862C50" w:rsidP="00862C50">
      <w:pPr>
        <w:pStyle w:val="ProductList-Body"/>
        <w:rPr>
          <w:lang w:val="sr-Latn-RS"/>
        </w:rPr>
      </w:pPr>
      <w:r w:rsidRPr="00500EE7">
        <w:rPr>
          <w:rFonts w:asciiTheme="majorHAnsi" w:hAnsiTheme="majorHAnsi"/>
          <w:sz w:val="16"/>
          <w:szCs w:val="16"/>
          <w:lang w:val="sr-Latn-RS"/>
        </w:rPr>
        <w:t>Project Pro za Office 365</w:t>
      </w:r>
    </w:p>
    <w:p w14:paraId="6EAB729C" w14:textId="5397097C" w:rsidR="00862C50" w:rsidRPr="00500EE7" w:rsidRDefault="00862C50" w:rsidP="00862C50">
      <w:pPr>
        <w:pStyle w:val="ProductList-Body"/>
        <w:rPr>
          <w:lang w:val="sr-Latn-RS"/>
        </w:rPr>
      </w:pPr>
      <w:r w:rsidRPr="00500EE7">
        <w:rPr>
          <w:rFonts w:asciiTheme="majorHAnsi" w:hAnsiTheme="majorHAnsi"/>
          <w:sz w:val="16"/>
          <w:szCs w:val="16"/>
          <w:lang w:val="sr-Latn-RS"/>
        </w:rPr>
        <w:t>Visio Pro za Office 365</w:t>
      </w:r>
    </w:p>
    <w:p w14:paraId="4258B2D3" w14:textId="77777777" w:rsidR="00862C50" w:rsidRPr="00500EE7" w:rsidRDefault="00862C50" w:rsidP="00862C50">
      <w:pPr>
        <w:pStyle w:val="ProductList-Offering2"/>
        <w:rPr>
          <w:lang w:val="sr-Latn-RS"/>
        </w:rPr>
        <w:sectPr w:rsidR="00862C50" w:rsidRPr="00500EE7" w:rsidSect="005B7124">
          <w:type w:val="continuous"/>
          <w:pgSz w:w="12240" w:h="15840"/>
          <w:pgMar w:top="1440" w:right="720" w:bottom="1440" w:left="720" w:header="720" w:footer="720" w:gutter="0"/>
          <w:cols w:num="2" w:space="720"/>
          <w:titlePg/>
          <w:docGrid w:linePitch="360"/>
        </w:sectPr>
      </w:pPr>
    </w:p>
    <w:p w14:paraId="679D8604" w14:textId="23EEFD28" w:rsidR="00123E7D" w:rsidRPr="00500EE7" w:rsidRDefault="00123E7D" w:rsidP="00862C50">
      <w:pPr>
        <w:pStyle w:val="ProductList-Body"/>
        <w:pBdr>
          <w:top w:val="single" w:sz="4" w:space="1" w:color="BFBFBF" w:themeColor="background1" w:themeShade="BF"/>
        </w:pBdr>
        <w:rPr>
          <w:b/>
          <w:color w:val="000000" w:themeColor="text1"/>
          <w:sz w:val="8"/>
          <w:szCs w:val="8"/>
          <w:lang w:val="sr-Latn-RS"/>
        </w:rPr>
      </w:pPr>
    </w:p>
    <w:p w14:paraId="6E3C99F4" w14:textId="77777777" w:rsidR="00123E7D" w:rsidRPr="00500EE7" w:rsidRDefault="00123E7D" w:rsidP="00123E7D">
      <w:pPr>
        <w:pStyle w:val="ProductList-Body"/>
        <w:rPr>
          <w:lang w:val="sr-Latn-RS"/>
        </w:rPr>
      </w:pPr>
      <w:r w:rsidRPr="00500EE7">
        <w:rPr>
          <w:b/>
          <w:color w:val="00188F"/>
          <w:lang w:val="sr-Latn-RS"/>
        </w:rPr>
        <w:t>Ugovor o nivou usluge</w:t>
      </w:r>
    </w:p>
    <w:p w14:paraId="6E6DDB39" w14:textId="04A64507" w:rsidR="00123E7D" w:rsidRPr="00500EE7" w:rsidRDefault="00123E7D" w:rsidP="00123E7D">
      <w:pPr>
        <w:pStyle w:val="ProductList-Body"/>
        <w:rPr>
          <w:lang w:val="sr-Latn-RS"/>
        </w:rPr>
      </w:pPr>
      <w:r w:rsidRPr="00500EE7">
        <w:rPr>
          <w:lang w:val="sr-Latn-RS"/>
        </w:rPr>
        <w:t>Ne postoji SLA za Project Pro za Office 365 i Visio Pro za Office 365.</w:t>
      </w:r>
    </w:p>
    <w:p w14:paraId="446EB6D0" w14:textId="77777777" w:rsidR="00123E7D" w:rsidRPr="00500EE7" w:rsidRDefault="00123E7D" w:rsidP="00123E7D">
      <w:pPr>
        <w:pStyle w:val="ProductList-Body"/>
        <w:rPr>
          <w:lang w:val="sr-Latn-RS"/>
        </w:rPr>
      </w:pPr>
    </w:p>
    <w:p w14:paraId="42720851" w14:textId="7832DF43" w:rsidR="007F4C89" w:rsidRPr="00B70409" w:rsidRDefault="007F4C89" w:rsidP="007F4C89">
      <w:pPr>
        <w:pStyle w:val="ProductList-Body"/>
        <w:tabs>
          <w:tab w:val="clear" w:pos="158"/>
          <w:tab w:val="left" w:pos="180"/>
        </w:tabs>
        <w:rPr>
          <w:lang w:val="sr-Latn-RS"/>
        </w:rPr>
      </w:pPr>
      <w:r w:rsidRPr="00B70409">
        <w:rPr>
          <w:b/>
          <w:color w:val="00188F"/>
          <w:lang w:val="sr-Latn-RS"/>
        </w:rPr>
        <w:t>Pra</w:t>
      </w:r>
      <w:r>
        <w:rPr>
          <w:b/>
          <w:color w:val="00188F"/>
          <w:lang w:val="sr-Latn-RS"/>
        </w:rPr>
        <w:t>va na korišćenje i instaliranje</w:t>
      </w:r>
    </w:p>
    <w:p w14:paraId="2BB5E50B" w14:textId="77777777" w:rsidR="007F4C89" w:rsidRPr="00B70409" w:rsidRDefault="007F4C89" w:rsidP="007F4C89">
      <w:pPr>
        <w:pStyle w:val="ProductList-Body"/>
        <w:tabs>
          <w:tab w:val="clear" w:pos="158"/>
          <w:tab w:val="left" w:pos="180"/>
        </w:tabs>
        <w:rPr>
          <w:lang w:val="sr-Latn-RS"/>
        </w:rPr>
      </w:pPr>
      <w:r w:rsidRPr="00B70409">
        <w:rPr>
          <w:lang w:val="sr-Latn-RS"/>
        </w:rPr>
        <w:t>Svaki korisnik kojem Klijent dodeli korisničku licencu za pretplatu mora da ima Microsoft nalog kako bi koristio softver dobijen uz pretplatu. Ovi korisnici:</w:t>
      </w:r>
    </w:p>
    <w:p w14:paraId="7C2093C2" w14:textId="77777777" w:rsidR="007F4C89" w:rsidRPr="00B70409" w:rsidRDefault="007F4C89" w:rsidP="007F4C89">
      <w:pPr>
        <w:pStyle w:val="ProductList-Body"/>
        <w:numPr>
          <w:ilvl w:val="0"/>
          <w:numId w:val="17"/>
        </w:numPr>
        <w:ind w:left="450" w:hanging="270"/>
        <w:rPr>
          <w:lang w:val="sr-Latn-RS"/>
        </w:rPr>
      </w:pPr>
      <w:r w:rsidRPr="00B70409">
        <w:rPr>
          <w:lang w:val="sr-Latn-RS"/>
        </w:rPr>
        <w:t>mogu da aktiviraju softver koji su dobili sa licencom za pretplatu na najviše pet operativnih sistema istovremeno, za lokalno ili daljinsko korišćenje.</w:t>
      </w:r>
    </w:p>
    <w:p w14:paraId="08D18599" w14:textId="77777777" w:rsidR="007F4C89" w:rsidRPr="00B70409" w:rsidRDefault="007F4C89" w:rsidP="007F4C89">
      <w:pPr>
        <w:pStyle w:val="ProductList-Body"/>
        <w:numPr>
          <w:ilvl w:val="0"/>
          <w:numId w:val="17"/>
        </w:numPr>
        <w:spacing w:before="40"/>
        <w:ind w:left="450" w:hanging="274"/>
        <w:rPr>
          <w:lang w:val="sr-Latn-RS"/>
        </w:rPr>
      </w:pPr>
      <w:r w:rsidRPr="00B70409">
        <w:rPr>
          <w:lang w:val="sr-Latn-RS"/>
        </w:rPr>
        <w:t xml:space="preserve">takođe mogu da instaliraju i koriste softver, pomoću aktivacije deljenog računara, na mrežnom serveru ili na deljenim serverima kod kvalifikovanog partnera za oblak. Lista kvalifikovanih partnera za oblak i dodatni uslovi za primenu dostupni su na adresi </w:t>
      </w:r>
      <w:hyperlink r:id="rId42" w:history="1">
        <w:r w:rsidRPr="00B70409">
          <w:rPr>
            <w:rStyle w:val="Hyperlink"/>
            <w:lang w:val="sr-Latn-RS"/>
          </w:rPr>
          <w:t>www.office.com/sca</w:t>
        </w:r>
      </w:hyperlink>
      <w:r w:rsidRPr="00B70409">
        <w:rPr>
          <w:color w:val="1F497D"/>
          <w:lang w:val="sr-Latn-RS"/>
        </w:rPr>
        <w:t xml:space="preserve">. </w:t>
      </w:r>
      <w:r w:rsidRPr="00B70409">
        <w:rPr>
          <w:lang w:val="sr-Latn-RS"/>
        </w:rPr>
        <w:lastRenderedPageBreak/>
        <w:t>U svrhe ovih korisnička prava „mrežni server“ označava fizički hardverski server koji je namenjen samo za upotrebu Klijenta. Ova odredba aktivacije deljenog računara se ne primenjuje na licencu Klijenta za Office 365 Business; i</w:t>
      </w:r>
    </w:p>
    <w:p w14:paraId="68FEE578" w14:textId="77777777" w:rsidR="007F4C89" w:rsidRPr="00B70409" w:rsidRDefault="007F4C89" w:rsidP="007F4C89">
      <w:pPr>
        <w:pStyle w:val="ProductList-Body"/>
        <w:numPr>
          <w:ilvl w:val="0"/>
          <w:numId w:val="17"/>
        </w:numPr>
        <w:spacing w:before="40"/>
        <w:ind w:left="450" w:hanging="274"/>
        <w:rPr>
          <w:lang w:val="sr-Latn-RS"/>
        </w:rPr>
      </w:pPr>
      <w:r w:rsidRPr="00B70409">
        <w:rPr>
          <w:lang w:val="sr-Latn-RS"/>
        </w:rPr>
        <w:t>moraju da povežu svaki uređaj na kojem je korisnik instalirao softver na internet, najmanje jednom na svakih 30 dana ili može da bude ugrožen rad softvera.</w:t>
      </w:r>
    </w:p>
    <w:p w14:paraId="15B610DA" w14:textId="77777777" w:rsidR="007F4C89" w:rsidRPr="00B70409" w:rsidRDefault="007F4C89" w:rsidP="007F4C89">
      <w:pPr>
        <w:pStyle w:val="ProductList-Body"/>
        <w:ind w:left="180"/>
        <w:rPr>
          <w:lang w:val="sr-Latn-RS"/>
        </w:rPr>
      </w:pPr>
    </w:p>
    <w:p w14:paraId="04B13006" w14:textId="77777777" w:rsidR="007F4C89" w:rsidRPr="00B70409" w:rsidRDefault="007F4C89" w:rsidP="007F4C89">
      <w:pPr>
        <w:pStyle w:val="ProductList-Body"/>
        <w:rPr>
          <w:lang w:val="sr-Latn-RS"/>
        </w:rPr>
      </w:pPr>
      <w:r w:rsidRPr="00B70409">
        <w:rPr>
          <w:b/>
          <w:color w:val="00188F"/>
          <w:lang w:val="sr-Latn-RS"/>
        </w:rPr>
        <w:t>Sledeći uslovi se primenjuju samo na Office 365 Business i Office 365 ProPlus</w:t>
      </w:r>
    </w:p>
    <w:p w14:paraId="1C8C0BD5" w14:textId="77777777" w:rsidR="007F4C89" w:rsidRPr="00B70409" w:rsidRDefault="007F4C89" w:rsidP="007F4C89">
      <w:pPr>
        <w:pStyle w:val="ProductList-Body"/>
        <w:ind w:left="180"/>
        <w:rPr>
          <w:lang w:val="sr-Latn-RS"/>
        </w:rPr>
      </w:pPr>
      <w:r w:rsidRPr="00B70409">
        <w:rPr>
          <w:b/>
          <w:color w:val="0072C6"/>
          <w:lang w:val="sr-Latn-RS"/>
        </w:rPr>
        <w:t>Pametni telefoni i tableti</w:t>
      </w:r>
    </w:p>
    <w:p w14:paraId="1938521A" w14:textId="43AE9FF4" w:rsidR="009427A1" w:rsidRPr="00500EE7" w:rsidRDefault="007F4C89" w:rsidP="007F4C89">
      <w:pPr>
        <w:pStyle w:val="ProductList-Body"/>
        <w:ind w:left="180"/>
        <w:rPr>
          <w:lang w:val="sr-Latn-RS"/>
        </w:rPr>
      </w:pPr>
      <w:r w:rsidRPr="00B70409">
        <w:rPr>
          <w:lang w:val="sr-Latn-RS"/>
        </w:rPr>
        <w:t>Svaki korisnik kome Klijent dodeli Korisničku licencu za pretplatu može da aktivira softver Microsoft Office Mobile na najviše pet pametnih telefona i pet tableta</w:t>
      </w:r>
      <w:r w:rsidR="009427A1" w:rsidRPr="00500EE7">
        <w:rPr>
          <w:lang w:val="sr-Latn-RS"/>
        </w:rPr>
        <w:t>.</w:t>
      </w:r>
    </w:p>
    <w:p w14:paraId="20B266D2" w14:textId="77777777" w:rsidR="009427A1" w:rsidRPr="00500EE7" w:rsidRDefault="009427A1" w:rsidP="009427A1">
      <w:pPr>
        <w:pStyle w:val="ProductList-Body"/>
        <w:ind w:left="180"/>
        <w:rPr>
          <w:lang w:val="sr-Latn-RS"/>
        </w:rPr>
      </w:pPr>
    </w:p>
    <w:p w14:paraId="2B37DF38" w14:textId="77777777" w:rsidR="005A27D3" w:rsidRPr="00500EE7" w:rsidRDefault="005A27D3" w:rsidP="00C407F2">
      <w:pPr>
        <w:pStyle w:val="ProductList-Body"/>
        <w:keepNext/>
        <w:rPr>
          <w:lang w:val="sr-Latn-RS"/>
        </w:rPr>
      </w:pPr>
      <w:r w:rsidRPr="00500EE7">
        <w:rPr>
          <w:b/>
          <w:color w:val="00188F"/>
          <w:lang w:val="sr-Latn-RS"/>
        </w:rPr>
        <w:t>Sledeće odredbe se primenjuju samo na Office 365 ProPlus</w:t>
      </w:r>
    </w:p>
    <w:p w14:paraId="771F42AE" w14:textId="77777777" w:rsidR="009427A1" w:rsidRPr="00500EE7" w:rsidRDefault="009427A1" w:rsidP="009427A1">
      <w:pPr>
        <w:pStyle w:val="ProductList-Body"/>
        <w:ind w:left="180"/>
        <w:rPr>
          <w:lang w:val="sr-Latn-RS"/>
        </w:rPr>
      </w:pPr>
      <w:r w:rsidRPr="00500EE7">
        <w:rPr>
          <w:b/>
          <w:color w:val="0072C6"/>
          <w:lang w:val="sr-Latn-RS"/>
        </w:rPr>
        <w:t>Komercijalno korišćenje softvera Office Home &amp; Student 2013 RT</w:t>
      </w:r>
    </w:p>
    <w:p w14:paraId="054DF67D" w14:textId="77777777" w:rsidR="009427A1" w:rsidRPr="00500EE7" w:rsidRDefault="009427A1" w:rsidP="009427A1">
      <w:pPr>
        <w:pStyle w:val="ProductList-Body"/>
        <w:ind w:left="180"/>
        <w:rPr>
          <w:lang w:val="sr-Latn-RS"/>
        </w:rPr>
      </w:pPr>
      <w:r w:rsidRPr="00500EE7">
        <w:rPr>
          <w:lang w:val="sr-Latn-RS"/>
        </w:rPr>
        <w:t>Svaka korisnička licenca za pretplatu za Office 365 ProPlus menja korisničko pravo na korišćenje softvera po osnovu zasebno dobijene licence za Office Home &amp; Student 2013 RT, odricanjem zabrane na komercijalno korišćenje softvera. Izuzev ove dozvole za komercijalnu upotrebu softvera, svaka upotreba podleže uslovima i pravima na korišćenje navedenim u okviru Office Home &amp;Student 2013 RT licence.</w:t>
      </w:r>
    </w:p>
    <w:p w14:paraId="1AF5D4D5" w14:textId="77777777" w:rsidR="009427A1" w:rsidRPr="00500EE7" w:rsidRDefault="009427A1" w:rsidP="009427A1">
      <w:pPr>
        <w:pStyle w:val="ProductList-Body"/>
        <w:ind w:left="180"/>
        <w:rPr>
          <w:lang w:val="sr-Latn-RS"/>
        </w:rPr>
      </w:pPr>
    </w:p>
    <w:p w14:paraId="06197726" w14:textId="77777777" w:rsidR="00E717BA" w:rsidRPr="0061168D" w:rsidRDefault="00E717BA" w:rsidP="00E717BA">
      <w:pPr>
        <w:pStyle w:val="ProductList-Body"/>
        <w:ind w:left="180"/>
        <w:rPr>
          <w:b/>
          <w:color w:val="0072C6"/>
          <w:lang w:val="sr-Latn-RS"/>
        </w:rPr>
      </w:pPr>
      <w:r w:rsidRPr="0061168D">
        <w:rPr>
          <w:b/>
          <w:color w:val="0072C6"/>
          <w:lang w:val="sr-Latn-RS"/>
        </w:rPr>
        <w:t>Office Online Server</w:t>
      </w:r>
    </w:p>
    <w:p w14:paraId="19FC969E" w14:textId="77777777" w:rsidR="00E717BA" w:rsidRPr="0061168D" w:rsidRDefault="00E717BA" w:rsidP="00E717BA">
      <w:pPr>
        <w:pStyle w:val="ProductList-Body"/>
        <w:ind w:left="180"/>
        <w:rPr>
          <w:lang w:val="sr-Latn-RS"/>
        </w:rPr>
      </w:pPr>
      <w:r w:rsidRPr="0061168D">
        <w:rPr>
          <w:lang w:val="sr-Latn-RS"/>
        </w:rPr>
        <w:t>Za svaku pretplatu na Office 365 ProPlus Klijent može da instalira neograničen broj kopija usluge Office Online Server na bilo kom Serveru koji je namenjen Klijentovom korišćenju. Svaki Office 365 ProPlus može da koristi softver Office Online Server. Ova odredba se ne odnosi na Klijente koji licenciraju ovaj proizvod u okviru Microsoft Online Subscription ugovora ili drugih Microsoft ugovora koji se odnose samo na Online usluge.</w:t>
      </w:r>
    </w:p>
    <w:p w14:paraId="5ED5E935" w14:textId="77777777" w:rsidR="005B7124" w:rsidRPr="00500EE7" w:rsidRDefault="005B7124" w:rsidP="00CD7001">
      <w:pPr>
        <w:pStyle w:val="ProductList-Body"/>
        <w:ind w:left="180"/>
        <w:rPr>
          <w:sz w:val="20"/>
          <w:lang w:val="sr-Latn-RS"/>
        </w:rPr>
      </w:pPr>
    </w:p>
    <w:p w14:paraId="4F607929" w14:textId="77777777" w:rsidR="005B7124" w:rsidRPr="00500EE7" w:rsidRDefault="005B7124" w:rsidP="005B7124">
      <w:pPr>
        <w:pStyle w:val="ProductList-Body"/>
        <w:ind w:left="180"/>
        <w:rPr>
          <w:lang w:val="sr-Latn-RS"/>
        </w:rPr>
      </w:pPr>
      <w:r w:rsidRPr="00500EE7">
        <w:rPr>
          <w:b/>
          <w:color w:val="0072C6"/>
          <w:lang w:val="sr-Latn-RS"/>
        </w:rPr>
        <w:t>Paketi pretplatničkih licenci</w:t>
      </w:r>
    </w:p>
    <w:p w14:paraId="4314EABE" w14:textId="68017E19" w:rsidR="005B7124" w:rsidRPr="00500EE7" w:rsidRDefault="005B7124" w:rsidP="005B7124">
      <w:pPr>
        <w:pStyle w:val="ProductList-Body"/>
        <w:ind w:left="180"/>
        <w:rPr>
          <w:lang w:val="sr-Latn-RS"/>
        </w:rPr>
      </w:pPr>
      <w:r w:rsidRPr="00500EE7">
        <w:rPr>
          <w:lang w:val="sr-Latn-RS"/>
        </w:rPr>
        <w:t xml:space="preserve">Osim korisnički licenci za pretplatu na Office 365 ProPlus, Klijent može da ispuni zahtev za licencu za pretplatu koja se odnosi na ovaj proizvod tako što će kupiti paket licenci (pogledajte </w:t>
      </w:r>
      <w:hyperlink w:anchor="Attachment2" w:history="1">
        <w:r w:rsidRPr="00500EE7">
          <w:rPr>
            <w:rStyle w:val="Hyperlink"/>
            <w:lang w:val="sr-Latn-RS"/>
          </w:rPr>
          <w:t>prilog 2</w:t>
        </w:r>
      </w:hyperlink>
      <w:r w:rsidRPr="00500EE7">
        <w:rPr>
          <w:lang w:val="sr-Latn-RS"/>
        </w:rPr>
        <w:t>).</w:t>
      </w:r>
    </w:p>
    <w:p w14:paraId="46778BF0" w14:textId="77777777" w:rsidR="009C1170" w:rsidRPr="00500EE7" w:rsidRDefault="00AE3185" w:rsidP="009C1170">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1995238B" w14:textId="77777777" w:rsidR="008D09CE" w:rsidRPr="008D09CE" w:rsidRDefault="008D09CE" w:rsidP="008D09CE">
      <w:pPr>
        <w:pStyle w:val="ProductList-Offering2Heading"/>
        <w:outlineLvl w:val="2"/>
        <w:rPr>
          <w:lang w:val="sr-Latn-RS"/>
        </w:rPr>
      </w:pPr>
      <w:r w:rsidRPr="008D09CE">
        <w:rPr>
          <w:lang w:val="sr-Latn-RS"/>
        </w:rPr>
        <w:tab/>
      </w:r>
      <w:bookmarkStart w:id="108" w:name="_Toc448317813"/>
      <w:r w:rsidRPr="008D09CE">
        <w:rPr>
          <w:lang w:val="sr-Latn-RS"/>
        </w:rPr>
        <w:t>Office 365 Delve Analytics</w:t>
      </w:r>
      <w:bookmarkEnd w:id="108"/>
    </w:p>
    <w:p w14:paraId="09814C76" w14:textId="77777777" w:rsidR="008D09CE" w:rsidRPr="008D09CE" w:rsidRDefault="008D09CE" w:rsidP="008D09CE">
      <w:pPr>
        <w:pStyle w:val="ProductList-Body"/>
        <w:rPr>
          <w:b/>
          <w:color w:val="00188F"/>
          <w:lang w:val="sr-Latn-RS"/>
        </w:rPr>
      </w:pPr>
      <w:r w:rsidRPr="008D09CE">
        <w:rPr>
          <w:b/>
          <w:color w:val="00188F"/>
          <w:lang w:val="sr-Latn-RS"/>
        </w:rPr>
        <w:t>Ugovor o nivou usluge</w:t>
      </w:r>
    </w:p>
    <w:p w14:paraId="405F10DA" w14:textId="77777777" w:rsidR="008D09CE" w:rsidRPr="008D09CE" w:rsidRDefault="008D09CE" w:rsidP="008D09CE">
      <w:pPr>
        <w:pStyle w:val="ProductList-Body"/>
        <w:rPr>
          <w:lang w:val="sr-Latn-RS"/>
        </w:rPr>
      </w:pPr>
      <w:r w:rsidRPr="008D09CE">
        <w:rPr>
          <w:lang w:val="sr-Latn-RS"/>
        </w:rPr>
        <w:t>Ne postoji SLA za Office 365 Delve Analytics.</w:t>
      </w:r>
    </w:p>
    <w:p w14:paraId="1A1647B3" w14:textId="77777777" w:rsidR="008D09CE" w:rsidRPr="008D09CE" w:rsidRDefault="00AE3185" w:rsidP="008D09CE">
      <w:pPr>
        <w:pStyle w:val="ProductList-Body"/>
        <w:shd w:val="clear" w:color="auto" w:fill="A6A6A6" w:themeFill="background1" w:themeFillShade="A6"/>
        <w:spacing w:before="120" w:after="240"/>
        <w:jc w:val="right"/>
        <w:rPr>
          <w:sz w:val="16"/>
          <w:szCs w:val="16"/>
          <w:lang w:val="sr-Latn-RS"/>
        </w:rPr>
      </w:pPr>
      <w:hyperlink w:anchor="TableofContents" w:history="1">
        <w:r w:rsidR="008D09CE" w:rsidRPr="008D09CE">
          <w:rPr>
            <w:rStyle w:val="Hyperlink"/>
            <w:sz w:val="16"/>
            <w:szCs w:val="16"/>
            <w:lang w:val="sr-Latn-RS"/>
          </w:rPr>
          <w:t>Sadržaj</w:t>
        </w:r>
      </w:hyperlink>
      <w:r w:rsidR="008D09CE" w:rsidRPr="008D09CE">
        <w:rPr>
          <w:sz w:val="16"/>
          <w:szCs w:val="16"/>
          <w:lang w:val="sr-Latn-RS"/>
        </w:rPr>
        <w:t xml:space="preserve"> / </w:t>
      </w:r>
      <w:hyperlink w:anchor="GeneralTerms" w:history="1">
        <w:r w:rsidR="008D09CE" w:rsidRPr="008D09CE">
          <w:rPr>
            <w:rStyle w:val="Hyperlink"/>
            <w:sz w:val="16"/>
            <w:szCs w:val="16"/>
            <w:lang w:val="sr-Latn-RS"/>
          </w:rPr>
          <w:t>Opšti uslovi</w:t>
        </w:r>
      </w:hyperlink>
    </w:p>
    <w:p w14:paraId="3075C570" w14:textId="77777777" w:rsidR="007F4C89" w:rsidRPr="00B70409" w:rsidRDefault="007F4C89" w:rsidP="007F4C89">
      <w:pPr>
        <w:pStyle w:val="ProductList-Offering2Heading"/>
        <w:outlineLvl w:val="2"/>
        <w:rPr>
          <w:lang w:val="sr-Latn-RS"/>
        </w:rPr>
      </w:pPr>
      <w:r w:rsidRPr="00B70409">
        <w:rPr>
          <w:lang w:val="sr-Latn-RS"/>
        </w:rPr>
        <w:tab/>
      </w:r>
      <w:bookmarkStart w:id="109" w:name="_Toc435790953"/>
      <w:bookmarkStart w:id="110" w:name="_Toc448317814"/>
      <w:r w:rsidRPr="00B70409">
        <w:rPr>
          <w:lang w:val="sr-Latn-RS"/>
        </w:rPr>
        <w:t>Office 365 Advanced eDiscovery</w:t>
      </w:r>
      <w:bookmarkEnd w:id="109"/>
      <w:bookmarkEnd w:id="110"/>
    </w:p>
    <w:p w14:paraId="31242F1B" w14:textId="77777777" w:rsidR="007F4C89" w:rsidRPr="00B70409" w:rsidRDefault="007F4C89" w:rsidP="007F4C89">
      <w:pPr>
        <w:pStyle w:val="ProductList-Body"/>
        <w:rPr>
          <w:lang w:val="sr-Latn-RS"/>
        </w:rPr>
      </w:pPr>
      <w:r w:rsidRPr="00B70409">
        <w:rPr>
          <w:b/>
          <w:color w:val="00188F"/>
          <w:lang w:val="sr-Latn-RS"/>
        </w:rPr>
        <w:t>Ugovor o nivou usluge</w:t>
      </w:r>
    </w:p>
    <w:p w14:paraId="542FFB58" w14:textId="77777777" w:rsidR="007F4C89" w:rsidRPr="00B70409" w:rsidRDefault="007F4C89" w:rsidP="007F4C89">
      <w:pPr>
        <w:pStyle w:val="ProductList-Body"/>
        <w:rPr>
          <w:lang w:val="sr-Latn-RS"/>
        </w:rPr>
      </w:pPr>
      <w:r w:rsidRPr="00B70409">
        <w:rPr>
          <w:lang w:val="sr-Latn-RS"/>
        </w:rPr>
        <w:t>Ne postoji SLA za Office 365 Advanced eDiscovery.</w:t>
      </w:r>
    </w:p>
    <w:p w14:paraId="4FCA4552" w14:textId="77777777" w:rsidR="007F4C89" w:rsidRPr="00F8291A" w:rsidRDefault="00AE3185" w:rsidP="007F4C89">
      <w:pPr>
        <w:pStyle w:val="ProductList-Body"/>
        <w:shd w:val="clear" w:color="auto" w:fill="A6A6A6" w:themeFill="background1" w:themeFillShade="A6"/>
        <w:spacing w:before="120" w:after="240"/>
        <w:jc w:val="right"/>
        <w:rPr>
          <w:sz w:val="16"/>
          <w:szCs w:val="16"/>
          <w:lang w:val="sr-Latn-RS"/>
        </w:rPr>
      </w:pPr>
      <w:hyperlink w:anchor="TableofContents" w:history="1">
        <w:r w:rsidR="007F4C89" w:rsidRPr="00F8291A">
          <w:rPr>
            <w:rStyle w:val="Hyperlink"/>
            <w:sz w:val="16"/>
            <w:szCs w:val="16"/>
            <w:lang w:val="sr-Latn-RS"/>
          </w:rPr>
          <w:t>Sadržaj</w:t>
        </w:r>
      </w:hyperlink>
      <w:r w:rsidR="007F4C89" w:rsidRPr="00F8291A">
        <w:rPr>
          <w:sz w:val="16"/>
          <w:szCs w:val="16"/>
          <w:lang w:val="sr-Latn-RS"/>
        </w:rPr>
        <w:t xml:space="preserve"> / </w:t>
      </w:r>
      <w:hyperlink w:anchor="GeneralTerms" w:history="1">
        <w:r w:rsidR="007F4C89" w:rsidRPr="00F8291A">
          <w:rPr>
            <w:rStyle w:val="Hyperlink"/>
            <w:sz w:val="16"/>
            <w:szCs w:val="16"/>
            <w:lang w:val="sr-Latn-RS"/>
          </w:rPr>
          <w:t>Opšti uslovi</w:t>
        </w:r>
      </w:hyperlink>
    </w:p>
    <w:p w14:paraId="1242C64D" w14:textId="77CA2F69" w:rsidR="00976EB6" w:rsidRPr="00500EE7" w:rsidRDefault="00976EB6" w:rsidP="00575C6B">
      <w:pPr>
        <w:pStyle w:val="ProductList-Offering2Heading"/>
        <w:rPr>
          <w:lang w:val="sr-Latn-RS"/>
        </w:rPr>
      </w:pPr>
      <w:r w:rsidRPr="00500EE7">
        <w:rPr>
          <w:lang w:val="sr-Latn-RS"/>
        </w:rPr>
        <w:tab/>
      </w:r>
      <w:bookmarkStart w:id="111" w:name="_Toc448317815"/>
      <w:r w:rsidRPr="00500EE7">
        <w:rPr>
          <w:lang w:val="sr-Latn-RS"/>
        </w:rPr>
        <w:t>Office Online</w:t>
      </w:r>
      <w:bookmarkEnd w:id="111"/>
    </w:p>
    <w:p w14:paraId="24A45D55" w14:textId="77777777" w:rsidR="00D7478E" w:rsidRPr="00500EE7" w:rsidRDefault="00D7478E" w:rsidP="00D7478E">
      <w:pPr>
        <w:pStyle w:val="ProductList-Body"/>
        <w:rPr>
          <w:lang w:val="sr-Latn-RS"/>
        </w:rPr>
      </w:pPr>
      <w:r w:rsidRPr="00500EE7">
        <w:rPr>
          <w:b/>
          <w:color w:val="00188F"/>
          <w:lang w:val="sr-Latn-RS"/>
        </w:rPr>
        <w:t>Core funkcije za Office 365 Services</w:t>
      </w:r>
    </w:p>
    <w:p w14:paraId="509D4A23" w14:textId="32EA43D3" w:rsidR="00D7478E" w:rsidRPr="00500EE7" w:rsidRDefault="00D7478E" w:rsidP="00EF1136">
      <w:pPr>
        <w:pStyle w:val="ProductList-Body"/>
        <w:rPr>
          <w:lang w:val="sr-Latn-RS"/>
        </w:rPr>
      </w:pPr>
      <w:r w:rsidRPr="00500EE7">
        <w:rPr>
          <w:lang w:val="sr-Latn-RS"/>
        </w:rPr>
        <w:t xml:space="preserve">Office Online ili usluga koja će je naslediti će imati sledeće mogućnosti </w:t>
      </w:r>
      <w:hyperlink w:anchor="CoreFeaturesforOffice365Services" w:history="1">
        <w:r w:rsidRPr="00500EE7">
          <w:rPr>
            <w:rStyle w:val="Hyperlink"/>
            <w:lang w:val="sr-Latn-RS"/>
          </w:rPr>
          <w:t>Core funkcija</w:t>
        </w:r>
      </w:hyperlink>
      <w:r w:rsidRPr="00500EE7">
        <w:rPr>
          <w:lang w:val="sr-Latn-RS"/>
        </w:rPr>
        <w:t>:</w:t>
      </w:r>
    </w:p>
    <w:p w14:paraId="7F63318D" w14:textId="77777777" w:rsidR="00976EB6" w:rsidRPr="00500EE7" w:rsidRDefault="00976EB6" w:rsidP="00EF1136">
      <w:pPr>
        <w:pStyle w:val="ProductList-Body"/>
        <w:rPr>
          <w:lang w:val="sr-Latn-RS"/>
        </w:rPr>
      </w:pPr>
      <w:r w:rsidRPr="00500EE7">
        <w:rPr>
          <w:lang w:val="sr-Latn-RS"/>
        </w:rPr>
        <w:t>Krajnji korisnik će moći da kreira, prikazuje i uređuje dokumente u tipovima datoteka Microsoft Word, Excel, PowerPoint i OneNote koje podržava Office Online ili naredna usluga.</w:t>
      </w:r>
    </w:p>
    <w:p w14:paraId="7AB6957D" w14:textId="77777777" w:rsidR="009A4D5C" w:rsidRPr="00500EE7" w:rsidRDefault="009A4D5C" w:rsidP="00976EB6">
      <w:pPr>
        <w:pStyle w:val="ProductList-Body"/>
        <w:tabs>
          <w:tab w:val="clear" w:pos="158"/>
          <w:tab w:val="left" w:pos="180"/>
        </w:tabs>
        <w:rPr>
          <w:b/>
          <w:color w:val="00188F"/>
          <w:lang w:val="sr-Latn-RS"/>
        </w:rPr>
      </w:pPr>
    </w:p>
    <w:p w14:paraId="2EC44286" w14:textId="77777777" w:rsidR="00976EB6" w:rsidRPr="00500EE7" w:rsidRDefault="00976EB6" w:rsidP="00950769">
      <w:pPr>
        <w:pStyle w:val="ProductList-Body"/>
        <w:keepNext/>
        <w:tabs>
          <w:tab w:val="clear" w:pos="158"/>
          <w:tab w:val="left" w:pos="180"/>
        </w:tabs>
        <w:rPr>
          <w:lang w:val="sr-Latn-RS"/>
        </w:rPr>
      </w:pPr>
      <w:r w:rsidRPr="00500EE7">
        <w:rPr>
          <w:b/>
          <w:color w:val="00188F"/>
          <w:lang w:val="sr-Latn-RS"/>
        </w:rPr>
        <w:t>Spoljni korisnici</w:t>
      </w:r>
    </w:p>
    <w:p w14:paraId="3A38EAD8" w14:textId="473135A3" w:rsidR="00976EB6" w:rsidRPr="00500EE7" w:rsidRDefault="00976EB6" w:rsidP="00976EB6">
      <w:pPr>
        <w:pStyle w:val="ProductList-Body"/>
        <w:tabs>
          <w:tab w:val="clear" w:pos="158"/>
          <w:tab w:val="left" w:pos="180"/>
        </w:tabs>
        <w:rPr>
          <w:lang w:val="sr-Latn-RS"/>
        </w:rPr>
      </w:pPr>
      <w:r w:rsidRPr="00500EE7">
        <w:rPr>
          <w:lang w:val="sr-Latn-RS"/>
        </w:rPr>
        <w:t>Spoljnim korisnicima koji su pozvani na skupove lokacija preko funkcije Share-by-Mail nisu potrebne korisničke licence za pretplatu sa uslugom Office Online.</w:t>
      </w:r>
    </w:p>
    <w:p w14:paraId="349623FB" w14:textId="77777777" w:rsidR="00976EB6" w:rsidRPr="00500EE7" w:rsidRDefault="00AE3185" w:rsidP="00976EB6">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43C3A612" w14:textId="1A3D3A49" w:rsidR="005B7124" w:rsidRPr="00500EE7" w:rsidRDefault="005B7124" w:rsidP="00CE748D">
      <w:pPr>
        <w:pStyle w:val="ProductList-Offering2Heading"/>
        <w:keepNext/>
        <w:rPr>
          <w:lang w:val="sr-Latn-RS"/>
        </w:rPr>
      </w:pPr>
      <w:r w:rsidRPr="00500EE7">
        <w:rPr>
          <w:lang w:val="sr-Latn-RS"/>
        </w:rPr>
        <w:tab/>
      </w:r>
      <w:bookmarkStart w:id="112" w:name="_Toc448317816"/>
      <w:r w:rsidRPr="00500EE7">
        <w:rPr>
          <w:lang w:val="sr-Latn-RS"/>
        </w:rPr>
        <w:t>OneDrive for Business</w:t>
      </w:r>
      <w:bookmarkEnd w:id="112"/>
    </w:p>
    <w:p w14:paraId="0064B7AB" w14:textId="77777777" w:rsidR="006523C8" w:rsidRPr="00500EE7" w:rsidRDefault="006523C8" w:rsidP="00050D7D">
      <w:pPr>
        <w:pStyle w:val="ProductList-Body"/>
        <w:keepNext/>
        <w:tabs>
          <w:tab w:val="clear" w:pos="158"/>
          <w:tab w:val="left" w:pos="180"/>
        </w:tabs>
        <w:rPr>
          <w:lang w:val="sr-Latn-RS"/>
        </w:rPr>
      </w:pPr>
      <w:r w:rsidRPr="00500EE7">
        <w:rPr>
          <w:b/>
          <w:color w:val="00188F"/>
          <w:lang w:val="sr-Latn-RS"/>
        </w:rPr>
        <w:t>Spoljni korisnici</w:t>
      </w:r>
    </w:p>
    <w:p w14:paraId="5B0B041D" w14:textId="34E71C79" w:rsidR="006523C8" w:rsidRPr="00500EE7" w:rsidRDefault="006523C8" w:rsidP="006523C8">
      <w:pPr>
        <w:pStyle w:val="ProductList-Body"/>
        <w:tabs>
          <w:tab w:val="clear" w:pos="158"/>
          <w:tab w:val="left" w:pos="180"/>
        </w:tabs>
        <w:rPr>
          <w:lang w:val="sr-Latn-RS"/>
        </w:rPr>
      </w:pPr>
      <w:r w:rsidRPr="00500EE7">
        <w:rPr>
          <w:lang w:val="sr-Latn-RS"/>
        </w:rPr>
        <w:t>Spoljnim korisnicima koji su pozvani na skupove lokacija preko funkcije Share-by-Mail nisu potrebne korisničke licence za pretplatu sa uslugom OneDrive for Business.</w:t>
      </w:r>
    </w:p>
    <w:p w14:paraId="5832793C" w14:textId="77777777" w:rsidR="005B7124" w:rsidRPr="00500EE7" w:rsidRDefault="00AE3185" w:rsidP="005B7124">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16E6712D" w14:textId="6BEE570B" w:rsidR="005B7124" w:rsidRPr="00500EE7" w:rsidRDefault="005B7124" w:rsidP="00575C6B">
      <w:pPr>
        <w:pStyle w:val="ProductList-Offering2Heading"/>
        <w:rPr>
          <w:lang w:val="sr-Latn-RS"/>
        </w:rPr>
      </w:pPr>
      <w:r w:rsidRPr="00500EE7">
        <w:rPr>
          <w:lang w:val="sr-Latn-RS"/>
        </w:rPr>
        <w:lastRenderedPageBreak/>
        <w:tab/>
      </w:r>
      <w:bookmarkStart w:id="113" w:name="_Toc448317817"/>
      <w:r w:rsidRPr="00500EE7">
        <w:rPr>
          <w:lang w:val="sr-Latn-RS"/>
        </w:rPr>
        <w:t>Project Online</w:t>
      </w:r>
      <w:bookmarkEnd w:id="113"/>
    </w:p>
    <w:p w14:paraId="4CC12BAC" w14:textId="7CC2A6CB" w:rsidR="005B7124" w:rsidRPr="00500EE7" w:rsidRDefault="005B7124" w:rsidP="00EF1E73">
      <w:pPr>
        <w:pStyle w:val="ProductList-Body"/>
        <w:rPr>
          <w:lang w:val="sr-Latn-RS"/>
        </w:rPr>
      </w:pPr>
      <w:r w:rsidRPr="00500EE7">
        <w:rPr>
          <w:rFonts w:asciiTheme="majorHAnsi" w:hAnsiTheme="majorHAnsi"/>
          <w:sz w:val="16"/>
          <w:szCs w:val="16"/>
          <w:lang w:val="sr-Latn-RS"/>
        </w:rPr>
        <w:t>Project Lite</w:t>
      </w:r>
    </w:p>
    <w:p w14:paraId="29B54804" w14:textId="6F118FD8" w:rsidR="005B7124" w:rsidRPr="00500EE7" w:rsidRDefault="005B7124" w:rsidP="00EF1E73">
      <w:pPr>
        <w:pStyle w:val="ProductList-Body"/>
        <w:rPr>
          <w:lang w:val="sr-Latn-RS"/>
        </w:rPr>
      </w:pPr>
      <w:r w:rsidRPr="00500EE7">
        <w:rPr>
          <w:rFonts w:asciiTheme="majorHAnsi" w:hAnsiTheme="majorHAnsi"/>
          <w:sz w:val="16"/>
          <w:szCs w:val="16"/>
          <w:lang w:val="sr-Latn-RS"/>
        </w:rPr>
        <w:t>Project Online</w:t>
      </w:r>
    </w:p>
    <w:p w14:paraId="7D8C3180" w14:textId="77777777" w:rsidR="005B7124" w:rsidRPr="00500EE7" w:rsidRDefault="00AE3185" w:rsidP="005B7124">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048D16AA" w14:textId="5669D8D4" w:rsidR="005B7124" w:rsidRPr="00500EE7" w:rsidRDefault="0073005C" w:rsidP="00575C6B">
      <w:pPr>
        <w:pStyle w:val="ProductList-Offering2Heading"/>
        <w:rPr>
          <w:lang w:val="sr-Latn-RS"/>
        </w:rPr>
      </w:pPr>
      <w:r>
        <w:rPr>
          <w:lang w:val="sr-Latn-RS"/>
        </w:rPr>
        <w:tab/>
      </w:r>
      <w:bookmarkStart w:id="114" w:name="_Toc448317818"/>
      <w:r w:rsidR="005B7124" w:rsidRPr="00500EE7">
        <w:rPr>
          <w:lang w:val="sr-Latn-RS"/>
        </w:rPr>
        <w:t>SharePoint Online</w:t>
      </w:r>
      <w:bookmarkEnd w:id="114"/>
    </w:p>
    <w:p w14:paraId="45F48D82" w14:textId="77777777" w:rsidR="005B7124" w:rsidRPr="00500EE7" w:rsidRDefault="005B7124" w:rsidP="005B7124">
      <w:pPr>
        <w:pStyle w:val="ProductList-Offering1"/>
        <w:rPr>
          <w:lang w:val="sr-Latn-RS"/>
        </w:rPr>
        <w:sectPr w:rsidR="005B7124" w:rsidRPr="00500EE7" w:rsidSect="00E275D6">
          <w:type w:val="continuous"/>
          <w:pgSz w:w="12240" w:h="15840"/>
          <w:pgMar w:top="1440" w:right="720" w:bottom="1440" w:left="720" w:header="720" w:footer="720" w:gutter="0"/>
          <w:cols w:space="720"/>
          <w:titlePg/>
          <w:docGrid w:linePitch="360"/>
        </w:sectPr>
      </w:pPr>
    </w:p>
    <w:p w14:paraId="291CD63F" w14:textId="77777777" w:rsidR="00976EB6" w:rsidRPr="00500EE7" w:rsidRDefault="00976EB6" w:rsidP="00866323">
      <w:pPr>
        <w:pStyle w:val="ProductList-Body"/>
        <w:rPr>
          <w:lang w:val="sr-Latn-RS"/>
        </w:rPr>
      </w:pPr>
      <w:r w:rsidRPr="00500EE7">
        <w:rPr>
          <w:rFonts w:asciiTheme="majorHAnsi" w:hAnsiTheme="majorHAnsi"/>
          <w:sz w:val="16"/>
          <w:szCs w:val="16"/>
          <w:lang w:val="sr-Latn-RS"/>
        </w:rPr>
        <w:t>Duet Enterprise Online for Microsoft SharePoint and SAP</w:t>
      </w:r>
    </w:p>
    <w:p w14:paraId="02DAF663" w14:textId="77777777" w:rsidR="005B7124" w:rsidRPr="00500EE7" w:rsidRDefault="005B7124" w:rsidP="00866323">
      <w:pPr>
        <w:pStyle w:val="ProductList-Body"/>
        <w:rPr>
          <w:lang w:val="sr-Latn-RS"/>
        </w:rPr>
      </w:pPr>
      <w:r w:rsidRPr="00500EE7">
        <w:rPr>
          <w:rFonts w:asciiTheme="majorHAnsi" w:hAnsiTheme="majorHAnsi"/>
          <w:sz w:val="16"/>
          <w:szCs w:val="16"/>
          <w:lang w:val="sr-Latn-RS"/>
        </w:rPr>
        <w:t>SharePoint Online Kiosk</w:t>
      </w:r>
    </w:p>
    <w:p w14:paraId="252AE6B1" w14:textId="77777777" w:rsidR="005B7124" w:rsidRPr="00500EE7" w:rsidRDefault="005B7124" w:rsidP="00866323">
      <w:pPr>
        <w:pStyle w:val="ProductList-Body"/>
        <w:rPr>
          <w:lang w:val="sr-Latn-RS"/>
        </w:rPr>
      </w:pPr>
      <w:r w:rsidRPr="00500EE7">
        <w:rPr>
          <w:rFonts w:asciiTheme="majorHAnsi" w:hAnsiTheme="majorHAnsi"/>
          <w:sz w:val="16"/>
          <w:szCs w:val="16"/>
          <w:lang w:val="sr-Latn-RS"/>
        </w:rPr>
        <w:t>SharePoint Online Plan 1</w:t>
      </w:r>
    </w:p>
    <w:p w14:paraId="79E0ED04" w14:textId="77777777" w:rsidR="005B7124" w:rsidRPr="00500EE7" w:rsidRDefault="005B7124" w:rsidP="00866323">
      <w:pPr>
        <w:pStyle w:val="ProductList-Body"/>
        <w:rPr>
          <w:lang w:val="sr-Latn-RS"/>
        </w:rPr>
      </w:pPr>
      <w:r w:rsidRPr="00500EE7">
        <w:rPr>
          <w:rFonts w:asciiTheme="majorHAnsi" w:hAnsiTheme="majorHAnsi"/>
          <w:sz w:val="16"/>
          <w:szCs w:val="16"/>
          <w:lang w:val="sr-Latn-RS"/>
        </w:rPr>
        <w:t>SharePoint Online Plan 2</w:t>
      </w:r>
    </w:p>
    <w:p w14:paraId="1C2DD620" w14:textId="77777777" w:rsidR="005B7124" w:rsidRPr="00500EE7" w:rsidRDefault="005B7124" w:rsidP="005B7124">
      <w:pPr>
        <w:pStyle w:val="ProductList-Offering2"/>
        <w:rPr>
          <w:lang w:val="sr-Latn-RS"/>
        </w:rPr>
        <w:sectPr w:rsidR="005B7124" w:rsidRPr="00500EE7" w:rsidSect="005B7124">
          <w:type w:val="continuous"/>
          <w:pgSz w:w="12240" w:h="15840"/>
          <w:pgMar w:top="1440" w:right="720" w:bottom="1440" w:left="720" w:header="720" w:footer="720" w:gutter="0"/>
          <w:cols w:num="2" w:space="720"/>
          <w:titlePg/>
          <w:docGrid w:linePitch="360"/>
        </w:sectPr>
      </w:pPr>
    </w:p>
    <w:p w14:paraId="59D1274C" w14:textId="77777777" w:rsidR="00581CDB" w:rsidRPr="00500EE7" w:rsidRDefault="00581CDB" w:rsidP="00581CDB">
      <w:pPr>
        <w:pStyle w:val="ProductList-Body"/>
        <w:pBdr>
          <w:top w:val="single" w:sz="4" w:space="1" w:color="BFBFBF" w:themeColor="background1" w:themeShade="BF"/>
        </w:pBdr>
        <w:rPr>
          <w:b/>
          <w:color w:val="000000" w:themeColor="text1"/>
          <w:sz w:val="8"/>
          <w:szCs w:val="8"/>
          <w:lang w:val="sr-Latn-RS"/>
        </w:rPr>
      </w:pPr>
    </w:p>
    <w:p w14:paraId="4A35A591" w14:textId="77777777" w:rsidR="00D7478E" w:rsidRPr="00500EE7" w:rsidRDefault="00D7478E" w:rsidP="00D7478E">
      <w:pPr>
        <w:pStyle w:val="ProductList-Body"/>
        <w:rPr>
          <w:lang w:val="sr-Latn-RS"/>
        </w:rPr>
      </w:pPr>
      <w:r w:rsidRPr="00500EE7">
        <w:rPr>
          <w:b/>
          <w:color w:val="00188F"/>
          <w:lang w:val="sr-Latn-RS"/>
        </w:rPr>
        <w:t>Core funkcije za Office 365 Services</w:t>
      </w:r>
    </w:p>
    <w:p w14:paraId="071D9734" w14:textId="04BC0001" w:rsidR="00D7478E" w:rsidRPr="00500EE7" w:rsidRDefault="004B79A4" w:rsidP="00D7478E">
      <w:pPr>
        <w:pStyle w:val="ProductList-Body"/>
        <w:rPr>
          <w:lang w:val="sr-Latn-RS"/>
        </w:rPr>
      </w:pPr>
      <w:r w:rsidRPr="00500EE7">
        <w:rPr>
          <w:lang w:val="sr-Latn-RS"/>
        </w:rPr>
        <w:t xml:space="preserve">SharePoint Online ili usluga koja će je naslediti će imati sledeće mogućnosti </w:t>
      </w:r>
      <w:hyperlink w:anchor="CoreFeaturesforOffice365Services" w:history="1">
        <w:r w:rsidRPr="00500EE7">
          <w:rPr>
            <w:rStyle w:val="Hyperlink"/>
            <w:lang w:val="sr-Latn-RS"/>
          </w:rPr>
          <w:t>Core funkcija</w:t>
        </w:r>
      </w:hyperlink>
      <w:r w:rsidRPr="00500EE7">
        <w:rPr>
          <w:lang w:val="sr-Latn-RS"/>
        </w:rPr>
        <w:t>:</w:t>
      </w:r>
    </w:p>
    <w:p w14:paraId="696B933A" w14:textId="77777777" w:rsidR="00D7478E" w:rsidRPr="00500EE7" w:rsidRDefault="00D7478E" w:rsidP="00D7478E">
      <w:pPr>
        <w:pStyle w:val="ProductList-Body"/>
        <w:rPr>
          <w:sz w:val="15"/>
          <w:szCs w:val="15"/>
          <w:lang w:val="sr-Latn-RS"/>
        </w:rPr>
      </w:pPr>
    </w:p>
    <w:p w14:paraId="3C7AF6D9" w14:textId="77777777" w:rsidR="00ED50E6" w:rsidRPr="00500EE7" w:rsidRDefault="001A19E0" w:rsidP="00D7478E">
      <w:pPr>
        <w:pStyle w:val="ProductList-Body"/>
        <w:tabs>
          <w:tab w:val="clear" w:pos="158"/>
          <w:tab w:val="left" w:pos="180"/>
        </w:tabs>
        <w:ind w:left="180"/>
        <w:rPr>
          <w:lang w:val="sr-Latn-RS"/>
        </w:rPr>
      </w:pPr>
      <w:r w:rsidRPr="00500EE7">
        <w:rPr>
          <w:b/>
          <w:color w:val="0072C6"/>
          <w:lang w:val="sr-Latn-RS"/>
        </w:rPr>
        <w:t>Lokacije za saradnju</w:t>
      </w:r>
    </w:p>
    <w:p w14:paraId="6BB5D188" w14:textId="545CAD29" w:rsidR="001A19E0" w:rsidRPr="00500EE7" w:rsidRDefault="001A19E0" w:rsidP="00D7478E">
      <w:pPr>
        <w:pStyle w:val="ProductList-Body"/>
        <w:tabs>
          <w:tab w:val="clear" w:pos="158"/>
          <w:tab w:val="left" w:pos="180"/>
        </w:tabs>
        <w:ind w:left="180"/>
        <w:rPr>
          <w:lang w:val="sr-Latn-RS"/>
        </w:rPr>
      </w:pPr>
      <w:r w:rsidRPr="00500EE7">
        <w:rPr>
          <w:lang w:val="sr-Latn-RS"/>
        </w:rPr>
        <w:t>Krajnji korisnik će moći da kreira lokaciju kojoj će veb pregledač moći da pristupi i preko kojeg će krajnji korisnik moći da otpremi i deli sadržaj, kao i da upravlja dozvolama za pristup toj lokaciji.</w:t>
      </w:r>
    </w:p>
    <w:p w14:paraId="435F4FFD" w14:textId="77777777" w:rsidR="00ED50E6" w:rsidRPr="00500EE7" w:rsidRDefault="00ED50E6" w:rsidP="00D7478E">
      <w:pPr>
        <w:pStyle w:val="ProductList-Body"/>
        <w:tabs>
          <w:tab w:val="clear" w:pos="158"/>
          <w:tab w:val="left" w:pos="180"/>
        </w:tabs>
        <w:ind w:left="180"/>
        <w:rPr>
          <w:sz w:val="15"/>
          <w:szCs w:val="15"/>
          <w:lang w:val="sr-Latn-RS"/>
        </w:rPr>
      </w:pPr>
    </w:p>
    <w:p w14:paraId="7F657CBD" w14:textId="77777777" w:rsidR="00ED50E6" w:rsidRPr="00500EE7" w:rsidRDefault="001A19E0" w:rsidP="00D7478E">
      <w:pPr>
        <w:pStyle w:val="ProductList-Body"/>
        <w:tabs>
          <w:tab w:val="clear" w:pos="158"/>
          <w:tab w:val="left" w:pos="180"/>
        </w:tabs>
        <w:ind w:left="180"/>
        <w:rPr>
          <w:lang w:val="sr-Latn-RS"/>
        </w:rPr>
      </w:pPr>
      <w:r w:rsidRPr="00500EE7">
        <w:rPr>
          <w:b/>
          <w:color w:val="0072C6"/>
          <w:lang w:val="sr-Latn-RS"/>
        </w:rPr>
        <w:t>Skladištenje</w:t>
      </w:r>
    </w:p>
    <w:p w14:paraId="39343941" w14:textId="736F4EE6" w:rsidR="001A19E0" w:rsidRPr="00500EE7" w:rsidRDefault="001A19E0" w:rsidP="00D7478E">
      <w:pPr>
        <w:pStyle w:val="ProductList-Body"/>
        <w:tabs>
          <w:tab w:val="clear" w:pos="158"/>
          <w:tab w:val="left" w:pos="180"/>
        </w:tabs>
        <w:ind w:left="180"/>
        <w:rPr>
          <w:lang w:val="sr-Latn-RS"/>
        </w:rPr>
      </w:pPr>
      <w:r w:rsidRPr="00500EE7">
        <w:rPr>
          <w:lang w:val="sr-Latn-RS"/>
        </w:rPr>
        <w:t>Klijent će moći da podesi ograničenja za kapacitet skladišta za lokaciju koju je kreirao krajnji korisnik.</w:t>
      </w:r>
    </w:p>
    <w:p w14:paraId="3A8C6F55" w14:textId="4152F687" w:rsidR="00ED50E6" w:rsidRPr="00500EE7" w:rsidRDefault="00ED50E6" w:rsidP="001A19E0">
      <w:pPr>
        <w:pStyle w:val="ProductList-Body"/>
        <w:rPr>
          <w:sz w:val="15"/>
          <w:szCs w:val="15"/>
          <w:lang w:val="sr-Latn-RS"/>
        </w:rPr>
      </w:pPr>
    </w:p>
    <w:p w14:paraId="5240EB9E" w14:textId="77777777" w:rsidR="00974EAE" w:rsidRPr="00500EE7" w:rsidRDefault="001A19E0" w:rsidP="006523C8">
      <w:pPr>
        <w:pStyle w:val="ProductList-Body"/>
        <w:tabs>
          <w:tab w:val="clear" w:pos="158"/>
          <w:tab w:val="left" w:pos="180"/>
        </w:tabs>
        <w:rPr>
          <w:lang w:val="sr-Latn-RS"/>
        </w:rPr>
      </w:pPr>
      <w:r w:rsidRPr="00500EE7">
        <w:rPr>
          <w:b/>
          <w:color w:val="00188F"/>
          <w:lang w:val="sr-Latn-RS"/>
        </w:rPr>
        <w:t>Spoljni korisnici</w:t>
      </w:r>
    </w:p>
    <w:p w14:paraId="02135ED3" w14:textId="089FCBC2" w:rsidR="001A19E0" w:rsidRPr="00500EE7" w:rsidRDefault="001A19E0" w:rsidP="006523C8">
      <w:pPr>
        <w:pStyle w:val="ProductList-Body"/>
        <w:tabs>
          <w:tab w:val="clear" w:pos="158"/>
          <w:tab w:val="left" w:pos="180"/>
        </w:tabs>
        <w:rPr>
          <w:lang w:val="sr-Latn-RS"/>
        </w:rPr>
      </w:pPr>
      <w:r w:rsidRPr="00500EE7">
        <w:rPr>
          <w:lang w:val="sr-Latn-RS"/>
        </w:rPr>
        <w:t xml:space="preserve">Spoljnim korisnicima koji su pozvani na skupove lokacija preko funkcije Share-by-Mail nisu potrebne korisničke licence za pretplatu za SharePoint Online Kiosk, Plan 1 i Plan 2. </w:t>
      </w:r>
    </w:p>
    <w:p w14:paraId="20BB4A60" w14:textId="77777777" w:rsidR="00974EAE" w:rsidRPr="00500EE7" w:rsidRDefault="00974EAE" w:rsidP="006523C8">
      <w:pPr>
        <w:pStyle w:val="ProductList-Body"/>
        <w:tabs>
          <w:tab w:val="clear" w:pos="158"/>
          <w:tab w:val="left" w:pos="180"/>
        </w:tabs>
        <w:rPr>
          <w:sz w:val="15"/>
          <w:szCs w:val="15"/>
          <w:lang w:val="sr-Latn-RS"/>
        </w:rPr>
      </w:pPr>
    </w:p>
    <w:p w14:paraId="61A15A1D" w14:textId="6242E069" w:rsidR="00974EAE" w:rsidRPr="00500EE7" w:rsidRDefault="001A19E0" w:rsidP="006523C8">
      <w:pPr>
        <w:pStyle w:val="ProductList-Body"/>
        <w:tabs>
          <w:tab w:val="clear" w:pos="158"/>
          <w:tab w:val="left" w:pos="180"/>
        </w:tabs>
        <w:rPr>
          <w:lang w:val="sr-Latn-RS"/>
        </w:rPr>
      </w:pPr>
      <w:r w:rsidRPr="00500EE7">
        <w:rPr>
          <w:b/>
          <w:color w:val="00188F"/>
          <w:lang w:val="sr-Latn-RS"/>
        </w:rPr>
        <w:t>SL za programski dodatak za skladištenje</w:t>
      </w:r>
    </w:p>
    <w:p w14:paraId="734FFA4B" w14:textId="3A029DAC" w:rsidR="001A19E0" w:rsidRPr="00500EE7" w:rsidRDefault="001A19E0" w:rsidP="006523C8">
      <w:pPr>
        <w:pStyle w:val="ProductList-Body"/>
        <w:tabs>
          <w:tab w:val="clear" w:pos="158"/>
          <w:tab w:val="left" w:pos="180"/>
        </w:tabs>
        <w:rPr>
          <w:lang w:val="sr-Latn-RS"/>
        </w:rPr>
      </w:pPr>
      <w:r w:rsidRPr="00500EE7">
        <w:rPr>
          <w:lang w:val="sr-Latn-RS"/>
        </w:rPr>
        <w:t>Dodatna memorija za skladištenje datoteka za Office 365 Extra File Storage potrebna je za svaki gigabajt skladišta, pored skladišta koji je obezbeđen uz korisničke licence za pretplatu za SharePoint Online Plans 1 i 2.</w:t>
      </w:r>
    </w:p>
    <w:p w14:paraId="39836558" w14:textId="548A5AF9" w:rsidR="008E1EAF" w:rsidRPr="00500EE7" w:rsidRDefault="00AE3185" w:rsidP="008E1EAF">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3E5A7D89" w14:textId="26FC4EA8" w:rsidR="008D09CE" w:rsidRPr="008D09CE" w:rsidRDefault="0073005C" w:rsidP="007F4C89">
      <w:pPr>
        <w:pStyle w:val="ProductList-Offering2Heading"/>
        <w:outlineLvl w:val="2"/>
        <w:rPr>
          <w:lang w:val="sr-Latn-RS"/>
        </w:rPr>
      </w:pPr>
      <w:bookmarkStart w:id="115" w:name="_Toc431797723"/>
      <w:bookmarkStart w:id="116" w:name="SkypeforBusinessOnline"/>
      <w:bookmarkStart w:id="117" w:name="_Toc431459539"/>
      <w:r>
        <w:rPr>
          <w:lang w:val="sr-Latn-RS"/>
        </w:rPr>
        <w:tab/>
      </w:r>
      <w:bookmarkStart w:id="118" w:name="_Toc448317819"/>
      <w:r w:rsidR="008D09CE" w:rsidRPr="008D09CE">
        <w:rPr>
          <w:lang w:val="sr-Latn-RS"/>
        </w:rPr>
        <w:t xml:space="preserve">Skype for Business </w:t>
      </w:r>
      <w:bookmarkEnd w:id="115"/>
      <w:r w:rsidR="008D09CE" w:rsidRPr="008D09CE">
        <w:rPr>
          <w:lang w:val="sr-Latn-RS"/>
        </w:rPr>
        <w:t>Online</w:t>
      </w:r>
      <w:bookmarkEnd w:id="116"/>
      <w:bookmarkEnd w:id="117"/>
      <w:bookmarkEnd w:id="118"/>
    </w:p>
    <w:p w14:paraId="308EC24B" w14:textId="77777777" w:rsidR="008D09CE" w:rsidRPr="008D09CE" w:rsidRDefault="008D09CE" w:rsidP="007F4C89">
      <w:pPr>
        <w:pStyle w:val="ProductList-Offering1"/>
        <w:rPr>
          <w:lang w:val="sr-Latn-RS"/>
        </w:rPr>
        <w:sectPr w:rsidR="008D09CE" w:rsidRPr="008D09CE" w:rsidSect="00E275D6">
          <w:type w:val="continuous"/>
          <w:pgSz w:w="12240" w:h="15840"/>
          <w:pgMar w:top="1440" w:right="720" w:bottom="1440" w:left="720" w:header="720" w:footer="720" w:gutter="0"/>
          <w:cols w:space="720"/>
          <w:titlePg/>
          <w:docGrid w:linePitch="360"/>
        </w:sectPr>
      </w:pPr>
    </w:p>
    <w:p w14:paraId="6FC082B2" w14:textId="77777777" w:rsidR="008D09CE" w:rsidRPr="008D09CE" w:rsidRDefault="008D09CE" w:rsidP="007F4C89">
      <w:pPr>
        <w:pStyle w:val="ProductList-Body"/>
        <w:rPr>
          <w:rFonts w:asciiTheme="majorHAnsi" w:hAnsiTheme="majorHAnsi"/>
          <w:sz w:val="16"/>
          <w:szCs w:val="16"/>
          <w:lang w:val="sr-Latn-RS"/>
        </w:rPr>
      </w:pPr>
      <w:r w:rsidRPr="008D09CE">
        <w:rPr>
          <w:rFonts w:asciiTheme="majorHAnsi" w:hAnsiTheme="majorHAnsi"/>
          <w:sz w:val="16"/>
          <w:szCs w:val="16"/>
          <w:lang w:val="sr-Latn-RS"/>
        </w:rPr>
        <w:t>Skype for Business Online Plan 1</w:t>
      </w:r>
    </w:p>
    <w:p w14:paraId="4762E37F" w14:textId="77777777" w:rsidR="008D09CE" w:rsidRPr="008D09CE" w:rsidRDefault="008D09CE" w:rsidP="008D09CE">
      <w:pPr>
        <w:pStyle w:val="ProductList-Body"/>
        <w:rPr>
          <w:rFonts w:asciiTheme="majorHAnsi" w:hAnsiTheme="majorHAnsi"/>
          <w:sz w:val="16"/>
          <w:szCs w:val="16"/>
          <w:lang w:val="sr-Latn-RS"/>
        </w:rPr>
      </w:pPr>
      <w:r w:rsidRPr="008D09CE">
        <w:rPr>
          <w:rFonts w:asciiTheme="majorHAnsi" w:hAnsiTheme="majorHAnsi"/>
          <w:sz w:val="16"/>
          <w:szCs w:val="16"/>
          <w:lang w:val="sr-Latn-RS"/>
        </w:rPr>
        <w:t xml:space="preserve"> Skype for Business Online Plan 2</w:t>
      </w:r>
    </w:p>
    <w:p w14:paraId="37BE4A4A" w14:textId="77777777" w:rsidR="008D09CE" w:rsidRPr="008D09CE" w:rsidRDefault="008D09CE" w:rsidP="008D09CE">
      <w:pPr>
        <w:pStyle w:val="ProductList-Body"/>
        <w:rPr>
          <w:rFonts w:asciiTheme="majorHAnsi" w:hAnsiTheme="majorHAnsi"/>
          <w:sz w:val="16"/>
          <w:szCs w:val="16"/>
          <w:lang w:val="sr-Latn-RS"/>
        </w:rPr>
      </w:pPr>
      <w:r w:rsidRPr="008D09CE">
        <w:rPr>
          <w:rFonts w:asciiTheme="majorHAnsi" w:hAnsiTheme="majorHAnsi"/>
          <w:sz w:val="16"/>
          <w:szCs w:val="16"/>
          <w:lang w:val="sr-Latn-RS"/>
        </w:rPr>
        <w:t>Skype za posao Online Cloud PBX</w:t>
      </w:r>
    </w:p>
    <w:p w14:paraId="1A34D9D8" w14:textId="77777777" w:rsidR="008D09CE" w:rsidRPr="008D09CE" w:rsidRDefault="008D09CE" w:rsidP="008D09CE">
      <w:pPr>
        <w:pStyle w:val="ProductList-Offering2"/>
        <w:rPr>
          <w:lang w:val="sr-Latn-RS"/>
        </w:rPr>
        <w:sectPr w:rsidR="008D09CE" w:rsidRPr="008D09CE" w:rsidSect="005B7124">
          <w:type w:val="continuous"/>
          <w:pgSz w:w="12240" w:h="15840"/>
          <w:pgMar w:top="1440" w:right="720" w:bottom="1440" w:left="720" w:header="720" w:footer="720" w:gutter="0"/>
          <w:cols w:num="2" w:space="720"/>
          <w:titlePg/>
          <w:docGrid w:linePitch="360"/>
        </w:sectPr>
      </w:pPr>
    </w:p>
    <w:p w14:paraId="7895E897" w14:textId="77777777" w:rsidR="008D09CE" w:rsidRPr="007F4C89" w:rsidRDefault="008D09CE" w:rsidP="008D09CE">
      <w:pPr>
        <w:pStyle w:val="ProductList-Body"/>
        <w:pBdr>
          <w:top w:val="single" w:sz="4" w:space="1" w:color="BFBFBF" w:themeColor="background1" w:themeShade="BF"/>
        </w:pBdr>
        <w:rPr>
          <w:b/>
          <w:color w:val="000000" w:themeColor="text1"/>
          <w:sz w:val="8"/>
          <w:szCs w:val="8"/>
          <w:lang w:val="sr-Latn-RS"/>
        </w:rPr>
      </w:pPr>
    </w:p>
    <w:p w14:paraId="2A08E0BE" w14:textId="77777777" w:rsidR="008D09CE" w:rsidRPr="008D09CE" w:rsidRDefault="008D09CE" w:rsidP="008D09CE">
      <w:pPr>
        <w:pStyle w:val="ProductList-Body"/>
        <w:tabs>
          <w:tab w:val="clear" w:pos="158"/>
          <w:tab w:val="left" w:pos="360"/>
        </w:tabs>
        <w:rPr>
          <w:b/>
          <w:color w:val="00188F"/>
          <w:lang w:val="sr-Latn-RS"/>
        </w:rPr>
      </w:pPr>
      <w:r w:rsidRPr="008D09CE">
        <w:rPr>
          <w:b/>
          <w:color w:val="00188F"/>
          <w:lang w:val="sr-Latn-RS"/>
        </w:rPr>
        <w:t>Obaveštenja</w:t>
      </w:r>
    </w:p>
    <w:p w14:paraId="31A2A47A" w14:textId="77777777" w:rsidR="008D09CE" w:rsidRPr="008D09CE" w:rsidRDefault="008D09CE" w:rsidP="008D09CE">
      <w:pPr>
        <w:pStyle w:val="ProductList-Body"/>
        <w:rPr>
          <w:lang w:val="sr-Latn-RS"/>
        </w:rPr>
      </w:pPr>
      <w:r w:rsidRPr="008D09CE">
        <w:rPr>
          <w:lang w:val="sr-Latn-RS"/>
        </w:rPr>
        <w:t xml:space="preserve">Primenjuju se obaveštenja za H.264/MPEG-4 AVC i/ili VC-1 iz </w:t>
      </w:r>
      <w:hyperlink w:anchor="Attachment1" w:history="1">
        <w:r w:rsidRPr="008D09CE">
          <w:rPr>
            <w:rStyle w:val="Hyperlink"/>
            <w:lang w:val="sr-Latn-RS"/>
          </w:rPr>
          <w:t>Priloga 1</w:t>
        </w:r>
      </w:hyperlink>
      <w:r w:rsidRPr="008D09CE">
        <w:rPr>
          <w:lang w:val="sr-Latn-RS"/>
        </w:rPr>
        <w:t>.</w:t>
      </w:r>
    </w:p>
    <w:p w14:paraId="478CB2CA" w14:textId="77777777" w:rsidR="008D09CE" w:rsidRPr="008D09CE" w:rsidRDefault="008D09CE" w:rsidP="008D09CE">
      <w:pPr>
        <w:pStyle w:val="ProductList-Body"/>
        <w:rPr>
          <w:lang w:val="sr-Latn-RS"/>
        </w:rPr>
      </w:pPr>
    </w:p>
    <w:p w14:paraId="7BB3BA62" w14:textId="77777777" w:rsidR="008D09CE" w:rsidRPr="008D09CE" w:rsidRDefault="008D09CE" w:rsidP="008D09CE">
      <w:pPr>
        <w:pStyle w:val="ProductList-Body"/>
        <w:rPr>
          <w:b/>
          <w:color w:val="00188F"/>
          <w:lang w:val="sr-Latn-RS"/>
        </w:rPr>
      </w:pPr>
      <w:bookmarkStart w:id="119" w:name="CorefunkcijezaOffice365Services"/>
      <w:r w:rsidRPr="008D09CE">
        <w:rPr>
          <w:b/>
          <w:color w:val="00188F"/>
          <w:lang w:val="sr-Latn-RS"/>
        </w:rPr>
        <w:t>Core funkcije za Office 365 Services</w:t>
      </w:r>
    </w:p>
    <w:bookmarkEnd w:id="119"/>
    <w:p w14:paraId="39023AFC" w14:textId="77777777" w:rsidR="008D09CE" w:rsidRPr="008D09CE" w:rsidRDefault="008D09CE" w:rsidP="008D09CE">
      <w:pPr>
        <w:pStyle w:val="ProductList-Body"/>
        <w:rPr>
          <w:lang w:val="sr-Latn-RS"/>
        </w:rPr>
      </w:pPr>
      <w:r w:rsidRPr="008D09CE">
        <w:rPr>
          <w:lang w:val="sr-Latn-RS"/>
        </w:rPr>
        <w:t xml:space="preserve">Skype za posao Online Plan 1 i Plan 2 ili usluge koje ih zamenjuju imaće sledeće mogućnosti </w:t>
      </w:r>
      <w:hyperlink w:anchor="CorefunkcijezaOffice365Services" w:history="1">
        <w:r w:rsidRPr="008D09CE">
          <w:rPr>
            <w:rStyle w:val="Hyperlink"/>
            <w:lang w:val="sr-Latn-RS"/>
          </w:rPr>
          <w:t>Core funkcije</w:t>
        </w:r>
      </w:hyperlink>
      <w:r w:rsidRPr="008D09CE">
        <w:rPr>
          <w:lang w:val="sr-Latn-RS"/>
        </w:rPr>
        <w:t>:</w:t>
      </w:r>
    </w:p>
    <w:p w14:paraId="259DB947" w14:textId="77777777" w:rsidR="008D09CE" w:rsidRPr="008D09CE" w:rsidRDefault="008D09CE" w:rsidP="008D09CE">
      <w:pPr>
        <w:pStyle w:val="ProductList-Body"/>
        <w:rPr>
          <w:lang w:val="sr-Latn-RS"/>
        </w:rPr>
      </w:pPr>
    </w:p>
    <w:p w14:paraId="2ED9A991" w14:textId="77777777" w:rsidR="008D09CE" w:rsidRPr="008D09CE" w:rsidRDefault="008D09CE" w:rsidP="008D09CE">
      <w:pPr>
        <w:pStyle w:val="ProductList-Body"/>
        <w:tabs>
          <w:tab w:val="clear" w:pos="158"/>
          <w:tab w:val="left" w:pos="360"/>
        </w:tabs>
        <w:ind w:left="180"/>
        <w:rPr>
          <w:b/>
          <w:color w:val="0072C6"/>
          <w:lang w:val="sr-Latn-RS"/>
        </w:rPr>
      </w:pPr>
      <w:r w:rsidRPr="008D09CE">
        <w:rPr>
          <w:b/>
          <w:color w:val="0072C6"/>
          <w:lang w:val="sr-Latn-RS"/>
        </w:rPr>
        <w:t>Instant Messaging</w:t>
      </w:r>
    </w:p>
    <w:p w14:paraId="6F4AF22B" w14:textId="77777777" w:rsidR="008D09CE" w:rsidRPr="008D09CE" w:rsidRDefault="008D09CE" w:rsidP="008D09CE">
      <w:pPr>
        <w:pStyle w:val="ProductList-Body"/>
        <w:tabs>
          <w:tab w:val="clear" w:pos="158"/>
          <w:tab w:val="left" w:pos="360"/>
        </w:tabs>
        <w:ind w:left="180"/>
        <w:rPr>
          <w:lang w:val="sr-Latn-RS"/>
        </w:rPr>
      </w:pPr>
      <w:r w:rsidRPr="008D09CE">
        <w:rPr>
          <w:lang w:val="sr-Latn-RS"/>
        </w:rPr>
        <w:t>Krajnji korisnik će moći da prenese tekstualnu poruku do drugog krajnjeg korisnika u realnom vremenu preko mreže internet protokola.</w:t>
      </w:r>
    </w:p>
    <w:p w14:paraId="29395B4D" w14:textId="77777777" w:rsidR="008D09CE" w:rsidRPr="008D09CE" w:rsidRDefault="008D09CE" w:rsidP="008D09CE">
      <w:pPr>
        <w:pStyle w:val="ProductList-Body"/>
        <w:tabs>
          <w:tab w:val="clear" w:pos="158"/>
          <w:tab w:val="left" w:pos="360"/>
        </w:tabs>
        <w:ind w:left="180"/>
        <w:rPr>
          <w:sz w:val="14"/>
          <w:lang w:val="sr-Latn-RS"/>
        </w:rPr>
      </w:pPr>
    </w:p>
    <w:p w14:paraId="5A868C55" w14:textId="77777777" w:rsidR="00CB6005" w:rsidRPr="00500EE7" w:rsidRDefault="00CB6005" w:rsidP="00CB6005">
      <w:pPr>
        <w:pStyle w:val="ProductList-Body"/>
        <w:tabs>
          <w:tab w:val="clear" w:pos="158"/>
          <w:tab w:val="left" w:pos="360"/>
        </w:tabs>
        <w:ind w:left="180"/>
        <w:rPr>
          <w:lang w:val="sr-Latn-RS"/>
        </w:rPr>
      </w:pPr>
      <w:r w:rsidRPr="00500EE7">
        <w:rPr>
          <w:b/>
          <w:color w:val="0072C6"/>
          <w:lang w:val="sr-Latn-RS"/>
        </w:rPr>
        <w:t>Prisustvo</w:t>
      </w:r>
    </w:p>
    <w:p w14:paraId="76C271F7" w14:textId="77777777" w:rsidR="00CB6005" w:rsidRPr="00500EE7" w:rsidRDefault="00CB6005" w:rsidP="00CB6005">
      <w:pPr>
        <w:pStyle w:val="ProductList-Body"/>
        <w:tabs>
          <w:tab w:val="clear" w:pos="158"/>
          <w:tab w:val="left" w:pos="360"/>
        </w:tabs>
        <w:ind w:left="180"/>
        <w:rPr>
          <w:lang w:val="sr-Latn-RS"/>
        </w:rPr>
      </w:pPr>
      <w:r w:rsidRPr="00500EE7">
        <w:rPr>
          <w:lang w:val="sr-Latn-RS"/>
        </w:rPr>
        <w:t>Krajnji korisnik će moći da podesi i prikaže dostupnost krajnjeg korisnika i da vidi dostupnost drugog krajnjeg korisnika.</w:t>
      </w:r>
    </w:p>
    <w:p w14:paraId="1C9B0FD0" w14:textId="77777777" w:rsidR="00CB6005" w:rsidRPr="00500EE7" w:rsidRDefault="00CB6005" w:rsidP="00CB6005">
      <w:pPr>
        <w:pStyle w:val="ProductList-Body"/>
        <w:tabs>
          <w:tab w:val="clear" w:pos="158"/>
          <w:tab w:val="left" w:pos="360"/>
        </w:tabs>
        <w:ind w:left="180"/>
        <w:rPr>
          <w:lang w:val="sr-Latn-RS"/>
        </w:rPr>
      </w:pPr>
    </w:p>
    <w:p w14:paraId="03BA5471" w14:textId="77777777" w:rsidR="00CB6005" w:rsidRPr="00500EE7" w:rsidRDefault="00CB6005" w:rsidP="00CB6005">
      <w:pPr>
        <w:pStyle w:val="ProductList-Body"/>
        <w:tabs>
          <w:tab w:val="clear" w:pos="158"/>
          <w:tab w:val="left" w:pos="360"/>
        </w:tabs>
        <w:ind w:left="180"/>
        <w:rPr>
          <w:lang w:val="sr-Latn-RS"/>
        </w:rPr>
      </w:pPr>
      <w:r w:rsidRPr="00500EE7">
        <w:rPr>
          <w:b/>
          <w:color w:val="0072C6"/>
          <w:lang w:val="sr-Latn-RS"/>
        </w:rPr>
        <w:t>Sastanci na mreži</w:t>
      </w:r>
    </w:p>
    <w:p w14:paraId="1E46172B" w14:textId="77777777" w:rsidR="00CB6005" w:rsidRPr="00500EE7" w:rsidRDefault="00CB6005" w:rsidP="00CB6005">
      <w:pPr>
        <w:pStyle w:val="ProductList-Body"/>
        <w:tabs>
          <w:tab w:val="clear" w:pos="158"/>
          <w:tab w:val="left" w:pos="360"/>
        </w:tabs>
        <w:ind w:left="180"/>
        <w:rPr>
          <w:lang w:val="sr-Latn-RS"/>
        </w:rPr>
      </w:pPr>
      <w:r w:rsidRPr="00500EE7">
        <w:rPr>
          <w:lang w:val="sr-Latn-RS"/>
        </w:rPr>
        <w:t>Krajnji korisnik će moći da obavi sastanak na internetu, zajedno sa funkcijom audio i video konferencije, zajedno sa drugim krajnjim korisnicima.</w:t>
      </w:r>
    </w:p>
    <w:p w14:paraId="01F3953B" w14:textId="77777777" w:rsidR="00CB6005" w:rsidRPr="00500EE7" w:rsidRDefault="00CB6005" w:rsidP="00CB6005">
      <w:pPr>
        <w:pStyle w:val="ProductList-Body"/>
        <w:tabs>
          <w:tab w:val="clear" w:pos="158"/>
          <w:tab w:val="left" w:pos="360"/>
        </w:tabs>
        <w:rPr>
          <w:sz w:val="15"/>
          <w:szCs w:val="15"/>
          <w:lang w:val="sr-Latn-RS"/>
        </w:rPr>
      </w:pPr>
    </w:p>
    <w:p w14:paraId="78B0AC48" w14:textId="77777777" w:rsidR="00CB6005" w:rsidRPr="00500EE7" w:rsidRDefault="00CB6005" w:rsidP="00CB6005">
      <w:pPr>
        <w:pStyle w:val="ProductList-Body"/>
        <w:tabs>
          <w:tab w:val="clear" w:pos="158"/>
          <w:tab w:val="left" w:pos="360"/>
        </w:tabs>
        <w:rPr>
          <w:lang w:val="sr-Latn-RS"/>
        </w:rPr>
      </w:pPr>
      <w:r w:rsidRPr="00500EE7">
        <w:rPr>
          <w:b/>
          <w:color w:val="00188F"/>
          <w:lang w:val="sr-Latn-RS"/>
        </w:rPr>
        <w:t>Spoljni korisnici i korisnici čiji identitet nije potvrdio Skype for Business Online</w:t>
      </w:r>
    </w:p>
    <w:p w14:paraId="2CCE3AAC" w14:textId="77777777" w:rsidR="00CB6005" w:rsidRPr="00500EE7" w:rsidRDefault="00CB6005" w:rsidP="00CB6005">
      <w:pPr>
        <w:pStyle w:val="ProductList-Body"/>
        <w:tabs>
          <w:tab w:val="clear" w:pos="158"/>
          <w:tab w:val="left" w:pos="360"/>
        </w:tabs>
        <w:rPr>
          <w:lang w:val="sr-Latn-RS"/>
        </w:rPr>
      </w:pPr>
      <w:r w:rsidRPr="00500EE7">
        <w:rPr>
          <w:lang w:val="sr-Latn-RS"/>
        </w:rPr>
        <w:t>Korisničke licence za pretplatu nisu potrebne za Spoljne korisnike i korisnike čiji identitet nije potvrdila usluga Skype for Business Online.</w:t>
      </w:r>
    </w:p>
    <w:p w14:paraId="7EADB445" w14:textId="77777777" w:rsidR="00CB6005" w:rsidRPr="00500EE7" w:rsidRDefault="00AE3185" w:rsidP="00CB6005">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5E547705" w14:textId="0504AB10" w:rsidR="0073005C" w:rsidRDefault="0073005C" w:rsidP="0073005C">
      <w:pPr>
        <w:pStyle w:val="ProductList-Body"/>
        <w:tabs>
          <w:tab w:val="clear" w:pos="158"/>
          <w:tab w:val="left" w:pos="360"/>
        </w:tabs>
        <w:rPr>
          <w:lang w:val="sr-Latn-RS"/>
        </w:rPr>
      </w:pPr>
    </w:p>
    <w:p w14:paraId="1F2348ED" w14:textId="11AA5A91" w:rsidR="00E717BA" w:rsidRDefault="00E717BA" w:rsidP="0073005C">
      <w:pPr>
        <w:pStyle w:val="ProductList-Body"/>
        <w:tabs>
          <w:tab w:val="clear" w:pos="158"/>
          <w:tab w:val="left" w:pos="360"/>
        </w:tabs>
        <w:rPr>
          <w:lang w:val="sr-Latn-RS"/>
        </w:rPr>
      </w:pPr>
    </w:p>
    <w:p w14:paraId="4F61259F" w14:textId="77777777" w:rsidR="00E717BA" w:rsidRDefault="00E717BA" w:rsidP="0073005C">
      <w:pPr>
        <w:pStyle w:val="ProductList-Body"/>
        <w:tabs>
          <w:tab w:val="clear" w:pos="158"/>
          <w:tab w:val="left" w:pos="360"/>
        </w:tabs>
        <w:rPr>
          <w:lang w:val="sr-Latn-RS"/>
        </w:rPr>
      </w:pPr>
    </w:p>
    <w:p w14:paraId="6AD6B495" w14:textId="1EEEC6E4" w:rsidR="0073005C" w:rsidRDefault="0073005C" w:rsidP="0073005C">
      <w:pPr>
        <w:pStyle w:val="ProductList-Body"/>
        <w:tabs>
          <w:tab w:val="clear" w:pos="158"/>
          <w:tab w:val="left" w:pos="360"/>
        </w:tabs>
        <w:rPr>
          <w:lang w:val="sr-Latn-RS"/>
        </w:rPr>
      </w:pPr>
    </w:p>
    <w:p w14:paraId="4950D286" w14:textId="77777777" w:rsidR="0073005C" w:rsidRDefault="0073005C" w:rsidP="0073005C">
      <w:pPr>
        <w:pStyle w:val="ProductList-Body"/>
        <w:tabs>
          <w:tab w:val="clear" w:pos="158"/>
          <w:tab w:val="left" w:pos="360"/>
        </w:tabs>
        <w:rPr>
          <w:lang w:val="sr-Latn-RS"/>
        </w:rPr>
      </w:pPr>
    </w:p>
    <w:p w14:paraId="53CDD1D8" w14:textId="5152A6D2" w:rsidR="008D09CE" w:rsidRPr="008D09CE" w:rsidRDefault="008D09CE" w:rsidP="008D09CE">
      <w:pPr>
        <w:pStyle w:val="ProductList-Offering2Heading"/>
        <w:outlineLvl w:val="2"/>
        <w:rPr>
          <w:lang w:val="sr-Latn-RS"/>
        </w:rPr>
      </w:pPr>
      <w:r w:rsidRPr="008D09CE">
        <w:rPr>
          <w:lang w:val="sr-Latn-RS"/>
        </w:rPr>
        <w:lastRenderedPageBreak/>
        <w:tab/>
      </w:r>
      <w:bookmarkStart w:id="120" w:name="_Toc448317820"/>
      <w:r w:rsidRPr="008D09CE">
        <w:rPr>
          <w:lang w:val="sr-Latn-RS"/>
        </w:rPr>
        <w:t>Skype for Business Online PSTN usluge</w:t>
      </w:r>
      <w:bookmarkEnd w:id="120"/>
    </w:p>
    <w:p w14:paraId="19F81AE5" w14:textId="77777777" w:rsidR="008D09CE" w:rsidRPr="008D09CE" w:rsidRDefault="008D09CE" w:rsidP="008D09CE">
      <w:pPr>
        <w:pStyle w:val="ProductList-Offering1"/>
        <w:rPr>
          <w:lang w:val="sr-Latn-RS"/>
        </w:rPr>
        <w:sectPr w:rsidR="008D09CE" w:rsidRPr="008D09CE" w:rsidSect="00E275D6">
          <w:type w:val="continuous"/>
          <w:pgSz w:w="12240" w:h="15840"/>
          <w:pgMar w:top="1440" w:right="720" w:bottom="1440" w:left="720" w:header="720" w:footer="720" w:gutter="0"/>
          <w:cols w:space="720"/>
          <w:titlePg/>
          <w:docGrid w:linePitch="360"/>
        </w:sectPr>
      </w:pPr>
    </w:p>
    <w:p w14:paraId="4FB29332" w14:textId="77777777" w:rsidR="00E717BA" w:rsidRPr="0061168D" w:rsidRDefault="00E717BA" w:rsidP="00E717BA">
      <w:pPr>
        <w:pStyle w:val="ProductList-Body"/>
        <w:rPr>
          <w:rFonts w:asciiTheme="majorHAnsi" w:hAnsiTheme="majorHAnsi"/>
          <w:sz w:val="16"/>
          <w:szCs w:val="16"/>
          <w:lang w:val="sr-Latn-RS"/>
        </w:rPr>
      </w:pPr>
      <w:r w:rsidRPr="0061168D">
        <w:rPr>
          <w:rFonts w:asciiTheme="majorHAnsi" w:hAnsiTheme="majorHAnsi"/>
          <w:sz w:val="16"/>
          <w:szCs w:val="16"/>
          <w:lang w:val="sr-Latn-RS"/>
        </w:rPr>
        <w:t>Skype for Business Online PSTN pozivanje</w:t>
      </w:r>
    </w:p>
    <w:p w14:paraId="10C5D6AF" w14:textId="77777777" w:rsidR="00E717BA" w:rsidRPr="0061168D" w:rsidRDefault="00E717BA" w:rsidP="00E717BA">
      <w:pPr>
        <w:pStyle w:val="ProductList-Body"/>
        <w:rPr>
          <w:rFonts w:asciiTheme="majorHAnsi" w:hAnsiTheme="majorHAnsi"/>
          <w:sz w:val="16"/>
          <w:szCs w:val="16"/>
          <w:lang w:val="sr-Latn-RS"/>
        </w:rPr>
      </w:pPr>
      <w:r w:rsidRPr="0061168D">
        <w:rPr>
          <w:rFonts w:asciiTheme="majorHAnsi" w:hAnsiTheme="majorHAnsi"/>
          <w:sz w:val="16"/>
          <w:szCs w:val="16"/>
          <w:lang w:val="sr-Latn-RS"/>
        </w:rPr>
        <w:t>Skype for Business Online PSTN konferencije</w:t>
      </w:r>
    </w:p>
    <w:p w14:paraId="24C4F71C" w14:textId="6503F72B" w:rsidR="00E717BA" w:rsidRPr="00362687" w:rsidRDefault="00E717BA" w:rsidP="00362687">
      <w:pPr>
        <w:pStyle w:val="ProductList-Body"/>
        <w:rPr>
          <w:rFonts w:asciiTheme="majorHAnsi" w:hAnsiTheme="majorHAnsi"/>
          <w:sz w:val="16"/>
          <w:szCs w:val="16"/>
          <w:lang w:val="sr-Latn-RS"/>
        </w:rPr>
        <w:sectPr w:rsidR="00E717BA" w:rsidRPr="00362687" w:rsidSect="005B7124">
          <w:type w:val="continuous"/>
          <w:pgSz w:w="12240" w:h="15840"/>
          <w:pgMar w:top="1440" w:right="720" w:bottom="1440" w:left="720" w:header="720" w:footer="720" w:gutter="0"/>
          <w:cols w:num="2" w:space="720"/>
          <w:titlePg/>
          <w:docGrid w:linePitch="360"/>
        </w:sectPr>
      </w:pPr>
    </w:p>
    <w:p w14:paraId="3EAB0F04" w14:textId="77777777" w:rsidR="008D09CE" w:rsidRPr="008D09CE" w:rsidRDefault="008D09CE" w:rsidP="008D09CE">
      <w:pPr>
        <w:pStyle w:val="ProductList-Body"/>
        <w:pBdr>
          <w:top w:val="single" w:sz="4" w:space="1" w:color="BFBFBF" w:themeColor="background1" w:themeShade="BF"/>
        </w:pBdr>
        <w:rPr>
          <w:b/>
          <w:color w:val="000000" w:themeColor="text1"/>
          <w:sz w:val="8"/>
          <w:szCs w:val="8"/>
          <w:lang w:val="sr-Latn-RS"/>
        </w:rPr>
      </w:pPr>
    </w:p>
    <w:p w14:paraId="436BF162" w14:textId="77777777" w:rsidR="008D09CE" w:rsidRPr="008D09CE" w:rsidRDefault="008D09CE" w:rsidP="007F4C89">
      <w:pPr>
        <w:pStyle w:val="ProductList-Body"/>
        <w:tabs>
          <w:tab w:val="clear" w:pos="158"/>
          <w:tab w:val="left" w:pos="360"/>
        </w:tabs>
        <w:rPr>
          <w:b/>
          <w:color w:val="00188F"/>
          <w:lang w:val="sr-Latn-RS"/>
        </w:rPr>
      </w:pPr>
      <w:r w:rsidRPr="008D09CE">
        <w:rPr>
          <w:b/>
          <w:color w:val="00188F"/>
          <w:lang w:val="sr-Latn-RS"/>
        </w:rPr>
        <w:t>Definicija PSTN usluga</w:t>
      </w:r>
    </w:p>
    <w:p w14:paraId="1F1809C8" w14:textId="77777777" w:rsidR="008D09CE" w:rsidRPr="008D09CE" w:rsidRDefault="008D09CE" w:rsidP="008D09CE">
      <w:pPr>
        <w:pStyle w:val="ProductList-Body"/>
        <w:rPr>
          <w:lang w:val="sr-Latn-RS"/>
        </w:rPr>
      </w:pPr>
      <w:r w:rsidRPr="008D09CE">
        <w:rPr>
          <w:lang w:val="sr-Latn-RS"/>
        </w:rPr>
        <w:t>Skype for Business Online PSTN usluge („PSTN usluge“) omogućavaju korisnicima da komuniciraju sa drugima putem svetske telefonske glasovne mreže koja se obično naziva Javna telefonska mreža.</w:t>
      </w:r>
    </w:p>
    <w:p w14:paraId="783BF493" w14:textId="77777777" w:rsidR="008D09CE" w:rsidRPr="008D09CE" w:rsidRDefault="008D09CE" w:rsidP="008D09CE">
      <w:pPr>
        <w:pStyle w:val="ProductList-Body"/>
        <w:rPr>
          <w:lang w:val="sr-Latn-RS"/>
        </w:rPr>
      </w:pPr>
    </w:p>
    <w:p w14:paraId="2F22B113" w14:textId="383BA9A6" w:rsidR="008D09CE" w:rsidRPr="008D09CE" w:rsidRDefault="007F4C89" w:rsidP="007F4C89">
      <w:pPr>
        <w:pStyle w:val="ProductList-Body"/>
        <w:tabs>
          <w:tab w:val="clear" w:pos="158"/>
          <w:tab w:val="left" w:pos="360"/>
        </w:tabs>
        <w:rPr>
          <w:b/>
          <w:color w:val="00188F"/>
          <w:lang w:val="sr-Latn-RS"/>
        </w:rPr>
      </w:pPr>
      <w:r>
        <w:rPr>
          <w:b/>
          <w:color w:val="00188F"/>
          <w:lang w:val="sr-Latn-RS"/>
        </w:rPr>
        <w:t>Dobavljač PSTN usluge</w:t>
      </w:r>
    </w:p>
    <w:p w14:paraId="60F0018A" w14:textId="77777777" w:rsidR="008D09CE" w:rsidRPr="008D09CE" w:rsidRDefault="008D09CE" w:rsidP="008D09CE">
      <w:pPr>
        <w:pStyle w:val="ProductList-Body"/>
        <w:rPr>
          <w:lang w:val="sr-Latn-RS"/>
        </w:rPr>
      </w:pPr>
      <w:r w:rsidRPr="008D09CE">
        <w:rPr>
          <w:lang w:val="sr-Latn-RS"/>
        </w:rPr>
        <w:t>PSTN usluge klijentima u SAD pruža korporacija Skype Communications US, podružnica korporacije Microsoft. PSTN usluge klijentima van SAD pruža Microsoft filijala koja sa klijentom potpisuje Ugovor o količinskom licenciranju.</w:t>
      </w:r>
    </w:p>
    <w:p w14:paraId="7277EA97" w14:textId="77777777" w:rsidR="008D09CE" w:rsidRPr="008D09CE" w:rsidRDefault="008D09CE" w:rsidP="008D09CE">
      <w:pPr>
        <w:pStyle w:val="ProductList-Body"/>
        <w:tabs>
          <w:tab w:val="clear" w:pos="158"/>
          <w:tab w:val="left" w:pos="360"/>
        </w:tabs>
        <w:rPr>
          <w:lang w:val="sr-Latn-RS"/>
        </w:rPr>
      </w:pPr>
    </w:p>
    <w:p w14:paraId="7D6F8C6D" w14:textId="77777777" w:rsidR="008D09CE" w:rsidRPr="007F4C89" w:rsidRDefault="008D09CE" w:rsidP="007F4C89">
      <w:pPr>
        <w:pStyle w:val="ProductList-Body"/>
        <w:tabs>
          <w:tab w:val="clear" w:pos="158"/>
          <w:tab w:val="left" w:pos="360"/>
        </w:tabs>
        <w:rPr>
          <w:b/>
          <w:color w:val="00188F"/>
          <w:lang w:val="sr-Latn-RS"/>
        </w:rPr>
      </w:pPr>
      <w:r w:rsidRPr="007F4C89">
        <w:rPr>
          <w:b/>
          <w:color w:val="00188F"/>
          <w:lang w:val="sr-Latn-RS"/>
        </w:rPr>
        <w:t>Porezi na PSTN</w:t>
      </w:r>
    </w:p>
    <w:p w14:paraId="3B6B2F41" w14:textId="77777777" w:rsidR="008D09CE" w:rsidRPr="008D09CE" w:rsidRDefault="008D09CE" w:rsidP="008D09CE">
      <w:pPr>
        <w:pStyle w:val="ProductList-Body"/>
        <w:tabs>
          <w:tab w:val="left" w:pos="360"/>
        </w:tabs>
        <w:rPr>
          <w:lang w:val="sr-Latn-RS"/>
        </w:rPr>
      </w:pPr>
      <w:r w:rsidRPr="008D09CE">
        <w:rPr>
          <w:lang w:val="sr-Latn-RS"/>
        </w:rPr>
        <w:t>Porezi na PSTN usluge zasnivaju se na adresi klijenta koja se dostavlja korporaciji Microsoft radi oporezivanja.</w:t>
      </w:r>
    </w:p>
    <w:p w14:paraId="1A009B9F" w14:textId="77777777" w:rsidR="008D09CE" w:rsidRPr="008D09CE" w:rsidRDefault="008D09CE" w:rsidP="008D09CE">
      <w:pPr>
        <w:pStyle w:val="ProductList-Body"/>
        <w:tabs>
          <w:tab w:val="left" w:pos="360"/>
        </w:tabs>
        <w:rPr>
          <w:lang w:val="sr-Latn-RS"/>
        </w:rPr>
      </w:pPr>
    </w:p>
    <w:p w14:paraId="245ECF6C" w14:textId="77777777" w:rsidR="008D09CE" w:rsidRPr="008D09CE" w:rsidRDefault="008D09CE" w:rsidP="008D09CE">
      <w:pPr>
        <w:pStyle w:val="ProductList-Body"/>
        <w:tabs>
          <w:tab w:val="left" w:pos="360"/>
        </w:tabs>
        <w:rPr>
          <w:lang w:val="sr-Latn-RS"/>
        </w:rPr>
      </w:pPr>
      <w:r w:rsidRPr="008D09CE">
        <w:rPr>
          <w:lang w:val="sr-Latn-RS"/>
        </w:rPr>
        <w:t>U SAD, sve cene za PSTN usluge koje Microsoft, u ime korporacije Skype Communications US, prodaje direktno klijentima, obuhvataju sve primenljive poreze i naknade koje klijenti moraju da plate državnoj agenciji, komisiji ili kvazidržavnom telu. Ovi porezi su dostupni na lokaciji Količinskog licenciranja (</w:t>
      </w:r>
      <w:hyperlink r:id="rId43" w:history="1">
        <w:r w:rsidRPr="008D09CE">
          <w:rPr>
            <w:rStyle w:val="Hyperlink"/>
            <w:lang w:val="sr-Latn-RS"/>
          </w:rPr>
          <w:t>http://go.microsoft.com/fwlink/?LinkId=690247</w:t>
        </w:r>
      </w:hyperlink>
      <w:r w:rsidRPr="008D09CE">
        <w:rPr>
          <w:lang w:val="sr-Latn-RS"/>
        </w:rPr>
        <w:t>). Za indirektnu prodaju u SAD, cenu uspostavlja klijentov prodavac koji je odgovoran za prikupljanje i doznačivanje svih dodatnih poreza koji se možda primenjuju.</w:t>
      </w:r>
    </w:p>
    <w:p w14:paraId="64481F99" w14:textId="77777777" w:rsidR="008D09CE" w:rsidRPr="008D09CE" w:rsidRDefault="008D09CE" w:rsidP="008D09CE">
      <w:pPr>
        <w:pStyle w:val="ProductList-Body"/>
        <w:tabs>
          <w:tab w:val="left" w:pos="360"/>
        </w:tabs>
        <w:rPr>
          <w:lang w:val="sr-Latn-RS"/>
        </w:rPr>
      </w:pPr>
    </w:p>
    <w:p w14:paraId="3DF127B8" w14:textId="77777777" w:rsidR="008D09CE" w:rsidRPr="007F4C89" w:rsidRDefault="008D09CE" w:rsidP="007F4C89">
      <w:pPr>
        <w:pStyle w:val="ProductList-Body"/>
        <w:tabs>
          <w:tab w:val="clear" w:pos="158"/>
          <w:tab w:val="left" w:pos="360"/>
        </w:tabs>
        <w:rPr>
          <w:b/>
          <w:color w:val="00188F"/>
          <w:lang w:val="sr-Latn-RS"/>
        </w:rPr>
      </w:pPr>
      <w:r w:rsidRPr="007F4C89">
        <w:rPr>
          <w:b/>
          <w:color w:val="00188F"/>
          <w:lang w:val="sr-Latn-RS"/>
        </w:rPr>
        <w:t>Važne informacije o hitnim pozivima/911 u SAD</w:t>
      </w:r>
    </w:p>
    <w:p w14:paraId="678D9056" w14:textId="77777777" w:rsidR="008D09CE" w:rsidRPr="008D09CE" w:rsidRDefault="008D09CE" w:rsidP="008D09CE">
      <w:pPr>
        <w:pStyle w:val="ProductList-Body"/>
        <w:tabs>
          <w:tab w:val="left" w:pos="360"/>
        </w:tabs>
        <w:rPr>
          <w:lang w:val="sr-Latn-RS"/>
        </w:rPr>
      </w:pPr>
      <w:r w:rsidRPr="008D09CE">
        <w:rPr>
          <w:lang w:val="sr-Latn-RS"/>
        </w:rPr>
        <w:t>Funkcionisanje hitnih poziva na 911 putem Skype za posao Online PSTN usluga pozivanja razlikuje se od tradicionalnih telefonskih usluga. Klijenti su obavezni da obaveste svakog korisnika Skype za posao Online PSTN usluga pozivanja o ovom razlikama. Razlike obuhvataju su sledeće: (i) Skype za posao možda ne zna koja je stvarna lokacija pozivaoca hitne usluge, što može da dovede do toga da se hitni poziv preusmeri u pogrešan pozivni centar za hitne slučajeve i/ili da se izvršioci hitne usluge otpreme na pogrešnu lokaciju; (ii) kad korisnik usluge Skype za posao pozove broj hitne usluge, operater će možda zatražiti od korisnika da navede svoju trenutnu lokaciju kako bi hitni poziv bio ispravno preusmeren, a hitna usluga poslata na pravu lokaciju; (iii) ako uređaj korisnika ostane bez napajanja, ako dođe do prekida napajanja ili, iz bilo kog razloga, ne može na neki drugi način da pristupi internetu, korisnik ne može da obavi hitni poziv putem Skype za posao Online PSTN usluga pozivanja, i (iv) iako Skype za posao Online PSTN usluge pozivanja mogu da se koriste bilo gde u svetu gde postoji internet veza, korisnici ne bi trebalo da pozivaju hitne službe sa lokacije van SAD zato što poziv najverovatnije neće biti preusmeren u odgovarajući pozivni centar u toj zemlji.</w:t>
      </w:r>
    </w:p>
    <w:p w14:paraId="3CE732EC" w14:textId="77777777" w:rsidR="008D09CE" w:rsidRPr="008D09CE" w:rsidRDefault="008D09CE" w:rsidP="008D09CE">
      <w:pPr>
        <w:pStyle w:val="ProductList-Body"/>
        <w:tabs>
          <w:tab w:val="left" w:pos="360"/>
        </w:tabs>
        <w:rPr>
          <w:lang w:val="sr-Latn-RS"/>
        </w:rPr>
      </w:pPr>
    </w:p>
    <w:p w14:paraId="0C994EFF" w14:textId="77777777" w:rsidR="008D09CE" w:rsidRPr="007F4C89" w:rsidRDefault="008D09CE" w:rsidP="007F4C89">
      <w:pPr>
        <w:pStyle w:val="ProductList-Body"/>
        <w:tabs>
          <w:tab w:val="clear" w:pos="158"/>
          <w:tab w:val="left" w:pos="360"/>
        </w:tabs>
        <w:rPr>
          <w:b/>
          <w:color w:val="00188F"/>
          <w:lang w:val="sr-Latn-RS"/>
        </w:rPr>
      </w:pPr>
      <w:r w:rsidRPr="007F4C89">
        <w:rPr>
          <w:b/>
          <w:color w:val="00188F"/>
          <w:lang w:val="sr-Latn-RS"/>
        </w:rPr>
        <w:t>Ograničenje upotrebe</w:t>
      </w:r>
    </w:p>
    <w:p w14:paraId="70783625" w14:textId="77777777" w:rsidR="008D09CE" w:rsidRPr="008D09CE" w:rsidRDefault="008D09CE" w:rsidP="008D09CE">
      <w:pPr>
        <w:pStyle w:val="ProductList-Body"/>
        <w:tabs>
          <w:tab w:val="clear" w:pos="158"/>
          <w:tab w:val="left" w:pos="360"/>
        </w:tabs>
        <w:rPr>
          <w:lang w:val="sr-Latn-RS"/>
        </w:rPr>
      </w:pPr>
      <w:r w:rsidRPr="008D09CE">
        <w:rPr>
          <w:lang w:val="sr-Latn-RS"/>
        </w:rPr>
        <w:t>Klijent ne sme da premaši ograničenja korišćenja za primenljivi plan pretplate na PSTN uslugu. Premašivanje može da dovede do obustavljanja usluga. Microsoft će dostaviti obaveštenje u razumnom roku pre obustavljanja PSTN usluga, a klijent će moći da upućuje hitne pozive tokom perioda obustave.</w:t>
      </w:r>
    </w:p>
    <w:p w14:paraId="4EC21B68" w14:textId="77777777" w:rsidR="008D09CE" w:rsidRPr="008D09CE" w:rsidRDefault="00AE3185" w:rsidP="008D09CE">
      <w:pPr>
        <w:pStyle w:val="ProductList-Body"/>
        <w:shd w:val="clear" w:color="auto" w:fill="A6A6A6" w:themeFill="background1" w:themeFillShade="A6"/>
        <w:spacing w:before="120" w:after="240"/>
        <w:jc w:val="right"/>
        <w:rPr>
          <w:sz w:val="16"/>
          <w:szCs w:val="16"/>
          <w:lang w:val="sr-Latn-RS"/>
        </w:rPr>
      </w:pPr>
      <w:hyperlink w:anchor="TableofContents" w:history="1">
        <w:r w:rsidR="008D09CE" w:rsidRPr="008D09CE">
          <w:rPr>
            <w:rStyle w:val="Hyperlink"/>
            <w:sz w:val="16"/>
            <w:szCs w:val="16"/>
            <w:lang w:val="sr-Latn-RS"/>
          </w:rPr>
          <w:t>Sadržaj</w:t>
        </w:r>
      </w:hyperlink>
      <w:r w:rsidR="008D09CE" w:rsidRPr="008D09CE">
        <w:rPr>
          <w:sz w:val="16"/>
          <w:szCs w:val="16"/>
          <w:lang w:val="sr-Latn-RS"/>
        </w:rPr>
        <w:t xml:space="preserve"> / </w:t>
      </w:r>
      <w:hyperlink w:anchor="GeneralTerms" w:history="1">
        <w:r w:rsidR="008D09CE" w:rsidRPr="008D09CE">
          <w:rPr>
            <w:rStyle w:val="Hyperlink"/>
            <w:sz w:val="16"/>
            <w:szCs w:val="16"/>
            <w:lang w:val="sr-Latn-RS"/>
          </w:rPr>
          <w:t>Opšti uslovi</w:t>
        </w:r>
      </w:hyperlink>
    </w:p>
    <w:p w14:paraId="12EF9505" w14:textId="07731132" w:rsidR="008E1EAF" w:rsidRPr="00500EE7" w:rsidRDefault="004B3528" w:rsidP="00575C6B">
      <w:pPr>
        <w:pStyle w:val="ProductList-OfferingGroupHeading"/>
        <w:rPr>
          <w:lang w:val="sr-Latn-RS"/>
        </w:rPr>
      </w:pPr>
      <w:bookmarkStart w:id="121" w:name="_Toc448317821"/>
      <w:r w:rsidRPr="00500EE7">
        <w:rPr>
          <w:lang w:val="sr-Latn-RS"/>
        </w:rPr>
        <w:t>Druge Online usluge</w:t>
      </w:r>
      <w:bookmarkEnd w:id="121"/>
    </w:p>
    <w:p w14:paraId="15FE5732" w14:textId="3F9E7EAA" w:rsidR="008E1EAF" w:rsidRPr="00500EE7" w:rsidRDefault="004B3528" w:rsidP="00575C6B">
      <w:pPr>
        <w:pStyle w:val="ProductList-Offering2Heading"/>
        <w:rPr>
          <w:lang w:val="sr-Latn-RS"/>
        </w:rPr>
      </w:pPr>
      <w:r w:rsidRPr="00500EE7">
        <w:rPr>
          <w:lang w:val="sr-Latn-RS"/>
        </w:rPr>
        <w:tab/>
      </w:r>
      <w:bookmarkStart w:id="122" w:name="_Toc448317822"/>
      <w:r w:rsidRPr="00500EE7">
        <w:rPr>
          <w:lang w:val="sr-Latn-RS"/>
        </w:rPr>
        <w:t>Bing Maps Enterprise Platform i Bing Maps Mobile Asset Management Platform</w:t>
      </w:r>
      <w:bookmarkEnd w:id="122"/>
    </w:p>
    <w:p w14:paraId="64D0F751" w14:textId="77777777" w:rsidR="00917344" w:rsidRPr="00500EE7" w:rsidRDefault="00917344" w:rsidP="00917344">
      <w:pPr>
        <w:pStyle w:val="ProductList-Body"/>
        <w:rPr>
          <w:lang w:val="sr-Latn-RS"/>
        </w:rPr>
      </w:pPr>
      <w:r w:rsidRPr="00500EE7">
        <w:rPr>
          <w:b/>
          <w:color w:val="00188F"/>
          <w:lang w:val="sr-Latn-RS"/>
        </w:rPr>
        <w:t>Pretplatničke licence za usluge</w:t>
      </w:r>
    </w:p>
    <w:p w14:paraId="3C3420FA" w14:textId="781ED104" w:rsidR="00917344" w:rsidRPr="00500EE7" w:rsidRDefault="00917344" w:rsidP="00917344">
      <w:pPr>
        <w:pStyle w:val="ProductList-Body"/>
        <w:rPr>
          <w:lang w:val="sr-Latn-RS"/>
        </w:rPr>
      </w:pPr>
      <w:r w:rsidRPr="00500EE7">
        <w:rPr>
          <w:lang w:val="sr-Latn-RS"/>
        </w:rPr>
        <w:t xml:space="preserve">Licenca za pretplatu je potrebna kako bi se obezbedio pristup uslugama. Svaka licenca za pretplatu na uslugu mora da se kupi sa najmanje jednom od sledećih kvalifikovanih dodataka za licence za pretplatu: </w:t>
      </w:r>
    </w:p>
    <w:p w14:paraId="36E1EEF0" w14:textId="77777777" w:rsidR="00917344" w:rsidRPr="00500EE7" w:rsidRDefault="00917344" w:rsidP="00917344">
      <w:pPr>
        <w:pStyle w:val="ProductList-Body"/>
        <w:numPr>
          <w:ilvl w:val="0"/>
          <w:numId w:val="20"/>
        </w:numPr>
        <w:ind w:left="450" w:hanging="270"/>
        <w:rPr>
          <w:lang w:val="sr-Latn-RS"/>
        </w:rPr>
      </w:pPr>
      <w:r w:rsidRPr="00500EE7">
        <w:rPr>
          <w:lang w:val="sr-Latn-RS"/>
        </w:rPr>
        <w:t xml:space="preserve">dodatak za licencu za pretplatu koja se koristi za veb lokaciju, a koja je potrebna da bi neprovereni korisnici mogli da pristupe uslugama Bing Maps Enterprise Platform i Bing Maps Mobile Asset Management Platform preko Klijentovih programa zasnovanih na broju mesečnih transakcija koje je moguće naplatiti. </w:t>
      </w:r>
    </w:p>
    <w:p w14:paraId="1498380B" w14:textId="77777777" w:rsidR="00917344" w:rsidRPr="00500EE7" w:rsidRDefault="00917344" w:rsidP="0088164F">
      <w:pPr>
        <w:pStyle w:val="ProductList-Body"/>
        <w:numPr>
          <w:ilvl w:val="0"/>
          <w:numId w:val="20"/>
        </w:numPr>
        <w:spacing w:before="40"/>
        <w:ind w:left="461" w:hanging="274"/>
        <w:rPr>
          <w:lang w:val="sr-Latn-RS"/>
        </w:rPr>
      </w:pPr>
      <w:r w:rsidRPr="00500EE7">
        <w:rPr>
          <w:lang w:val="sr-Latn-RS"/>
        </w:rPr>
        <w:t>licenca za pretplatu koja se koristi za javno korišćenje veb lokacije, koja je dostupna za određeni broj naplativih transakcija za korišćenje na veb lokaciji koja je javno dostupna bez ograničenja,</w:t>
      </w:r>
    </w:p>
    <w:p w14:paraId="2EAAC315" w14:textId="77777777" w:rsidR="00917344" w:rsidRPr="00500EE7" w:rsidRDefault="00917344" w:rsidP="0088164F">
      <w:pPr>
        <w:pStyle w:val="ProductList-Body"/>
        <w:numPr>
          <w:ilvl w:val="0"/>
          <w:numId w:val="20"/>
        </w:numPr>
        <w:spacing w:before="40"/>
        <w:ind w:left="461" w:hanging="274"/>
        <w:rPr>
          <w:lang w:val="sr-Latn-RS"/>
        </w:rPr>
      </w:pPr>
      <w:r w:rsidRPr="00500EE7">
        <w:rPr>
          <w:lang w:val="sr-Latn-RS"/>
        </w:rPr>
        <w:t>programski dodatak za interno korišćenje veb lokacije, koji je dostupan za određeni broj naplativih transakcija za korišćenje na internoj veb lokaciji (npr. intranet) na privatnoj mreži.</w:t>
      </w:r>
    </w:p>
    <w:p w14:paraId="680AC23C" w14:textId="35A79A0D" w:rsidR="00917344" w:rsidRPr="00500EE7" w:rsidRDefault="0020398F" w:rsidP="0088164F">
      <w:pPr>
        <w:pStyle w:val="ProductList-Body"/>
        <w:numPr>
          <w:ilvl w:val="0"/>
          <w:numId w:val="20"/>
        </w:numPr>
        <w:spacing w:before="40"/>
        <w:ind w:left="461" w:hanging="274"/>
        <w:rPr>
          <w:lang w:val="sr-Latn-RS"/>
        </w:rPr>
      </w:pPr>
      <w:r>
        <w:t>Dodatak Bing Maps Platinum</w:t>
      </w:r>
      <w:r w:rsidR="00917344" w:rsidRPr="00500EE7">
        <w:rPr>
          <w:lang w:val="sr-Latn-RS"/>
        </w:rPr>
        <w:t>,</w:t>
      </w:r>
    </w:p>
    <w:p w14:paraId="7FCA6E2E" w14:textId="77777777" w:rsidR="00917344" w:rsidRPr="00500EE7" w:rsidRDefault="00917344" w:rsidP="0088164F">
      <w:pPr>
        <w:pStyle w:val="ProductList-Body"/>
        <w:numPr>
          <w:ilvl w:val="0"/>
          <w:numId w:val="20"/>
        </w:numPr>
        <w:spacing w:before="40"/>
        <w:ind w:left="461" w:hanging="274"/>
        <w:rPr>
          <w:lang w:val="sr-Latn-RS"/>
        </w:rPr>
      </w:pPr>
      <w:r w:rsidRPr="00500EE7">
        <w:rPr>
          <w:lang w:val="sr-Latn-RS"/>
        </w:rPr>
        <w:t>Licenca za pretplatu za poznatog korisnika za Bing mape ili</w:t>
      </w:r>
    </w:p>
    <w:p w14:paraId="13F1DA9E" w14:textId="77777777" w:rsidR="00917344" w:rsidRPr="00500EE7" w:rsidRDefault="00917344" w:rsidP="0088164F">
      <w:pPr>
        <w:pStyle w:val="ProductList-Body"/>
        <w:numPr>
          <w:ilvl w:val="0"/>
          <w:numId w:val="20"/>
        </w:numPr>
        <w:spacing w:before="40"/>
        <w:ind w:left="461" w:hanging="274"/>
        <w:rPr>
          <w:lang w:val="sr-Latn-RS"/>
        </w:rPr>
      </w:pPr>
      <w:r w:rsidRPr="00500EE7">
        <w:rPr>
          <w:lang w:val="sr-Latn-RS"/>
        </w:rPr>
        <w:t>Licenca za pretplatu za poznatog korisnika za Bing Maps Light.</w:t>
      </w:r>
    </w:p>
    <w:p w14:paraId="405C9546" w14:textId="77777777" w:rsidR="00917344" w:rsidRPr="00500EE7" w:rsidRDefault="00917344" w:rsidP="00917344">
      <w:pPr>
        <w:pStyle w:val="ProductList-Body"/>
        <w:rPr>
          <w:sz w:val="15"/>
          <w:szCs w:val="15"/>
          <w:lang w:val="sr-Latn-RS"/>
        </w:rPr>
      </w:pPr>
    </w:p>
    <w:p w14:paraId="3AD768E9" w14:textId="77777777" w:rsidR="00917344" w:rsidRPr="00500EE7" w:rsidRDefault="00917344" w:rsidP="0073005C">
      <w:pPr>
        <w:pStyle w:val="ProductList-Body"/>
        <w:keepNext/>
        <w:rPr>
          <w:lang w:val="sr-Latn-RS"/>
        </w:rPr>
      </w:pPr>
      <w:r w:rsidRPr="00500EE7">
        <w:rPr>
          <w:b/>
          <w:color w:val="00188F"/>
          <w:lang w:val="sr-Latn-RS"/>
        </w:rPr>
        <w:lastRenderedPageBreak/>
        <w:t>Licenca za pretplatu za programski dodatak Bing Maps Mobile Asset Management Platform</w:t>
      </w:r>
    </w:p>
    <w:p w14:paraId="74E07B3F" w14:textId="739C2927" w:rsidR="00917344" w:rsidRPr="00500EE7" w:rsidRDefault="00917344" w:rsidP="00917344">
      <w:pPr>
        <w:pStyle w:val="ProductList-Body"/>
        <w:rPr>
          <w:lang w:val="sr-Latn-RS"/>
        </w:rPr>
      </w:pPr>
      <w:r w:rsidRPr="00500EE7">
        <w:rPr>
          <w:lang w:val="sr-Latn-RS"/>
        </w:rPr>
        <w:t>Za Bing Maps Mobile Asset Management Platform, programski dodatak za licencu za pretplatu je potreban za svako sredstvo koje se prati čiji GPS ili pozicija određena na osnovu drugog senzora može da se prati, prikazuje ili da se koristi za proračune pomoću usluge Bing Maps Mobile Asset Management Platform. „Sredstvo“ se definiše kao bilo koje prevozno sredstvo, uređaj ili mobilni objekat. Ove pretplatničke licence za dodatak važe za određeni broj praćenih Resursa.</w:t>
      </w:r>
    </w:p>
    <w:p w14:paraId="65A09B43" w14:textId="77777777" w:rsidR="00917344" w:rsidRPr="00500EE7" w:rsidRDefault="00917344" w:rsidP="00917344">
      <w:pPr>
        <w:pStyle w:val="ProductList-Body"/>
        <w:rPr>
          <w:sz w:val="15"/>
          <w:szCs w:val="15"/>
          <w:lang w:val="sr-Latn-RS"/>
        </w:rPr>
      </w:pPr>
    </w:p>
    <w:p w14:paraId="2CBC064D" w14:textId="77777777" w:rsidR="00917344" w:rsidRPr="00500EE7" w:rsidRDefault="00917344" w:rsidP="00917344">
      <w:pPr>
        <w:pStyle w:val="ProductList-Body"/>
        <w:rPr>
          <w:lang w:val="sr-Latn-RS"/>
        </w:rPr>
      </w:pPr>
      <w:r w:rsidRPr="00500EE7">
        <w:rPr>
          <w:b/>
          <w:color w:val="00188F"/>
          <w:lang w:val="sr-Latn-RS"/>
        </w:rPr>
        <w:t>Korisnici čiji su identiteti provereni</w:t>
      </w:r>
    </w:p>
    <w:p w14:paraId="62E52076" w14:textId="444A9243" w:rsidR="00917344" w:rsidRPr="00500EE7" w:rsidRDefault="00917344" w:rsidP="00917344">
      <w:pPr>
        <w:pStyle w:val="ProductList-Body"/>
        <w:rPr>
          <w:lang w:val="sr-Latn-RS"/>
        </w:rPr>
      </w:pPr>
      <w:r w:rsidRPr="00500EE7">
        <w:rPr>
          <w:lang w:val="sr-Latn-RS"/>
        </w:rPr>
        <w:t>Korisnici čiji se identitet proverava pomoću Klijentskih programa koji pristupaju uslugama Bing Maps Enterprise Platform i Bing Maps Mobile Asset Management Platform moraju da imaju licencu za pretplatu.</w:t>
      </w:r>
    </w:p>
    <w:p w14:paraId="42B66073" w14:textId="77777777" w:rsidR="00917344" w:rsidRPr="00500EE7" w:rsidRDefault="00917344" w:rsidP="00917344">
      <w:pPr>
        <w:pStyle w:val="ProductList-Body"/>
        <w:rPr>
          <w:sz w:val="15"/>
          <w:szCs w:val="15"/>
          <w:lang w:val="sr-Latn-RS"/>
        </w:rPr>
      </w:pPr>
    </w:p>
    <w:p w14:paraId="2BA7F5AC" w14:textId="77777777" w:rsidR="00917344" w:rsidRPr="00500EE7" w:rsidRDefault="00917344" w:rsidP="00C407F2">
      <w:pPr>
        <w:pStyle w:val="ProductList-Body"/>
        <w:keepNext/>
        <w:rPr>
          <w:lang w:val="sr-Latn-RS"/>
        </w:rPr>
      </w:pPr>
      <w:r w:rsidRPr="00500EE7">
        <w:rPr>
          <w:b/>
          <w:color w:val="00188F"/>
          <w:lang w:val="sr-Latn-RS"/>
        </w:rPr>
        <w:t>API-ji za Bing mape</w:t>
      </w:r>
    </w:p>
    <w:p w14:paraId="0B1B4362" w14:textId="25048EA2" w:rsidR="00917344" w:rsidRPr="00500EE7" w:rsidRDefault="00917344" w:rsidP="00917344">
      <w:pPr>
        <w:pStyle w:val="ProductList-Body"/>
        <w:rPr>
          <w:lang w:val="sr-Latn-RS"/>
        </w:rPr>
      </w:pPr>
      <w:r w:rsidRPr="00500EE7">
        <w:rPr>
          <w:lang w:val="sr-Latn-RS"/>
        </w:rPr>
        <w:t xml:space="preserve">Klijent može da koristi sve API-je Bing mapa u skladu sa Uslovima korišćenja za Microsoft Bing Maps Platform API i Bing Maps Platform kompletima alatki za programiranje softvera, uključujući eventualne naredne verzije, koji su dostupni na sledećim lokacijama </w:t>
      </w:r>
      <w:hyperlink r:id="rId44" w:history="1">
        <w:r w:rsidRPr="00500EE7">
          <w:rPr>
            <w:rStyle w:val="Hyperlink"/>
            <w:lang w:val="sr-Latn-RS"/>
          </w:rPr>
          <w:t>http://go.microsoft.com/fwlink/p/?LinkID=66121</w:t>
        </w:r>
      </w:hyperlink>
      <w:r w:rsidRPr="00500EE7">
        <w:rPr>
          <w:lang w:val="sr-Latn-RS"/>
        </w:rPr>
        <w:t xml:space="preserve"> i </w:t>
      </w:r>
      <w:hyperlink r:id="rId45" w:history="1">
        <w:r w:rsidRPr="00500EE7">
          <w:rPr>
            <w:rStyle w:val="Hyperlink"/>
            <w:lang w:val="sr-Latn-RS"/>
          </w:rPr>
          <w:t>http://go.microsoft.com/fwlink/p/?LinkID=223436</w:t>
        </w:r>
      </w:hyperlink>
      <w:r w:rsidRPr="00500EE7">
        <w:rPr>
          <w:lang w:val="sr-Latn-RS"/>
        </w:rPr>
        <w:t>.</w:t>
      </w:r>
    </w:p>
    <w:p w14:paraId="699EF278" w14:textId="77777777" w:rsidR="00917344" w:rsidRPr="00500EE7" w:rsidRDefault="00917344" w:rsidP="00917344">
      <w:pPr>
        <w:pStyle w:val="ProductList-Body"/>
        <w:rPr>
          <w:sz w:val="15"/>
          <w:szCs w:val="15"/>
          <w:lang w:val="sr-Latn-RS"/>
        </w:rPr>
      </w:pPr>
    </w:p>
    <w:p w14:paraId="0C4A1132" w14:textId="77777777" w:rsidR="00917344" w:rsidRPr="00500EE7" w:rsidRDefault="00917344" w:rsidP="00917344">
      <w:pPr>
        <w:pStyle w:val="ProductList-Body"/>
        <w:rPr>
          <w:lang w:val="sr-Latn-RS"/>
        </w:rPr>
      </w:pPr>
      <w:r w:rsidRPr="00500EE7">
        <w:rPr>
          <w:b/>
          <w:color w:val="00188F"/>
          <w:lang w:val="sr-Latn-RS"/>
        </w:rPr>
        <w:t>Privatnost za Bing mape</w:t>
      </w:r>
    </w:p>
    <w:p w14:paraId="5963E750" w14:textId="57B16C42" w:rsidR="008E1EAF" w:rsidRPr="00500EE7" w:rsidRDefault="00917344" w:rsidP="00917344">
      <w:pPr>
        <w:pStyle w:val="ProductList-Body"/>
        <w:rPr>
          <w:lang w:val="sr-Latn-RS"/>
        </w:rPr>
      </w:pPr>
      <w:r w:rsidRPr="00500EE7">
        <w:rPr>
          <w:lang w:val="sr-Latn-RS"/>
        </w:rPr>
        <w:t xml:space="preserve">Izjava o privatnosti za Bing i uslovi privatnosti u Uslovima korišćenja za Microsoft Bing Maps Platform API nalaze se na adresi: </w:t>
      </w:r>
      <w:hyperlink r:id="rId46" w:history="1">
        <w:r w:rsidRPr="00500EE7">
          <w:rPr>
            <w:rStyle w:val="Hyperlink"/>
            <w:lang w:val="sr-Latn-RS"/>
          </w:rPr>
          <w:t>http://go.microsoft.com/fwlink/?LinkID=248686</w:t>
        </w:r>
      </w:hyperlink>
      <w:r w:rsidRPr="00500EE7">
        <w:rPr>
          <w:lang w:val="sr-Latn-RS"/>
        </w:rPr>
        <w:t xml:space="preserve"> i odnose se na Klijentovo korišćenje usluge Bing mape.</w:t>
      </w:r>
    </w:p>
    <w:p w14:paraId="5062E615" w14:textId="2CCCD383" w:rsidR="00917344" w:rsidRPr="00500EE7" w:rsidRDefault="00AE3185" w:rsidP="00917344">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7E4BE2FC" w14:textId="6F918930" w:rsidR="008E1EAF" w:rsidRPr="00500EE7" w:rsidRDefault="00917344" w:rsidP="00575C6B">
      <w:pPr>
        <w:pStyle w:val="ProductList-Offering2Heading"/>
        <w:rPr>
          <w:lang w:val="sr-Latn-RS"/>
        </w:rPr>
      </w:pPr>
      <w:r w:rsidRPr="00500EE7">
        <w:rPr>
          <w:lang w:val="sr-Latn-RS"/>
        </w:rPr>
        <w:tab/>
      </w:r>
      <w:bookmarkStart w:id="123" w:name="_Toc448317823"/>
      <w:r w:rsidRPr="00500EE7">
        <w:rPr>
          <w:lang w:val="sr-Latn-RS"/>
        </w:rPr>
        <w:t>Microsoft Learning E-Reference Library</w:t>
      </w:r>
      <w:bookmarkEnd w:id="123"/>
    </w:p>
    <w:p w14:paraId="52B5E39A" w14:textId="6497DC6A" w:rsidR="008E1EAF" w:rsidRPr="00500EE7" w:rsidRDefault="00917344" w:rsidP="00A914BF">
      <w:pPr>
        <w:pStyle w:val="ProductList-Body"/>
        <w:rPr>
          <w:lang w:val="sr-Latn-RS"/>
        </w:rPr>
      </w:pPr>
      <w:r w:rsidRPr="00500EE7">
        <w:rPr>
          <w:lang w:val="sr-Latn-RS"/>
        </w:rPr>
        <w:t>Svako lice koje ima dozvoljeni pristup računaru ili unutrašnjoj mreži klijenta može da kopira i koristi dokumentaciju za Klijentove interne potrebe. Dokumentacija ne obuhvata knjige u elektronskom formatu.</w:t>
      </w:r>
    </w:p>
    <w:p w14:paraId="186404B2" w14:textId="6E277EA4" w:rsidR="00917344" w:rsidRPr="00500EE7" w:rsidRDefault="00AE3185" w:rsidP="00917344">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26E95B1F" w14:textId="09CFE6AC" w:rsidR="008E1EAF" w:rsidRPr="00500EE7" w:rsidRDefault="00917344" w:rsidP="00575C6B">
      <w:pPr>
        <w:pStyle w:val="ProductList-Offering2Heading"/>
        <w:rPr>
          <w:lang w:val="sr-Latn-RS"/>
        </w:rPr>
      </w:pPr>
      <w:r w:rsidRPr="00500EE7">
        <w:rPr>
          <w:lang w:val="sr-Latn-RS"/>
        </w:rPr>
        <w:tab/>
      </w:r>
      <w:bookmarkStart w:id="124" w:name="_Toc448317824"/>
      <w:r w:rsidRPr="00500EE7">
        <w:rPr>
          <w:lang w:val="sr-Latn-RS"/>
        </w:rPr>
        <w:t>Microsoft Learning IT Academy</w:t>
      </w:r>
      <w:bookmarkEnd w:id="124"/>
    </w:p>
    <w:p w14:paraId="246D13D7" w14:textId="77777777" w:rsidR="00917344" w:rsidRPr="00500EE7" w:rsidRDefault="00917344" w:rsidP="00917344">
      <w:pPr>
        <w:pStyle w:val="ProductList-Body"/>
        <w:rPr>
          <w:lang w:val="sr-Latn-RS"/>
        </w:rPr>
      </w:pPr>
      <w:r w:rsidRPr="00500EE7">
        <w:rPr>
          <w:b/>
          <w:color w:val="00188F"/>
          <w:lang w:val="sr-Latn-RS"/>
        </w:rPr>
        <w:t>Licenca za pretplatu na usluge</w:t>
      </w:r>
    </w:p>
    <w:p w14:paraId="2B441D8A" w14:textId="78207564" w:rsidR="00917344" w:rsidRPr="00500EE7" w:rsidRDefault="00917344" w:rsidP="00917344">
      <w:pPr>
        <w:pStyle w:val="ProductList-Body"/>
        <w:rPr>
          <w:lang w:val="sr-Latn-RS"/>
        </w:rPr>
      </w:pPr>
      <w:r w:rsidRPr="00500EE7">
        <w:rPr>
          <w:lang w:val="sr-Latn-RS"/>
        </w:rPr>
        <w:t>Pretplatnička licenca za usluge je potrebna za svaku Lokaciju koja pristupa ili koristi Microsoft Learning IT Academy usluge ili pogodnosti. Lokacija se definiše ko fizičko mesto čije osoblje ima istog upravnika, poput direktora, u istoj zgradi ili grupi zgrada koje se nalaze u istom univerzitetu.</w:t>
      </w:r>
    </w:p>
    <w:p w14:paraId="62C90E4F" w14:textId="56FB5A3C" w:rsidR="00917344" w:rsidRPr="00500EE7" w:rsidRDefault="00917344" w:rsidP="00917344">
      <w:pPr>
        <w:pStyle w:val="ProductList-Body"/>
        <w:rPr>
          <w:lang w:val="sr-Latn-RS"/>
        </w:rPr>
      </w:pPr>
      <w:r w:rsidRPr="00500EE7">
        <w:rPr>
          <w:b/>
          <w:color w:val="00188F"/>
          <w:lang w:val="sr-Latn-RS"/>
        </w:rPr>
        <w:t>Smernice programa IT Academy</w:t>
      </w:r>
    </w:p>
    <w:p w14:paraId="6F2DF207" w14:textId="14F06370" w:rsidR="00917344" w:rsidRPr="00500EE7" w:rsidRDefault="00917344" w:rsidP="00917344">
      <w:pPr>
        <w:pStyle w:val="ProductList-Body"/>
        <w:rPr>
          <w:lang w:val="sr-Latn-RS"/>
        </w:rPr>
      </w:pPr>
      <w:r w:rsidRPr="00500EE7">
        <w:rPr>
          <w:lang w:val="sr-Latn-RS"/>
        </w:rPr>
        <w:t xml:space="preserve">Smernice programa IT Academy, koje se nalaze na adresi </w:t>
      </w:r>
      <w:hyperlink r:id="rId47" w:history="1">
        <w:r w:rsidRPr="00500EE7">
          <w:rPr>
            <w:rStyle w:val="Hyperlink"/>
            <w:lang w:val="sr-Latn-RS"/>
          </w:rPr>
          <w:t>http://www.microsoft.com/itacademy</w:t>
        </w:r>
      </w:hyperlink>
      <w:r w:rsidRPr="00500EE7">
        <w:rPr>
          <w:lang w:val="sr-Latn-RS"/>
        </w:rPr>
        <w:t>, odnose se na Klijentovo korišćenje programa Microsoft Learning IT Academy i njegovih prednosti.</w:t>
      </w:r>
    </w:p>
    <w:p w14:paraId="50AADE8B" w14:textId="77777777" w:rsidR="00917344" w:rsidRPr="00500EE7" w:rsidRDefault="00917344" w:rsidP="00917344">
      <w:pPr>
        <w:pStyle w:val="ProductList-Body"/>
        <w:rPr>
          <w:sz w:val="12"/>
          <w:szCs w:val="12"/>
          <w:lang w:val="sr-Latn-RS"/>
        </w:rPr>
      </w:pPr>
    </w:p>
    <w:p w14:paraId="25246280" w14:textId="77777777" w:rsidR="00917344" w:rsidRPr="00500EE7" w:rsidRDefault="00917344" w:rsidP="00050D7D">
      <w:pPr>
        <w:pStyle w:val="ProductList-Body"/>
        <w:keepNext/>
        <w:rPr>
          <w:lang w:val="sr-Latn-RS"/>
        </w:rPr>
      </w:pPr>
      <w:r w:rsidRPr="00500EE7">
        <w:rPr>
          <w:b/>
          <w:color w:val="00188F"/>
          <w:lang w:val="sr-Latn-RS"/>
        </w:rPr>
        <w:t>Prednosti programa koji obezbeđuje treće lice</w:t>
      </w:r>
    </w:p>
    <w:p w14:paraId="6159755F" w14:textId="7FE39CCA" w:rsidR="008E1EAF" w:rsidRPr="00500EE7" w:rsidRDefault="00917344" w:rsidP="00917344">
      <w:pPr>
        <w:pStyle w:val="ProductList-Body"/>
        <w:rPr>
          <w:lang w:val="sr-Latn-RS"/>
        </w:rPr>
      </w:pPr>
      <w:r w:rsidRPr="00500EE7">
        <w:rPr>
          <w:lang w:val="sr-Latn-RS"/>
        </w:rPr>
        <w:t>Pogodnosti programa mogu da koriste samo nastavno osoblje i zaposleni institucije, kao i studenti koji su trenutno upisani u licenciranu instituciju.</w:t>
      </w:r>
    </w:p>
    <w:p w14:paraId="7BE13356" w14:textId="2FDC7FBC" w:rsidR="00917344" w:rsidRPr="00500EE7" w:rsidRDefault="00AE3185" w:rsidP="00917344">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5EEA3C10" w14:textId="77777777" w:rsidR="00581CDB" w:rsidRPr="00500EE7" w:rsidRDefault="00581CDB" w:rsidP="00575C6B">
      <w:pPr>
        <w:pStyle w:val="ProductList-Offering2Heading"/>
        <w:rPr>
          <w:lang w:val="sr-Latn-RS"/>
        </w:rPr>
      </w:pPr>
      <w:r w:rsidRPr="00500EE7">
        <w:rPr>
          <w:lang w:val="sr-Latn-RS"/>
        </w:rPr>
        <w:tab/>
      </w:r>
      <w:bookmarkStart w:id="125" w:name="_Toc448317825"/>
      <w:r w:rsidRPr="00500EE7">
        <w:rPr>
          <w:lang w:val="sr-Latn-RS"/>
        </w:rPr>
        <w:t>Office 365 Developer</w:t>
      </w:r>
      <w:bookmarkEnd w:id="125"/>
    </w:p>
    <w:p w14:paraId="5B0F2979" w14:textId="77777777" w:rsidR="00581CDB" w:rsidRPr="00500EE7" w:rsidRDefault="00581CDB" w:rsidP="00581CDB">
      <w:pPr>
        <w:pStyle w:val="ProductList-Body"/>
        <w:tabs>
          <w:tab w:val="clear" w:pos="158"/>
          <w:tab w:val="left" w:pos="180"/>
        </w:tabs>
        <w:rPr>
          <w:lang w:val="sr-Latn-RS"/>
        </w:rPr>
      </w:pPr>
      <w:r w:rsidRPr="00500EE7">
        <w:rPr>
          <w:b/>
          <w:color w:val="00188F"/>
          <w:lang w:val="sr-Latn-RS"/>
        </w:rPr>
        <w:t>Bez produkcijske upotrebe sistema Office 365 Developer</w:t>
      </w:r>
    </w:p>
    <w:p w14:paraId="6FB6E3DE" w14:textId="77777777" w:rsidR="00581CDB" w:rsidRPr="00500EE7" w:rsidRDefault="00581CDB" w:rsidP="00581CDB">
      <w:pPr>
        <w:pStyle w:val="ProductList-Body"/>
        <w:tabs>
          <w:tab w:val="clear" w:pos="158"/>
          <w:tab w:val="left" w:pos="180"/>
        </w:tabs>
        <w:rPr>
          <w:lang w:val="sr-Latn-RS"/>
        </w:rPr>
      </w:pPr>
      <w:r w:rsidRPr="00500EE7">
        <w:rPr>
          <w:lang w:val="sr-Latn-RS"/>
        </w:rPr>
        <w:t>Svaki korisnik kome Klijent prenese korisničku licencu za pretplatu može da koristi Online uslugu za dizajniranje, razvijanje i testiranje klijentskih aplikacija kako bi ih stavio na raspolaganje za Klijentove Office 365 online usluge, lokalne primene ili za Microsoft Office prodavnicu. Usluga na mreži nije licencirana za proizvodnu upotrebu.</w:t>
      </w:r>
    </w:p>
    <w:p w14:paraId="56509E7A" w14:textId="77777777" w:rsidR="00581CDB" w:rsidRPr="00500EE7" w:rsidRDefault="00581CDB" w:rsidP="00581CDB">
      <w:pPr>
        <w:pStyle w:val="ProductList-Body"/>
        <w:tabs>
          <w:tab w:val="clear" w:pos="158"/>
          <w:tab w:val="left" w:pos="180"/>
        </w:tabs>
        <w:rPr>
          <w:sz w:val="12"/>
          <w:szCs w:val="12"/>
          <w:lang w:val="sr-Latn-RS"/>
        </w:rPr>
      </w:pPr>
    </w:p>
    <w:p w14:paraId="6DDC9EA3" w14:textId="77777777" w:rsidR="00581CDB" w:rsidRPr="00500EE7" w:rsidRDefault="00581CDB" w:rsidP="00581CDB">
      <w:pPr>
        <w:pStyle w:val="ProductList-Body"/>
        <w:tabs>
          <w:tab w:val="clear" w:pos="158"/>
          <w:tab w:val="left" w:pos="180"/>
        </w:tabs>
        <w:rPr>
          <w:lang w:val="sr-Latn-RS"/>
        </w:rPr>
      </w:pPr>
      <w:r w:rsidRPr="00500EE7">
        <w:rPr>
          <w:b/>
          <w:color w:val="00188F"/>
          <w:lang w:val="sr-Latn-RS"/>
        </w:rPr>
        <w:t>Krajnji korisnici sistema Office 365 Developer</w:t>
      </w:r>
    </w:p>
    <w:p w14:paraId="43BEB7C5" w14:textId="77777777" w:rsidR="00581CDB" w:rsidRPr="00500EE7" w:rsidRDefault="00581CDB" w:rsidP="00581CDB">
      <w:pPr>
        <w:pStyle w:val="ProductList-Body"/>
        <w:tabs>
          <w:tab w:val="clear" w:pos="158"/>
          <w:tab w:val="left" w:pos="180"/>
        </w:tabs>
        <w:rPr>
          <w:lang w:val="sr-Latn-RS"/>
        </w:rPr>
      </w:pPr>
      <w:r w:rsidRPr="00500EE7">
        <w:rPr>
          <w:lang w:val="sr-Latn-RS"/>
        </w:rPr>
        <w:t>Klijentovi krajnji korisnici ne moraju da imaju licencu za pretplatu da bi pristupili sistemu Office 365 Developer i da bi sproveli testove prihvatljivosti ili obezbedili povratne informacije u vezi sa Klijentovim programima.</w:t>
      </w:r>
    </w:p>
    <w:p w14:paraId="491AA8F9" w14:textId="77777777" w:rsidR="00581CDB" w:rsidRPr="00500EE7" w:rsidRDefault="00AE3185" w:rsidP="00581CDB">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3FF8B7CC" w14:textId="6DDA386D" w:rsidR="008E1EAF" w:rsidRPr="00500EE7" w:rsidRDefault="00D67A4B" w:rsidP="00575C6B">
      <w:pPr>
        <w:pStyle w:val="ProductList-Offering2Heading"/>
        <w:rPr>
          <w:lang w:val="sr-Latn-RS"/>
        </w:rPr>
      </w:pPr>
      <w:r w:rsidRPr="00500EE7">
        <w:rPr>
          <w:lang w:val="sr-Latn-RS"/>
        </w:rPr>
        <w:tab/>
      </w:r>
      <w:bookmarkStart w:id="126" w:name="_Toc448317826"/>
      <w:r w:rsidRPr="00500EE7">
        <w:rPr>
          <w:lang w:val="sr-Latn-RS"/>
        </w:rPr>
        <w:t xml:space="preserve">Power BI </w:t>
      </w:r>
      <w:r w:rsidR="00EA5D7E">
        <w:rPr>
          <w:lang w:val="sr-Latn-RS"/>
        </w:rPr>
        <w:t>Pro</w:t>
      </w:r>
      <w:bookmarkEnd w:id="126"/>
    </w:p>
    <w:p w14:paraId="6022E90C" w14:textId="77777777" w:rsidR="00D12FE5" w:rsidRPr="00500EE7" w:rsidRDefault="00D12FE5" w:rsidP="00D12FE5">
      <w:pPr>
        <w:pStyle w:val="ProductList-Body"/>
        <w:tabs>
          <w:tab w:val="clear" w:pos="158"/>
          <w:tab w:val="left" w:pos="360"/>
        </w:tabs>
        <w:rPr>
          <w:lang w:val="sr-Latn-RS"/>
        </w:rPr>
      </w:pPr>
      <w:r w:rsidRPr="00500EE7">
        <w:rPr>
          <w:b/>
          <w:color w:val="00188F"/>
          <w:lang w:val="sr-Latn-RS"/>
        </w:rPr>
        <w:t>Obaveštenja</w:t>
      </w:r>
    </w:p>
    <w:p w14:paraId="36534C40" w14:textId="77777777" w:rsidR="00D12FE5" w:rsidRPr="00500EE7" w:rsidRDefault="00D12FE5" w:rsidP="00D12FE5">
      <w:pPr>
        <w:pStyle w:val="ProductList-Body"/>
        <w:rPr>
          <w:lang w:val="sr-Latn-RS"/>
        </w:rPr>
      </w:pPr>
      <w:r w:rsidRPr="00500EE7">
        <w:rPr>
          <w:lang w:val="sr-Latn-RS"/>
        </w:rPr>
        <w:t xml:space="preserve">Primenjuju se obaveštenja za Bing Mape iz </w:t>
      </w:r>
      <w:hyperlink w:anchor="Attachment1" w:history="1">
        <w:r w:rsidRPr="00500EE7">
          <w:rPr>
            <w:rStyle w:val="Hyperlink"/>
            <w:lang w:val="sr-Latn-RS"/>
          </w:rPr>
          <w:t>priloga 1</w:t>
        </w:r>
      </w:hyperlink>
      <w:r w:rsidRPr="00500EE7">
        <w:rPr>
          <w:lang w:val="sr-Latn-RS"/>
        </w:rPr>
        <w:t>.</w:t>
      </w:r>
    </w:p>
    <w:p w14:paraId="5A793BD3" w14:textId="2EE83394" w:rsidR="00D67A4B" w:rsidRPr="00500EE7" w:rsidRDefault="00AE3185" w:rsidP="00D67A4B">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782386C1" w14:textId="234B4DB7" w:rsidR="00D67A4B" w:rsidRPr="00500EE7" w:rsidRDefault="00D67A4B" w:rsidP="00575C6B">
      <w:pPr>
        <w:pStyle w:val="ProductList-Offering2Heading"/>
        <w:rPr>
          <w:lang w:val="sr-Latn-RS"/>
        </w:rPr>
      </w:pPr>
      <w:r w:rsidRPr="00500EE7">
        <w:rPr>
          <w:lang w:val="sr-Latn-RS"/>
        </w:rPr>
        <w:lastRenderedPageBreak/>
        <w:tab/>
      </w:r>
      <w:bookmarkStart w:id="127" w:name="_Toc448317827"/>
      <w:r w:rsidRPr="00500EE7">
        <w:rPr>
          <w:lang w:val="sr-Latn-RS"/>
        </w:rPr>
        <w:t>Translator API</w:t>
      </w:r>
      <w:bookmarkEnd w:id="127"/>
    </w:p>
    <w:p w14:paraId="3779266A" w14:textId="3DF23AA1" w:rsidR="00D67A4B" w:rsidRPr="00500EE7" w:rsidRDefault="00D67A4B" w:rsidP="00A914BF">
      <w:pPr>
        <w:pStyle w:val="ProductList-Body"/>
        <w:rPr>
          <w:lang w:val="sr-Latn-RS"/>
        </w:rPr>
      </w:pPr>
      <w:r w:rsidRPr="00500EE7">
        <w:rPr>
          <w:lang w:val="sr-Latn-RS"/>
        </w:rPr>
        <w:t xml:space="preserve">Klijent može da koristi Translator API u skladu sa Uslovima korišćenja za Translator API, uključujući uslove narednih verzija, koji se nalaze na adresi </w:t>
      </w:r>
      <w:hyperlink r:id="rId48" w:history="1">
        <w:r w:rsidRPr="00500EE7">
          <w:rPr>
            <w:rStyle w:val="Hyperlink"/>
            <w:lang w:val="sr-Latn-RS"/>
          </w:rPr>
          <w:t>http://aka.ms/translatortou</w:t>
        </w:r>
      </w:hyperlink>
      <w:r w:rsidRPr="00500EE7">
        <w:rPr>
          <w:lang w:val="sr-Latn-RS"/>
        </w:rPr>
        <w:t xml:space="preserve"> i Izjavu o privatnosti za Translator koja se nalazi na adresi </w:t>
      </w:r>
      <w:hyperlink r:id="rId49" w:history="1">
        <w:r w:rsidRPr="00500EE7">
          <w:rPr>
            <w:rStyle w:val="Hyperlink"/>
            <w:lang w:val="sr-Latn-RS"/>
          </w:rPr>
          <w:t>http://aka.ms/translatorprivacy</w:t>
        </w:r>
      </w:hyperlink>
      <w:r w:rsidRPr="00500EE7">
        <w:rPr>
          <w:lang w:val="sr-Latn-RS"/>
        </w:rPr>
        <w:t>.</w:t>
      </w:r>
    </w:p>
    <w:p w14:paraId="472476E8" w14:textId="75F2672B" w:rsidR="00D67A4B" w:rsidRPr="00500EE7" w:rsidRDefault="00AE3185" w:rsidP="00D67A4B">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2A97184F" w14:textId="008D9175" w:rsidR="000E6ED8" w:rsidRPr="00500EE7" w:rsidRDefault="00414009" w:rsidP="00575C6B">
      <w:pPr>
        <w:pStyle w:val="ProductList-Offering2Heading"/>
        <w:rPr>
          <w:lang w:val="sr-Latn-RS"/>
        </w:rPr>
      </w:pPr>
      <w:r w:rsidRPr="00500EE7">
        <w:rPr>
          <w:lang w:val="sr-Latn-RS"/>
        </w:rPr>
        <w:tab/>
      </w:r>
      <w:bookmarkStart w:id="128" w:name="_Toc448317828"/>
      <w:r w:rsidRPr="00500EE7">
        <w:rPr>
          <w:lang w:val="sr-Latn-RS"/>
        </w:rPr>
        <w:t>Yammer Enterprise</w:t>
      </w:r>
      <w:bookmarkEnd w:id="128"/>
    </w:p>
    <w:p w14:paraId="5112FCDB" w14:textId="77777777" w:rsidR="00CE748D" w:rsidRPr="007901FB" w:rsidRDefault="00CE748D" w:rsidP="00CE748D">
      <w:pPr>
        <w:pStyle w:val="ProductList-Body"/>
        <w:rPr>
          <w:lang w:val="nn-NO"/>
        </w:rPr>
      </w:pPr>
      <w:r w:rsidRPr="007901FB">
        <w:rPr>
          <w:b/>
          <w:color w:val="00188F"/>
          <w:lang w:val="nn-NO"/>
        </w:rPr>
        <w:t>Obaveštenja</w:t>
      </w:r>
    </w:p>
    <w:p w14:paraId="28029397" w14:textId="0492246D" w:rsidR="00CE748D" w:rsidRDefault="00CE748D" w:rsidP="00CE748D">
      <w:pPr>
        <w:pStyle w:val="ProductList-Body"/>
        <w:rPr>
          <w:b/>
          <w:color w:val="00188F"/>
          <w:lang w:val="sr-Latn-RS"/>
        </w:rPr>
      </w:pPr>
      <w:r w:rsidRPr="007901FB">
        <w:rPr>
          <w:lang w:val="nn-NO"/>
        </w:rPr>
        <w:t xml:space="preserve">Na sve usluge uvođenja, migracije ili primene koje se pružaju Klijentu odnosi se Obaveštenje o Profesionalnim uslugama iz </w:t>
      </w:r>
      <w:hyperlink w:anchor="Attachment1" w:history="1">
        <w:r w:rsidRPr="007901FB">
          <w:rPr>
            <w:rStyle w:val="Hyperlink"/>
            <w:lang w:val="nn-NO"/>
          </w:rPr>
          <w:t>Priloga 1</w:t>
        </w:r>
      </w:hyperlink>
      <w:r w:rsidRPr="007901FB">
        <w:rPr>
          <w:lang w:val="nn-NO"/>
        </w:rPr>
        <w:t>.</w:t>
      </w:r>
    </w:p>
    <w:p w14:paraId="546AB736" w14:textId="77777777" w:rsidR="00CE748D" w:rsidRDefault="00CE748D" w:rsidP="00D67A4B">
      <w:pPr>
        <w:pStyle w:val="ProductList-Body"/>
        <w:rPr>
          <w:b/>
          <w:color w:val="00188F"/>
          <w:lang w:val="sr-Latn-RS"/>
        </w:rPr>
      </w:pPr>
    </w:p>
    <w:p w14:paraId="669D9CAE" w14:textId="16D3BF9D" w:rsidR="00D67A4B" w:rsidRPr="00500EE7" w:rsidRDefault="00D67A4B" w:rsidP="008D09CE">
      <w:pPr>
        <w:pStyle w:val="ProductList-Body"/>
        <w:keepNext/>
        <w:rPr>
          <w:lang w:val="sr-Latn-RS"/>
        </w:rPr>
      </w:pPr>
      <w:r w:rsidRPr="00500EE7">
        <w:rPr>
          <w:b/>
          <w:color w:val="00188F"/>
          <w:lang w:val="sr-Latn-RS"/>
        </w:rPr>
        <w:t>Spoljni korisnici</w:t>
      </w:r>
    </w:p>
    <w:p w14:paraId="7EEBD74F" w14:textId="47909BD2" w:rsidR="00D67A4B" w:rsidRPr="00500EE7" w:rsidRDefault="00D67A4B" w:rsidP="00D67A4B">
      <w:pPr>
        <w:pStyle w:val="ProductList-Body"/>
        <w:rPr>
          <w:lang w:val="sr-Latn-RS"/>
        </w:rPr>
      </w:pPr>
      <w:r w:rsidRPr="00500EE7">
        <w:rPr>
          <w:lang w:val="sr-Latn-RS"/>
        </w:rPr>
        <w:t>Spoljnim korisnicima koji su pozvani u Yammer preko funkcije spoljne mreže nisu potrebne licence za pretplatu za korisnike.</w:t>
      </w:r>
    </w:p>
    <w:p w14:paraId="76302AA6" w14:textId="3EA83917" w:rsidR="00D67A4B" w:rsidRPr="00500EE7" w:rsidRDefault="00AE3185" w:rsidP="00D16186">
      <w:pPr>
        <w:pStyle w:val="ProductList-Body"/>
        <w:shd w:val="clear" w:color="auto" w:fill="A6A6A6" w:themeFill="background1" w:themeFillShade="A6"/>
        <w:spacing w:before="12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01377775" w14:textId="77777777" w:rsidR="000E6ED8" w:rsidRPr="00950769" w:rsidRDefault="000E6ED8" w:rsidP="00A914BF">
      <w:pPr>
        <w:pStyle w:val="ProductList-Body"/>
        <w:rPr>
          <w:szCs w:val="18"/>
          <w:lang w:val="sr-Latn-RS"/>
        </w:rPr>
      </w:pPr>
    </w:p>
    <w:p w14:paraId="10EF88D6" w14:textId="77777777" w:rsidR="000E6ED8" w:rsidRPr="00950769" w:rsidRDefault="000E6ED8" w:rsidP="00A914BF">
      <w:pPr>
        <w:pStyle w:val="ProductList-Body"/>
        <w:rPr>
          <w:szCs w:val="18"/>
          <w:lang w:val="sr-Latn-RS"/>
        </w:rPr>
        <w:sectPr w:rsidR="000E6ED8" w:rsidRPr="00950769" w:rsidSect="00E275D6">
          <w:type w:val="continuous"/>
          <w:pgSz w:w="12240" w:h="15840"/>
          <w:pgMar w:top="1440" w:right="720" w:bottom="1440" w:left="720" w:header="720" w:footer="720" w:gutter="0"/>
          <w:cols w:space="720"/>
          <w:titlePg/>
          <w:docGrid w:linePitch="360"/>
        </w:sectPr>
      </w:pPr>
    </w:p>
    <w:p w14:paraId="47EE7675" w14:textId="60C45D31" w:rsidR="000E6ED8" w:rsidRPr="00500EE7" w:rsidRDefault="00D67A4B" w:rsidP="00233C87">
      <w:pPr>
        <w:pStyle w:val="ProductList-SectionHeading"/>
        <w:outlineLvl w:val="0"/>
        <w:rPr>
          <w:lang w:val="sr-Latn-RS"/>
        </w:rPr>
      </w:pPr>
      <w:bookmarkStart w:id="129" w:name="Attachment1"/>
      <w:bookmarkStart w:id="130" w:name="_Toc448317829"/>
      <w:r w:rsidRPr="00500EE7">
        <w:rPr>
          <w:lang w:val="sr-Latn-RS"/>
        </w:rPr>
        <w:lastRenderedPageBreak/>
        <w:t>Prilog 1 – Obaveštenja</w:t>
      </w:r>
      <w:bookmarkEnd w:id="129"/>
      <w:bookmarkEnd w:id="130"/>
    </w:p>
    <w:p w14:paraId="2F4609B8" w14:textId="0A35F4A9" w:rsidR="004D27A6" w:rsidRPr="00500EE7" w:rsidRDefault="00D67A4B" w:rsidP="00575C6B">
      <w:pPr>
        <w:pStyle w:val="ProductList-Offering1Heading"/>
        <w:rPr>
          <w:lang w:val="sr-Latn-RS"/>
        </w:rPr>
      </w:pPr>
      <w:bookmarkStart w:id="131" w:name="_Toc448317830"/>
      <w:r w:rsidRPr="00500EE7">
        <w:rPr>
          <w:lang w:val="sr-Latn-RS"/>
        </w:rPr>
        <w:t>Bing Maps</w:t>
      </w:r>
      <w:bookmarkEnd w:id="131"/>
    </w:p>
    <w:p w14:paraId="3B307CBC" w14:textId="507CA5F4" w:rsidR="00D67A4B" w:rsidRPr="00500EE7" w:rsidRDefault="00D67A4B" w:rsidP="00A914BF">
      <w:pPr>
        <w:pStyle w:val="ProductList-Body"/>
        <w:rPr>
          <w:lang w:val="sr-Latn-RS"/>
        </w:rPr>
      </w:pPr>
      <w:r w:rsidRPr="00500EE7">
        <w:rPr>
          <w:lang w:val="sr-Latn-RS"/>
        </w:rPr>
        <w:t xml:space="preserve">Online usluga ili softver koji se uključen iz nju podrazumeva korišćenje Bing mapa. Sav sadržaj obezbeđen preko Bing mapa, uključujući geografske kodove, može da se koristi samo u okviru proizvoda preko koga se sadržaj pruža. Klijentovo korišćenje Bing mapa regulisano je Uslovima korišćenja za krajnjeg korisnika Bing mapa dostupnim na lokaciji </w:t>
      </w:r>
      <w:hyperlink r:id="rId50" w:history="1">
        <w:r w:rsidRPr="00500EE7">
          <w:rPr>
            <w:rStyle w:val="Hyperlink"/>
            <w:lang w:val="sr-Latn-RS"/>
          </w:rPr>
          <w:t>go.microsoft.com/?linkid=9710837</w:t>
        </w:r>
      </w:hyperlink>
      <w:r w:rsidRPr="00500EE7">
        <w:rPr>
          <w:lang w:val="sr-Latn-RS"/>
        </w:rPr>
        <w:t xml:space="preserve"> i Izjavom o privatnosti za Bing mape dostupnoj na lokaciji </w:t>
      </w:r>
      <w:hyperlink r:id="rId51" w:history="1">
        <w:r w:rsidRPr="00500EE7">
          <w:rPr>
            <w:rStyle w:val="Hyperlink"/>
            <w:lang w:val="sr-Latn-RS"/>
          </w:rPr>
          <w:t>go.microsoft.com/fwlink/?LinkID=248686</w:t>
        </w:r>
      </w:hyperlink>
      <w:r w:rsidRPr="00500EE7">
        <w:rPr>
          <w:lang w:val="sr-Latn-RS"/>
        </w:rPr>
        <w:t>.</w:t>
      </w:r>
    </w:p>
    <w:bookmarkStart w:id="132" w:name="_Toc431459551"/>
    <w:p w14:paraId="63B140AE" w14:textId="77777777" w:rsidR="00CE748D" w:rsidRPr="007901FB" w:rsidRDefault="00CE748D" w:rsidP="00CE748D">
      <w:pPr>
        <w:pStyle w:val="ProductList-Body"/>
        <w:shd w:val="clear" w:color="auto" w:fill="A6A6A6" w:themeFill="background1" w:themeFillShade="A6"/>
        <w:spacing w:before="120" w:after="240"/>
        <w:jc w:val="right"/>
        <w:rPr>
          <w:lang w:val="nn-NO"/>
        </w:rPr>
      </w:pPr>
      <w:r>
        <w:fldChar w:fldCharType="begin"/>
      </w:r>
      <w:r w:rsidRPr="007901FB">
        <w:rPr>
          <w:lang w:val="nn-NO"/>
        </w:rPr>
        <w:instrText>HYPERLINK \l "Sadržaj"</w:instrText>
      </w:r>
      <w:r>
        <w:fldChar w:fldCharType="separate"/>
      </w:r>
      <w:r w:rsidRPr="007901FB">
        <w:rPr>
          <w:rStyle w:val="Hyperlink"/>
          <w:sz w:val="16"/>
          <w:szCs w:val="16"/>
          <w:lang w:val="nn-NO"/>
        </w:rPr>
        <w:t>Sadržaj</w:t>
      </w:r>
      <w:r>
        <w:fldChar w:fldCharType="end"/>
      </w:r>
      <w:r w:rsidRPr="007901FB">
        <w:rPr>
          <w:sz w:val="16"/>
          <w:szCs w:val="16"/>
          <w:lang w:val="nn-NO"/>
        </w:rPr>
        <w:t xml:space="preserve"> / </w:t>
      </w:r>
      <w:hyperlink w:anchor="GeneralTerms" w:history="1">
        <w:r w:rsidRPr="007901FB">
          <w:rPr>
            <w:rStyle w:val="Hyperlink"/>
            <w:sz w:val="16"/>
            <w:szCs w:val="16"/>
            <w:lang w:val="nn-NO"/>
          </w:rPr>
          <w:t>Opšti uslovi</w:t>
        </w:r>
      </w:hyperlink>
    </w:p>
    <w:p w14:paraId="220B2E07" w14:textId="77777777" w:rsidR="00CE748D" w:rsidRPr="007901FB" w:rsidRDefault="00CE748D" w:rsidP="00CE748D">
      <w:pPr>
        <w:pStyle w:val="ProductList-Offering1Heading"/>
        <w:rPr>
          <w:lang w:val="nn-NO"/>
        </w:rPr>
      </w:pPr>
      <w:bookmarkStart w:id="133" w:name="_Toc448317831"/>
      <w:bookmarkStart w:id="134" w:name="ProfessionalServices"/>
      <w:r w:rsidRPr="007901FB">
        <w:rPr>
          <w:lang w:val="nn-NO"/>
        </w:rPr>
        <w:t>Profesionalne usluge</w:t>
      </w:r>
      <w:bookmarkEnd w:id="132"/>
      <w:bookmarkEnd w:id="133"/>
    </w:p>
    <w:bookmarkEnd w:id="134"/>
    <w:p w14:paraId="5A0BE38C" w14:textId="77777777" w:rsidR="00E717BA" w:rsidRPr="0061168D" w:rsidRDefault="00E717BA" w:rsidP="00E717BA">
      <w:pPr>
        <w:pStyle w:val="ProductList-Body"/>
        <w:rPr>
          <w:lang w:val="sr-Latn-RS"/>
        </w:rPr>
      </w:pPr>
      <w:r w:rsidRPr="0061168D">
        <w:rPr>
          <w:lang w:val="sr-Latn-RS"/>
        </w:rPr>
        <w:t xml:space="preserve">Klijent je možda kvalifikovan za Microsoft korisničku podršku i usluge konsaltinga vezane za ovu Online uslugu. Te usluge se nazivaju „Profesionalnim uslugama“ u okviru Klijentovog ugovora o količinskom licenciranju. Ako Klijentov ugovor o količinskom licenciranju pokriva samo Online usluge (i ne definiše Profesionalne usluge), te usluge se pružaju u skladu sa „Uslovima za Profesionalne usluge“ navedenim u nastavku. </w:t>
      </w:r>
    </w:p>
    <w:p w14:paraId="15254C73" w14:textId="77777777" w:rsidR="00E717BA" w:rsidRPr="0061168D" w:rsidRDefault="00E717BA" w:rsidP="00E717BA">
      <w:pPr>
        <w:pStyle w:val="ProductList-Body"/>
        <w:rPr>
          <w:lang w:val="sr-Latn-RS"/>
        </w:rPr>
      </w:pPr>
    </w:p>
    <w:p w14:paraId="52F2A268" w14:textId="77777777" w:rsidR="00E717BA" w:rsidRPr="0061168D" w:rsidRDefault="00E717BA" w:rsidP="00E717BA">
      <w:pPr>
        <w:pStyle w:val="ProductList-Body"/>
        <w:rPr>
          <w:lang w:val="sr-Latn-RS"/>
        </w:rPr>
      </w:pPr>
      <w:r w:rsidRPr="0061168D">
        <w:rPr>
          <w:lang w:val="sr-Latn-RS"/>
        </w:rPr>
        <w:t>Profesionalne usluge na koje se odnose uslovi iz ovog Obaveštenja nisu Online usluge i zato se ne primenjuju preostali uslovi za Online usluge, kao ni izmena obrade podataka ili Ugovor za HIPAA poslovnog saradnika koji su ugovorne strane potpisale. Sve informacije koje se dostave korporaciji Microsoft u vezi sa ovim Profesionalnim uslugama zaštićene su uslovima poverljivosti iz Klijentovog ugovora o količinskom licenciranju</w:t>
      </w:r>
      <w:r w:rsidRPr="0061168D">
        <w:rPr>
          <w:szCs w:val="18"/>
          <w:lang w:val="sr-Latn-RS"/>
        </w:rPr>
        <w:t xml:space="preserve">. </w:t>
      </w:r>
    </w:p>
    <w:p w14:paraId="414D4653" w14:textId="77777777" w:rsidR="00E717BA" w:rsidRPr="0061168D" w:rsidRDefault="00E717BA" w:rsidP="00E717BA">
      <w:pPr>
        <w:pStyle w:val="ProductList-Body"/>
        <w:rPr>
          <w:lang w:val="sr-Latn-RS"/>
        </w:rPr>
      </w:pPr>
    </w:p>
    <w:p w14:paraId="4C8FB020" w14:textId="77777777" w:rsidR="00E717BA" w:rsidRPr="0061168D" w:rsidRDefault="00E717BA" w:rsidP="00E717BA">
      <w:pPr>
        <w:pStyle w:val="ProductList-Body"/>
        <w:rPr>
          <w:lang w:val="sr-Latn-RS"/>
        </w:rPr>
      </w:pPr>
      <w:r w:rsidRPr="0061168D">
        <w:rPr>
          <w:lang w:val="sr-Latn-RS"/>
        </w:rPr>
        <w:t>Na ove Profesionalne usluge se možda odnose dodatni uslovi, ali samo u meri u kojoj su usaglašeni sa ovim Obaveštenjem.</w:t>
      </w:r>
    </w:p>
    <w:p w14:paraId="1753C087" w14:textId="77777777" w:rsidR="00CE748D" w:rsidRPr="00E717BA" w:rsidRDefault="00CE748D" w:rsidP="00CE748D">
      <w:pPr>
        <w:pStyle w:val="ProductList-Body"/>
        <w:rPr>
          <w:lang w:val="sr-Latn-RS"/>
        </w:rPr>
      </w:pPr>
    </w:p>
    <w:p w14:paraId="030DAA7A" w14:textId="77777777" w:rsidR="00CE748D" w:rsidRPr="00B05CF5" w:rsidRDefault="00CE748D" w:rsidP="00CE748D">
      <w:pPr>
        <w:pStyle w:val="ProductList-Body"/>
        <w:rPr>
          <w:lang w:val="nn-NO"/>
        </w:rPr>
      </w:pPr>
      <w:r w:rsidRPr="00B05CF5">
        <w:rPr>
          <w:b/>
          <w:color w:val="00188F"/>
          <w:lang w:val="nn-NO"/>
        </w:rPr>
        <w:t>Uslovi pružanja Profesionalnih usluga</w:t>
      </w:r>
    </w:p>
    <w:p w14:paraId="60CB6E34" w14:textId="77777777" w:rsidR="00CE748D" w:rsidRPr="00B05CF5" w:rsidRDefault="00CE748D" w:rsidP="00CE748D">
      <w:pPr>
        <w:pStyle w:val="ProductList-Body"/>
        <w:rPr>
          <w:lang w:val="nn-NO"/>
        </w:rPr>
      </w:pPr>
      <w:r w:rsidRPr="00B05CF5">
        <w:rPr>
          <w:b/>
          <w:color w:val="00188F"/>
          <w:lang w:val="nn-NO"/>
        </w:rPr>
        <w:t>Definicija</w:t>
      </w:r>
    </w:p>
    <w:p w14:paraId="774FB840" w14:textId="77777777" w:rsidR="00CE748D" w:rsidRPr="00B05CF5" w:rsidRDefault="00CE748D" w:rsidP="00CE748D">
      <w:pPr>
        <w:pStyle w:val="ProductList-Body"/>
        <w:rPr>
          <w:lang w:val="nn-NO"/>
        </w:rPr>
      </w:pPr>
      <w:r w:rsidRPr="00B05CF5">
        <w:rPr>
          <w:lang w:val="nn-NO"/>
        </w:rPr>
        <w:t>Sve usluge na koje se odnosi ovo obaveštenje zajednički se definišu kao „Profesionalne usluge“.</w:t>
      </w:r>
    </w:p>
    <w:p w14:paraId="485C56A7" w14:textId="77777777" w:rsidR="00CE748D" w:rsidRPr="00B05CF5" w:rsidRDefault="00CE748D" w:rsidP="00CE748D">
      <w:pPr>
        <w:pStyle w:val="ProductList-Body"/>
        <w:rPr>
          <w:lang w:val="nn-NO"/>
        </w:rPr>
      </w:pPr>
    </w:p>
    <w:p w14:paraId="1975119F" w14:textId="77777777" w:rsidR="00CE748D" w:rsidRPr="007901FB" w:rsidRDefault="00CE748D" w:rsidP="00CE748D">
      <w:pPr>
        <w:pStyle w:val="ProductList-Body"/>
        <w:rPr>
          <w:lang w:val="nn-NO"/>
        </w:rPr>
      </w:pPr>
      <w:r w:rsidRPr="007901FB">
        <w:rPr>
          <w:b/>
          <w:color w:val="00188F"/>
          <w:lang w:val="nn-NO"/>
        </w:rPr>
        <w:t>Obaveze ugovornih strana</w:t>
      </w:r>
    </w:p>
    <w:p w14:paraId="3B31C925" w14:textId="77777777" w:rsidR="00CE748D" w:rsidRPr="007901FB" w:rsidRDefault="00CE748D" w:rsidP="00CE748D">
      <w:pPr>
        <w:pStyle w:val="ProductList-Body"/>
        <w:rPr>
          <w:lang w:val="nn-NO"/>
        </w:rPr>
      </w:pPr>
      <w:r w:rsidRPr="007901FB">
        <w:rPr>
          <w:lang w:val="nn-NO"/>
        </w:rPr>
        <w:t>Microsoft garantuje da će sve Profesionalne usluge biti pružane sa profesionalnom pažnjom i umećem. Ako Microsoft to ne ispuni i Klijent obavesti Microsoft o tome u roku od 90 dana od dana pružanja, Microsoft će ponoviti pružanje Profesionalnih usluga ili vratiti iznos plaćen za njih u vidu jedinog pravnog leka prema Klijentu za kršenje garancije.</w:t>
      </w:r>
    </w:p>
    <w:p w14:paraId="7FFE55BF" w14:textId="77777777" w:rsidR="00CE748D" w:rsidRPr="007901FB" w:rsidRDefault="00CE748D" w:rsidP="00CE748D">
      <w:pPr>
        <w:pStyle w:val="ProductList-Body"/>
        <w:rPr>
          <w:lang w:val="nn-NO"/>
        </w:rPr>
      </w:pPr>
    </w:p>
    <w:p w14:paraId="5B2C8143" w14:textId="77777777" w:rsidR="00CE748D" w:rsidRPr="007901FB" w:rsidRDefault="00CE748D" w:rsidP="00CE748D">
      <w:pPr>
        <w:pStyle w:val="ProductList-Body"/>
        <w:rPr>
          <w:lang w:val="nn-NO"/>
        </w:rPr>
      </w:pPr>
      <w:r w:rsidRPr="007901FB">
        <w:rPr>
          <w:lang w:val="nn-NO"/>
        </w:rPr>
        <w:t xml:space="preserve">Klijent će </w:t>
      </w:r>
      <w:r w:rsidRPr="007901FB">
        <w:rPr>
          <w:szCs w:val="18"/>
          <w:lang w:val="nn-NO"/>
        </w:rPr>
        <w:t xml:space="preserve">obaviti primenljive odgovornosti i obaveze kako bi podržao pružanje Profesionalnih usluga od strane korporacije Microsoft, kao što je navedeno u opisu svake Profesionalne usluge. </w:t>
      </w:r>
    </w:p>
    <w:p w14:paraId="5567D15D" w14:textId="77777777" w:rsidR="00CE748D" w:rsidRPr="007901FB" w:rsidRDefault="00CE748D" w:rsidP="00CE748D">
      <w:pPr>
        <w:pStyle w:val="ProductList-Body"/>
        <w:rPr>
          <w:lang w:val="nn-NO"/>
        </w:rPr>
      </w:pPr>
    </w:p>
    <w:p w14:paraId="0AD7B774" w14:textId="77777777" w:rsidR="00CE748D" w:rsidRPr="007901FB" w:rsidRDefault="00CE748D" w:rsidP="00CE748D">
      <w:pPr>
        <w:pStyle w:val="ProductList-Body"/>
        <w:rPr>
          <w:lang w:val="nn-NO"/>
        </w:rPr>
      </w:pPr>
      <w:r w:rsidRPr="007901FB">
        <w:rPr>
          <w:b/>
          <w:color w:val="00188F"/>
          <w:lang w:val="nn-NO"/>
        </w:rPr>
        <w:t>Ograničenje odgovornosti</w:t>
      </w:r>
    </w:p>
    <w:p w14:paraId="10A58861" w14:textId="77777777" w:rsidR="00CE748D" w:rsidRPr="00B05CF5" w:rsidRDefault="00CE748D" w:rsidP="00CE748D">
      <w:pPr>
        <w:pStyle w:val="ProductList-Body"/>
        <w:rPr>
          <w:szCs w:val="18"/>
          <w:lang w:val="nn-NO"/>
        </w:rPr>
      </w:pPr>
      <w:r w:rsidRPr="00B05CF5">
        <w:rPr>
          <w:szCs w:val="18"/>
          <w:lang w:val="nn-NO"/>
        </w:rPr>
        <w:t xml:space="preserve">U meri u kojoj to dopušta važeći zakon, ukupna odgovornost svake strane za sve tužbe u vezi sa Profesionalnim uslugama biće ograničena na iznos koji Klijent treba da plati za Profesionalne usluge ili ograničenje odgovornosti za Online uslugu uz koju se nude Profesionalne usluge, koje god bude veće. </w:t>
      </w:r>
      <w:r w:rsidRPr="00B05CF5">
        <w:rPr>
          <w:b/>
          <w:szCs w:val="18"/>
          <w:lang w:val="nn-NO"/>
        </w:rPr>
        <w:t>Nijedna strana ni u kom slučaju neće biti odgovorna za indirektne, slučajne, posebne, kaznene ili posledične štete, uključujući gubitak upotrebe, gubitak profita ili prekid poslovanja, kako god da su izazvane i nezavisno od bilo kakve teorije odgovornosti u vezi sa Profesionalnim uslugama. Nikakva ograničenja ni izuzeća neće se primenjivati na odgovornost proisteklu iz (1) obaveza bilo koje strane u pogledu poverljivosti ili (2) kršenja prava druge strane na intelektualnu svojinu.</w:t>
      </w:r>
    </w:p>
    <w:p w14:paraId="3C8B131E" w14:textId="77777777" w:rsidR="00CE748D" w:rsidRPr="00CE748D" w:rsidRDefault="00CE748D" w:rsidP="00CE748D">
      <w:pPr>
        <w:pStyle w:val="ProductList-Body"/>
        <w:rPr>
          <w:lang w:val="nn-NO"/>
        </w:rPr>
      </w:pPr>
    </w:p>
    <w:p w14:paraId="1D3A798D" w14:textId="77777777" w:rsidR="00C407F2" w:rsidRPr="0020398F" w:rsidRDefault="00C407F2" w:rsidP="00C407F2">
      <w:pPr>
        <w:pStyle w:val="ProductList-Body"/>
        <w:outlineLvl w:val="2"/>
        <w:rPr>
          <w:lang w:val="nn-NO"/>
        </w:rPr>
      </w:pPr>
      <w:r w:rsidRPr="0020398F">
        <w:rPr>
          <w:b/>
          <w:color w:val="00188F"/>
          <w:lang w:val="nn-NO"/>
        </w:rPr>
        <w:t>Popravke</w:t>
      </w:r>
    </w:p>
    <w:p w14:paraId="6755DB4E" w14:textId="77777777" w:rsidR="00C407F2" w:rsidRPr="0020398F" w:rsidRDefault="00C407F2" w:rsidP="00C407F2">
      <w:pPr>
        <w:pStyle w:val="ProductList-Body"/>
        <w:rPr>
          <w:lang w:val="nn-NO"/>
        </w:rPr>
      </w:pPr>
      <w:r w:rsidRPr="0020398F">
        <w:rPr>
          <w:lang w:val="nn-NO"/>
        </w:rPr>
        <w:t>„Popravke“ označavaju popravke, izmene ili poboljšanja proizvoda ili stavki koje su od njih izvedene, koje Microsoft javno objavljuje (kao što su servisni paketi) ili koje Microsoft obezbeđuje Klijentu radi rešavanja određenog problema. Svaka Popravka se licencira pod istim uslovima kao i Proizvod na koji se odnosi. Ukoliko se Popravka ne obezbeđuje za neki konkretan Proizvod, primenjuju se bilo koji uslovi koje Microsoft navede za tu Popravku.</w:t>
      </w:r>
    </w:p>
    <w:p w14:paraId="63CB2B4E" w14:textId="77777777" w:rsidR="00C407F2" w:rsidRPr="0020398F" w:rsidRDefault="00C407F2" w:rsidP="00C407F2">
      <w:pPr>
        <w:pStyle w:val="ProductList-Body"/>
        <w:rPr>
          <w:lang w:val="nn-NO"/>
        </w:rPr>
      </w:pPr>
    </w:p>
    <w:p w14:paraId="044945BA" w14:textId="77777777" w:rsidR="00C407F2" w:rsidRPr="0020398F" w:rsidRDefault="00C407F2" w:rsidP="00C407F2">
      <w:pPr>
        <w:pStyle w:val="ProductList-Body"/>
        <w:outlineLvl w:val="2"/>
        <w:rPr>
          <w:lang w:val="nn-NO"/>
        </w:rPr>
      </w:pPr>
      <w:r w:rsidRPr="0020398F">
        <w:rPr>
          <w:b/>
          <w:color w:val="00188F"/>
          <w:lang w:val="nn-NO"/>
        </w:rPr>
        <w:t>Postojeći rad</w:t>
      </w:r>
    </w:p>
    <w:p w14:paraId="0A04A3C0" w14:textId="77777777" w:rsidR="00C407F2" w:rsidRPr="0020398F" w:rsidRDefault="00C407F2" w:rsidP="00C407F2">
      <w:pPr>
        <w:pStyle w:val="ProductList-Body"/>
        <w:rPr>
          <w:lang w:val="nn-NO"/>
        </w:rPr>
      </w:pPr>
      <w:r w:rsidRPr="0020398F">
        <w:rPr>
          <w:lang w:val="nn-NO"/>
        </w:rPr>
        <w:t>„Postojeći rad“ označava svaki računarski kôd ili pisani materijal koji se ne zasniva na kodu koji je razvijen ili na neki drugi način dobijen nezavisno od Klijentovog ugovora za količinsko licenciranje. Sva prava koja se odnose na Postojeći rad ostaju isključivo vlasništvo strane koja obezbeđuje Postojeći rad. Svaka strana može da koristi, reprodukuje i menja Postojeći rad druge strane samo ukoliko je to neophodno u cilju ispunjenja obaveza u vezi sa Profesionalnim uslugama.</w:t>
      </w:r>
    </w:p>
    <w:p w14:paraId="6F0AB28C" w14:textId="77777777" w:rsidR="00C407F2" w:rsidRPr="0020398F" w:rsidRDefault="00C407F2" w:rsidP="00C407F2">
      <w:pPr>
        <w:pStyle w:val="ProductList-Body"/>
        <w:rPr>
          <w:lang w:val="nn-NO"/>
        </w:rPr>
      </w:pPr>
    </w:p>
    <w:p w14:paraId="08708EBD" w14:textId="77777777" w:rsidR="00C407F2" w:rsidRPr="0020398F" w:rsidRDefault="00C407F2" w:rsidP="00C407F2">
      <w:pPr>
        <w:pStyle w:val="ProductList-Body"/>
        <w:rPr>
          <w:lang w:val="nn-NO"/>
        </w:rPr>
      </w:pPr>
      <w:r w:rsidRPr="0020398F">
        <w:rPr>
          <w:b/>
          <w:color w:val="00188F"/>
          <w:lang w:val="nn-NO"/>
        </w:rPr>
        <w:t>Dodaci uz usluge</w:t>
      </w:r>
    </w:p>
    <w:p w14:paraId="61208F19" w14:textId="77777777" w:rsidR="00C407F2" w:rsidRPr="0020398F" w:rsidRDefault="00C407F2" w:rsidP="00C407F2">
      <w:pPr>
        <w:pStyle w:val="ProductList-Body"/>
        <w:rPr>
          <w:lang w:val="nn-NO"/>
        </w:rPr>
      </w:pPr>
      <w:r w:rsidRPr="0020398F">
        <w:rPr>
          <w:lang w:val="nn-NO"/>
        </w:rPr>
        <w:t xml:space="preserve">„Dodaci uz usluge“ označavaju svaki računarski kôd ili materijale, izuzev Proizvoda ili Popravki, koje Microsoft ostavlja Klijentu na kraju pružanja Profesionalnih usluga. Microsoft dodeljuje Klijentu ne-ekskluzivnu, neprenosivu stalnu licencu za reprodukovanje, korišćenje i modifikovanje </w:t>
      </w:r>
      <w:r w:rsidRPr="0020398F">
        <w:rPr>
          <w:lang w:val="nn-NO"/>
        </w:rPr>
        <w:lastRenderedPageBreak/>
        <w:t>Dodataka uz usluge isključivo za Klijentove interne poslovne svrhe, a u skladu sa odredbama i uslovima iz Klijentovog ugovora o količinskom licenciranju.</w:t>
      </w:r>
    </w:p>
    <w:p w14:paraId="391E92E4" w14:textId="77777777" w:rsidR="00C407F2" w:rsidRPr="0020398F" w:rsidRDefault="00C407F2" w:rsidP="00C407F2">
      <w:pPr>
        <w:pStyle w:val="ProductList-Body"/>
        <w:rPr>
          <w:lang w:val="nn-NO"/>
        </w:rPr>
      </w:pPr>
    </w:p>
    <w:p w14:paraId="64F60261" w14:textId="77777777" w:rsidR="00C407F2" w:rsidRPr="0020398F" w:rsidRDefault="00C407F2" w:rsidP="00C407F2">
      <w:pPr>
        <w:pStyle w:val="ProductList-Body"/>
        <w:tabs>
          <w:tab w:val="clear" w:pos="158"/>
          <w:tab w:val="left" w:pos="360"/>
        </w:tabs>
        <w:rPr>
          <w:lang w:val="fi-FI"/>
        </w:rPr>
      </w:pPr>
      <w:r w:rsidRPr="0020398F">
        <w:rPr>
          <w:b/>
          <w:color w:val="00188F"/>
          <w:lang w:val="fi-FI"/>
        </w:rPr>
        <w:t>Tehnologija koja ne pripada korporaciji Microsoft</w:t>
      </w:r>
    </w:p>
    <w:p w14:paraId="4CC61D00" w14:textId="77777777" w:rsidR="00C407F2" w:rsidRPr="0020398F" w:rsidRDefault="00C407F2" w:rsidP="00C407F2">
      <w:pPr>
        <w:pStyle w:val="ProductList-Body"/>
        <w:rPr>
          <w:lang w:val="fi-FI"/>
        </w:rPr>
      </w:pPr>
      <w:r w:rsidRPr="0020398F">
        <w:rPr>
          <w:lang w:val="fi-FI"/>
        </w:rPr>
        <w:t>Klijent je isključivo odgovoran za bilo koji softver ili tehnologiju koji ne pripadaju korporaciji Microsoft i koje instalira ili koristi sa Online uslugama, Popravkama ili Dodacima uz usluge.</w:t>
      </w:r>
    </w:p>
    <w:p w14:paraId="0440F9A4" w14:textId="77777777" w:rsidR="00CE748D" w:rsidRPr="007901FB" w:rsidRDefault="00CE748D" w:rsidP="00CE748D">
      <w:pPr>
        <w:pStyle w:val="ProductList-Body"/>
        <w:rPr>
          <w:lang w:val="nn-NO"/>
        </w:rPr>
      </w:pPr>
    </w:p>
    <w:p w14:paraId="4BB5BA55" w14:textId="77777777" w:rsidR="00CE748D" w:rsidRPr="007901FB" w:rsidRDefault="00CE748D" w:rsidP="00CE748D">
      <w:pPr>
        <w:pStyle w:val="ProductList-Body"/>
        <w:outlineLvl w:val="2"/>
        <w:rPr>
          <w:lang w:val="nn-NO"/>
        </w:rPr>
      </w:pPr>
      <w:r w:rsidRPr="007901FB">
        <w:rPr>
          <w:b/>
          <w:color w:val="00188F"/>
          <w:lang w:val="nn-NO"/>
        </w:rPr>
        <w:t>Prava filijala</w:t>
      </w:r>
    </w:p>
    <w:p w14:paraId="15BA19BC" w14:textId="77777777" w:rsidR="00CE748D" w:rsidRPr="007901FB" w:rsidRDefault="00CE748D" w:rsidP="00CE748D">
      <w:pPr>
        <w:pStyle w:val="ProductList-Body"/>
        <w:rPr>
          <w:lang w:val="nn-NO"/>
        </w:rPr>
      </w:pPr>
      <w:r w:rsidRPr="007901FB">
        <w:rPr>
          <w:lang w:val="nn-NO"/>
        </w:rPr>
        <w:t>Klijent može da podlicencira prava na korišćenje Dodataka uz usluge svojim Filijalama, ali Filijale Klijenta ne smeju dalje da podlicenciraju ta prava. Odgovornost je Klijenta da obezbedi postupanje Filijale u skladu sa uslovima ovog Obaveštenja i Klijentovog ugovora o količinskom licenciranju.</w:t>
      </w:r>
    </w:p>
    <w:p w14:paraId="1F7A0662" w14:textId="77777777" w:rsidR="00CE748D" w:rsidRPr="007901FB" w:rsidRDefault="00CE748D" w:rsidP="00CE748D">
      <w:pPr>
        <w:pStyle w:val="ProductList-Body"/>
        <w:rPr>
          <w:lang w:val="nn-NO"/>
        </w:rPr>
      </w:pPr>
    </w:p>
    <w:p w14:paraId="2753A336" w14:textId="77777777" w:rsidR="00CE748D" w:rsidRPr="007901FB" w:rsidRDefault="00CE748D" w:rsidP="00CE748D">
      <w:pPr>
        <w:pStyle w:val="ProductList-Body"/>
        <w:rPr>
          <w:lang w:val="nn-NO"/>
        </w:rPr>
      </w:pPr>
      <w:r w:rsidRPr="007901FB">
        <w:rPr>
          <w:b/>
          <w:color w:val="00188F"/>
          <w:lang w:val="nn-NO"/>
        </w:rPr>
        <w:t>Državne institucije kao Klijenti.</w:t>
      </w:r>
    </w:p>
    <w:p w14:paraId="4EA91EA4" w14:textId="77777777" w:rsidR="00CE748D" w:rsidRPr="007901FB" w:rsidRDefault="00CE748D" w:rsidP="00CE748D">
      <w:pPr>
        <w:pStyle w:val="ProductList-Body"/>
        <w:rPr>
          <w:lang w:val="nn-NO"/>
        </w:rPr>
      </w:pPr>
      <w:r w:rsidRPr="007901FB">
        <w:rPr>
          <w:lang w:val="nn-NO"/>
        </w:rPr>
        <w:t>Ako je Klijent državna institucija, sledeći uslovi se primenjuju na sve Profesionalne usluge koje se Klijentu pružaju bez naknade. Microsoft se odriče svih prava na kompenzaciju od Klijenta na ime Profesionalnih usluga. U skladu sa važećim zakonima i propisima, Microsoft i Klijent izjavljuju da su Profesionalne usluge namenjene isključivo za korist Klijenta i njegovo korišćenje i da nisu predviđene za ličnu upotrebu ili korist bilo kog pojedinca zaposlenog u državnoj instituciji.</w:t>
      </w:r>
    </w:p>
    <w:p w14:paraId="4909531E" w14:textId="77777777" w:rsidR="00CE748D" w:rsidRPr="007901FB" w:rsidRDefault="00AE3185" w:rsidP="00CE748D">
      <w:pPr>
        <w:pStyle w:val="ProductList-Body"/>
        <w:shd w:val="clear" w:color="auto" w:fill="A6A6A6" w:themeFill="background1" w:themeFillShade="A6"/>
        <w:spacing w:before="120" w:after="240"/>
        <w:jc w:val="right"/>
        <w:rPr>
          <w:lang w:val="nn-NO"/>
        </w:rPr>
      </w:pPr>
      <w:hyperlink w:anchor="TableofContents" w:history="1">
        <w:r w:rsidR="00CE748D" w:rsidRPr="007901FB">
          <w:rPr>
            <w:rStyle w:val="Hyperlink"/>
            <w:sz w:val="16"/>
            <w:szCs w:val="16"/>
            <w:lang w:val="nn-NO"/>
          </w:rPr>
          <w:t>Sadržaj</w:t>
        </w:r>
      </w:hyperlink>
      <w:r w:rsidR="00CE748D" w:rsidRPr="007901FB">
        <w:rPr>
          <w:sz w:val="16"/>
          <w:szCs w:val="16"/>
          <w:lang w:val="nn-NO"/>
        </w:rPr>
        <w:t xml:space="preserve"> / </w:t>
      </w:r>
      <w:hyperlink w:anchor="GeneralTerms" w:history="1">
        <w:r w:rsidR="00CE748D" w:rsidRPr="007901FB">
          <w:rPr>
            <w:rStyle w:val="Hyperlink"/>
            <w:sz w:val="16"/>
            <w:szCs w:val="16"/>
            <w:lang w:val="nn-NO"/>
          </w:rPr>
          <w:t>Opšti uslovi</w:t>
        </w:r>
      </w:hyperlink>
    </w:p>
    <w:p w14:paraId="7C9D16CC" w14:textId="40E24B5F" w:rsidR="00D67A4B" w:rsidRPr="00500EE7" w:rsidRDefault="00A27D70" w:rsidP="00575C6B">
      <w:pPr>
        <w:pStyle w:val="ProductList-Offering1Heading"/>
        <w:rPr>
          <w:lang w:val="sr-Latn-RS"/>
        </w:rPr>
      </w:pPr>
      <w:bookmarkStart w:id="135" w:name="_Toc448317832"/>
      <w:r w:rsidRPr="00500EE7">
        <w:rPr>
          <w:lang w:val="sr-Latn-RS"/>
        </w:rPr>
        <w:t>Obaveštenje o H.264/AVC vizuelnom standardu, VC-1 video standardu, MPEG-4 vizuelnom standardu i MPEG-2 video standardu</w:t>
      </w:r>
      <w:bookmarkEnd w:id="135"/>
    </w:p>
    <w:p w14:paraId="6272B6A6" w14:textId="287D9F51" w:rsidR="00A27D70" w:rsidRPr="00500EE7" w:rsidRDefault="00A27D70" w:rsidP="009806F7">
      <w:pPr>
        <w:pStyle w:val="ProductList-Body"/>
        <w:spacing w:after="120"/>
        <w:rPr>
          <w:lang w:val="sr-Latn-RS"/>
        </w:rPr>
      </w:pPr>
      <w:r w:rsidRPr="00500EE7">
        <w:rPr>
          <w:lang w:val="sr-Latn-RS"/>
        </w:rPr>
        <w:t>Ovaj softver može da sadrži H.264/AVC, VC-1, MPEG-4 Part 2 i MPEG-2 tehnologiju vizuelnog komprimovanja. MPEG LA, L.L.C. zahteva ovo obaveštenje:</w:t>
      </w:r>
      <w:r w:rsidR="009806F7" w:rsidRPr="00500EE7">
        <w:rPr>
          <w:lang w:val="sr-Latn-RS"/>
        </w:rPr>
        <w:t xml:space="preserve"> </w:t>
      </w:r>
      <w:r w:rsidRPr="00500EE7">
        <w:rPr>
          <w:lang w:val="sr-Latn-RS"/>
        </w:rPr>
        <w:t xml:space="preserve">OVAJ PROIZVOD JE LICENCIRAN U SKLADU SA AVC, VC-1, MPEG-4 PART 2 I MPEG-2 VIZUELNIM PATENTNIM PORTFOLIO LICENCAMA ZA LIČNO I NEKOMERCIJALNO KORIŠĆENJE OD STRANE KLIJENTA U SVRHU (i)°KODIRANJA VIDEO SIGNALA U SKLADU SA GORENAVEDENIM STANDARDIMA (VIDEO STANDARDIMA) I/ILI (ii)°DEKODIRANJA AVC, VC-1, MPEG-4 PART 2 ILI MPEG 2 VIDEO SIGNALA KOJI JE KODIRAO KLIJENT ANGAŽOVAN U LIČNOJ I NEKOMERCIJALNOJ AKTIVNOSTI I/ILI KOJI JE DOBIJEN OD DOBAVLJAČA VIDEO USLUGA LICENCIRANOG ZA OBEZBEĐIVANJE SLIKE U TOM VIDEO STANDARDU. NEĆE SE IZDAVATI NITI PODRAZUMEVATI NIKAKVA LICENCA ZA OSTALE USLOVE KORIŠĆENJA. DODATNE INFORMACIJE MOGU SE DOBITI OD KOMPANIJE MPEG LA, L.L.C. POGLEDAJTE </w:t>
      </w:r>
      <w:hyperlink r:id="rId52" w:history="1">
        <w:r w:rsidRPr="00500EE7">
          <w:rPr>
            <w:rStyle w:val="Hyperlink"/>
            <w:lang w:val="sr-Latn-RS"/>
          </w:rPr>
          <w:t>www.mpegla.com</w:t>
        </w:r>
      </w:hyperlink>
      <w:r w:rsidRPr="00500EE7">
        <w:rPr>
          <w:lang w:val="sr-Latn-RS"/>
        </w:rPr>
        <w:t xml:space="preserve">. </w:t>
      </w:r>
    </w:p>
    <w:p w14:paraId="318087C5" w14:textId="7E37F0BD" w:rsidR="00D67A4B" w:rsidRPr="00500EE7" w:rsidRDefault="00A27D70" w:rsidP="000F30AA">
      <w:pPr>
        <w:pStyle w:val="ProductList-Body"/>
        <w:rPr>
          <w:lang w:val="sr-Latn-RS"/>
        </w:rPr>
      </w:pPr>
      <w:r w:rsidRPr="00500EE7">
        <w:rPr>
          <w:lang w:val="sr-Latn-RS"/>
        </w:rPr>
        <w:t>Pojašnjenja radi, ovo obaveštenje ne ograničava niti sprečava korišćenje softvera u uobičajene poslovne svrhe koje su osobene za to poslovanje, a</w:t>
      </w:r>
      <w:r w:rsidR="005443A7" w:rsidRPr="00500EE7">
        <w:rPr>
          <w:lang w:val="sr-Latn-RS"/>
        </w:rPr>
        <w:t> </w:t>
      </w:r>
      <w:r w:rsidRPr="00500EE7">
        <w:rPr>
          <w:lang w:val="sr-Latn-RS"/>
        </w:rPr>
        <w:t>koje ne uključuju (i) redistribuciju softvera trećim licima ili (ii) kreiranje sadržaja pomoću tehnologija u skladu sa VIDEO STANDARDIMA radi distribucije trećim licima.</w:t>
      </w:r>
    </w:p>
    <w:p w14:paraId="24ADB856" w14:textId="77777777" w:rsidR="00CE748D" w:rsidRPr="00500EE7" w:rsidRDefault="00AE3185" w:rsidP="00CE748D">
      <w:pPr>
        <w:pStyle w:val="ProductList-Body"/>
        <w:shd w:val="clear" w:color="auto" w:fill="A6A6A6" w:themeFill="background1" w:themeFillShade="A6"/>
        <w:spacing w:before="120" w:after="240"/>
        <w:jc w:val="right"/>
        <w:rPr>
          <w:lang w:val="sr-Latn-RS"/>
        </w:rPr>
      </w:pPr>
      <w:hyperlink w:anchor="TableofContents" w:history="1">
        <w:r w:rsidR="00CE748D" w:rsidRPr="00500EE7">
          <w:rPr>
            <w:rStyle w:val="Hyperlink"/>
            <w:sz w:val="16"/>
            <w:szCs w:val="16"/>
            <w:lang w:val="sr-Latn-RS"/>
          </w:rPr>
          <w:t>Sadržaj</w:t>
        </w:r>
      </w:hyperlink>
      <w:r w:rsidR="00CE748D" w:rsidRPr="00500EE7">
        <w:rPr>
          <w:sz w:val="16"/>
          <w:szCs w:val="16"/>
          <w:lang w:val="sr-Latn-RS"/>
        </w:rPr>
        <w:t xml:space="preserve"> / </w:t>
      </w:r>
      <w:hyperlink w:anchor="GeneralTerms" w:history="1">
        <w:r w:rsidR="00CE748D" w:rsidRPr="00500EE7">
          <w:rPr>
            <w:rStyle w:val="Hyperlink"/>
            <w:sz w:val="16"/>
            <w:szCs w:val="16"/>
            <w:lang w:val="sr-Latn-RS"/>
          </w:rPr>
          <w:t>Opšti uslovi</w:t>
        </w:r>
      </w:hyperlink>
    </w:p>
    <w:p w14:paraId="0B8C43B6" w14:textId="77777777" w:rsidR="00D67A4B" w:rsidRPr="00500EE7" w:rsidRDefault="00D67A4B" w:rsidP="00A914BF">
      <w:pPr>
        <w:pStyle w:val="ProductList-Body"/>
        <w:rPr>
          <w:lang w:val="sr-Latn-RS"/>
        </w:rPr>
      </w:pPr>
    </w:p>
    <w:p w14:paraId="4F39DF5C" w14:textId="77777777" w:rsidR="00A27D70" w:rsidRPr="00500EE7" w:rsidRDefault="00A27D70" w:rsidP="00A914BF">
      <w:pPr>
        <w:pStyle w:val="ProductList-Body"/>
        <w:rPr>
          <w:lang w:val="sr-Latn-RS"/>
        </w:rPr>
      </w:pPr>
    </w:p>
    <w:p w14:paraId="76427307" w14:textId="77777777" w:rsidR="00D67A4B" w:rsidRPr="00500EE7" w:rsidRDefault="00D67A4B" w:rsidP="00A914BF">
      <w:pPr>
        <w:pStyle w:val="ProductList-Body"/>
        <w:rPr>
          <w:lang w:val="sr-Latn-RS"/>
        </w:rPr>
        <w:sectPr w:rsidR="00D67A4B" w:rsidRPr="00500EE7" w:rsidSect="00A61B2A">
          <w:footerReference w:type="default" r:id="rId53"/>
          <w:footerReference w:type="first" r:id="rId54"/>
          <w:pgSz w:w="12240" w:h="15840"/>
          <w:pgMar w:top="1440" w:right="720" w:bottom="1440" w:left="720" w:header="720" w:footer="720" w:gutter="0"/>
          <w:cols w:space="720"/>
          <w:titlePg/>
          <w:docGrid w:linePitch="360"/>
        </w:sectPr>
      </w:pPr>
    </w:p>
    <w:p w14:paraId="24FD3005" w14:textId="77777777" w:rsidR="00E717BA" w:rsidRPr="0061168D" w:rsidRDefault="00E717BA" w:rsidP="00E717BA">
      <w:pPr>
        <w:pStyle w:val="ProductList-SectionHeading"/>
        <w:outlineLvl w:val="0"/>
        <w:rPr>
          <w:lang w:val="sr-Latn-RS"/>
        </w:rPr>
      </w:pPr>
      <w:bookmarkStart w:id="136" w:name="_Toc448317833"/>
      <w:bookmarkStart w:id="137" w:name="Attachment2"/>
      <w:r w:rsidRPr="0061168D">
        <w:rPr>
          <w:lang w:val="sr-Latn-RS"/>
        </w:rPr>
        <w:lastRenderedPageBreak/>
        <w:t>Prilog 2 – Paketi licenci za pretplatu</w:t>
      </w:r>
      <w:bookmarkEnd w:id="136"/>
    </w:p>
    <w:bookmarkEnd w:id="137"/>
    <w:p w14:paraId="2027E9D0" w14:textId="77777777" w:rsidR="00E717BA" w:rsidRPr="0061168D" w:rsidRDefault="00E717BA" w:rsidP="00E717BA">
      <w:pPr>
        <w:pStyle w:val="ProductList-Body"/>
        <w:spacing w:after="120"/>
        <w:jc w:val="both"/>
        <w:rPr>
          <w:lang w:val="sr-Latn-RS"/>
        </w:rPr>
      </w:pPr>
      <w:r w:rsidRPr="0061168D">
        <w:rPr>
          <w:lang w:val="sr-Latn-RS"/>
        </w:rPr>
        <w:t xml:space="preserve">Online usluge mogu da budu dostupne za kupovinu kao paketi Online usluga. Ako je u tabeli ispod ćelija osenčena, </w:t>
      </w:r>
      <w:r w:rsidRPr="0061168D">
        <w:rPr>
          <w:color w:val="000000" w:themeColor="text1"/>
          <w:shd w:val="clear" w:color="auto" w:fill="4668C5"/>
          <w:lang w:val="sr-Latn-RS"/>
        </w:rPr>
        <w:t>plavom bojom</w:t>
      </w:r>
      <w:r w:rsidRPr="0061168D">
        <w:rPr>
          <w:color w:val="000000" w:themeColor="text1"/>
          <w:lang w:val="sr-Latn-RS"/>
        </w:rPr>
        <w:t xml:space="preserve"> u redu za Online usluge,</w:t>
      </w:r>
      <w:r w:rsidRPr="0061168D">
        <w:rPr>
          <w:lang w:val="sr-Latn-RS"/>
        </w:rPr>
        <w:t xml:space="preserve"> paket licenci za pretplatu za kolonu u kojoj se nalazi ćelija puni se zahtevima za licence za pretplatu za Online usluge ćelije. </w:t>
      </w:r>
    </w:p>
    <w:tbl>
      <w:tblPr>
        <w:tblW w:w="10782" w:type="dxa"/>
        <w:tblLayout w:type="fixed"/>
        <w:tblLook w:val="04A0" w:firstRow="1" w:lastRow="0" w:firstColumn="1" w:lastColumn="0" w:noHBand="0" w:noVBand="1"/>
      </w:tblPr>
      <w:tblGrid>
        <w:gridCol w:w="2137"/>
        <w:gridCol w:w="270"/>
        <w:gridCol w:w="271"/>
        <w:gridCol w:w="271"/>
        <w:gridCol w:w="268"/>
        <w:gridCol w:w="268"/>
        <w:gridCol w:w="271"/>
        <w:gridCol w:w="269"/>
        <w:gridCol w:w="270"/>
        <w:gridCol w:w="270"/>
        <w:gridCol w:w="453"/>
        <w:gridCol w:w="454"/>
        <w:gridCol w:w="792"/>
        <w:gridCol w:w="792"/>
        <w:gridCol w:w="792"/>
        <w:gridCol w:w="792"/>
        <w:gridCol w:w="792"/>
        <w:gridCol w:w="675"/>
        <w:gridCol w:w="675"/>
      </w:tblGrid>
      <w:tr w:rsidR="00E717BA" w:rsidRPr="0061168D" w14:paraId="74383C79" w14:textId="77777777" w:rsidTr="00E717BA">
        <w:trPr>
          <w:cantSplit/>
          <w:trHeight w:val="501"/>
        </w:trPr>
        <w:tc>
          <w:tcPr>
            <w:tcW w:w="2137" w:type="dxa"/>
            <w:vMerge w:val="restart"/>
            <w:tcBorders>
              <w:top w:val="nil"/>
              <w:left w:val="nil"/>
              <w:bottom w:val="dashSmallGap" w:sz="4" w:space="0" w:color="808080" w:themeColor="background1" w:themeShade="80"/>
              <w:right w:val="nil"/>
            </w:tcBorders>
            <w:vAlign w:val="bottom"/>
            <w:hideMark/>
          </w:tcPr>
          <w:p w14:paraId="36419AAB" w14:textId="77777777" w:rsidR="00E717BA" w:rsidRPr="0061168D" w:rsidRDefault="00E717BA" w:rsidP="00795E1A">
            <w:pPr>
              <w:pStyle w:val="ProductList-Body"/>
              <w:tabs>
                <w:tab w:val="clear" w:pos="158"/>
                <w:tab w:val="left" w:pos="720"/>
              </w:tabs>
              <w:spacing w:line="256" w:lineRule="auto"/>
              <w:ind w:left="-108"/>
              <w:rPr>
                <w:sz w:val="22"/>
                <w:lang w:val="sr-Latn-RS"/>
              </w:rPr>
            </w:pPr>
            <w:r w:rsidRPr="0061168D">
              <w:rPr>
                <w:sz w:val="22"/>
                <w:lang w:val="sr-Latn-RS"/>
              </w:rPr>
              <w:t>Online usluga</w:t>
            </w:r>
          </w:p>
        </w:tc>
        <w:tc>
          <w:tcPr>
            <w:tcW w:w="1348" w:type="dxa"/>
            <w:gridSpan w:val="5"/>
            <w:tcBorders>
              <w:top w:val="single" w:sz="12" w:space="0" w:color="FFFFFF" w:themeColor="background1"/>
              <w:left w:val="nil"/>
              <w:bottom w:val="nil"/>
              <w:right w:val="single" w:sz="12" w:space="0" w:color="FFFFFF" w:themeColor="background1"/>
            </w:tcBorders>
            <w:shd w:val="clear" w:color="auto" w:fill="0072C6"/>
            <w:hideMark/>
          </w:tcPr>
          <w:p w14:paraId="0DD75E40" w14:textId="77777777" w:rsidR="00E717BA" w:rsidRPr="0061168D" w:rsidRDefault="00E717BA" w:rsidP="00795E1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sr-Latn-RS"/>
              </w:rPr>
            </w:pPr>
            <w:r w:rsidRPr="0061168D">
              <w:rPr>
                <w:rFonts w:asciiTheme="majorHAnsi" w:hAnsiTheme="majorHAnsi"/>
                <w:color w:val="FFFFFF" w:themeColor="background1"/>
                <w:sz w:val="16"/>
                <w:szCs w:val="16"/>
                <w:lang w:val="sr-Latn-RS"/>
              </w:rPr>
              <w:t>Office 365</w:t>
            </w:r>
          </w:p>
          <w:p w14:paraId="1A4785B5" w14:textId="77777777" w:rsidR="00E717BA" w:rsidRPr="0061168D" w:rsidRDefault="00E717BA" w:rsidP="00795E1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sr-Latn-RS"/>
              </w:rPr>
            </w:pPr>
            <w:r w:rsidRPr="0061168D">
              <w:rPr>
                <w:rFonts w:asciiTheme="majorHAnsi" w:hAnsiTheme="majorHAnsi"/>
                <w:color w:val="FFFFFF" w:themeColor="background1"/>
                <w:sz w:val="16"/>
                <w:szCs w:val="16"/>
                <w:lang w:val="sr-Latn-RS"/>
              </w:rPr>
              <w:t xml:space="preserve">Enterprise </w:t>
            </w:r>
            <w:r w:rsidRPr="0061168D">
              <w:rPr>
                <w:rFonts w:asciiTheme="majorHAnsi" w:hAnsiTheme="majorHAnsi"/>
                <w:color w:val="FFFFFF" w:themeColor="background1"/>
                <w:sz w:val="16"/>
                <w:szCs w:val="16"/>
                <w:vertAlign w:val="superscript"/>
                <w:lang w:val="sr-Latn-RS"/>
              </w:rPr>
              <w:t>1</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44E13D08" w14:textId="77777777" w:rsidR="00E717BA" w:rsidRPr="0061168D" w:rsidRDefault="00E717BA" w:rsidP="00795E1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sr-Latn-RS"/>
              </w:rPr>
            </w:pPr>
            <w:r w:rsidRPr="0061168D">
              <w:rPr>
                <w:rFonts w:asciiTheme="majorHAnsi" w:hAnsiTheme="majorHAnsi"/>
                <w:color w:val="FFFFFF" w:themeColor="background1"/>
                <w:sz w:val="16"/>
                <w:szCs w:val="16"/>
                <w:lang w:val="sr-Latn-RS"/>
              </w:rPr>
              <w:t>Office 365</w:t>
            </w:r>
          </w:p>
          <w:p w14:paraId="0FEF324D" w14:textId="77777777" w:rsidR="00E717BA" w:rsidRPr="0061168D" w:rsidRDefault="00E717BA" w:rsidP="00795E1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sr-Latn-RS"/>
              </w:rPr>
            </w:pPr>
            <w:r w:rsidRPr="0061168D">
              <w:rPr>
                <w:rFonts w:asciiTheme="majorHAnsi" w:hAnsiTheme="majorHAnsi"/>
                <w:color w:val="FFFFFF" w:themeColor="background1"/>
                <w:sz w:val="16"/>
                <w:szCs w:val="16"/>
                <w:lang w:val="sr-Latn-RS"/>
              </w:rPr>
              <w:t>Državna institucija</w:t>
            </w:r>
          </w:p>
        </w:tc>
        <w:tc>
          <w:tcPr>
            <w:tcW w:w="907" w:type="dxa"/>
            <w:gridSpan w:val="2"/>
            <w:tcBorders>
              <w:top w:val="single" w:sz="12" w:space="0" w:color="FFFFFF" w:themeColor="background1"/>
              <w:left w:val="nil"/>
              <w:right w:val="single" w:sz="12" w:space="0" w:color="FFFFFF" w:themeColor="background1"/>
            </w:tcBorders>
            <w:shd w:val="clear" w:color="auto" w:fill="0072C6"/>
            <w:hideMark/>
          </w:tcPr>
          <w:p w14:paraId="66697801" w14:textId="77777777" w:rsidR="00E717BA" w:rsidRPr="0061168D" w:rsidRDefault="00E717BA" w:rsidP="00795E1A">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lang w:val="sr-Latn-RS"/>
              </w:rPr>
            </w:pPr>
            <w:r w:rsidRPr="0061168D">
              <w:rPr>
                <w:rFonts w:asciiTheme="majorHAnsi" w:hAnsiTheme="majorHAnsi"/>
                <w:color w:val="FFFFFF" w:themeColor="background1"/>
                <w:sz w:val="16"/>
                <w:szCs w:val="16"/>
                <w:lang w:val="sr-Latn-RS"/>
              </w:rPr>
              <w:t>Office 365</w:t>
            </w:r>
          </w:p>
          <w:p w14:paraId="772DBBDD" w14:textId="77777777" w:rsidR="00E717BA" w:rsidRPr="0061168D" w:rsidRDefault="00E717BA" w:rsidP="00795E1A">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lang w:val="sr-Latn-RS"/>
              </w:rPr>
            </w:pPr>
            <w:r w:rsidRPr="0061168D">
              <w:rPr>
                <w:rFonts w:asciiTheme="majorHAnsi" w:hAnsiTheme="majorHAnsi"/>
                <w:color w:val="FFFFFF" w:themeColor="background1"/>
                <w:sz w:val="16"/>
                <w:szCs w:val="16"/>
                <w:lang w:val="sr-Latn-RS"/>
              </w:rPr>
              <w:t>Obrazovanje</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08D1701" w14:textId="77777777" w:rsidR="00E717BA" w:rsidRPr="0061168D" w:rsidRDefault="00E717BA" w:rsidP="00795E1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sr-Latn-RS"/>
              </w:rPr>
            </w:pPr>
            <w:r w:rsidRPr="0061168D">
              <w:rPr>
                <w:rFonts w:asciiTheme="majorHAnsi" w:hAnsiTheme="majorHAnsi"/>
                <w:color w:val="FFFFFF" w:themeColor="background1"/>
                <w:sz w:val="16"/>
                <w:szCs w:val="16"/>
                <w:lang w:val="sr-Latn-RS"/>
              </w:rPr>
              <w:t>Office 365</w:t>
            </w:r>
          </w:p>
          <w:p w14:paraId="2FB855CF" w14:textId="77777777" w:rsidR="00E717BA" w:rsidRPr="0061168D" w:rsidRDefault="00E717BA" w:rsidP="00795E1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sr-Latn-RS"/>
              </w:rPr>
            </w:pPr>
            <w:r w:rsidRPr="0061168D">
              <w:rPr>
                <w:rFonts w:asciiTheme="majorHAnsi" w:hAnsiTheme="majorHAnsi"/>
                <w:color w:val="FFFFFF" w:themeColor="background1"/>
                <w:sz w:val="16"/>
                <w:szCs w:val="16"/>
                <w:lang w:val="sr-Latn-RS"/>
              </w:rPr>
              <w:t>Preduzeća</w:t>
            </w:r>
          </w:p>
          <w:p w14:paraId="4DC0B4E0" w14:textId="77777777" w:rsidR="00E717BA" w:rsidRPr="0061168D" w:rsidRDefault="00E717BA" w:rsidP="00795E1A">
            <w:pPr>
              <w:pStyle w:val="ProductList-Body"/>
              <w:tabs>
                <w:tab w:val="left" w:pos="720"/>
              </w:tabs>
              <w:spacing w:line="256" w:lineRule="auto"/>
              <w:ind w:left="-108" w:right="-108"/>
              <w:jc w:val="center"/>
              <w:rPr>
                <w:rFonts w:asciiTheme="majorHAnsi" w:hAnsiTheme="majorHAnsi"/>
                <w:color w:val="FFFFFF" w:themeColor="background1"/>
                <w:sz w:val="16"/>
                <w:szCs w:val="16"/>
                <w:lang w:val="sr-Latn-RS"/>
              </w:rPr>
            </w:pPr>
            <w:r w:rsidRPr="0061168D">
              <w:rPr>
                <w:rFonts w:asciiTheme="majorHAnsi" w:hAnsiTheme="majorHAnsi"/>
                <w:color w:val="FFFFFF" w:themeColor="background1"/>
                <w:sz w:val="16"/>
                <w:szCs w:val="16"/>
                <w:lang w:val="sr-Latn-RS"/>
              </w:rPr>
              <w:t>Essentials</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4E7C492" w14:textId="77777777" w:rsidR="00E717BA" w:rsidRPr="0061168D" w:rsidRDefault="00E717BA" w:rsidP="00795E1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sr-Latn-RS"/>
              </w:rPr>
            </w:pPr>
            <w:r w:rsidRPr="0061168D">
              <w:rPr>
                <w:rFonts w:asciiTheme="majorHAnsi" w:hAnsiTheme="majorHAnsi"/>
                <w:color w:val="FFFFFF" w:themeColor="background1"/>
                <w:sz w:val="16"/>
                <w:szCs w:val="16"/>
                <w:lang w:val="sr-Latn-RS"/>
              </w:rPr>
              <w:t>Office 365</w:t>
            </w:r>
          </w:p>
          <w:p w14:paraId="7A6D1503" w14:textId="77777777" w:rsidR="00E717BA" w:rsidRPr="0061168D" w:rsidRDefault="00E717BA" w:rsidP="00795E1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sr-Latn-RS"/>
              </w:rPr>
            </w:pPr>
            <w:r w:rsidRPr="0061168D">
              <w:rPr>
                <w:rFonts w:asciiTheme="majorHAnsi" w:hAnsiTheme="majorHAnsi"/>
                <w:color w:val="FFFFFF" w:themeColor="background1"/>
                <w:sz w:val="16"/>
                <w:szCs w:val="16"/>
                <w:lang w:val="sr-Latn-RS"/>
              </w:rPr>
              <w:t>Preduzeća</w:t>
            </w:r>
          </w:p>
          <w:p w14:paraId="45CC1D95" w14:textId="77777777" w:rsidR="00E717BA" w:rsidRPr="0061168D" w:rsidRDefault="00E717BA" w:rsidP="00795E1A">
            <w:pPr>
              <w:pStyle w:val="ProductList-Body"/>
              <w:tabs>
                <w:tab w:val="left" w:pos="720"/>
              </w:tabs>
              <w:spacing w:line="256" w:lineRule="auto"/>
              <w:ind w:left="-108" w:right="-108"/>
              <w:jc w:val="center"/>
              <w:rPr>
                <w:rFonts w:asciiTheme="majorHAnsi" w:hAnsiTheme="majorHAnsi"/>
                <w:color w:val="FFFFFF" w:themeColor="background1"/>
                <w:sz w:val="16"/>
                <w:szCs w:val="16"/>
                <w:lang w:val="sr-Latn-RS"/>
              </w:rPr>
            </w:pPr>
            <w:r w:rsidRPr="0061168D">
              <w:rPr>
                <w:rFonts w:asciiTheme="majorHAnsi" w:hAnsiTheme="majorHAnsi"/>
                <w:color w:val="FFFFFF" w:themeColor="background1"/>
                <w:sz w:val="16"/>
                <w:szCs w:val="16"/>
                <w:lang w:val="sr-Latn-RS"/>
              </w:rPr>
              <w:t>Premium</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297C2F5" w14:textId="77777777" w:rsidR="00E717BA" w:rsidRPr="0061168D" w:rsidRDefault="00E717BA" w:rsidP="00795E1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sr-Latn-RS"/>
              </w:rPr>
            </w:pPr>
            <w:r w:rsidRPr="0061168D">
              <w:rPr>
                <w:rFonts w:asciiTheme="majorHAnsi" w:hAnsiTheme="majorHAnsi"/>
                <w:color w:val="FFFFFF" w:themeColor="background1"/>
                <w:sz w:val="16"/>
                <w:szCs w:val="16"/>
                <w:lang w:val="sr-Latn-RS"/>
              </w:rPr>
              <w:t>Office 365</w:t>
            </w:r>
          </w:p>
          <w:p w14:paraId="531F0513" w14:textId="77777777" w:rsidR="00E717BA" w:rsidRPr="0061168D" w:rsidRDefault="00E717BA" w:rsidP="00795E1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sr-Latn-RS"/>
              </w:rPr>
            </w:pPr>
            <w:r w:rsidRPr="0061168D">
              <w:rPr>
                <w:rFonts w:asciiTheme="majorHAnsi" w:hAnsiTheme="majorHAnsi"/>
                <w:color w:val="FFFFFF" w:themeColor="background1"/>
                <w:sz w:val="16"/>
                <w:szCs w:val="16"/>
                <w:lang w:val="sr-Latn-RS"/>
              </w:rPr>
              <w:t>Midsize</w:t>
            </w:r>
          </w:p>
          <w:p w14:paraId="68127C19" w14:textId="77777777" w:rsidR="00E717BA" w:rsidRPr="0061168D" w:rsidRDefault="00E717BA" w:rsidP="00795E1A">
            <w:pPr>
              <w:pStyle w:val="ProductList-Body"/>
              <w:tabs>
                <w:tab w:val="left" w:pos="720"/>
              </w:tabs>
              <w:spacing w:line="256" w:lineRule="auto"/>
              <w:ind w:left="-108" w:right="-108"/>
              <w:jc w:val="center"/>
              <w:rPr>
                <w:rFonts w:asciiTheme="majorHAnsi" w:hAnsiTheme="majorHAnsi"/>
                <w:color w:val="FFFFFF" w:themeColor="background1"/>
                <w:sz w:val="16"/>
                <w:szCs w:val="16"/>
                <w:lang w:val="sr-Latn-RS"/>
              </w:rPr>
            </w:pPr>
            <w:r w:rsidRPr="0061168D">
              <w:rPr>
                <w:rFonts w:asciiTheme="majorHAnsi" w:hAnsiTheme="majorHAnsi"/>
                <w:color w:val="FFFFFF" w:themeColor="background1"/>
                <w:sz w:val="16"/>
                <w:szCs w:val="16"/>
                <w:lang w:val="sr-Latn-RS"/>
              </w:rPr>
              <w:t>Preduzeća</w:t>
            </w:r>
          </w:p>
        </w:tc>
        <w:tc>
          <w:tcPr>
            <w:tcW w:w="792" w:type="dxa"/>
            <w:vMerge w:val="restart"/>
            <w:tcBorders>
              <w:top w:val="single" w:sz="12" w:space="0" w:color="FFFFFF" w:themeColor="background1"/>
              <w:left w:val="single" w:sz="12" w:space="0" w:color="FFFFFF" w:themeColor="background1"/>
              <w:right w:val="nil"/>
            </w:tcBorders>
            <w:shd w:val="clear" w:color="auto" w:fill="0072C6"/>
            <w:hideMark/>
          </w:tcPr>
          <w:p w14:paraId="282FAEE3" w14:textId="77777777" w:rsidR="00E717BA" w:rsidRPr="0061168D" w:rsidRDefault="00E717BA" w:rsidP="00795E1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sr-Latn-RS"/>
              </w:rPr>
            </w:pPr>
            <w:r w:rsidRPr="0061168D">
              <w:rPr>
                <w:rFonts w:asciiTheme="majorHAnsi" w:hAnsiTheme="majorHAnsi"/>
                <w:color w:val="FFFFFF" w:themeColor="background1"/>
                <w:sz w:val="16"/>
                <w:szCs w:val="16"/>
                <w:lang w:val="sr-Latn-RS"/>
              </w:rPr>
              <w:t>Enterprise</w:t>
            </w:r>
          </w:p>
          <w:p w14:paraId="48551235" w14:textId="77777777" w:rsidR="00E717BA" w:rsidRPr="0061168D" w:rsidRDefault="00E717BA" w:rsidP="00795E1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sr-Latn-RS"/>
              </w:rPr>
            </w:pPr>
            <w:r w:rsidRPr="0061168D">
              <w:rPr>
                <w:rFonts w:asciiTheme="majorHAnsi" w:hAnsiTheme="majorHAnsi"/>
                <w:color w:val="FFFFFF" w:themeColor="background1"/>
                <w:sz w:val="16"/>
                <w:szCs w:val="16"/>
                <w:lang w:val="sr-Latn-RS"/>
              </w:rPr>
              <w:t>Mobility</w:t>
            </w:r>
          </w:p>
          <w:p w14:paraId="02A849A2" w14:textId="77777777" w:rsidR="00E717BA" w:rsidRPr="0061168D" w:rsidRDefault="00E717BA" w:rsidP="00795E1A">
            <w:pPr>
              <w:pStyle w:val="ProductList-Body"/>
              <w:tabs>
                <w:tab w:val="left" w:pos="720"/>
              </w:tabs>
              <w:spacing w:line="256" w:lineRule="auto"/>
              <w:ind w:left="-108" w:right="-108"/>
              <w:jc w:val="center"/>
              <w:rPr>
                <w:rFonts w:asciiTheme="majorHAnsi" w:hAnsiTheme="majorHAnsi"/>
                <w:color w:val="FFFFFF" w:themeColor="background1"/>
                <w:sz w:val="16"/>
                <w:szCs w:val="16"/>
                <w:lang w:val="sr-Latn-RS"/>
              </w:rPr>
            </w:pPr>
            <w:r w:rsidRPr="0061168D">
              <w:rPr>
                <w:rFonts w:asciiTheme="majorHAnsi" w:hAnsiTheme="majorHAnsi"/>
                <w:color w:val="FFFFFF" w:themeColor="background1"/>
                <w:sz w:val="16"/>
                <w:szCs w:val="16"/>
                <w:lang w:val="sr-Latn-RS"/>
              </w:rPr>
              <w:t>Suite</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D1D7F2E" w14:textId="77777777" w:rsidR="00E717BA" w:rsidRPr="0061168D" w:rsidRDefault="00E717BA" w:rsidP="00795E1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sr-Latn-RS"/>
              </w:rPr>
            </w:pPr>
            <w:r w:rsidRPr="0061168D">
              <w:rPr>
                <w:rFonts w:asciiTheme="majorHAnsi" w:hAnsiTheme="majorHAnsi"/>
                <w:color w:val="FFFFFF" w:themeColor="background1"/>
                <w:sz w:val="16"/>
                <w:szCs w:val="16"/>
                <w:lang w:val="sr-Latn-RS"/>
              </w:rPr>
              <w:t>Enterprise</w:t>
            </w:r>
          </w:p>
          <w:p w14:paraId="3FA4CB73" w14:textId="77777777" w:rsidR="00E717BA" w:rsidRPr="0061168D" w:rsidRDefault="00E717BA" w:rsidP="00795E1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sr-Latn-RS"/>
              </w:rPr>
            </w:pPr>
            <w:r w:rsidRPr="0061168D">
              <w:rPr>
                <w:rFonts w:asciiTheme="majorHAnsi" w:hAnsiTheme="majorHAnsi"/>
                <w:color w:val="FFFFFF" w:themeColor="background1"/>
                <w:sz w:val="16"/>
                <w:szCs w:val="16"/>
                <w:lang w:val="sr-Latn-RS"/>
              </w:rPr>
              <w:t>Cloud</w:t>
            </w:r>
          </w:p>
          <w:p w14:paraId="301DCD0A" w14:textId="77777777" w:rsidR="00E717BA" w:rsidRPr="0061168D" w:rsidRDefault="00E717BA" w:rsidP="00795E1A">
            <w:pPr>
              <w:pStyle w:val="ProductList-Body"/>
              <w:tabs>
                <w:tab w:val="left" w:pos="720"/>
              </w:tabs>
              <w:spacing w:line="256" w:lineRule="auto"/>
              <w:ind w:left="-108" w:right="-108"/>
              <w:jc w:val="center"/>
              <w:rPr>
                <w:rFonts w:asciiTheme="majorHAnsi" w:hAnsiTheme="majorHAnsi"/>
                <w:color w:val="FFFFFF" w:themeColor="background1"/>
                <w:sz w:val="16"/>
                <w:szCs w:val="16"/>
                <w:lang w:val="sr-Latn-RS"/>
              </w:rPr>
            </w:pPr>
            <w:r w:rsidRPr="0061168D">
              <w:rPr>
                <w:rFonts w:asciiTheme="majorHAnsi" w:hAnsiTheme="majorHAnsi"/>
                <w:color w:val="FFFFFF" w:themeColor="background1"/>
                <w:sz w:val="16"/>
                <w:szCs w:val="16"/>
                <w:lang w:val="sr-Latn-RS"/>
              </w:rPr>
              <w:t xml:space="preserve">Suite </w:t>
            </w:r>
            <w:r w:rsidRPr="0061168D">
              <w:rPr>
                <w:rFonts w:asciiTheme="majorHAnsi" w:hAnsiTheme="majorHAnsi"/>
                <w:color w:val="FFFFFF" w:themeColor="background1"/>
                <w:sz w:val="16"/>
                <w:szCs w:val="16"/>
                <w:vertAlign w:val="superscript"/>
                <w:lang w:val="sr-Latn-RS"/>
              </w:rPr>
              <w:t>2</w:t>
            </w:r>
          </w:p>
        </w:tc>
        <w:tc>
          <w:tcPr>
            <w:tcW w:w="1350" w:type="dxa"/>
            <w:gridSpan w:val="2"/>
            <w:tcBorders>
              <w:top w:val="single" w:sz="12" w:space="0" w:color="FFFFFF" w:themeColor="background1"/>
              <w:left w:val="single" w:sz="12" w:space="0" w:color="FFFFFF" w:themeColor="background1"/>
              <w:bottom w:val="nil"/>
              <w:right w:val="nil"/>
            </w:tcBorders>
            <w:shd w:val="clear" w:color="auto" w:fill="0072C6"/>
          </w:tcPr>
          <w:p w14:paraId="024FD420" w14:textId="77777777" w:rsidR="00E717BA" w:rsidRPr="0061168D" w:rsidRDefault="00E717BA" w:rsidP="00795E1A">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lang w:val="sr-Latn-RS"/>
              </w:rPr>
            </w:pPr>
            <w:r w:rsidRPr="0061168D">
              <w:rPr>
                <w:rFonts w:asciiTheme="majorHAnsi" w:hAnsiTheme="majorHAnsi"/>
                <w:color w:val="FFFFFF" w:themeColor="background1"/>
                <w:sz w:val="16"/>
                <w:szCs w:val="16"/>
                <w:lang w:val="sr-Latn-RS"/>
              </w:rPr>
              <w:t>Microsoft Dynamics</w:t>
            </w:r>
          </w:p>
          <w:p w14:paraId="4B897AC9" w14:textId="77777777" w:rsidR="00E717BA" w:rsidRPr="0061168D" w:rsidRDefault="00E717BA" w:rsidP="00795E1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sr-Latn-RS"/>
              </w:rPr>
            </w:pPr>
            <w:r w:rsidRPr="0061168D">
              <w:rPr>
                <w:rFonts w:asciiTheme="majorHAnsi" w:hAnsiTheme="majorHAnsi"/>
                <w:color w:val="FFFFFF" w:themeColor="background1"/>
                <w:sz w:val="16"/>
                <w:szCs w:val="16"/>
                <w:lang w:val="sr-Latn-RS"/>
              </w:rPr>
              <w:t>CRM Online</w:t>
            </w:r>
          </w:p>
        </w:tc>
      </w:tr>
      <w:tr w:rsidR="00E717BA" w:rsidRPr="0061168D" w14:paraId="659AE06E" w14:textId="77777777" w:rsidTr="00E717BA">
        <w:trPr>
          <w:cantSplit/>
          <w:trHeight w:val="288"/>
        </w:trPr>
        <w:tc>
          <w:tcPr>
            <w:tcW w:w="2137" w:type="dxa"/>
            <w:vMerge/>
            <w:tcBorders>
              <w:top w:val="nil"/>
              <w:left w:val="nil"/>
              <w:bottom w:val="dashSmallGap" w:sz="4" w:space="0" w:color="808080" w:themeColor="background1" w:themeShade="80"/>
              <w:right w:val="nil"/>
            </w:tcBorders>
            <w:vAlign w:val="center"/>
            <w:hideMark/>
          </w:tcPr>
          <w:p w14:paraId="2C74DB6E" w14:textId="77777777" w:rsidR="00E717BA" w:rsidRPr="0061168D" w:rsidRDefault="00E717BA" w:rsidP="00795E1A">
            <w:pPr>
              <w:spacing w:after="0"/>
              <w:rPr>
                <w:lang w:val="sr-Latn-RS"/>
              </w:rPr>
            </w:pPr>
          </w:p>
        </w:tc>
        <w:tc>
          <w:tcPr>
            <w:tcW w:w="270"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1A12CCFA" w14:textId="77777777" w:rsidR="00E717BA" w:rsidRPr="0061168D" w:rsidRDefault="00E717BA" w:rsidP="00795E1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r w:rsidRPr="0061168D">
              <w:rPr>
                <w:rFonts w:asciiTheme="majorHAnsi" w:hAnsiTheme="majorHAnsi"/>
                <w:color w:val="FFFFFF" w:themeColor="background1"/>
                <w:sz w:val="16"/>
                <w:szCs w:val="16"/>
                <w:lang w:val="sr-Latn-RS"/>
              </w:rPr>
              <w:t>K1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E4E4745" w14:textId="77777777" w:rsidR="00E717BA" w:rsidRPr="0061168D" w:rsidRDefault="00E717BA" w:rsidP="00795E1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r w:rsidRPr="0061168D">
              <w:rPr>
                <w:rFonts w:asciiTheme="majorHAnsi" w:hAnsiTheme="majorHAnsi"/>
                <w:color w:val="FFFFFF" w:themeColor="background1"/>
                <w:sz w:val="16"/>
                <w:szCs w:val="16"/>
                <w:lang w:val="sr-Latn-RS"/>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C110199" w14:textId="77777777" w:rsidR="00E717BA" w:rsidRPr="0061168D" w:rsidRDefault="00E717BA" w:rsidP="00795E1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r w:rsidRPr="0061168D">
              <w:rPr>
                <w:rFonts w:asciiTheme="majorHAnsi" w:hAnsiTheme="majorHAnsi"/>
                <w:color w:val="FFFFFF" w:themeColor="background1"/>
                <w:sz w:val="16"/>
                <w:szCs w:val="16"/>
                <w:lang w:val="sr-Latn-RS"/>
              </w:rPr>
              <w:t>E3</w:t>
            </w:r>
          </w:p>
        </w:tc>
        <w:tc>
          <w:tcPr>
            <w:tcW w:w="26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3773B20" w14:textId="77777777" w:rsidR="00E717BA" w:rsidRPr="0061168D" w:rsidRDefault="00E717BA" w:rsidP="00795E1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r w:rsidRPr="0061168D">
              <w:rPr>
                <w:rFonts w:asciiTheme="majorHAnsi" w:hAnsiTheme="majorHAnsi"/>
                <w:color w:val="FFFFFF" w:themeColor="background1"/>
                <w:sz w:val="16"/>
                <w:szCs w:val="16"/>
                <w:lang w:val="sr-Latn-RS"/>
              </w:rPr>
              <w:t>E4</w:t>
            </w:r>
          </w:p>
        </w:tc>
        <w:tc>
          <w:tcPr>
            <w:tcW w:w="26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0240DE0" w14:textId="77777777" w:rsidR="00E717BA" w:rsidRPr="0061168D" w:rsidRDefault="00E717BA" w:rsidP="00795E1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r w:rsidRPr="0061168D">
              <w:rPr>
                <w:rFonts w:asciiTheme="majorHAnsi" w:hAnsiTheme="majorHAnsi"/>
                <w:color w:val="FFFFFF" w:themeColor="background1"/>
                <w:sz w:val="16"/>
                <w:szCs w:val="16"/>
                <w:lang w:val="sr-Latn-RS"/>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234F649" w14:textId="77777777" w:rsidR="00E717BA" w:rsidRPr="0061168D" w:rsidRDefault="00E717BA" w:rsidP="00795E1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r w:rsidRPr="0061168D">
              <w:rPr>
                <w:rFonts w:asciiTheme="majorHAnsi" w:hAnsiTheme="majorHAnsi"/>
                <w:color w:val="FFFFFF" w:themeColor="background1"/>
                <w:sz w:val="16"/>
                <w:szCs w:val="16"/>
                <w:lang w:val="sr-Latn-RS"/>
              </w:rPr>
              <w:t>K1</w:t>
            </w:r>
          </w:p>
        </w:tc>
        <w:tc>
          <w:tcPr>
            <w:tcW w:w="2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4D912EE" w14:textId="77777777" w:rsidR="00E717BA" w:rsidRPr="0061168D" w:rsidRDefault="00E717BA" w:rsidP="00795E1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r w:rsidRPr="0061168D">
              <w:rPr>
                <w:rFonts w:asciiTheme="majorHAnsi" w:hAnsiTheme="majorHAnsi"/>
                <w:color w:val="FFFFFF" w:themeColor="background1"/>
                <w:sz w:val="16"/>
                <w:szCs w:val="16"/>
                <w:lang w:val="sr-Latn-RS"/>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6B81674" w14:textId="77777777" w:rsidR="00E717BA" w:rsidRPr="0061168D" w:rsidRDefault="00E717BA" w:rsidP="00795E1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r w:rsidRPr="0061168D">
              <w:rPr>
                <w:rFonts w:asciiTheme="majorHAnsi" w:hAnsiTheme="majorHAnsi"/>
                <w:color w:val="FFFFFF" w:themeColor="background1"/>
                <w:sz w:val="16"/>
                <w:szCs w:val="16"/>
                <w:lang w:val="sr-Latn-RS"/>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F425088" w14:textId="77777777" w:rsidR="00E717BA" w:rsidRPr="0061168D" w:rsidRDefault="00E717BA" w:rsidP="00795E1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r w:rsidRPr="0061168D">
              <w:rPr>
                <w:rFonts w:asciiTheme="majorHAnsi" w:hAnsiTheme="majorHAnsi"/>
                <w:color w:val="FFFFFF" w:themeColor="background1"/>
                <w:sz w:val="16"/>
                <w:szCs w:val="16"/>
                <w:lang w:val="sr-Latn-RS"/>
              </w:rPr>
              <w:t>E4</w:t>
            </w:r>
          </w:p>
        </w:tc>
        <w:tc>
          <w:tcPr>
            <w:tcW w:w="45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E185CED" w14:textId="77777777" w:rsidR="00E717BA" w:rsidRPr="0061168D" w:rsidRDefault="00E717BA" w:rsidP="00795E1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p>
        </w:tc>
        <w:tc>
          <w:tcPr>
            <w:tcW w:w="45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7B1E31C" w14:textId="77777777" w:rsidR="00E717BA" w:rsidRPr="0061168D" w:rsidRDefault="00E717BA" w:rsidP="00795E1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r w:rsidRPr="0061168D">
              <w:rPr>
                <w:rFonts w:asciiTheme="majorHAnsi" w:hAnsiTheme="majorHAnsi"/>
                <w:color w:val="FFFFFF" w:themeColor="background1"/>
                <w:sz w:val="16"/>
                <w:szCs w:val="16"/>
                <w:lang w:val="sr-Latn-RS"/>
              </w:rPr>
              <w:t>E5</w:t>
            </w: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E62A268" w14:textId="77777777" w:rsidR="00E717BA" w:rsidRPr="0061168D" w:rsidRDefault="00E717BA" w:rsidP="00795E1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8FD4594" w14:textId="77777777" w:rsidR="00E717BA" w:rsidRPr="0061168D" w:rsidRDefault="00E717BA" w:rsidP="00795E1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762F16B" w14:textId="77777777" w:rsidR="00E717BA" w:rsidRPr="0061168D" w:rsidRDefault="00E717BA" w:rsidP="00795E1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p>
        </w:tc>
        <w:tc>
          <w:tcPr>
            <w:tcW w:w="792" w:type="dxa"/>
            <w:vMerge/>
            <w:tcBorders>
              <w:left w:val="single" w:sz="12" w:space="0" w:color="FFFFFF" w:themeColor="background1"/>
              <w:bottom w:val="single" w:sz="12" w:space="0" w:color="FFFFFF" w:themeColor="background1"/>
              <w:right w:val="nil"/>
            </w:tcBorders>
            <w:shd w:val="clear" w:color="auto" w:fill="0072C6"/>
          </w:tcPr>
          <w:p w14:paraId="39D4679E" w14:textId="77777777" w:rsidR="00E717BA" w:rsidRPr="0061168D" w:rsidRDefault="00E717BA" w:rsidP="00795E1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497F8C2" w14:textId="77777777" w:rsidR="00E717BA" w:rsidRPr="0061168D" w:rsidRDefault="00E717BA" w:rsidP="00795E1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p>
        </w:tc>
        <w:tc>
          <w:tcPr>
            <w:tcW w:w="675" w:type="dxa"/>
            <w:tcBorders>
              <w:top w:val="nil"/>
              <w:left w:val="single" w:sz="12" w:space="0" w:color="FFFFFF" w:themeColor="background1"/>
              <w:bottom w:val="single" w:sz="12" w:space="0" w:color="FFFFFF" w:themeColor="background1"/>
              <w:right w:val="nil"/>
            </w:tcBorders>
            <w:shd w:val="clear" w:color="auto" w:fill="0072C6"/>
            <w:vAlign w:val="center"/>
          </w:tcPr>
          <w:p w14:paraId="752EF494" w14:textId="77777777" w:rsidR="00E717BA" w:rsidRPr="0061168D" w:rsidRDefault="00E717BA" w:rsidP="00795E1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r w:rsidRPr="0061168D">
              <w:rPr>
                <w:rFonts w:asciiTheme="majorHAnsi" w:hAnsiTheme="majorHAnsi"/>
                <w:color w:val="FFFFFF" w:themeColor="background1"/>
                <w:sz w:val="16"/>
                <w:szCs w:val="16"/>
                <w:lang w:val="sr-Latn-RS"/>
              </w:rPr>
              <w:t>Pro.</w:t>
            </w:r>
          </w:p>
        </w:tc>
        <w:tc>
          <w:tcPr>
            <w:tcW w:w="675" w:type="dxa"/>
            <w:tcBorders>
              <w:top w:val="nil"/>
              <w:left w:val="single" w:sz="12" w:space="0" w:color="FFFFFF" w:themeColor="background1"/>
              <w:bottom w:val="single" w:sz="12" w:space="0" w:color="FFFFFF" w:themeColor="background1"/>
              <w:right w:val="nil"/>
            </w:tcBorders>
            <w:shd w:val="clear" w:color="auto" w:fill="0072C6"/>
            <w:vAlign w:val="center"/>
          </w:tcPr>
          <w:p w14:paraId="2569C442" w14:textId="77777777" w:rsidR="00E717BA" w:rsidRPr="0061168D" w:rsidRDefault="00E717BA" w:rsidP="00795E1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r w:rsidRPr="0061168D">
              <w:rPr>
                <w:rFonts w:asciiTheme="majorHAnsi" w:hAnsiTheme="majorHAnsi"/>
                <w:color w:val="FFFFFF" w:themeColor="background1"/>
                <w:sz w:val="16"/>
                <w:szCs w:val="16"/>
                <w:lang w:val="sr-Latn-RS"/>
              </w:rPr>
              <w:t>Ent.</w:t>
            </w:r>
          </w:p>
        </w:tc>
      </w:tr>
      <w:tr w:rsidR="00E717BA" w:rsidRPr="0061168D" w14:paraId="5A5F4BEF" w14:textId="77777777" w:rsidTr="00E717BA">
        <w:trPr>
          <w:trHeight w:val="288"/>
        </w:trPr>
        <w:tc>
          <w:tcPr>
            <w:tcW w:w="2137"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01A0CE9B" w14:textId="77777777" w:rsidR="00E717BA" w:rsidRPr="0061168D" w:rsidRDefault="00E717BA" w:rsidP="00795E1A">
            <w:pPr>
              <w:pStyle w:val="ProductList-Body"/>
              <w:tabs>
                <w:tab w:val="clear" w:pos="158"/>
                <w:tab w:val="left" w:pos="720"/>
              </w:tabs>
              <w:spacing w:line="256" w:lineRule="auto"/>
              <w:ind w:left="-108"/>
              <w:rPr>
                <w:rFonts w:asciiTheme="majorHAnsi" w:hAnsiTheme="majorHAnsi"/>
                <w:sz w:val="16"/>
                <w:szCs w:val="16"/>
                <w:lang w:val="sr-Latn-RS"/>
              </w:rPr>
            </w:pPr>
            <w:r w:rsidRPr="0061168D">
              <w:rPr>
                <w:rFonts w:asciiTheme="majorHAnsi" w:hAnsiTheme="majorHAnsi"/>
                <w:sz w:val="16"/>
                <w:szCs w:val="16"/>
                <w:lang w:val="sr-Latn-RS"/>
              </w:rPr>
              <w:t>Exchange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22C057"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398DA3"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FBAF39"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7DE977"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721FD8"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3C825A"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618B38"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2692A1"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D3CF34"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C0D7E1"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26B25A"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94D17B"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352AA9"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B25A1B"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3786F1"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4089D1"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F3EE98"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15049F"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r>
      <w:tr w:rsidR="00E717BA" w:rsidRPr="0061168D" w14:paraId="72219EA8" w14:textId="77777777" w:rsidTr="00E717BA">
        <w:trPr>
          <w:trHeight w:val="288"/>
        </w:trPr>
        <w:tc>
          <w:tcPr>
            <w:tcW w:w="2137" w:type="dxa"/>
            <w:tcBorders>
              <w:top w:val="nil"/>
              <w:left w:val="nil"/>
              <w:bottom w:val="dashSmallGap" w:sz="4" w:space="0" w:color="BFBFBF" w:themeColor="background1" w:themeShade="BF"/>
              <w:right w:val="nil"/>
            </w:tcBorders>
            <w:noWrap/>
            <w:vAlign w:val="center"/>
            <w:hideMark/>
          </w:tcPr>
          <w:p w14:paraId="14F0F98D" w14:textId="77777777" w:rsidR="00E717BA" w:rsidRPr="0061168D" w:rsidRDefault="00E717BA" w:rsidP="00795E1A">
            <w:pPr>
              <w:pStyle w:val="ProductList-Body"/>
              <w:tabs>
                <w:tab w:val="clear" w:pos="158"/>
                <w:tab w:val="left" w:pos="720"/>
              </w:tabs>
              <w:spacing w:line="256" w:lineRule="auto"/>
              <w:ind w:left="-108"/>
              <w:rPr>
                <w:rFonts w:asciiTheme="majorHAnsi" w:hAnsiTheme="majorHAnsi"/>
                <w:sz w:val="16"/>
                <w:szCs w:val="16"/>
                <w:lang w:val="sr-Latn-RS"/>
              </w:rPr>
            </w:pPr>
            <w:r w:rsidRPr="0061168D">
              <w:rPr>
                <w:rFonts w:asciiTheme="majorHAnsi" w:hAnsiTheme="majorHAnsi"/>
                <w:sz w:val="16"/>
                <w:szCs w:val="16"/>
                <w:lang w:val="sr-Latn-RS"/>
              </w:rPr>
              <w:t>Exchange Online Kiosk</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BA25502"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A4362C"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BF06FB"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7BB296"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7EF172"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016ACC"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6AD96B"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23B863"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6571A0"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C4E1CA"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16D3FC"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F169B"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A30AA9"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C9A69"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1C7DA5"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0CF211"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AF48D2"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89878A"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r>
      <w:tr w:rsidR="00E717BA" w:rsidRPr="0061168D" w14:paraId="21BEBA36" w14:textId="77777777" w:rsidTr="00E717BA">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D09808" w14:textId="77777777" w:rsidR="00E717BA" w:rsidRPr="0061168D" w:rsidRDefault="00E717BA" w:rsidP="00795E1A">
            <w:pPr>
              <w:pStyle w:val="ProductList-Body"/>
              <w:tabs>
                <w:tab w:val="clear" w:pos="158"/>
                <w:tab w:val="left" w:pos="720"/>
              </w:tabs>
              <w:spacing w:line="256" w:lineRule="auto"/>
              <w:ind w:left="-108"/>
              <w:rPr>
                <w:rFonts w:asciiTheme="majorHAnsi" w:hAnsiTheme="majorHAnsi"/>
                <w:sz w:val="16"/>
                <w:szCs w:val="16"/>
                <w:lang w:val="sr-Latn-RS"/>
              </w:rPr>
            </w:pPr>
            <w:r w:rsidRPr="0061168D">
              <w:rPr>
                <w:rFonts w:asciiTheme="majorHAnsi" w:hAnsiTheme="majorHAnsi"/>
                <w:sz w:val="16"/>
                <w:szCs w:val="16"/>
                <w:lang w:val="sr-Latn-RS"/>
              </w:rPr>
              <w:t>Exchange Online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652E44"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ACCBDC"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1572C9"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E18E3D"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AB8DE"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32D61E"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4D22F3"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42AD68"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031C2F"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5D3A20"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8BABA0"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43F656"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E1996"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3848E3"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510B8E"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34E6F5"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8D0A77"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D73950"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r>
      <w:tr w:rsidR="00E717BA" w:rsidRPr="0061168D" w14:paraId="49DDEECE" w14:textId="77777777" w:rsidTr="00E717BA">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FA5EBE" w14:textId="77777777" w:rsidR="00E717BA" w:rsidRPr="0061168D" w:rsidRDefault="00E717BA" w:rsidP="00795E1A">
            <w:pPr>
              <w:pStyle w:val="ProductList-Body"/>
              <w:tabs>
                <w:tab w:val="clear" w:pos="158"/>
                <w:tab w:val="left" w:pos="720"/>
              </w:tabs>
              <w:spacing w:line="256" w:lineRule="auto"/>
              <w:ind w:left="-108"/>
              <w:rPr>
                <w:rFonts w:asciiTheme="majorHAnsi" w:hAnsiTheme="majorHAnsi"/>
                <w:sz w:val="16"/>
                <w:szCs w:val="16"/>
                <w:lang w:val="sr-Latn-RS"/>
              </w:rPr>
            </w:pPr>
            <w:r w:rsidRPr="0061168D">
              <w:rPr>
                <w:rFonts w:asciiTheme="majorHAnsi" w:hAnsiTheme="majorHAnsi"/>
                <w:sz w:val="16"/>
                <w:szCs w:val="16"/>
                <w:lang w:val="sr-Latn-RS"/>
              </w:rPr>
              <w:t>Exchange Online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11708C"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17764F"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22B187"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01796A"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9B843D"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D02DD"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D37E94"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ABA046"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30733A"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C12ABA"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90CCF5"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138CFF"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15031B"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24EEF0"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EF35A5"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E9C739"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8C85BC"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F367B2"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r>
      <w:tr w:rsidR="00E717BA" w:rsidRPr="0061168D" w14:paraId="44BB59D2" w14:textId="77777777" w:rsidTr="00E717BA">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21F3830" w14:textId="77777777" w:rsidR="00E717BA" w:rsidRPr="0061168D" w:rsidRDefault="00E717BA" w:rsidP="00795E1A">
            <w:pPr>
              <w:pStyle w:val="ProductList-Body"/>
              <w:tabs>
                <w:tab w:val="clear" w:pos="158"/>
                <w:tab w:val="left" w:pos="720"/>
              </w:tabs>
              <w:spacing w:line="256" w:lineRule="auto"/>
              <w:ind w:left="-108"/>
              <w:rPr>
                <w:rFonts w:asciiTheme="majorHAnsi" w:hAnsiTheme="majorHAnsi"/>
                <w:sz w:val="16"/>
                <w:szCs w:val="16"/>
                <w:lang w:val="sr-Latn-RS"/>
              </w:rPr>
            </w:pPr>
            <w:r w:rsidRPr="0061168D">
              <w:rPr>
                <w:rFonts w:asciiTheme="majorHAnsi" w:hAnsiTheme="majorHAnsi"/>
                <w:sz w:val="16"/>
                <w:szCs w:val="16"/>
                <w:lang w:val="sr-Latn-RS"/>
              </w:rPr>
              <w:t>SharePoint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BB8418"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C773D2"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B316BB"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7BDCCC"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D26849"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F77AD5"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300DB4"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8A8171"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9497BA"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8DA5F2"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3F3A1"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46429A"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75E2FC"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91E3F7"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E375D6"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2C7D5D"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D244E8"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AA563D"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r>
      <w:tr w:rsidR="00E717BA" w:rsidRPr="0061168D" w14:paraId="2A0A5021" w14:textId="77777777" w:rsidTr="00E717BA">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271AA46" w14:textId="77777777" w:rsidR="00E717BA" w:rsidRPr="0061168D" w:rsidRDefault="00E717BA" w:rsidP="00795E1A">
            <w:pPr>
              <w:pStyle w:val="ProductList-Body"/>
              <w:tabs>
                <w:tab w:val="clear" w:pos="158"/>
                <w:tab w:val="left" w:pos="720"/>
              </w:tabs>
              <w:spacing w:line="256" w:lineRule="auto"/>
              <w:ind w:left="-108"/>
              <w:rPr>
                <w:rFonts w:asciiTheme="majorHAnsi" w:hAnsiTheme="majorHAnsi"/>
                <w:sz w:val="16"/>
                <w:szCs w:val="16"/>
                <w:lang w:val="sr-Latn-RS"/>
              </w:rPr>
            </w:pPr>
            <w:r w:rsidRPr="0061168D">
              <w:rPr>
                <w:rFonts w:asciiTheme="majorHAnsi" w:hAnsiTheme="majorHAnsi"/>
                <w:sz w:val="16"/>
                <w:szCs w:val="16"/>
                <w:lang w:val="sr-Latn-RS"/>
              </w:rPr>
              <w:t>SharePoint Online Kiosk</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D9E293B"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A08230"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AF6FC2"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5F5D49"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8AA45E"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D084BC"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1114A"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811A6C"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DF9993"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1344F0"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488F4B"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ADFD7F"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2D565"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213884"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81FBF7"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AC0EAA"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BB8B18"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D3CA71"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r>
      <w:tr w:rsidR="00E717BA" w:rsidRPr="0061168D" w14:paraId="5AA66EAA" w14:textId="77777777" w:rsidTr="00E717BA">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B0DE39" w14:textId="77777777" w:rsidR="00E717BA" w:rsidRPr="0061168D" w:rsidRDefault="00E717BA" w:rsidP="00795E1A">
            <w:pPr>
              <w:pStyle w:val="ProductList-Body"/>
              <w:tabs>
                <w:tab w:val="clear" w:pos="158"/>
                <w:tab w:val="left" w:pos="720"/>
              </w:tabs>
              <w:spacing w:line="256" w:lineRule="auto"/>
              <w:ind w:left="-108"/>
              <w:rPr>
                <w:rFonts w:asciiTheme="majorHAnsi" w:hAnsiTheme="majorHAnsi"/>
                <w:sz w:val="16"/>
                <w:szCs w:val="16"/>
                <w:lang w:val="sr-Latn-RS"/>
              </w:rPr>
            </w:pPr>
            <w:r w:rsidRPr="0061168D">
              <w:rPr>
                <w:rFonts w:asciiTheme="majorHAnsi" w:hAnsiTheme="majorHAnsi"/>
                <w:sz w:val="16"/>
                <w:szCs w:val="16"/>
                <w:lang w:val="sr-Latn-RS"/>
              </w:rPr>
              <w:t>SharePoint Online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4A218C"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F5E6D5"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A52D3B"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C4FE95"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678546"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70C4E5"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3E3F69"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137E28"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DB844C"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6F2131"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591684"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C184E5"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140ED8"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8A6383"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1879C5"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046AF6"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882487"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EE1B9F"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r>
      <w:tr w:rsidR="00E717BA" w:rsidRPr="0061168D" w14:paraId="625EAE0D" w14:textId="77777777" w:rsidTr="00E717BA">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F049AC" w14:textId="77777777" w:rsidR="00E717BA" w:rsidRPr="0061168D" w:rsidRDefault="00E717BA" w:rsidP="00795E1A">
            <w:pPr>
              <w:pStyle w:val="ProductList-Body"/>
              <w:tabs>
                <w:tab w:val="clear" w:pos="158"/>
                <w:tab w:val="left" w:pos="720"/>
              </w:tabs>
              <w:spacing w:line="256" w:lineRule="auto"/>
              <w:ind w:left="-108"/>
              <w:rPr>
                <w:rFonts w:asciiTheme="majorHAnsi" w:hAnsiTheme="majorHAnsi"/>
                <w:sz w:val="16"/>
                <w:szCs w:val="16"/>
                <w:lang w:val="sr-Latn-RS"/>
              </w:rPr>
            </w:pPr>
            <w:r w:rsidRPr="0061168D">
              <w:rPr>
                <w:rFonts w:asciiTheme="majorHAnsi" w:hAnsiTheme="majorHAnsi"/>
                <w:sz w:val="16"/>
                <w:szCs w:val="16"/>
                <w:lang w:val="sr-Latn-RS"/>
              </w:rPr>
              <w:t>SharePoint Online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472420"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41B4E5"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C583CB"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5DCAFA"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40B68E"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84858"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EC1AE2"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D00B72"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53E8DC"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190E9A"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51D2C8"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01C45"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196632"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271EA"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891179"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702547"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52D1DD"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49C030"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r>
      <w:tr w:rsidR="00E717BA" w:rsidRPr="0061168D" w14:paraId="2A0695B6" w14:textId="77777777" w:rsidTr="00E717BA">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4826E7" w14:textId="77777777" w:rsidR="00E717BA" w:rsidRPr="0061168D" w:rsidRDefault="00E717BA" w:rsidP="00795E1A">
            <w:pPr>
              <w:pStyle w:val="ProductList-Body"/>
              <w:tabs>
                <w:tab w:val="clear" w:pos="158"/>
                <w:tab w:val="left" w:pos="720"/>
              </w:tabs>
              <w:spacing w:line="256" w:lineRule="auto"/>
              <w:ind w:left="-108"/>
              <w:rPr>
                <w:rFonts w:asciiTheme="majorHAnsi" w:hAnsiTheme="majorHAnsi"/>
                <w:sz w:val="16"/>
                <w:szCs w:val="16"/>
                <w:lang w:val="sr-Latn-RS"/>
              </w:rPr>
            </w:pPr>
            <w:r w:rsidRPr="0061168D">
              <w:rPr>
                <w:rFonts w:asciiTheme="majorHAnsi" w:hAnsiTheme="majorHAnsi"/>
                <w:sz w:val="16"/>
                <w:szCs w:val="16"/>
                <w:lang w:val="sr-Latn-RS"/>
              </w:rPr>
              <w:t>Skype for Business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095844"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8BF535"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4AB72F"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628A78"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671C4C"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B56F5F"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7E4861"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ABAC45"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FCB6CD"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FD80E2"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463098"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C336E5"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1DDCCF"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ACE783"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3A5F29"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61882E"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B20FD9"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16C814"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r>
      <w:tr w:rsidR="00E717BA" w:rsidRPr="0061168D" w14:paraId="689CE383" w14:textId="77777777" w:rsidTr="00E717BA">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9AA36EA" w14:textId="77777777" w:rsidR="00E717BA" w:rsidRPr="0061168D" w:rsidRDefault="00E717BA" w:rsidP="00795E1A">
            <w:pPr>
              <w:pStyle w:val="ProductList-Body"/>
              <w:tabs>
                <w:tab w:val="clear" w:pos="158"/>
                <w:tab w:val="left" w:pos="720"/>
              </w:tabs>
              <w:spacing w:line="256" w:lineRule="auto"/>
              <w:ind w:left="-108"/>
              <w:rPr>
                <w:rFonts w:asciiTheme="majorHAnsi" w:hAnsiTheme="majorHAnsi"/>
                <w:sz w:val="16"/>
                <w:szCs w:val="16"/>
                <w:lang w:val="sr-Latn-RS"/>
              </w:rPr>
            </w:pPr>
            <w:r w:rsidRPr="0061168D">
              <w:rPr>
                <w:rFonts w:asciiTheme="majorHAnsi" w:hAnsiTheme="majorHAnsi"/>
                <w:sz w:val="16"/>
                <w:szCs w:val="16"/>
                <w:lang w:val="sr-Latn-RS"/>
              </w:rPr>
              <w:t>Skype for Business Online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099A01"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6600E3"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3CED4A"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680E37"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F6481E"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3995B8"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31801F"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0CFBA8"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1F2011"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1E0351"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721DC9"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ED55F3"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073261"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248AAE"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E90E14"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CDD914"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0D9681"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539C37"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r>
      <w:tr w:rsidR="00E717BA" w:rsidRPr="0061168D" w14:paraId="18F077D9" w14:textId="77777777" w:rsidTr="00E717BA">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D10A67" w14:textId="77777777" w:rsidR="00E717BA" w:rsidRPr="0061168D" w:rsidRDefault="00E717BA" w:rsidP="00795E1A">
            <w:pPr>
              <w:pStyle w:val="ProductList-Body"/>
              <w:tabs>
                <w:tab w:val="clear" w:pos="158"/>
                <w:tab w:val="left" w:pos="720"/>
              </w:tabs>
              <w:spacing w:line="256" w:lineRule="auto"/>
              <w:ind w:left="-108"/>
              <w:rPr>
                <w:rFonts w:asciiTheme="majorHAnsi" w:hAnsiTheme="majorHAnsi"/>
                <w:sz w:val="16"/>
                <w:szCs w:val="16"/>
                <w:lang w:val="sr-Latn-RS"/>
              </w:rPr>
            </w:pPr>
            <w:r w:rsidRPr="0061168D">
              <w:rPr>
                <w:rFonts w:asciiTheme="majorHAnsi" w:hAnsiTheme="majorHAnsi"/>
                <w:sz w:val="16"/>
                <w:szCs w:val="16"/>
                <w:lang w:val="sr-Latn-RS"/>
              </w:rPr>
              <w:t>Skype for Business Online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890E40"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F47840"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B628A3"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41B294"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6CCEE7"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4A4690"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81E990"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EA1EB1"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A83CED"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3614A9"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C35297"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44315C"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2693B4"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FD2ED7"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FACEC3"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DAF4D1"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EED7F0"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DEB5C8"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r>
      <w:tr w:rsidR="00E717BA" w:rsidRPr="0061168D" w14:paraId="3BE55CF9" w14:textId="77777777" w:rsidTr="00E717BA">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329087" w14:textId="77777777" w:rsidR="00E717BA" w:rsidRPr="0061168D" w:rsidRDefault="00E717BA" w:rsidP="00795E1A">
            <w:pPr>
              <w:pStyle w:val="ProductList-Body"/>
              <w:tabs>
                <w:tab w:val="clear" w:pos="158"/>
                <w:tab w:val="left" w:pos="720"/>
              </w:tabs>
              <w:spacing w:line="256" w:lineRule="auto"/>
              <w:ind w:left="-108"/>
              <w:rPr>
                <w:rFonts w:asciiTheme="majorHAnsi" w:hAnsiTheme="majorHAnsi"/>
                <w:sz w:val="16"/>
                <w:szCs w:val="16"/>
                <w:lang w:val="sr-Latn-RS"/>
              </w:rPr>
            </w:pPr>
            <w:r w:rsidRPr="0061168D">
              <w:rPr>
                <w:rFonts w:asciiTheme="majorHAnsi" w:hAnsiTheme="majorHAnsi"/>
                <w:sz w:val="16"/>
                <w:szCs w:val="16"/>
                <w:lang w:val="sr-Latn-RS"/>
              </w:rPr>
              <w:t>Skype za posao Online Cloud PBX</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DF7CF0"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C8BA43"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9E6339"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51551A"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3AA6A6"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183734"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A73F9"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0FE622"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FC758D"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367BD6"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39A3E0"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5087C3"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75374F"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D781BB"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98A6F8"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4A4F3D"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CE9427"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167078"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r>
      <w:tr w:rsidR="00E717BA" w:rsidRPr="0061168D" w14:paraId="32C92C97" w14:textId="77777777" w:rsidTr="00E717BA">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2C8AD4" w14:textId="77777777" w:rsidR="00E717BA" w:rsidRPr="0061168D" w:rsidRDefault="00E717BA" w:rsidP="00795E1A">
            <w:pPr>
              <w:pStyle w:val="ProductList-Body"/>
              <w:tabs>
                <w:tab w:val="clear" w:pos="158"/>
                <w:tab w:val="left" w:pos="720"/>
              </w:tabs>
              <w:spacing w:line="256" w:lineRule="auto"/>
              <w:ind w:left="-108"/>
              <w:rPr>
                <w:rFonts w:asciiTheme="majorHAnsi" w:hAnsiTheme="majorHAnsi"/>
                <w:sz w:val="16"/>
                <w:szCs w:val="16"/>
                <w:lang w:val="sr-Latn-RS"/>
              </w:rPr>
            </w:pPr>
            <w:r w:rsidRPr="0061168D">
              <w:rPr>
                <w:rFonts w:asciiTheme="majorHAnsi" w:hAnsiTheme="majorHAnsi"/>
                <w:sz w:val="16"/>
                <w:szCs w:val="16"/>
                <w:lang w:val="sr-Latn-RS"/>
              </w:rPr>
              <w:t>Yammer Enterprise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CD6E711"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6B6147"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7F9C10"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92DF4B"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8CECAE"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609E09"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9B9C68"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CC1328"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07A30C"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06E211"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1B96CC"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74C3E3"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8BA2A7"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EB8EB6"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CEBA7D"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3BD531D1"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E4E1AF"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B2F0B4"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r>
      <w:tr w:rsidR="00E717BA" w:rsidRPr="0061168D" w14:paraId="6D50B501" w14:textId="77777777" w:rsidTr="00E717BA">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C078CA" w14:textId="77777777" w:rsidR="00E717BA" w:rsidRPr="0061168D" w:rsidRDefault="00E717BA" w:rsidP="00795E1A">
            <w:pPr>
              <w:pStyle w:val="ProductList-Body"/>
              <w:tabs>
                <w:tab w:val="clear" w:pos="158"/>
                <w:tab w:val="left" w:pos="720"/>
              </w:tabs>
              <w:spacing w:line="256" w:lineRule="auto"/>
              <w:ind w:left="-108"/>
              <w:rPr>
                <w:rFonts w:asciiTheme="majorHAnsi" w:hAnsiTheme="majorHAnsi"/>
                <w:sz w:val="16"/>
                <w:szCs w:val="16"/>
                <w:lang w:val="sr-Latn-RS"/>
              </w:rPr>
            </w:pPr>
            <w:r w:rsidRPr="0061168D">
              <w:rPr>
                <w:rFonts w:asciiTheme="majorHAnsi" w:hAnsiTheme="majorHAnsi"/>
                <w:sz w:val="16"/>
                <w:szCs w:val="16"/>
                <w:lang w:val="sr-Latn-RS"/>
              </w:rPr>
              <w:t>Office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4E6D8B6"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14BD92"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B962D4"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114238"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264B11"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1A9427"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B2993A"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ACFFB1"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D9F6ED"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E2C2D5"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592BF6"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F85A42"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AB39F2"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DAB394"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283D96"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CF710B"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308CC3"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94DF8B"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r>
      <w:tr w:rsidR="00E717BA" w:rsidRPr="0061168D" w14:paraId="061A3591" w14:textId="77777777" w:rsidTr="00E717BA">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3CDB94" w14:textId="77777777" w:rsidR="00E717BA" w:rsidRPr="0061168D" w:rsidRDefault="00E717BA" w:rsidP="00795E1A">
            <w:pPr>
              <w:pStyle w:val="ProductList-Body"/>
              <w:tabs>
                <w:tab w:val="clear" w:pos="158"/>
                <w:tab w:val="left" w:pos="720"/>
              </w:tabs>
              <w:spacing w:line="256" w:lineRule="auto"/>
              <w:ind w:left="-108"/>
              <w:rPr>
                <w:rFonts w:asciiTheme="majorHAnsi" w:hAnsiTheme="majorHAnsi"/>
                <w:sz w:val="16"/>
                <w:szCs w:val="16"/>
                <w:lang w:val="sr-Latn-RS"/>
              </w:rPr>
            </w:pPr>
            <w:r w:rsidRPr="0061168D">
              <w:rPr>
                <w:rFonts w:asciiTheme="majorHAnsi" w:hAnsiTheme="majorHAnsi"/>
                <w:sz w:val="16"/>
                <w:szCs w:val="16"/>
                <w:lang w:val="sr-Latn-RS"/>
              </w:rPr>
              <w:t>Office 365 Business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C08C1D"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CC1C16"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5E52E1"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9E683E"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1D895"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AE9F99"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2D97C1"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23CBE2"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519836"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4913CD"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89848E"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AEF056"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46E84A"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4A1895"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9DBA5C"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033809"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897839"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D6236F"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r>
      <w:tr w:rsidR="00E717BA" w:rsidRPr="0061168D" w14:paraId="33782F7C" w14:textId="77777777" w:rsidTr="00E717BA">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859FCB" w14:textId="77777777" w:rsidR="00E717BA" w:rsidRPr="0061168D" w:rsidRDefault="00E717BA" w:rsidP="00795E1A">
            <w:pPr>
              <w:pStyle w:val="ProductList-Body"/>
              <w:tabs>
                <w:tab w:val="clear" w:pos="158"/>
                <w:tab w:val="left" w:pos="720"/>
              </w:tabs>
              <w:spacing w:line="256" w:lineRule="auto"/>
              <w:ind w:left="-108"/>
              <w:rPr>
                <w:rFonts w:asciiTheme="majorHAnsi" w:hAnsiTheme="majorHAnsi"/>
                <w:sz w:val="16"/>
                <w:szCs w:val="16"/>
                <w:lang w:val="sr-Latn-RS"/>
              </w:rPr>
            </w:pPr>
            <w:r w:rsidRPr="0061168D">
              <w:rPr>
                <w:rFonts w:asciiTheme="majorHAnsi" w:hAnsiTheme="majorHAnsi"/>
                <w:sz w:val="16"/>
                <w:szCs w:val="16"/>
                <w:lang w:val="sr-Latn-RS"/>
              </w:rPr>
              <w:t>Office 365 ProPlus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4FF75A"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111E8"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A8E5CB"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8487F8"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610C28"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1C5D49"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336BA5"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B586A3"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FAF20F"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24F0EF"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3BBF3D"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246CC3"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6D5A5E"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30A6B6"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785070"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B294A2"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FCCA50"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EA597F"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r>
      <w:tr w:rsidR="00E717BA" w:rsidRPr="0061168D" w14:paraId="545DCBEB" w14:textId="77777777" w:rsidTr="00E717BA">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C2736D" w14:textId="77777777" w:rsidR="00E717BA" w:rsidRPr="0061168D" w:rsidRDefault="00E717BA" w:rsidP="00795E1A">
            <w:pPr>
              <w:pStyle w:val="ProductList-Body"/>
              <w:tabs>
                <w:tab w:val="clear" w:pos="158"/>
                <w:tab w:val="left" w:pos="720"/>
              </w:tabs>
              <w:spacing w:line="256" w:lineRule="auto"/>
              <w:ind w:left="-108"/>
              <w:rPr>
                <w:rFonts w:asciiTheme="majorHAnsi" w:hAnsiTheme="majorHAnsi"/>
                <w:sz w:val="16"/>
                <w:szCs w:val="16"/>
                <w:lang w:val="sr-Latn-RS"/>
              </w:rPr>
            </w:pPr>
            <w:r w:rsidRPr="0061168D">
              <w:rPr>
                <w:rFonts w:asciiTheme="majorHAnsi" w:hAnsiTheme="majorHAnsi"/>
                <w:sz w:val="16"/>
                <w:szCs w:val="16"/>
                <w:lang w:val="sr-Latn-RS"/>
              </w:rPr>
              <w:t>Office 365 Customer Lockbox</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D2EC19"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B84A36"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03A5E7"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004FCE"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0282AE"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5C15D1"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BDCD25"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73AC3A"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A31839"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E50372"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C203DA"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AC16C"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7B3668"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E31C75"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C784E6"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4267EF"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9A29BF"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4049D9"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r>
      <w:tr w:rsidR="00E717BA" w:rsidRPr="0061168D" w14:paraId="34256066" w14:textId="77777777" w:rsidTr="00E717BA">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64D828" w14:textId="77777777" w:rsidR="00E717BA" w:rsidRPr="0061168D" w:rsidRDefault="00E717BA" w:rsidP="00795E1A">
            <w:pPr>
              <w:pStyle w:val="ProductList-Body"/>
              <w:tabs>
                <w:tab w:val="clear" w:pos="158"/>
                <w:tab w:val="left" w:pos="720"/>
              </w:tabs>
              <w:spacing w:line="256" w:lineRule="auto"/>
              <w:ind w:left="-108"/>
              <w:rPr>
                <w:rFonts w:asciiTheme="majorHAnsi" w:hAnsiTheme="majorHAnsi"/>
                <w:sz w:val="16"/>
                <w:szCs w:val="16"/>
                <w:lang w:val="sr-Latn-RS"/>
              </w:rPr>
            </w:pPr>
            <w:r w:rsidRPr="0061168D">
              <w:rPr>
                <w:rFonts w:asciiTheme="majorHAnsi" w:hAnsiTheme="majorHAnsi"/>
                <w:sz w:val="16"/>
                <w:szCs w:val="16"/>
                <w:lang w:val="sr-Latn-RS"/>
              </w:rPr>
              <w:t>Office 365 Delve Analytics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C54296"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9835FA"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5BAE95"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456039"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89393C"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65740F"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22454F"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C9A3DF"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05005"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2A9785"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03C300"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5CB03D"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E1FAD0"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5FD190"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F7262D"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807445"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F978CC"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9BFC29"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r>
      <w:tr w:rsidR="00E717BA" w:rsidRPr="0061168D" w14:paraId="1796EA20" w14:textId="77777777" w:rsidTr="00E717BA">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F0090A" w14:textId="77777777" w:rsidR="00E717BA" w:rsidRPr="0061168D" w:rsidRDefault="00E717BA" w:rsidP="00795E1A">
            <w:pPr>
              <w:pStyle w:val="ProductList-Body"/>
              <w:tabs>
                <w:tab w:val="clear" w:pos="158"/>
                <w:tab w:val="left" w:pos="720"/>
              </w:tabs>
              <w:spacing w:line="256" w:lineRule="auto"/>
              <w:ind w:left="-108"/>
              <w:rPr>
                <w:rFonts w:asciiTheme="majorHAnsi" w:hAnsiTheme="majorHAnsi"/>
                <w:sz w:val="16"/>
                <w:szCs w:val="16"/>
                <w:lang w:val="sr-Latn-RS"/>
              </w:rPr>
            </w:pPr>
            <w:r w:rsidRPr="0061168D">
              <w:rPr>
                <w:rFonts w:asciiTheme="majorHAnsi" w:hAnsiTheme="majorHAnsi"/>
                <w:sz w:val="16"/>
                <w:szCs w:val="16"/>
                <w:lang w:val="sr-Latn-RS"/>
              </w:rPr>
              <w:t>Office 365 Advanced eDiscovery</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979242"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D2CEB6"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50E2B4"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15CAE9"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163D58"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3C045B"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7FD10F"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83E72F"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48D041"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6A0510"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50FA2D"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9A4F23"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DAD3CD"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FC0A08"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19B557"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E9BC0"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BA0A16"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21D936"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r>
      <w:tr w:rsidR="00E717BA" w:rsidRPr="0061168D" w14:paraId="26FD6D79" w14:textId="77777777" w:rsidTr="00E717BA">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A08AB2" w14:textId="77777777" w:rsidR="00E717BA" w:rsidRPr="0061168D" w:rsidRDefault="00E717BA" w:rsidP="00795E1A">
            <w:pPr>
              <w:pStyle w:val="ProductList-Body"/>
              <w:tabs>
                <w:tab w:val="clear" w:pos="158"/>
                <w:tab w:val="left" w:pos="720"/>
              </w:tabs>
              <w:spacing w:line="256" w:lineRule="auto"/>
              <w:ind w:left="-108"/>
              <w:rPr>
                <w:rFonts w:asciiTheme="majorHAnsi" w:hAnsiTheme="majorHAnsi"/>
                <w:sz w:val="16"/>
                <w:szCs w:val="16"/>
                <w:lang w:val="sr-Latn-RS"/>
              </w:rPr>
            </w:pPr>
            <w:r w:rsidRPr="0061168D">
              <w:rPr>
                <w:rFonts w:asciiTheme="majorHAnsi" w:hAnsiTheme="majorHAnsi"/>
                <w:sz w:val="16"/>
                <w:szCs w:val="16"/>
                <w:lang w:val="sr-Latn-RS"/>
              </w:rPr>
              <w:t>Power BI Pro</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F58391"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C50E4B"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C22B0F"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FADA28"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900619"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46D78E"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C840C5"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69ABC4"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EF751E"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6CBD7E"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AE4A16"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5D1A7D"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CE07D9"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0FF2E3"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E5CD66"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05A138"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0688AE"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B662EA"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r>
      <w:tr w:rsidR="00E717BA" w:rsidRPr="0061168D" w14:paraId="1F36A7AD" w14:textId="77777777" w:rsidTr="00E717BA">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5D72DA" w14:textId="77777777" w:rsidR="00E717BA" w:rsidRPr="0061168D" w:rsidRDefault="00E717BA" w:rsidP="00795E1A">
            <w:pPr>
              <w:pStyle w:val="ProductList-Body"/>
              <w:tabs>
                <w:tab w:val="clear" w:pos="158"/>
                <w:tab w:val="left" w:pos="720"/>
              </w:tabs>
              <w:spacing w:line="256" w:lineRule="auto"/>
              <w:ind w:left="-108"/>
              <w:rPr>
                <w:rFonts w:asciiTheme="majorHAnsi" w:hAnsiTheme="majorHAnsi"/>
                <w:sz w:val="16"/>
                <w:szCs w:val="16"/>
                <w:lang w:val="sr-Latn-RS"/>
              </w:rPr>
            </w:pPr>
            <w:r w:rsidRPr="0061168D">
              <w:rPr>
                <w:rFonts w:asciiTheme="majorHAnsi" w:hAnsiTheme="majorHAnsi"/>
                <w:sz w:val="16"/>
                <w:szCs w:val="16"/>
                <w:lang w:val="sr-Latn-RS"/>
              </w:rPr>
              <w:t>Napredna zaštita od pretnji</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0C025E"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C39C93"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5A97BB"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7BC317"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F8213F"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204A32"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CB57FA"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FAD661"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FF28CC"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CCE09E"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D1E450"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30C5E0"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240309"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952FE3"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5AD31C"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61A321"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BBE72E"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A0A069"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r>
      <w:tr w:rsidR="00E717BA" w:rsidRPr="0061168D" w14:paraId="2362FADA" w14:textId="77777777" w:rsidTr="00E717BA">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CB4EEC" w14:textId="77777777" w:rsidR="00E717BA" w:rsidRPr="0061168D" w:rsidRDefault="00E717BA" w:rsidP="00795E1A">
            <w:pPr>
              <w:pStyle w:val="ProductList-Body"/>
              <w:tabs>
                <w:tab w:val="clear" w:pos="158"/>
                <w:tab w:val="left" w:pos="720"/>
              </w:tabs>
              <w:spacing w:line="256" w:lineRule="auto"/>
              <w:ind w:left="-108"/>
              <w:rPr>
                <w:rFonts w:asciiTheme="majorHAnsi" w:hAnsiTheme="majorHAnsi"/>
                <w:sz w:val="16"/>
                <w:szCs w:val="16"/>
                <w:lang w:val="sr-Latn-RS"/>
              </w:rPr>
            </w:pPr>
            <w:r w:rsidRPr="0061168D">
              <w:rPr>
                <w:rFonts w:asciiTheme="majorHAnsi" w:hAnsiTheme="majorHAnsi"/>
                <w:sz w:val="16"/>
                <w:szCs w:val="16"/>
                <w:lang w:val="sr-Latn-RS"/>
              </w:rPr>
              <w:t>Microsoft Intune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9F7A9E"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2FD2CC"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B695F5"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A3942D"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78305B"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E3DAC4"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4C6486"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B941EC"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22BB07"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6DA92C"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FFEE93"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706553"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EC1EE3"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699626"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B205AC"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907778"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440439"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62B913"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r>
      <w:tr w:rsidR="00E717BA" w:rsidRPr="0061168D" w14:paraId="5A091E94" w14:textId="77777777" w:rsidTr="00E717BA">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3E34B8" w14:textId="77777777" w:rsidR="00E717BA" w:rsidRPr="0061168D" w:rsidRDefault="00E717BA" w:rsidP="00795E1A">
            <w:pPr>
              <w:pStyle w:val="ProductList-Body"/>
              <w:tabs>
                <w:tab w:val="clear" w:pos="158"/>
                <w:tab w:val="left" w:pos="720"/>
              </w:tabs>
              <w:spacing w:line="256" w:lineRule="auto"/>
              <w:ind w:left="-108"/>
              <w:rPr>
                <w:rFonts w:asciiTheme="majorHAnsi" w:hAnsiTheme="majorHAnsi"/>
                <w:sz w:val="16"/>
                <w:szCs w:val="16"/>
                <w:lang w:val="sr-Latn-RS"/>
              </w:rPr>
            </w:pPr>
            <w:r w:rsidRPr="0061168D">
              <w:rPr>
                <w:rFonts w:asciiTheme="majorHAnsi" w:hAnsiTheme="majorHAnsi"/>
                <w:sz w:val="16"/>
                <w:szCs w:val="16"/>
                <w:lang w:val="sr-Latn-RS"/>
              </w:rPr>
              <w:t>Azure Rights Management Premium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79412D"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C61603"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4779EA"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1CAD33"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2D30ED"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BAE52A"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F659C6"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DEA86C"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EFE025"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76D786"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36EF5E"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89D21F"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4EDB89"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48DC61"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63B4542"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DCF4E1"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AB37F9"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8F3C4C"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r>
      <w:tr w:rsidR="00E717BA" w:rsidRPr="0061168D" w14:paraId="307C1305" w14:textId="77777777" w:rsidTr="00E717BA">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E6EDFB" w14:textId="77777777" w:rsidR="00E717BA" w:rsidRPr="0061168D" w:rsidRDefault="00E717BA" w:rsidP="00795E1A">
            <w:pPr>
              <w:pStyle w:val="ProductList-Body"/>
              <w:tabs>
                <w:tab w:val="clear" w:pos="158"/>
                <w:tab w:val="left" w:pos="720"/>
              </w:tabs>
              <w:spacing w:line="256" w:lineRule="auto"/>
              <w:ind w:left="-108"/>
              <w:rPr>
                <w:rFonts w:asciiTheme="majorHAnsi" w:hAnsiTheme="majorHAnsi"/>
                <w:sz w:val="16"/>
                <w:szCs w:val="16"/>
                <w:lang w:val="sr-Latn-RS"/>
              </w:rPr>
            </w:pPr>
            <w:r w:rsidRPr="0061168D">
              <w:rPr>
                <w:rFonts w:asciiTheme="majorHAnsi" w:hAnsiTheme="majorHAnsi"/>
                <w:sz w:val="16"/>
                <w:szCs w:val="16"/>
                <w:lang w:val="sr-Latn-RS"/>
              </w:rPr>
              <w:t>Azure Active Directory Premium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448455"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959C06"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8F88CB"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7F9BE7"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8CC3AF"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3BF773"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90DFAD"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E1D514"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B822F4"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21B771"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874ADC"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4FA77A"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D8A6BA"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80D1EA"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D01C388"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B71893"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36B198"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47E72B"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r>
      <w:tr w:rsidR="00E717BA" w:rsidRPr="0061168D" w14:paraId="63948B36" w14:textId="77777777" w:rsidTr="00E717BA">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F27BB6" w14:textId="77777777" w:rsidR="00E717BA" w:rsidRPr="0061168D" w:rsidRDefault="00E717BA" w:rsidP="00795E1A">
            <w:pPr>
              <w:pStyle w:val="ProductList-Body"/>
              <w:tabs>
                <w:tab w:val="clear" w:pos="158"/>
                <w:tab w:val="left" w:pos="720"/>
              </w:tabs>
              <w:spacing w:line="256" w:lineRule="auto"/>
              <w:ind w:left="-108"/>
              <w:rPr>
                <w:rFonts w:asciiTheme="majorHAnsi" w:hAnsiTheme="majorHAnsi"/>
                <w:sz w:val="16"/>
                <w:szCs w:val="16"/>
                <w:lang w:val="sr-Latn-RS"/>
              </w:rPr>
            </w:pPr>
            <w:r w:rsidRPr="0061168D">
              <w:rPr>
                <w:rFonts w:asciiTheme="majorHAnsi" w:hAnsiTheme="majorHAnsi"/>
                <w:sz w:val="16"/>
                <w:szCs w:val="16"/>
                <w:lang w:val="sr-Latn-RS"/>
              </w:rPr>
              <w:t>Microsoft Dynamics Marketing Sales Collaboration</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80C73D"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684C00"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385181"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9B6980"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2B30B6"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88E76"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7DFE42"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902F6C"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782F67"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BF7535"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005695"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06744A"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A7EC6A"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255476"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25DDF3"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C09E20"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77F0C37"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04649C"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r>
      <w:tr w:rsidR="00E717BA" w:rsidRPr="0061168D" w14:paraId="1980929F" w14:textId="77777777" w:rsidTr="00E717BA">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AD8EF3" w14:textId="77777777" w:rsidR="00E717BA" w:rsidRPr="0061168D" w:rsidRDefault="00E717BA" w:rsidP="00795E1A">
            <w:pPr>
              <w:pStyle w:val="ProductList-Body"/>
              <w:tabs>
                <w:tab w:val="clear" w:pos="158"/>
                <w:tab w:val="left" w:pos="720"/>
              </w:tabs>
              <w:spacing w:line="256" w:lineRule="auto"/>
              <w:ind w:left="-108"/>
              <w:rPr>
                <w:rFonts w:asciiTheme="majorHAnsi" w:hAnsiTheme="majorHAnsi"/>
                <w:sz w:val="16"/>
                <w:szCs w:val="16"/>
                <w:lang w:val="sr-Latn-RS"/>
              </w:rPr>
            </w:pPr>
            <w:r w:rsidRPr="0061168D">
              <w:rPr>
                <w:rFonts w:asciiTheme="majorHAnsi" w:hAnsiTheme="majorHAnsi"/>
                <w:sz w:val="16"/>
                <w:szCs w:val="16"/>
                <w:lang w:val="sr-Latn-RS"/>
              </w:rPr>
              <w:t xml:space="preserve">Microsoft Dynamics Marketing Enterprise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51F58B"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45933C"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2E5869"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029866"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9D5C3E"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E89289"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4A6DB5"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5F8DBA"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CCCB4C"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9FFB52"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797B64"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7F75E2"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DA2EAC"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3D78F1"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558413"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B8B488"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F280E6"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247D9F1"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r>
      <w:tr w:rsidR="00E717BA" w:rsidRPr="0061168D" w14:paraId="3E20EE59" w14:textId="77777777" w:rsidTr="00E717BA">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85ADB6" w14:textId="77777777" w:rsidR="00E717BA" w:rsidRPr="0061168D" w:rsidRDefault="00E717BA" w:rsidP="00795E1A">
            <w:pPr>
              <w:pStyle w:val="ProductList-Body"/>
              <w:tabs>
                <w:tab w:val="clear" w:pos="158"/>
                <w:tab w:val="left" w:pos="720"/>
              </w:tabs>
              <w:spacing w:line="256" w:lineRule="auto"/>
              <w:ind w:left="-108"/>
              <w:rPr>
                <w:rFonts w:asciiTheme="majorHAnsi" w:hAnsiTheme="majorHAnsi"/>
                <w:sz w:val="16"/>
                <w:szCs w:val="16"/>
                <w:lang w:val="sr-Latn-RS"/>
              </w:rPr>
            </w:pPr>
            <w:r w:rsidRPr="0061168D">
              <w:rPr>
                <w:rFonts w:asciiTheme="majorHAnsi" w:hAnsiTheme="majorHAnsi"/>
                <w:sz w:val="16"/>
                <w:szCs w:val="16"/>
                <w:lang w:val="sr-Latn-RS"/>
              </w:rPr>
              <w:t>Microsoft Social Engagement Professional</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6608B1"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684598"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42A326"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79B4DC"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C1D68"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A1158B"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C44B97"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94AE61"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F2A6DD"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F84E38"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D7D55"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1DE831"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61701F"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174AAC"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989A88"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6CF234"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5948177"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D37BB7F"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r>
      <w:tr w:rsidR="00E717BA" w:rsidRPr="0061168D" w14:paraId="23E1180B" w14:textId="77777777" w:rsidTr="00E717BA">
        <w:trPr>
          <w:trHeight w:val="288"/>
        </w:trPr>
        <w:tc>
          <w:tcPr>
            <w:tcW w:w="2137" w:type="dxa"/>
            <w:tcBorders>
              <w:top w:val="dashSmallGap" w:sz="4" w:space="0" w:color="BFBFBF" w:themeColor="background1" w:themeShade="BF"/>
              <w:left w:val="nil"/>
              <w:bottom w:val="nil"/>
              <w:right w:val="nil"/>
            </w:tcBorders>
            <w:noWrap/>
            <w:vAlign w:val="center"/>
            <w:hideMark/>
          </w:tcPr>
          <w:p w14:paraId="1064A5CD" w14:textId="77777777" w:rsidR="00E717BA" w:rsidRPr="0061168D" w:rsidRDefault="00E717BA" w:rsidP="00795E1A">
            <w:pPr>
              <w:pStyle w:val="ProductList-Body"/>
              <w:tabs>
                <w:tab w:val="clear" w:pos="158"/>
                <w:tab w:val="left" w:pos="720"/>
              </w:tabs>
              <w:spacing w:line="256" w:lineRule="auto"/>
              <w:ind w:left="-108"/>
              <w:rPr>
                <w:rFonts w:asciiTheme="majorHAnsi" w:hAnsiTheme="majorHAnsi"/>
                <w:sz w:val="16"/>
                <w:szCs w:val="16"/>
                <w:lang w:val="sr-Latn-RS"/>
              </w:rPr>
            </w:pPr>
            <w:r w:rsidRPr="0061168D">
              <w:rPr>
                <w:rFonts w:asciiTheme="majorHAnsi" w:hAnsiTheme="majorHAnsi"/>
                <w:sz w:val="16"/>
                <w:szCs w:val="16"/>
                <w:lang w:val="sr-Latn-RS"/>
              </w:rPr>
              <w:t>Parature Enterprise</w:t>
            </w:r>
          </w:p>
        </w:tc>
        <w:tc>
          <w:tcPr>
            <w:tcW w:w="270"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0039584F"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32FD6FF8"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3FBD4973"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6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BB78629"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6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AA2B461"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EEEACC7"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5672954"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41A96FF4"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C38C7D2"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45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9569782"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45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9FF365D"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ED542FB"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677960B"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4C3C50A"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556AEE71"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24A4EC7"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77BCE714"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nil"/>
              <w:right w:val="nil"/>
            </w:tcBorders>
            <w:shd w:val="clear" w:color="auto" w:fill="4668C5"/>
            <w:vAlign w:val="center"/>
          </w:tcPr>
          <w:p w14:paraId="24F9F2B7" w14:textId="77777777" w:rsidR="00E717BA" w:rsidRPr="0061168D" w:rsidRDefault="00E717BA" w:rsidP="00795E1A">
            <w:pPr>
              <w:pStyle w:val="ProductList-Body"/>
              <w:tabs>
                <w:tab w:val="clear" w:pos="158"/>
                <w:tab w:val="left" w:pos="720"/>
              </w:tabs>
              <w:spacing w:line="256" w:lineRule="auto"/>
              <w:jc w:val="center"/>
              <w:rPr>
                <w:rFonts w:asciiTheme="majorHAnsi" w:hAnsiTheme="majorHAnsi"/>
                <w:szCs w:val="18"/>
                <w:lang w:val="sr-Latn-RS"/>
              </w:rPr>
            </w:pPr>
          </w:p>
        </w:tc>
      </w:tr>
    </w:tbl>
    <w:p w14:paraId="7DCA3B28" w14:textId="77777777" w:rsidR="0020398F" w:rsidRPr="00B17467" w:rsidRDefault="0020398F" w:rsidP="0020398F">
      <w:pPr>
        <w:pStyle w:val="ProductList-Body"/>
        <w:spacing w:before="60"/>
        <w:rPr>
          <w:i/>
          <w:sz w:val="16"/>
          <w:szCs w:val="16"/>
        </w:rPr>
      </w:pPr>
      <w:r w:rsidRPr="00B17467">
        <w:rPr>
          <w:i/>
          <w:sz w:val="16"/>
          <w:szCs w:val="16"/>
          <w:vertAlign w:val="superscript"/>
        </w:rPr>
        <w:t>1</w:t>
      </w:r>
      <w:r w:rsidRPr="00B17467">
        <w:rPr>
          <w:i/>
          <w:sz w:val="16"/>
          <w:szCs w:val="16"/>
        </w:rPr>
        <w:t xml:space="preserve"> Paketi licenci za pretplatu za dodatke koji sadrže „bez usluge ProPlus” u naslovu ne obuhvataju prava za Office 365 ProPlus.</w:t>
      </w:r>
    </w:p>
    <w:p w14:paraId="524C6C62" w14:textId="77777777" w:rsidR="0020398F" w:rsidRPr="0020398F" w:rsidRDefault="0020398F" w:rsidP="0020398F">
      <w:pPr>
        <w:pStyle w:val="ProductList-Body"/>
        <w:rPr>
          <w:rStyle w:val="Hyperlink"/>
          <w:i/>
          <w:sz w:val="16"/>
          <w:szCs w:val="16"/>
        </w:rPr>
      </w:pPr>
      <w:r w:rsidRPr="00B17467">
        <w:rPr>
          <w:i/>
          <w:sz w:val="16"/>
          <w:szCs w:val="16"/>
          <w:vertAlign w:val="superscript"/>
        </w:rPr>
        <w:lastRenderedPageBreak/>
        <w:t>2</w:t>
      </w:r>
      <w:r w:rsidRPr="00B17467">
        <w:rPr>
          <w:i/>
          <w:sz w:val="16"/>
          <w:szCs w:val="16"/>
        </w:rPr>
        <w:t xml:space="preserve"> Pored gorenavedenih Online usluga, Enterprise Cloud Suite ispunjava zahtev za licencu za pretplatu za SA pokriće po korisniku za Windows, kao što je opisano u Uslovima o korišćenju proizvoda. </w:t>
      </w:r>
      <w:r w:rsidRPr="0020398F">
        <w:rPr>
          <w:i/>
          <w:sz w:val="16"/>
          <w:szCs w:val="16"/>
        </w:rPr>
        <w:t xml:space="preserve">Uslovi o korišćenju proizvoda navedeni su na adresi </w:t>
      </w:r>
      <w:hyperlink r:id="rId55" w:history="1">
        <w:r w:rsidRPr="0020398F">
          <w:rPr>
            <w:rStyle w:val="Hyperlink"/>
            <w:i/>
            <w:sz w:val="16"/>
            <w:szCs w:val="16"/>
          </w:rPr>
          <w:t>http://go.microsoft.com/?linkid=9839207</w:t>
        </w:r>
      </w:hyperlink>
      <w:r w:rsidRPr="0020398F">
        <w:rPr>
          <w:i/>
          <w:sz w:val="16"/>
          <w:szCs w:val="16"/>
        </w:rPr>
        <w:t>.</w:t>
      </w:r>
    </w:p>
    <w:p w14:paraId="58E6D95F" w14:textId="4961EE7D" w:rsidR="0020398F" w:rsidRPr="0020398F" w:rsidRDefault="0020398F" w:rsidP="0020398F">
      <w:pPr>
        <w:pStyle w:val="ProductList-Body"/>
        <w:rPr>
          <w:i/>
          <w:sz w:val="16"/>
          <w:szCs w:val="16"/>
        </w:rPr>
      </w:pPr>
      <w:r w:rsidRPr="0020398F">
        <w:rPr>
          <w:i/>
          <w:sz w:val="16"/>
          <w:szCs w:val="16"/>
          <w:vertAlign w:val="superscript"/>
        </w:rPr>
        <w:t>3</w:t>
      </w:r>
      <w:r w:rsidRPr="0020398F">
        <w:rPr>
          <w:i/>
          <w:sz w:val="16"/>
          <w:szCs w:val="16"/>
        </w:rPr>
        <w:t xml:space="preserve"> Microsoft Dynamics CRM Online Professional EDU i Microsoft Dynamics CRM Online Enterprise EDU ispunjavaju iste zahteve za licence za pretplatu kao i Microsoft Dynamics CRM Online Professional, odnosno Microsoft Dynamics CRM Online Enterprise</w:t>
      </w:r>
      <w:r>
        <w:rPr>
          <w:i/>
          <w:sz w:val="16"/>
          <w:szCs w:val="16"/>
        </w:rPr>
        <w:t>.</w:t>
      </w:r>
    </w:p>
    <w:p w14:paraId="374EA8ED" w14:textId="37F45C5A" w:rsidR="00D67A4B" w:rsidRPr="00500EE7" w:rsidRDefault="00AE3185" w:rsidP="007F4C89">
      <w:pPr>
        <w:pStyle w:val="ProductList-Body"/>
        <w:shd w:val="clear" w:color="auto" w:fill="A6A6A6" w:themeFill="background1" w:themeFillShade="A6"/>
        <w:spacing w:before="120" w:after="240"/>
        <w:jc w:val="right"/>
        <w:rPr>
          <w:lang w:val="sr-Latn-RS"/>
        </w:rPr>
      </w:pPr>
      <w:hyperlink w:anchor="TableofContents" w:history="1">
        <w:r w:rsidR="00CE748D" w:rsidRPr="00500EE7">
          <w:rPr>
            <w:rStyle w:val="Hyperlink"/>
            <w:sz w:val="16"/>
            <w:szCs w:val="16"/>
            <w:lang w:val="sr-Latn-RS"/>
          </w:rPr>
          <w:t>Sadržaj</w:t>
        </w:r>
      </w:hyperlink>
      <w:r w:rsidR="00CE748D" w:rsidRPr="00500EE7">
        <w:rPr>
          <w:sz w:val="16"/>
          <w:szCs w:val="16"/>
          <w:lang w:val="sr-Latn-RS"/>
        </w:rPr>
        <w:t xml:space="preserve"> / </w:t>
      </w:r>
      <w:hyperlink w:anchor="GeneralTerms" w:history="1">
        <w:r w:rsidR="00CE748D" w:rsidRPr="00500EE7">
          <w:rPr>
            <w:rStyle w:val="Hyperlink"/>
            <w:sz w:val="16"/>
            <w:szCs w:val="16"/>
            <w:lang w:val="sr-Latn-RS"/>
          </w:rPr>
          <w:t>Opšti uslovi</w:t>
        </w:r>
      </w:hyperlink>
    </w:p>
    <w:p w14:paraId="144749B0" w14:textId="77777777" w:rsidR="00232755" w:rsidRPr="00500EE7" w:rsidRDefault="00232755" w:rsidP="00A914BF">
      <w:pPr>
        <w:pStyle w:val="ProductList-Body"/>
        <w:rPr>
          <w:lang w:val="sr-Latn-RS"/>
        </w:rPr>
        <w:sectPr w:rsidR="00232755" w:rsidRPr="00500EE7" w:rsidSect="00A61B2A">
          <w:pgSz w:w="12240" w:h="15840"/>
          <w:pgMar w:top="1440" w:right="720" w:bottom="1440" w:left="720" w:header="720" w:footer="720" w:gutter="0"/>
          <w:cols w:space="720"/>
          <w:titlePg/>
          <w:docGrid w:linePitch="360"/>
        </w:sectPr>
      </w:pPr>
    </w:p>
    <w:p w14:paraId="2EC0A6A5" w14:textId="10402A31" w:rsidR="00232755" w:rsidRPr="00500EE7" w:rsidRDefault="00232755" w:rsidP="00233C87">
      <w:pPr>
        <w:pStyle w:val="ProductList-SectionHeading"/>
        <w:outlineLvl w:val="0"/>
        <w:rPr>
          <w:lang w:val="sr-Latn-RS"/>
        </w:rPr>
      </w:pPr>
      <w:bookmarkStart w:id="138" w:name="Attachment3"/>
      <w:bookmarkStart w:id="139" w:name="_Toc448317834"/>
      <w:r w:rsidRPr="00500EE7">
        <w:rPr>
          <w:lang w:val="sr-Latn-RS"/>
        </w:rPr>
        <w:lastRenderedPageBreak/>
        <w:t>Prilog 3 – The Standardne ugovorne odredbe (Procesori)</w:t>
      </w:r>
      <w:bookmarkEnd w:id="138"/>
      <w:bookmarkEnd w:id="139"/>
    </w:p>
    <w:p w14:paraId="4E06F8C8" w14:textId="6E522ADB" w:rsidR="00232755" w:rsidRPr="00500EE7" w:rsidRDefault="00232755" w:rsidP="00232755">
      <w:pPr>
        <w:pStyle w:val="ProductList-Body"/>
        <w:rPr>
          <w:lang w:val="sr-Latn-RS"/>
        </w:rPr>
      </w:pPr>
      <w:r w:rsidRPr="00500EE7">
        <w:rPr>
          <w:lang w:val="sr-Latn-RS"/>
        </w:rPr>
        <w:t>U svrhe Člana 26(2) Direktive 95/46/EC za prenos ličnih podataka na procesore koji se nalaze u trećim zemljama, a koje ne obezbeđuju odgovarajući nivo zaštite podataka, Klijent (kao izvoznik podataka) i korporacija Microsoft (kao uvoznik podataka, čiji se potpis pojavljuje ispod), a svaka je „strana“, dok zajedno čine „strane“, saglasni su u vezi sa sledećim ugovornim odredbama („Odredbe“ ili „Standardne ugovorne odredbe“) kako bi se obezbedilo odgovarajuće čuvanje, u skladu sa zaštitom privatnosti i osnovnim pravima i slobodama pojedinaca za prenos od izvoznika podataka do uvoznika podataka, odnosno ličnih podataka, kao što je navedeno u Dodatku 1.</w:t>
      </w:r>
    </w:p>
    <w:p w14:paraId="7C82FD26" w14:textId="77777777" w:rsidR="00232755" w:rsidRPr="00500EE7" w:rsidRDefault="00232755" w:rsidP="00232755">
      <w:pPr>
        <w:pStyle w:val="ProductList-Body"/>
        <w:rPr>
          <w:lang w:val="sr-Latn-RS"/>
        </w:rPr>
      </w:pPr>
    </w:p>
    <w:p w14:paraId="48369B9B" w14:textId="77777777" w:rsidR="00232755" w:rsidRPr="00500EE7" w:rsidRDefault="00232755" w:rsidP="00233C87">
      <w:pPr>
        <w:pStyle w:val="ProductList-Body"/>
        <w:jc w:val="center"/>
        <w:outlineLvl w:val="1"/>
        <w:rPr>
          <w:lang w:val="sr-Latn-RS"/>
        </w:rPr>
      </w:pPr>
      <w:r w:rsidRPr="00500EE7">
        <w:rPr>
          <w:b/>
          <w:lang w:val="sr-Latn-RS"/>
        </w:rPr>
        <w:t>Klauzula 1: Definicije</w:t>
      </w:r>
    </w:p>
    <w:p w14:paraId="71FC6C70" w14:textId="77777777" w:rsidR="00232755" w:rsidRPr="00500EE7" w:rsidRDefault="00232755" w:rsidP="00232755">
      <w:pPr>
        <w:pStyle w:val="ProductList-Body"/>
        <w:rPr>
          <w:lang w:val="sr-Latn-RS"/>
        </w:rPr>
      </w:pPr>
    </w:p>
    <w:p w14:paraId="7BD8EA70" w14:textId="77777777" w:rsidR="00232755" w:rsidRPr="00500EE7" w:rsidRDefault="00232755" w:rsidP="00232755">
      <w:pPr>
        <w:pStyle w:val="ProductList-Body"/>
        <w:spacing w:after="120"/>
        <w:rPr>
          <w:lang w:val="sr-Latn-RS"/>
        </w:rPr>
      </w:pPr>
      <w:r w:rsidRPr="00500EE7">
        <w:rPr>
          <w:lang w:val="sr-Latn-RS"/>
        </w:rPr>
        <w:t xml:space="preserve">(a) lični podaci, posebne kategorije podataka, proces/obrada, kontroler, procesor, tema podataka i nadzorni organ imaće isto značenje kao što ja navedeno u Direktivi 95/46/EC Evropskog parlamenta i Saveta Evrope od 24. oktobra 1995. godine o zaštiti pojedinaca u pogledu obrade ličnih podataka i slobodnog protoka takvih podataka; </w:t>
      </w:r>
    </w:p>
    <w:p w14:paraId="56DF744D" w14:textId="77777777" w:rsidR="00232755" w:rsidRPr="00500EE7" w:rsidRDefault="00232755" w:rsidP="00232755">
      <w:pPr>
        <w:pStyle w:val="ProductList-Body"/>
        <w:spacing w:after="120"/>
        <w:rPr>
          <w:lang w:val="sr-Latn-RS"/>
        </w:rPr>
      </w:pPr>
      <w:r w:rsidRPr="00500EE7">
        <w:rPr>
          <w:lang w:val="sr-Latn-RS"/>
        </w:rPr>
        <w:t xml:space="preserve">(b) „uvoznik podataka“ označava kontrolora koji prenosi lične podatke; </w:t>
      </w:r>
    </w:p>
    <w:p w14:paraId="4D0F19E1" w14:textId="77777777" w:rsidR="00232755" w:rsidRPr="00500EE7" w:rsidRDefault="00232755" w:rsidP="00232755">
      <w:pPr>
        <w:pStyle w:val="ProductList-Body"/>
        <w:spacing w:after="120"/>
        <w:rPr>
          <w:lang w:val="sr-Latn-RS"/>
        </w:rPr>
      </w:pPr>
      <w:r w:rsidRPr="00500EE7">
        <w:rPr>
          <w:lang w:val="sr-Latn-RS"/>
        </w:rPr>
        <w:t xml:space="preserve">(c) „uvoznik podataka“ predstavlja procesor koji pristaje da primi lične podatke izvoznika podataka, a koje su namenjene za obradu u njegovo ime, nakon prenosa u skladu sa uputstvima i uslovima u Odredbama i koji ne podleže pravilima sistema u trećoj zemlji, čime se obezbeđuje odgovarajuća zaštita podataka u skladu sa Članom 25(1) Direktive 95/46/EC; </w:t>
      </w:r>
    </w:p>
    <w:p w14:paraId="3242292C" w14:textId="77777777" w:rsidR="00232755" w:rsidRPr="00500EE7" w:rsidRDefault="00232755" w:rsidP="00232755">
      <w:pPr>
        <w:pStyle w:val="ProductList-Body"/>
        <w:spacing w:after="120"/>
        <w:rPr>
          <w:lang w:val="sr-Latn-RS"/>
        </w:rPr>
      </w:pPr>
      <w:r w:rsidRPr="00500EE7">
        <w:rPr>
          <w:lang w:val="sr-Latn-RS"/>
        </w:rPr>
        <w:t xml:space="preserve">(d) „podobrađivač“ označava obrađivača koga angažuje uvoznik podataka ili bilo koji drugi podobrađivač uvoznika podataka, a koji pristane da od uvoznika podataka ili bilo kog drugog podobrađivača uvoznika podataka prima lične podatke namenjene za obradu u ime uvoznika podataka nakon prenosa u skladu sa njegovim uputstvima, uslovima iz Klauzula i uslovima pisanog podugovora; </w:t>
      </w:r>
    </w:p>
    <w:p w14:paraId="3606732F" w14:textId="77777777" w:rsidR="00232755" w:rsidRPr="00500EE7" w:rsidRDefault="00232755" w:rsidP="00232755">
      <w:pPr>
        <w:pStyle w:val="ProductList-Body"/>
        <w:spacing w:after="120"/>
        <w:rPr>
          <w:lang w:val="sr-Latn-RS"/>
        </w:rPr>
      </w:pPr>
      <w:r w:rsidRPr="00500EE7">
        <w:rPr>
          <w:lang w:val="sr-Latn-RS"/>
        </w:rPr>
        <w:t xml:space="preserve">(e) „primenjiv zakon o zaštiti podataka“ znači da zakon štiti osnova prava i slobode pojedinaca i posebno, pravo na privatnost koje se odnosi na obradu ličnih podataka, a koje važi za kontrolor podataka u državi članici u kojoj se izvoznik podataka nalazi; </w:t>
      </w:r>
    </w:p>
    <w:p w14:paraId="5DF17BEE" w14:textId="77777777" w:rsidR="00232755" w:rsidRPr="00500EE7" w:rsidRDefault="00232755" w:rsidP="00232755">
      <w:pPr>
        <w:pStyle w:val="ProductList-Body"/>
        <w:rPr>
          <w:lang w:val="sr-Latn-RS"/>
        </w:rPr>
      </w:pPr>
      <w:r w:rsidRPr="00500EE7">
        <w:rPr>
          <w:lang w:val="sr-Latn-RS"/>
        </w:rPr>
        <w:t xml:space="preserve">(f) „tehničke i organizacione bezbednosne mere“ označavaju mere koje su usmerene na zaštitu ličnih podataka od slučajnih ili nezakonitih uništavanja ili slučajnog gubitka, izmene, neovlašćenog otkrivanja ili pristupa, posebno kada obrađivanje uključuje prenos podataka preko mreže, kao i od svih drugih nezakonitih oblika obrađivanja. </w:t>
      </w:r>
    </w:p>
    <w:p w14:paraId="034ACE03" w14:textId="77777777" w:rsidR="00232755" w:rsidRPr="00500EE7" w:rsidRDefault="00232755" w:rsidP="00232755">
      <w:pPr>
        <w:pStyle w:val="ProductList-Body"/>
        <w:rPr>
          <w:lang w:val="sr-Latn-RS"/>
        </w:rPr>
      </w:pPr>
    </w:p>
    <w:p w14:paraId="67CE06D4" w14:textId="77777777" w:rsidR="00232755" w:rsidRPr="00500EE7" w:rsidRDefault="00232755" w:rsidP="00233C87">
      <w:pPr>
        <w:pStyle w:val="ProductList-Body"/>
        <w:jc w:val="center"/>
        <w:outlineLvl w:val="1"/>
        <w:rPr>
          <w:lang w:val="sr-Latn-RS"/>
        </w:rPr>
      </w:pPr>
      <w:r w:rsidRPr="00500EE7">
        <w:rPr>
          <w:b/>
          <w:lang w:val="sr-Latn-RS"/>
        </w:rPr>
        <w:t>Klauzula 2: Detalji prenosa</w:t>
      </w:r>
    </w:p>
    <w:p w14:paraId="65E8E6A1" w14:textId="77777777" w:rsidR="00232755" w:rsidRPr="00500EE7" w:rsidRDefault="00232755" w:rsidP="00232755">
      <w:pPr>
        <w:pStyle w:val="ProductList-Body"/>
        <w:rPr>
          <w:lang w:val="sr-Latn-RS"/>
        </w:rPr>
      </w:pPr>
    </w:p>
    <w:p w14:paraId="2FC5C622" w14:textId="52FC60E2" w:rsidR="00232755" w:rsidRPr="00500EE7" w:rsidRDefault="00232755" w:rsidP="00232755">
      <w:pPr>
        <w:pStyle w:val="ProductList-Body"/>
        <w:rPr>
          <w:lang w:val="sr-Latn-RS"/>
        </w:rPr>
      </w:pPr>
      <w:r w:rsidRPr="00500EE7">
        <w:rPr>
          <w:lang w:val="sr-Latn-RS"/>
        </w:rPr>
        <w:t>Detalji prenosa, a naročito posebne kategorije ličnih podataka, tamo gde je to primenjivo, navedene su u Dodatku 1 u nastavku, a koji čini integralni deo Odredbi.</w:t>
      </w:r>
    </w:p>
    <w:p w14:paraId="514ED70C" w14:textId="77777777" w:rsidR="00232755" w:rsidRPr="00500EE7" w:rsidRDefault="00232755" w:rsidP="00A914BF">
      <w:pPr>
        <w:pStyle w:val="ProductList-Body"/>
        <w:rPr>
          <w:lang w:val="sr-Latn-RS"/>
        </w:rPr>
      </w:pPr>
    </w:p>
    <w:p w14:paraId="2E1D0F6D" w14:textId="77777777" w:rsidR="00232755" w:rsidRPr="00500EE7" w:rsidRDefault="00232755" w:rsidP="00233C87">
      <w:pPr>
        <w:pStyle w:val="ProductList-Body"/>
        <w:jc w:val="center"/>
        <w:outlineLvl w:val="1"/>
        <w:rPr>
          <w:lang w:val="sr-Latn-RS"/>
        </w:rPr>
      </w:pPr>
      <w:r w:rsidRPr="00500EE7">
        <w:rPr>
          <w:b/>
          <w:lang w:val="sr-Latn-RS"/>
        </w:rPr>
        <w:t>Klauzula 3: Ostvarivanje koristi treće strane</w:t>
      </w:r>
    </w:p>
    <w:p w14:paraId="2BE581EB" w14:textId="77777777" w:rsidR="00232755" w:rsidRPr="00500EE7" w:rsidRDefault="00232755" w:rsidP="00232755">
      <w:pPr>
        <w:pStyle w:val="ProductList-Body"/>
        <w:rPr>
          <w:lang w:val="sr-Latn-RS"/>
        </w:rPr>
      </w:pPr>
    </w:p>
    <w:p w14:paraId="1EB5EC7D" w14:textId="77777777" w:rsidR="00232755" w:rsidRPr="00500EE7" w:rsidRDefault="00232755" w:rsidP="00232755">
      <w:pPr>
        <w:pStyle w:val="ProductList-Body"/>
        <w:spacing w:after="120"/>
        <w:rPr>
          <w:lang w:val="sr-Latn-RS"/>
        </w:rPr>
      </w:pPr>
      <w:r w:rsidRPr="00500EE7">
        <w:rPr>
          <w:lang w:val="sr-Latn-RS"/>
        </w:rPr>
        <w:t xml:space="preserve">1. Osoba na koju se podaci odnose može na izvoznika podataka da primeni ovu Klauzulu, Klauzulu 4(b) do (i), Klauzulu 5(a) do (e), kao i od (g) do (j), Klauzulu 6(1) i (2), Klauzulu 7, Klauzulu 8(2) i Klauzulu od 9 do 12 kao osoba koja ostvaruje prava treće strane. </w:t>
      </w:r>
    </w:p>
    <w:p w14:paraId="2380EFCA" w14:textId="77777777" w:rsidR="00232755" w:rsidRPr="00500EE7" w:rsidRDefault="00232755" w:rsidP="00232755">
      <w:pPr>
        <w:pStyle w:val="ProductList-Body"/>
        <w:spacing w:after="120"/>
        <w:rPr>
          <w:lang w:val="sr-Latn-RS"/>
        </w:rPr>
      </w:pPr>
      <w:r w:rsidRPr="00500EE7">
        <w:rPr>
          <w:lang w:val="sr-Latn-RS"/>
        </w:rPr>
        <w:t xml:space="preserve">2. Osoba na koju se podaci odnose može protiv uvoznika podataka da primenu ovu Klauzulu, Klauzulu 5(a) do (e) i (g), Klauzulu 6, Klauzulu 7, Klauzulu 8(2), kao i Klauzule od 9 do 12, u situacijama u kojima izvoznik podataka nestane ili pravno prestane da postoji osim u slučaju da neko nasledno pravno lice preuzme sve pravne obaveze uvoznika podataka putem ugovora ili pravnom operacijom, u kom slučaju preuzima prava i obaveze izvoznika podataka, tako da osoba na koju se podaci odnose može ove Klauzule da primeni protiv tog pravnog lica. </w:t>
      </w:r>
    </w:p>
    <w:p w14:paraId="3F00294C" w14:textId="77777777" w:rsidR="00232755" w:rsidRPr="00500EE7" w:rsidRDefault="00232755" w:rsidP="00232755">
      <w:pPr>
        <w:pStyle w:val="ProductList-Body"/>
        <w:spacing w:after="120"/>
        <w:rPr>
          <w:lang w:val="sr-Latn-RS"/>
        </w:rPr>
      </w:pPr>
      <w:r w:rsidRPr="00500EE7">
        <w:rPr>
          <w:lang w:val="sr-Latn-RS"/>
        </w:rPr>
        <w:t xml:space="preserve">3. Osoba na koju se podaci odnose može protiv podobrađivača da primenu ovu Klauzulu, Klauzulu 5(a) do (e) i (g), Klauzulu 6, Klauzulu 7, Klauzulu 8(2), kao i Klauzule od 9 do 12, u situacijama u kojima i izvoznik podataka i uvoznik podataka nestanu, pravno prestanu da postoje ili postanu nesolventni, osim u slučaju da neko nasledno pravno lice preuzme sve pravne obaveze uvoznika podataka putem ugovora ili pravnom operacijom, u kom slučaju preuzima prava i obaveze izvoznika podataka, tako da osoba na koju se podaci odnose može ove Klauzule da primeni protiv tog pravnog lica. Takva odgovornost trećeg lica koju ima podobrađivač biće ograničena na njegove operacije obrade na osnovu Klauzula. </w:t>
      </w:r>
    </w:p>
    <w:p w14:paraId="3853E7F8" w14:textId="77777777" w:rsidR="00232755" w:rsidRPr="00500EE7" w:rsidRDefault="00232755" w:rsidP="00232755">
      <w:pPr>
        <w:pStyle w:val="ProductList-Body"/>
        <w:rPr>
          <w:lang w:val="sr-Latn-RS"/>
        </w:rPr>
      </w:pPr>
      <w:r w:rsidRPr="00500EE7">
        <w:rPr>
          <w:lang w:val="sr-Latn-RS"/>
        </w:rPr>
        <w:t xml:space="preserve">4. Ugovorne strane nemaju prigovora na to da osobu na koju se podaci odnose zastupa neko udruženje ili drugo telo ako osoba na koju se podaci odnose to izričito želi i ako joj je to dozvoljeno nacionalnim zakonom. </w:t>
      </w:r>
    </w:p>
    <w:p w14:paraId="5FB36197" w14:textId="77777777" w:rsidR="00D67A4B" w:rsidRPr="00500EE7" w:rsidRDefault="00D67A4B" w:rsidP="00A914BF">
      <w:pPr>
        <w:pStyle w:val="ProductList-Body"/>
        <w:rPr>
          <w:lang w:val="sr-Latn-RS"/>
        </w:rPr>
      </w:pPr>
    </w:p>
    <w:p w14:paraId="7ACF0438" w14:textId="328506FE" w:rsidR="00232755" w:rsidRPr="00500EE7" w:rsidRDefault="00232755" w:rsidP="00CE748D">
      <w:pPr>
        <w:pStyle w:val="ProductList-Body"/>
        <w:keepNext/>
        <w:jc w:val="center"/>
        <w:outlineLvl w:val="1"/>
        <w:rPr>
          <w:lang w:val="sr-Latn-RS"/>
        </w:rPr>
      </w:pPr>
      <w:r w:rsidRPr="00500EE7">
        <w:rPr>
          <w:b/>
          <w:lang w:val="sr-Latn-RS"/>
        </w:rPr>
        <w:lastRenderedPageBreak/>
        <w:t>Klauzula 4: Obaveze izvoznika podataka</w:t>
      </w:r>
    </w:p>
    <w:p w14:paraId="72E1C762" w14:textId="77777777" w:rsidR="00232755" w:rsidRPr="00500EE7" w:rsidRDefault="00232755" w:rsidP="00CE748D">
      <w:pPr>
        <w:pStyle w:val="ProductList-Body"/>
        <w:keepNext/>
        <w:rPr>
          <w:lang w:val="sr-Latn-RS"/>
        </w:rPr>
      </w:pPr>
    </w:p>
    <w:p w14:paraId="5AAB024C" w14:textId="77777777" w:rsidR="00232755" w:rsidRPr="00500EE7" w:rsidRDefault="00232755" w:rsidP="00CE748D">
      <w:pPr>
        <w:pStyle w:val="ProductList-Body"/>
        <w:keepNext/>
        <w:rPr>
          <w:lang w:val="sr-Latn-RS"/>
        </w:rPr>
      </w:pPr>
      <w:r w:rsidRPr="00500EE7">
        <w:rPr>
          <w:lang w:val="sr-Latn-RS"/>
        </w:rPr>
        <w:t xml:space="preserve">Izvoznik podataka prihvata i garantuje: </w:t>
      </w:r>
    </w:p>
    <w:p w14:paraId="6D83F5A6" w14:textId="77777777" w:rsidR="00232755" w:rsidRPr="00500EE7" w:rsidRDefault="00232755" w:rsidP="00CE748D">
      <w:pPr>
        <w:pStyle w:val="ProductList-Body"/>
        <w:keepNext/>
        <w:rPr>
          <w:lang w:val="sr-Latn-RS"/>
        </w:rPr>
      </w:pPr>
    </w:p>
    <w:p w14:paraId="7A73CB8D" w14:textId="77777777" w:rsidR="00232755" w:rsidRPr="00500EE7" w:rsidRDefault="00232755" w:rsidP="00232755">
      <w:pPr>
        <w:pStyle w:val="ProductList-Body"/>
        <w:spacing w:after="120"/>
        <w:rPr>
          <w:lang w:val="sr-Latn-RS"/>
        </w:rPr>
      </w:pPr>
      <w:r w:rsidRPr="00500EE7">
        <w:rPr>
          <w:lang w:val="sr-Latn-RS"/>
        </w:rPr>
        <w:t xml:space="preserve">(a) da se obrada, uključujući sam prenos, ličnih podataka odvijala i da će se odvijati u skladu sa relevantnim odredbama važećeg zakona o zaštiti podataka (i da će o tome, po potrebi, biti obaveštene relevantne vlasti Zemlje članice u kojoj se izvoznik podataka nalazi) i da ne krši relevantne propise te Države; </w:t>
      </w:r>
    </w:p>
    <w:p w14:paraId="1BBA23CC" w14:textId="77777777" w:rsidR="00232755" w:rsidRPr="00500EE7" w:rsidRDefault="00232755" w:rsidP="00232755">
      <w:pPr>
        <w:pStyle w:val="ProductList-Body"/>
        <w:spacing w:after="120"/>
        <w:rPr>
          <w:lang w:val="sr-Latn-RS"/>
        </w:rPr>
      </w:pPr>
      <w:r w:rsidRPr="00500EE7">
        <w:rPr>
          <w:lang w:val="sr-Latn-RS"/>
        </w:rPr>
        <w:t xml:space="preserve">(b) da je uvozniku podataka naloženo i da će mu za vreme trajanja usluga obrade ličnih podataka biti naloženo da obrađuje samo lične podatke koji se prenose u ime izvoznika podataka i u skladu sa važećim zakonom o zaštiti podataka i Klauzulama; </w:t>
      </w:r>
    </w:p>
    <w:p w14:paraId="38B34303" w14:textId="77777777" w:rsidR="00232755" w:rsidRPr="00500EE7" w:rsidRDefault="00232755" w:rsidP="00232755">
      <w:pPr>
        <w:pStyle w:val="ProductList-Body"/>
        <w:spacing w:after="120"/>
        <w:rPr>
          <w:lang w:val="sr-Latn-RS"/>
        </w:rPr>
      </w:pPr>
      <w:r w:rsidRPr="00500EE7">
        <w:rPr>
          <w:lang w:val="sr-Latn-RS"/>
        </w:rPr>
        <w:t xml:space="preserve">(c) da će uvoznik podataka obezbediti odgovarajuće garancije u vezi sa tehničkim i organizacionim bezbednosnim merama navedenim u Dodatku 2 u nastavku; </w:t>
      </w:r>
    </w:p>
    <w:p w14:paraId="41951DDE" w14:textId="77777777" w:rsidR="00232755" w:rsidRPr="00500EE7" w:rsidRDefault="00232755" w:rsidP="00232755">
      <w:pPr>
        <w:pStyle w:val="ProductList-Body"/>
        <w:spacing w:after="120"/>
        <w:rPr>
          <w:lang w:val="sr-Latn-RS"/>
        </w:rPr>
      </w:pPr>
      <w:r w:rsidRPr="00500EE7">
        <w:rPr>
          <w:lang w:val="sr-Latn-RS"/>
        </w:rPr>
        <w:t xml:space="preserve">(d) da su nakon procene zahteva važećeg zakona o zaštiti podataka, bezbednosne mere adekvatne za zaštitu ličnih podataka o slučajnog ili nezakonitog uništenja ili slučajnog gubitka, izmene, neovlašćenog otkrivanja ili pristupa, naročito ako obrada uključuje prenos podataka preko mreže, kao i od svih drugih nezakonitih oblika obrade, kao i da ove mere obezbeđuju nivo bezbednosti koji odgovara rizicima koje obrada podrazumeva i prirodi podataka koji se štite, a sve u skladu sa nivoom razvoja i troškovima primene; </w:t>
      </w:r>
    </w:p>
    <w:p w14:paraId="0A445E6C" w14:textId="77777777" w:rsidR="00232755" w:rsidRPr="00500EE7" w:rsidRDefault="00232755" w:rsidP="00232755">
      <w:pPr>
        <w:pStyle w:val="ProductList-Body"/>
        <w:spacing w:after="120"/>
        <w:rPr>
          <w:lang w:val="sr-Latn-RS"/>
        </w:rPr>
      </w:pPr>
      <w:r w:rsidRPr="00500EE7">
        <w:rPr>
          <w:lang w:val="sr-Latn-RS"/>
        </w:rPr>
        <w:t xml:space="preserve">(e) da će obezbediti usaglašenost sa bezbednosnim merama; </w:t>
      </w:r>
    </w:p>
    <w:p w14:paraId="6AB8CF1B" w14:textId="77777777" w:rsidR="00232755" w:rsidRPr="00500EE7" w:rsidRDefault="00232755" w:rsidP="00232755">
      <w:pPr>
        <w:pStyle w:val="ProductList-Body"/>
        <w:spacing w:after="120"/>
        <w:rPr>
          <w:lang w:val="sr-Latn-RS"/>
        </w:rPr>
      </w:pPr>
      <w:r w:rsidRPr="00500EE7">
        <w:rPr>
          <w:lang w:val="sr-Latn-RS"/>
        </w:rPr>
        <w:t xml:space="preserve">(f) da je, ako prenos obuhvata specijalne kategorije podataka, osoba na koju se podaci odnose informisana ili da će biti informisana unapred ili što pre nakon prenosa, o tome da bi podaci mogli da se prenose u treću zemlju koja ne obezbeđuje odgovarajuću zaštitu u skladu sa značenjem Direktive 95/46/EC; </w:t>
      </w:r>
    </w:p>
    <w:p w14:paraId="1FF7E12F" w14:textId="77777777" w:rsidR="00232755" w:rsidRPr="00500EE7" w:rsidRDefault="00232755" w:rsidP="00232755">
      <w:pPr>
        <w:pStyle w:val="ProductList-Body"/>
        <w:spacing w:after="120"/>
        <w:rPr>
          <w:lang w:val="sr-Latn-RS"/>
        </w:rPr>
      </w:pPr>
      <w:r w:rsidRPr="00500EE7">
        <w:rPr>
          <w:lang w:val="sr-Latn-RS"/>
        </w:rPr>
        <w:t xml:space="preserve">(g) da će telu koje nadgleda zaštitu podataka proslediti obaveštenje koja dobije od uvoznika podataka ili podobrađivača u skladu sa Klauzulom 5(b) i Klauzulom 8(3) u slučaju da izvoznik podataka odluči da nastavi prenos ili ukine obustavu; </w:t>
      </w:r>
    </w:p>
    <w:p w14:paraId="5D2CB4A1" w14:textId="77777777" w:rsidR="00232755" w:rsidRPr="00500EE7" w:rsidRDefault="00232755" w:rsidP="00232755">
      <w:pPr>
        <w:pStyle w:val="ProductList-Body"/>
        <w:spacing w:after="120"/>
        <w:rPr>
          <w:lang w:val="sr-Latn-RS"/>
        </w:rPr>
      </w:pPr>
      <w:r w:rsidRPr="00500EE7">
        <w:rPr>
          <w:lang w:val="sr-Latn-RS"/>
        </w:rPr>
        <w:t xml:space="preserve">(h) da će osobama na koje se podaci odnose na zahtev staviti na raspolaganje primerak Klauzula, sa izuzetkom Dodatka 2, i rezimirani opis bezbednosnih mera, kao i primerak bilo kog ugovora za usluge podobrade koji treba sklopiti u skladu sa Klauzulama, osim u slučaju da Klauzule ili ugovor sadrže komercijalne informacije, u kom slučaju može da ukloni takve komercijalne informacije; </w:t>
      </w:r>
    </w:p>
    <w:p w14:paraId="6BE07452" w14:textId="77777777" w:rsidR="00232755" w:rsidRPr="00500EE7" w:rsidRDefault="00232755" w:rsidP="00232755">
      <w:pPr>
        <w:pStyle w:val="ProductList-Body"/>
        <w:spacing w:after="120"/>
        <w:rPr>
          <w:lang w:val="sr-Latn-RS"/>
        </w:rPr>
      </w:pPr>
      <w:r w:rsidRPr="00500EE7">
        <w:rPr>
          <w:lang w:val="sr-Latn-RS"/>
        </w:rPr>
        <w:t xml:space="preserve">(i) da će, ako dođe do podobrade, u skladu sa Klauzulom aktivnost obrade izvoditi podobrađivač koji pruža makar isti nivo zaštite za lične podatke i prava osobe na koju se podaci odnose kao i uvoznik podataka na osnovu Klauzula; i </w:t>
      </w:r>
    </w:p>
    <w:p w14:paraId="7FB3CCD2" w14:textId="263D5BDF" w:rsidR="00D67A4B" w:rsidRPr="00500EE7" w:rsidRDefault="00232755" w:rsidP="00232755">
      <w:pPr>
        <w:pStyle w:val="ProductList-Body"/>
        <w:rPr>
          <w:lang w:val="sr-Latn-RS"/>
        </w:rPr>
      </w:pPr>
      <w:r w:rsidRPr="00500EE7">
        <w:rPr>
          <w:lang w:val="sr-Latn-RS"/>
        </w:rPr>
        <w:t>(j) da će obezbediti usaglašenost sa Klauzulom 4(a) do (i).</w:t>
      </w:r>
    </w:p>
    <w:p w14:paraId="2FC594DE" w14:textId="77777777" w:rsidR="00D67A4B" w:rsidRPr="00500EE7" w:rsidRDefault="00D67A4B" w:rsidP="00A914BF">
      <w:pPr>
        <w:pStyle w:val="ProductList-Body"/>
        <w:rPr>
          <w:lang w:val="sr-Latn-RS"/>
        </w:rPr>
      </w:pPr>
    </w:p>
    <w:p w14:paraId="4ACC0FB6" w14:textId="469DA93A" w:rsidR="00E83159" w:rsidRPr="00500EE7" w:rsidRDefault="00E83159" w:rsidP="00233C87">
      <w:pPr>
        <w:pStyle w:val="ProductList-Body"/>
        <w:jc w:val="center"/>
        <w:outlineLvl w:val="1"/>
        <w:rPr>
          <w:lang w:val="sr-Latn-RS"/>
        </w:rPr>
      </w:pPr>
      <w:r w:rsidRPr="00500EE7">
        <w:rPr>
          <w:b/>
          <w:lang w:val="sr-Latn-RS"/>
        </w:rPr>
        <w:t>Klauzula 5: Obaveze uvoznika podataka</w:t>
      </w:r>
    </w:p>
    <w:p w14:paraId="118385FF" w14:textId="77777777" w:rsidR="00E83159" w:rsidRPr="00500EE7" w:rsidRDefault="00E83159" w:rsidP="00E83159">
      <w:pPr>
        <w:pStyle w:val="ProductList-Body"/>
        <w:rPr>
          <w:lang w:val="sr-Latn-RS"/>
        </w:rPr>
      </w:pPr>
    </w:p>
    <w:p w14:paraId="7DB8490C" w14:textId="77777777" w:rsidR="00E83159" w:rsidRPr="00500EE7" w:rsidRDefault="00E83159" w:rsidP="00E83159">
      <w:pPr>
        <w:pStyle w:val="ProductList-Body"/>
        <w:rPr>
          <w:lang w:val="sr-Latn-RS"/>
        </w:rPr>
      </w:pPr>
      <w:r w:rsidRPr="00500EE7">
        <w:rPr>
          <w:lang w:val="sr-Latn-RS"/>
        </w:rPr>
        <w:t xml:space="preserve">Uvoznik podataka prihvata i garantuje: </w:t>
      </w:r>
    </w:p>
    <w:p w14:paraId="21D74128" w14:textId="77777777" w:rsidR="00E83159" w:rsidRPr="00500EE7" w:rsidRDefault="00E83159" w:rsidP="00E83159">
      <w:pPr>
        <w:pStyle w:val="ProductList-Body"/>
        <w:rPr>
          <w:lang w:val="sr-Latn-RS"/>
        </w:rPr>
      </w:pPr>
    </w:p>
    <w:p w14:paraId="59EB4F4E" w14:textId="77777777" w:rsidR="00E83159" w:rsidRPr="00500EE7" w:rsidRDefault="00E83159" w:rsidP="00E83159">
      <w:pPr>
        <w:pStyle w:val="ProductList-Body"/>
        <w:spacing w:after="120"/>
        <w:rPr>
          <w:lang w:val="sr-Latn-RS"/>
        </w:rPr>
      </w:pPr>
      <w:r w:rsidRPr="00500EE7">
        <w:rPr>
          <w:lang w:val="sr-Latn-RS"/>
        </w:rPr>
        <w:t xml:space="preserve">(a) da će obrađivati lične podatke samo u ime uvoznika podataka i u skladu sa njegovim uputstvima i Klauzulama; ako iz bilo kog razloga ne može da obezbedi takvu usklađenost, prihvata da će odmah informisati uvoznika podataka o nemogućnosti usaglašavanja, u kom slučaju izvoznik podataka ima pravo da obustavi prenos podataka i/ili prekine ugovor; </w:t>
      </w:r>
    </w:p>
    <w:p w14:paraId="5E81B701" w14:textId="77777777" w:rsidR="00E83159" w:rsidRPr="00500EE7" w:rsidRDefault="00E83159" w:rsidP="00E83159">
      <w:pPr>
        <w:pStyle w:val="ProductList-Body"/>
        <w:spacing w:after="120"/>
        <w:rPr>
          <w:lang w:val="sr-Latn-RS"/>
        </w:rPr>
      </w:pPr>
      <w:r w:rsidRPr="00500EE7">
        <w:rPr>
          <w:lang w:val="sr-Latn-RS"/>
        </w:rPr>
        <w:t xml:space="preserve">(b) da nema razloga da veruje da ga važeći zakoni sprečavaju u postupanju u skladu sa uputstvima koje primi od uvoznika podataka i ispunjavanja obaveza na osnovu ugovora, kao i da će, u slučaju promene zakona koja će verovatno imati znatan negativan uticaj na garancije i obaveze na osnovu Klauzula, o promeni obavestiti izvoznika podataka čim je postane svestan, u kom slučaju izvoznik podataka ima pravo da obustavi prenos podataka i/ili prekine ugovor; </w:t>
      </w:r>
    </w:p>
    <w:p w14:paraId="61FCFACE" w14:textId="77777777" w:rsidR="00E83159" w:rsidRPr="00500EE7" w:rsidRDefault="00E83159" w:rsidP="00E83159">
      <w:pPr>
        <w:pStyle w:val="ProductList-Body"/>
        <w:spacing w:after="120"/>
        <w:rPr>
          <w:lang w:val="sr-Latn-RS"/>
        </w:rPr>
      </w:pPr>
      <w:r w:rsidRPr="00500EE7">
        <w:rPr>
          <w:lang w:val="sr-Latn-RS"/>
        </w:rPr>
        <w:t xml:space="preserve">(c) da je primenio tehničke i organizacione bezbednosne mere navedene u Dodatku 2 pre obrade prenetih ličnih podataka; </w:t>
      </w:r>
    </w:p>
    <w:p w14:paraId="345C600F" w14:textId="77777777" w:rsidR="00E83159" w:rsidRPr="00500EE7" w:rsidRDefault="00E83159" w:rsidP="00E83159">
      <w:pPr>
        <w:pStyle w:val="ProductList-Body"/>
        <w:rPr>
          <w:lang w:val="sr-Latn-RS"/>
        </w:rPr>
      </w:pPr>
      <w:r w:rsidRPr="00500EE7">
        <w:rPr>
          <w:lang w:val="sr-Latn-RS"/>
        </w:rPr>
        <w:t xml:space="preserve">(d) da će odmah obavestiti izvoznika podataka: </w:t>
      </w:r>
    </w:p>
    <w:p w14:paraId="1CD6BBE0" w14:textId="77777777" w:rsidR="00E83159" w:rsidRPr="00500EE7" w:rsidRDefault="00E83159" w:rsidP="00E83159">
      <w:pPr>
        <w:pStyle w:val="ProductList-Body"/>
        <w:spacing w:after="60"/>
        <w:ind w:left="360"/>
        <w:rPr>
          <w:lang w:val="sr-Latn-RS"/>
        </w:rPr>
      </w:pPr>
      <w:r w:rsidRPr="00500EE7">
        <w:rPr>
          <w:lang w:val="sr-Latn-RS"/>
        </w:rPr>
        <w:t xml:space="preserve">(i) o pravno obavezujućem zahtevu za otkrivanjem ličnih podataka koji uputi policija osim u slučaju da je to zabranjeno, na primer krivičnim zakonom, da ne bi došlo do otkrivanja detalja o policijskoj istrazi, </w:t>
      </w:r>
    </w:p>
    <w:p w14:paraId="0E22FCAF" w14:textId="77777777" w:rsidR="00E83159" w:rsidRPr="00500EE7" w:rsidRDefault="00E83159" w:rsidP="00E83159">
      <w:pPr>
        <w:pStyle w:val="ProductList-Body"/>
        <w:spacing w:after="60"/>
        <w:ind w:left="360"/>
        <w:rPr>
          <w:lang w:val="sr-Latn-RS"/>
        </w:rPr>
      </w:pPr>
      <w:r w:rsidRPr="00500EE7">
        <w:rPr>
          <w:lang w:val="sr-Latn-RS"/>
        </w:rPr>
        <w:t xml:space="preserve">(ii) o slučajnom ili neovlašćenom pristupu i </w:t>
      </w:r>
    </w:p>
    <w:p w14:paraId="336E5C2B" w14:textId="77777777" w:rsidR="00E83159" w:rsidRPr="00500EE7" w:rsidRDefault="00E83159" w:rsidP="00E83159">
      <w:pPr>
        <w:pStyle w:val="ProductList-Body"/>
        <w:spacing w:after="120"/>
        <w:ind w:left="360"/>
        <w:rPr>
          <w:lang w:val="sr-Latn-RS"/>
        </w:rPr>
      </w:pPr>
      <w:r w:rsidRPr="00500EE7">
        <w:rPr>
          <w:lang w:val="sr-Latn-RS"/>
        </w:rPr>
        <w:t xml:space="preserve">(iii) o zahtevima koje primi direktno od osoba na koje se podaci odnose bez odgovaranja na taj zahtev, osim u slučaju je na neki drugi način dobio ovlašćenje za to; </w:t>
      </w:r>
    </w:p>
    <w:p w14:paraId="4C2B8EAE" w14:textId="77777777" w:rsidR="00E83159" w:rsidRPr="00500EE7" w:rsidRDefault="00E83159" w:rsidP="00E83159">
      <w:pPr>
        <w:pStyle w:val="ProductList-Body"/>
        <w:spacing w:after="120"/>
        <w:rPr>
          <w:lang w:val="sr-Latn-RS"/>
        </w:rPr>
      </w:pPr>
      <w:r w:rsidRPr="00500EE7">
        <w:rPr>
          <w:lang w:val="sr-Latn-RS"/>
        </w:rPr>
        <w:t xml:space="preserve">(e) da će brzo i na odgovarajući način odgovarati na sve upite izvoznika podataka vezane za obradu ličnih podataka u okviru prenosa, kao i da će poštovati savete nadzornog tela vezane za obradu podataka koji se prenose; </w:t>
      </w:r>
    </w:p>
    <w:p w14:paraId="26C2A2E6" w14:textId="77777777" w:rsidR="00E83159" w:rsidRPr="00500EE7" w:rsidRDefault="00E83159" w:rsidP="00E83159">
      <w:pPr>
        <w:pStyle w:val="ProductList-Body"/>
        <w:spacing w:after="120"/>
        <w:rPr>
          <w:lang w:val="sr-Latn-RS"/>
        </w:rPr>
      </w:pPr>
      <w:r w:rsidRPr="00500EE7">
        <w:rPr>
          <w:lang w:val="sr-Latn-RS"/>
        </w:rPr>
        <w:lastRenderedPageBreak/>
        <w:t xml:space="preserve">(f) da će, na zahtev izvoznika podataka proslediti podatke resursima za obradu radi nadzora aktivnosti obrade na osnovu Klauzula, koji će obaviti izvoznik podataka ili ispitivačko telo sastavljeno od nezavisnih članova koji imaju potrebne stručne kvalifikacije i koji su obavezani na zaštitu poverljivosti, i koje izabere izvoznik podataka, ako je to primenjivo, u dogovoru sa nadzornim telom; </w:t>
      </w:r>
    </w:p>
    <w:p w14:paraId="7B3FC717" w14:textId="7AE90C6A" w:rsidR="00E83159" w:rsidRPr="00500EE7" w:rsidRDefault="00E83159" w:rsidP="00E83159">
      <w:pPr>
        <w:pStyle w:val="ProductList-Body"/>
        <w:spacing w:after="120"/>
        <w:rPr>
          <w:lang w:val="sr-Latn-RS"/>
        </w:rPr>
      </w:pPr>
      <w:r w:rsidRPr="00500EE7">
        <w:rPr>
          <w:lang w:val="sr-Latn-RS"/>
        </w:rPr>
        <w:t>(</w:t>
      </w:r>
      <w:r w:rsidR="00B87773" w:rsidRPr="00500EE7">
        <w:rPr>
          <w:lang w:val="sr-Latn-RS"/>
        </w:rPr>
        <w:t>g</w:t>
      </w:r>
      <w:r w:rsidRPr="00500EE7">
        <w:rPr>
          <w:lang w:val="sr-Latn-RS"/>
        </w:rPr>
        <w:t xml:space="preserve">) da će osobi na koju se podaci odnose na zahtev staviti na raspolaganje primerak Klauzula, kao i primerak bilo kog postojećeg ugovora za podobradu, osim u slučaju da Klauzule ili ugovor sadrže komercijalne informacije, u kom slučaju može da ukloni takve komercijalne informacije, sa izuzetkom Dodatka 2, koji će biti zamenjen rezimiranim opisom bezbednosnih mera za slučaj da osoba na koju se podaci odnose ne može da nabavi primerak od izvoznika podataka; </w:t>
      </w:r>
    </w:p>
    <w:p w14:paraId="34C6AB8B" w14:textId="77777777" w:rsidR="00E83159" w:rsidRPr="00500EE7" w:rsidRDefault="00E83159" w:rsidP="00E83159">
      <w:pPr>
        <w:pStyle w:val="ProductList-Body"/>
        <w:spacing w:after="120"/>
        <w:rPr>
          <w:lang w:val="sr-Latn-RS"/>
        </w:rPr>
      </w:pPr>
      <w:r w:rsidRPr="00500EE7">
        <w:rPr>
          <w:lang w:val="sr-Latn-RS"/>
        </w:rPr>
        <w:t xml:space="preserve">(h) da će, u slučaju podobrade, unapred informisati izvoznika podataka i unapred dobiti pismeni pristanak; </w:t>
      </w:r>
    </w:p>
    <w:p w14:paraId="24B62CD3" w14:textId="77777777" w:rsidR="00E83159" w:rsidRPr="00500EE7" w:rsidRDefault="00E83159" w:rsidP="00E83159">
      <w:pPr>
        <w:pStyle w:val="ProductList-Body"/>
        <w:spacing w:after="120"/>
        <w:rPr>
          <w:lang w:val="sr-Latn-RS"/>
        </w:rPr>
      </w:pPr>
      <w:r w:rsidRPr="00500EE7">
        <w:rPr>
          <w:lang w:val="sr-Latn-RS"/>
        </w:rPr>
        <w:t>(i) da će usluge obrađivanja koje obavlja podprocesor biti izvršene u skladu sa Odredbom 11 i</w:t>
      </w:r>
    </w:p>
    <w:p w14:paraId="49ECD6CC" w14:textId="37AA8DD2" w:rsidR="00D67A4B" w:rsidRPr="00500EE7" w:rsidRDefault="00E83159" w:rsidP="00E83159">
      <w:pPr>
        <w:pStyle w:val="ProductList-Body"/>
        <w:rPr>
          <w:lang w:val="sr-Latn-RS"/>
        </w:rPr>
      </w:pPr>
      <w:r w:rsidRPr="00500EE7">
        <w:rPr>
          <w:lang w:val="sr-Latn-RS"/>
        </w:rPr>
        <w:t>(j) da će izvozniku podataka odmah poslati primerak ugovora koji sklopi sa podobrađivačem na osnovu Klauzula.</w:t>
      </w:r>
    </w:p>
    <w:p w14:paraId="6A0D913E" w14:textId="77777777" w:rsidR="00E83159" w:rsidRPr="00500EE7" w:rsidRDefault="00E83159" w:rsidP="00A914BF">
      <w:pPr>
        <w:pStyle w:val="ProductList-Body"/>
        <w:rPr>
          <w:lang w:val="sr-Latn-RS"/>
        </w:rPr>
      </w:pPr>
    </w:p>
    <w:p w14:paraId="20E031A6" w14:textId="1127C52D" w:rsidR="00E83159" w:rsidRPr="00500EE7" w:rsidRDefault="00E83159" w:rsidP="00233C87">
      <w:pPr>
        <w:pStyle w:val="ProductList-Body"/>
        <w:jc w:val="center"/>
        <w:outlineLvl w:val="1"/>
        <w:rPr>
          <w:lang w:val="sr-Latn-RS"/>
        </w:rPr>
      </w:pPr>
      <w:r w:rsidRPr="00500EE7">
        <w:rPr>
          <w:b/>
          <w:lang w:val="sr-Latn-RS"/>
        </w:rPr>
        <w:t>Klauzula 6: Odgovornost</w:t>
      </w:r>
    </w:p>
    <w:p w14:paraId="53DD784F" w14:textId="77777777" w:rsidR="00E83159" w:rsidRPr="00500EE7" w:rsidRDefault="00E83159" w:rsidP="00E83159">
      <w:pPr>
        <w:pStyle w:val="ProductList-Body"/>
        <w:rPr>
          <w:lang w:val="sr-Latn-RS"/>
        </w:rPr>
      </w:pPr>
    </w:p>
    <w:p w14:paraId="725D41B8" w14:textId="77777777" w:rsidR="00E83159" w:rsidRPr="00500EE7" w:rsidRDefault="00E83159" w:rsidP="00E83159">
      <w:pPr>
        <w:pStyle w:val="ProductList-Body"/>
        <w:spacing w:after="120"/>
        <w:rPr>
          <w:lang w:val="sr-Latn-RS"/>
        </w:rPr>
      </w:pPr>
      <w:r w:rsidRPr="00500EE7">
        <w:rPr>
          <w:lang w:val="sr-Latn-RS"/>
        </w:rPr>
        <w:t xml:space="preserve">1. Ugovorne strane se slažu da osoba na koju se podaci odnose, a koja je oštećena zbog toga što su bilo koja strana ili podobrađivač prekršili obaveze navedene u Klauzuli 3 ili u Klauzuli 11, ima pravo da dobije kompenzaciju od izvoznika podataka za nanetu štetu. </w:t>
      </w:r>
    </w:p>
    <w:p w14:paraId="1D8EBF41" w14:textId="77777777" w:rsidR="00E83159" w:rsidRPr="00500EE7" w:rsidRDefault="00E83159" w:rsidP="00E83159">
      <w:pPr>
        <w:pStyle w:val="ProductList-Body"/>
        <w:spacing w:after="120"/>
        <w:rPr>
          <w:lang w:val="sr-Latn-RS"/>
        </w:rPr>
      </w:pPr>
      <w:r w:rsidRPr="00500EE7">
        <w:rPr>
          <w:lang w:val="sr-Latn-RS"/>
        </w:rPr>
        <w:t xml:space="preserve">2. Ako osoba na koju se podaci odnose ne može protiv izvoznika podataka u skladu sa stavom 1 da podnese zahtev za kompenzaciju zbog toga što izvoznik podataka ili njegov podobrađivač prekrše bilo koju obavezu navedenu u Klauzuli 3 ili u Klauzuli 11, zbog toga što uvoznik podataka nestane, pravno prestane da postoji ili postane nesolventan, uvoznik podataka prihvata da osoba na koju se podaci odnose može da uloži žalbu protiv uvoznika podataka kao da je izvoznik podataka, osim u slučaju da neko nasledno pravno lice preuzme sve pravne obaveze uvoznika podataka putem ugovora ili pravnom operacijom, u kom slučaju osoba na koju se podaci odnose može da traži svoja prava od tog pravnog lica. </w:t>
      </w:r>
    </w:p>
    <w:p w14:paraId="6008C88B" w14:textId="77777777" w:rsidR="00E83159" w:rsidRPr="00500EE7" w:rsidRDefault="00E83159" w:rsidP="00E83159">
      <w:pPr>
        <w:pStyle w:val="ProductList-Body"/>
        <w:spacing w:after="120"/>
        <w:rPr>
          <w:lang w:val="sr-Latn-RS"/>
        </w:rPr>
      </w:pPr>
      <w:r w:rsidRPr="00500EE7">
        <w:rPr>
          <w:lang w:val="sr-Latn-RS"/>
        </w:rPr>
        <w:t xml:space="preserve">Uvoznik podataka ne može da izbegava svoje obaveze na osnovu kršenja obaveza od strane podobrađivača. </w:t>
      </w:r>
    </w:p>
    <w:p w14:paraId="131E173E" w14:textId="77777777" w:rsidR="00E83159" w:rsidRPr="00500EE7" w:rsidRDefault="00E83159" w:rsidP="00E83159">
      <w:pPr>
        <w:pStyle w:val="ProductList-Body"/>
        <w:rPr>
          <w:lang w:val="sr-Latn-RS"/>
        </w:rPr>
      </w:pPr>
      <w:r w:rsidRPr="00500EE7">
        <w:rPr>
          <w:lang w:val="sr-Latn-RS"/>
        </w:rPr>
        <w:t xml:space="preserve">3. Ako osoba na koju se podaci odnose ne može protiv izvoznika ili uvoznika podataka pomenutih u stavu 1 i 2 da podnese tužbu usled toga što je podobrađivač prekršio bilo koju obavezu navedenu u Klauzuli 3 ili u Klauzuli 11, zbog toga što uvoznik i izvoznik podataka nestanu, pravno prestanu da postoje ili postanu nesolventni, podobrađivač prihvata da osoba na koju se podaci odnose može da uloži žalbu protiv podobrađivača podataka u vezi sa operacijama obrade na osnovu Klauzula kao da je izvoznik ili uvoznik podataka, osim u slučaju da neko nasledno pravno lice preuzme sve pravne obaveze uvoznika ili izvoznika podataka putem ugovora ili pravnom operacijom, u kom slučaju osoba na koju se podaci odnose može da traži svoja prava od tog pravnog lica. Odgovornost podobrađivača je ograničena na njegove operacije obrade na osnovu Klauzula. </w:t>
      </w:r>
    </w:p>
    <w:p w14:paraId="046E5901" w14:textId="77777777" w:rsidR="00E83159" w:rsidRPr="00500EE7" w:rsidRDefault="00E83159" w:rsidP="00E83159">
      <w:pPr>
        <w:pStyle w:val="ProductList-Body"/>
        <w:rPr>
          <w:lang w:val="sr-Latn-RS"/>
        </w:rPr>
      </w:pPr>
    </w:p>
    <w:p w14:paraId="185926AD" w14:textId="77777777" w:rsidR="00E83159" w:rsidRPr="00500EE7" w:rsidRDefault="00E83159" w:rsidP="00233C87">
      <w:pPr>
        <w:pStyle w:val="ProductList-Body"/>
        <w:jc w:val="center"/>
        <w:outlineLvl w:val="1"/>
        <w:rPr>
          <w:lang w:val="sr-Latn-RS"/>
        </w:rPr>
      </w:pPr>
      <w:r w:rsidRPr="00500EE7">
        <w:rPr>
          <w:b/>
          <w:lang w:val="sr-Latn-RS"/>
        </w:rPr>
        <w:t>Klauzula 7: Posredovanje i nadležnost</w:t>
      </w:r>
    </w:p>
    <w:p w14:paraId="2F2D6DE0" w14:textId="77777777" w:rsidR="00E83159" w:rsidRPr="00500EE7" w:rsidRDefault="00E83159" w:rsidP="00E83159">
      <w:pPr>
        <w:pStyle w:val="ProductList-Body"/>
        <w:rPr>
          <w:lang w:val="sr-Latn-RS"/>
        </w:rPr>
      </w:pPr>
    </w:p>
    <w:p w14:paraId="7CDCF899" w14:textId="77777777" w:rsidR="00E83159" w:rsidRPr="00500EE7" w:rsidRDefault="00E83159" w:rsidP="00E83159">
      <w:pPr>
        <w:pStyle w:val="ProductList-Body"/>
        <w:rPr>
          <w:lang w:val="sr-Latn-RS"/>
        </w:rPr>
      </w:pPr>
      <w:r w:rsidRPr="00500EE7">
        <w:rPr>
          <w:lang w:val="sr-Latn-RS"/>
        </w:rPr>
        <w:t xml:space="preserve">1. Ako osoba na koju se podaci odnose protiv uvoznika podataka iskoristi bilo kakva prava korisnika treće strane i/ili zatraži kompenzaciju za štetu na osnovu Klauzula, uvoznik podataka se obavezuje da prihvati odluku te osobe: </w:t>
      </w:r>
    </w:p>
    <w:p w14:paraId="7EE05A13" w14:textId="77777777" w:rsidR="00E83159" w:rsidRPr="00500EE7" w:rsidRDefault="00E83159" w:rsidP="00E83159">
      <w:pPr>
        <w:pStyle w:val="ProductList-Body"/>
        <w:spacing w:after="60"/>
        <w:ind w:left="360"/>
        <w:rPr>
          <w:lang w:val="sr-Latn-RS"/>
        </w:rPr>
      </w:pPr>
      <w:r w:rsidRPr="00500EE7">
        <w:rPr>
          <w:lang w:val="sr-Latn-RS"/>
        </w:rPr>
        <w:t xml:space="preserve">(a) da spor reši posredovanjem, koje će obaviti nezavisno lice ili, ako je primenjivo, nadzorno telo; </w:t>
      </w:r>
    </w:p>
    <w:p w14:paraId="32BAE473" w14:textId="77777777" w:rsidR="00E83159" w:rsidRPr="00500EE7" w:rsidRDefault="00E83159" w:rsidP="00E83159">
      <w:pPr>
        <w:pStyle w:val="ProductList-Body"/>
        <w:spacing w:after="120"/>
        <w:ind w:left="360"/>
        <w:rPr>
          <w:lang w:val="sr-Latn-RS"/>
        </w:rPr>
      </w:pPr>
      <w:r w:rsidRPr="00500EE7">
        <w:rPr>
          <w:lang w:val="sr-Latn-RS"/>
        </w:rPr>
        <w:t xml:space="preserve">(b) da spor reše sudovi u Zemlji članici u kojoj se izvoznik podataka nalazi. </w:t>
      </w:r>
    </w:p>
    <w:p w14:paraId="530854B2" w14:textId="77777777" w:rsidR="00E83159" w:rsidRPr="00500EE7" w:rsidRDefault="00E83159" w:rsidP="00E83159">
      <w:pPr>
        <w:pStyle w:val="ProductList-Body"/>
        <w:rPr>
          <w:lang w:val="sr-Latn-RS"/>
        </w:rPr>
      </w:pPr>
      <w:r w:rsidRPr="00500EE7">
        <w:rPr>
          <w:lang w:val="sr-Latn-RS"/>
        </w:rPr>
        <w:t xml:space="preserve">2. Ugovorne strane prihvataju da odluka koju donese osoba na koju se podaci odnose neće uticati na njena supstantivna ili proceduralna prava na traženje posredovanja u skladu sa drugim odredbama nacionalnog ili internacionalnog prava. </w:t>
      </w:r>
    </w:p>
    <w:p w14:paraId="01A6190B" w14:textId="77777777" w:rsidR="00E83159" w:rsidRPr="00500EE7" w:rsidRDefault="00E83159" w:rsidP="00E83159">
      <w:pPr>
        <w:pStyle w:val="ProductList-Body"/>
        <w:rPr>
          <w:lang w:val="sr-Latn-RS"/>
        </w:rPr>
      </w:pPr>
    </w:p>
    <w:p w14:paraId="5C1B6F72" w14:textId="77777777" w:rsidR="00E83159" w:rsidRPr="00500EE7" w:rsidRDefault="00E83159" w:rsidP="00233C87">
      <w:pPr>
        <w:pStyle w:val="ProductList-Body"/>
        <w:jc w:val="center"/>
        <w:outlineLvl w:val="1"/>
        <w:rPr>
          <w:lang w:val="sr-Latn-RS"/>
        </w:rPr>
      </w:pPr>
      <w:r w:rsidRPr="00500EE7">
        <w:rPr>
          <w:b/>
          <w:lang w:val="sr-Latn-RS"/>
        </w:rPr>
        <w:t>Klauzula 8: Saradnja sa nadzornim telima</w:t>
      </w:r>
    </w:p>
    <w:p w14:paraId="238F47F3" w14:textId="77777777" w:rsidR="00E83159" w:rsidRPr="00500EE7" w:rsidRDefault="00E83159" w:rsidP="00E83159">
      <w:pPr>
        <w:pStyle w:val="ProductList-Body"/>
        <w:rPr>
          <w:lang w:val="sr-Latn-RS"/>
        </w:rPr>
      </w:pPr>
    </w:p>
    <w:p w14:paraId="4AC80AEC" w14:textId="77777777" w:rsidR="00E83159" w:rsidRPr="00500EE7" w:rsidRDefault="00E83159" w:rsidP="00E83159">
      <w:pPr>
        <w:pStyle w:val="ProductList-Body"/>
        <w:spacing w:after="120"/>
        <w:rPr>
          <w:lang w:val="sr-Latn-RS"/>
        </w:rPr>
      </w:pPr>
      <w:r w:rsidRPr="00500EE7">
        <w:rPr>
          <w:lang w:val="sr-Latn-RS"/>
        </w:rPr>
        <w:t xml:space="preserve">1. Izvoznik podataka prihvata da će dostaviti primerak ovog ugovora nadzornom telu ako ono to zahteva ili ako je to potrebno na osnovu važećeg zakona o zaštiti podataka. </w:t>
      </w:r>
    </w:p>
    <w:p w14:paraId="7E0C678C" w14:textId="77777777" w:rsidR="00E83159" w:rsidRPr="00500EE7" w:rsidRDefault="00E83159" w:rsidP="00E83159">
      <w:pPr>
        <w:pStyle w:val="ProductList-Body"/>
        <w:spacing w:after="120"/>
        <w:rPr>
          <w:lang w:val="sr-Latn-RS"/>
        </w:rPr>
      </w:pPr>
      <w:r w:rsidRPr="00500EE7">
        <w:rPr>
          <w:lang w:val="sr-Latn-RS"/>
        </w:rPr>
        <w:t xml:space="preserve">2. Ugovorne strane prihvataju da nadzorno telo ima pravo da sprovede kontrolu uvoznika podataka, kao i podobrađivača, koja ima isti opseg i koja podleže istim uslovima koji bi važili za kontrolu izvoznika podataka na osnovu važećeg zakona o zaštiti podataka. </w:t>
      </w:r>
    </w:p>
    <w:p w14:paraId="7B517B78" w14:textId="77777777" w:rsidR="00E83159" w:rsidRPr="00500EE7" w:rsidRDefault="00E83159" w:rsidP="00E83159">
      <w:pPr>
        <w:pStyle w:val="ProductList-Body"/>
        <w:rPr>
          <w:lang w:val="sr-Latn-RS"/>
        </w:rPr>
      </w:pPr>
      <w:r w:rsidRPr="00500EE7">
        <w:rPr>
          <w:lang w:val="sr-Latn-RS"/>
        </w:rPr>
        <w:t xml:space="preserve">3. Uvoznik podataka će odmah obavestiti izvoznika podataka o postojanju zakona koji se odnose na njega ili podobrađivače, a koji sprečavaju obavljanje kontrole uvoznika podataka ili njegovih podobrađivača, u skladu sa stavom 2. U tom slučaju, izvoznik podataka ima pravo da preduzme mere navedene u Klauzuli 5 (b). </w:t>
      </w:r>
    </w:p>
    <w:p w14:paraId="7FFAA2C6" w14:textId="77777777" w:rsidR="00E83159" w:rsidRPr="00500EE7" w:rsidRDefault="00E83159" w:rsidP="00E83159">
      <w:pPr>
        <w:pStyle w:val="ProductList-Body"/>
        <w:rPr>
          <w:lang w:val="sr-Latn-RS"/>
        </w:rPr>
      </w:pPr>
    </w:p>
    <w:p w14:paraId="3A1B0C09" w14:textId="247F00E3" w:rsidR="00E83159" w:rsidRPr="00500EE7" w:rsidRDefault="00E83159" w:rsidP="00233C87">
      <w:pPr>
        <w:pStyle w:val="ProductList-Body"/>
        <w:jc w:val="center"/>
        <w:outlineLvl w:val="1"/>
        <w:rPr>
          <w:lang w:val="sr-Latn-RS"/>
        </w:rPr>
      </w:pPr>
      <w:r w:rsidRPr="00500EE7">
        <w:rPr>
          <w:b/>
          <w:lang w:val="sr-Latn-RS"/>
        </w:rPr>
        <w:t>Klauzula 9: Primenjivo pravo.</w:t>
      </w:r>
    </w:p>
    <w:p w14:paraId="13EA0D9C" w14:textId="77777777" w:rsidR="00E83159" w:rsidRPr="00500EE7" w:rsidRDefault="00E83159" w:rsidP="00E83159">
      <w:pPr>
        <w:pStyle w:val="ProductList-Body"/>
        <w:rPr>
          <w:lang w:val="sr-Latn-RS"/>
        </w:rPr>
      </w:pPr>
    </w:p>
    <w:p w14:paraId="4D43939E" w14:textId="3AA981EC" w:rsidR="00E83159" w:rsidRPr="00500EE7" w:rsidRDefault="00E83159" w:rsidP="00E83159">
      <w:pPr>
        <w:pStyle w:val="ProductList-Body"/>
        <w:rPr>
          <w:lang w:val="sr-Latn-RS"/>
        </w:rPr>
      </w:pPr>
      <w:r w:rsidRPr="00500EE7">
        <w:rPr>
          <w:lang w:val="sr-Latn-RS"/>
        </w:rPr>
        <w:t xml:space="preserve">Klauzule se regulišu zakonom Zemlje članice u kojoj se izvoznik podataka nalazi. </w:t>
      </w:r>
    </w:p>
    <w:p w14:paraId="01CDFE2A" w14:textId="77777777" w:rsidR="00084692" w:rsidRPr="00500EE7" w:rsidRDefault="00084692" w:rsidP="00E83159">
      <w:pPr>
        <w:pStyle w:val="ProductList-Body"/>
        <w:rPr>
          <w:lang w:val="sr-Latn-RS"/>
        </w:rPr>
      </w:pPr>
    </w:p>
    <w:p w14:paraId="72E7C375" w14:textId="55E20086" w:rsidR="00E83159" w:rsidRPr="00500EE7" w:rsidRDefault="00E83159" w:rsidP="00CE748D">
      <w:pPr>
        <w:pStyle w:val="ProductList-Body"/>
        <w:keepNext/>
        <w:jc w:val="center"/>
        <w:outlineLvl w:val="1"/>
        <w:rPr>
          <w:lang w:val="sr-Latn-RS"/>
        </w:rPr>
      </w:pPr>
      <w:r w:rsidRPr="00500EE7">
        <w:rPr>
          <w:b/>
          <w:lang w:val="sr-Latn-RS"/>
        </w:rPr>
        <w:lastRenderedPageBreak/>
        <w:t>Klauzula 10: Razlike u ugovoru</w:t>
      </w:r>
    </w:p>
    <w:p w14:paraId="4C280278" w14:textId="77777777" w:rsidR="00E83159" w:rsidRPr="00500EE7" w:rsidRDefault="00E83159" w:rsidP="00CE748D">
      <w:pPr>
        <w:pStyle w:val="ProductList-Body"/>
        <w:keepNext/>
        <w:rPr>
          <w:lang w:val="sr-Latn-RS"/>
        </w:rPr>
      </w:pPr>
    </w:p>
    <w:p w14:paraId="20C34BC3" w14:textId="4042579D" w:rsidR="00E83159" w:rsidRPr="00500EE7" w:rsidRDefault="00E83159" w:rsidP="00E83159">
      <w:pPr>
        <w:pStyle w:val="ProductList-Body"/>
        <w:rPr>
          <w:lang w:val="sr-Latn-RS"/>
        </w:rPr>
      </w:pPr>
      <w:r w:rsidRPr="00500EE7">
        <w:rPr>
          <w:lang w:val="sr-Latn-RS"/>
        </w:rPr>
        <w:t xml:space="preserve">Ugovorne strane se obavezuju da ne menjaju niti modifikuju Klauzule. To ne sprečava ugovorne strane da po potrebi dodaju klauzule o stvarima koje se odnose na posao pod uslovom da one nisu u suprotnosti sa Klauzulom. </w:t>
      </w:r>
    </w:p>
    <w:p w14:paraId="7F3E38A6" w14:textId="77777777" w:rsidR="00E83159" w:rsidRPr="00500EE7" w:rsidRDefault="00E83159" w:rsidP="00E83159">
      <w:pPr>
        <w:pStyle w:val="ProductList-Body"/>
        <w:rPr>
          <w:lang w:val="sr-Latn-RS"/>
        </w:rPr>
      </w:pPr>
    </w:p>
    <w:p w14:paraId="11103D15" w14:textId="77777777" w:rsidR="00E83159" w:rsidRPr="00500EE7" w:rsidRDefault="00E83159" w:rsidP="00500EE7">
      <w:pPr>
        <w:pStyle w:val="ProductList-Body"/>
        <w:keepNext/>
        <w:jc w:val="center"/>
        <w:outlineLvl w:val="1"/>
        <w:rPr>
          <w:lang w:val="sr-Latn-RS"/>
        </w:rPr>
      </w:pPr>
      <w:r w:rsidRPr="00500EE7">
        <w:rPr>
          <w:b/>
          <w:lang w:val="sr-Latn-RS"/>
        </w:rPr>
        <w:t>Klauzula 11: Podobrada</w:t>
      </w:r>
    </w:p>
    <w:p w14:paraId="3703FD03" w14:textId="77777777" w:rsidR="00E83159" w:rsidRPr="00500EE7" w:rsidRDefault="00E83159" w:rsidP="00500EE7">
      <w:pPr>
        <w:pStyle w:val="ProductList-Body"/>
        <w:keepNext/>
        <w:rPr>
          <w:lang w:val="sr-Latn-RS"/>
        </w:rPr>
      </w:pPr>
    </w:p>
    <w:p w14:paraId="2F0E2047" w14:textId="77777777" w:rsidR="00E83159" w:rsidRPr="00500EE7" w:rsidRDefault="00E83159" w:rsidP="00E83159">
      <w:pPr>
        <w:pStyle w:val="ProductList-Body"/>
        <w:spacing w:after="120"/>
        <w:rPr>
          <w:lang w:val="sr-Latn-RS"/>
        </w:rPr>
      </w:pPr>
      <w:r w:rsidRPr="00500EE7">
        <w:rPr>
          <w:lang w:val="sr-Latn-RS"/>
        </w:rPr>
        <w:t xml:space="preserve">1. Uvoznik podataka neće podugovaračima prepuštati svoje operacije obrade koje obavlja u ime izvoznika podatak na osnovu Klauzula bez prethodnog pismenog pristanka izvoznika podataka. Ako uvoznik podataka prepušta svoje obaveze podugovaračima na osnovu Klauzula, uz pristanak izvoznika podataka, to će raditi samo uz pismeni dogovor sa podobrađivačem, na osnovu koga se podobrađivaču nameću iste obaveze koje na osnovu Klauzula ima uvoznik podataka. Ako podobrađivač ne ispuni svoje obaveze vezane za zaštitu podataka na osnovu takvog pismenog ugovora, uvoznik podataka ostaje u potpunosti odgovoran izvozniku podataka za izvršavanje obaveza podobrađivača na osnovu tog ugovora. </w:t>
      </w:r>
    </w:p>
    <w:p w14:paraId="2AE21057" w14:textId="77777777" w:rsidR="00E83159" w:rsidRPr="00500EE7" w:rsidRDefault="00E83159" w:rsidP="00E83159">
      <w:pPr>
        <w:pStyle w:val="ProductList-Body"/>
        <w:spacing w:after="120"/>
        <w:rPr>
          <w:lang w:val="sr-Latn-RS"/>
        </w:rPr>
      </w:pPr>
      <w:r w:rsidRPr="00500EE7">
        <w:rPr>
          <w:lang w:val="sr-Latn-RS"/>
        </w:rPr>
        <w:t xml:space="preserve">2. Prethodni pismeni ugovor između uvoznika podataka i podobrađivača će takođe sadržati klauzulu o ostvarivanju koristi treće strane, kako je navedeno u Klauzuli 3, za slučaj da osoba na koju se podaci odnose ne može da podnese zahtev za kompenzaciju pomenut u stavu 1 Klauzule 6 protiv uvoznika ili izvoznika podataka jer oni nestanu, pravno prestanu da postoje ili postanu nesolventni, a nijedno nasledno pravno lice ne preuzme sve pravne obaveze uvoznika i izvoznika podataka putem ugovora ili pravnom operacijom. Takva odgovornost trećeg lica koju ima podobrađivač biće ograničena na njegove operacije obrade na osnovu Klauzula. </w:t>
      </w:r>
    </w:p>
    <w:p w14:paraId="4BCDF65D" w14:textId="77777777" w:rsidR="00E83159" w:rsidRPr="00500EE7" w:rsidRDefault="00E83159" w:rsidP="00E83159">
      <w:pPr>
        <w:pStyle w:val="ProductList-Body"/>
        <w:spacing w:after="120"/>
        <w:rPr>
          <w:lang w:val="sr-Latn-RS"/>
        </w:rPr>
      </w:pPr>
      <w:r w:rsidRPr="00500EE7">
        <w:rPr>
          <w:lang w:val="sr-Latn-RS"/>
        </w:rPr>
        <w:t xml:space="preserve">3. Odredbe ugovora vezane za zaštitu podataka prilikom podobrade pomenute u stavu 1 biće regulisane zakonom Zemlje članice u kojoj se izvoznik podataka nalazi. </w:t>
      </w:r>
    </w:p>
    <w:p w14:paraId="0A40BFDA" w14:textId="77777777" w:rsidR="00E83159" w:rsidRPr="00500EE7" w:rsidRDefault="00E83159" w:rsidP="00E83159">
      <w:pPr>
        <w:pStyle w:val="ProductList-Body"/>
        <w:rPr>
          <w:lang w:val="sr-Latn-RS"/>
        </w:rPr>
      </w:pPr>
      <w:r w:rsidRPr="00500EE7">
        <w:rPr>
          <w:lang w:val="sr-Latn-RS"/>
        </w:rPr>
        <w:t xml:space="preserve">4. Izvoznik podataka će voditi spisak ugovora za podobradu zaključenih na osnovu Klauzula i dobijaće obaveštenje od uvoznika podataka u skladu sa Klauzulom 5 (j), pri čemu će se spisak ažurirati najmanje jednom godišnje. Spisak će biti dostupan nadzornom telu za zaštitu podataka izvoznika podataka. </w:t>
      </w:r>
    </w:p>
    <w:p w14:paraId="710CD526" w14:textId="77777777" w:rsidR="00E83159" w:rsidRPr="00500EE7" w:rsidRDefault="00E83159" w:rsidP="00E83159">
      <w:pPr>
        <w:pStyle w:val="ProductList-Body"/>
        <w:rPr>
          <w:lang w:val="sr-Latn-RS"/>
        </w:rPr>
      </w:pPr>
    </w:p>
    <w:p w14:paraId="145A1389" w14:textId="21789A84" w:rsidR="00E83159" w:rsidRPr="00500EE7" w:rsidRDefault="00E83159" w:rsidP="00233C87">
      <w:pPr>
        <w:pStyle w:val="ProductList-Body"/>
        <w:jc w:val="center"/>
        <w:outlineLvl w:val="1"/>
        <w:rPr>
          <w:lang w:val="sr-Latn-RS"/>
        </w:rPr>
      </w:pPr>
      <w:r w:rsidRPr="00500EE7">
        <w:rPr>
          <w:b/>
          <w:lang w:val="sr-Latn-RS"/>
        </w:rPr>
        <w:t>Klauzula 12: Obaveze nakon obustave usluga za obradu ličnih podataka</w:t>
      </w:r>
    </w:p>
    <w:p w14:paraId="5EAC24A4" w14:textId="77777777" w:rsidR="00E83159" w:rsidRPr="00500EE7" w:rsidRDefault="00E83159" w:rsidP="00E83159">
      <w:pPr>
        <w:pStyle w:val="ProductList-Body"/>
        <w:rPr>
          <w:lang w:val="sr-Latn-RS"/>
        </w:rPr>
      </w:pPr>
    </w:p>
    <w:p w14:paraId="0D06986C" w14:textId="77777777" w:rsidR="00E83159" w:rsidRPr="00500EE7" w:rsidRDefault="00E83159" w:rsidP="00E83159">
      <w:pPr>
        <w:pStyle w:val="ProductList-Body"/>
        <w:spacing w:after="120"/>
        <w:rPr>
          <w:lang w:val="sr-Latn-RS"/>
        </w:rPr>
      </w:pPr>
      <w:r w:rsidRPr="00500EE7">
        <w:rPr>
          <w:lang w:val="sr-Latn-RS"/>
        </w:rPr>
        <w:t xml:space="preserve">1. Ugovorne strane prihvataju da će po obustavljanju pružanja usluga obrade podataka, uvoznik podataka i podobrađivač, po izboru izvoznika podataka, vratiti uvozniku podataka sve prenete lične podatke i njihove kopije ili će uništiti sve lične podatke i posvedočiti izvozniku podataka da je to uradio, osim ako zakoni nametnuti uvozniku podataka ne sprečavaju uvoznika podataka da vrati ili uništi sve ili deo prenetih ličnih podataka. U tom slučaju, uvoznik podataka garantuje da će čuvati poverljivost prenetih ličnih podataka i da više neće aktivno obrađivati prenete lične podatke. </w:t>
      </w:r>
    </w:p>
    <w:p w14:paraId="2589DB68" w14:textId="41C22552" w:rsidR="00E83159" w:rsidRPr="00500EE7" w:rsidRDefault="00E83159" w:rsidP="00E83159">
      <w:pPr>
        <w:pStyle w:val="ProductList-Body"/>
        <w:rPr>
          <w:lang w:val="sr-Latn-RS"/>
        </w:rPr>
      </w:pPr>
      <w:r w:rsidRPr="00500EE7">
        <w:rPr>
          <w:lang w:val="sr-Latn-RS"/>
        </w:rPr>
        <w:t>2. Uvoznik podataka i podobrađivač garantuju da će na zahtev izvoznika podataka i/ili nadzornog tela, predati objekte za obradu podataka na kontrolu da bi se utvrdilo da li poštuje mere iz stava 1.</w:t>
      </w:r>
    </w:p>
    <w:p w14:paraId="34B2DD21" w14:textId="77777777" w:rsidR="00E83159" w:rsidRPr="00500EE7" w:rsidRDefault="00E83159" w:rsidP="00A914BF">
      <w:pPr>
        <w:pStyle w:val="ProductList-Body"/>
        <w:rPr>
          <w:lang w:val="sr-Latn-RS"/>
        </w:rPr>
      </w:pPr>
    </w:p>
    <w:p w14:paraId="49862692" w14:textId="77777777" w:rsidR="00E83159" w:rsidRPr="00500EE7" w:rsidRDefault="00E83159" w:rsidP="00233C87">
      <w:pPr>
        <w:pStyle w:val="ProductList-Body"/>
        <w:jc w:val="center"/>
        <w:outlineLvl w:val="1"/>
        <w:rPr>
          <w:lang w:val="sr-Latn-RS"/>
        </w:rPr>
      </w:pPr>
      <w:r w:rsidRPr="00500EE7">
        <w:rPr>
          <w:b/>
          <w:lang w:val="sr-Latn-RS"/>
        </w:rPr>
        <w:t>Dodatak 1 uz Standardne ugovorne odredbe</w:t>
      </w:r>
    </w:p>
    <w:p w14:paraId="1286C765" w14:textId="77777777" w:rsidR="00E83159" w:rsidRPr="00500EE7" w:rsidRDefault="00E83159" w:rsidP="00E83159">
      <w:pPr>
        <w:pStyle w:val="ProductList-Body"/>
        <w:rPr>
          <w:lang w:val="sr-Latn-RS"/>
        </w:rPr>
      </w:pPr>
    </w:p>
    <w:p w14:paraId="7F3EA4C6" w14:textId="77777777" w:rsidR="00500EE7" w:rsidRPr="00500EE7" w:rsidRDefault="00500EE7" w:rsidP="00500EE7">
      <w:pPr>
        <w:pStyle w:val="ProductList-Body"/>
        <w:spacing w:after="120"/>
        <w:rPr>
          <w:lang w:val="sr-Latn-RS"/>
        </w:rPr>
      </w:pPr>
      <w:r w:rsidRPr="00500EE7">
        <w:rPr>
          <w:b/>
          <w:lang w:val="sr-Latn-RS"/>
        </w:rPr>
        <w:t>Izvoznik podataka</w:t>
      </w:r>
      <w:r w:rsidRPr="00500EE7">
        <w:rPr>
          <w:b/>
          <w:bCs/>
          <w:lang w:val="sr-Latn-RS"/>
        </w:rPr>
        <w:t>:</w:t>
      </w:r>
      <w:r w:rsidRPr="00500EE7">
        <w:rPr>
          <w:lang w:val="sr-Latn-RS"/>
        </w:rPr>
        <w:t xml:space="preserve"> Klijent je izvoznik podataka. Izvoznik podataka je korisnik Online usluga na način definisan u odeljku dokumenta OST pod nazivom „Uslovi za obradu podataka“. </w:t>
      </w:r>
    </w:p>
    <w:p w14:paraId="3B378EFB" w14:textId="6FC1BB19" w:rsidR="00E83159" w:rsidRPr="00500EE7" w:rsidRDefault="00E83159" w:rsidP="00E83159">
      <w:pPr>
        <w:pStyle w:val="ProductList-Body"/>
        <w:spacing w:after="120"/>
        <w:rPr>
          <w:lang w:val="sr-Latn-RS"/>
        </w:rPr>
      </w:pPr>
      <w:r w:rsidRPr="00500EE7">
        <w:rPr>
          <w:b/>
          <w:bCs/>
          <w:lang w:val="sr-Latn-RS"/>
        </w:rPr>
        <w:t>Uvoznik podataka:</w:t>
      </w:r>
      <w:r w:rsidRPr="00500EE7">
        <w:rPr>
          <w:lang w:val="sr-Latn-RS"/>
        </w:rPr>
        <w:t xml:space="preserve"> Uvoznik podataka je KORPORACIJA MICROSOFT, globalni proizvođač softvera i usluga. </w:t>
      </w:r>
    </w:p>
    <w:p w14:paraId="6D761CE0" w14:textId="0655A42B" w:rsidR="00E83159" w:rsidRPr="00500EE7" w:rsidRDefault="00C407F2" w:rsidP="00E83159">
      <w:pPr>
        <w:pStyle w:val="ProductList-Body"/>
        <w:spacing w:after="120"/>
        <w:rPr>
          <w:lang w:val="sr-Latn-RS"/>
        </w:rPr>
      </w:pPr>
      <w:r w:rsidRPr="0020398F">
        <w:rPr>
          <w:b/>
          <w:szCs w:val="18"/>
          <w:lang w:val="sr-Latn-RS"/>
        </w:rPr>
        <w:t xml:space="preserve">Teme podataka: </w:t>
      </w:r>
      <w:r w:rsidRPr="0020398F">
        <w:rPr>
          <w:szCs w:val="18"/>
          <w:lang w:val="sr-Latn-RS"/>
        </w:rPr>
        <w:t>Osobe na koje se podaci odnose obuhvataju predstavnike i krajnje korisnike izvoznika podataka, uključujući zaposlene, ugovarače, saradnike i klijente izvoznika podataka. U osobe na koje se podaci odnose mogu da spadaju i pojedinci koji pokušavaju sa saopšte ili prenesu lične informacije korisnicima usluga koje obezbeđuje uvoznik podataka</w:t>
      </w:r>
      <w:r w:rsidR="00E83159" w:rsidRPr="00500EE7">
        <w:rPr>
          <w:lang w:val="sr-Latn-RS"/>
        </w:rPr>
        <w:t xml:space="preserve">. </w:t>
      </w:r>
    </w:p>
    <w:p w14:paraId="6CDC09DC" w14:textId="3322ECC6" w:rsidR="00E83159" w:rsidRPr="00500EE7" w:rsidRDefault="00E83159" w:rsidP="00E83159">
      <w:pPr>
        <w:pStyle w:val="ProductList-Body"/>
        <w:spacing w:after="120"/>
        <w:rPr>
          <w:lang w:val="sr-Latn-RS"/>
        </w:rPr>
      </w:pPr>
      <w:r w:rsidRPr="00500EE7">
        <w:rPr>
          <w:b/>
          <w:lang w:val="sr-Latn-RS"/>
        </w:rPr>
        <w:t>Kategorije podataka:</w:t>
      </w:r>
      <w:r w:rsidRPr="00500EE7">
        <w:rPr>
          <w:lang w:val="sr-Latn-RS"/>
        </w:rPr>
        <w:t xml:space="preserve"> Lični podaci koji se prenose obuhvataju e-poštu, dokumente i druge podatke u elektronskoj formi u kontekstu Usluga na mreži. </w:t>
      </w:r>
    </w:p>
    <w:p w14:paraId="6B371D68" w14:textId="4AC5C277" w:rsidR="00E83159" w:rsidRPr="00500EE7" w:rsidRDefault="00E83159" w:rsidP="00E83159">
      <w:pPr>
        <w:pStyle w:val="ProductList-Body"/>
        <w:rPr>
          <w:lang w:val="sr-Latn-RS"/>
        </w:rPr>
      </w:pPr>
      <w:r w:rsidRPr="00500EE7">
        <w:rPr>
          <w:b/>
          <w:lang w:val="sr-Latn-RS"/>
        </w:rPr>
        <w:t>Operacije obrade:</w:t>
      </w:r>
      <w:r w:rsidRPr="00500EE7">
        <w:rPr>
          <w:lang w:val="sr-Latn-RS"/>
        </w:rPr>
        <w:t xml:space="preserve"> Nad ličnim podacima koji se prenose će se obavljati sledeće osnovne aktivnosti obrade: </w:t>
      </w:r>
    </w:p>
    <w:p w14:paraId="346A1AFB" w14:textId="77777777" w:rsidR="00E83159" w:rsidRPr="00500EE7" w:rsidRDefault="00E83159" w:rsidP="00E83159">
      <w:pPr>
        <w:pStyle w:val="ProductList-Body"/>
        <w:spacing w:after="60"/>
        <w:ind w:left="547"/>
        <w:rPr>
          <w:lang w:val="sr-Latn-RS"/>
        </w:rPr>
      </w:pPr>
      <w:r w:rsidRPr="00500EE7">
        <w:rPr>
          <w:b/>
          <w:lang w:val="sr-Latn-RS"/>
        </w:rPr>
        <w:t>a. Trajanje i objekat obrade podataka.</w:t>
      </w:r>
      <w:r w:rsidRPr="00500EE7">
        <w:rPr>
          <w:lang w:val="sr-Latn-RS"/>
        </w:rPr>
        <w:t xml:space="preserve"> Trajanje obrade podataka određeno je primenjivim ugovorom o količinskom licenciranju između izvoznika podataka i Microsoft entiteta uz koji su dodate ove Standardne ugovorne odredbe (Microsoft). Cilj obrade podataka je funkcionisanje Usluga na mreži. </w:t>
      </w:r>
    </w:p>
    <w:p w14:paraId="5CB87AE9" w14:textId="77777777" w:rsidR="00E83159" w:rsidRPr="00500EE7" w:rsidRDefault="00E83159" w:rsidP="00E83159">
      <w:pPr>
        <w:pStyle w:val="ProductList-Body"/>
        <w:spacing w:after="60"/>
        <w:ind w:left="547"/>
        <w:rPr>
          <w:lang w:val="sr-Latn-RS"/>
        </w:rPr>
      </w:pPr>
      <w:r w:rsidRPr="00500EE7">
        <w:rPr>
          <w:b/>
          <w:lang w:val="sr-Latn-RS"/>
        </w:rPr>
        <w:t>b. Opseg i cilj obrade podataka.</w:t>
      </w:r>
      <w:r w:rsidRPr="00500EE7">
        <w:rPr>
          <w:lang w:val="sr-Latn-RS"/>
        </w:rPr>
        <w:t xml:space="preserve"> Opseg i svrha obrade ličnih podataka su opisani u dokumentu DPT. Uvoznik podataka rukovodi globalnom mrežom centara podataka i objekata za upravljanje/podršku, dok obrada može da se odvija u bilo kojoj nadležnosti u kojoj uvoznik podataka ili njegov podobrađivač imaju takve objekte. </w:t>
      </w:r>
    </w:p>
    <w:p w14:paraId="19A62BC3" w14:textId="77777777" w:rsidR="00E83159" w:rsidRPr="00500EE7" w:rsidRDefault="00E83159" w:rsidP="00E83159">
      <w:pPr>
        <w:pStyle w:val="ProductList-Body"/>
        <w:spacing w:after="60"/>
        <w:ind w:left="547"/>
        <w:rPr>
          <w:lang w:val="sr-Latn-RS"/>
        </w:rPr>
      </w:pPr>
      <w:r w:rsidRPr="00500EE7">
        <w:rPr>
          <w:b/>
          <w:lang w:val="sr-Latn-RS"/>
        </w:rPr>
        <w:t>c. Pristup Klijentovim podacima.</w:t>
      </w:r>
      <w:r w:rsidRPr="00500EE7">
        <w:rPr>
          <w:lang w:val="sr-Latn-RS"/>
        </w:rPr>
        <w:t xml:space="preserve"> Tokom perioda određenog u okviru primenjivog ugovora o količinskom licenciranju, uvoznik podataka će, po sopstvenom izboru i kao što je neophodno na osnovu primenjivog zakona kojim se primenjuje Član 12(b) EU Direktive o zaštiti podataka, postupiti na sledeći način: (1) omogućiti izvozniku podataka da ispravi, izbriše ili blokira Podatke klijenta ili (2) obaviti te ispravke, brisanja ili blokiranja u njegovo ime. </w:t>
      </w:r>
    </w:p>
    <w:p w14:paraId="1A0B0329" w14:textId="77777777" w:rsidR="00E83159" w:rsidRPr="00500EE7" w:rsidRDefault="00E83159" w:rsidP="00E83159">
      <w:pPr>
        <w:pStyle w:val="ProductList-Body"/>
        <w:spacing w:after="60"/>
        <w:ind w:left="547"/>
        <w:rPr>
          <w:lang w:val="sr-Latn-RS"/>
        </w:rPr>
      </w:pPr>
      <w:r w:rsidRPr="00500EE7">
        <w:rPr>
          <w:b/>
          <w:lang w:val="sr-Latn-RS"/>
        </w:rPr>
        <w:lastRenderedPageBreak/>
        <w:t>d. Uputstva izvoznika podataka.</w:t>
      </w:r>
      <w:r w:rsidRPr="00500EE7">
        <w:rPr>
          <w:lang w:val="sr-Latn-RS"/>
        </w:rPr>
        <w:t xml:space="preserve"> Za Usluge na mreži, uvoznik podataka će postupati samo po uputstvima izvoznika podataka koje mu prenese Microsoft. </w:t>
      </w:r>
    </w:p>
    <w:p w14:paraId="0D6446BF" w14:textId="77777777" w:rsidR="00E83159" w:rsidRPr="00500EE7" w:rsidRDefault="00E83159" w:rsidP="00E83159">
      <w:pPr>
        <w:pStyle w:val="ProductList-Body"/>
        <w:spacing w:after="120"/>
        <w:ind w:left="547"/>
        <w:rPr>
          <w:lang w:val="sr-Latn-RS"/>
        </w:rPr>
      </w:pPr>
      <w:r w:rsidRPr="00500EE7">
        <w:rPr>
          <w:b/>
          <w:lang w:val="sr-Latn-RS"/>
        </w:rPr>
        <w:t>e. Brisanje ili povraćaj Klijentovih podataka.</w:t>
      </w:r>
      <w:r w:rsidRPr="00500EE7">
        <w:rPr>
          <w:lang w:val="sr-Latn-RS"/>
        </w:rPr>
        <w:t xml:space="preserve"> Nakon isteka i obustavljanja korišćenja Usluga na mreži od strane izvoznika podataka, on može da izdvoji Podatke klijenta, dok će uvoznik podataka izbrisati Podatke klijenta, svaki u skladu sa dokumentom OST koji važi za ugovor. </w:t>
      </w:r>
    </w:p>
    <w:p w14:paraId="1DF93B42" w14:textId="6443A7BC" w:rsidR="00D67A4B" w:rsidRPr="00500EE7" w:rsidRDefault="00E83159" w:rsidP="00E83159">
      <w:pPr>
        <w:pStyle w:val="ProductList-Body"/>
        <w:rPr>
          <w:lang w:val="sr-Latn-RS"/>
        </w:rPr>
      </w:pPr>
      <w:r w:rsidRPr="00500EE7">
        <w:rPr>
          <w:b/>
          <w:lang w:val="sr-Latn-RS"/>
        </w:rPr>
        <w:t>Podizvođači:</w:t>
      </w:r>
      <w:r w:rsidRPr="00500EE7">
        <w:rPr>
          <w:lang w:val="sr-Latn-RS"/>
        </w:rPr>
        <w:t xml:space="preserve"> Uvoznik podataka može da angažuje druga preduzeća za obezbeđivanje ograničenih usluga u njegovo ime, na primer za pružanje korisničke podrške. Ti podizvođači će moći da dobiju Podatke klijenta isključivo radi pružanja usluga za koje ih je uvoznik podataka angažovao i zabranjeno im je da koriste Podatke klijenta u bilo koje druge svrhe.</w:t>
      </w:r>
    </w:p>
    <w:p w14:paraId="7D632312" w14:textId="77777777" w:rsidR="00D67A4B" w:rsidRPr="00500EE7" w:rsidRDefault="00D67A4B" w:rsidP="00A914BF">
      <w:pPr>
        <w:pStyle w:val="ProductList-Body"/>
        <w:rPr>
          <w:lang w:val="sr-Latn-RS"/>
        </w:rPr>
      </w:pPr>
    </w:p>
    <w:p w14:paraId="38F007EC" w14:textId="77777777" w:rsidR="00463CC3" w:rsidRPr="00500EE7" w:rsidRDefault="00463CC3" w:rsidP="00233C87">
      <w:pPr>
        <w:pStyle w:val="ProductList-Body"/>
        <w:jc w:val="center"/>
        <w:outlineLvl w:val="1"/>
        <w:rPr>
          <w:lang w:val="sr-Latn-RS"/>
        </w:rPr>
      </w:pPr>
      <w:r w:rsidRPr="00500EE7">
        <w:rPr>
          <w:b/>
          <w:lang w:val="sr-Latn-RS"/>
        </w:rPr>
        <w:t>Dodatak 2 uz Standardne ugovorne odredbe</w:t>
      </w:r>
    </w:p>
    <w:p w14:paraId="6B6CB89B" w14:textId="77777777" w:rsidR="00463CC3" w:rsidRPr="00500EE7" w:rsidRDefault="00463CC3" w:rsidP="00463CC3">
      <w:pPr>
        <w:pStyle w:val="ProductList-Body"/>
        <w:rPr>
          <w:lang w:val="sr-Latn-RS"/>
        </w:rPr>
      </w:pPr>
    </w:p>
    <w:p w14:paraId="44F30446" w14:textId="77777777" w:rsidR="00463CC3" w:rsidRPr="00500EE7" w:rsidRDefault="00463CC3" w:rsidP="00463CC3">
      <w:pPr>
        <w:pStyle w:val="ProductList-Body"/>
        <w:spacing w:after="120"/>
        <w:rPr>
          <w:lang w:val="sr-Latn-RS"/>
        </w:rPr>
      </w:pPr>
      <w:r w:rsidRPr="00500EE7">
        <w:rPr>
          <w:lang w:val="sr-Latn-RS"/>
        </w:rPr>
        <w:t>Opis tehničkih i organizacionih bezbednosnih mera koje primenjuje uvoznik podataka u skladu sa Klauzulama 4(d) i 5(c):</w:t>
      </w:r>
    </w:p>
    <w:p w14:paraId="73D6155F" w14:textId="08E7215C" w:rsidR="00463CC3" w:rsidRPr="00500EE7" w:rsidRDefault="00463CC3" w:rsidP="00463CC3">
      <w:pPr>
        <w:pStyle w:val="ProductList-Body"/>
        <w:spacing w:after="120"/>
        <w:rPr>
          <w:lang w:val="sr-Latn-RS"/>
        </w:rPr>
      </w:pPr>
      <w:r w:rsidRPr="00500EE7">
        <w:rPr>
          <w:lang w:val="sr-Latn-RS"/>
        </w:rPr>
        <w:t xml:space="preserve">1. </w:t>
      </w:r>
      <w:r w:rsidRPr="00500EE7">
        <w:rPr>
          <w:b/>
          <w:lang w:val="sr-Latn-RS"/>
        </w:rPr>
        <w:t>Osoblje.</w:t>
      </w:r>
      <w:r w:rsidRPr="00500EE7">
        <w:rPr>
          <w:lang w:val="sr-Latn-RS"/>
        </w:rPr>
        <w:t xml:space="preserve"> Osoblje uvoznika podataka neće obrađivati Klijentove podatke bez ovlašćenja. Osoblje je u obavezi da očuva poverljivost i tajnost svih Klijentovih podataka, a ova obaveza važi čak i po završetku njihovog angažovanja. </w:t>
      </w:r>
    </w:p>
    <w:p w14:paraId="290598D1" w14:textId="758EF624" w:rsidR="00463CC3" w:rsidRPr="00500EE7" w:rsidRDefault="00463CC3" w:rsidP="00463CC3">
      <w:pPr>
        <w:pStyle w:val="ProductList-Body"/>
        <w:rPr>
          <w:lang w:val="sr-Latn-RS"/>
        </w:rPr>
      </w:pPr>
      <w:r w:rsidRPr="00500EE7">
        <w:rPr>
          <w:lang w:val="sr-Latn-RS"/>
        </w:rPr>
        <w:t xml:space="preserve">2. </w:t>
      </w:r>
      <w:r w:rsidRPr="00500EE7">
        <w:rPr>
          <w:b/>
          <w:lang w:val="sr-Latn-RS"/>
        </w:rPr>
        <w:t>Kontakt osoba za privatnost podataka.</w:t>
      </w:r>
      <w:r w:rsidRPr="00500EE7">
        <w:rPr>
          <w:lang w:val="sr-Latn-RS"/>
        </w:rPr>
        <w:t xml:space="preserve"> Službeniku zaduženom za privatnost podataka uvoznika podataka možete da se obratite na sledeću adresu: </w:t>
      </w:r>
    </w:p>
    <w:p w14:paraId="45F2365C" w14:textId="77777777" w:rsidR="00463CC3" w:rsidRPr="00500EE7" w:rsidRDefault="00463CC3" w:rsidP="00463CC3">
      <w:pPr>
        <w:pStyle w:val="ProductList-Body"/>
        <w:rPr>
          <w:lang w:val="sr-Latn-RS"/>
        </w:rPr>
      </w:pPr>
      <w:r w:rsidRPr="00500EE7">
        <w:rPr>
          <w:lang w:val="sr-Latn-RS"/>
        </w:rPr>
        <w:t xml:space="preserve">Microsoft Corporation </w:t>
      </w:r>
    </w:p>
    <w:p w14:paraId="781C4202" w14:textId="77777777" w:rsidR="00463CC3" w:rsidRPr="00500EE7" w:rsidRDefault="00463CC3" w:rsidP="00463CC3">
      <w:pPr>
        <w:pStyle w:val="ProductList-Body"/>
        <w:ind w:left="360"/>
        <w:rPr>
          <w:lang w:val="sr-Latn-RS"/>
        </w:rPr>
      </w:pPr>
      <w:r w:rsidRPr="00500EE7">
        <w:rPr>
          <w:lang w:val="sr-Latn-RS"/>
        </w:rPr>
        <w:t xml:space="preserve">Attn: Chief Privacy Officer </w:t>
      </w:r>
    </w:p>
    <w:p w14:paraId="6F1D37B7" w14:textId="77777777" w:rsidR="00463CC3" w:rsidRPr="00500EE7" w:rsidRDefault="00463CC3" w:rsidP="00463CC3">
      <w:pPr>
        <w:pStyle w:val="ProductList-Body"/>
        <w:ind w:left="360"/>
        <w:rPr>
          <w:lang w:val="sr-Latn-RS"/>
        </w:rPr>
      </w:pPr>
      <w:r w:rsidRPr="00500EE7">
        <w:rPr>
          <w:lang w:val="sr-Latn-RS"/>
        </w:rPr>
        <w:t xml:space="preserve">1 Microsoft Way </w:t>
      </w:r>
    </w:p>
    <w:p w14:paraId="4EEF6463" w14:textId="77777777" w:rsidR="00463CC3" w:rsidRPr="00500EE7" w:rsidRDefault="00463CC3" w:rsidP="00463CC3">
      <w:pPr>
        <w:pStyle w:val="ProductList-Body"/>
        <w:spacing w:after="120"/>
        <w:ind w:left="360"/>
        <w:rPr>
          <w:lang w:val="sr-Latn-RS"/>
        </w:rPr>
      </w:pPr>
      <w:r w:rsidRPr="00500EE7">
        <w:rPr>
          <w:lang w:val="sr-Latn-RS"/>
        </w:rPr>
        <w:t xml:space="preserve">Redmond, WA 98052 USA </w:t>
      </w:r>
    </w:p>
    <w:p w14:paraId="61D2D4F5" w14:textId="77777777" w:rsidR="00463CC3" w:rsidRPr="00500EE7" w:rsidRDefault="00463CC3" w:rsidP="00463CC3">
      <w:pPr>
        <w:pStyle w:val="ProductList-Body"/>
        <w:spacing w:after="120"/>
        <w:rPr>
          <w:lang w:val="sr-Latn-RS"/>
        </w:rPr>
      </w:pPr>
      <w:r w:rsidRPr="00500EE7">
        <w:rPr>
          <w:lang w:val="sr-Latn-RS"/>
        </w:rPr>
        <w:t xml:space="preserve">3. </w:t>
      </w:r>
      <w:r w:rsidRPr="00500EE7">
        <w:rPr>
          <w:b/>
          <w:lang w:val="sr-Latn-RS"/>
        </w:rPr>
        <w:t>Tehničke i organizacione mere.</w:t>
      </w:r>
      <w:r w:rsidRPr="00500EE7">
        <w:rPr>
          <w:lang w:val="sr-Latn-RS"/>
        </w:rPr>
        <w:t xml:space="preserve"> Uvoznik podataka je implementirao i održavaće odgovarajuće tehničke i organizacione mere, interne kontrole i procedure za bezbednost informacija koje su predviđene za zaštitu Klijentovih podataka, kao što je definisano u DPT-u, a koje se odnose na zaštitu od slučajnog gubitka, uništavanja ili izmene, neovlašćenog otkrivanja ili pristupa ili nezakonitog uništenja, na sledeći način: Ove tehničke i organizacione mere, interne kontrole i procedure za bezbednost informacija su navedene u DPT-u i ovim se dodaju u Prilog 2 uz ovu referencu i obavezujuće su za uvoznika podataka, kao da su navedene ovom Dodatku 2 u celosti.</w:t>
      </w:r>
    </w:p>
    <w:p w14:paraId="56307797" w14:textId="7986A988" w:rsidR="00463CC3" w:rsidRPr="00500EE7" w:rsidRDefault="00463CC3" w:rsidP="00463CC3">
      <w:pPr>
        <w:pStyle w:val="ProductList-Body"/>
        <w:rPr>
          <w:lang w:val="sr-Latn-RS"/>
        </w:rPr>
      </w:pPr>
      <w:r w:rsidRPr="00500EE7">
        <w:rPr>
          <w:lang w:val="sr-Latn-RS"/>
        </w:rPr>
        <w:t>Potpis korporacije Microsoft je na sledećoj stranici.</w:t>
      </w:r>
    </w:p>
    <w:p w14:paraId="1C68CEB9" w14:textId="1FD621BA" w:rsidR="00463CC3" w:rsidRPr="00500EE7" w:rsidRDefault="00463CC3" w:rsidP="00A914BF">
      <w:pPr>
        <w:pStyle w:val="ProductList-Body"/>
        <w:rPr>
          <w:lang w:val="sr-Latn-RS"/>
        </w:rPr>
      </w:pPr>
      <w:r w:rsidRPr="00500EE7">
        <w:rPr>
          <w:lang w:val="sr-Latn-RS"/>
        </w:rPr>
        <w:br w:type="page"/>
      </w:r>
    </w:p>
    <w:p w14:paraId="74D8A061" w14:textId="77777777" w:rsidR="00463CC3" w:rsidRPr="00500EE7" w:rsidRDefault="00463CC3" w:rsidP="00A914BF">
      <w:pPr>
        <w:pStyle w:val="ProductList-Body"/>
        <w:rPr>
          <w:lang w:val="sr-Latn-RS"/>
        </w:rPr>
      </w:pPr>
    </w:p>
    <w:p w14:paraId="7BCF5423" w14:textId="72CD38F2" w:rsidR="00463CC3" w:rsidRPr="00500EE7" w:rsidRDefault="00463CC3" w:rsidP="00233C87">
      <w:pPr>
        <w:pStyle w:val="ProductList-Body"/>
        <w:outlineLvl w:val="1"/>
        <w:rPr>
          <w:lang w:val="sr-Latn-RS"/>
        </w:rPr>
      </w:pPr>
      <w:r w:rsidRPr="00500EE7">
        <w:rPr>
          <w:b/>
          <w:lang w:val="sr-Latn-RS"/>
        </w:rPr>
        <w:t>Potpisivanje Standardnih ugovornih odredbi, dodatka 1 i dodatka 2, u ime uvoznika podataka:</w:t>
      </w:r>
    </w:p>
    <w:p w14:paraId="460E83D7" w14:textId="433203C1" w:rsidR="00463CC3" w:rsidRPr="00500EE7" w:rsidRDefault="00463CC3" w:rsidP="00A914BF">
      <w:pPr>
        <w:pStyle w:val="ProductList-Body"/>
        <w:rPr>
          <w:lang w:val="sr-Latn-RS"/>
        </w:rPr>
      </w:pPr>
      <w:r w:rsidRPr="00500EE7">
        <w:rPr>
          <w:rFonts w:eastAsia="MS Mincho" w:cs="Arial"/>
          <w:noProof/>
          <w:szCs w:val="18"/>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500EE7" w:rsidRDefault="00463CC3" w:rsidP="00463CC3">
      <w:pPr>
        <w:pStyle w:val="ProductList-Body"/>
        <w:rPr>
          <w:lang w:val="sr-Latn-RS"/>
        </w:rPr>
      </w:pPr>
    </w:p>
    <w:p w14:paraId="717D883F" w14:textId="17F23D9A" w:rsidR="00463CC3" w:rsidRPr="00500EE7" w:rsidRDefault="00463CC3" w:rsidP="00463CC3">
      <w:pPr>
        <w:pStyle w:val="ProductList-Body"/>
        <w:rPr>
          <w:lang w:val="sr-Latn-RS"/>
        </w:rPr>
      </w:pPr>
      <w:r w:rsidRPr="00500EE7">
        <w:rPr>
          <w:lang w:val="sr-Latn-RS"/>
        </w:rPr>
        <w:t>Rajesh Jha, potpredsednik</w:t>
      </w:r>
    </w:p>
    <w:p w14:paraId="77E0D4BD" w14:textId="77777777" w:rsidR="00463CC3" w:rsidRPr="00500EE7" w:rsidRDefault="00463CC3" w:rsidP="00463CC3">
      <w:pPr>
        <w:pStyle w:val="ProductList-Body"/>
        <w:rPr>
          <w:lang w:val="sr-Latn-RS"/>
        </w:rPr>
      </w:pPr>
      <w:r w:rsidRPr="00500EE7">
        <w:rPr>
          <w:lang w:val="sr-Latn-RS"/>
        </w:rPr>
        <w:t>Microsoft Corporation</w:t>
      </w:r>
    </w:p>
    <w:p w14:paraId="358D91D7" w14:textId="074E609B" w:rsidR="00463CC3" w:rsidRPr="00500EE7" w:rsidRDefault="00463CC3" w:rsidP="00463CC3">
      <w:pPr>
        <w:pStyle w:val="ProductList-Body"/>
        <w:rPr>
          <w:lang w:val="sr-Latn-RS"/>
        </w:rPr>
      </w:pPr>
      <w:r w:rsidRPr="00500EE7">
        <w:rPr>
          <w:lang w:val="sr-Latn-RS"/>
        </w:rPr>
        <w:t>One Microsoft Way, Redmond WA, USA 98052</w:t>
      </w:r>
    </w:p>
    <w:p w14:paraId="1320AE77" w14:textId="77777777" w:rsidR="00463CC3" w:rsidRPr="00500EE7" w:rsidRDefault="00463CC3" w:rsidP="00A914BF">
      <w:pPr>
        <w:pStyle w:val="ProductList-Body"/>
        <w:rPr>
          <w:lang w:val="sr-Latn-RS"/>
        </w:rPr>
      </w:pPr>
    </w:p>
    <w:p w14:paraId="05F64430" w14:textId="53A2A952" w:rsidR="00D67A4B" w:rsidRPr="00500EE7" w:rsidRDefault="00D67A4B" w:rsidP="00A914BF">
      <w:pPr>
        <w:pStyle w:val="ProductList-Body"/>
        <w:rPr>
          <w:lang w:val="sr-Latn-RS"/>
        </w:rPr>
      </w:pPr>
    </w:p>
    <w:p w14:paraId="55BD2826" w14:textId="77777777" w:rsidR="004D27A6" w:rsidRPr="00500EE7" w:rsidRDefault="004D27A6" w:rsidP="00A914BF">
      <w:pPr>
        <w:pStyle w:val="ProductList-Body"/>
        <w:rPr>
          <w:lang w:val="sr-Latn-RS"/>
        </w:rPr>
      </w:pPr>
    </w:p>
    <w:sectPr w:rsidR="004D27A6" w:rsidRPr="00500EE7"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BFEBD65" w14:textId="77777777" w:rsidR="00AE3185" w:rsidRDefault="00AE3185" w:rsidP="009A573F">
      <w:pPr>
        <w:spacing w:after="0" w:line="240" w:lineRule="auto"/>
      </w:pPr>
      <w:r>
        <w:separator/>
      </w:r>
    </w:p>
  </w:endnote>
  <w:endnote w:type="continuationSeparator" w:id="0">
    <w:p w14:paraId="7D334DA6" w14:textId="77777777" w:rsidR="00AE3185" w:rsidRDefault="00AE3185" w:rsidP="009A573F">
      <w:pPr>
        <w:spacing w:after="0" w:line="240" w:lineRule="auto"/>
      </w:pPr>
      <w:r>
        <w:continuationSeparator/>
      </w:r>
    </w:p>
  </w:endnote>
  <w:endnote w:type="continuationNotice" w:id="1">
    <w:p w14:paraId="3443A46E" w14:textId="77777777" w:rsidR="00AE3185" w:rsidRDefault="00AE318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EDD938A" w14:textId="77777777" w:rsidR="005B411B" w:rsidRDefault="005B411B">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C407F2" w:rsidRDefault="00C407F2" w:rsidP="004D27A6">
    <w:pPr>
      <w:pStyle w:val="ProductList-Body"/>
    </w:pPr>
    <w:r>
      <w:rPr>
        <w:noProof/>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C407F2" w:rsidRPr="00591643" w:rsidRDefault="00C407F2">
    <w:pPr>
      <w:pStyle w:val="Footer"/>
      <w:rPr>
        <w:sz w:val="14"/>
        <w:szCs w:val="14"/>
      </w:rPr>
    </w:pPr>
    <w:r>
      <w:rPr>
        <w:noProof/>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407F2"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C407F2" w:rsidRPr="00C76DF3" w:rsidRDefault="00AE3185" w:rsidP="005C51AC">
          <w:pPr>
            <w:pStyle w:val="ProductList-OfferingBody"/>
            <w:ind w:left="-77" w:right="-73"/>
            <w:jc w:val="center"/>
            <w:rPr>
              <w:color w:val="808080" w:themeColor="background1" w:themeShade="80"/>
              <w:sz w:val="14"/>
              <w:szCs w:val="14"/>
            </w:rPr>
          </w:pPr>
          <w:hyperlink w:anchor="TableofContents" w:history="1">
            <w:r w:rsidR="00C407F2">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C407F2" w:rsidRPr="00C76DF3" w:rsidRDefault="00C407F2"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C407F2" w:rsidRPr="00C76DF3" w:rsidRDefault="00AE3185" w:rsidP="005C51AC">
          <w:pPr>
            <w:pStyle w:val="ProductList-OfferingBody"/>
            <w:ind w:left="-72" w:right="-74"/>
            <w:jc w:val="center"/>
            <w:rPr>
              <w:color w:val="808080" w:themeColor="background1" w:themeShade="80"/>
              <w:sz w:val="14"/>
              <w:szCs w:val="14"/>
            </w:rPr>
          </w:pPr>
          <w:hyperlink w:anchor="Introduction" w:history="1">
            <w:r w:rsidR="00C407F2">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C407F2" w:rsidRPr="00C76DF3" w:rsidRDefault="00C407F2"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C407F2" w:rsidRPr="00C76DF3" w:rsidRDefault="00AE3185" w:rsidP="005C51AC">
          <w:pPr>
            <w:pStyle w:val="ProductList-OfferingBody"/>
            <w:ind w:left="-72" w:right="-75"/>
            <w:jc w:val="center"/>
            <w:rPr>
              <w:color w:val="808080" w:themeColor="background1" w:themeShade="80"/>
              <w:sz w:val="14"/>
              <w:szCs w:val="14"/>
            </w:rPr>
          </w:pPr>
          <w:hyperlink w:anchor="GeneralTerms" w:history="1">
            <w:r w:rsidR="00C407F2">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C407F2" w:rsidRPr="00C76DF3" w:rsidRDefault="00C407F2"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C407F2" w:rsidRPr="00C76DF3" w:rsidRDefault="00AE3185" w:rsidP="005C51AC">
          <w:pPr>
            <w:pStyle w:val="ProductList-OfferingBody"/>
            <w:ind w:left="-72" w:right="-77"/>
            <w:jc w:val="center"/>
            <w:rPr>
              <w:color w:val="808080" w:themeColor="background1" w:themeShade="80"/>
              <w:sz w:val="14"/>
              <w:szCs w:val="14"/>
            </w:rPr>
          </w:pPr>
          <w:hyperlink w:anchor="PrivacyandSecurityTerms" w:history="1">
            <w:r w:rsidR="00C407F2">
              <w:rPr>
                <w:rStyle w:val="Hyperlink"/>
                <w:sz w:val="14"/>
                <w:szCs w:val="14"/>
              </w:rPr>
              <w:t>Uslovi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C407F2" w:rsidRPr="00C76DF3" w:rsidRDefault="00C407F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C407F2" w:rsidRPr="008D09CE" w:rsidRDefault="00AE3185" w:rsidP="005C51AC">
          <w:pPr>
            <w:pStyle w:val="ProductList-OfferingBody"/>
            <w:ind w:left="-72" w:right="-77"/>
            <w:jc w:val="center"/>
            <w:rPr>
              <w:color w:val="808080" w:themeColor="background1" w:themeShade="80"/>
              <w:sz w:val="14"/>
              <w:szCs w:val="14"/>
            </w:rPr>
          </w:pPr>
          <w:hyperlink w:anchor="OnlineServiceSpecificTerms" w:history="1">
            <w:r w:rsidR="00C407F2"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C407F2" w:rsidRPr="00C76DF3" w:rsidRDefault="00C407F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C407F2" w:rsidRPr="00C76DF3" w:rsidRDefault="00AE3185" w:rsidP="005C51AC">
          <w:pPr>
            <w:pStyle w:val="ProductList-OfferingBody"/>
            <w:ind w:left="-72" w:right="-76"/>
            <w:jc w:val="center"/>
            <w:rPr>
              <w:color w:val="808080" w:themeColor="background1" w:themeShade="80"/>
              <w:sz w:val="14"/>
              <w:szCs w:val="14"/>
            </w:rPr>
          </w:pPr>
          <w:hyperlink w:anchor="Attachment1" w:history="1">
            <w:r w:rsidR="00C407F2">
              <w:rPr>
                <w:rStyle w:val="Hyperlink"/>
                <w:sz w:val="14"/>
                <w:szCs w:val="14"/>
              </w:rPr>
              <w:t>Prilozi</w:t>
            </w:r>
          </w:hyperlink>
        </w:p>
      </w:tc>
    </w:tr>
  </w:tbl>
  <w:p w14:paraId="7E537610" w14:textId="77777777" w:rsidR="00C407F2" w:rsidRPr="00591643" w:rsidRDefault="00C407F2"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407F2" w:rsidRPr="00990DE4" w14:paraId="35B813B4" w14:textId="77777777" w:rsidTr="008051B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1A14C6E6" w:rsidR="00C407F2" w:rsidRPr="00F85116" w:rsidRDefault="00AE3185" w:rsidP="00591643">
          <w:pPr>
            <w:pStyle w:val="ProductList-OfferingBody"/>
            <w:ind w:left="-77" w:right="-73"/>
            <w:jc w:val="center"/>
            <w:rPr>
              <w:rStyle w:val="Hyperlink"/>
              <w:sz w:val="14"/>
              <w:szCs w:val="14"/>
            </w:rPr>
          </w:pPr>
          <w:hyperlink w:anchor="TableofContents" w:history="1">
            <w:r w:rsidR="00C407F2">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C407F2" w:rsidRPr="00F85116" w:rsidRDefault="00C407F2" w:rsidP="00C9306F">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1571178" w:rsidR="00C407F2" w:rsidRPr="00F85116" w:rsidRDefault="00AE3185" w:rsidP="00F85116">
          <w:pPr>
            <w:pStyle w:val="ProductList-OfferingBody"/>
            <w:ind w:left="-77" w:right="-73"/>
            <w:jc w:val="center"/>
            <w:rPr>
              <w:rStyle w:val="Hyperlink"/>
              <w:sz w:val="14"/>
              <w:szCs w:val="14"/>
            </w:rPr>
          </w:pPr>
          <w:hyperlink w:anchor="Introduction" w:history="1">
            <w:r w:rsidR="00C407F2">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C407F2" w:rsidRPr="00F85116" w:rsidRDefault="00C407F2" w:rsidP="00C9306F">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1194229" w:rsidR="00C407F2" w:rsidRPr="00F85116" w:rsidRDefault="00AE3185" w:rsidP="00F85116">
          <w:pPr>
            <w:pStyle w:val="ProductList-OfferingBody"/>
            <w:ind w:left="-77" w:right="-73"/>
            <w:jc w:val="center"/>
            <w:rPr>
              <w:rStyle w:val="Hyperlink"/>
              <w:sz w:val="14"/>
              <w:szCs w:val="14"/>
            </w:rPr>
          </w:pPr>
          <w:hyperlink w:anchor="GeneralTerms" w:history="1">
            <w:r w:rsidR="00C407F2">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C407F2" w:rsidRPr="00F85116" w:rsidRDefault="00C407F2" w:rsidP="00C9306F">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0EF286D1" w:rsidR="00C407F2" w:rsidRPr="00F85116" w:rsidRDefault="00AE3185" w:rsidP="00F85116">
          <w:pPr>
            <w:pStyle w:val="ProductList-OfferingBody"/>
            <w:ind w:left="-77" w:right="-73"/>
            <w:jc w:val="center"/>
            <w:rPr>
              <w:rStyle w:val="Hyperlink"/>
              <w:sz w:val="14"/>
              <w:szCs w:val="14"/>
            </w:rPr>
          </w:pPr>
          <w:hyperlink w:anchor="PrivacyandSecurityTerms" w:history="1">
            <w:r w:rsidR="00C407F2">
              <w:rPr>
                <w:rStyle w:val="Hyperlink"/>
                <w:sz w:val="14"/>
                <w:szCs w:val="14"/>
              </w:rPr>
              <w:t xml:space="preserve">Uslovi za privatnost </w:t>
            </w:r>
            <w:r w:rsidR="00C407F2">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C407F2" w:rsidRPr="00F85116" w:rsidRDefault="00C407F2" w:rsidP="00C9306F">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107CD227" w:rsidR="00C407F2" w:rsidRPr="008D09CE" w:rsidRDefault="00AE3185" w:rsidP="00F85116">
          <w:pPr>
            <w:pStyle w:val="ProductList-OfferingBody"/>
            <w:ind w:left="-77" w:right="-73"/>
            <w:jc w:val="center"/>
            <w:rPr>
              <w:rStyle w:val="Hyperlink"/>
              <w:sz w:val="14"/>
              <w:szCs w:val="14"/>
            </w:rPr>
          </w:pPr>
          <w:hyperlink w:anchor="OnlineServiceSpecificTerms" w:history="1">
            <w:r w:rsidR="00C407F2"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C407F2" w:rsidRPr="00F85116" w:rsidRDefault="00C407F2" w:rsidP="00C9306F">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359BED4F" w:rsidR="00C407F2" w:rsidRPr="00F85116" w:rsidRDefault="00AE3185" w:rsidP="00F85116">
          <w:pPr>
            <w:pStyle w:val="ProductList-OfferingBody"/>
            <w:ind w:left="-77" w:right="-73"/>
            <w:jc w:val="center"/>
            <w:rPr>
              <w:rStyle w:val="Hyperlink"/>
              <w:sz w:val="14"/>
              <w:szCs w:val="14"/>
            </w:rPr>
          </w:pPr>
          <w:hyperlink w:anchor="Attachment1" w:history="1">
            <w:r w:rsidR="00C407F2">
              <w:rPr>
                <w:rStyle w:val="Hyperlink"/>
                <w:sz w:val="14"/>
                <w:szCs w:val="14"/>
              </w:rPr>
              <w:t>Prilog</w:t>
            </w:r>
          </w:hyperlink>
        </w:p>
      </w:tc>
    </w:tr>
  </w:tbl>
  <w:p w14:paraId="71D89FB4" w14:textId="77777777" w:rsidR="00C407F2" w:rsidRPr="00F85116" w:rsidRDefault="00C407F2">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407F2" w:rsidRPr="004C55B5" w14:paraId="723A7AB3" w14:textId="77777777" w:rsidTr="008051B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15C05E" w14:textId="1FA5D90D" w:rsidR="00C407F2" w:rsidRPr="004C55B5" w:rsidRDefault="00AE3185" w:rsidP="00591643">
          <w:pPr>
            <w:pStyle w:val="ProductList-OfferingBody"/>
            <w:ind w:left="-77" w:right="-73"/>
            <w:jc w:val="center"/>
            <w:rPr>
              <w:rStyle w:val="LogoportDoNotTranslate"/>
            </w:rPr>
          </w:pPr>
          <w:hyperlink w:anchor="TableofContents" w:history="1">
            <w:r w:rsidR="00C407F2">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818CC6" w14:textId="4E5FFAB9" w:rsidR="00C407F2" w:rsidRPr="004C55B5" w:rsidRDefault="00C407F2" w:rsidP="00591643">
          <w:pPr>
            <w:pStyle w:val="ProductList-OfferingBody"/>
            <w:ind w:left="-71"/>
            <w:rPr>
              <w:rStyle w:val="LogoportDoNotTranslate"/>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024B5E" w14:textId="6B31DC05" w:rsidR="00C407F2" w:rsidRPr="004C55B5" w:rsidRDefault="00AE3185" w:rsidP="00591643">
          <w:pPr>
            <w:pStyle w:val="ProductList-OfferingBody"/>
            <w:ind w:left="-72" w:right="-74"/>
            <w:jc w:val="center"/>
            <w:rPr>
              <w:rStyle w:val="LogoportDoNotTranslate"/>
            </w:rPr>
          </w:pPr>
          <w:hyperlink w:anchor="Introduction" w:history="1">
            <w:r w:rsidR="00C407F2">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121AE8" w14:textId="1280A2A5" w:rsidR="00C407F2" w:rsidRPr="004C55B5" w:rsidRDefault="00C407F2" w:rsidP="00591643">
          <w:pPr>
            <w:pStyle w:val="ProductList-OfferingBody"/>
            <w:ind w:left="-70"/>
            <w:rPr>
              <w:rStyle w:val="LogoportDoNotTranslate"/>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9F143D" w14:textId="634B9C3B" w:rsidR="00C407F2" w:rsidRPr="004C55B5" w:rsidRDefault="00AE3185" w:rsidP="003812FE">
          <w:pPr>
            <w:pStyle w:val="ProductList-OfferingBody"/>
            <w:ind w:left="-72" w:right="-75"/>
            <w:jc w:val="center"/>
            <w:rPr>
              <w:rStyle w:val="LogoportDoNotTranslate"/>
            </w:rPr>
          </w:pPr>
          <w:hyperlink w:anchor="GeneralTerms" w:history="1">
            <w:r w:rsidR="00C407F2">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D85FD2" w14:textId="583DC74A" w:rsidR="00C407F2" w:rsidRPr="004C55B5" w:rsidRDefault="00C407F2" w:rsidP="00591643">
          <w:pPr>
            <w:pStyle w:val="ProductList-OfferingBody"/>
            <w:ind w:left="-69"/>
            <w:jc w:val="center"/>
            <w:rPr>
              <w:rStyle w:val="LogoportDoNotTranslate"/>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E0D846" w14:textId="5E097853" w:rsidR="00C407F2" w:rsidRPr="004C55B5" w:rsidRDefault="00AE3185" w:rsidP="00591643">
          <w:pPr>
            <w:pStyle w:val="ProductList-OfferingBody"/>
            <w:ind w:left="-72" w:right="-77"/>
            <w:jc w:val="center"/>
            <w:rPr>
              <w:rStyle w:val="LogoportDoNotTranslate"/>
            </w:rPr>
          </w:pPr>
          <w:hyperlink w:anchor="PrivacyandSecurityTerms" w:history="1">
            <w:r w:rsidR="00C407F2">
              <w:rPr>
                <w:rStyle w:val="Hyperlink"/>
                <w:sz w:val="14"/>
                <w:szCs w:val="14"/>
              </w:rPr>
              <w:t xml:space="preserve">Uslovi za privatnost </w:t>
            </w:r>
            <w:r w:rsidR="00C407F2">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D5DF3B" w14:textId="1344B0A6" w:rsidR="00C407F2" w:rsidRPr="004C55B5" w:rsidRDefault="00C407F2" w:rsidP="00591643">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1A031" w14:textId="358F3E27" w:rsidR="00C407F2" w:rsidRPr="008D09CE" w:rsidRDefault="00AE3185" w:rsidP="003812FE">
          <w:pPr>
            <w:pStyle w:val="ProductList-OfferingBody"/>
            <w:ind w:left="-72" w:right="-77"/>
            <w:jc w:val="center"/>
            <w:rPr>
              <w:rStyle w:val="LogoportDoNotTranslate"/>
            </w:rPr>
          </w:pPr>
          <w:hyperlink w:anchor="OnlineServiceSpecificTerms" w:history="1">
            <w:r w:rsidR="00C407F2"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CB55C2" w14:textId="462E45A9" w:rsidR="00C407F2" w:rsidRPr="004C55B5" w:rsidRDefault="00C407F2" w:rsidP="00591643">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A5EB23" w14:textId="5EF8EBB6" w:rsidR="00C407F2" w:rsidRPr="004C55B5" w:rsidRDefault="00AE3185" w:rsidP="003812FE">
          <w:pPr>
            <w:pStyle w:val="ProductList-OfferingBody"/>
            <w:ind w:left="-72" w:right="-76"/>
            <w:jc w:val="center"/>
            <w:rPr>
              <w:rStyle w:val="LogoportDoNotTranslate"/>
            </w:rPr>
          </w:pPr>
          <w:hyperlink w:anchor="Attachment1" w:history="1">
            <w:r w:rsidR="00C407F2">
              <w:rPr>
                <w:rStyle w:val="Hyperlink"/>
                <w:sz w:val="14"/>
                <w:szCs w:val="14"/>
              </w:rPr>
              <w:t>Prilog</w:t>
            </w:r>
          </w:hyperlink>
        </w:p>
      </w:tc>
    </w:tr>
  </w:tbl>
  <w:p w14:paraId="48820ED3" w14:textId="77777777" w:rsidR="00C407F2" w:rsidRPr="00B20261" w:rsidRDefault="00C407F2">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407F2" w:rsidRPr="008646F7" w14:paraId="7BE839D3" w14:textId="77777777" w:rsidTr="008051B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04C9CA" w14:textId="0F45F19A" w:rsidR="00C407F2" w:rsidRPr="008646F7" w:rsidRDefault="00AE3185" w:rsidP="005C51AC">
          <w:pPr>
            <w:pStyle w:val="ProductList-OfferingBody"/>
            <w:ind w:left="-77" w:right="-73"/>
            <w:jc w:val="center"/>
            <w:rPr>
              <w:rStyle w:val="LogoportDoNotTranslate"/>
            </w:rPr>
          </w:pPr>
          <w:hyperlink w:anchor="TableofContents" w:history="1">
            <w:r w:rsidR="00C407F2">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BE2651" w14:textId="39B39FEB" w:rsidR="00C407F2" w:rsidRPr="008646F7" w:rsidRDefault="00C407F2" w:rsidP="005C51AC">
          <w:pPr>
            <w:pStyle w:val="ProductList-OfferingBody"/>
            <w:ind w:left="-71"/>
            <w:rPr>
              <w:rStyle w:val="LogoportDoNotTranslate"/>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D0ECC3" w14:textId="2B02DBB4" w:rsidR="00C407F2" w:rsidRPr="008646F7" w:rsidRDefault="00AE3185" w:rsidP="005C51AC">
          <w:pPr>
            <w:pStyle w:val="ProductList-OfferingBody"/>
            <w:ind w:left="-72" w:right="-74"/>
            <w:jc w:val="center"/>
            <w:rPr>
              <w:rStyle w:val="LogoportDoNotTranslate"/>
            </w:rPr>
          </w:pPr>
          <w:hyperlink w:anchor="Introduction" w:history="1">
            <w:r w:rsidR="00C407F2">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17A7B8" w14:textId="243A2C3C" w:rsidR="00C407F2" w:rsidRPr="008646F7" w:rsidRDefault="00C407F2" w:rsidP="005C51AC">
          <w:pPr>
            <w:pStyle w:val="ProductList-OfferingBody"/>
            <w:ind w:left="-70"/>
            <w:rPr>
              <w:rStyle w:val="LogoportDoNotTranslate"/>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89FE22" w14:textId="63419E45" w:rsidR="00C407F2" w:rsidRPr="008646F7" w:rsidRDefault="00AE3185" w:rsidP="005C51AC">
          <w:pPr>
            <w:pStyle w:val="ProductList-OfferingBody"/>
            <w:ind w:left="-72" w:right="-75"/>
            <w:jc w:val="center"/>
            <w:rPr>
              <w:rStyle w:val="LogoportDoNotTranslate"/>
            </w:rPr>
          </w:pPr>
          <w:hyperlink w:anchor="GeneralTerms" w:history="1">
            <w:r w:rsidR="00C407F2">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7325A" w14:textId="2AA41D61" w:rsidR="00C407F2" w:rsidRPr="008646F7" w:rsidRDefault="00C407F2" w:rsidP="005C51AC">
          <w:pPr>
            <w:pStyle w:val="ProductList-OfferingBody"/>
            <w:ind w:left="-69"/>
            <w:jc w:val="center"/>
            <w:rPr>
              <w:rStyle w:val="LogoportDoNotTranslate"/>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835933" w14:textId="49FEA3B3" w:rsidR="00C407F2" w:rsidRPr="008646F7" w:rsidRDefault="00AE3185" w:rsidP="005C51AC">
          <w:pPr>
            <w:pStyle w:val="ProductList-OfferingBody"/>
            <w:ind w:left="-72" w:right="-77"/>
            <w:jc w:val="center"/>
            <w:rPr>
              <w:rStyle w:val="LogoportDoNotTranslate"/>
            </w:rPr>
          </w:pPr>
          <w:hyperlink w:anchor="PrivacyandSecurityTerms" w:history="1">
            <w:r w:rsidR="00C407F2">
              <w:rPr>
                <w:rStyle w:val="Hyperlink"/>
                <w:sz w:val="14"/>
                <w:szCs w:val="14"/>
              </w:rPr>
              <w:t xml:space="preserve">Uslovi za privatnost </w:t>
            </w:r>
            <w:r w:rsidR="00C407F2">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01BD56" w14:textId="0FC9544F" w:rsidR="00C407F2" w:rsidRPr="008646F7" w:rsidRDefault="00C407F2" w:rsidP="005C51AC">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C974D7" w14:textId="4A5A33FD" w:rsidR="00C407F2" w:rsidRPr="008D09CE" w:rsidRDefault="00AE3185" w:rsidP="005C51AC">
          <w:pPr>
            <w:pStyle w:val="ProductList-OfferingBody"/>
            <w:ind w:left="-72" w:right="-77"/>
            <w:jc w:val="center"/>
            <w:rPr>
              <w:rStyle w:val="LogoportDoNotTranslate"/>
            </w:rPr>
          </w:pPr>
          <w:hyperlink w:anchor="OnlineServiceSpecificTerms" w:history="1">
            <w:r w:rsidR="00C407F2"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944BD2" w14:textId="08A9D495" w:rsidR="00C407F2" w:rsidRPr="008646F7" w:rsidRDefault="00C407F2" w:rsidP="005C51AC">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2DB0E6" w14:textId="07E7F246" w:rsidR="00C407F2" w:rsidRPr="008646F7" w:rsidRDefault="00AE3185" w:rsidP="005C51AC">
          <w:pPr>
            <w:pStyle w:val="ProductList-OfferingBody"/>
            <w:ind w:left="-72" w:right="-76"/>
            <w:jc w:val="center"/>
            <w:rPr>
              <w:rStyle w:val="LogoportDoNotTranslate"/>
            </w:rPr>
          </w:pPr>
          <w:hyperlink w:anchor="Attachment1" w:history="1">
            <w:r w:rsidR="00C407F2">
              <w:rPr>
                <w:rStyle w:val="Hyperlink"/>
                <w:sz w:val="14"/>
                <w:szCs w:val="14"/>
              </w:rPr>
              <w:t>Prilog</w:t>
            </w:r>
          </w:hyperlink>
        </w:p>
      </w:tc>
    </w:tr>
  </w:tbl>
  <w:p w14:paraId="16FF3E6E" w14:textId="77777777" w:rsidR="00C407F2" w:rsidRPr="00B20261" w:rsidRDefault="00C407F2" w:rsidP="003812FE">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407F2" w:rsidRPr="000E045B" w14:paraId="3D7357DD" w14:textId="77777777" w:rsidTr="008051B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956DDE" w14:textId="51D09D8E" w:rsidR="00C407F2" w:rsidRPr="000E045B" w:rsidRDefault="00AE3185" w:rsidP="00591643">
          <w:pPr>
            <w:pStyle w:val="ProductList-OfferingBody"/>
            <w:ind w:left="-77" w:right="-73"/>
            <w:jc w:val="center"/>
            <w:rPr>
              <w:rStyle w:val="LogoportDoNotTranslate"/>
            </w:rPr>
          </w:pPr>
          <w:hyperlink w:anchor="TableofContents" w:history="1">
            <w:r w:rsidR="00C407F2">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A4D756" w14:textId="69FDF633" w:rsidR="00C407F2" w:rsidRPr="000E045B" w:rsidRDefault="00C407F2" w:rsidP="00591643">
          <w:pPr>
            <w:pStyle w:val="ProductList-OfferingBody"/>
            <w:ind w:left="-71"/>
            <w:rPr>
              <w:rStyle w:val="LogoportDoNotTranslate"/>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E5B11F" w14:textId="4177E374" w:rsidR="00C407F2" w:rsidRPr="000E045B" w:rsidRDefault="00AE3185" w:rsidP="00591643">
          <w:pPr>
            <w:pStyle w:val="ProductList-OfferingBody"/>
            <w:ind w:left="-72" w:right="-74"/>
            <w:jc w:val="center"/>
            <w:rPr>
              <w:rStyle w:val="LogoportDoNotTranslate"/>
            </w:rPr>
          </w:pPr>
          <w:hyperlink w:anchor="Introduction" w:history="1">
            <w:r w:rsidR="00C407F2">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C8B28D" w14:textId="37942546" w:rsidR="00C407F2" w:rsidRPr="000E045B" w:rsidRDefault="00C407F2" w:rsidP="00591643">
          <w:pPr>
            <w:pStyle w:val="ProductList-OfferingBody"/>
            <w:ind w:left="-70"/>
            <w:rPr>
              <w:rStyle w:val="LogoportDoNotTranslate"/>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769F38" w14:textId="0318BF0A" w:rsidR="00C407F2" w:rsidRPr="000E045B" w:rsidRDefault="00AE3185" w:rsidP="003812FE">
          <w:pPr>
            <w:pStyle w:val="ProductList-OfferingBody"/>
            <w:ind w:left="-72" w:right="-75"/>
            <w:jc w:val="center"/>
            <w:rPr>
              <w:rStyle w:val="LogoportDoNotTranslate"/>
            </w:rPr>
          </w:pPr>
          <w:hyperlink w:anchor="GeneralTerms" w:history="1">
            <w:r w:rsidR="00C407F2">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6C6F292" w14:textId="41CBE45C" w:rsidR="00C407F2" w:rsidRPr="000E045B" w:rsidRDefault="00C407F2" w:rsidP="00591643">
          <w:pPr>
            <w:pStyle w:val="ProductList-OfferingBody"/>
            <w:ind w:left="-69"/>
            <w:jc w:val="center"/>
            <w:rPr>
              <w:rStyle w:val="LogoportDoNotTranslate"/>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54B2F6" w14:textId="34ECF0AD" w:rsidR="00C407F2" w:rsidRPr="000E045B" w:rsidRDefault="00AE3185" w:rsidP="00591643">
          <w:pPr>
            <w:pStyle w:val="ProductList-OfferingBody"/>
            <w:ind w:left="-72" w:right="-77"/>
            <w:jc w:val="center"/>
            <w:rPr>
              <w:rStyle w:val="LogoportDoNotTranslate"/>
            </w:rPr>
          </w:pPr>
          <w:hyperlink w:anchor="PrivacyandSecurityTerms" w:history="1">
            <w:r w:rsidR="00C407F2">
              <w:rPr>
                <w:rStyle w:val="Hyperlink"/>
                <w:sz w:val="14"/>
                <w:szCs w:val="14"/>
              </w:rPr>
              <w:t xml:space="preserve">Uslovi za privatnost </w:t>
            </w:r>
            <w:r w:rsidR="00C407F2">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628519" w14:textId="434441D8" w:rsidR="00C407F2" w:rsidRPr="000E045B" w:rsidRDefault="00C407F2" w:rsidP="00591643">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98E220" w14:textId="65306BE9" w:rsidR="00C407F2" w:rsidRPr="008D09CE" w:rsidRDefault="00AE3185" w:rsidP="003812FE">
          <w:pPr>
            <w:pStyle w:val="ProductList-OfferingBody"/>
            <w:ind w:left="-72" w:right="-77"/>
            <w:jc w:val="center"/>
            <w:rPr>
              <w:rStyle w:val="LogoportDoNotTranslate"/>
            </w:rPr>
          </w:pPr>
          <w:hyperlink w:anchor="OnlineServiceSpecificTerms" w:history="1">
            <w:r w:rsidR="00C407F2"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27E1DB" w14:textId="1BB10568" w:rsidR="00C407F2" w:rsidRPr="000E045B" w:rsidRDefault="00C407F2" w:rsidP="00591643">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106EB2" w14:textId="55703324" w:rsidR="00C407F2" w:rsidRPr="000E045B" w:rsidRDefault="00AE3185" w:rsidP="003812FE">
          <w:pPr>
            <w:pStyle w:val="ProductList-OfferingBody"/>
            <w:ind w:left="-72" w:right="-76"/>
            <w:jc w:val="center"/>
            <w:rPr>
              <w:rStyle w:val="LogoportDoNotTranslate"/>
            </w:rPr>
          </w:pPr>
          <w:hyperlink w:anchor="Attachment1" w:history="1">
            <w:r w:rsidR="00C407F2">
              <w:rPr>
                <w:rStyle w:val="Hyperlink"/>
                <w:sz w:val="14"/>
                <w:szCs w:val="14"/>
              </w:rPr>
              <w:t>Prilog</w:t>
            </w:r>
          </w:hyperlink>
        </w:p>
      </w:tc>
    </w:tr>
  </w:tbl>
  <w:p w14:paraId="0CFE91C7" w14:textId="77777777" w:rsidR="00C407F2" w:rsidRPr="00B20261" w:rsidRDefault="00C407F2">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407F2" w:rsidRPr="00893C09" w14:paraId="0B819B31" w14:textId="77777777" w:rsidTr="008051B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D5E031" w14:textId="752D0341" w:rsidR="00C407F2" w:rsidRPr="00893C09" w:rsidRDefault="00AE3185" w:rsidP="005C51AC">
          <w:pPr>
            <w:pStyle w:val="ProductList-OfferingBody"/>
            <w:ind w:left="-77" w:right="-73"/>
            <w:jc w:val="center"/>
            <w:rPr>
              <w:rStyle w:val="LogoportDoNotTranslate"/>
            </w:rPr>
          </w:pPr>
          <w:hyperlink w:anchor="TableofContents" w:history="1">
            <w:r w:rsidR="00C407F2">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069B28" w14:textId="478D2FD1" w:rsidR="00C407F2" w:rsidRPr="00893C09" w:rsidRDefault="00C407F2" w:rsidP="005C51AC">
          <w:pPr>
            <w:pStyle w:val="ProductList-OfferingBody"/>
            <w:ind w:left="-71"/>
            <w:rPr>
              <w:rStyle w:val="LogoportDoNotTranslate"/>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7B21D4" w14:textId="056C3CA0" w:rsidR="00C407F2" w:rsidRPr="00893C09" w:rsidRDefault="00AE3185" w:rsidP="005C51AC">
          <w:pPr>
            <w:pStyle w:val="ProductList-OfferingBody"/>
            <w:ind w:left="-72" w:right="-74"/>
            <w:jc w:val="center"/>
            <w:rPr>
              <w:rStyle w:val="LogoportDoNotTranslate"/>
            </w:rPr>
          </w:pPr>
          <w:hyperlink w:anchor="Introduction" w:history="1">
            <w:r w:rsidR="00C407F2">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CD82C0" w14:textId="58772E97" w:rsidR="00C407F2" w:rsidRPr="00893C09" w:rsidRDefault="00C407F2" w:rsidP="005C51AC">
          <w:pPr>
            <w:pStyle w:val="ProductList-OfferingBody"/>
            <w:ind w:left="-70"/>
            <w:rPr>
              <w:rStyle w:val="LogoportDoNotTranslate"/>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1DFD8E" w14:textId="7FAD0E76" w:rsidR="00C407F2" w:rsidRPr="00893C09" w:rsidRDefault="00AE3185" w:rsidP="005C51AC">
          <w:pPr>
            <w:pStyle w:val="ProductList-OfferingBody"/>
            <w:ind w:left="-72" w:right="-75"/>
            <w:jc w:val="center"/>
            <w:rPr>
              <w:rStyle w:val="LogoportDoNotTranslate"/>
            </w:rPr>
          </w:pPr>
          <w:hyperlink w:anchor="GeneralTerms" w:history="1">
            <w:r w:rsidR="00C407F2">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950986" w14:textId="77F4CED1" w:rsidR="00C407F2" w:rsidRPr="00893C09" w:rsidRDefault="00C407F2" w:rsidP="005C51AC">
          <w:pPr>
            <w:pStyle w:val="ProductList-OfferingBody"/>
            <w:ind w:left="-69"/>
            <w:jc w:val="center"/>
            <w:rPr>
              <w:rStyle w:val="LogoportDoNotTranslate"/>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39B4AD3" w14:textId="2A7B38FB" w:rsidR="00C407F2" w:rsidRPr="00893C09" w:rsidRDefault="00AE3185" w:rsidP="005C51AC">
          <w:pPr>
            <w:pStyle w:val="ProductList-OfferingBody"/>
            <w:ind w:left="-72" w:right="-77"/>
            <w:jc w:val="center"/>
            <w:rPr>
              <w:rStyle w:val="LogoportDoNotTranslate"/>
            </w:rPr>
          </w:pPr>
          <w:hyperlink w:anchor="PrivacyandSecurityTerms" w:history="1">
            <w:r w:rsidR="00C407F2">
              <w:rPr>
                <w:rStyle w:val="Hyperlink"/>
                <w:sz w:val="14"/>
                <w:szCs w:val="14"/>
              </w:rPr>
              <w:t xml:space="preserve">Uslovi za privatnost </w:t>
            </w:r>
            <w:r w:rsidR="00C407F2">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923EC5" w14:textId="1571875D" w:rsidR="00C407F2" w:rsidRPr="00893C09" w:rsidRDefault="00C407F2" w:rsidP="005C51AC">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7ED54B" w14:textId="48456C31" w:rsidR="00C407F2" w:rsidRPr="008D09CE" w:rsidRDefault="00AE3185" w:rsidP="005C51AC">
          <w:pPr>
            <w:pStyle w:val="ProductList-OfferingBody"/>
            <w:ind w:left="-72" w:right="-77"/>
            <w:jc w:val="center"/>
            <w:rPr>
              <w:rStyle w:val="LogoportDoNotTranslate"/>
            </w:rPr>
          </w:pPr>
          <w:hyperlink w:anchor="OnlineServiceSpecificTerms" w:history="1">
            <w:r w:rsidR="00C407F2"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C99441" w14:textId="04E2140A" w:rsidR="00C407F2" w:rsidRPr="00893C09" w:rsidRDefault="00C407F2" w:rsidP="005C51AC">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498509" w14:textId="32343FD3" w:rsidR="00C407F2" w:rsidRPr="00893C09" w:rsidRDefault="00AE3185" w:rsidP="005C51AC">
          <w:pPr>
            <w:pStyle w:val="ProductList-OfferingBody"/>
            <w:ind w:left="-72" w:right="-76"/>
            <w:jc w:val="center"/>
            <w:rPr>
              <w:rStyle w:val="LogoportDoNotTranslate"/>
            </w:rPr>
          </w:pPr>
          <w:hyperlink w:anchor="Attachment1" w:history="1">
            <w:r w:rsidR="00C407F2">
              <w:rPr>
                <w:rStyle w:val="Hyperlink"/>
                <w:sz w:val="14"/>
                <w:szCs w:val="14"/>
              </w:rPr>
              <w:t>Prilog</w:t>
            </w:r>
          </w:hyperlink>
        </w:p>
      </w:tc>
    </w:tr>
  </w:tbl>
  <w:p w14:paraId="062B5004" w14:textId="77777777" w:rsidR="00C407F2" w:rsidRPr="00B20261" w:rsidRDefault="00C407F2" w:rsidP="003812FE">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407F2" w:rsidRPr="00593AB3" w14:paraId="2E113E8A" w14:textId="77777777" w:rsidTr="008051B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F2C75" w14:textId="7FA071C0" w:rsidR="00C407F2" w:rsidRPr="00593AB3" w:rsidRDefault="00AE3185" w:rsidP="00591643">
          <w:pPr>
            <w:pStyle w:val="ProductList-OfferingBody"/>
            <w:ind w:left="-77" w:right="-73"/>
            <w:jc w:val="center"/>
            <w:rPr>
              <w:rStyle w:val="LogoportDoNotTranslate"/>
            </w:rPr>
          </w:pPr>
          <w:hyperlink w:anchor="TableofContents" w:history="1">
            <w:r w:rsidR="00C407F2">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597C2B" w14:textId="212D4CFB" w:rsidR="00C407F2" w:rsidRPr="00593AB3" w:rsidRDefault="00C407F2" w:rsidP="00591643">
          <w:pPr>
            <w:pStyle w:val="ProductList-OfferingBody"/>
            <w:ind w:left="-71"/>
            <w:rPr>
              <w:rStyle w:val="LogoportDoNotTranslate"/>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FD342C" w14:textId="275B7129" w:rsidR="00C407F2" w:rsidRPr="00593AB3" w:rsidRDefault="00AE3185" w:rsidP="00591643">
          <w:pPr>
            <w:pStyle w:val="ProductList-OfferingBody"/>
            <w:ind w:left="-72" w:right="-74"/>
            <w:jc w:val="center"/>
            <w:rPr>
              <w:rStyle w:val="LogoportDoNotTranslate"/>
            </w:rPr>
          </w:pPr>
          <w:hyperlink w:anchor="Introduction" w:history="1">
            <w:r w:rsidR="00C407F2">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CC73874" w14:textId="79B16BD7" w:rsidR="00C407F2" w:rsidRPr="00593AB3" w:rsidRDefault="00C407F2" w:rsidP="00591643">
          <w:pPr>
            <w:pStyle w:val="ProductList-OfferingBody"/>
            <w:ind w:left="-70"/>
            <w:rPr>
              <w:rStyle w:val="LogoportDoNotTranslate"/>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CD8405" w14:textId="0A5C2EE7" w:rsidR="00C407F2" w:rsidRPr="00593AB3" w:rsidRDefault="00AE3185" w:rsidP="003812FE">
          <w:pPr>
            <w:pStyle w:val="ProductList-OfferingBody"/>
            <w:ind w:left="-72" w:right="-75"/>
            <w:jc w:val="center"/>
            <w:rPr>
              <w:rStyle w:val="LogoportDoNotTranslate"/>
            </w:rPr>
          </w:pPr>
          <w:hyperlink w:anchor="GeneralTerms" w:history="1">
            <w:r w:rsidR="00C407F2">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4E9CE7" w14:textId="052C8DE8" w:rsidR="00C407F2" w:rsidRPr="00593AB3" w:rsidRDefault="00C407F2" w:rsidP="00591643">
          <w:pPr>
            <w:pStyle w:val="ProductList-OfferingBody"/>
            <w:ind w:left="-69"/>
            <w:jc w:val="center"/>
            <w:rPr>
              <w:rStyle w:val="LogoportDoNotTranslate"/>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E62D6C" w14:textId="30F193F3" w:rsidR="00C407F2" w:rsidRPr="00593AB3" w:rsidRDefault="00AE3185" w:rsidP="00591643">
          <w:pPr>
            <w:pStyle w:val="ProductList-OfferingBody"/>
            <w:ind w:left="-72" w:right="-77"/>
            <w:jc w:val="center"/>
            <w:rPr>
              <w:rStyle w:val="LogoportDoNotTranslate"/>
            </w:rPr>
          </w:pPr>
          <w:hyperlink w:anchor="PrivacyandSecurityTerms" w:history="1">
            <w:r w:rsidR="00C407F2">
              <w:rPr>
                <w:rStyle w:val="Hyperlink"/>
                <w:sz w:val="14"/>
                <w:szCs w:val="14"/>
              </w:rPr>
              <w:t xml:space="preserve">Uslovi za privatnost </w:t>
            </w:r>
            <w:r w:rsidR="00C407F2">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696A78" w14:textId="3BE441E1" w:rsidR="00C407F2" w:rsidRPr="00593AB3" w:rsidRDefault="00C407F2" w:rsidP="00591643">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63618" w14:textId="6C7D244F" w:rsidR="00C407F2" w:rsidRPr="008D09CE" w:rsidRDefault="00AE3185" w:rsidP="003812FE">
          <w:pPr>
            <w:pStyle w:val="ProductList-OfferingBody"/>
            <w:ind w:left="-72" w:right="-77"/>
            <w:jc w:val="center"/>
            <w:rPr>
              <w:rStyle w:val="LogoportDoNotTranslate"/>
            </w:rPr>
          </w:pPr>
          <w:hyperlink w:anchor="OnlineServiceSpecificTerms" w:history="1">
            <w:r w:rsidR="00C407F2"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F5E88B" w14:textId="0D05BD2D" w:rsidR="00C407F2" w:rsidRPr="00593AB3" w:rsidRDefault="00C407F2" w:rsidP="00591643">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E714AF" w14:textId="4E23B5C7" w:rsidR="00C407F2" w:rsidRPr="00593AB3" w:rsidRDefault="00AE3185" w:rsidP="003812FE">
          <w:pPr>
            <w:pStyle w:val="ProductList-OfferingBody"/>
            <w:ind w:left="-72" w:right="-76"/>
            <w:jc w:val="center"/>
            <w:rPr>
              <w:rStyle w:val="LogoportDoNotTranslate"/>
            </w:rPr>
          </w:pPr>
          <w:hyperlink w:anchor="Attachment1" w:history="1">
            <w:r w:rsidR="00C407F2">
              <w:rPr>
                <w:rStyle w:val="Hyperlink"/>
                <w:sz w:val="14"/>
                <w:szCs w:val="14"/>
              </w:rPr>
              <w:t>Prilog</w:t>
            </w:r>
          </w:hyperlink>
        </w:p>
      </w:tc>
    </w:tr>
  </w:tbl>
  <w:p w14:paraId="6698FA1D" w14:textId="77777777" w:rsidR="00C407F2" w:rsidRPr="00B20261" w:rsidRDefault="00C407F2">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407F2" w:rsidRPr="00C76DF3" w14:paraId="5B7E8EE5"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A607FC" w14:textId="77777777" w:rsidR="00C407F2" w:rsidRPr="00C76DF3" w:rsidRDefault="00AE3185" w:rsidP="005C51AC">
          <w:pPr>
            <w:pStyle w:val="ProductList-OfferingBody"/>
            <w:ind w:left="-77" w:right="-73"/>
            <w:jc w:val="center"/>
            <w:rPr>
              <w:color w:val="808080" w:themeColor="background1" w:themeShade="80"/>
              <w:sz w:val="14"/>
              <w:szCs w:val="14"/>
            </w:rPr>
          </w:pPr>
          <w:hyperlink w:anchor="TableofContents" w:history="1">
            <w:r w:rsidR="00C407F2">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B8D2DEE" w14:textId="77777777" w:rsidR="00C407F2" w:rsidRPr="00C76DF3" w:rsidRDefault="00C407F2"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27E611" w14:textId="77777777" w:rsidR="00C407F2" w:rsidRPr="00C76DF3" w:rsidRDefault="00AE3185" w:rsidP="005C51AC">
          <w:pPr>
            <w:pStyle w:val="ProductList-OfferingBody"/>
            <w:ind w:left="-72" w:right="-74"/>
            <w:jc w:val="center"/>
            <w:rPr>
              <w:color w:val="808080" w:themeColor="background1" w:themeShade="80"/>
              <w:sz w:val="14"/>
              <w:szCs w:val="14"/>
            </w:rPr>
          </w:pPr>
          <w:hyperlink w:anchor="Introduction" w:history="1">
            <w:r w:rsidR="00C407F2">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FB1F584" w14:textId="77777777" w:rsidR="00C407F2" w:rsidRPr="00C76DF3" w:rsidRDefault="00C407F2"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248C8A" w14:textId="77777777" w:rsidR="00C407F2" w:rsidRPr="00C76DF3" w:rsidRDefault="00AE3185" w:rsidP="005C51AC">
          <w:pPr>
            <w:pStyle w:val="ProductList-OfferingBody"/>
            <w:ind w:left="-72" w:right="-75"/>
            <w:jc w:val="center"/>
            <w:rPr>
              <w:color w:val="808080" w:themeColor="background1" w:themeShade="80"/>
              <w:sz w:val="14"/>
              <w:szCs w:val="14"/>
            </w:rPr>
          </w:pPr>
          <w:hyperlink w:anchor="GeneralTerms" w:history="1">
            <w:r w:rsidR="00C407F2">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A305DD3" w14:textId="77777777" w:rsidR="00C407F2" w:rsidRPr="00C76DF3" w:rsidRDefault="00C407F2"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8C63BC" w14:textId="77777777" w:rsidR="00C407F2" w:rsidRPr="00C76DF3" w:rsidRDefault="00AE3185" w:rsidP="005C51AC">
          <w:pPr>
            <w:pStyle w:val="ProductList-OfferingBody"/>
            <w:ind w:left="-72" w:right="-77"/>
            <w:jc w:val="center"/>
            <w:rPr>
              <w:color w:val="808080" w:themeColor="background1" w:themeShade="80"/>
              <w:sz w:val="14"/>
              <w:szCs w:val="14"/>
            </w:rPr>
          </w:pPr>
          <w:hyperlink w:anchor="PrivacyandSecurityTerms" w:history="1">
            <w:r w:rsidR="00C407F2">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DAF558" w14:textId="77777777" w:rsidR="00C407F2" w:rsidRPr="00C76DF3" w:rsidRDefault="00C407F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0306D7" w14:textId="77777777" w:rsidR="00C407F2" w:rsidRPr="00C76DF3" w:rsidRDefault="00AE3185" w:rsidP="005C51AC">
          <w:pPr>
            <w:pStyle w:val="ProductList-OfferingBody"/>
            <w:ind w:left="-72" w:right="-77"/>
            <w:jc w:val="center"/>
            <w:rPr>
              <w:color w:val="808080" w:themeColor="background1" w:themeShade="80"/>
              <w:sz w:val="14"/>
              <w:szCs w:val="14"/>
            </w:rPr>
          </w:pPr>
          <w:hyperlink w:anchor="OnlineServiceSpecificTerms" w:history="1">
            <w:r w:rsidR="00C407F2">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2A1FBB" w14:textId="77777777" w:rsidR="00C407F2" w:rsidRPr="00C76DF3" w:rsidRDefault="00C407F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0FF033" w14:textId="77777777" w:rsidR="00C407F2" w:rsidRPr="00C76DF3" w:rsidRDefault="00AE3185" w:rsidP="005C51AC">
          <w:pPr>
            <w:pStyle w:val="ProductList-OfferingBody"/>
            <w:ind w:left="-72" w:right="-76"/>
            <w:jc w:val="center"/>
            <w:rPr>
              <w:color w:val="808080" w:themeColor="background1" w:themeShade="80"/>
              <w:sz w:val="14"/>
              <w:szCs w:val="14"/>
            </w:rPr>
          </w:pPr>
          <w:hyperlink w:anchor="Attachment1" w:history="1">
            <w:r w:rsidR="00C407F2">
              <w:rPr>
                <w:rStyle w:val="Hyperlink"/>
                <w:sz w:val="14"/>
                <w:szCs w:val="14"/>
              </w:rPr>
              <w:t>Attachments</w:t>
            </w:r>
          </w:hyperlink>
        </w:p>
      </w:tc>
    </w:tr>
  </w:tbl>
  <w:p w14:paraId="213CD424" w14:textId="77777777" w:rsidR="00C407F2" w:rsidRPr="00591643" w:rsidRDefault="00C407F2" w:rsidP="003812FE">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407F2" w:rsidRPr="00C76DF3" w14:paraId="036C838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E4A7D" w14:textId="77777777" w:rsidR="00C407F2" w:rsidRPr="00C76DF3" w:rsidRDefault="00AE3185" w:rsidP="00591643">
          <w:pPr>
            <w:pStyle w:val="ProductList-OfferingBody"/>
            <w:ind w:left="-77" w:right="-73"/>
            <w:jc w:val="center"/>
            <w:rPr>
              <w:color w:val="808080" w:themeColor="background1" w:themeShade="80"/>
              <w:sz w:val="14"/>
              <w:szCs w:val="14"/>
            </w:rPr>
          </w:pPr>
          <w:hyperlink w:anchor="TableofContents" w:history="1">
            <w:r w:rsidR="00C407F2">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DC6DBC" w14:textId="77777777" w:rsidR="00C407F2" w:rsidRPr="00C76DF3" w:rsidRDefault="00C407F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6A9459" w14:textId="77777777" w:rsidR="00C407F2" w:rsidRPr="00C76DF3" w:rsidRDefault="00AE3185" w:rsidP="00591643">
          <w:pPr>
            <w:pStyle w:val="ProductList-OfferingBody"/>
            <w:ind w:left="-72" w:right="-74"/>
            <w:jc w:val="center"/>
            <w:rPr>
              <w:color w:val="808080" w:themeColor="background1" w:themeShade="80"/>
              <w:sz w:val="14"/>
              <w:szCs w:val="14"/>
            </w:rPr>
          </w:pPr>
          <w:hyperlink w:anchor="Introduction" w:history="1">
            <w:r w:rsidR="00C407F2">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FC9E603" w14:textId="77777777" w:rsidR="00C407F2" w:rsidRPr="00C76DF3" w:rsidRDefault="00C407F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89C619" w14:textId="77777777" w:rsidR="00C407F2" w:rsidRPr="00C76DF3" w:rsidRDefault="00AE3185" w:rsidP="003812FE">
          <w:pPr>
            <w:pStyle w:val="ProductList-OfferingBody"/>
            <w:ind w:left="-72" w:right="-75"/>
            <w:jc w:val="center"/>
            <w:rPr>
              <w:color w:val="808080" w:themeColor="background1" w:themeShade="80"/>
              <w:sz w:val="14"/>
              <w:szCs w:val="14"/>
            </w:rPr>
          </w:pPr>
          <w:hyperlink w:anchor="GeneralTerms" w:history="1">
            <w:r w:rsidR="00C407F2">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819215" w14:textId="77777777" w:rsidR="00C407F2" w:rsidRPr="00C76DF3" w:rsidRDefault="00C407F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CE2A23" w14:textId="77777777" w:rsidR="00C407F2" w:rsidRPr="00C76DF3" w:rsidRDefault="00AE3185" w:rsidP="00591643">
          <w:pPr>
            <w:pStyle w:val="ProductList-OfferingBody"/>
            <w:ind w:left="-72" w:right="-77"/>
            <w:jc w:val="center"/>
            <w:rPr>
              <w:color w:val="808080" w:themeColor="background1" w:themeShade="80"/>
              <w:sz w:val="14"/>
              <w:szCs w:val="14"/>
            </w:rPr>
          </w:pPr>
          <w:hyperlink w:anchor="PrivacyandSecurityTerms" w:history="1">
            <w:r w:rsidR="00C407F2">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3359F5" w14:textId="77777777" w:rsidR="00C407F2" w:rsidRPr="00C76DF3" w:rsidRDefault="00C407F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0ECC4A" w14:textId="77777777" w:rsidR="00C407F2" w:rsidRPr="00C76DF3" w:rsidRDefault="00AE3185" w:rsidP="003812FE">
          <w:pPr>
            <w:pStyle w:val="ProductList-OfferingBody"/>
            <w:ind w:left="-72" w:right="-77"/>
            <w:jc w:val="center"/>
            <w:rPr>
              <w:color w:val="808080" w:themeColor="background1" w:themeShade="80"/>
              <w:sz w:val="14"/>
              <w:szCs w:val="14"/>
            </w:rPr>
          </w:pPr>
          <w:hyperlink w:anchor="OnlineServiceSpecificTerms" w:history="1">
            <w:r w:rsidR="00C407F2">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C02D3E" w14:textId="77777777" w:rsidR="00C407F2" w:rsidRPr="00C76DF3" w:rsidRDefault="00C407F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946ED4" w14:textId="77777777" w:rsidR="00C407F2" w:rsidRPr="00C76DF3" w:rsidRDefault="00AE3185" w:rsidP="003812FE">
          <w:pPr>
            <w:pStyle w:val="ProductList-OfferingBody"/>
            <w:ind w:left="-72" w:right="-76"/>
            <w:jc w:val="center"/>
            <w:rPr>
              <w:color w:val="808080" w:themeColor="background1" w:themeShade="80"/>
              <w:sz w:val="14"/>
              <w:szCs w:val="14"/>
            </w:rPr>
          </w:pPr>
          <w:hyperlink w:anchor="Attachment1" w:history="1">
            <w:r w:rsidR="00C407F2">
              <w:rPr>
                <w:rStyle w:val="Hyperlink"/>
                <w:sz w:val="14"/>
                <w:szCs w:val="14"/>
              </w:rPr>
              <w:t>Attachments</w:t>
            </w:r>
          </w:hyperlink>
        </w:p>
      </w:tc>
    </w:tr>
  </w:tbl>
  <w:p w14:paraId="74FF651A" w14:textId="77777777" w:rsidR="00C407F2" w:rsidRPr="00591643" w:rsidRDefault="00C407F2">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407F2" w:rsidRPr="0067141C" w14:paraId="6D59A5F7" w14:textId="77777777" w:rsidTr="008051B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C89A10" w14:textId="19784682" w:rsidR="00C407F2" w:rsidRPr="0067141C" w:rsidRDefault="00AE3185" w:rsidP="005C51AC">
          <w:pPr>
            <w:pStyle w:val="ProductList-OfferingBody"/>
            <w:ind w:left="-77" w:right="-73"/>
            <w:jc w:val="center"/>
            <w:rPr>
              <w:rStyle w:val="LogoportDoNotTranslate"/>
            </w:rPr>
          </w:pPr>
          <w:hyperlink w:anchor="TableofContents" w:history="1">
            <w:r w:rsidR="00C407F2">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CB0898" w14:textId="42C38BD0" w:rsidR="00C407F2" w:rsidRPr="0067141C" w:rsidRDefault="00C407F2" w:rsidP="005C51AC">
          <w:pPr>
            <w:pStyle w:val="ProductList-OfferingBody"/>
            <w:ind w:left="-71"/>
            <w:rPr>
              <w:rStyle w:val="LogoportDoNotTranslate"/>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156C37" w14:textId="7EF12CC1" w:rsidR="00C407F2" w:rsidRPr="0067141C" w:rsidRDefault="00AE3185" w:rsidP="005C51AC">
          <w:pPr>
            <w:pStyle w:val="ProductList-OfferingBody"/>
            <w:ind w:left="-72" w:right="-74"/>
            <w:jc w:val="center"/>
            <w:rPr>
              <w:rStyle w:val="LogoportDoNotTranslate"/>
            </w:rPr>
          </w:pPr>
          <w:hyperlink w:anchor="Introduction" w:history="1">
            <w:r w:rsidR="00C407F2">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E527E9" w14:textId="3D2AF482" w:rsidR="00C407F2" w:rsidRPr="0067141C" w:rsidRDefault="00C407F2" w:rsidP="005C51AC">
          <w:pPr>
            <w:pStyle w:val="ProductList-OfferingBody"/>
            <w:ind w:left="-70"/>
            <w:rPr>
              <w:rStyle w:val="LogoportDoNotTranslate"/>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38FCBF" w14:textId="0805587C" w:rsidR="00C407F2" w:rsidRPr="0067141C" w:rsidRDefault="00AE3185" w:rsidP="005C51AC">
          <w:pPr>
            <w:pStyle w:val="ProductList-OfferingBody"/>
            <w:ind w:left="-72" w:right="-75"/>
            <w:jc w:val="center"/>
            <w:rPr>
              <w:rStyle w:val="LogoportDoNotTranslate"/>
            </w:rPr>
          </w:pPr>
          <w:hyperlink w:anchor="GeneralTerms" w:history="1">
            <w:r w:rsidR="00C407F2">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A4502D4" w14:textId="01C535EE" w:rsidR="00C407F2" w:rsidRPr="0067141C" w:rsidRDefault="00C407F2" w:rsidP="005C51AC">
          <w:pPr>
            <w:pStyle w:val="ProductList-OfferingBody"/>
            <w:ind w:left="-69"/>
            <w:jc w:val="center"/>
            <w:rPr>
              <w:rStyle w:val="LogoportDoNotTranslate"/>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8A57E2" w14:textId="3284F7F9" w:rsidR="00C407F2" w:rsidRPr="0067141C" w:rsidRDefault="00AE3185" w:rsidP="005C51AC">
          <w:pPr>
            <w:pStyle w:val="ProductList-OfferingBody"/>
            <w:ind w:left="-72" w:right="-77"/>
            <w:jc w:val="center"/>
            <w:rPr>
              <w:rStyle w:val="LogoportDoNotTranslate"/>
            </w:rPr>
          </w:pPr>
          <w:hyperlink w:anchor="PrivacyandSecurityTerms" w:history="1">
            <w:r w:rsidR="00C407F2">
              <w:rPr>
                <w:rStyle w:val="Hyperlink"/>
                <w:sz w:val="14"/>
                <w:szCs w:val="14"/>
              </w:rPr>
              <w:t xml:space="preserve">Uslovi za privatnost </w:t>
            </w:r>
            <w:r w:rsidR="00C407F2">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5A3CEA" w14:textId="09DB9479" w:rsidR="00C407F2" w:rsidRPr="0067141C" w:rsidRDefault="00C407F2" w:rsidP="005C51AC">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DF9F3F" w14:textId="4DE7D104" w:rsidR="00C407F2" w:rsidRPr="008D09CE" w:rsidRDefault="00AE3185" w:rsidP="005C51AC">
          <w:pPr>
            <w:pStyle w:val="ProductList-OfferingBody"/>
            <w:ind w:left="-72" w:right="-77"/>
            <w:jc w:val="center"/>
            <w:rPr>
              <w:rStyle w:val="LogoportDoNotTranslate"/>
            </w:rPr>
          </w:pPr>
          <w:hyperlink w:anchor="OnlineServiceSpecificTerms" w:history="1">
            <w:r w:rsidR="00C407F2"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ECFD3E" w14:textId="2B578633" w:rsidR="00C407F2" w:rsidRPr="0067141C" w:rsidRDefault="00C407F2" w:rsidP="005C51AC">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BC06B1" w14:textId="18045092" w:rsidR="00C407F2" w:rsidRPr="0067141C" w:rsidRDefault="00AE3185" w:rsidP="005C51AC">
          <w:pPr>
            <w:pStyle w:val="ProductList-OfferingBody"/>
            <w:ind w:left="-72" w:right="-76"/>
            <w:jc w:val="center"/>
            <w:rPr>
              <w:rStyle w:val="LogoportDoNotTranslate"/>
            </w:rPr>
          </w:pPr>
          <w:hyperlink w:anchor="Attachment1" w:history="1">
            <w:r w:rsidR="00C407F2">
              <w:rPr>
                <w:rStyle w:val="Hyperlink"/>
                <w:sz w:val="14"/>
                <w:szCs w:val="14"/>
              </w:rPr>
              <w:t>Prilog</w:t>
            </w:r>
          </w:hyperlink>
        </w:p>
      </w:tc>
    </w:tr>
  </w:tbl>
  <w:p w14:paraId="2340E3A0" w14:textId="77777777" w:rsidR="00C407F2" w:rsidRPr="00F85116" w:rsidRDefault="00C407F2" w:rsidP="003812FE">
    <w:pPr>
      <w:pStyle w:val="Footer"/>
      <w:rPr>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407F2" w:rsidRPr="00132D95" w14:paraId="4CBEEFED" w14:textId="77777777" w:rsidTr="008051B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48B79A38" w:rsidR="00C407F2" w:rsidRPr="00132D95" w:rsidRDefault="00AE3185" w:rsidP="00591643">
          <w:pPr>
            <w:pStyle w:val="ProductList-OfferingBody"/>
            <w:ind w:left="-77" w:right="-73"/>
            <w:jc w:val="center"/>
            <w:rPr>
              <w:rStyle w:val="LogoportDoNotTranslate"/>
            </w:rPr>
          </w:pPr>
          <w:hyperlink w:anchor="TableofContents" w:history="1">
            <w:r w:rsidR="00C407F2">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226F1D0B" w:rsidR="00C407F2" w:rsidRPr="00132D95" w:rsidRDefault="00C407F2" w:rsidP="00591643">
          <w:pPr>
            <w:pStyle w:val="ProductList-OfferingBody"/>
            <w:ind w:left="-71"/>
            <w:rPr>
              <w:rStyle w:val="LogoportDoNotTranslate"/>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48346AF8" w:rsidR="00C407F2" w:rsidRPr="00132D95" w:rsidRDefault="00AE3185" w:rsidP="00591643">
          <w:pPr>
            <w:pStyle w:val="ProductList-OfferingBody"/>
            <w:ind w:left="-72" w:right="-74"/>
            <w:jc w:val="center"/>
            <w:rPr>
              <w:rStyle w:val="LogoportDoNotTranslate"/>
            </w:rPr>
          </w:pPr>
          <w:hyperlink w:anchor="Introduction" w:history="1">
            <w:r w:rsidR="00C407F2">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635C264E" w:rsidR="00C407F2" w:rsidRPr="00132D95" w:rsidRDefault="00C407F2" w:rsidP="00591643">
          <w:pPr>
            <w:pStyle w:val="ProductList-OfferingBody"/>
            <w:ind w:left="-70"/>
            <w:rPr>
              <w:rStyle w:val="LogoportDoNotTranslate"/>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7D0F85F2" w:rsidR="00C407F2" w:rsidRPr="00132D95" w:rsidRDefault="00AE3185" w:rsidP="003812FE">
          <w:pPr>
            <w:pStyle w:val="ProductList-OfferingBody"/>
            <w:ind w:left="-72" w:right="-75"/>
            <w:jc w:val="center"/>
            <w:rPr>
              <w:rStyle w:val="LogoportDoNotTranslate"/>
            </w:rPr>
          </w:pPr>
          <w:hyperlink w:anchor="GeneralTerms" w:history="1">
            <w:r w:rsidR="00C407F2">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2EFC1FCD" w:rsidR="00C407F2" w:rsidRPr="00132D95" w:rsidRDefault="00C407F2" w:rsidP="00591643">
          <w:pPr>
            <w:pStyle w:val="ProductList-OfferingBody"/>
            <w:ind w:left="-69"/>
            <w:jc w:val="center"/>
            <w:rPr>
              <w:rStyle w:val="LogoportDoNotTranslate"/>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15AD3B10" w:rsidR="00C407F2" w:rsidRPr="00132D95" w:rsidRDefault="00AE3185" w:rsidP="00591643">
          <w:pPr>
            <w:pStyle w:val="ProductList-OfferingBody"/>
            <w:ind w:left="-72" w:right="-77"/>
            <w:jc w:val="center"/>
            <w:rPr>
              <w:rStyle w:val="LogoportDoNotTranslate"/>
            </w:rPr>
          </w:pPr>
          <w:hyperlink w:anchor="PrivacyandSecurityTerms" w:history="1">
            <w:r w:rsidR="00C407F2">
              <w:rPr>
                <w:rStyle w:val="Hyperlink"/>
                <w:sz w:val="14"/>
                <w:szCs w:val="14"/>
              </w:rPr>
              <w:t xml:space="preserve">Uslovi za privatnost </w:t>
            </w:r>
            <w:r w:rsidR="00C407F2">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1BB6F23D" w:rsidR="00C407F2" w:rsidRPr="00132D95" w:rsidRDefault="00C407F2" w:rsidP="00591643">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1382A26A" w:rsidR="00C407F2" w:rsidRPr="008D09CE" w:rsidRDefault="00AE3185" w:rsidP="003812FE">
          <w:pPr>
            <w:pStyle w:val="ProductList-OfferingBody"/>
            <w:ind w:left="-72" w:right="-77"/>
            <w:jc w:val="center"/>
            <w:rPr>
              <w:rStyle w:val="LogoportDoNotTranslate"/>
            </w:rPr>
          </w:pPr>
          <w:hyperlink w:anchor="OnlineServiceSpecificTerms" w:history="1">
            <w:r w:rsidR="00C407F2"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52DE13BA" w:rsidR="00C407F2" w:rsidRPr="00132D95" w:rsidRDefault="00C407F2" w:rsidP="00591643">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38E9697A" w:rsidR="00C407F2" w:rsidRPr="00132D95" w:rsidRDefault="00AE3185" w:rsidP="003812FE">
          <w:pPr>
            <w:pStyle w:val="ProductList-OfferingBody"/>
            <w:ind w:left="-72" w:right="-76"/>
            <w:jc w:val="center"/>
            <w:rPr>
              <w:rStyle w:val="LogoportDoNotTranslate"/>
            </w:rPr>
          </w:pPr>
          <w:hyperlink w:anchor="Attachment1" w:history="1">
            <w:r w:rsidR="00C407F2">
              <w:rPr>
                <w:rStyle w:val="Hyperlink"/>
                <w:sz w:val="14"/>
                <w:szCs w:val="14"/>
              </w:rPr>
              <w:t>Prilog</w:t>
            </w:r>
          </w:hyperlink>
        </w:p>
      </w:tc>
    </w:tr>
  </w:tbl>
  <w:p w14:paraId="540726BF" w14:textId="77777777" w:rsidR="00C407F2" w:rsidRPr="00F85116" w:rsidRDefault="00C407F2">
    <w:pPr>
      <w:pStyle w:val="Footer"/>
      <w:rPr>
        <w:sz w:val="14"/>
        <w:szCs w:val="14"/>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407F2" w:rsidRPr="00355E55" w14:paraId="4D51C4F6" w14:textId="77777777" w:rsidTr="008051B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5114FF" w14:textId="1EA6C6BA" w:rsidR="00C407F2" w:rsidRPr="00355E55" w:rsidRDefault="00AE3185" w:rsidP="003812FE">
          <w:pPr>
            <w:pStyle w:val="ProductList-OfferingBody"/>
            <w:ind w:left="-77" w:right="-73"/>
            <w:jc w:val="center"/>
            <w:rPr>
              <w:rStyle w:val="LogoportDoNotTranslate"/>
            </w:rPr>
          </w:pPr>
          <w:hyperlink w:anchor="TableofContents" w:history="1">
            <w:r w:rsidR="00C407F2">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9F486B" w14:textId="6B69C7C2" w:rsidR="00C407F2" w:rsidRPr="00355E55" w:rsidRDefault="00C407F2" w:rsidP="003812FE">
          <w:pPr>
            <w:pStyle w:val="ProductList-OfferingBody"/>
            <w:ind w:left="-71"/>
            <w:rPr>
              <w:rStyle w:val="LogoportDoNotTranslate"/>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A9D2D1" w14:textId="1EFCAEFF" w:rsidR="00C407F2" w:rsidRPr="00355E55" w:rsidRDefault="00AE3185" w:rsidP="003812FE">
          <w:pPr>
            <w:pStyle w:val="ProductList-OfferingBody"/>
            <w:ind w:left="-72" w:right="-74"/>
            <w:jc w:val="center"/>
            <w:rPr>
              <w:rStyle w:val="LogoportDoNotTranslate"/>
            </w:rPr>
          </w:pPr>
          <w:hyperlink w:anchor="Introduction" w:history="1">
            <w:r w:rsidR="00C407F2">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095A44" w14:textId="3E51E844" w:rsidR="00C407F2" w:rsidRPr="00355E55" w:rsidRDefault="00C407F2" w:rsidP="003812FE">
          <w:pPr>
            <w:pStyle w:val="ProductList-OfferingBody"/>
            <w:ind w:left="-70"/>
            <w:rPr>
              <w:rStyle w:val="LogoportDoNotTranslate"/>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8C157" w14:textId="5EBE3735" w:rsidR="00C407F2" w:rsidRPr="00355E55" w:rsidRDefault="00AE3185" w:rsidP="003812FE">
          <w:pPr>
            <w:pStyle w:val="ProductList-OfferingBody"/>
            <w:ind w:left="-72" w:right="-75"/>
            <w:jc w:val="center"/>
            <w:rPr>
              <w:rStyle w:val="LogoportDoNotTranslate"/>
            </w:rPr>
          </w:pPr>
          <w:hyperlink w:anchor="GeneralTerms" w:history="1">
            <w:r w:rsidR="00C407F2">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17DE9E4" w14:textId="642CE772" w:rsidR="00C407F2" w:rsidRPr="00355E55" w:rsidRDefault="00C407F2" w:rsidP="003812FE">
          <w:pPr>
            <w:pStyle w:val="ProductList-OfferingBody"/>
            <w:ind w:left="-69"/>
            <w:jc w:val="center"/>
            <w:rPr>
              <w:rStyle w:val="LogoportDoNotTranslate"/>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82AE04" w14:textId="1280E4A2" w:rsidR="00C407F2" w:rsidRPr="00355E55" w:rsidRDefault="00AE3185" w:rsidP="003812FE">
          <w:pPr>
            <w:pStyle w:val="ProductList-OfferingBody"/>
            <w:ind w:left="-72" w:right="-77"/>
            <w:jc w:val="center"/>
            <w:rPr>
              <w:rStyle w:val="LogoportDoNotTranslate"/>
            </w:rPr>
          </w:pPr>
          <w:hyperlink w:anchor="PrivacyandSecurityTerms" w:history="1">
            <w:r w:rsidR="00C407F2">
              <w:rPr>
                <w:rStyle w:val="Hyperlink"/>
                <w:sz w:val="14"/>
                <w:szCs w:val="14"/>
              </w:rPr>
              <w:t xml:space="preserve">Uslovi za privatnost </w:t>
            </w:r>
            <w:r w:rsidR="00C407F2">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5A8F4B" w14:textId="43A935F8" w:rsidR="00C407F2" w:rsidRPr="00355E55" w:rsidRDefault="00C407F2" w:rsidP="003812FE">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3800CB" w14:textId="7D62322B" w:rsidR="00C407F2" w:rsidRPr="008D09CE" w:rsidRDefault="00AE3185" w:rsidP="003812FE">
          <w:pPr>
            <w:pStyle w:val="ProductList-OfferingBody"/>
            <w:ind w:left="-72" w:right="-77"/>
            <w:jc w:val="center"/>
            <w:rPr>
              <w:rStyle w:val="LogoportDoNotTranslate"/>
            </w:rPr>
          </w:pPr>
          <w:hyperlink w:anchor="OnlineServiceSpecificTerms" w:history="1">
            <w:r w:rsidR="00C407F2"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834FB3" w14:textId="12E340F4" w:rsidR="00C407F2" w:rsidRPr="00355E55" w:rsidRDefault="00C407F2" w:rsidP="003812FE">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956BB5" w14:textId="295FC62E" w:rsidR="00C407F2" w:rsidRPr="00355E55" w:rsidRDefault="00AE3185" w:rsidP="003812FE">
          <w:pPr>
            <w:pStyle w:val="ProductList-OfferingBody"/>
            <w:ind w:left="-72" w:right="-76"/>
            <w:jc w:val="center"/>
            <w:rPr>
              <w:rStyle w:val="LogoportDoNotTranslate"/>
            </w:rPr>
          </w:pPr>
          <w:hyperlink w:anchor="Attachment1" w:history="1">
            <w:r w:rsidR="00C407F2">
              <w:rPr>
                <w:rStyle w:val="Hyperlink"/>
                <w:sz w:val="14"/>
                <w:szCs w:val="14"/>
              </w:rPr>
              <w:t>Prilog</w:t>
            </w:r>
          </w:hyperlink>
        </w:p>
      </w:tc>
    </w:tr>
  </w:tbl>
  <w:p w14:paraId="54FDF2C6" w14:textId="77777777" w:rsidR="00C407F2" w:rsidRPr="00F85116" w:rsidRDefault="00C407F2" w:rsidP="003812FE">
    <w:pPr>
      <w:pStyle w:val="Footer"/>
      <w:rPr>
        <w:sz w:val="14"/>
        <w:szCs w:val="14"/>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407F2" w:rsidRPr="00390430" w14:paraId="65A2238F" w14:textId="77777777" w:rsidTr="008051B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D151D5" w14:textId="60891BB9" w:rsidR="00C407F2" w:rsidRPr="00390430" w:rsidRDefault="00AE3185" w:rsidP="00591643">
          <w:pPr>
            <w:pStyle w:val="ProductList-OfferingBody"/>
            <w:ind w:left="-77" w:right="-73"/>
            <w:jc w:val="center"/>
            <w:rPr>
              <w:rStyle w:val="LogoportDoNotTranslate"/>
            </w:rPr>
          </w:pPr>
          <w:hyperlink w:anchor="TableofContents" w:history="1">
            <w:r w:rsidR="00C407F2">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3D2F39" w14:textId="28B77215" w:rsidR="00C407F2" w:rsidRPr="00390430" w:rsidRDefault="00C407F2" w:rsidP="00591643">
          <w:pPr>
            <w:pStyle w:val="ProductList-OfferingBody"/>
            <w:ind w:left="-71"/>
            <w:rPr>
              <w:rStyle w:val="LogoportDoNotTranslate"/>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496530" w14:textId="453FEF29" w:rsidR="00C407F2" w:rsidRPr="00390430" w:rsidRDefault="00AE3185" w:rsidP="00591643">
          <w:pPr>
            <w:pStyle w:val="ProductList-OfferingBody"/>
            <w:ind w:left="-72" w:right="-74"/>
            <w:jc w:val="center"/>
            <w:rPr>
              <w:rStyle w:val="LogoportDoNotTranslate"/>
            </w:rPr>
          </w:pPr>
          <w:hyperlink w:anchor="Introduction" w:history="1">
            <w:r w:rsidR="00C407F2">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BBC738" w14:textId="28C48FD0" w:rsidR="00C407F2" w:rsidRPr="00390430" w:rsidRDefault="00C407F2" w:rsidP="00591643">
          <w:pPr>
            <w:pStyle w:val="ProductList-OfferingBody"/>
            <w:ind w:left="-70"/>
            <w:rPr>
              <w:rStyle w:val="LogoportDoNotTranslate"/>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D66E95" w14:textId="5077FEDA" w:rsidR="00C407F2" w:rsidRPr="00390430" w:rsidRDefault="00AE3185" w:rsidP="003812FE">
          <w:pPr>
            <w:pStyle w:val="ProductList-OfferingBody"/>
            <w:ind w:left="-72" w:right="-75"/>
            <w:jc w:val="center"/>
            <w:rPr>
              <w:rStyle w:val="LogoportDoNotTranslate"/>
            </w:rPr>
          </w:pPr>
          <w:hyperlink w:anchor="GeneralTerms" w:history="1">
            <w:r w:rsidR="00C407F2">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B5D2FA9" w14:textId="051D1268" w:rsidR="00C407F2" w:rsidRPr="00390430" w:rsidRDefault="00C407F2" w:rsidP="00591643">
          <w:pPr>
            <w:pStyle w:val="ProductList-OfferingBody"/>
            <w:ind w:left="-69"/>
            <w:jc w:val="center"/>
            <w:rPr>
              <w:rStyle w:val="LogoportDoNotTranslate"/>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FA1E98" w14:textId="11D43FAF" w:rsidR="00C407F2" w:rsidRPr="00390430" w:rsidRDefault="00AE3185" w:rsidP="00591643">
          <w:pPr>
            <w:pStyle w:val="ProductList-OfferingBody"/>
            <w:ind w:left="-72" w:right="-77"/>
            <w:jc w:val="center"/>
            <w:rPr>
              <w:rStyle w:val="LogoportDoNotTranslate"/>
            </w:rPr>
          </w:pPr>
          <w:hyperlink w:anchor="PrivacyandSecurityTerms" w:history="1">
            <w:r w:rsidR="00C407F2">
              <w:rPr>
                <w:rStyle w:val="Hyperlink"/>
                <w:sz w:val="14"/>
                <w:szCs w:val="14"/>
              </w:rPr>
              <w:t xml:space="preserve">Uslovi za privatnost </w:t>
            </w:r>
            <w:r w:rsidR="00C407F2">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74698A" w14:textId="721C194E" w:rsidR="00C407F2" w:rsidRPr="00390430" w:rsidRDefault="00C407F2" w:rsidP="00591643">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018F13" w14:textId="1B258C3A" w:rsidR="00C407F2" w:rsidRPr="008D09CE" w:rsidRDefault="00AE3185" w:rsidP="003812FE">
          <w:pPr>
            <w:pStyle w:val="ProductList-OfferingBody"/>
            <w:ind w:left="-72" w:right="-77"/>
            <w:jc w:val="center"/>
            <w:rPr>
              <w:rStyle w:val="LogoportDoNotTranslate"/>
            </w:rPr>
          </w:pPr>
          <w:hyperlink w:anchor="OnlineServiceSpecificTerms" w:history="1">
            <w:r w:rsidR="00C407F2"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DAB1BB" w14:textId="1D53987D" w:rsidR="00C407F2" w:rsidRPr="00390430" w:rsidRDefault="00C407F2" w:rsidP="00591643">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E12700" w14:textId="47B96DC3" w:rsidR="00C407F2" w:rsidRPr="00390430" w:rsidRDefault="00AE3185" w:rsidP="003812FE">
          <w:pPr>
            <w:pStyle w:val="ProductList-OfferingBody"/>
            <w:ind w:left="-72" w:right="-76"/>
            <w:jc w:val="center"/>
            <w:rPr>
              <w:rStyle w:val="LogoportDoNotTranslate"/>
            </w:rPr>
          </w:pPr>
          <w:hyperlink w:anchor="Attachment1" w:history="1">
            <w:r w:rsidR="00C407F2">
              <w:rPr>
                <w:rStyle w:val="Hyperlink"/>
                <w:sz w:val="14"/>
                <w:szCs w:val="14"/>
              </w:rPr>
              <w:t>Prilog</w:t>
            </w:r>
          </w:hyperlink>
        </w:p>
      </w:tc>
    </w:tr>
  </w:tbl>
  <w:p w14:paraId="183B08D5" w14:textId="77777777" w:rsidR="00C407F2" w:rsidRPr="00F85116" w:rsidRDefault="00C407F2">
    <w:pPr>
      <w:pStyle w:val="Footer"/>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9C0E9C1" w14:textId="77777777" w:rsidR="00AE3185" w:rsidRDefault="00AE3185" w:rsidP="009A573F">
      <w:pPr>
        <w:spacing w:after="0" w:line="240" w:lineRule="auto"/>
      </w:pPr>
      <w:r>
        <w:separator/>
      </w:r>
    </w:p>
  </w:footnote>
  <w:footnote w:type="continuationSeparator" w:id="0">
    <w:p w14:paraId="0EF15580" w14:textId="77777777" w:rsidR="00AE3185" w:rsidRDefault="00AE3185" w:rsidP="009A573F">
      <w:pPr>
        <w:spacing w:after="0" w:line="240" w:lineRule="auto"/>
      </w:pPr>
      <w:r>
        <w:continuationSeparator/>
      </w:r>
    </w:p>
  </w:footnote>
  <w:footnote w:type="continuationNotice" w:id="1">
    <w:p w14:paraId="071E57D2" w14:textId="77777777" w:rsidR="00AE3185" w:rsidRDefault="00AE3185">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12C056D" w14:textId="77777777" w:rsidR="005B411B" w:rsidRDefault="005B411B">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A105E21" w14:textId="77777777" w:rsidR="005B411B" w:rsidRDefault="005B411B">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C407F2" w:rsidRPr="004D27A6" w:rsidRDefault="00C407F2"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196D25BE" w:rsidR="00C407F2" w:rsidRPr="00171B2E" w:rsidRDefault="00AE3185" w:rsidP="00050D7D">
        <w:pPr>
          <w:pStyle w:val="ProductList-Body"/>
          <w:tabs>
            <w:tab w:val="right" w:pos="10800"/>
          </w:tabs>
          <w:spacing w:before="20" w:after="20"/>
          <w:rPr>
            <w:noProof/>
            <w:color w:val="404040" w:themeColor="text1" w:themeTint="BF"/>
            <w:sz w:val="16"/>
            <w:szCs w:val="16"/>
          </w:rPr>
        </w:pPr>
        <w:sdt>
          <w:sdtPr>
            <w:id w:val="1025983996"/>
            <w:docPartObj>
              <w:docPartGallery w:val="Page Numbers (Top of Page)"/>
              <w:docPartUnique/>
            </w:docPartObj>
          </w:sdtPr>
          <w:sdtEndPr>
            <w:rPr>
              <w:noProof/>
              <w:color w:val="404040" w:themeColor="text1" w:themeTint="BF"/>
              <w:sz w:val="16"/>
              <w:szCs w:val="16"/>
            </w:rPr>
          </w:sdtEndPr>
          <w:sdtContent>
            <w:r w:rsidR="00E717BA" w:rsidRPr="0061168D">
              <w:rPr>
                <w:color w:val="404040" w:themeColor="text1" w:themeTint="BF"/>
                <w:sz w:val="16"/>
                <w:szCs w:val="16"/>
                <w:lang w:val="sr-Latn-RS"/>
              </w:rPr>
              <w:t>Uslovi za Online usluge u sklopu Microsoft količinskog licenciranja (U celom svetu – srpski, maj 2016)</w:t>
            </w:r>
          </w:sdtContent>
        </w:sdt>
        <w:r w:rsidR="00C407F2">
          <w:rPr>
            <w:color w:val="404040" w:themeColor="text1" w:themeTint="BF"/>
            <w:sz w:val="16"/>
            <w:szCs w:val="16"/>
          </w:rPr>
          <w:tab/>
        </w:r>
        <w:r w:rsidR="00C407F2">
          <w:rPr>
            <w:color w:val="404040" w:themeColor="text1" w:themeTint="BF"/>
            <w:sz w:val="16"/>
            <w:szCs w:val="16"/>
          </w:rPr>
          <w:fldChar w:fldCharType="begin"/>
        </w:r>
        <w:r w:rsidR="00C407F2" w:rsidRPr="004D27A6">
          <w:rPr>
            <w:color w:val="404040" w:themeColor="text1" w:themeTint="BF"/>
            <w:sz w:val="16"/>
            <w:szCs w:val="16"/>
          </w:rPr>
          <w:instrText xml:space="preserve"> PAGE   \* MERGEFORMAT </w:instrText>
        </w:r>
        <w:r w:rsidR="00C407F2">
          <w:rPr>
            <w:color w:val="404040" w:themeColor="text1" w:themeTint="BF"/>
            <w:sz w:val="16"/>
            <w:szCs w:val="16"/>
          </w:rPr>
          <w:fldChar w:fldCharType="separate"/>
        </w:r>
        <w:r w:rsidR="005B411B">
          <w:rPr>
            <w:noProof/>
            <w:color w:val="404040" w:themeColor="text1" w:themeTint="BF"/>
            <w:sz w:val="16"/>
            <w:szCs w:val="16"/>
          </w:rPr>
          <w:t>21</w:t>
        </w:r>
        <w:r w:rsidR="00C407F2">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16"/>
        <w:szCs w:val="16"/>
      </w:rPr>
      <w:id w:val="-1319409914"/>
      <w:docPartObj>
        <w:docPartGallery w:val="Page Numbers (Top of Page)"/>
        <w:docPartUnique/>
      </w:docPartObj>
    </w:sdtPr>
    <w:sdtEndPr>
      <w:rPr>
        <w:noProof/>
        <w:color w:val="404040" w:themeColor="text1" w:themeTint="BF"/>
      </w:rPr>
    </w:sdtEndPr>
    <w:sdtContent>
      <w:p w14:paraId="54DB6321" w14:textId="467E8978" w:rsidR="00C407F2" w:rsidRPr="008051BA" w:rsidRDefault="00AE3185" w:rsidP="00C407F2">
        <w:pPr>
          <w:pStyle w:val="ProductList-Body"/>
          <w:tabs>
            <w:tab w:val="right" w:pos="10800"/>
          </w:tabs>
          <w:spacing w:before="20" w:after="20"/>
          <w:ind w:left="-14" w:right="-101"/>
          <w:rPr>
            <w:noProof/>
            <w:color w:val="404040" w:themeColor="text1" w:themeTint="BF"/>
            <w:sz w:val="16"/>
            <w:szCs w:val="16"/>
          </w:rPr>
        </w:pPr>
        <w:sdt>
          <w:sdtPr>
            <w:id w:val="-1348392922"/>
            <w:docPartObj>
              <w:docPartGallery w:val="Page Numbers (Top of Page)"/>
              <w:docPartUnique/>
            </w:docPartObj>
          </w:sdtPr>
          <w:sdtEndPr>
            <w:rPr>
              <w:noProof/>
              <w:color w:val="404040" w:themeColor="text1" w:themeTint="BF"/>
              <w:sz w:val="16"/>
              <w:szCs w:val="16"/>
            </w:rPr>
          </w:sdtEndPr>
          <w:sdtContent>
            <w:r w:rsidR="00E717BA" w:rsidRPr="0061168D">
              <w:rPr>
                <w:color w:val="404040" w:themeColor="text1" w:themeTint="BF"/>
                <w:sz w:val="16"/>
                <w:szCs w:val="16"/>
                <w:lang w:val="sr-Latn-RS"/>
              </w:rPr>
              <w:t>Uslovi za Online usluge u sklopu Microsoft količinskog licenciranja (U celom svetu – srpski, maj 2016)</w:t>
            </w:r>
          </w:sdtContent>
        </w:sdt>
        <w:r w:rsidR="00C407F2" w:rsidRPr="008051BA">
          <w:rPr>
            <w:color w:val="404040" w:themeColor="text1" w:themeTint="BF"/>
            <w:sz w:val="16"/>
            <w:szCs w:val="16"/>
          </w:rPr>
          <w:tab/>
        </w:r>
        <w:r w:rsidR="00C407F2" w:rsidRPr="008051BA">
          <w:rPr>
            <w:color w:val="404040" w:themeColor="text1" w:themeTint="BF"/>
            <w:sz w:val="16"/>
            <w:szCs w:val="16"/>
          </w:rPr>
          <w:fldChar w:fldCharType="begin"/>
        </w:r>
        <w:r w:rsidR="00C407F2" w:rsidRPr="008051BA">
          <w:rPr>
            <w:color w:val="404040" w:themeColor="text1" w:themeTint="BF"/>
            <w:sz w:val="16"/>
            <w:szCs w:val="16"/>
          </w:rPr>
          <w:instrText xml:space="preserve"> PAGE   \* MERGEFORMAT </w:instrText>
        </w:r>
        <w:r w:rsidR="00C407F2" w:rsidRPr="008051BA">
          <w:rPr>
            <w:color w:val="404040" w:themeColor="text1" w:themeTint="BF"/>
            <w:sz w:val="16"/>
            <w:szCs w:val="16"/>
          </w:rPr>
          <w:fldChar w:fldCharType="separate"/>
        </w:r>
        <w:r w:rsidR="005B411B">
          <w:rPr>
            <w:noProof/>
            <w:color w:val="404040" w:themeColor="text1" w:themeTint="BF"/>
            <w:sz w:val="16"/>
            <w:szCs w:val="16"/>
          </w:rPr>
          <w:t>2</w:t>
        </w:r>
        <w:r w:rsidR="00C407F2" w:rsidRPr="008051BA">
          <w:rPr>
            <w:sz w:val="16"/>
            <w:szCs w:val="16"/>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EBDE4F7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hideSpellingErrors/>
  <w:proofState w:grammar="clean"/>
  <w:documentProtection w:edit="readOnly" w:enforcement="1" w:cryptProviderType="rsaAES" w:cryptAlgorithmClass="hash" w:cryptAlgorithmType="typeAny" w:cryptAlgorithmSid="14" w:cryptSpinCount="100000" w:hash="5FuswC1gsclZ0NITwb4uiSZxBUnLd4D6zb4Ryly6fTbi/6EnOZcQtSDzDKQ0vF1W55RbeYgEyT2cQe7hgUx3jA==" w:salt="Am7wWjUb1+3QKVNV+QiCa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4BF7"/>
    <w:rsid w:val="000056F6"/>
    <w:rsid w:val="0000793E"/>
    <w:rsid w:val="00007D8A"/>
    <w:rsid w:val="000106A8"/>
    <w:rsid w:val="00012831"/>
    <w:rsid w:val="00017369"/>
    <w:rsid w:val="00017A5A"/>
    <w:rsid w:val="00017A87"/>
    <w:rsid w:val="00024B72"/>
    <w:rsid w:val="0002605D"/>
    <w:rsid w:val="00026DDE"/>
    <w:rsid w:val="0002719C"/>
    <w:rsid w:val="00027CCB"/>
    <w:rsid w:val="00027CFF"/>
    <w:rsid w:val="00030312"/>
    <w:rsid w:val="00031223"/>
    <w:rsid w:val="000314CF"/>
    <w:rsid w:val="000346AC"/>
    <w:rsid w:val="00035F22"/>
    <w:rsid w:val="00036242"/>
    <w:rsid w:val="0003651D"/>
    <w:rsid w:val="0004038E"/>
    <w:rsid w:val="00043BAC"/>
    <w:rsid w:val="000443FB"/>
    <w:rsid w:val="00044CD2"/>
    <w:rsid w:val="000469DE"/>
    <w:rsid w:val="000476AA"/>
    <w:rsid w:val="00050BC6"/>
    <w:rsid w:val="00050D7D"/>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4692"/>
    <w:rsid w:val="00085D21"/>
    <w:rsid w:val="00086F17"/>
    <w:rsid w:val="000872EB"/>
    <w:rsid w:val="00087BC2"/>
    <w:rsid w:val="0009164C"/>
    <w:rsid w:val="000953A4"/>
    <w:rsid w:val="0009588E"/>
    <w:rsid w:val="000A03D2"/>
    <w:rsid w:val="000A0CD9"/>
    <w:rsid w:val="000A1035"/>
    <w:rsid w:val="000A22E1"/>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5752"/>
    <w:rsid w:val="000D6060"/>
    <w:rsid w:val="000E03E5"/>
    <w:rsid w:val="000E045B"/>
    <w:rsid w:val="000E08C0"/>
    <w:rsid w:val="000E16D8"/>
    <w:rsid w:val="000E1DEC"/>
    <w:rsid w:val="000E3993"/>
    <w:rsid w:val="000E6ED8"/>
    <w:rsid w:val="000F0057"/>
    <w:rsid w:val="000F032B"/>
    <w:rsid w:val="000F0D00"/>
    <w:rsid w:val="000F30AA"/>
    <w:rsid w:val="000F30F7"/>
    <w:rsid w:val="000F56C8"/>
    <w:rsid w:val="001013C9"/>
    <w:rsid w:val="0010172F"/>
    <w:rsid w:val="00103924"/>
    <w:rsid w:val="00104DBC"/>
    <w:rsid w:val="0010587C"/>
    <w:rsid w:val="00105B4C"/>
    <w:rsid w:val="00107BE3"/>
    <w:rsid w:val="00107F31"/>
    <w:rsid w:val="00111B6A"/>
    <w:rsid w:val="00117EB2"/>
    <w:rsid w:val="00120BDA"/>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2D6D"/>
    <w:rsid w:val="00144059"/>
    <w:rsid w:val="001472FC"/>
    <w:rsid w:val="00150F54"/>
    <w:rsid w:val="001517E0"/>
    <w:rsid w:val="001529AD"/>
    <w:rsid w:val="00152B8E"/>
    <w:rsid w:val="00154ACE"/>
    <w:rsid w:val="00156C1C"/>
    <w:rsid w:val="001602AC"/>
    <w:rsid w:val="001602F8"/>
    <w:rsid w:val="00160CB8"/>
    <w:rsid w:val="00161FE1"/>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CFD"/>
    <w:rsid w:val="001A19E0"/>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5CA4"/>
    <w:rsid w:val="001E6605"/>
    <w:rsid w:val="001F243D"/>
    <w:rsid w:val="001F2DDF"/>
    <w:rsid w:val="001F3F1F"/>
    <w:rsid w:val="001F4069"/>
    <w:rsid w:val="001F474F"/>
    <w:rsid w:val="001F47DC"/>
    <w:rsid w:val="001F4A2A"/>
    <w:rsid w:val="0020319C"/>
    <w:rsid w:val="0020398F"/>
    <w:rsid w:val="00205A59"/>
    <w:rsid w:val="00206C82"/>
    <w:rsid w:val="00207B92"/>
    <w:rsid w:val="00210530"/>
    <w:rsid w:val="002114BD"/>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3CCC"/>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30A"/>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C6E25"/>
    <w:rsid w:val="002C7AFA"/>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1091"/>
    <w:rsid w:val="002F275E"/>
    <w:rsid w:val="002F3019"/>
    <w:rsid w:val="002F3FF6"/>
    <w:rsid w:val="002F5513"/>
    <w:rsid w:val="002F6407"/>
    <w:rsid w:val="00301068"/>
    <w:rsid w:val="003035AD"/>
    <w:rsid w:val="00303A6C"/>
    <w:rsid w:val="00305488"/>
    <w:rsid w:val="00306B0E"/>
    <w:rsid w:val="00307930"/>
    <w:rsid w:val="00307E17"/>
    <w:rsid w:val="00310789"/>
    <w:rsid w:val="003118A7"/>
    <w:rsid w:val="00312DB2"/>
    <w:rsid w:val="00312F3B"/>
    <w:rsid w:val="003134A1"/>
    <w:rsid w:val="0031516B"/>
    <w:rsid w:val="00316CEB"/>
    <w:rsid w:val="00320D8C"/>
    <w:rsid w:val="00321BDB"/>
    <w:rsid w:val="00321FEE"/>
    <w:rsid w:val="00332075"/>
    <w:rsid w:val="00332DA2"/>
    <w:rsid w:val="00337870"/>
    <w:rsid w:val="00340AF6"/>
    <w:rsid w:val="00343417"/>
    <w:rsid w:val="00344B80"/>
    <w:rsid w:val="00351B78"/>
    <w:rsid w:val="00353E4C"/>
    <w:rsid w:val="00354D09"/>
    <w:rsid w:val="00355E55"/>
    <w:rsid w:val="00356011"/>
    <w:rsid w:val="00362687"/>
    <w:rsid w:val="00362758"/>
    <w:rsid w:val="003632D9"/>
    <w:rsid w:val="003636BD"/>
    <w:rsid w:val="00366C8E"/>
    <w:rsid w:val="0036780D"/>
    <w:rsid w:val="003702A6"/>
    <w:rsid w:val="00371CE9"/>
    <w:rsid w:val="0037484F"/>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329"/>
    <w:rsid w:val="00413DD7"/>
    <w:rsid w:val="00414009"/>
    <w:rsid w:val="004143B8"/>
    <w:rsid w:val="00422587"/>
    <w:rsid w:val="00430C94"/>
    <w:rsid w:val="00432379"/>
    <w:rsid w:val="00434703"/>
    <w:rsid w:val="004347EB"/>
    <w:rsid w:val="0043598B"/>
    <w:rsid w:val="00435A8E"/>
    <w:rsid w:val="0043674F"/>
    <w:rsid w:val="00440CC7"/>
    <w:rsid w:val="00442B9A"/>
    <w:rsid w:val="00445461"/>
    <w:rsid w:val="004456F3"/>
    <w:rsid w:val="00445F89"/>
    <w:rsid w:val="00447F7F"/>
    <w:rsid w:val="004502AC"/>
    <w:rsid w:val="0045030D"/>
    <w:rsid w:val="00450B39"/>
    <w:rsid w:val="00450BEA"/>
    <w:rsid w:val="00450EF0"/>
    <w:rsid w:val="00452717"/>
    <w:rsid w:val="00455C38"/>
    <w:rsid w:val="00456898"/>
    <w:rsid w:val="004605BC"/>
    <w:rsid w:val="00460BEB"/>
    <w:rsid w:val="00461F02"/>
    <w:rsid w:val="00462987"/>
    <w:rsid w:val="00462C59"/>
    <w:rsid w:val="00463CC3"/>
    <w:rsid w:val="0046457A"/>
    <w:rsid w:val="00466857"/>
    <w:rsid w:val="00467C95"/>
    <w:rsid w:val="00472FC6"/>
    <w:rsid w:val="004742F4"/>
    <w:rsid w:val="00476830"/>
    <w:rsid w:val="00477621"/>
    <w:rsid w:val="00481542"/>
    <w:rsid w:val="00485BAA"/>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0EE7"/>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3A7"/>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30B9"/>
    <w:rsid w:val="005741AA"/>
    <w:rsid w:val="00575C6B"/>
    <w:rsid w:val="00577174"/>
    <w:rsid w:val="00581CDB"/>
    <w:rsid w:val="00583DDA"/>
    <w:rsid w:val="00585A48"/>
    <w:rsid w:val="00586E9A"/>
    <w:rsid w:val="005876FF"/>
    <w:rsid w:val="00591643"/>
    <w:rsid w:val="005927A2"/>
    <w:rsid w:val="00593AB3"/>
    <w:rsid w:val="00594255"/>
    <w:rsid w:val="00594501"/>
    <w:rsid w:val="0059704A"/>
    <w:rsid w:val="005972A6"/>
    <w:rsid w:val="005A0966"/>
    <w:rsid w:val="005A27D3"/>
    <w:rsid w:val="005A483A"/>
    <w:rsid w:val="005B2831"/>
    <w:rsid w:val="005B3EB3"/>
    <w:rsid w:val="005B411B"/>
    <w:rsid w:val="005B6FDF"/>
    <w:rsid w:val="005B7124"/>
    <w:rsid w:val="005B7131"/>
    <w:rsid w:val="005B77E5"/>
    <w:rsid w:val="005C299D"/>
    <w:rsid w:val="005C40C4"/>
    <w:rsid w:val="005C51AC"/>
    <w:rsid w:val="005C7157"/>
    <w:rsid w:val="005C7ADC"/>
    <w:rsid w:val="005D0AC4"/>
    <w:rsid w:val="005D1CA5"/>
    <w:rsid w:val="005D22F8"/>
    <w:rsid w:val="005D2387"/>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6DBD"/>
    <w:rsid w:val="006379B5"/>
    <w:rsid w:val="0064152F"/>
    <w:rsid w:val="006417F9"/>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62B4"/>
    <w:rsid w:val="006A07C3"/>
    <w:rsid w:val="006A16BA"/>
    <w:rsid w:val="006A2AA6"/>
    <w:rsid w:val="006A4EAE"/>
    <w:rsid w:val="006B151D"/>
    <w:rsid w:val="006B1AEA"/>
    <w:rsid w:val="006B2591"/>
    <w:rsid w:val="006B527D"/>
    <w:rsid w:val="006B5812"/>
    <w:rsid w:val="006B5B83"/>
    <w:rsid w:val="006B662A"/>
    <w:rsid w:val="006C054D"/>
    <w:rsid w:val="006C0B5E"/>
    <w:rsid w:val="006C2505"/>
    <w:rsid w:val="006C4F3B"/>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5086"/>
    <w:rsid w:val="006F666A"/>
    <w:rsid w:val="006F6997"/>
    <w:rsid w:val="0070170D"/>
    <w:rsid w:val="00704D9C"/>
    <w:rsid w:val="00704E5D"/>
    <w:rsid w:val="00705779"/>
    <w:rsid w:val="00706672"/>
    <w:rsid w:val="00711815"/>
    <w:rsid w:val="007155B2"/>
    <w:rsid w:val="007223E3"/>
    <w:rsid w:val="00722EB1"/>
    <w:rsid w:val="00724647"/>
    <w:rsid w:val="007246D4"/>
    <w:rsid w:val="007257F9"/>
    <w:rsid w:val="0072631D"/>
    <w:rsid w:val="0073005C"/>
    <w:rsid w:val="007303AE"/>
    <w:rsid w:val="007304A1"/>
    <w:rsid w:val="00730B3A"/>
    <w:rsid w:val="00730DF8"/>
    <w:rsid w:val="00733083"/>
    <w:rsid w:val="0073317D"/>
    <w:rsid w:val="007337E7"/>
    <w:rsid w:val="007347E5"/>
    <w:rsid w:val="007364DA"/>
    <w:rsid w:val="0074447C"/>
    <w:rsid w:val="007476EE"/>
    <w:rsid w:val="00751140"/>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C5F62"/>
    <w:rsid w:val="007D0838"/>
    <w:rsid w:val="007D22FF"/>
    <w:rsid w:val="007D263D"/>
    <w:rsid w:val="007D29D8"/>
    <w:rsid w:val="007D4140"/>
    <w:rsid w:val="007D4221"/>
    <w:rsid w:val="007D521E"/>
    <w:rsid w:val="007D61DC"/>
    <w:rsid w:val="007D6FFF"/>
    <w:rsid w:val="007E0105"/>
    <w:rsid w:val="007E3F14"/>
    <w:rsid w:val="007E7DB0"/>
    <w:rsid w:val="007F1C87"/>
    <w:rsid w:val="007F3FE6"/>
    <w:rsid w:val="007F41A2"/>
    <w:rsid w:val="007F49B0"/>
    <w:rsid w:val="007F4C89"/>
    <w:rsid w:val="007F4EE2"/>
    <w:rsid w:val="007F722D"/>
    <w:rsid w:val="008006D3"/>
    <w:rsid w:val="0080135B"/>
    <w:rsid w:val="0080181B"/>
    <w:rsid w:val="008041CD"/>
    <w:rsid w:val="008041F1"/>
    <w:rsid w:val="00804913"/>
    <w:rsid w:val="008051BA"/>
    <w:rsid w:val="00805290"/>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5E5C"/>
    <w:rsid w:val="008761C7"/>
    <w:rsid w:val="008774E5"/>
    <w:rsid w:val="0088164F"/>
    <w:rsid w:val="00881A11"/>
    <w:rsid w:val="00881E15"/>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3056"/>
    <w:rsid w:val="008C3E2C"/>
    <w:rsid w:val="008C6215"/>
    <w:rsid w:val="008C733D"/>
    <w:rsid w:val="008D09CE"/>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2518"/>
    <w:rsid w:val="00925750"/>
    <w:rsid w:val="009267F8"/>
    <w:rsid w:val="00927552"/>
    <w:rsid w:val="00927DFB"/>
    <w:rsid w:val="00930A79"/>
    <w:rsid w:val="00930D5E"/>
    <w:rsid w:val="009329E7"/>
    <w:rsid w:val="00934B9C"/>
    <w:rsid w:val="00936A6F"/>
    <w:rsid w:val="009377C8"/>
    <w:rsid w:val="009427A1"/>
    <w:rsid w:val="00943761"/>
    <w:rsid w:val="009446CB"/>
    <w:rsid w:val="00944F89"/>
    <w:rsid w:val="00950769"/>
    <w:rsid w:val="00956AFC"/>
    <w:rsid w:val="009616E2"/>
    <w:rsid w:val="00965777"/>
    <w:rsid w:val="009708AE"/>
    <w:rsid w:val="00971DC1"/>
    <w:rsid w:val="00974D6F"/>
    <w:rsid w:val="00974EAE"/>
    <w:rsid w:val="00976475"/>
    <w:rsid w:val="009767F4"/>
    <w:rsid w:val="00976EB6"/>
    <w:rsid w:val="009806F7"/>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4D5C"/>
    <w:rsid w:val="009A573F"/>
    <w:rsid w:val="009A5DDB"/>
    <w:rsid w:val="009A6ABA"/>
    <w:rsid w:val="009B0ECA"/>
    <w:rsid w:val="009B0F82"/>
    <w:rsid w:val="009B1BF6"/>
    <w:rsid w:val="009B280A"/>
    <w:rsid w:val="009B2DBE"/>
    <w:rsid w:val="009B3712"/>
    <w:rsid w:val="009B373A"/>
    <w:rsid w:val="009B3FD1"/>
    <w:rsid w:val="009B462A"/>
    <w:rsid w:val="009B56B6"/>
    <w:rsid w:val="009B6D6D"/>
    <w:rsid w:val="009B7110"/>
    <w:rsid w:val="009C1170"/>
    <w:rsid w:val="009C2439"/>
    <w:rsid w:val="009C3946"/>
    <w:rsid w:val="009C3DB2"/>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697C"/>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185"/>
    <w:rsid w:val="00AE3D1A"/>
    <w:rsid w:val="00AE433F"/>
    <w:rsid w:val="00AE45FC"/>
    <w:rsid w:val="00AE55C3"/>
    <w:rsid w:val="00AE64A9"/>
    <w:rsid w:val="00AE69BA"/>
    <w:rsid w:val="00AE709D"/>
    <w:rsid w:val="00AF6659"/>
    <w:rsid w:val="00AF67A7"/>
    <w:rsid w:val="00AF6B91"/>
    <w:rsid w:val="00B0042D"/>
    <w:rsid w:val="00B01933"/>
    <w:rsid w:val="00B03C1D"/>
    <w:rsid w:val="00B074C1"/>
    <w:rsid w:val="00B074D2"/>
    <w:rsid w:val="00B0782A"/>
    <w:rsid w:val="00B12C95"/>
    <w:rsid w:val="00B17611"/>
    <w:rsid w:val="00B20261"/>
    <w:rsid w:val="00B20876"/>
    <w:rsid w:val="00B21DA3"/>
    <w:rsid w:val="00B21E5B"/>
    <w:rsid w:val="00B26020"/>
    <w:rsid w:val="00B26BEF"/>
    <w:rsid w:val="00B35314"/>
    <w:rsid w:val="00B3772C"/>
    <w:rsid w:val="00B40885"/>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320D"/>
    <w:rsid w:val="00B7396C"/>
    <w:rsid w:val="00B75CB7"/>
    <w:rsid w:val="00B76294"/>
    <w:rsid w:val="00B7638F"/>
    <w:rsid w:val="00B76D83"/>
    <w:rsid w:val="00B77235"/>
    <w:rsid w:val="00B80DB3"/>
    <w:rsid w:val="00B8103D"/>
    <w:rsid w:val="00B87773"/>
    <w:rsid w:val="00B92357"/>
    <w:rsid w:val="00B92496"/>
    <w:rsid w:val="00B9378B"/>
    <w:rsid w:val="00B93B26"/>
    <w:rsid w:val="00B942D8"/>
    <w:rsid w:val="00B94358"/>
    <w:rsid w:val="00B96540"/>
    <w:rsid w:val="00B96E63"/>
    <w:rsid w:val="00BA09A6"/>
    <w:rsid w:val="00BA1E0A"/>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626C"/>
    <w:rsid w:val="00BC7AF7"/>
    <w:rsid w:val="00BC7C53"/>
    <w:rsid w:val="00BD1863"/>
    <w:rsid w:val="00BD1AEF"/>
    <w:rsid w:val="00BD3341"/>
    <w:rsid w:val="00BD3C4D"/>
    <w:rsid w:val="00BD4EF0"/>
    <w:rsid w:val="00BD50E5"/>
    <w:rsid w:val="00BE27AD"/>
    <w:rsid w:val="00BE34E2"/>
    <w:rsid w:val="00BE396A"/>
    <w:rsid w:val="00BE646A"/>
    <w:rsid w:val="00BE6786"/>
    <w:rsid w:val="00BE719D"/>
    <w:rsid w:val="00BF408D"/>
    <w:rsid w:val="00BF6A60"/>
    <w:rsid w:val="00BF730B"/>
    <w:rsid w:val="00C0319E"/>
    <w:rsid w:val="00C04B1E"/>
    <w:rsid w:val="00C05A53"/>
    <w:rsid w:val="00C12361"/>
    <w:rsid w:val="00C1369E"/>
    <w:rsid w:val="00C13DF8"/>
    <w:rsid w:val="00C15E68"/>
    <w:rsid w:val="00C16CDA"/>
    <w:rsid w:val="00C21E41"/>
    <w:rsid w:val="00C22F1E"/>
    <w:rsid w:val="00C2472D"/>
    <w:rsid w:val="00C26E6F"/>
    <w:rsid w:val="00C3122A"/>
    <w:rsid w:val="00C347FF"/>
    <w:rsid w:val="00C351CD"/>
    <w:rsid w:val="00C35601"/>
    <w:rsid w:val="00C36DBB"/>
    <w:rsid w:val="00C37C7A"/>
    <w:rsid w:val="00C407F2"/>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44BD"/>
    <w:rsid w:val="00C745A4"/>
    <w:rsid w:val="00C76DF3"/>
    <w:rsid w:val="00C81E30"/>
    <w:rsid w:val="00C83E40"/>
    <w:rsid w:val="00C92DC7"/>
    <w:rsid w:val="00C9306F"/>
    <w:rsid w:val="00C9307D"/>
    <w:rsid w:val="00C93CC2"/>
    <w:rsid w:val="00C9518F"/>
    <w:rsid w:val="00C9711E"/>
    <w:rsid w:val="00CA40F6"/>
    <w:rsid w:val="00CA509E"/>
    <w:rsid w:val="00CA7BE1"/>
    <w:rsid w:val="00CA7D5F"/>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E748D"/>
    <w:rsid w:val="00CF012D"/>
    <w:rsid w:val="00CF18DD"/>
    <w:rsid w:val="00CF2D69"/>
    <w:rsid w:val="00CF4D41"/>
    <w:rsid w:val="00CF560D"/>
    <w:rsid w:val="00D012C3"/>
    <w:rsid w:val="00D02D50"/>
    <w:rsid w:val="00D0302B"/>
    <w:rsid w:val="00D1024F"/>
    <w:rsid w:val="00D103AF"/>
    <w:rsid w:val="00D11F4A"/>
    <w:rsid w:val="00D12FE5"/>
    <w:rsid w:val="00D14649"/>
    <w:rsid w:val="00D14E32"/>
    <w:rsid w:val="00D15B9F"/>
    <w:rsid w:val="00D16186"/>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1121"/>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1F8"/>
    <w:rsid w:val="00DD1A45"/>
    <w:rsid w:val="00DD2927"/>
    <w:rsid w:val="00DD5C60"/>
    <w:rsid w:val="00DE1B8D"/>
    <w:rsid w:val="00DE1E7C"/>
    <w:rsid w:val="00DE2198"/>
    <w:rsid w:val="00DE252D"/>
    <w:rsid w:val="00DE31C1"/>
    <w:rsid w:val="00DE3848"/>
    <w:rsid w:val="00DE44BF"/>
    <w:rsid w:val="00DE5F5E"/>
    <w:rsid w:val="00DE7535"/>
    <w:rsid w:val="00DF1449"/>
    <w:rsid w:val="00DF229E"/>
    <w:rsid w:val="00DF2A90"/>
    <w:rsid w:val="00DF3BB8"/>
    <w:rsid w:val="00DF45EB"/>
    <w:rsid w:val="00DF470E"/>
    <w:rsid w:val="00DF52E3"/>
    <w:rsid w:val="00DF653D"/>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C92"/>
    <w:rsid w:val="00E33E71"/>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5799"/>
    <w:rsid w:val="00E66E5C"/>
    <w:rsid w:val="00E67F37"/>
    <w:rsid w:val="00E717BA"/>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D7E"/>
    <w:rsid w:val="00EA5FCC"/>
    <w:rsid w:val="00EA7404"/>
    <w:rsid w:val="00EB42C1"/>
    <w:rsid w:val="00EB4400"/>
    <w:rsid w:val="00EC0156"/>
    <w:rsid w:val="00EC084A"/>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69A"/>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6CA8"/>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116"/>
    <w:rsid w:val="00F8533B"/>
    <w:rsid w:val="00F86874"/>
    <w:rsid w:val="00F868C9"/>
    <w:rsid w:val="00F9064F"/>
    <w:rsid w:val="00F910AC"/>
    <w:rsid w:val="00F944EC"/>
    <w:rsid w:val="00F94EE1"/>
    <w:rsid w:val="00F97607"/>
    <w:rsid w:val="00FA00BF"/>
    <w:rsid w:val="00FA18B4"/>
    <w:rsid w:val="00FA219D"/>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0EF1"/>
    <w:rsid w:val="00FF2556"/>
    <w:rsid w:val="00FF4139"/>
    <w:rsid w:val="00FF4210"/>
    <w:rsid w:val="00FF455E"/>
    <w:rsid w:val="00FF5398"/>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75C6B"/>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75C6B"/>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575C6B"/>
    <w:pPr>
      <w:pBdr>
        <w:bottom w:val="single" w:sz="4" w:space="1" w:color="BFBFBF" w:themeColor="background1" w:themeShade="BF"/>
      </w:pBdr>
      <w:tabs>
        <w:tab w:val="left" w:pos="187"/>
      </w:tabs>
      <w:spacing w:before="60" w:after="60"/>
      <w:outlineLvl w:val="1"/>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575C6B"/>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575C6B"/>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575C6B"/>
    <w:rPr>
      <w:rFonts w:asciiTheme="majorHAnsi" w:hAnsiTheme="majorHAnsi"/>
      <w:b/>
      <w:color w:val="0072C6"/>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950769"/>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C407F2"/>
    <w:pPr>
      <w:keepNext/>
      <w:tabs>
        <w:tab w:val="clear" w:pos="158"/>
        <w:tab w:val="left" w:pos="360"/>
        <w:tab w:val="left" w:pos="720"/>
        <w:tab w:val="left" w:pos="1080"/>
      </w:tabs>
    </w:pPr>
    <w:rPr>
      <w:b/>
      <w:color w:val="00188F"/>
      <w:szCs w:val="20"/>
      <w:lang w:val="en-IN" w:eastAsia="en-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footer" Target="footer13.xm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www.office.com/sca" TargetMode="External"/><Relationship Id="rId47" Type="http://schemas.openxmlformats.org/officeDocument/2006/relationships/hyperlink" Target="http://www.microsoft.com/itacademy" TargetMode="External"/><Relationship Id="rId50" Type="http://schemas.openxmlformats.org/officeDocument/2006/relationships/hyperlink" Target="http://go.microsoft.com/?linkid=9710837" TargetMode="External"/><Relationship Id="rId55" Type="http://schemas.openxmlformats.org/officeDocument/2006/relationships/hyperlink" Target="http://go.microsoft.com/?linkid=9839207" TargetMode="Externa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store-terms/" TargetMode="External"/><Relationship Id="rId38" Type="http://schemas.openxmlformats.org/officeDocument/2006/relationships/hyperlink" Target="http://go.microsoft.com/?linkid=9839206" TargetMode="External"/><Relationship Id="rId46" Type="http://schemas.openxmlformats.org/officeDocument/2006/relationships/hyperlink" Target="http://go.microsoft.com/fwlink/?LinkID=248686"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upport/legal/sla/" TargetMode="External"/><Relationship Id="rId41" Type="http://schemas.openxmlformats.org/officeDocument/2006/relationships/hyperlink" Target="http://go.microsoft.com/?linkid=9839206" TargetMode="External"/><Relationship Id="rId54" Type="http://schemas.openxmlformats.org/officeDocument/2006/relationships/footer" Target="footer16.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regions" TargetMode="External"/><Relationship Id="rId37" Type="http://schemas.openxmlformats.org/officeDocument/2006/relationships/footer" Target="footer12.xml"/><Relationship Id="rId40" Type="http://schemas.openxmlformats.org/officeDocument/2006/relationships/footer" Target="footer14.xml"/><Relationship Id="rId45" Type="http://schemas.openxmlformats.org/officeDocument/2006/relationships/hyperlink" Target="http://go.microsoft.com/fwlink/p/?LinkID=223436" TargetMode="External"/><Relationship Id="rId53" Type="http://schemas.openxmlformats.org/officeDocument/2006/relationships/footer" Target="footer15.xml"/><Relationship Id="rId58"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footer" Target="footer11.xml"/><Relationship Id="rId49" Type="http://schemas.openxmlformats.org/officeDocument/2006/relationships/hyperlink" Target="http://aka.ms/translatorprivacy" TargetMode="External"/><Relationship Id="rId57"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hyperlink" Target="http://go.microsoft.com/fwlink/p/?LinkID=66121" TargetMode="External"/><Relationship Id="rId52" Type="http://schemas.openxmlformats.org/officeDocument/2006/relationships/hyperlink" Target="http://www.mpegla.com"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hyperlink" Target="http://hockeyapp.net/privacy/" TargetMode="External"/><Relationship Id="rId43" Type="http://schemas.openxmlformats.org/officeDocument/2006/relationships/hyperlink" Target="http://go.microsoft.com/fwlink/?LinkId=690247" TargetMode="External"/><Relationship Id="rId48" Type="http://schemas.openxmlformats.org/officeDocument/2006/relationships/hyperlink" Target="http://aka.ms/translatortou" TargetMode="External"/><Relationship Id="rId56" Type="http://schemas.openxmlformats.org/officeDocument/2006/relationships/image" Target="media/image2.png"/><Relationship Id="rId8" Type="http://schemas.openxmlformats.org/officeDocument/2006/relationships/header" Target="header1.xml"/><Relationship Id="rId51" Type="http://schemas.openxmlformats.org/officeDocument/2006/relationships/hyperlink" Target="http://go.microsoft.com/fwlink/?LinkID=248686"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72B8751-56BC-417B-84C5-A236DDDCF2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18325</Words>
  <Characters>104458</Characters>
  <Application>Microsoft Office Word</Application>
  <DocSecurity>8</DocSecurity>
  <Lines>870</Lines>
  <Paragraphs>245</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122538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2016-04-24T17:38:00Z</dcterms:created>
  <dcterms:modified xsi:type="dcterms:W3CDTF">2016-04-24T17:38:00Z</dcterms:modified>
</cp:coreProperties>
</file>