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6C8AF72D"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2F1E79">
        <w:rPr>
          <w:rFonts w:asciiTheme="majorHAnsi" w:hAnsiTheme="majorHAnsi"/>
          <w:color w:val="FFFFFF" w:themeColor="background1"/>
          <w:sz w:val="72"/>
          <w:szCs w:val="72"/>
        </w:rPr>
        <w:t>okto</w:t>
      </w:r>
      <w:r w:rsidR="004870A2">
        <w:rPr>
          <w:rFonts w:asciiTheme="majorHAnsi" w:hAnsiTheme="majorHAnsi"/>
          <w:color w:val="FFFFFF" w:themeColor="background1"/>
          <w:sz w:val="72"/>
          <w:szCs w:val="72"/>
        </w:rPr>
        <w:t>bar</w:t>
      </w:r>
      <w:r w:rsidR="00AC3F19">
        <w:rPr>
          <w:rFonts w:asciiTheme="majorHAnsi" w:hAnsiTheme="majorHAnsi"/>
          <w:color w:val="FFFFFF" w:themeColor="background1"/>
          <w:sz w:val="72"/>
          <w:szCs w:val="72"/>
          <w:lang w:val="sr-Latn-RS"/>
        </w:rPr>
        <w:t xml:space="preserve"> </w:t>
      </w:r>
      <w:r w:rsidR="00AF1727">
        <w:rPr>
          <w:rFonts w:asciiTheme="majorHAnsi" w:hAnsiTheme="majorHAnsi"/>
          <w:color w:val="FFFFFF" w:themeColor="background1"/>
          <w:sz w:val="72"/>
          <w:szCs w:val="72"/>
          <w:lang w:val="sr-Latn-RS"/>
        </w:rPr>
        <w:t>2018</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500EE7">
        <w:rPr>
          <w:rFonts w:asciiTheme="majorHAnsi" w:hAnsiTheme="majorHAnsi"/>
          <w:b/>
          <w:sz w:val="40"/>
          <w:szCs w:val="40"/>
          <w:lang w:val="sr-Latn-RS"/>
        </w:rPr>
        <w:lastRenderedPageBreak/>
        <w:t>Sadržaj</w:t>
      </w:r>
      <w:bookmarkEnd w:id="1"/>
    </w:p>
    <w:p w14:paraId="18DD304A" w14:textId="55A9A6EE" w:rsidR="002F1E79" w:rsidRDefault="00A430D3">
      <w:pPr>
        <w:pStyle w:val="TOC1"/>
        <w:tabs>
          <w:tab w:val="right" w:leader="dot" w:pos="5030"/>
        </w:tabs>
        <w:rPr>
          <w:rFonts w:eastAsiaTheme="minorEastAsia"/>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525831276" w:history="1">
        <w:r w:rsidR="002F1E79" w:rsidRPr="00B06F77">
          <w:rPr>
            <w:rStyle w:val="Hyperlink"/>
            <w:noProof/>
            <w:lang w:val="sr-Latn-RS"/>
          </w:rPr>
          <w:t>Uvod</w:t>
        </w:r>
        <w:r w:rsidR="002F1E79">
          <w:rPr>
            <w:noProof/>
            <w:webHidden/>
          </w:rPr>
          <w:tab/>
        </w:r>
        <w:r w:rsidR="002F1E79">
          <w:rPr>
            <w:noProof/>
            <w:webHidden/>
          </w:rPr>
          <w:fldChar w:fldCharType="begin"/>
        </w:r>
        <w:r w:rsidR="002F1E79">
          <w:rPr>
            <w:noProof/>
            <w:webHidden/>
          </w:rPr>
          <w:instrText xml:space="preserve"> PAGEREF _Toc525831276 \h </w:instrText>
        </w:r>
        <w:r w:rsidR="002F1E79">
          <w:rPr>
            <w:noProof/>
            <w:webHidden/>
          </w:rPr>
        </w:r>
        <w:r w:rsidR="002F1E79">
          <w:rPr>
            <w:noProof/>
            <w:webHidden/>
          </w:rPr>
          <w:fldChar w:fldCharType="separate"/>
        </w:r>
        <w:r w:rsidR="002F1E79">
          <w:rPr>
            <w:noProof/>
            <w:webHidden/>
          </w:rPr>
          <w:t>3</w:t>
        </w:r>
        <w:r w:rsidR="002F1E79">
          <w:rPr>
            <w:noProof/>
            <w:webHidden/>
          </w:rPr>
          <w:fldChar w:fldCharType="end"/>
        </w:r>
      </w:hyperlink>
    </w:p>
    <w:p w14:paraId="78923B2E" w14:textId="4569A0CB" w:rsidR="002F1E79" w:rsidRDefault="002F1E79">
      <w:pPr>
        <w:pStyle w:val="TOC5"/>
        <w:tabs>
          <w:tab w:val="right" w:leader="dot" w:pos="5030"/>
        </w:tabs>
        <w:rPr>
          <w:rFonts w:eastAsiaTheme="minorEastAsia"/>
          <w:noProof/>
          <w:sz w:val="22"/>
        </w:rPr>
      </w:pPr>
      <w:hyperlink w:anchor="_Toc525831277" w:history="1">
        <w:r w:rsidRPr="00B06F77">
          <w:rPr>
            <w:rStyle w:val="Hyperlink"/>
            <w:noProof/>
            <w:lang w:val="it-IT"/>
          </w:rPr>
          <w:t>Ugovori o nivou usluga</w:t>
        </w:r>
        <w:r>
          <w:rPr>
            <w:noProof/>
            <w:webHidden/>
          </w:rPr>
          <w:tab/>
        </w:r>
        <w:r>
          <w:rPr>
            <w:noProof/>
            <w:webHidden/>
          </w:rPr>
          <w:fldChar w:fldCharType="begin"/>
        </w:r>
        <w:r>
          <w:rPr>
            <w:noProof/>
            <w:webHidden/>
          </w:rPr>
          <w:instrText xml:space="preserve"> PAGEREF _Toc525831277 \h </w:instrText>
        </w:r>
        <w:r>
          <w:rPr>
            <w:noProof/>
            <w:webHidden/>
          </w:rPr>
        </w:r>
        <w:r>
          <w:rPr>
            <w:noProof/>
            <w:webHidden/>
          </w:rPr>
          <w:fldChar w:fldCharType="separate"/>
        </w:r>
        <w:r>
          <w:rPr>
            <w:noProof/>
            <w:webHidden/>
          </w:rPr>
          <w:t>3</w:t>
        </w:r>
        <w:r>
          <w:rPr>
            <w:noProof/>
            <w:webHidden/>
          </w:rPr>
          <w:fldChar w:fldCharType="end"/>
        </w:r>
      </w:hyperlink>
    </w:p>
    <w:p w14:paraId="1CF54BAC" w14:textId="46C78C09" w:rsidR="002F1E79" w:rsidRDefault="002F1E79">
      <w:pPr>
        <w:pStyle w:val="TOC5"/>
        <w:tabs>
          <w:tab w:val="right" w:leader="dot" w:pos="5030"/>
        </w:tabs>
        <w:rPr>
          <w:rFonts w:eastAsiaTheme="minorEastAsia"/>
          <w:noProof/>
          <w:sz w:val="22"/>
        </w:rPr>
      </w:pPr>
      <w:hyperlink w:anchor="_Toc525831278" w:history="1">
        <w:r w:rsidRPr="00B06F77">
          <w:rPr>
            <w:rStyle w:val="Hyperlink"/>
            <w:noProof/>
            <w:lang w:val="it-IT"/>
          </w:rPr>
          <w:t>Primenjivi Uslovi za Online usluge i ažuriranja</w:t>
        </w:r>
        <w:r>
          <w:rPr>
            <w:noProof/>
            <w:webHidden/>
          </w:rPr>
          <w:tab/>
        </w:r>
        <w:r>
          <w:rPr>
            <w:noProof/>
            <w:webHidden/>
          </w:rPr>
          <w:fldChar w:fldCharType="begin"/>
        </w:r>
        <w:r>
          <w:rPr>
            <w:noProof/>
            <w:webHidden/>
          </w:rPr>
          <w:instrText xml:space="preserve"> PAGEREF _Toc525831278 \h </w:instrText>
        </w:r>
        <w:r>
          <w:rPr>
            <w:noProof/>
            <w:webHidden/>
          </w:rPr>
        </w:r>
        <w:r>
          <w:rPr>
            <w:noProof/>
            <w:webHidden/>
          </w:rPr>
          <w:fldChar w:fldCharType="separate"/>
        </w:r>
        <w:r>
          <w:rPr>
            <w:noProof/>
            <w:webHidden/>
          </w:rPr>
          <w:t>3</w:t>
        </w:r>
        <w:r>
          <w:rPr>
            <w:noProof/>
            <w:webHidden/>
          </w:rPr>
          <w:fldChar w:fldCharType="end"/>
        </w:r>
      </w:hyperlink>
    </w:p>
    <w:p w14:paraId="0964D7FC" w14:textId="22C8367B" w:rsidR="002F1E79" w:rsidRDefault="002F1E79">
      <w:pPr>
        <w:pStyle w:val="TOC5"/>
        <w:tabs>
          <w:tab w:val="right" w:leader="dot" w:pos="5030"/>
        </w:tabs>
        <w:rPr>
          <w:rFonts w:eastAsiaTheme="minorEastAsia"/>
          <w:noProof/>
          <w:sz w:val="22"/>
        </w:rPr>
      </w:pPr>
      <w:hyperlink w:anchor="_Toc525831279" w:history="1">
        <w:r w:rsidRPr="00B06F77">
          <w:rPr>
            <w:rStyle w:val="Hyperlink"/>
            <w:noProof/>
            <w:lang w:val="it-IT"/>
          </w:rPr>
          <w:t>Elektronska obaveštenja</w:t>
        </w:r>
        <w:r>
          <w:rPr>
            <w:noProof/>
            <w:webHidden/>
          </w:rPr>
          <w:tab/>
        </w:r>
        <w:r>
          <w:rPr>
            <w:noProof/>
            <w:webHidden/>
          </w:rPr>
          <w:fldChar w:fldCharType="begin"/>
        </w:r>
        <w:r>
          <w:rPr>
            <w:noProof/>
            <w:webHidden/>
          </w:rPr>
          <w:instrText xml:space="preserve"> PAGEREF _Toc525831279 \h </w:instrText>
        </w:r>
        <w:r>
          <w:rPr>
            <w:noProof/>
            <w:webHidden/>
          </w:rPr>
        </w:r>
        <w:r>
          <w:rPr>
            <w:noProof/>
            <w:webHidden/>
          </w:rPr>
          <w:fldChar w:fldCharType="separate"/>
        </w:r>
        <w:r>
          <w:rPr>
            <w:noProof/>
            <w:webHidden/>
          </w:rPr>
          <w:t>3</w:t>
        </w:r>
        <w:r>
          <w:rPr>
            <w:noProof/>
            <w:webHidden/>
          </w:rPr>
          <w:fldChar w:fldCharType="end"/>
        </w:r>
      </w:hyperlink>
    </w:p>
    <w:p w14:paraId="7CBE917F" w14:textId="1342E57C" w:rsidR="002F1E79" w:rsidRDefault="002F1E79">
      <w:pPr>
        <w:pStyle w:val="TOC5"/>
        <w:tabs>
          <w:tab w:val="right" w:leader="dot" w:pos="5030"/>
        </w:tabs>
        <w:rPr>
          <w:rFonts w:eastAsiaTheme="minorEastAsia"/>
          <w:noProof/>
          <w:sz w:val="22"/>
        </w:rPr>
      </w:pPr>
      <w:hyperlink w:anchor="_Toc525831280" w:history="1">
        <w:r w:rsidRPr="00B06F77">
          <w:rPr>
            <w:rStyle w:val="Hyperlink"/>
            <w:noProof/>
            <w:lang w:val="it-IT"/>
          </w:rPr>
          <w:t>Ranije verzije</w:t>
        </w:r>
        <w:r>
          <w:rPr>
            <w:noProof/>
            <w:webHidden/>
          </w:rPr>
          <w:tab/>
        </w:r>
        <w:r>
          <w:rPr>
            <w:noProof/>
            <w:webHidden/>
          </w:rPr>
          <w:fldChar w:fldCharType="begin"/>
        </w:r>
        <w:r>
          <w:rPr>
            <w:noProof/>
            <w:webHidden/>
          </w:rPr>
          <w:instrText xml:space="preserve"> PAGEREF _Toc525831280 \h </w:instrText>
        </w:r>
        <w:r>
          <w:rPr>
            <w:noProof/>
            <w:webHidden/>
          </w:rPr>
        </w:r>
        <w:r>
          <w:rPr>
            <w:noProof/>
            <w:webHidden/>
          </w:rPr>
          <w:fldChar w:fldCharType="separate"/>
        </w:r>
        <w:r>
          <w:rPr>
            <w:noProof/>
            <w:webHidden/>
          </w:rPr>
          <w:t>3</w:t>
        </w:r>
        <w:r>
          <w:rPr>
            <w:noProof/>
            <w:webHidden/>
          </w:rPr>
          <w:fldChar w:fldCharType="end"/>
        </w:r>
      </w:hyperlink>
    </w:p>
    <w:p w14:paraId="35E0A2C2" w14:textId="3A6452B6" w:rsidR="002F1E79" w:rsidRDefault="002F1E79">
      <w:pPr>
        <w:pStyle w:val="TOC3"/>
        <w:rPr>
          <w:rFonts w:eastAsiaTheme="minorEastAsia"/>
          <w:b w:val="0"/>
          <w:smallCaps w:val="0"/>
          <w:sz w:val="22"/>
          <w:lang w:val="en-US"/>
        </w:rPr>
      </w:pPr>
      <w:hyperlink w:anchor="_Toc525831281" w:history="1">
        <w:r w:rsidRPr="00B06F77">
          <w:rPr>
            <w:rStyle w:val="Hyperlink"/>
          </w:rPr>
          <w:t>Objašnjenja i kratak pregled izmena</w:t>
        </w:r>
        <w:r>
          <w:rPr>
            <w:webHidden/>
          </w:rPr>
          <w:tab/>
        </w:r>
        <w:r>
          <w:rPr>
            <w:webHidden/>
          </w:rPr>
          <w:fldChar w:fldCharType="begin"/>
        </w:r>
        <w:r>
          <w:rPr>
            <w:webHidden/>
          </w:rPr>
          <w:instrText xml:space="preserve"> PAGEREF _Toc525831281 \h </w:instrText>
        </w:r>
        <w:r>
          <w:rPr>
            <w:webHidden/>
          </w:rPr>
        </w:r>
        <w:r>
          <w:rPr>
            <w:webHidden/>
          </w:rPr>
          <w:fldChar w:fldCharType="separate"/>
        </w:r>
        <w:r>
          <w:rPr>
            <w:webHidden/>
          </w:rPr>
          <w:t>3</w:t>
        </w:r>
        <w:r>
          <w:rPr>
            <w:webHidden/>
          </w:rPr>
          <w:fldChar w:fldCharType="end"/>
        </w:r>
      </w:hyperlink>
    </w:p>
    <w:p w14:paraId="05D0BC6E" w14:textId="34329348" w:rsidR="002F1E79" w:rsidRDefault="002F1E79">
      <w:pPr>
        <w:pStyle w:val="TOC1"/>
        <w:tabs>
          <w:tab w:val="right" w:leader="dot" w:pos="5030"/>
        </w:tabs>
        <w:rPr>
          <w:rFonts w:eastAsiaTheme="minorEastAsia"/>
          <w:b w:val="0"/>
          <w:caps w:val="0"/>
          <w:noProof/>
          <w:sz w:val="22"/>
        </w:rPr>
      </w:pPr>
      <w:hyperlink w:anchor="_Toc525831282" w:history="1">
        <w:r w:rsidRPr="00B06F77">
          <w:rPr>
            <w:rStyle w:val="Hyperlink"/>
            <w:noProof/>
            <w:lang w:val="it-IT"/>
          </w:rPr>
          <w:t>Definicije</w:t>
        </w:r>
        <w:r>
          <w:rPr>
            <w:noProof/>
            <w:webHidden/>
          </w:rPr>
          <w:tab/>
        </w:r>
        <w:r>
          <w:rPr>
            <w:noProof/>
            <w:webHidden/>
          </w:rPr>
          <w:fldChar w:fldCharType="begin"/>
        </w:r>
        <w:r>
          <w:rPr>
            <w:noProof/>
            <w:webHidden/>
          </w:rPr>
          <w:instrText xml:space="preserve"> PAGEREF _Toc525831282 \h </w:instrText>
        </w:r>
        <w:r>
          <w:rPr>
            <w:noProof/>
            <w:webHidden/>
          </w:rPr>
        </w:r>
        <w:r>
          <w:rPr>
            <w:noProof/>
            <w:webHidden/>
          </w:rPr>
          <w:fldChar w:fldCharType="separate"/>
        </w:r>
        <w:r>
          <w:rPr>
            <w:noProof/>
            <w:webHidden/>
          </w:rPr>
          <w:t>4</w:t>
        </w:r>
        <w:r>
          <w:rPr>
            <w:noProof/>
            <w:webHidden/>
          </w:rPr>
          <w:fldChar w:fldCharType="end"/>
        </w:r>
      </w:hyperlink>
    </w:p>
    <w:p w14:paraId="33D9742B" w14:textId="4E6B05D0" w:rsidR="002F1E79" w:rsidRDefault="002F1E79">
      <w:pPr>
        <w:pStyle w:val="TOC1"/>
        <w:tabs>
          <w:tab w:val="right" w:leader="dot" w:pos="5030"/>
        </w:tabs>
        <w:rPr>
          <w:rFonts w:eastAsiaTheme="minorEastAsia"/>
          <w:b w:val="0"/>
          <w:caps w:val="0"/>
          <w:noProof/>
          <w:sz w:val="22"/>
        </w:rPr>
      </w:pPr>
      <w:hyperlink w:anchor="_Toc525831283" w:history="1">
        <w:r w:rsidRPr="00B06F77">
          <w:rPr>
            <w:rStyle w:val="Hyperlink"/>
            <w:noProof/>
            <w:lang w:val="it-IT"/>
          </w:rPr>
          <w:t>Opšti uslovi</w:t>
        </w:r>
        <w:r>
          <w:rPr>
            <w:noProof/>
            <w:webHidden/>
          </w:rPr>
          <w:tab/>
        </w:r>
        <w:r>
          <w:rPr>
            <w:noProof/>
            <w:webHidden/>
          </w:rPr>
          <w:fldChar w:fldCharType="begin"/>
        </w:r>
        <w:r>
          <w:rPr>
            <w:noProof/>
            <w:webHidden/>
          </w:rPr>
          <w:instrText xml:space="preserve"> PAGEREF _Toc525831283 \h </w:instrText>
        </w:r>
        <w:r>
          <w:rPr>
            <w:noProof/>
            <w:webHidden/>
          </w:rPr>
        </w:r>
        <w:r>
          <w:rPr>
            <w:noProof/>
            <w:webHidden/>
          </w:rPr>
          <w:fldChar w:fldCharType="separate"/>
        </w:r>
        <w:r>
          <w:rPr>
            <w:noProof/>
            <w:webHidden/>
          </w:rPr>
          <w:t>5</w:t>
        </w:r>
        <w:r>
          <w:rPr>
            <w:noProof/>
            <w:webHidden/>
          </w:rPr>
          <w:fldChar w:fldCharType="end"/>
        </w:r>
      </w:hyperlink>
    </w:p>
    <w:p w14:paraId="384A75E8" w14:textId="62EB0384" w:rsidR="002F1E79" w:rsidRDefault="002F1E79">
      <w:pPr>
        <w:pStyle w:val="TOC5"/>
        <w:tabs>
          <w:tab w:val="right" w:leader="dot" w:pos="5030"/>
        </w:tabs>
        <w:rPr>
          <w:rFonts w:eastAsiaTheme="minorEastAsia"/>
          <w:noProof/>
          <w:sz w:val="22"/>
        </w:rPr>
      </w:pPr>
      <w:hyperlink w:anchor="_Toc525831284" w:history="1">
        <w:r w:rsidRPr="00B06F77">
          <w:rPr>
            <w:rStyle w:val="Hyperlink"/>
            <w:noProof/>
            <w:lang w:val="it-IT"/>
          </w:rPr>
          <w:t>Licenciranje Online usluga</w:t>
        </w:r>
        <w:r>
          <w:rPr>
            <w:noProof/>
            <w:webHidden/>
          </w:rPr>
          <w:tab/>
        </w:r>
        <w:r>
          <w:rPr>
            <w:noProof/>
            <w:webHidden/>
          </w:rPr>
          <w:fldChar w:fldCharType="begin"/>
        </w:r>
        <w:r>
          <w:rPr>
            <w:noProof/>
            <w:webHidden/>
          </w:rPr>
          <w:instrText xml:space="preserve"> PAGEREF _Toc525831284 \h </w:instrText>
        </w:r>
        <w:r>
          <w:rPr>
            <w:noProof/>
            <w:webHidden/>
          </w:rPr>
        </w:r>
        <w:r>
          <w:rPr>
            <w:noProof/>
            <w:webHidden/>
          </w:rPr>
          <w:fldChar w:fldCharType="separate"/>
        </w:r>
        <w:r>
          <w:rPr>
            <w:noProof/>
            <w:webHidden/>
          </w:rPr>
          <w:t>5</w:t>
        </w:r>
        <w:r>
          <w:rPr>
            <w:noProof/>
            <w:webHidden/>
          </w:rPr>
          <w:fldChar w:fldCharType="end"/>
        </w:r>
      </w:hyperlink>
    </w:p>
    <w:p w14:paraId="1B9A086B" w14:textId="04E0D9ED" w:rsidR="002F1E79" w:rsidRDefault="002F1E79">
      <w:pPr>
        <w:pStyle w:val="TOC5"/>
        <w:tabs>
          <w:tab w:val="right" w:leader="dot" w:pos="5030"/>
        </w:tabs>
        <w:rPr>
          <w:rFonts w:eastAsiaTheme="minorEastAsia"/>
          <w:noProof/>
          <w:sz w:val="22"/>
        </w:rPr>
      </w:pPr>
      <w:hyperlink w:anchor="_Toc525831285" w:history="1">
        <w:r w:rsidRPr="00B06F77">
          <w:rPr>
            <w:rStyle w:val="Hyperlink"/>
            <w:noProof/>
            <w:lang w:val="it-IT"/>
          </w:rPr>
          <w:t>Korišćenje Online usluga</w:t>
        </w:r>
        <w:r>
          <w:rPr>
            <w:noProof/>
            <w:webHidden/>
          </w:rPr>
          <w:tab/>
        </w:r>
        <w:r>
          <w:rPr>
            <w:noProof/>
            <w:webHidden/>
          </w:rPr>
          <w:fldChar w:fldCharType="begin"/>
        </w:r>
        <w:r>
          <w:rPr>
            <w:noProof/>
            <w:webHidden/>
          </w:rPr>
          <w:instrText xml:space="preserve"> PAGEREF _Toc525831285 \h </w:instrText>
        </w:r>
        <w:r>
          <w:rPr>
            <w:noProof/>
            <w:webHidden/>
          </w:rPr>
        </w:r>
        <w:r>
          <w:rPr>
            <w:noProof/>
            <w:webHidden/>
          </w:rPr>
          <w:fldChar w:fldCharType="separate"/>
        </w:r>
        <w:r>
          <w:rPr>
            <w:noProof/>
            <w:webHidden/>
          </w:rPr>
          <w:t>5</w:t>
        </w:r>
        <w:r>
          <w:rPr>
            <w:noProof/>
            <w:webHidden/>
          </w:rPr>
          <w:fldChar w:fldCharType="end"/>
        </w:r>
      </w:hyperlink>
    </w:p>
    <w:p w14:paraId="7F41C11E" w14:textId="6082BBB2" w:rsidR="002F1E79" w:rsidRDefault="002F1E79">
      <w:pPr>
        <w:pStyle w:val="TOC5"/>
        <w:tabs>
          <w:tab w:val="right" w:leader="dot" w:pos="5030"/>
        </w:tabs>
        <w:rPr>
          <w:rFonts w:eastAsiaTheme="minorEastAsia"/>
          <w:noProof/>
          <w:sz w:val="22"/>
        </w:rPr>
      </w:pPr>
      <w:hyperlink w:anchor="_Toc525831286" w:history="1">
        <w:r w:rsidRPr="00B06F77">
          <w:rPr>
            <w:rStyle w:val="Hyperlink"/>
            <w:noProof/>
            <w:lang w:val="it-IT"/>
          </w:rPr>
          <w:t>Korišćenje softvera sa Online uslugom</w:t>
        </w:r>
        <w:r>
          <w:rPr>
            <w:noProof/>
            <w:webHidden/>
          </w:rPr>
          <w:tab/>
        </w:r>
        <w:r>
          <w:rPr>
            <w:noProof/>
            <w:webHidden/>
          </w:rPr>
          <w:fldChar w:fldCharType="begin"/>
        </w:r>
        <w:r>
          <w:rPr>
            <w:noProof/>
            <w:webHidden/>
          </w:rPr>
          <w:instrText xml:space="preserve"> PAGEREF _Toc525831286 \h </w:instrText>
        </w:r>
        <w:r>
          <w:rPr>
            <w:noProof/>
            <w:webHidden/>
          </w:rPr>
        </w:r>
        <w:r>
          <w:rPr>
            <w:noProof/>
            <w:webHidden/>
          </w:rPr>
          <w:fldChar w:fldCharType="separate"/>
        </w:r>
        <w:r>
          <w:rPr>
            <w:noProof/>
            <w:webHidden/>
          </w:rPr>
          <w:t>5</w:t>
        </w:r>
        <w:r>
          <w:rPr>
            <w:noProof/>
            <w:webHidden/>
          </w:rPr>
          <w:fldChar w:fldCharType="end"/>
        </w:r>
      </w:hyperlink>
    </w:p>
    <w:p w14:paraId="189A8A58" w14:textId="7F1D936B" w:rsidR="002F1E79" w:rsidRDefault="002F1E79">
      <w:pPr>
        <w:pStyle w:val="TOC5"/>
        <w:tabs>
          <w:tab w:val="right" w:leader="dot" w:pos="5030"/>
        </w:tabs>
        <w:rPr>
          <w:rFonts w:eastAsiaTheme="minorEastAsia"/>
          <w:noProof/>
          <w:sz w:val="22"/>
        </w:rPr>
      </w:pPr>
      <w:hyperlink w:anchor="_Toc525831287" w:history="1">
        <w:r w:rsidRPr="00B06F77">
          <w:rPr>
            <w:rStyle w:val="Hyperlink"/>
            <w:noProof/>
            <w:lang w:val="it-IT"/>
          </w:rPr>
          <w:t>Tehnička ograničenja</w:t>
        </w:r>
        <w:r>
          <w:rPr>
            <w:noProof/>
            <w:webHidden/>
          </w:rPr>
          <w:tab/>
        </w:r>
        <w:r>
          <w:rPr>
            <w:noProof/>
            <w:webHidden/>
          </w:rPr>
          <w:fldChar w:fldCharType="begin"/>
        </w:r>
        <w:r>
          <w:rPr>
            <w:noProof/>
            <w:webHidden/>
          </w:rPr>
          <w:instrText xml:space="preserve"> PAGEREF _Toc525831287 \h </w:instrText>
        </w:r>
        <w:r>
          <w:rPr>
            <w:noProof/>
            <w:webHidden/>
          </w:rPr>
        </w:r>
        <w:r>
          <w:rPr>
            <w:noProof/>
            <w:webHidden/>
          </w:rPr>
          <w:fldChar w:fldCharType="separate"/>
        </w:r>
        <w:r>
          <w:rPr>
            <w:noProof/>
            <w:webHidden/>
          </w:rPr>
          <w:t>6</w:t>
        </w:r>
        <w:r>
          <w:rPr>
            <w:noProof/>
            <w:webHidden/>
          </w:rPr>
          <w:fldChar w:fldCharType="end"/>
        </w:r>
      </w:hyperlink>
    </w:p>
    <w:p w14:paraId="7BBA21EA" w14:textId="0B88819E" w:rsidR="002F1E79" w:rsidRDefault="002F1E79">
      <w:pPr>
        <w:pStyle w:val="TOC5"/>
        <w:tabs>
          <w:tab w:val="right" w:leader="dot" w:pos="5030"/>
        </w:tabs>
        <w:rPr>
          <w:rFonts w:eastAsiaTheme="minorEastAsia"/>
          <w:noProof/>
          <w:sz w:val="22"/>
        </w:rPr>
      </w:pPr>
      <w:hyperlink w:anchor="_Toc525831288" w:history="1">
        <w:r w:rsidRPr="00B06F77">
          <w:rPr>
            <w:rStyle w:val="Hyperlink"/>
            <w:noProof/>
            <w:lang w:val="it-IT"/>
          </w:rPr>
          <w:t>Usluge uvoza/izvoza</w:t>
        </w:r>
        <w:r>
          <w:rPr>
            <w:noProof/>
            <w:webHidden/>
          </w:rPr>
          <w:tab/>
        </w:r>
        <w:r>
          <w:rPr>
            <w:noProof/>
            <w:webHidden/>
          </w:rPr>
          <w:fldChar w:fldCharType="begin"/>
        </w:r>
        <w:r>
          <w:rPr>
            <w:noProof/>
            <w:webHidden/>
          </w:rPr>
          <w:instrText xml:space="preserve"> PAGEREF _Toc525831288 \h </w:instrText>
        </w:r>
        <w:r>
          <w:rPr>
            <w:noProof/>
            <w:webHidden/>
          </w:rPr>
        </w:r>
        <w:r>
          <w:rPr>
            <w:noProof/>
            <w:webHidden/>
          </w:rPr>
          <w:fldChar w:fldCharType="separate"/>
        </w:r>
        <w:r>
          <w:rPr>
            <w:noProof/>
            <w:webHidden/>
          </w:rPr>
          <w:t>6</w:t>
        </w:r>
        <w:r>
          <w:rPr>
            <w:noProof/>
            <w:webHidden/>
          </w:rPr>
          <w:fldChar w:fldCharType="end"/>
        </w:r>
      </w:hyperlink>
    </w:p>
    <w:p w14:paraId="2EB406F2" w14:textId="28125C9E" w:rsidR="002F1E79" w:rsidRDefault="002F1E79">
      <w:pPr>
        <w:pStyle w:val="TOC5"/>
        <w:tabs>
          <w:tab w:val="right" w:leader="dot" w:pos="5030"/>
        </w:tabs>
        <w:rPr>
          <w:rFonts w:eastAsiaTheme="minorEastAsia"/>
          <w:noProof/>
          <w:sz w:val="22"/>
        </w:rPr>
      </w:pPr>
      <w:hyperlink w:anchor="_Toc525831289" w:history="1">
        <w:r w:rsidRPr="00B06F77">
          <w:rPr>
            <w:rStyle w:val="Hyperlink"/>
            <w:noProof/>
            <w:lang w:val="it-IT"/>
          </w:rPr>
          <w:t>Komponente fontova</w:t>
        </w:r>
        <w:r>
          <w:rPr>
            <w:noProof/>
            <w:webHidden/>
          </w:rPr>
          <w:tab/>
        </w:r>
        <w:r>
          <w:rPr>
            <w:noProof/>
            <w:webHidden/>
          </w:rPr>
          <w:fldChar w:fldCharType="begin"/>
        </w:r>
        <w:r>
          <w:rPr>
            <w:noProof/>
            <w:webHidden/>
          </w:rPr>
          <w:instrText xml:space="preserve"> PAGEREF _Toc525831289 \h </w:instrText>
        </w:r>
        <w:r>
          <w:rPr>
            <w:noProof/>
            <w:webHidden/>
          </w:rPr>
        </w:r>
        <w:r>
          <w:rPr>
            <w:noProof/>
            <w:webHidden/>
          </w:rPr>
          <w:fldChar w:fldCharType="separate"/>
        </w:r>
        <w:r>
          <w:rPr>
            <w:noProof/>
            <w:webHidden/>
          </w:rPr>
          <w:t>6</w:t>
        </w:r>
        <w:r>
          <w:rPr>
            <w:noProof/>
            <w:webHidden/>
          </w:rPr>
          <w:fldChar w:fldCharType="end"/>
        </w:r>
      </w:hyperlink>
    </w:p>
    <w:p w14:paraId="4B7B2BFC" w14:textId="2534C682" w:rsidR="002F1E79" w:rsidRDefault="002F1E79">
      <w:pPr>
        <w:pStyle w:val="TOC5"/>
        <w:tabs>
          <w:tab w:val="right" w:leader="dot" w:pos="5030"/>
        </w:tabs>
        <w:rPr>
          <w:rFonts w:eastAsiaTheme="minorEastAsia"/>
          <w:noProof/>
          <w:sz w:val="22"/>
        </w:rPr>
      </w:pPr>
      <w:hyperlink w:anchor="_Toc525831290" w:history="1">
        <w:r w:rsidRPr="00B06F77">
          <w:rPr>
            <w:rStyle w:val="Hyperlink"/>
            <w:noProof/>
            <w:lang w:val="it-IT"/>
          </w:rPr>
          <w:t>Promene raspoloživosti Online usluga</w:t>
        </w:r>
        <w:r>
          <w:rPr>
            <w:noProof/>
            <w:webHidden/>
          </w:rPr>
          <w:tab/>
        </w:r>
        <w:r>
          <w:rPr>
            <w:noProof/>
            <w:webHidden/>
          </w:rPr>
          <w:fldChar w:fldCharType="begin"/>
        </w:r>
        <w:r>
          <w:rPr>
            <w:noProof/>
            <w:webHidden/>
          </w:rPr>
          <w:instrText xml:space="preserve"> PAGEREF _Toc525831290 \h </w:instrText>
        </w:r>
        <w:r>
          <w:rPr>
            <w:noProof/>
            <w:webHidden/>
          </w:rPr>
        </w:r>
        <w:r>
          <w:rPr>
            <w:noProof/>
            <w:webHidden/>
          </w:rPr>
          <w:fldChar w:fldCharType="separate"/>
        </w:r>
        <w:r>
          <w:rPr>
            <w:noProof/>
            <w:webHidden/>
          </w:rPr>
          <w:t>6</w:t>
        </w:r>
        <w:r>
          <w:rPr>
            <w:noProof/>
            <w:webHidden/>
          </w:rPr>
          <w:fldChar w:fldCharType="end"/>
        </w:r>
      </w:hyperlink>
    </w:p>
    <w:p w14:paraId="4F53339E" w14:textId="113B987A" w:rsidR="002F1E79" w:rsidRDefault="002F1E79">
      <w:pPr>
        <w:pStyle w:val="TOC5"/>
        <w:tabs>
          <w:tab w:val="right" w:leader="dot" w:pos="5030"/>
        </w:tabs>
        <w:rPr>
          <w:rFonts w:eastAsiaTheme="minorEastAsia"/>
          <w:noProof/>
          <w:sz w:val="22"/>
        </w:rPr>
      </w:pPr>
      <w:hyperlink w:anchor="_Toc525831291" w:history="1">
        <w:r w:rsidRPr="00B06F77">
          <w:rPr>
            <w:rStyle w:val="Hyperlink"/>
            <w:noProof/>
            <w:lang w:val="it-IT"/>
          </w:rPr>
          <w:t>Postupanje u skladu sa zakonima</w:t>
        </w:r>
        <w:r>
          <w:rPr>
            <w:noProof/>
            <w:webHidden/>
          </w:rPr>
          <w:tab/>
        </w:r>
        <w:r>
          <w:rPr>
            <w:noProof/>
            <w:webHidden/>
          </w:rPr>
          <w:fldChar w:fldCharType="begin"/>
        </w:r>
        <w:r>
          <w:rPr>
            <w:noProof/>
            <w:webHidden/>
          </w:rPr>
          <w:instrText xml:space="preserve"> PAGEREF _Toc525831291 \h </w:instrText>
        </w:r>
        <w:r>
          <w:rPr>
            <w:noProof/>
            <w:webHidden/>
          </w:rPr>
        </w:r>
        <w:r>
          <w:rPr>
            <w:noProof/>
            <w:webHidden/>
          </w:rPr>
          <w:fldChar w:fldCharType="separate"/>
        </w:r>
        <w:r>
          <w:rPr>
            <w:noProof/>
            <w:webHidden/>
          </w:rPr>
          <w:t>6</w:t>
        </w:r>
        <w:r>
          <w:rPr>
            <w:noProof/>
            <w:webHidden/>
          </w:rPr>
          <w:fldChar w:fldCharType="end"/>
        </w:r>
      </w:hyperlink>
    </w:p>
    <w:p w14:paraId="45F022C5" w14:textId="0F681E4C" w:rsidR="002F1E79" w:rsidRDefault="002F1E79">
      <w:pPr>
        <w:pStyle w:val="TOC5"/>
        <w:tabs>
          <w:tab w:val="right" w:leader="dot" w:pos="5030"/>
        </w:tabs>
        <w:rPr>
          <w:rFonts w:eastAsiaTheme="minorEastAsia"/>
          <w:noProof/>
          <w:sz w:val="22"/>
        </w:rPr>
      </w:pPr>
      <w:hyperlink w:anchor="_Toc525831292" w:history="1">
        <w:r w:rsidRPr="00B06F77">
          <w:rPr>
            <w:rStyle w:val="Hyperlink"/>
            <w:noProof/>
            <w:lang w:val="it-IT"/>
          </w:rPr>
          <w:t>Ostalo</w:t>
        </w:r>
        <w:r>
          <w:rPr>
            <w:noProof/>
            <w:webHidden/>
          </w:rPr>
          <w:tab/>
        </w:r>
        <w:r>
          <w:rPr>
            <w:noProof/>
            <w:webHidden/>
          </w:rPr>
          <w:fldChar w:fldCharType="begin"/>
        </w:r>
        <w:r>
          <w:rPr>
            <w:noProof/>
            <w:webHidden/>
          </w:rPr>
          <w:instrText xml:space="preserve"> PAGEREF _Toc525831292 \h </w:instrText>
        </w:r>
        <w:r>
          <w:rPr>
            <w:noProof/>
            <w:webHidden/>
          </w:rPr>
        </w:r>
        <w:r>
          <w:rPr>
            <w:noProof/>
            <w:webHidden/>
          </w:rPr>
          <w:fldChar w:fldCharType="separate"/>
        </w:r>
        <w:r>
          <w:rPr>
            <w:noProof/>
            <w:webHidden/>
          </w:rPr>
          <w:t>6</w:t>
        </w:r>
        <w:r>
          <w:rPr>
            <w:noProof/>
            <w:webHidden/>
          </w:rPr>
          <w:fldChar w:fldCharType="end"/>
        </w:r>
      </w:hyperlink>
    </w:p>
    <w:p w14:paraId="2872A866" w14:textId="02064A85" w:rsidR="002F1E79" w:rsidRDefault="002F1E79">
      <w:pPr>
        <w:pStyle w:val="TOC1"/>
        <w:tabs>
          <w:tab w:val="right" w:leader="dot" w:pos="5030"/>
        </w:tabs>
        <w:rPr>
          <w:rFonts w:eastAsiaTheme="minorEastAsia"/>
          <w:b w:val="0"/>
          <w:caps w:val="0"/>
          <w:noProof/>
          <w:sz w:val="22"/>
        </w:rPr>
      </w:pPr>
      <w:hyperlink w:anchor="_Toc525831293" w:history="1">
        <w:r w:rsidRPr="00B06F77">
          <w:rPr>
            <w:rStyle w:val="Hyperlink"/>
            <w:noProof/>
            <w:lang w:val="it-IT"/>
          </w:rPr>
          <w:t>Uslovi za zaštitu podataka</w:t>
        </w:r>
        <w:r>
          <w:rPr>
            <w:noProof/>
            <w:webHidden/>
          </w:rPr>
          <w:tab/>
        </w:r>
        <w:r>
          <w:rPr>
            <w:noProof/>
            <w:webHidden/>
          </w:rPr>
          <w:fldChar w:fldCharType="begin"/>
        </w:r>
        <w:r>
          <w:rPr>
            <w:noProof/>
            <w:webHidden/>
          </w:rPr>
          <w:instrText xml:space="preserve"> PAGEREF _Toc525831293 \h </w:instrText>
        </w:r>
        <w:r>
          <w:rPr>
            <w:noProof/>
            <w:webHidden/>
          </w:rPr>
        </w:r>
        <w:r>
          <w:rPr>
            <w:noProof/>
            <w:webHidden/>
          </w:rPr>
          <w:fldChar w:fldCharType="separate"/>
        </w:r>
        <w:r>
          <w:rPr>
            <w:noProof/>
            <w:webHidden/>
          </w:rPr>
          <w:t>8</w:t>
        </w:r>
        <w:r>
          <w:rPr>
            <w:noProof/>
            <w:webHidden/>
          </w:rPr>
          <w:fldChar w:fldCharType="end"/>
        </w:r>
      </w:hyperlink>
    </w:p>
    <w:p w14:paraId="51B319CF" w14:textId="2DD17D2A" w:rsidR="002F1E79" w:rsidRDefault="002F1E79">
      <w:pPr>
        <w:pStyle w:val="TOC5"/>
        <w:tabs>
          <w:tab w:val="right" w:leader="dot" w:pos="5030"/>
        </w:tabs>
        <w:rPr>
          <w:rFonts w:eastAsiaTheme="minorEastAsia"/>
          <w:noProof/>
          <w:sz w:val="22"/>
        </w:rPr>
      </w:pPr>
      <w:hyperlink w:anchor="_Toc525831294" w:history="1">
        <w:r w:rsidRPr="00B06F77">
          <w:rPr>
            <w:rStyle w:val="Hyperlink"/>
            <w:noProof/>
          </w:rPr>
          <w:t>Opseg</w:t>
        </w:r>
        <w:r>
          <w:rPr>
            <w:noProof/>
            <w:webHidden/>
          </w:rPr>
          <w:tab/>
        </w:r>
        <w:r>
          <w:rPr>
            <w:noProof/>
            <w:webHidden/>
          </w:rPr>
          <w:fldChar w:fldCharType="begin"/>
        </w:r>
        <w:r>
          <w:rPr>
            <w:noProof/>
            <w:webHidden/>
          </w:rPr>
          <w:instrText xml:space="preserve"> PAGEREF _Toc525831294 \h </w:instrText>
        </w:r>
        <w:r>
          <w:rPr>
            <w:noProof/>
            <w:webHidden/>
          </w:rPr>
        </w:r>
        <w:r>
          <w:rPr>
            <w:noProof/>
            <w:webHidden/>
          </w:rPr>
          <w:fldChar w:fldCharType="separate"/>
        </w:r>
        <w:r>
          <w:rPr>
            <w:noProof/>
            <w:webHidden/>
          </w:rPr>
          <w:t>8</w:t>
        </w:r>
        <w:r>
          <w:rPr>
            <w:noProof/>
            <w:webHidden/>
          </w:rPr>
          <w:fldChar w:fldCharType="end"/>
        </w:r>
      </w:hyperlink>
    </w:p>
    <w:p w14:paraId="5EF20259" w14:textId="2E5DC94F" w:rsidR="002F1E79" w:rsidRDefault="002F1E79">
      <w:pPr>
        <w:pStyle w:val="TOC5"/>
        <w:tabs>
          <w:tab w:val="right" w:leader="dot" w:pos="5030"/>
        </w:tabs>
        <w:rPr>
          <w:rFonts w:eastAsiaTheme="minorEastAsia"/>
          <w:noProof/>
          <w:sz w:val="22"/>
        </w:rPr>
      </w:pPr>
      <w:hyperlink w:anchor="_Toc525831295" w:history="1">
        <w:r w:rsidRPr="00B06F77">
          <w:rPr>
            <w:rStyle w:val="Hyperlink"/>
            <w:noProof/>
            <w:lang w:val="it-IT"/>
          </w:rPr>
          <w:t>Obrada Klijentovih podataka, Vlasništvo</w:t>
        </w:r>
        <w:r>
          <w:rPr>
            <w:noProof/>
            <w:webHidden/>
          </w:rPr>
          <w:tab/>
        </w:r>
        <w:r>
          <w:rPr>
            <w:noProof/>
            <w:webHidden/>
          </w:rPr>
          <w:fldChar w:fldCharType="begin"/>
        </w:r>
        <w:r>
          <w:rPr>
            <w:noProof/>
            <w:webHidden/>
          </w:rPr>
          <w:instrText xml:space="preserve"> PAGEREF _Toc525831295 \h </w:instrText>
        </w:r>
        <w:r>
          <w:rPr>
            <w:noProof/>
            <w:webHidden/>
          </w:rPr>
        </w:r>
        <w:r>
          <w:rPr>
            <w:noProof/>
            <w:webHidden/>
          </w:rPr>
          <w:fldChar w:fldCharType="separate"/>
        </w:r>
        <w:r>
          <w:rPr>
            <w:noProof/>
            <w:webHidden/>
          </w:rPr>
          <w:t>8</w:t>
        </w:r>
        <w:r>
          <w:rPr>
            <w:noProof/>
            <w:webHidden/>
          </w:rPr>
          <w:fldChar w:fldCharType="end"/>
        </w:r>
      </w:hyperlink>
    </w:p>
    <w:p w14:paraId="0550FC9B" w14:textId="502E2E04" w:rsidR="002F1E79" w:rsidRDefault="002F1E79">
      <w:pPr>
        <w:pStyle w:val="TOC5"/>
        <w:tabs>
          <w:tab w:val="right" w:leader="dot" w:pos="5030"/>
        </w:tabs>
        <w:rPr>
          <w:rFonts w:eastAsiaTheme="minorEastAsia"/>
          <w:noProof/>
          <w:sz w:val="22"/>
        </w:rPr>
      </w:pPr>
      <w:hyperlink w:anchor="_Toc525831296" w:history="1">
        <w:r w:rsidRPr="00B06F77">
          <w:rPr>
            <w:rStyle w:val="Hyperlink"/>
            <w:noProof/>
            <w:lang w:val="it-IT"/>
          </w:rPr>
          <w:t>Otkrivanje Klijentovih podataka</w:t>
        </w:r>
        <w:r>
          <w:rPr>
            <w:noProof/>
            <w:webHidden/>
          </w:rPr>
          <w:tab/>
        </w:r>
        <w:r>
          <w:rPr>
            <w:noProof/>
            <w:webHidden/>
          </w:rPr>
          <w:fldChar w:fldCharType="begin"/>
        </w:r>
        <w:r>
          <w:rPr>
            <w:noProof/>
            <w:webHidden/>
          </w:rPr>
          <w:instrText xml:space="preserve"> PAGEREF _Toc525831296 \h </w:instrText>
        </w:r>
        <w:r>
          <w:rPr>
            <w:noProof/>
            <w:webHidden/>
          </w:rPr>
        </w:r>
        <w:r>
          <w:rPr>
            <w:noProof/>
            <w:webHidden/>
          </w:rPr>
          <w:fldChar w:fldCharType="separate"/>
        </w:r>
        <w:r>
          <w:rPr>
            <w:noProof/>
            <w:webHidden/>
          </w:rPr>
          <w:t>8</w:t>
        </w:r>
        <w:r>
          <w:rPr>
            <w:noProof/>
            <w:webHidden/>
          </w:rPr>
          <w:fldChar w:fldCharType="end"/>
        </w:r>
      </w:hyperlink>
    </w:p>
    <w:p w14:paraId="0EF78BD8" w14:textId="64C601D0" w:rsidR="002F1E79" w:rsidRDefault="002F1E79">
      <w:pPr>
        <w:pStyle w:val="TOC5"/>
        <w:tabs>
          <w:tab w:val="right" w:leader="dot" w:pos="5030"/>
        </w:tabs>
        <w:rPr>
          <w:rFonts w:eastAsiaTheme="minorEastAsia"/>
          <w:noProof/>
          <w:sz w:val="22"/>
        </w:rPr>
      </w:pPr>
      <w:hyperlink w:anchor="_Toc525831297" w:history="1">
        <w:r w:rsidRPr="00B06F77">
          <w:rPr>
            <w:rStyle w:val="Hyperlink"/>
            <w:noProof/>
            <w:lang w:val="it-IT"/>
          </w:rPr>
          <w:t>Obrada Podataka o ličnosti, GDPR</w:t>
        </w:r>
        <w:r>
          <w:rPr>
            <w:noProof/>
            <w:webHidden/>
          </w:rPr>
          <w:tab/>
        </w:r>
        <w:r>
          <w:rPr>
            <w:noProof/>
            <w:webHidden/>
          </w:rPr>
          <w:fldChar w:fldCharType="begin"/>
        </w:r>
        <w:r>
          <w:rPr>
            <w:noProof/>
            <w:webHidden/>
          </w:rPr>
          <w:instrText xml:space="preserve"> PAGEREF _Toc525831297 \h </w:instrText>
        </w:r>
        <w:r>
          <w:rPr>
            <w:noProof/>
            <w:webHidden/>
          </w:rPr>
        </w:r>
        <w:r>
          <w:rPr>
            <w:noProof/>
            <w:webHidden/>
          </w:rPr>
          <w:fldChar w:fldCharType="separate"/>
        </w:r>
        <w:r>
          <w:rPr>
            <w:noProof/>
            <w:webHidden/>
          </w:rPr>
          <w:t>8</w:t>
        </w:r>
        <w:r>
          <w:rPr>
            <w:noProof/>
            <w:webHidden/>
          </w:rPr>
          <w:fldChar w:fldCharType="end"/>
        </w:r>
      </w:hyperlink>
    </w:p>
    <w:p w14:paraId="49BCA686" w14:textId="24E2D0BE" w:rsidR="002F1E79" w:rsidRDefault="002F1E79">
      <w:pPr>
        <w:pStyle w:val="TOC5"/>
        <w:tabs>
          <w:tab w:val="right" w:leader="dot" w:pos="5030"/>
        </w:tabs>
        <w:rPr>
          <w:rFonts w:eastAsiaTheme="minorEastAsia"/>
          <w:noProof/>
          <w:sz w:val="22"/>
        </w:rPr>
      </w:pPr>
      <w:hyperlink w:anchor="_Toc525831298" w:history="1">
        <w:r w:rsidRPr="00B06F77">
          <w:rPr>
            <w:rStyle w:val="Hyperlink"/>
            <w:noProof/>
            <w:lang w:val="it-IT"/>
          </w:rPr>
          <w:t>Sigurnost podataka</w:t>
        </w:r>
        <w:r>
          <w:rPr>
            <w:noProof/>
            <w:webHidden/>
          </w:rPr>
          <w:tab/>
        </w:r>
        <w:r>
          <w:rPr>
            <w:noProof/>
            <w:webHidden/>
          </w:rPr>
          <w:fldChar w:fldCharType="begin"/>
        </w:r>
        <w:r>
          <w:rPr>
            <w:noProof/>
            <w:webHidden/>
          </w:rPr>
          <w:instrText xml:space="preserve"> PAGEREF _Toc525831298 \h </w:instrText>
        </w:r>
        <w:r>
          <w:rPr>
            <w:noProof/>
            <w:webHidden/>
          </w:rPr>
        </w:r>
        <w:r>
          <w:rPr>
            <w:noProof/>
            <w:webHidden/>
          </w:rPr>
          <w:fldChar w:fldCharType="separate"/>
        </w:r>
        <w:r>
          <w:rPr>
            <w:noProof/>
            <w:webHidden/>
          </w:rPr>
          <w:t>9</w:t>
        </w:r>
        <w:r>
          <w:rPr>
            <w:noProof/>
            <w:webHidden/>
          </w:rPr>
          <w:fldChar w:fldCharType="end"/>
        </w:r>
      </w:hyperlink>
    </w:p>
    <w:p w14:paraId="654D4057" w14:textId="4C86ECD9" w:rsidR="002F1E79" w:rsidRDefault="002F1E79">
      <w:pPr>
        <w:pStyle w:val="TOC5"/>
        <w:tabs>
          <w:tab w:val="right" w:leader="dot" w:pos="5030"/>
        </w:tabs>
        <w:rPr>
          <w:rFonts w:eastAsiaTheme="minorEastAsia"/>
          <w:noProof/>
          <w:sz w:val="22"/>
        </w:rPr>
      </w:pPr>
      <w:hyperlink w:anchor="_Toc525831299" w:history="1">
        <w:r w:rsidRPr="00B06F77">
          <w:rPr>
            <w:rStyle w:val="Hyperlink"/>
            <w:noProof/>
            <w:lang w:val="it-IT"/>
          </w:rPr>
          <w:t>Obaveštenje o bezbednosnom incidentu</w:t>
        </w:r>
        <w:r>
          <w:rPr>
            <w:noProof/>
            <w:webHidden/>
          </w:rPr>
          <w:tab/>
        </w:r>
        <w:r>
          <w:rPr>
            <w:noProof/>
            <w:webHidden/>
          </w:rPr>
          <w:fldChar w:fldCharType="begin"/>
        </w:r>
        <w:r>
          <w:rPr>
            <w:noProof/>
            <w:webHidden/>
          </w:rPr>
          <w:instrText xml:space="preserve"> PAGEREF _Toc525831299 \h </w:instrText>
        </w:r>
        <w:r>
          <w:rPr>
            <w:noProof/>
            <w:webHidden/>
          </w:rPr>
        </w:r>
        <w:r>
          <w:rPr>
            <w:noProof/>
            <w:webHidden/>
          </w:rPr>
          <w:fldChar w:fldCharType="separate"/>
        </w:r>
        <w:r>
          <w:rPr>
            <w:noProof/>
            <w:webHidden/>
          </w:rPr>
          <w:t>10</w:t>
        </w:r>
        <w:r>
          <w:rPr>
            <w:noProof/>
            <w:webHidden/>
          </w:rPr>
          <w:fldChar w:fldCharType="end"/>
        </w:r>
      </w:hyperlink>
    </w:p>
    <w:p w14:paraId="5FAA2564" w14:textId="538CB30A" w:rsidR="002F1E79" w:rsidRDefault="002F1E79">
      <w:pPr>
        <w:pStyle w:val="TOC5"/>
        <w:tabs>
          <w:tab w:val="right" w:leader="dot" w:pos="5030"/>
        </w:tabs>
        <w:rPr>
          <w:rFonts w:eastAsiaTheme="minorEastAsia"/>
          <w:noProof/>
          <w:sz w:val="22"/>
        </w:rPr>
      </w:pPr>
      <w:hyperlink w:anchor="_Toc525831300" w:history="1">
        <w:r w:rsidRPr="00B06F77">
          <w:rPr>
            <w:rStyle w:val="Hyperlink"/>
            <w:noProof/>
            <w:lang w:val="it-IT"/>
          </w:rPr>
          <w:t>Prenosi i lokacija podataka</w:t>
        </w:r>
        <w:r>
          <w:rPr>
            <w:noProof/>
            <w:webHidden/>
          </w:rPr>
          <w:tab/>
        </w:r>
        <w:r>
          <w:rPr>
            <w:noProof/>
            <w:webHidden/>
          </w:rPr>
          <w:fldChar w:fldCharType="begin"/>
        </w:r>
        <w:r>
          <w:rPr>
            <w:noProof/>
            <w:webHidden/>
          </w:rPr>
          <w:instrText xml:space="preserve"> PAGEREF _Toc525831300 \h </w:instrText>
        </w:r>
        <w:r>
          <w:rPr>
            <w:noProof/>
            <w:webHidden/>
          </w:rPr>
        </w:r>
        <w:r>
          <w:rPr>
            <w:noProof/>
            <w:webHidden/>
          </w:rPr>
          <w:fldChar w:fldCharType="separate"/>
        </w:r>
        <w:r>
          <w:rPr>
            <w:noProof/>
            <w:webHidden/>
          </w:rPr>
          <w:t>11</w:t>
        </w:r>
        <w:r>
          <w:rPr>
            <w:noProof/>
            <w:webHidden/>
          </w:rPr>
          <w:fldChar w:fldCharType="end"/>
        </w:r>
      </w:hyperlink>
    </w:p>
    <w:p w14:paraId="1D695ABA" w14:textId="25F4D16E" w:rsidR="002F1E79" w:rsidRDefault="002F1E79">
      <w:pPr>
        <w:pStyle w:val="TOC5"/>
        <w:tabs>
          <w:tab w:val="right" w:leader="dot" w:pos="5030"/>
        </w:tabs>
        <w:rPr>
          <w:rFonts w:eastAsiaTheme="minorEastAsia"/>
          <w:noProof/>
          <w:sz w:val="22"/>
        </w:rPr>
      </w:pPr>
      <w:hyperlink w:anchor="_Toc525831301" w:history="1">
        <w:r w:rsidRPr="00B06F77">
          <w:rPr>
            <w:rStyle w:val="Hyperlink"/>
            <w:noProof/>
            <w:lang w:val="it-IT"/>
          </w:rPr>
          <w:t>Zadržavanje i brisanje podataka</w:t>
        </w:r>
        <w:r>
          <w:rPr>
            <w:noProof/>
            <w:webHidden/>
          </w:rPr>
          <w:tab/>
        </w:r>
        <w:r>
          <w:rPr>
            <w:noProof/>
            <w:webHidden/>
          </w:rPr>
          <w:fldChar w:fldCharType="begin"/>
        </w:r>
        <w:r>
          <w:rPr>
            <w:noProof/>
            <w:webHidden/>
          </w:rPr>
          <w:instrText xml:space="preserve"> PAGEREF _Toc525831301 \h </w:instrText>
        </w:r>
        <w:r>
          <w:rPr>
            <w:noProof/>
            <w:webHidden/>
          </w:rPr>
        </w:r>
        <w:r>
          <w:rPr>
            <w:noProof/>
            <w:webHidden/>
          </w:rPr>
          <w:fldChar w:fldCharType="separate"/>
        </w:r>
        <w:r>
          <w:rPr>
            <w:noProof/>
            <w:webHidden/>
          </w:rPr>
          <w:t>12</w:t>
        </w:r>
        <w:r>
          <w:rPr>
            <w:noProof/>
            <w:webHidden/>
          </w:rPr>
          <w:fldChar w:fldCharType="end"/>
        </w:r>
      </w:hyperlink>
    </w:p>
    <w:p w14:paraId="6DCA4C89" w14:textId="158EB2CD" w:rsidR="002F1E79" w:rsidRDefault="002F1E79">
      <w:pPr>
        <w:pStyle w:val="TOC5"/>
        <w:tabs>
          <w:tab w:val="right" w:leader="dot" w:pos="5030"/>
        </w:tabs>
        <w:rPr>
          <w:rFonts w:eastAsiaTheme="minorEastAsia"/>
          <w:noProof/>
          <w:sz w:val="22"/>
        </w:rPr>
      </w:pPr>
      <w:hyperlink w:anchor="_Toc525831302" w:history="1">
        <w:r w:rsidRPr="00B06F77">
          <w:rPr>
            <w:rStyle w:val="Hyperlink"/>
            <w:noProof/>
            <w:lang w:val="it-IT"/>
          </w:rPr>
          <w:t>Obaveza čuvanja poverljivosti obrađivača podataka</w:t>
        </w:r>
        <w:r>
          <w:rPr>
            <w:noProof/>
            <w:webHidden/>
          </w:rPr>
          <w:tab/>
        </w:r>
        <w:r>
          <w:rPr>
            <w:noProof/>
            <w:webHidden/>
          </w:rPr>
          <w:fldChar w:fldCharType="begin"/>
        </w:r>
        <w:r>
          <w:rPr>
            <w:noProof/>
            <w:webHidden/>
          </w:rPr>
          <w:instrText xml:space="preserve"> PAGEREF _Toc525831302 \h </w:instrText>
        </w:r>
        <w:r>
          <w:rPr>
            <w:noProof/>
            <w:webHidden/>
          </w:rPr>
        </w:r>
        <w:r>
          <w:rPr>
            <w:noProof/>
            <w:webHidden/>
          </w:rPr>
          <w:fldChar w:fldCharType="separate"/>
        </w:r>
        <w:r>
          <w:rPr>
            <w:noProof/>
            <w:webHidden/>
          </w:rPr>
          <w:t>12</w:t>
        </w:r>
        <w:r>
          <w:rPr>
            <w:noProof/>
            <w:webHidden/>
          </w:rPr>
          <w:fldChar w:fldCharType="end"/>
        </w:r>
      </w:hyperlink>
    </w:p>
    <w:p w14:paraId="04E7221A" w14:textId="313A71FD" w:rsidR="002F1E79" w:rsidRDefault="002F1E79">
      <w:pPr>
        <w:pStyle w:val="TOC5"/>
        <w:tabs>
          <w:tab w:val="right" w:leader="dot" w:pos="5030"/>
        </w:tabs>
        <w:rPr>
          <w:rFonts w:eastAsiaTheme="minorEastAsia"/>
          <w:noProof/>
          <w:sz w:val="22"/>
        </w:rPr>
      </w:pPr>
      <w:hyperlink w:anchor="_Toc525831303" w:history="1">
        <w:r w:rsidRPr="00B06F77">
          <w:rPr>
            <w:rStyle w:val="Hyperlink"/>
            <w:noProof/>
            <w:lang w:val="it-IT"/>
          </w:rPr>
          <w:t>Obaveštenje i nadzori u pogledu korišćenja Podobrađivača</w:t>
        </w:r>
        <w:r>
          <w:rPr>
            <w:noProof/>
            <w:webHidden/>
          </w:rPr>
          <w:tab/>
        </w:r>
        <w:r>
          <w:rPr>
            <w:noProof/>
            <w:webHidden/>
          </w:rPr>
          <w:fldChar w:fldCharType="begin"/>
        </w:r>
        <w:r>
          <w:rPr>
            <w:noProof/>
            <w:webHidden/>
          </w:rPr>
          <w:instrText xml:space="preserve"> PAGEREF _Toc525831303 \h </w:instrText>
        </w:r>
        <w:r>
          <w:rPr>
            <w:noProof/>
            <w:webHidden/>
          </w:rPr>
        </w:r>
        <w:r>
          <w:rPr>
            <w:noProof/>
            <w:webHidden/>
          </w:rPr>
          <w:fldChar w:fldCharType="separate"/>
        </w:r>
        <w:r>
          <w:rPr>
            <w:noProof/>
            <w:webHidden/>
          </w:rPr>
          <w:t>12</w:t>
        </w:r>
        <w:r>
          <w:rPr>
            <w:noProof/>
            <w:webHidden/>
          </w:rPr>
          <w:fldChar w:fldCharType="end"/>
        </w:r>
      </w:hyperlink>
    </w:p>
    <w:p w14:paraId="3213FC83" w14:textId="1D0290C6" w:rsidR="002F1E79" w:rsidRDefault="002F1E79">
      <w:pPr>
        <w:pStyle w:val="TOC5"/>
        <w:tabs>
          <w:tab w:val="right" w:leader="dot" w:pos="5030"/>
        </w:tabs>
        <w:rPr>
          <w:rFonts w:eastAsiaTheme="minorEastAsia"/>
          <w:noProof/>
          <w:sz w:val="22"/>
        </w:rPr>
      </w:pPr>
      <w:hyperlink w:anchor="_Toc525831304" w:history="1">
        <w:r w:rsidRPr="00B06F77">
          <w:rPr>
            <w:rStyle w:val="Hyperlink"/>
            <w:noProof/>
            <w:lang w:val="it-IT"/>
          </w:rPr>
          <w:t>Obrazovne institucije</w:t>
        </w:r>
        <w:r>
          <w:rPr>
            <w:noProof/>
            <w:webHidden/>
          </w:rPr>
          <w:tab/>
        </w:r>
        <w:r>
          <w:rPr>
            <w:noProof/>
            <w:webHidden/>
          </w:rPr>
          <w:fldChar w:fldCharType="begin"/>
        </w:r>
        <w:r>
          <w:rPr>
            <w:noProof/>
            <w:webHidden/>
          </w:rPr>
          <w:instrText xml:space="preserve"> PAGEREF _Toc525831304 \h </w:instrText>
        </w:r>
        <w:r>
          <w:rPr>
            <w:noProof/>
            <w:webHidden/>
          </w:rPr>
        </w:r>
        <w:r>
          <w:rPr>
            <w:noProof/>
            <w:webHidden/>
          </w:rPr>
          <w:fldChar w:fldCharType="separate"/>
        </w:r>
        <w:r>
          <w:rPr>
            <w:noProof/>
            <w:webHidden/>
          </w:rPr>
          <w:t>12</w:t>
        </w:r>
        <w:r>
          <w:rPr>
            <w:noProof/>
            <w:webHidden/>
          </w:rPr>
          <w:fldChar w:fldCharType="end"/>
        </w:r>
      </w:hyperlink>
    </w:p>
    <w:p w14:paraId="43CB08DA" w14:textId="22A9FDDF" w:rsidR="002F1E79" w:rsidRDefault="002F1E79">
      <w:pPr>
        <w:pStyle w:val="TOC5"/>
        <w:tabs>
          <w:tab w:val="right" w:leader="dot" w:pos="5030"/>
        </w:tabs>
        <w:rPr>
          <w:rFonts w:eastAsiaTheme="minorEastAsia"/>
          <w:noProof/>
          <w:sz w:val="22"/>
        </w:rPr>
      </w:pPr>
      <w:hyperlink w:anchor="_Toc525831305" w:history="1">
        <w:r w:rsidRPr="00B06F77">
          <w:rPr>
            <w:rStyle w:val="Hyperlink"/>
            <w:noProof/>
            <w:lang w:val="sr-Latn-RS"/>
          </w:rPr>
          <w:t>HIPAA poslovni saradnik</w:t>
        </w:r>
        <w:r>
          <w:rPr>
            <w:noProof/>
            <w:webHidden/>
          </w:rPr>
          <w:tab/>
        </w:r>
        <w:r>
          <w:rPr>
            <w:noProof/>
            <w:webHidden/>
          </w:rPr>
          <w:fldChar w:fldCharType="begin"/>
        </w:r>
        <w:r>
          <w:rPr>
            <w:noProof/>
            <w:webHidden/>
          </w:rPr>
          <w:instrText xml:space="preserve"> PAGEREF _Toc525831305 \h </w:instrText>
        </w:r>
        <w:r>
          <w:rPr>
            <w:noProof/>
            <w:webHidden/>
          </w:rPr>
        </w:r>
        <w:r>
          <w:rPr>
            <w:noProof/>
            <w:webHidden/>
          </w:rPr>
          <w:fldChar w:fldCharType="separate"/>
        </w:r>
        <w:r>
          <w:rPr>
            <w:noProof/>
            <w:webHidden/>
          </w:rPr>
          <w:t>12</w:t>
        </w:r>
        <w:r>
          <w:rPr>
            <w:noProof/>
            <w:webHidden/>
          </w:rPr>
          <w:fldChar w:fldCharType="end"/>
        </w:r>
      </w:hyperlink>
    </w:p>
    <w:p w14:paraId="5F1F762D" w14:textId="050D5231" w:rsidR="002F1E79" w:rsidRDefault="002F1E79">
      <w:pPr>
        <w:pStyle w:val="TOC5"/>
        <w:tabs>
          <w:tab w:val="right" w:leader="dot" w:pos="5030"/>
        </w:tabs>
        <w:rPr>
          <w:rFonts w:eastAsiaTheme="minorEastAsia"/>
          <w:noProof/>
          <w:sz w:val="22"/>
        </w:rPr>
      </w:pPr>
      <w:hyperlink w:anchor="_Toc525831306" w:history="1">
        <w:r w:rsidRPr="00B06F77">
          <w:rPr>
            <w:rStyle w:val="Hyperlink"/>
            <w:noProof/>
            <w:lang w:val="sr-Latn-RS"/>
          </w:rPr>
          <w:t>Kako da kontaktirate Microsoft</w:t>
        </w:r>
        <w:r>
          <w:rPr>
            <w:noProof/>
            <w:webHidden/>
          </w:rPr>
          <w:tab/>
        </w:r>
        <w:r>
          <w:rPr>
            <w:noProof/>
            <w:webHidden/>
          </w:rPr>
          <w:fldChar w:fldCharType="begin"/>
        </w:r>
        <w:r>
          <w:rPr>
            <w:noProof/>
            <w:webHidden/>
          </w:rPr>
          <w:instrText xml:space="preserve"> PAGEREF _Toc525831306 \h </w:instrText>
        </w:r>
        <w:r>
          <w:rPr>
            <w:noProof/>
            <w:webHidden/>
          </w:rPr>
        </w:r>
        <w:r>
          <w:rPr>
            <w:noProof/>
            <w:webHidden/>
          </w:rPr>
          <w:fldChar w:fldCharType="separate"/>
        </w:r>
        <w:r>
          <w:rPr>
            <w:noProof/>
            <w:webHidden/>
          </w:rPr>
          <w:t>13</w:t>
        </w:r>
        <w:r>
          <w:rPr>
            <w:noProof/>
            <w:webHidden/>
          </w:rPr>
          <w:fldChar w:fldCharType="end"/>
        </w:r>
      </w:hyperlink>
    </w:p>
    <w:p w14:paraId="5505742A" w14:textId="2C5C716A" w:rsidR="002F1E79" w:rsidRDefault="002F1E79">
      <w:pPr>
        <w:pStyle w:val="TOC1"/>
        <w:tabs>
          <w:tab w:val="right" w:leader="dot" w:pos="5030"/>
        </w:tabs>
        <w:rPr>
          <w:rFonts w:eastAsiaTheme="minorEastAsia"/>
          <w:b w:val="0"/>
          <w:caps w:val="0"/>
          <w:noProof/>
          <w:sz w:val="22"/>
        </w:rPr>
      </w:pPr>
      <w:hyperlink w:anchor="_Toc525831307" w:history="1">
        <w:r w:rsidRPr="00B06F77">
          <w:rPr>
            <w:rStyle w:val="Hyperlink"/>
            <w:noProof/>
            <w:lang w:val="sr-Latn-RS"/>
          </w:rPr>
          <w:t>Dodatak A – Osnovne Online usluge</w:t>
        </w:r>
        <w:r>
          <w:rPr>
            <w:noProof/>
            <w:webHidden/>
          </w:rPr>
          <w:tab/>
        </w:r>
        <w:r>
          <w:rPr>
            <w:noProof/>
            <w:webHidden/>
          </w:rPr>
          <w:fldChar w:fldCharType="begin"/>
        </w:r>
        <w:r>
          <w:rPr>
            <w:noProof/>
            <w:webHidden/>
          </w:rPr>
          <w:instrText xml:space="preserve"> PAGEREF _Toc525831307 \h </w:instrText>
        </w:r>
        <w:r>
          <w:rPr>
            <w:noProof/>
            <w:webHidden/>
          </w:rPr>
        </w:r>
        <w:r>
          <w:rPr>
            <w:noProof/>
            <w:webHidden/>
          </w:rPr>
          <w:fldChar w:fldCharType="separate"/>
        </w:r>
        <w:r>
          <w:rPr>
            <w:noProof/>
            <w:webHidden/>
          </w:rPr>
          <w:t>14</w:t>
        </w:r>
        <w:r>
          <w:rPr>
            <w:noProof/>
            <w:webHidden/>
          </w:rPr>
          <w:fldChar w:fldCharType="end"/>
        </w:r>
      </w:hyperlink>
    </w:p>
    <w:p w14:paraId="4D46449A" w14:textId="544BC71D" w:rsidR="002F1E79" w:rsidRDefault="002F1E79">
      <w:pPr>
        <w:pStyle w:val="TOC1"/>
        <w:tabs>
          <w:tab w:val="right" w:leader="dot" w:pos="5030"/>
        </w:tabs>
        <w:rPr>
          <w:rFonts w:eastAsiaTheme="minorEastAsia"/>
          <w:b w:val="0"/>
          <w:caps w:val="0"/>
          <w:noProof/>
          <w:sz w:val="22"/>
        </w:rPr>
      </w:pPr>
      <w:hyperlink w:anchor="_Toc525831308" w:history="1">
        <w:r w:rsidRPr="00B06F77">
          <w:rPr>
            <w:rStyle w:val="Hyperlink"/>
            <w:noProof/>
          </w:rPr>
          <w:t>Dodatak</w:t>
        </w:r>
        <w:r w:rsidRPr="00B06F77">
          <w:rPr>
            <w:rStyle w:val="Hyperlink"/>
            <w:noProof/>
            <w:lang w:val="sr-Latn-ME"/>
          </w:rPr>
          <w:t xml:space="preserve"> </w:t>
        </w:r>
        <w:r w:rsidRPr="00B06F77">
          <w:rPr>
            <w:rStyle w:val="Hyperlink"/>
            <w:noProof/>
          </w:rPr>
          <w:t>B</w:t>
        </w:r>
        <w:r w:rsidRPr="00B06F77">
          <w:rPr>
            <w:rStyle w:val="Hyperlink"/>
            <w:noProof/>
            <w:lang w:val="sr-Latn-ME"/>
          </w:rPr>
          <w:t xml:space="preserve"> – </w:t>
        </w:r>
        <w:r w:rsidRPr="00B06F77">
          <w:rPr>
            <w:rStyle w:val="Hyperlink"/>
            <w:noProof/>
          </w:rPr>
          <w:t>Bezbednosne</w:t>
        </w:r>
        <w:r w:rsidRPr="00B06F77">
          <w:rPr>
            <w:rStyle w:val="Hyperlink"/>
            <w:noProof/>
            <w:lang w:val="sr-Latn-ME"/>
          </w:rPr>
          <w:t xml:space="preserve"> </w:t>
        </w:r>
        <w:r w:rsidRPr="00B06F77">
          <w:rPr>
            <w:rStyle w:val="Hyperlink"/>
            <w:noProof/>
          </w:rPr>
          <w:t>mere</w:t>
        </w:r>
        <w:r>
          <w:rPr>
            <w:noProof/>
            <w:webHidden/>
          </w:rPr>
          <w:tab/>
        </w:r>
        <w:r>
          <w:rPr>
            <w:noProof/>
            <w:webHidden/>
          </w:rPr>
          <w:fldChar w:fldCharType="begin"/>
        </w:r>
        <w:r>
          <w:rPr>
            <w:noProof/>
            <w:webHidden/>
          </w:rPr>
          <w:instrText xml:space="preserve"> PAGEREF _Toc525831308 \h </w:instrText>
        </w:r>
        <w:r>
          <w:rPr>
            <w:noProof/>
            <w:webHidden/>
          </w:rPr>
        </w:r>
        <w:r>
          <w:rPr>
            <w:noProof/>
            <w:webHidden/>
          </w:rPr>
          <w:fldChar w:fldCharType="separate"/>
        </w:r>
        <w:r>
          <w:rPr>
            <w:noProof/>
            <w:webHidden/>
          </w:rPr>
          <w:t>14</w:t>
        </w:r>
        <w:r>
          <w:rPr>
            <w:noProof/>
            <w:webHidden/>
          </w:rPr>
          <w:fldChar w:fldCharType="end"/>
        </w:r>
      </w:hyperlink>
    </w:p>
    <w:p w14:paraId="1BC29D84" w14:textId="64AE4E50" w:rsidR="002F1E79" w:rsidRDefault="002F1E79">
      <w:pPr>
        <w:pStyle w:val="TOC1"/>
        <w:tabs>
          <w:tab w:val="right" w:leader="dot" w:pos="5030"/>
        </w:tabs>
        <w:rPr>
          <w:rFonts w:eastAsiaTheme="minorEastAsia"/>
          <w:b w:val="0"/>
          <w:caps w:val="0"/>
          <w:noProof/>
          <w:sz w:val="22"/>
        </w:rPr>
      </w:pPr>
      <w:r>
        <w:rPr>
          <w:rStyle w:val="Hyperlink"/>
          <w:noProof/>
        </w:rPr>
        <w:br w:type="column"/>
      </w:r>
      <w:bookmarkStart w:id="2" w:name="_GoBack"/>
      <w:bookmarkEnd w:id="2"/>
      <w:r w:rsidRPr="00B06F77">
        <w:rPr>
          <w:rStyle w:val="Hyperlink"/>
          <w:noProof/>
        </w:rPr>
        <w:fldChar w:fldCharType="begin"/>
      </w:r>
      <w:r w:rsidRPr="00B06F77">
        <w:rPr>
          <w:rStyle w:val="Hyperlink"/>
          <w:noProof/>
        </w:rPr>
        <w:instrText xml:space="preserve"> </w:instrText>
      </w:r>
      <w:r>
        <w:rPr>
          <w:noProof/>
        </w:rPr>
        <w:instrText>HYPERLINK \l "_Toc525831309"</w:instrText>
      </w:r>
      <w:r w:rsidRPr="00B06F77">
        <w:rPr>
          <w:rStyle w:val="Hyperlink"/>
          <w:noProof/>
        </w:rPr>
        <w:instrText xml:space="preserve"> </w:instrText>
      </w:r>
      <w:r w:rsidRPr="00B06F77">
        <w:rPr>
          <w:rStyle w:val="Hyperlink"/>
          <w:noProof/>
        </w:rPr>
      </w:r>
      <w:r w:rsidRPr="00B06F77">
        <w:rPr>
          <w:rStyle w:val="Hyperlink"/>
          <w:noProof/>
        </w:rPr>
        <w:fldChar w:fldCharType="separate"/>
      </w:r>
      <w:r w:rsidRPr="00B06F77">
        <w:rPr>
          <w:rStyle w:val="Hyperlink"/>
          <w:noProof/>
          <w:lang w:val="sr-Latn-RS"/>
        </w:rPr>
        <w:t>Posebni uslovi za Online usluge</w:t>
      </w:r>
      <w:r>
        <w:rPr>
          <w:noProof/>
          <w:webHidden/>
        </w:rPr>
        <w:tab/>
      </w:r>
      <w:r>
        <w:rPr>
          <w:noProof/>
          <w:webHidden/>
        </w:rPr>
        <w:fldChar w:fldCharType="begin"/>
      </w:r>
      <w:r>
        <w:rPr>
          <w:noProof/>
          <w:webHidden/>
        </w:rPr>
        <w:instrText xml:space="preserve"> PAGEREF _Toc525831309 \h </w:instrText>
      </w:r>
      <w:r>
        <w:rPr>
          <w:noProof/>
          <w:webHidden/>
        </w:rPr>
      </w:r>
      <w:r>
        <w:rPr>
          <w:noProof/>
          <w:webHidden/>
        </w:rPr>
        <w:fldChar w:fldCharType="separate"/>
      </w:r>
      <w:r>
        <w:rPr>
          <w:noProof/>
          <w:webHidden/>
        </w:rPr>
        <w:t>17</w:t>
      </w:r>
      <w:r>
        <w:rPr>
          <w:noProof/>
          <w:webHidden/>
        </w:rPr>
        <w:fldChar w:fldCharType="end"/>
      </w:r>
      <w:r w:rsidRPr="00B06F77">
        <w:rPr>
          <w:rStyle w:val="Hyperlink"/>
          <w:noProof/>
        </w:rPr>
        <w:fldChar w:fldCharType="end"/>
      </w:r>
    </w:p>
    <w:p w14:paraId="14219511" w14:textId="3DD9AB11" w:rsidR="002F1E79" w:rsidRDefault="002F1E79">
      <w:pPr>
        <w:pStyle w:val="TOC2"/>
        <w:tabs>
          <w:tab w:val="right" w:leader="dot" w:pos="5030"/>
        </w:tabs>
        <w:rPr>
          <w:rFonts w:eastAsiaTheme="minorEastAsia"/>
          <w:b w:val="0"/>
          <w:smallCaps w:val="0"/>
          <w:noProof/>
          <w:sz w:val="22"/>
        </w:rPr>
      </w:pPr>
      <w:hyperlink w:anchor="_Toc525831310" w:history="1">
        <w:r w:rsidRPr="00B06F77">
          <w:rPr>
            <w:rStyle w:val="Hyperlink"/>
            <w:noProof/>
            <w:lang w:val="sr-Latn-RS"/>
          </w:rPr>
          <w:t>Microsoft Azure Services</w:t>
        </w:r>
        <w:r>
          <w:rPr>
            <w:noProof/>
            <w:webHidden/>
          </w:rPr>
          <w:tab/>
        </w:r>
        <w:r>
          <w:rPr>
            <w:noProof/>
            <w:webHidden/>
          </w:rPr>
          <w:fldChar w:fldCharType="begin"/>
        </w:r>
        <w:r>
          <w:rPr>
            <w:noProof/>
            <w:webHidden/>
          </w:rPr>
          <w:instrText xml:space="preserve"> PAGEREF _Toc525831310 \h </w:instrText>
        </w:r>
        <w:r>
          <w:rPr>
            <w:noProof/>
            <w:webHidden/>
          </w:rPr>
        </w:r>
        <w:r>
          <w:rPr>
            <w:noProof/>
            <w:webHidden/>
          </w:rPr>
          <w:fldChar w:fldCharType="separate"/>
        </w:r>
        <w:r>
          <w:rPr>
            <w:noProof/>
            <w:webHidden/>
          </w:rPr>
          <w:t>17</w:t>
        </w:r>
        <w:r>
          <w:rPr>
            <w:noProof/>
            <w:webHidden/>
          </w:rPr>
          <w:fldChar w:fldCharType="end"/>
        </w:r>
      </w:hyperlink>
    </w:p>
    <w:p w14:paraId="676064EC" w14:textId="081A962D" w:rsidR="002F1E79" w:rsidRDefault="002F1E79">
      <w:pPr>
        <w:pStyle w:val="TOC4"/>
        <w:rPr>
          <w:rFonts w:eastAsiaTheme="minorEastAsia"/>
          <w:smallCaps w:val="0"/>
          <w:noProof/>
          <w:sz w:val="22"/>
        </w:rPr>
      </w:pPr>
      <w:hyperlink w:anchor="_Toc525831311" w:history="1">
        <w:r w:rsidRPr="00B06F77">
          <w:rPr>
            <w:rStyle w:val="Hyperlink"/>
            <w:noProof/>
            <w:lang w:val="sr-Latn-RS"/>
          </w:rPr>
          <w:t>Azure mape</w:t>
        </w:r>
        <w:r>
          <w:rPr>
            <w:noProof/>
            <w:webHidden/>
          </w:rPr>
          <w:tab/>
        </w:r>
        <w:r>
          <w:rPr>
            <w:noProof/>
            <w:webHidden/>
          </w:rPr>
          <w:fldChar w:fldCharType="begin"/>
        </w:r>
        <w:r>
          <w:rPr>
            <w:noProof/>
            <w:webHidden/>
          </w:rPr>
          <w:instrText xml:space="preserve"> PAGEREF _Toc525831311 \h </w:instrText>
        </w:r>
        <w:r>
          <w:rPr>
            <w:noProof/>
            <w:webHidden/>
          </w:rPr>
        </w:r>
        <w:r>
          <w:rPr>
            <w:noProof/>
            <w:webHidden/>
          </w:rPr>
          <w:fldChar w:fldCharType="separate"/>
        </w:r>
        <w:r>
          <w:rPr>
            <w:noProof/>
            <w:webHidden/>
          </w:rPr>
          <w:t>18</w:t>
        </w:r>
        <w:r>
          <w:rPr>
            <w:noProof/>
            <w:webHidden/>
          </w:rPr>
          <w:fldChar w:fldCharType="end"/>
        </w:r>
      </w:hyperlink>
    </w:p>
    <w:p w14:paraId="780C90F7" w14:textId="0105170C" w:rsidR="002F1E79" w:rsidRDefault="002F1E79">
      <w:pPr>
        <w:pStyle w:val="TOC4"/>
        <w:rPr>
          <w:rFonts w:eastAsiaTheme="minorEastAsia"/>
          <w:smallCaps w:val="0"/>
          <w:noProof/>
          <w:sz w:val="22"/>
        </w:rPr>
      </w:pPr>
      <w:hyperlink w:anchor="_Toc525831312" w:history="1">
        <w:r w:rsidRPr="00B06F77">
          <w:rPr>
            <w:rStyle w:val="Hyperlink"/>
            <w:noProof/>
            <w:lang w:val="sr-Latn-RS"/>
          </w:rPr>
          <w:t>Microsoft Azure Stack</w:t>
        </w:r>
        <w:r>
          <w:rPr>
            <w:noProof/>
            <w:webHidden/>
          </w:rPr>
          <w:tab/>
        </w:r>
        <w:r>
          <w:rPr>
            <w:noProof/>
            <w:webHidden/>
          </w:rPr>
          <w:fldChar w:fldCharType="begin"/>
        </w:r>
        <w:r>
          <w:rPr>
            <w:noProof/>
            <w:webHidden/>
          </w:rPr>
          <w:instrText xml:space="preserve"> PAGEREF _Toc525831312 \h </w:instrText>
        </w:r>
        <w:r>
          <w:rPr>
            <w:noProof/>
            <w:webHidden/>
          </w:rPr>
        </w:r>
        <w:r>
          <w:rPr>
            <w:noProof/>
            <w:webHidden/>
          </w:rPr>
          <w:fldChar w:fldCharType="separate"/>
        </w:r>
        <w:r>
          <w:rPr>
            <w:noProof/>
            <w:webHidden/>
          </w:rPr>
          <w:t>19</w:t>
        </w:r>
        <w:r>
          <w:rPr>
            <w:noProof/>
            <w:webHidden/>
          </w:rPr>
          <w:fldChar w:fldCharType="end"/>
        </w:r>
      </w:hyperlink>
    </w:p>
    <w:p w14:paraId="15224EC4" w14:textId="4FCD7797" w:rsidR="002F1E79" w:rsidRDefault="002F1E79">
      <w:pPr>
        <w:pStyle w:val="TOC4"/>
        <w:rPr>
          <w:rFonts w:eastAsiaTheme="minorEastAsia"/>
          <w:smallCaps w:val="0"/>
          <w:noProof/>
          <w:sz w:val="22"/>
        </w:rPr>
      </w:pPr>
      <w:hyperlink w:anchor="_Toc525831313" w:history="1">
        <w:r w:rsidRPr="00B06F77">
          <w:rPr>
            <w:rStyle w:val="Hyperlink"/>
            <w:noProof/>
            <w:lang w:val="sr-Latn-RS"/>
          </w:rPr>
          <w:t>Usluge Bing pretrage</w:t>
        </w:r>
        <w:r>
          <w:rPr>
            <w:noProof/>
            <w:webHidden/>
          </w:rPr>
          <w:tab/>
        </w:r>
        <w:r>
          <w:rPr>
            <w:noProof/>
            <w:webHidden/>
          </w:rPr>
          <w:fldChar w:fldCharType="begin"/>
        </w:r>
        <w:r>
          <w:rPr>
            <w:noProof/>
            <w:webHidden/>
          </w:rPr>
          <w:instrText xml:space="preserve"> PAGEREF _Toc525831313 \h </w:instrText>
        </w:r>
        <w:r>
          <w:rPr>
            <w:noProof/>
            <w:webHidden/>
          </w:rPr>
        </w:r>
        <w:r>
          <w:rPr>
            <w:noProof/>
            <w:webHidden/>
          </w:rPr>
          <w:fldChar w:fldCharType="separate"/>
        </w:r>
        <w:r>
          <w:rPr>
            <w:noProof/>
            <w:webHidden/>
          </w:rPr>
          <w:t>19</w:t>
        </w:r>
        <w:r>
          <w:rPr>
            <w:noProof/>
            <w:webHidden/>
          </w:rPr>
          <w:fldChar w:fldCharType="end"/>
        </w:r>
      </w:hyperlink>
    </w:p>
    <w:p w14:paraId="60347291" w14:textId="7441A4F9" w:rsidR="002F1E79" w:rsidRDefault="002F1E79">
      <w:pPr>
        <w:pStyle w:val="TOC4"/>
        <w:rPr>
          <w:rFonts w:eastAsiaTheme="minorEastAsia"/>
          <w:smallCaps w:val="0"/>
          <w:noProof/>
          <w:sz w:val="22"/>
        </w:rPr>
      </w:pPr>
      <w:hyperlink w:anchor="_Toc525831314" w:history="1">
        <w:r w:rsidRPr="00B06F77">
          <w:rPr>
            <w:rStyle w:val="Hyperlink"/>
            <w:noProof/>
            <w:lang w:val="sr-Latn-RS"/>
          </w:rPr>
          <w:t>Microsoft Cognitive Services</w:t>
        </w:r>
        <w:r>
          <w:rPr>
            <w:noProof/>
            <w:webHidden/>
          </w:rPr>
          <w:tab/>
        </w:r>
        <w:r>
          <w:rPr>
            <w:noProof/>
            <w:webHidden/>
          </w:rPr>
          <w:fldChar w:fldCharType="begin"/>
        </w:r>
        <w:r>
          <w:rPr>
            <w:noProof/>
            <w:webHidden/>
          </w:rPr>
          <w:instrText xml:space="preserve"> PAGEREF _Toc525831314 \h </w:instrText>
        </w:r>
        <w:r>
          <w:rPr>
            <w:noProof/>
            <w:webHidden/>
          </w:rPr>
        </w:r>
        <w:r>
          <w:rPr>
            <w:noProof/>
            <w:webHidden/>
          </w:rPr>
          <w:fldChar w:fldCharType="separate"/>
        </w:r>
        <w:r>
          <w:rPr>
            <w:noProof/>
            <w:webHidden/>
          </w:rPr>
          <w:t>20</w:t>
        </w:r>
        <w:r>
          <w:rPr>
            <w:noProof/>
            <w:webHidden/>
          </w:rPr>
          <w:fldChar w:fldCharType="end"/>
        </w:r>
      </w:hyperlink>
    </w:p>
    <w:p w14:paraId="571C1BD0" w14:textId="6745B590" w:rsidR="002F1E79" w:rsidRDefault="002F1E79">
      <w:pPr>
        <w:pStyle w:val="TOC4"/>
        <w:rPr>
          <w:rFonts w:eastAsiaTheme="minorEastAsia"/>
          <w:smallCaps w:val="0"/>
          <w:noProof/>
          <w:sz w:val="22"/>
        </w:rPr>
      </w:pPr>
      <w:hyperlink w:anchor="_Toc525831315" w:history="1">
        <w:r w:rsidRPr="00B06F77">
          <w:rPr>
            <w:rStyle w:val="Hyperlink"/>
            <w:noProof/>
            <w:lang w:val="sr-Latn-RS"/>
          </w:rPr>
          <w:t>Microsoft Genomics</w:t>
        </w:r>
        <w:r>
          <w:rPr>
            <w:noProof/>
            <w:webHidden/>
          </w:rPr>
          <w:tab/>
        </w:r>
        <w:r>
          <w:rPr>
            <w:noProof/>
            <w:webHidden/>
          </w:rPr>
          <w:fldChar w:fldCharType="begin"/>
        </w:r>
        <w:r>
          <w:rPr>
            <w:noProof/>
            <w:webHidden/>
          </w:rPr>
          <w:instrText xml:space="preserve"> PAGEREF _Toc525831315 \h </w:instrText>
        </w:r>
        <w:r>
          <w:rPr>
            <w:noProof/>
            <w:webHidden/>
          </w:rPr>
        </w:r>
        <w:r>
          <w:rPr>
            <w:noProof/>
            <w:webHidden/>
          </w:rPr>
          <w:fldChar w:fldCharType="separate"/>
        </w:r>
        <w:r>
          <w:rPr>
            <w:noProof/>
            <w:webHidden/>
          </w:rPr>
          <w:t>20</w:t>
        </w:r>
        <w:r>
          <w:rPr>
            <w:noProof/>
            <w:webHidden/>
          </w:rPr>
          <w:fldChar w:fldCharType="end"/>
        </w:r>
      </w:hyperlink>
    </w:p>
    <w:p w14:paraId="6C63CD0E" w14:textId="32F0B845" w:rsidR="002F1E79" w:rsidRDefault="002F1E79">
      <w:pPr>
        <w:pStyle w:val="TOC4"/>
        <w:rPr>
          <w:rFonts w:eastAsiaTheme="minorEastAsia"/>
          <w:smallCaps w:val="0"/>
          <w:noProof/>
          <w:sz w:val="22"/>
        </w:rPr>
      </w:pPr>
      <w:hyperlink w:anchor="_Toc525831316" w:history="1">
        <w:r w:rsidRPr="00B06F77">
          <w:rPr>
            <w:rStyle w:val="Hyperlink"/>
            <w:noProof/>
            <w:lang w:val="sr-Latn-RS"/>
          </w:rPr>
          <w:t>Visual Studio App Center</w:t>
        </w:r>
        <w:r>
          <w:rPr>
            <w:noProof/>
            <w:webHidden/>
          </w:rPr>
          <w:tab/>
        </w:r>
        <w:r>
          <w:rPr>
            <w:noProof/>
            <w:webHidden/>
          </w:rPr>
          <w:fldChar w:fldCharType="begin"/>
        </w:r>
        <w:r>
          <w:rPr>
            <w:noProof/>
            <w:webHidden/>
          </w:rPr>
          <w:instrText xml:space="preserve"> PAGEREF _Toc525831316 \h </w:instrText>
        </w:r>
        <w:r>
          <w:rPr>
            <w:noProof/>
            <w:webHidden/>
          </w:rPr>
        </w:r>
        <w:r>
          <w:rPr>
            <w:noProof/>
            <w:webHidden/>
          </w:rPr>
          <w:fldChar w:fldCharType="separate"/>
        </w:r>
        <w:r>
          <w:rPr>
            <w:noProof/>
            <w:webHidden/>
          </w:rPr>
          <w:t>20</w:t>
        </w:r>
        <w:r>
          <w:rPr>
            <w:noProof/>
            <w:webHidden/>
          </w:rPr>
          <w:fldChar w:fldCharType="end"/>
        </w:r>
      </w:hyperlink>
    </w:p>
    <w:p w14:paraId="4BBE91C3" w14:textId="5EC5584D" w:rsidR="002F1E79" w:rsidRDefault="002F1E79">
      <w:pPr>
        <w:pStyle w:val="TOC2"/>
        <w:tabs>
          <w:tab w:val="right" w:leader="dot" w:pos="5030"/>
        </w:tabs>
        <w:rPr>
          <w:rFonts w:eastAsiaTheme="minorEastAsia"/>
          <w:b w:val="0"/>
          <w:smallCaps w:val="0"/>
          <w:noProof/>
          <w:sz w:val="22"/>
        </w:rPr>
      </w:pPr>
      <w:hyperlink w:anchor="_Toc525831317" w:history="1">
        <w:r w:rsidRPr="00B06F77">
          <w:rPr>
            <w:rStyle w:val="Hyperlink"/>
            <w:noProof/>
            <w:lang w:val="sr-Latn-RS"/>
          </w:rPr>
          <w:t>Microsoft Azure Plans</w:t>
        </w:r>
        <w:r>
          <w:rPr>
            <w:noProof/>
            <w:webHidden/>
          </w:rPr>
          <w:tab/>
        </w:r>
        <w:r>
          <w:rPr>
            <w:noProof/>
            <w:webHidden/>
          </w:rPr>
          <w:fldChar w:fldCharType="begin"/>
        </w:r>
        <w:r>
          <w:rPr>
            <w:noProof/>
            <w:webHidden/>
          </w:rPr>
          <w:instrText xml:space="preserve"> PAGEREF _Toc525831317 \h </w:instrText>
        </w:r>
        <w:r>
          <w:rPr>
            <w:noProof/>
            <w:webHidden/>
          </w:rPr>
        </w:r>
        <w:r>
          <w:rPr>
            <w:noProof/>
            <w:webHidden/>
          </w:rPr>
          <w:fldChar w:fldCharType="separate"/>
        </w:r>
        <w:r>
          <w:rPr>
            <w:noProof/>
            <w:webHidden/>
          </w:rPr>
          <w:t>21</w:t>
        </w:r>
        <w:r>
          <w:rPr>
            <w:noProof/>
            <w:webHidden/>
          </w:rPr>
          <w:fldChar w:fldCharType="end"/>
        </w:r>
      </w:hyperlink>
    </w:p>
    <w:p w14:paraId="68EAD375" w14:textId="0B9051FA" w:rsidR="002F1E79" w:rsidRDefault="002F1E79">
      <w:pPr>
        <w:pStyle w:val="TOC4"/>
        <w:rPr>
          <w:rFonts w:eastAsiaTheme="minorEastAsia"/>
          <w:smallCaps w:val="0"/>
          <w:noProof/>
          <w:sz w:val="22"/>
        </w:rPr>
      </w:pPr>
      <w:hyperlink w:anchor="_Toc525831318" w:history="1">
        <w:r w:rsidRPr="00B06F77">
          <w:rPr>
            <w:rStyle w:val="Hyperlink"/>
            <w:noProof/>
            <w:lang w:val="sr-Latn-RS"/>
          </w:rPr>
          <w:t>Azure Active Directory Basic</w:t>
        </w:r>
        <w:r>
          <w:rPr>
            <w:noProof/>
            <w:webHidden/>
          </w:rPr>
          <w:tab/>
        </w:r>
        <w:r>
          <w:rPr>
            <w:noProof/>
            <w:webHidden/>
          </w:rPr>
          <w:fldChar w:fldCharType="begin"/>
        </w:r>
        <w:r>
          <w:rPr>
            <w:noProof/>
            <w:webHidden/>
          </w:rPr>
          <w:instrText xml:space="preserve"> PAGEREF _Toc525831318 \h </w:instrText>
        </w:r>
        <w:r>
          <w:rPr>
            <w:noProof/>
            <w:webHidden/>
          </w:rPr>
        </w:r>
        <w:r>
          <w:rPr>
            <w:noProof/>
            <w:webHidden/>
          </w:rPr>
          <w:fldChar w:fldCharType="separate"/>
        </w:r>
        <w:r>
          <w:rPr>
            <w:noProof/>
            <w:webHidden/>
          </w:rPr>
          <w:t>21</w:t>
        </w:r>
        <w:r>
          <w:rPr>
            <w:noProof/>
            <w:webHidden/>
          </w:rPr>
          <w:fldChar w:fldCharType="end"/>
        </w:r>
      </w:hyperlink>
    </w:p>
    <w:p w14:paraId="13BF25BE" w14:textId="22433F55" w:rsidR="002F1E79" w:rsidRDefault="002F1E79">
      <w:pPr>
        <w:pStyle w:val="TOC4"/>
        <w:rPr>
          <w:rFonts w:eastAsiaTheme="minorEastAsia"/>
          <w:smallCaps w:val="0"/>
          <w:noProof/>
          <w:sz w:val="22"/>
        </w:rPr>
      </w:pPr>
      <w:hyperlink w:anchor="_Toc525831319" w:history="1">
        <w:r w:rsidRPr="00B06F77">
          <w:rPr>
            <w:rStyle w:val="Hyperlink"/>
            <w:noProof/>
          </w:rPr>
          <w:t>Azure Active Directory Premium</w:t>
        </w:r>
        <w:r>
          <w:rPr>
            <w:noProof/>
            <w:webHidden/>
          </w:rPr>
          <w:tab/>
        </w:r>
        <w:r>
          <w:rPr>
            <w:noProof/>
            <w:webHidden/>
          </w:rPr>
          <w:fldChar w:fldCharType="begin"/>
        </w:r>
        <w:r>
          <w:rPr>
            <w:noProof/>
            <w:webHidden/>
          </w:rPr>
          <w:instrText xml:space="preserve"> PAGEREF _Toc525831319 \h </w:instrText>
        </w:r>
        <w:r>
          <w:rPr>
            <w:noProof/>
            <w:webHidden/>
          </w:rPr>
        </w:r>
        <w:r>
          <w:rPr>
            <w:noProof/>
            <w:webHidden/>
          </w:rPr>
          <w:fldChar w:fldCharType="separate"/>
        </w:r>
        <w:r>
          <w:rPr>
            <w:noProof/>
            <w:webHidden/>
          </w:rPr>
          <w:t>21</w:t>
        </w:r>
        <w:r>
          <w:rPr>
            <w:noProof/>
            <w:webHidden/>
          </w:rPr>
          <w:fldChar w:fldCharType="end"/>
        </w:r>
      </w:hyperlink>
    </w:p>
    <w:p w14:paraId="2717B5A1" w14:textId="1D52E10F" w:rsidR="002F1E79" w:rsidRDefault="002F1E79">
      <w:pPr>
        <w:pStyle w:val="TOC4"/>
        <w:rPr>
          <w:rFonts w:eastAsiaTheme="minorEastAsia"/>
          <w:smallCaps w:val="0"/>
          <w:noProof/>
          <w:sz w:val="22"/>
        </w:rPr>
      </w:pPr>
      <w:hyperlink w:anchor="_Toc525831320" w:history="1">
        <w:r w:rsidRPr="00B06F77">
          <w:rPr>
            <w:rStyle w:val="Hyperlink"/>
            <w:noProof/>
          </w:rPr>
          <w:t>Azure Information Protection Premium</w:t>
        </w:r>
        <w:r>
          <w:rPr>
            <w:noProof/>
            <w:webHidden/>
          </w:rPr>
          <w:tab/>
        </w:r>
        <w:r>
          <w:rPr>
            <w:noProof/>
            <w:webHidden/>
          </w:rPr>
          <w:fldChar w:fldCharType="begin"/>
        </w:r>
        <w:r>
          <w:rPr>
            <w:noProof/>
            <w:webHidden/>
          </w:rPr>
          <w:instrText xml:space="preserve"> PAGEREF _Toc525831320 \h </w:instrText>
        </w:r>
        <w:r>
          <w:rPr>
            <w:noProof/>
            <w:webHidden/>
          </w:rPr>
        </w:r>
        <w:r>
          <w:rPr>
            <w:noProof/>
            <w:webHidden/>
          </w:rPr>
          <w:fldChar w:fldCharType="separate"/>
        </w:r>
        <w:r>
          <w:rPr>
            <w:noProof/>
            <w:webHidden/>
          </w:rPr>
          <w:t>21</w:t>
        </w:r>
        <w:r>
          <w:rPr>
            <w:noProof/>
            <w:webHidden/>
          </w:rPr>
          <w:fldChar w:fldCharType="end"/>
        </w:r>
      </w:hyperlink>
    </w:p>
    <w:p w14:paraId="539F9F87" w14:textId="284CF5AD" w:rsidR="002F1E79" w:rsidRDefault="002F1E79">
      <w:pPr>
        <w:pStyle w:val="TOC3"/>
        <w:rPr>
          <w:rFonts w:eastAsiaTheme="minorEastAsia"/>
          <w:b w:val="0"/>
          <w:smallCaps w:val="0"/>
          <w:sz w:val="22"/>
          <w:lang w:val="en-US"/>
        </w:rPr>
      </w:pPr>
      <w:hyperlink w:anchor="_Toc525831321" w:history="1">
        <w:r w:rsidRPr="00B06F77">
          <w:rPr>
            <w:rStyle w:val="Hyperlink"/>
          </w:rPr>
          <w:t>Microsoft Dynamics 365 Services</w:t>
        </w:r>
        <w:r>
          <w:rPr>
            <w:webHidden/>
          </w:rPr>
          <w:tab/>
        </w:r>
        <w:r>
          <w:rPr>
            <w:webHidden/>
          </w:rPr>
          <w:fldChar w:fldCharType="begin"/>
        </w:r>
        <w:r>
          <w:rPr>
            <w:webHidden/>
          </w:rPr>
          <w:instrText xml:space="preserve"> PAGEREF _Toc525831321 \h </w:instrText>
        </w:r>
        <w:r>
          <w:rPr>
            <w:webHidden/>
          </w:rPr>
        </w:r>
        <w:r>
          <w:rPr>
            <w:webHidden/>
          </w:rPr>
          <w:fldChar w:fldCharType="separate"/>
        </w:r>
        <w:r>
          <w:rPr>
            <w:webHidden/>
          </w:rPr>
          <w:t>21</w:t>
        </w:r>
        <w:r>
          <w:rPr>
            <w:webHidden/>
          </w:rPr>
          <w:fldChar w:fldCharType="end"/>
        </w:r>
      </w:hyperlink>
    </w:p>
    <w:p w14:paraId="2DB7E72B" w14:textId="67196679" w:rsidR="002F1E79" w:rsidRDefault="002F1E79">
      <w:pPr>
        <w:pStyle w:val="TOC2"/>
        <w:tabs>
          <w:tab w:val="right" w:leader="dot" w:pos="5030"/>
        </w:tabs>
        <w:rPr>
          <w:rFonts w:eastAsiaTheme="minorEastAsia"/>
          <w:b w:val="0"/>
          <w:smallCaps w:val="0"/>
          <w:noProof/>
          <w:sz w:val="22"/>
        </w:rPr>
      </w:pPr>
      <w:hyperlink w:anchor="_Toc525831322" w:history="1">
        <w:r w:rsidRPr="00B06F77">
          <w:rPr>
            <w:rStyle w:val="Hyperlink"/>
            <w:noProof/>
            <w:lang w:val="sr-Latn-RS"/>
          </w:rPr>
          <w:t>Office 365 Services</w:t>
        </w:r>
        <w:r>
          <w:rPr>
            <w:noProof/>
            <w:webHidden/>
          </w:rPr>
          <w:tab/>
        </w:r>
        <w:r>
          <w:rPr>
            <w:noProof/>
            <w:webHidden/>
          </w:rPr>
          <w:fldChar w:fldCharType="begin"/>
        </w:r>
        <w:r>
          <w:rPr>
            <w:noProof/>
            <w:webHidden/>
          </w:rPr>
          <w:instrText xml:space="preserve"> PAGEREF _Toc525831322 \h </w:instrText>
        </w:r>
        <w:r>
          <w:rPr>
            <w:noProof/>
            <w:webHidden/>
          </w:rPr>
        </w:r>
        <w:r>
          <w:rPr>
            <w:noProof/>
            <w:webHidden/>
          </w:rPr>
          <w:fldChar w:fldCharType="separate"/>
        </w:r>
        <w:r>
          <w:rPr>
            <w:noProof/>
            <w:webHidden/>
          </w:rPr>
          <w:t>23</w:t>
        </w:r>
        <w:r>
          <w:rPr>
            <w:noProof/>
            <w:webHidden/>
          </w:rPr>
          <w:fldChar w:fldCharType="end"/>
        </w:r>
      </w:hyperlink>
    </w:p>
    <w:p w14:paraId="032C3065" w14:textId="4DD1C8AF" w:rsidR="002F1E79" w:rsidRDefault="002F1E79">
      <w:pPr>
        <w:pStyle w:val="TOC4"/>
        <w:rPr>
          <w:rFonts w:eastAsiaTheme="minorEastAsia"/>
          <w:smallCaps w:val="0"/>
          <w:noProof/>
          <w:sz w:val="22"/>
        </w:rPr>
      </w:pPr>
      <w:hyperlink w:anchor="_Toc525831323" w:history="1">
        <w:r w:rsidRPr="00B06F77">
          <w:rPr>
            <w:rStyle w:val="Hyperlink"/>
            <w:noProof/>
          </w:rPr>
          <w:t>Exchange Online</w:t>
        </w:r>
        <w:r>
          <w:rPr>
            <w:noProof/>
            <w:webHidden/>
          </w:rPr>
          <w:tab/>
        </w:r>
        <w:r>
          <w:rPr>
            <w:noProof/>
            <w:webHidden/>
          </w:rPr>
          <w:fldChar w:fldCharType="begin"/>
        </w:r>
        <w:r>
          <w:rPr>
            <w:noProof/>
            <w:webHidden/>
          </w:rPr>
          <w:instrText xml:space="preserve"> PAGEREF _Toc525831323 \h </w:instrText>
        </w:r>
        <w:r>
          <w:rPr>
            <w:noProof/>
            <w:webHidden/>
          </w:rPr>
        </w:r>
        <w:r>
          <w:rPr>
            <w:noProof/>
            <w:webHidden/>
          </w:rPr>
          <w:fldChar w:fldCharType="separate"/>
        </w:r>
        <w:r>
          <w:rPr>
            <w:noProof/>
            <w:webHidden/>
          </w:rPr>
          <w:t>24</w:t>
        </w:r>
        <w:r>
          <w:rPr>
            <w:noProof/>
            <w:webHidden/>
          </w:rPr>
          <w:fldChar w:fldCharType="end"/>
        </w:r>
      </w:hyperlink>
    </w:p>
    <w:p w14:paraId="51494904" w14:textId="66F31CAA" w:rsidR="002F1E79" w:rsidRDefault="002F1E79">
      <w:pPr>
        <w:pStyle w:val="TOC4"/>
        <w:rPr>
          <w:rFonts w:eastAsiaTheme="minorEastAsia"/>
          <w:smallCaps w:val="0"/>
          <w:noProof/>
          <w:sz w:val="22"/>
        </w:rPr>
      </w:pPr>
      <w:hyperlink w:anchor="_Toc525831324" w:history="1">
        <w:r w:rsidRPr="00B06F77">
          <w:rPr>
            <w:rStyle w:val="Hyperlink"/>
            <w:noProof/>
          </w:rPr>
          <w:t>Office 365 aplikacije</w:t>
        </w:r>
        <w:r>
          <w:rPr>
            <w:noProof/>
            <w:webHidden/>
          </w:rPr>
          <w:tab/>
        </w:r>
        <w:r>
          <w:rPr>
            <w:noProof/>
            <w:webHidden/>
          </w:rPr>
          <w:fldChar w:fldCharType="begin"/>
        </w:r>
        <w:r>
          <w:rPr>
            <w:noProof/>
            <w:webHidden/>
          </w:rPr>
          <w:instrText xml:space="preserve"> PAGEREF _Toc525831324 \h </w:instrText>
        </w:r>
        <w:r>
          <w:rPr>
            <w:noProof/>
            <w:webHidden/>
          </w:rPr>
        </w:r>
        <w:r>
          <w:rPr>
            <w:noProof/>
            <w:webHidden/>
          </w:rPr>
          <w:fldChar w:fldCharType="separate"/>
        </w:r>
        <w:r>
          <w:rPr>
            <w:noProof/>
            <w:webHidden/>
          </w:rPr>
          <w:t>25</w:t>
        </w:r>
        <w:r>
          <w:rPr>
            <w:noProof/>
            <w:webHidden/>
          </w:rPr>
          <w:fldChar w:fldCharType="end"/>
        </w:r>
      </w:hyperlink>
    </w:p>
    <w:p w14:paraId="0382EC63" w14:textId="4E596812" w:rsidR="002F1E79" w:rsidRDefault="002F1E79">
      <w:pPr>
        <w:pStyle w:val="TOC4"/>
        <w:rPr>
          <w:rFonts w:eastAsiaTheme="minorEastAsia"/>
          <w:smallCaps w:val="0"/>
          <w:noProof/>
          <w:sz w:val="22"/>
        </w:rPr>
      </w:pPr>
      <w:hyperlink w:anchor="_Toc525831325" w:history="1">
        <w:r w:rsidRPr="00B06F77">
          <w:rPr>
            <w:rStyle w:val="Hyperlink"/>
            <w:noProof/>
            <w:lang w:val="sr-Latn-RS"/>
          </w:rPr>
          <w:t>Office Online</w:t>
        </w:r>
        <w:r>
          <w:rPr>
            <w:noProof/>
            <w:webHidden/>
          </w:rPr>
          <w:tab/>
        </w:r>
        <w:r>
          <w:rPr>
            <w:noProof/>
            <w:webHidden/>
          </w:rPr>
          <w:fldChar w:fldCharType="begin"/>
        </w:r>
        <w:r>
          <w:rPr>
            <w:noProof/>
            <w:webHidden/>
          </w:rPr>
          <w:instrText xml:space="preserve"> PAGEREF _Toc525831325 \h </w:instrText>
        </w:r>
        <w:r>
          <w:rPr>
            <w:noProof/>
            <w:webHidden/>
          </w:rPr>
        </w:r>
        <w:r>
          <w:rPr>
            <w:noProof/>
            <w:webHidden/>
          </w:rPr>
          <w:fldChar w:fldCharType="separate"/>
        </w:r>
        <w:r>
          <w:rPr>
            <w:noProof/>
            <w:webHidden/>
          </w:rPr>
          <w:t>26</w:t>
        </w:r>
        <w:r>
          <w:rPr>
            <w:noProof/>
            <w:webHidden/>
          </w:rPr>
          <w:fldChar w:fldCharType="end"/>
        </w:r>
      </w:hyperlink>
    </w:p>
    <w:p w14:paraId="50B3327C" w14:textId="05E1F417" w:rsidR="002F1E79" w:rsidRDefault="002F1E79">
      <w:pPr>
        <w:pStyle w:val="TOC4"/>
        <w:rPr>
          <w:rFonts w:eastAsiaTheme="minorEastAsia"/>
          <w:smallCaps w:val="0"/>
          <w:noProof/>
          <w:sz w:val="22"/>
        </w:rPr>
      </w:pPr>
      <w:hyperlink w:anchor="_Toc525831326" w:history="1">
        <w:r w:rsidRPr="00B06F77">
          <w:rPr>
            <w:rStyle w:val="Hyperlink"/>
            <w:noProof/>
            <w:lang w:val="sr-Latn-RS"/>
          </w:rPr>
          <w:t>OneDrive for Business</w:t>
        </w:r>
        <w:r>
          <w:rPr>
            <w:noProof/>
            <w:webHidden/>
          </w:rPr>
          <w:tab/>
        </w:r>
        <w:r>
          <w:rPr>
            <w:noProof/>
            <w:webHidden/>
          </w:rPr>
          <w:fldChar w:fldCharType="begin"/>
        </w:r>
        <w:r>
          <w:rPr>
            <w:noProof/>
            <w:webHidden/>
          </w:rPr>
          <w:instrText xml:space="preserve"> PAGEREF _Toc525831326 \h </w:instrText>
        </w:r>
        <w:r>
          <w:rPr>
            <w:noProof/>
            <w:webHidden/>
          </w:rPr>
        </w:r>
        <w:r>
          <w:rPr>
            <w:noProof/>
            <w:webHidden/>
          </w:rPr>
          <w:fldChar w:fldCharType="separate"/>
        </w:r>
        <w:r>
          <w:rPr>
            <w:noProof/>
            <w:webHidden/>
          </w:rPr>
          <w:t>26</w:t>
        </w:r>
        <w:r>
          <w:rPr>
            <w:noProof/>
            <w:webHidden/>
          </w:rPr>
          <w:fldChar w:fldCharType="end"/>
        </w:r>
      </w:hyperlink>
    </w:p>
    <w:p w14:paraId="05A49272" w14:textId="3C53D5CB" w:rsidR="002F1E79" w:rsidRDefault="002F1E79">
      <w:pPr>
        <w:pStyle w:val="TOC4"/>
        <w:rPr>
          <w:rFonts w:eastAsiaTheme="minorEastAsia"/>
          <w:smallCaps w:val="0"/>
          <w:noProof/>
          <w:sz w:val="22"/>
        </w:rPr>
      </w:pPr>
      <w:hyperlink w:anchor="_Toc525831327" w:history="1">
        <w:r w:rsidRPr="00B06F77">
          <w:rPr>
            <w:rStyle w:val="Hyperlink"/>
            <w:noProof/>
            <w:lang w:val="sr-Latn-RS"/>
          </w:rPr>
          <w:t>Project Online</w:t>
        </w:r>
        <w:r>
          <w:rPr>
            <w:noProof/>
            <w:webHidden/>
          </w:rPr>
          <w:tab/>
        </w:r>
        <w:r>
          <w:rPr>
            <w:noProof/>
            <w:webHidden/>
          </w:rPr>
          <w:fldChar w:fldCharType="begin"/>
        </w:r>
        <w:r>
          <w:rPr>
            <w:noProof/>
            <w:webHidden/>
          </w:rPr>
          <w:instrText xml:space="preserve"> PAGEREF _Toc525831327 \h </w:instrText>
        </w:r>
        <w:r>
          <w:rPr>
            <w:noProof/>
            <w:webHidden/>
          </w:rPr>
        </w:r>
        <w:r>
          <w:rPr>
            <w:noProof/>
            <w:webHidden/>
          </w:rPr>
          <w:fldChar w:fldCharType="separate"/>
        </w:r>
        <w:r>
          <w:rPr>
            <w:noProof/>
            <w:webHidden/>
          </w:rPr>
          <w:t>26</w:t>
        </w:r>
        <w:r>
          <w:rPr>
            <w:noProof/>
            <w:webHidden/>
          </w:rPr>
          <w:fldChar w:fldCharType="end"/>
        </w:r>
      </w:hyperlink>
    </w:p>
    <w:p w14:paraId="1592D943" w14:textId="3E71D63A" w:rsidR="002F1E79" w:rsidRDefault="002F1E79">
      <w:pPr>
        <w:pStyle w:val="TOC4"/>
        <w:rPr>
          <w:rFonts w:eastAsiaTheme="minorEastAsia"/>
          <w:smallCaps w:val="0"/>
          <w:noProof/>
          <w:sz w:val="22"/>
        </w:rPr>
      </w:pPr>
      <w:hyperlink w:anchor="_Toc525831328" w:history="1">
        <w:r w:rsidRPr="00B06F77">
          <w:rPr>
            <w:rStyle w:val="Hyperlink"/>
            <w:noProof/>
          </w:rPr>
          <w:t>SharePoint Online</w:t>
        </w:r>
        <w:r>
          <w:rPr>
            <w:noProof/>
            <w:webHidden/>
          </w:rPr>
          <w:tab/>
        </w:r>
        <w:r>
          <w:rPr>
            <w:noProof/>
            <w:webHidden/>
          </w:rPr>
          <w:fldChar w:fldCharType="begin"/>
        </w:r>
        <w:r>
          <w:rPr>
            <w:noProof/>
            <w:webHidden/>
          </w:rPr>
          <w:instrText xml:space="preserve"> PAGEREF _Toc525831328 \h </w:instrText>
        </w:r>
        <w:r>
          <w:rPr>
            <w:noProof/>
            <w:webHidden/>
          </w:rPr>
        </w:r>
        <w:r>
          <w:rPr>
            <w:noProof/>
            <w:webHidden/>
          </w:rPr>
          <w:fldChar w:fldCharType="separate"/>
        </w:r>
        <w:r>
          <w:rPr>
            <w:noProof/>
            <w:webHidden/>
          </w:rPr>
          <w:t>27</w:t>
        </w:r>
        <w:r>
          <w:rPr>
            <w:noProof/>
            <w:webHidden/>
          </w:rPr>
          <w:fldChar w:fldCharType="end"/>
        </w:r>
      </w:hyperlink>
    </w:p>
    <w:p w14:paraId="3DA59B82" w14:textId="6B78C49A" w:rsidR="002F1E79" w:rsidRDefault="002F1E79">
      <w:pPr>
        <w:pStyle w:val="TOC4"/>
        <w:rPr>
          <w:rFonts w:eastAsiaTheme="minorEastAsia"/>
          <w:smallCaps w:val="0"/>
          <w:noProof/>
          <w:sz w:val="22"/>
        </w:rPr>
      </w:pPr>
      <w:hyperlink w:anchor="_Toc525831329" w:history="1">
        <w:r w:rsidRPr="00B06F77">
          <w:rPr>
            <w:rStyle w:val="Hyperlink"/>
            <w:noProof/>
          </w:rPr>
          <w:t>Audio usluge</w:t>
        </w:r>
        <w:r>
          <w:rPr>
            <w:noProof/>
            <w:webHidden/>
          </w:rPr>
          <w:tab/>
        </w:r>
        <w:r>
          <w:rPr>
            <w:noProof/>
            <w:webHidden/>
          </w:rPr>
          <w:fldChar w:fldCharType="begin"/>
        </w:r>
        <w:r>
          <w:rPr>
            <w:noProof/>
            <w:webHidden/>
          </w:rPr>
          <w:instrText xml:space="preserve"> PAGEREF _Toc525831329 \h </w:instrText>
        </w:r>
        <w:r>
          <w:rPr>
            <w:noProof/>
            <w:webHidden/>
          </w:rPr>
        </w:r>
        <w:r>
          <w:rPr>
            <w:noProof/>
            <w:webHidden/>
          </w:rPr>
          <w:fldChar w:fldCharType="separate"/>
        </w:r>
        <w:r>
          <w:rPr>
            <w:noProof/>
            <w:webHidden/>
          </w:rPr>
          <w:t>27</w:t>
        </w:r>
        <w:r>
          <w:rPr>
            <w:noProof/>
            <w:webHidden/>
          </w:rPr>
          <w:fldChar w:fldCharType="end"/>
        </w:r>
      </w:hyperlink>
    </w:p>
    <w:p w14:paraId="154B9E99" w14:textId="469D62D0" w:rsidR="002F1E79" w:rsidRDefault="002F1E79">
      <w:pPr>
        <w:pStyle w:val="TOC2"/>
        <w:tabs>
          <w:tab w:val="right" w:leader="dot" w:pos="5030"/>
        </w:tabs>
        <w:rPr>
          <w:rFonts w:eastAsiaTheme="minorEastAsia"/>
          <w:b w:val="0"/>
          <w:smallCaps w:val="0"/>
          <w:noProof/>
          <w:sz w:val="22"/>
        </w:rPr>
      </w:pPr>
      <w:hyperlink w:anchor="_Toc525831330" w:history="1">
        <w:r w:rsidRPr="00B06F77">
          <w:rPr>
            <w:rStyle w:val="Hyperlink"/>
            <w:noProof/>
            <w:lang w:val="sr-Latn-RS"/>
          </w:rPr>
          <w:t>Druge Online usluge</w:t>
        </w:r>
        <w:r>
          <w:rPr>
            <w:noProof/>
            <w:webHidden/>
          </w:rPr>
          <w:tab/>
        </w:r>
        <w:r>
          <w:rPr>
            <w:noProof/>
            <w:webHidden/>
          </w:rPr>
          <w:fldChar w:fldCharType="begin"/>
        </w:r>
        <w:r>
          <w:rPr>
            <w:noProof/>
            <w:webHidden/>
          </w:rPr>
          <w:instrText xml:space="preserve"> PAGEREF _Toc525831330 \h </w:instrText>
        </w:r>
        <w:r>
          <w:rPr>
            <w:noProof/>
            <w:webHidden/>
          </w:rPr>
        </w:r>
        <w:r>
          <w:rPr>
            <w:noProof/>
            <w:webHidden/>
          </w:rPr>
          <w:fldChar w:fldCharType="separate"/>
        </w:r>
        <w:r>
          <w:rPr>
            <w:noProof/>
            <w:webHidden/>
          </w:rPr>
          <w:t>28</w:t>
        </w:r>
        <w:r>
          <w:rPr>
            <w:noProof/>
            <w:webHidden/>
          </w:rPr>
          <w:fldChar w:fldCharType="end"/>
        </w:r>
      </w:hyperlink>
    </w:p>
    <w:p w14:paraId="11101B4B" w14:textId="363D12A8" w:rsidR="002F1E79" w:rsidRDefault="002F1E79">
      <w:pPr>
        <w:pStyle w:val="TOC4"/>
        <w:rPr>
          <w:rFonts w:eastAsiaTheme="minorEastAsia"/>
          <w:smallCaps w:val="0"/>
          <w:noProof/>
          <w:sz w:val="22"/>
        </w:rPr>
      </w:pPr>
      <w:hyperlink w:anchor="_Toc525831331" w:history="1">
        <w:r w:rsidRPr="00B06F77">
          <w:rPr>
            <w:rStyle w:val="Hyperlink"/>
            <w:noProof/>
            <w:lang w:val="pl-PL"/>
          </w:rPr>
          <w:t>Bing Maps Enterprise Platform i Mobile Asset Management Platform</w:t>
        </w:r>
        <w:r>
          <w:rPr>
            <w:noProof/>
            <w:webHidden/>
          </w:rPr>
          <w:tab/>
        </w:r>
        <w:r>
          <w:rPr>
            <w:noProof/>
            <w:webHidden/>
          </w:rPr>
          <w:fldChar w:fldCharType="begin"/>
        </w:r>
        <w:r>
          <w:rPr>
            <w:noProof/>
            <w:webHidden/>
          </w:rPr>
          <w:instrText xml:space="preserve"> PAGEREF _Toc525831331 \h </w:instrText>
        </w:r>
        <w:r>
          <w:rPr>
            <w:noProof/>
            <w:webHidden/>
          </w:rPr>
        </w:r>
        <w:r>
          <w:rPr>
            <w:noProof/>
            <w:webHidden/>
          </w:rPr>
          <w:fldChar w:fldCharType="separate"/>
        </w:r>
        <w:r>
          <w:rPr>
            <w:noProof/>
            <w:webHidden/>
          </w:rPr>
          <w:t>28</w:t>
        </w:r>
        <w:r>
          <w:rPr>
            <w:noProof/>
            <w:webHidden/>
          </w:rPr>
          <w:fldChar w:fldCharType="end"/>
        </w:r>
      </w:hyperlink>
    </w:p>
    <w:p w14:paraId="31F3B934" w14:textId="68503593" w:rsidR="002F1E79" w:rsidRDefault="002F1E79">
      <w:pPr>
        <w:pStyle w:val="TOC4"/>
        <w:rPr>
          <w:rFonts w:eastAsiaTheme="minorEastAsia"/>
          <w:smallCaps w:val="0"/>
          <w:noProof/>
          <w:sz w:val="22"/>
        </w:rPr>
      </w:pPr>
      <w:hyperlink w:anchor="_Toc525831332" w:history="1">
        <w:r w:rsidRPr="00B06F77">
          <w:rPr>
            <w:rStyle w:val="Hyperlink"/>
            <w:noProof/>
            <w:lang w:val="sr-Latn-RS"/>
          </w:rPr>
          <w:t>Platforma za poslovne aplikacije</w:t>
        </w:r>
        <w:r>
          <w:rPr>
            <w:noProof/>
            <w:webHidden/>
          </w:rPr>
          <w:tab/>
        </w:r>
        <w:r>
          <w:rPr>
            <w:noProof/>
            <w:webHidden/>
          </w:rPr>
          <w:fldChar w:fldCharType="begin"/>
        </w:r>
        <w:r>
          <w:rPr>
            <w:noProof/>
            <w:webHidden/>
          </w:rPr>
          <w:instrText xml:space="preserve"> PAGEREF _Toc525831332 \h </w:instrText>
        </w:r>
        <w:r>
          <w:rPr>
            <w:noProof/>
            <w:webHidden/>
          </w:rPr>
        </w:r>
        <w:r>
          <w:rPr>
            <w:noProof/>
            <w:webHidden/>
          </w:rPr>
          <w:fldChar w:fldCharType="separate"/>
        </w:r>
        <w:r>
          <w:rPr>
            <w:noProof/>
            <w:webHidden/>
          </w:rPr>
          <w:t>29</w:t>
        </w:r>
        <w:r>
          <w:rPr>
            <w:noProof/>
            <w:webHidden/>
          </w:rPr>
          <w:fldChar w:fldCharType="end"/>
        </w:r>
      </w:hyperlink>
    </w:p>
    <w:p w14:paraId="6E14D921" w14:textId="36C6E48C" w:rsidR="002F1E79" w:rsidRDefault="002F1E79">
      <w:pPr>
        <w:pStyle w:val="TOC4"/>
        <w:rPr>
          <w:rFonts w:eastAsiaTheme="minorEastAsia"/>
          <w:smallCaps w:val="0"/>
          <w:noProof/>
          <w:sz w:val="22"/>
        </w:rPr>
      </w:pPr>
      <w:hyperlink w:anchor="_Toc525831333" w:history="1">
        <w:r w:rsidRPr="00B06F77">
          <w:rPr>
            <w:rStyle w:val="Hyperlink"/>
            <w:noProof/>
            <w:lang w:val="sr-Latn-RS"/>
          </w:rPr>
          <w:t>Microsoft Cloud App Security</w:t>
        </w:r>
        <w:r>
          <w:rPr>
            <w:noProof/>
            <w:webHidden/>
          </w:rPr>
          <w:tab/>
        </w:r>
        <w:r>
          <w:rPr>
            <w:noProof/>
            <w:webHidden/>
          </w:rPr>
          <w:fldChar w:fldCharType="begin"/>
        </w:r>
        <w:r>
          <w:rPr>
            <w:noProof/>
            <w:webHidden/>
          </w:rPr>
          <w:instrText xml:space="preserve"> PAGEREF _Toc525831333 \h </w:instrText>
        </w:r>
        <w:r>
          <w:rPr>
            <w:noProof/>
            <w:webHidden/>
          </w:rPr>
        </w:r>
        <w:r>
          <w:rPr>
            <w:noProof/>
            <w:webHidden/>
          </w:rPr>
          <w:fldChar w:fldCharType="separate"/>
        </w:r>
        <w:r>
          <w:rPr>
            <w:noProof/>
            <w:webHidden/>
          </w:rPr>
          <w:t>29</w:t>
        </w:r>
        <w:r>
          <w:rPr>
            <w:noProof/>
            <w:webHidden/>
          </w:rPr>
          <w:fldChar w:fldCharType="end"/>
        </w:r>
      </w:hyperlink>
    </w:p>
    <w:p w14:paraId="30DAADA4" w14:textId="5F2819CD" w:rsidR="002F1E79" w:rsidRDefault="002F1E79">
      <w:pPr>
        <w:pStyle w:val="TOC4"/>
        <w:rPr>
          <w:rFonts w:eastAsiaTheme="minorEastAsia"/>
          <w:smallCaps w:val="0"/>
          <w:noProof/>
          <w:sz w:val="22"/>
        </w:rPr>
      </w:pPr>
      <w:hyperlink w:anchor="_Toc525831334" w:history="1">
        <w:r w:rsidRPr="00B06F77">
          <w:rPr>
            <w:rStyle w:val="Hyperlink"/>
            <w:noProof/>
            <w:lang w:val="sr-Latn-RS"/>
          </w:rPr>
          <w:t>Microsoft Intune</w:t>
        </w:r>
        <w:r>
          <w:rPr>
            <w:noProof/>
            <w:webHidden/>
          </w:rPr>
          <w:tab/>
        </w:r>
        <w:r>
          <w:rPr>
            <w:noProof/>
            <w:webHidden/>
          </w:rPr>
          <w:fldChar w:fldCharType="begin"/>
        </w:r>
        <w:r>
          <w:rPr>
            <w:noProof/>
            <w:webHidden/>
          </w:rPr>
          <w:instrText xml:space="preserve"> PAGEREF _Toc525831334 \h </w:instrText>
        </w:r>
        <w:r>
          <w:rPr>
            <w:noProof/>
            <w:webHidden/>
          </w:rPr>
        </w:r>
        <w:r>
          <w:rPr>
            <w:noProof/>
            <w:webHidden/>
          </w:rPr>
          <w:fldChar w:fldCharType="separate"/>
        </w:r>
        <w:r>
          <w:rPr>
            <w:noProof/>
            <w:webHidden/>
          </w:rPr>
          <w:t>30</w:t>
        </w:r>
        <w:r>
          <w:rPr>
            <w:noProof/>
            <w:webHidden/>
          </w:rPr>
          <w:fldChar w:fldCharType="end"/>
        </w:r>
      </w:hyperlink>
    </w:p>
    <w:p w14:paraId="504440B9" w14:textId="27896401" w:rsidR="002F1E79" w:rsidRDefault="002F1E79">
      <w:pPr>
        <w:pStyle w:val="TOC4"/>
        <w:rPr>
          <w:rFonts w:eastAsiaTheme="minorEastAsia"/>
          <w:smallCaps w:val="0"/>
          <w:noProof/>
          <w:sz w:val="22"/>
        </w:rPr>
      </w:pPr>
      <w:hyperlink w:anchor="_Toc525831335" w:history="1">
        <w:r w:rsidRPr="00B06F77">
          <w:rPr>
            <w:rStyle w:val="Hyperlink"/>
            <w:noProof/>
            <w:lang w:val="sr-Latn-RS"/>
          </w:rPr>
          <w:t>Microsoft Learning</w:t>
        </w:r>
        <w:r>
          <w:rPr>
            <w:noProof/>
            <w:webHidden/>
          </w:rPr>
          <w:tab/>
        </w:r>
        <w:r>
          <w:rPr>
            <w:noProof/>
            <w:webHidden/>
          </w:rPr>
          <w:fldChar w:fldCharType="begin"/>
        </w:r>
        <w:r>
          <w:rPr>
            <w:noProof/>
            <w:webHidden/>
          </w:rPr>
          <w:instrText xml:space="preserve"> PAGEREF _Toc525831335 \h </w:instrText>
        </w:r>
        <w:r>
          <w:rPr>
            <w:noProof/>
            <w:webHidden/>
          </w:rPr>
        </w:r>
        <w:r>
          <w:rPr>
            <w:noProof/>
            <w:webHidden/>
          </w:rPr>
          <w:fldChar w:fldCharType="separate"/>
        </w:r>
        <w:r>
          <w:rPr>
            <w:noProof/>
            <w:webHidden/>
          </w:rPr>
          <w:t>30</w:t>
        </w:r>
        <w:r>
          <w:rPr>
            <w:noProof/>
            <w:webHidden/>
          </w:rPr>
          <w:fldChar w:fldCharType="end"/>
        </w:r>
      </w:hyperlink>
    </w:p>
    <w:p w14:paraId="6573D25F" w14:textId="5B07937B" w:rsidR="002F1E79" w:rsidRDefault="002F1E79">
      <w:pPr>
        <w:pStyle w:val="TOC4"/>
        <w:rPr>
          <w:rFonts w:eastAsiaTheme="minorEastAsia"/>
          <w:smallCaps w:val="0"/>
          <w:noProof/>
          <w:sz w:val="22"/>
        </w:rPr>
      </w:pPr>
      <w:hyperlink w:anchor="_Toc525831336" w:history="1">
        <w:r w:rsidRPr="00B06F77">
          <w:rPr>
            <w:rStyle w:val="Hyperlink"/>
            <w:noProof/>
          </w:rPr>
          <w:t>Minecraft: Education Edition</w:t>
        </w:r>
        <w:r>
          <w:rPr>
            <w:noProof/>
            <w:webHidden/>
          </w:rPr>
          <w:tab/>
        </w:r>
        <w:r>
          <w:rPr>
            <w:noProof/>
            <w:webHidden/>
          </w:rPr>
          <w:fldChar w:fldCharType="begin"/>
        </w:r>
        <w:r>
          <w:rPr>
            <w:noProof/>
            <w:webHidden/>
          </w:rPr>
          <w:instrText xml:space="preserve"> PAGEREF _Toc525831336 \h </w:instrText>
        </w:r>
        <w:r>
          <w:rPr>
            <w:noProof/>
            <w:webHidden/>
          </w:rPr>
        </w:r>
        <w:r>
          <w:rPr>
            <w:noProof/>
            <w:webHidden/>
          </w:rPr>
          <w:fldChar w:fldCharType="separate"/>
        </w:r>
        <w:r>
          <w:rPr>
            <w:noProof/>
            <w:webHidden/>
          </w:rPr>
          <w:t>30</w:t>
        </w:r>
        <w:r>
          <w:rPr>
            <w:noProof/>
            <w:webHidden/>
          </w:rPr>
          <w:fldChar w:fldCharType="end"/>
        </w:r>
      </w:hyperlink>
    </w:p>
    <w:p w14:paraId="275A6632" w14:textId="4DDCD246" w:rsidR="002F1E79" w:rsidRDefault="002F1E79">
      <w:pPr>
        <w:pStyle w:val="TOC4"/>
        <w:rPr>
          <w:rFonts w:eastAsiaTheme="minorEastAsia"/>
          <w:smallCaps w:val="0"/>
          <w:noProof/>
          <w:sz w:val="22"/>
        </w:rPr>
      </w:pPr>
      <w:hyperlink w:anchor="_Toc525831337" w:history="1">
        <w:r w:rsidRPr="00B06F77">
          <w:rPr>
            <w:rStyle w:val="Hyperlink"/>
            <w:noProof/>
            <w:lang w:val="sr-Latn-RS"/>
          </w:rPr>
          <w:t>Office 365 Developer</w:t>
        </w:r>
        <w:r>
          <w:rPr>
            <w:noProof/>
            <w:webHidden/>
          </w:rPr>
          <w:tab/>
        </w:r>
        <w:r>
          <w:rPr>
            <w:noProof/>
            <w:webHidden/>
          </w:rPr>
          <w:fldChar w:fldCharType="begin"/>
        </w:r>
        <w:r>
          <w:rPr>
            <w:noProof/>
            <w:webHidden/>
          </w:rPr>
          <w:instrText xml:space="preserve"> PAGEREF _Toc525831337 \h </w:instrText>
        </w:r>
        <w:r>
          <w:rPr>
            <w:noProof/>
            <w:webHidden/>
          </w:rPr>
        </w:r>
        <w:r>
          <w:rPr>
            <w:noProof/>
            <w:webHidden/>
          </w:rPr>
          <w:fldChar w:fldCharType="separate"/>
        </w:r>
        <w:r>
          <w:rPr>
            <w:noProof/>
            <w:webHidden/>
          </w:rPr>
          <w:t>31</w:t>
        </w:r>
        <w:r>
          <w:rPr>
            <w:noProof/>
            <w:webHidden/>
          </w:rPr>
          <w:fldChar w:fldCharType="end"/>
        </w:r>
      </w:hyperlink>
    </w:p>
    <w:p w14:paraId="520F6447" w14:textId="3A2C8F4D" w:rsidR="002F1E79" w:rsidRDefault="002F1E79">
      <w:pPr>
        <w:pStyle w:val="TOC4"/>
        <w:rPr>
          <w:rFonts w:eastAsiaTheme="minorEastAsia"/>
          <w:smallCaps w:val="0"/>
          <w:noProof/>
          <w:sz w:val="22"/>
        </w:rPr>
      </w:pPr>
      <w:hyperlink w:anchor="_Toc525831338" w:history="1">
        <w:r w:rsidRPr="00B06F77">
          <w:rPr>
            <w:rStyle w:val="Hyperlink"/>
            <w:noProof/>
            <w:lang w:val="sr-Latn-RS"/>
          </w:rPr>
          <w:t>Operativni sistem Windows za desktop računare</w:t>
        </w:r>
        <w:r>
          <w:rPr>
            <w:noProof/>
            <w:webHidden/>
          </w:rPr>
          <w:tab/>
        </w:r>
        <w:r>
          <w:rPr>
            <w:noProof/>
            <w:webHidden/>
          </w:rPr>
          <w:fldChar w:fldCharType="begin"/>
        </w:r>
        <w:r>
          <w:rPr>
            <w:noProof/>
            <w:webHidden/>
          </w:rPr>
          <w:instrText xml:space="preserve"> PAGEREF _Toc525831338 \h </w:instrText>
        </w:r>
        <w:r>
          <w:rPr>
            <w:noProof/>
            <w:webHidden/>
          </w:rPr>
        </w:r>
        <w:r>
          <w:rPr>
            <w:noProof/>
            <w:webHidden/>
          </w:rPr>
          <w:fldChar w:fldCharType="separate"/>
        </w:r>
        <w:r>
          <w:rPr>
            <w:noProof/>
            <w:webHidden/>
          </w:rPr>
          <w:t>31</w:t>
        </w:r>
        <w:r>
          <w:rPr>
            <w:noProof/>
            <w:webHidden/>
          </w:rPr>
          <w:fldChar w:fldCharType="end"/>
        </w:r>
      </w:hyperlink>
    </w:p>
    <w:p w14:paraId="3386E903" w14:textId="686D9C76" w:rsidR="002F1E79" w:rsidRDefault="002F1E79">
      <w:pPr>
        <w:pStyle w:val="TOC1"/>
        <w:tabs>
          <w:tab w:val="right" w:leader="dot" w:pos="5030"/>
        </w:tabs>
        <w:rPr>
          <w:rFonts w:eastAsiaTheme="minorEastAsia"/>
          <w:b w:val="0"/>
          <w:caps w:val="0"/>
          <w:noProof/>
          <w:sz w:val="22"/>
        </w:rPr>
      </w:pPr>
      <w:hyperlink w:anchor="_Toc525831339" w:history="1">
        <w:r w:rsidRPr="00B06F77">
          <w:rPr>
            <w:rStyle w:val="Hyperlink"/>
            <w:noProof/>
            <w:lang w:val="sr-Latn-RS"/>
          </w:rPr>
          <w:t>Prilog 1 – Obaveštenja</w:t>
        </w:r>
        <w:r>
          <w:rPr>
            <w:noProof/>
            <w:webHidden/>
          </w:rPr>
          <w:tab/>
        </w:r>
        <w:r>
          <w:rPr>
            <w:noProof/>
            <w:webHidden/>
          </w:rPr>
          <w:fldChar w:fldCharType="begin"/>
        </w:r>
        <w:r>
          <w:rPr>
            <w:noProof/>
            <w:webHidden/>
          </w:rPr>
          <w:instrText xml:space="preserve"> PAGEREF _Toc525831339 \h </w:instrText>
        </w:r>
        <w:r>
          <w:rPr>
            <w:noProof/>
            <w:webHidden/>
          </w:rPr>
        </w:r>
        <w:r>
          <w:rPr>
            <w:noProof/>
            <w:webHidden/>
          </w:rPr>
          <w:fldChar w:fldCharType="separate"/>
        </w:r>
        <w:r>
          <w:rPr>
            <w:noProof/>
            <w:webHidden/>
          </w:rPr>
          <w:t>32</w:t>
        </w:r>
        <w:r>
          <w:rPr>
            <w:noProof/>
            <w:webHidden/>
          </w:rPr>
          <w:fldChar w:fldCharType="end"/>
        </w:r>
      </w:hyperlink>
    </w:p>
    <w:p w14:paraId="59A5DD2C" w14:textId="136F2735" w:rsidR="002F1E79" w:rsidRDefault="002F1E79">
      <w:pPr>
        <w:pStyle w:val="TOC3"/>
        <w:rPr>
          <w:rFonts w:eastAsiaTheme="minorEastAsia"/>
          <w:b w:val="0"/>
          <w:smallCaps w:val="0"/>
          <w:sz w:val="22"/>
          <w:lang w:val="en-US"/>
        </w:rPr>
      </w:pPr>
      <w:hyperlink w:anchor="_Toc525831340" w:history="1">
        <w:r w:rsidRPr="00B06F77">
          <w:rPr>
            <w:rStyle w:val="Hyperlink"/>
          </w:rPr>
          <w:t>Bing Maps</w:t>
        </w:r>
        <w:r>
          <w:rPr>
            <w:webHidden/>
          </w:rPr>
          <w:tab/>
        </w:r>
        <w:r>
          <w:rPr>
            <w:webHidden/>
          </w:rPr>
          <w:fldChar w:fldCharType="begin"/>
        </w:r>
        <w:r>
          <w:rPr>
            <w:webHidden/>
          </w:rPr>
          <w:instrText xml:space="preserve"> PAGEREF _Toc525831340 \h </w:instrText>
        </w:r>
        <w:r>
          <w:rPr>
            <w:webHidden/>
          </w:rPr>
        </w:r>
        <w:r>
          <w:rPr>
            <w:webHidden/>
          </w:rPr>
          <w:fldChar w:fldCharType="separate"/>
        </w:r>
        <w:r>
          <w:rPr>
            <w:webHidden/>
          </w:rPr>
          <w:t>32</w:t>
        </w:r>
        <w:r>
          <w:rPr>
            <w:webHidden/>
          </w:rPr>
          <w:fldChar w:fldCharType="end"/>
        </w:r>
      </w:hyperlink>
    </w:p>
    <w:p w14:paraId="4B22CCF5" w14:textId="30B5F3BF" w:rsidR="002F1E79" w:rsidRDefault="002F1E79">
      <w:pPr>
        <w:pStyle w:val="TOC3"/>
        <w:rPr>
          <w:rFonts w:eastAsiaTheme="minorEastAsia"/>
          <w:b w:val="0"/>
          <w:smallCaps w:val="0"/>
          <w:sz w:val="22"/>
          <w:lang w:val="en-US"/>
        </w:rPr>
      </w:pPr>
      <w:hyperlink w:anchor="_Toc525831341" w:history="1">
        <w:r w:rsidRPr="00B06F77">
          <w:rPr>
            <w:rStyle w:val="Hyperlink"/>
            <w:lang w:val="nn-NO"/>
          </w:rPr>
          <w:t>Profesionalne usluge</w:t>
        </w:r>
        <w:r>
          <w:rPr>
            <w:webHidden/>
          </w:rPr>
          <w:tab/>
        </w:r>
        <w:r>
          <w:rPr>
            <w:webHidden/>
          </w:rPr>
          <w:fldChar w:fldCharType="begin"/>
        </w:r>
        <w:r>
          <w:rPr>
            <w:webHidden/>
          </w:rPr>
          <w:instrText xml:space="preserve"> PAGEREF _Toc525831341 \h </w:instrText>
        </w:r>
        <w:r>
          <w:rPr>
            <w:webHidden/>
          </w:rPr>
        </w:r>
        <w:r>
          <w:rPr>
            <w:webHidden/>
          </w:rPr>
          <w:fldChar w:fldCharType="separate"/>
        </w:r>
        <w:r>
          <w:rPr>
            <w:webHidden/>
          </w:rPr>
          <w:t>32</w:t>
        </w:r>
        <w:r>
          <w:rPr>
            <w:webHidden/>
          </w:rPr>
          <w:fldChar w:fldCharType="end"/>
        </w:r>
      </w:hyperlink>
    </w:p>
    <w:p w14:paraId="111DA308" w14:textId="51C31933" w:rsidR="002F1E79" w:rsidRDefault="002F1E79">
      <w:pPr>
        <w:pStyle w:val="TOC3"/>
        <w:rPr>
          <w:rFonts w:eastAsiaTheme="minorEastAsia"/>
          <w:b w:val="0"/>
          <w:smallCaps w:val="0"/>
          <w:sz w:val="22"/>
          <w:lang w:val="en-US"/>
        </w:rPr>
      </w:pPr>
      <w:hyperlink w:anchor="_Toc525831342" w:history="1">
        <w:r w:rsidRPr="00B06F77">
          <w:rPr>
            <w:rStyle w:val="Hyperlink"/>
            <w:lang w:val="nn-NO"/>
          </w:rPr>
          <w:t>Obaveštenje o H.265/HEVC kodiranju za Azure Media Services</w:t>
        </w:r>
        <w:r>
          <w:rPr>
            <w:webHidden/>
          </w:rPr>
          <w:tab/>
        </w:r>
        <w:r>
          <w:rPr>
            <w:webHidden/>
          </w:rPr>
          <w:fldChar w:fldCharType="begin"/>
        </w:r>
        <w:r>
          <w:rPr>
            <w:webHidden/>
          </w:rPr>
          <w:instrText xml:space="preserve"> PAGEREF _Toc525831342 \h </w:instrText>
        </w:r>
        <w:r>
          <w:rPr>
            <w:webHidden/>
          </w:rPr>
        </w:r>
        <w:r>
          <w:rPr>
            <w:webHidden/>
          </w:rPr>
          <w:fldChar w:fldCharType="separate"/>
        </w:r>
        <w:r>
          <w:rPr>
            <w:webHidden/>
          </w:rPr>
          <w:t>34</w:t>
        </w:r>
        <w:r>
          <w:rPr>
            <w:webHidden/>
          </w:rPr>
          <w:fldChar w:fldCharType="end"/>
        </w:r>
      </w:hyperlink>
    </w:p>
    <w:p w14:paraId="39041D15" w14:textId="37816876" w:rsidR="002F1E79" w:rsidRDefault="002F1E79">
      <w:pPr>
        <w:pStyle w:val="TOC3"/>
        <w:rPr>
          <w:rFonts w:eastAsiaTheme="minorEastAsia"/>
          <w:b w:val="0"/>
          <w:smallCaps w:val="0"/>
          <w:sz w:val="22"/>
          <w:lang w:val="en-US"/>
        </w:rPr>
      </w:pPr>
      <w:hyperlink w:anchor="_Toc525831343" w:history="1">
        <w:r w:rsidRPr="00B06F77">
          <w:rPr>
            <w:rStyle w:val="Hyperlink"/>
          </w:rPr>
          <w:t>Obaveštenje o programu Adobe Flash Player</w:t>
        </w:r>
        <w:r>
          <w:rPr>
            <w:webHidden/>
          </w:rPr>
          <w:tab/>
        </w:r>
        <w:r>
          <w:rPr>
            <w:webHidden/>
          </w:rPr>
          <w:fldChar w:fldCharType="begin"/>
        </w:r>
        <w:r>
          <w:rPr>
            <w:webHidden/>
          </w:rPr>
          <w:instrText xml:space="preserve"> PAGEREF _Toc525831343 \h </w:instrText>
        </w:r>
        <w:r>
          <w:rPr>
            <w:webHidden/>
          </w:rPr>
        </w:r>
        <w:r>
          <w:rPr>
            <w:webHidden/>
          </w:rPr>
          <w:fldChar w:fldCharType="separate"/>
        </w:r>
        <w:r>
          <w:rPr>
            <w:webHidden/>
          </w:rPr>
          <w:t>34</w:t>
        </w:r>
        <w:r>
          <w:rPr>
            <w:webHidden/>
          </w:rPr>
          <w:fldChar w:fldCharType="end"/>
        </w:r>
      </w:hyperlink>
    </w:p>
    <w:p w14:paraId="6DDC8ACA" w14:textId="0758DD89" w:rsidR="002F1E79" w:rsidRDefault="002F1E79">
      <w:pPr>
        <w:pStyle w:val="TOC3"/>
        <w:rPr>
          <w:rFonts w:eastAsiaTheme="minorEastAsia"/>
          <w:b w:val="0"/>
          <w:smallCaps w:val="0"/>
          <w:sz w:val="22"/>
          <w:lang w:val="en-US"/>
        </w:rPr>
      </w:pPr>
      <w:hyperlink w:anchor="_Toc525831344" w:history="1">
        <w:r w:rsidRPr="00B06F77">
          <w:rPr>
            <w:rStyle w:val="Hyperlink"/>
          </w:rPr>
          <w:t>Obaveštenje o H.264/AVC vizuelnom standardu, VC-1 video standardu, MPEG-2 Part 2 vizuelnom standardu i MPEG-2 video standardu</w:t>
        </w:r>
        <w:r>
          <w:rPr>
            <w:webHidden/>
          </w:rPr>
          <w:tab/>
        </w:r>
        <w:r>
          <w:rPr>
            <w:webHidden/>
          </w:rPr>
          <w:fldChar w:fldCharType="begin"/>
        </w:r>
        <w:r>
          <w:rPr>
            <w:webHidden/>
          </w:rPr>
          <w:instrText xml:space="preserve"> PAGEREF _Toc525831344 \h </w:instrText>
        </w:r>
        <w:r>
          <w:rPr>
            <w:webHidden/>
          </w:rPr>
        </w:r>
        <w:r>
          <w:rPr>
            <w:webHidden/>
          </w:rPr>
          <w:fldChar w:fldCharType="separate"/>
        </w:r>
        <w:r>
          <w:rPr>
            <w:webHidden/>
          </w:rPr>
          <w:t>34</w:t>
        </w:r>
        <w:r>
          <w:rPr>
            <w:webHidden/>
          </w:rPr>
          <w:fldChar w:fldCharType="end"/>
        </w:r>
      </w:hyperlink>
    </w:p>
    <w:p w14:paraId="40C55142" w14:textId="402A0D0F" w:rsidR="002F1E79" w:rsidRDefault="002F1E79">
      <w:pPr>
        <w:pStyle w:val="TOC1"/>
        <w:tabs>
          <w:tab w:val="right" w:leader="dot" w:pos="5030"/>
        </w:tabs>
        <w:rPr>
          <w:rFonts w:eastAsiaTheme="minorEastAsia"/>
          <w:b w:val="0"/>
          <w:caps w:val="0"/>
          <w:noProof/>
          <w:sz w:val="22"/>
        </w:rPr>
      </w:pPr>
      <w:hyperlink w:anchor="_Toc525831345" w:history="1">
        <w:r w:rsidRPr="00B06F77">
          <w:rPr>
            <w:rStyle w:val="Hyperlink"/>
            <w:noProof/>
            <w:lang w:val="sr-Cyrl-RS"/>
          </w:rPr>
          <w:t>Prilog 2 – Paketi licenci za pretplatu</w:t>
        </w:r>
        <w:r>
          <w:rPr>
            <w:noProof/>
            <w:webHidden/>
          </w:rPr>
          <w:tab/>
        </w:r>
        <w:r>
          <w:rPr>
            <w:noProof/>
            <w:webHidden/>
          </w:rPr>
          <w:fldChar w:fldCharType="begin"/>
        </w:r>
        <w:r>
          <w:rPr>
            <w:noProof/>
            <w:webHidden/>
          </w:rPr>
          <w:instrText xml:space="preserve"> PAGEREF _Toc525831345 \h </w:instrText>
        </w:r>
        <w:r>
          <w:rPr>
            <w:noProof/>
            <w:webHidden/>
          </w:rPr>
        </w:r>
        <w:r>
          <w:rPr>
            <w:noProof/>
            <w:webHidden/>
          </w:rPr>
          <w:fldChar w:fldCharType="separate"/>
        </w:r>
        <w:r>
          <w:rPr>
            <w:noProof/>
            <w:webHidden/>
          </w:rPr>
          <w:t>36</w:t>
        </w:r>
        <w:r>
          <w:rPr>
            <w:noProof/>
            <w:webHidden/>
          </w:rPr>
          <w:fldChar w:fldCharType="end"/>
        </w:r>
      </w:hyperlink>
    </w:p>
    <w:p w14:paraId="6CCB1DC7" w14:textId="5011711C" w:rsidR="002F1E79" w:rsidRDefault="002F1E79">
      <w:pPr>
        <w:pStyle w:val="TOC3"/>
        <w:rPr>
          <w:rFonts w:eastAsiaTheme="minorEastAsia"/>
          <w:b w:val="0"/>
          <w:smallCaps w:val="0"/>
          <w:sz w:val="22"/>
          <w:lang w:val="en-US"/>
        </w:rPr>
      </w:pPr>
      <w:hyperlink w:anchor="_Toc525831346" w:history="1">
        <w:r w:rsidRPr="00B06F77">
          <w:rPr>
            <w:rStyle w:val="Hyperlink"/>
            <w:lang w:val="sr-Cyrl-RS"/>
          </w:rPr>
          <w:t>Javni sektor</w:t>
        </w:r>
        <w:r>
          <w:rPr>
            <w:webHidden/>
          </w:rPr>
          <w:tab/>
        </w:r>
        <w:r>
          <w:rPr>
            <w:webHidden/>
          </w:rPr>
          <w:fldChar w:fldCharType="begin"/>
        </w:r>
        <w:r>
          <w:rPr>
            <w:webHidden/>
          </w:rPr>
          <w:instrText xml:space="preserve"> PAGEREF _Toc525831346 \h </w:instrText>
        </w:r>
        <w:r>
          <w:rPr>
            <w:webHidden/>
          </w:rPr>
        </w:r>
        <w:r>
          <w:rPr>
            <w:webHidden/>
          </w:rPr>
          <w:fldChar w:fldCharType="separate"/>
        </w:r>
        <w:r>
          <w:rPr>
            <w:webHidden/>
          </w:rPr>
          <w:t>37</w:t>
        </w:r>
        <w:r>
          <w:rPr>
            <w:webHidden/>
          </w:rPr>
          <w:fldChar w:fldCharType="end"/>
        </w:r>
      </w:hyperlink>
    </w:p>
    <w:p w14:paraId="47423C1A" w14:textId="253795E9" w:rsidR="002F1E79" w:rsidRDefault="002F1E79">
      <w:pPr>
        <w:pStyle w:val="TOC1"/>
        <w:tabs>
          <w:tab w:val="right" w:leader="dot" w:pos="5030"/>
        </w:tabs>
        <w:rPr>
          <w:rFonts w:eastAsiaTheme="minorEastAsia"/>
          <w:b w:val="0"/>
          <w:caps w:val="0"/>
          <w:noProof/>
          <w:sz w:val="22"/>
        </w:rPr>
      </w:pPr>
      <w:hyperlink w:anchor="_Toc525831347" w:history="1">
        <w:r w:rsidRPr="00B06F77">
          <w:rPr>
            <w:rStyle w:val="Hyperlink"/>
            <w:noProof/>
            <w:lang w:val="sr-Latn-RS"/>
          </w:rPr>
          <w:t>Prilog 3 – The Standardne ugovorne odredbe (Procesori)</w:t>
        </w:r>
        <w:r>
          <w:rPr>
            <w:noProof/>
            <w:webHidden/>
          </w:rPr>
          <w:tab/>
        </w:r>
        <w:r>
          <w:rPr>
            <w:noProof/>
            <w:webHidden/>
          </w:rPr>
          <w:fldChar w:fldCharType="begin"/>
        </w:r>
        <w:r>
          <w:rPr>
            <w:noProof/>
            <w:webHidden/>
          </w:rPr>
          <w:instrText xml:space="preserve"> PAGEREF _Toc525831347 \h </w:instrText>
        </w:r>
        <w:r>
          <w:rPr>
            <w:noProof/>
            <w:webHidden/>
          </w:rPr>
        </w:r>
        <w:r>
          <w:rPr>
            <w:noProof/>
            <w:webHidden/>
          </w:rPr>
          <w:fldChar w:fldCharType="separate"/>
        </w:r>
        <w:r>
          <w:rPr>
            <w:noProof/>
            <w:webHidden/>
          </w:rPr>
          <w:t>38</w:t>
        </w:r>
        <w:r>
          <w:rPr>
            <w:noProof/>
            <w:webHidden/>
          </w:rPr>
          <w:fldChar w:fldCharType="end"/>
        </w:r>
      </w:hyperlink>
    </w:p>
    <w:p w14:paraId="53087EFF" w14:textId="4DB64628" w:rsidR="002F1E79" w:rsidRDefault="002F1E79">
      <w:pPr>
        <w:pStyle w:val="TOC1"/>
        <w:tabs>
          <w:tab w:val="right" w:leader="dot" w:pos="5030"/>
        </w:tabs>
        <w:rPr>
          <w:rFonts w:eastAsiaTheme="minorEastAsia"/>
          <w:b w:val="0"/>
          <w:caps w:val="0"/>
          <w:noProof/>
          <w:sz w:val="22"/>
        </w:rPr>
      </w:pPr>
      <w:hyperlink w:anchor="_Toc525831348" w:history="1">
        <w:r w:rsidRPr="00B06F77">
          <w:rPr>
            <w:rStyle w:val="Hyperlink"/>
            <w:noProof/>
            <w:lang w:val="sr-Latn-RS"/>
          </w:rPr>
          <w:t>Prilog 4 – Uslovi Opšte uredbe o zaštiti podataka Evropske unije</w:t>
        </w:r>
        <w:r>
          <w:rPr>
            <w:noProof/>
            <w:webHidden/>
          </w:rPr>
          <w:tab/>
        </w:r>
        <w:r>
          <w:rPr>
            <w:noProof/>
            <w:webHidden/>
          </w:rPr>
          <w:fldChar w:fldCharType="begin"/>
        </w:r>
        <w:r>
          <w:rPr>
            <w:noProof/>
            <w:webHidden/>
          </w:rPr>
          <w:instrText xml:space="preserve"> PAGEREF _Toc525831348 \h </w:instrText>
        </w:r>
        <w:r>
          <w:rPr>
            <w:noProof/>
            <w:webHidden/>
          </w:rPr>
        </w:r>
        <w:r>
          <w:rPr>
            <w:noProof/>
            <w:webHidden/>
          </w:rPr>
          <w:fldChar w:fldCharType="separate"/>
        </w:r>
        <w:r>
          <w:rPr>
            <w:noProof/>
            <w:webHidden/>
          </w:rPr>
          <w:t>44</w:t>
        </w:r>
        <w:r>
          <w:rPr>
            <w:noProof/>
            <w:webHidden/>
          </w:rPr>
          <w:fldChar w:fldCharType="end"/>
        </w:r>
      </w:hyperlink>
    </w:p>
    <w:p w14:paraId="092C9288" w14:textId="2EDE1520"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700BD48B" w14:textId="77777777" w:rsidR="009B090F" w:rsidRPr="009B090F" w:rsidRDefault="009B090F" w:rsidP="009B090F">
      <w:pPr>
        <w:pStyle w:val="ProductList-SectionHeading"/>
        <w:outlineLvl w:val="0"/>
        <w:rPr>
          <w:lang w:val="sr-Latn-RS"/>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5831276"/>
      <w:r w:rsidRPr="009B090F">
        <w:rPr>
          <w:lang w:val="sr-Latn-RS"/>
        </w:rPr>
        <w:lastRenderedPageBreak/>
        <w:t>Uvod</w:t>
      </w:r>
      <w:bookmarkEnd w:id="3"/>
      <w:bookmarkEnd w:id="4"/>
      <w:bookmarkEnd w:id="5"/>
      <w:bookmarkEnd w:id="12"/>
    </w:p>
    <w:p w14:paraId="10E5BA81" w14:textId="77777777" w:rsidR="009B090F" w:rsidRPr="009B090F" w:rsidRDefault="009B090F" w:rsidP="009B090F">
      <w:pPr>
        <w:pStyle w:val="ProductList-Body"/>
        <w:spacing w:after="240"/>
        <w:rPr>
          <w:lang w:val="sr-Latn-RS"/>
        </w:rPr>
      </w:pPr>
      <w:r w:rsidRPr="009B090F">
        <w:rPr>
          <w:lang w:val="sr-Latn-RS"/>
        </w:rPr>
        <w:t>Strane su saglasne da ovi Uslovi za Online usluge regulišu Klijentovo korišćenje Online usluga i formulišu njihove obaveze u pogledu obrade i sigurnosti Klijentovih podataka i Podataka o ličnosti od strane Online usluga.</w:t>
      </w:r>
      <w:r w:rsidRPr="009B090F">
        <w:rPr>
          <w:sz w:val="22"/>
          <w:lang w:val="sr-Latn-RS"/>
        </w:rPr>
        <w:t xml:space="preserve"> </w:t>
      </w:r>
      <w:r w:rsidRPr="009B090F">
        <w:rPr>
          <w:lang w:val="sr-Latn-RS"/>
        </w:rPr>
        <w:t>Strane su takođe saglasne da, osim ako ne postoji poseban ugovor o Profesionalnim uslugama, ovi Uslovi za Online usluge regulišu pružanje Profesionalnih usluga i obradu i sigurnost Podataka o podršci i Podataka o ličnosti u vezi sa tim pružanjem. Posebni uslovi, uključujući različite uslove za privatnost i bezbednost, regulišu Klijentovo korišćenje Proizvoda koji nisu Microsoftovi (kao što je definisano ispod).</w:t>
      </w:r>
    </w:p>
    <w:p w14:paraId="5830B0D1" w14:textId="77777777" w:rsidR="009B090F" w:rsidRPr="00CC48F0" w:rsidRDefault="009B090F" w:rsidP="009B090F">
      <w:pPr>
        <w:pStyle w:val="ProductList-SubSubSectionHeading"/>
        <w:outlineLvl w:val="1"/>
        <w:rPr>
          <w:lang w:val="it-IT"/>
        </w:rPr>
      </w:pPr>
      <w:bookmarkStart w:id="13" w:name="_Toc507768532"/>
      <w:bookmarkStart w:id="14" w:name="_Toc525831277"/>
      <w:r w:rsidRPr="00CC48F0">
        <w:rPr>
          <w:lang w:val="it-IT"/>
        </w:rPr>
        <w:t>Ugovori o nivou usluga</w:t>
      </w:r>
      <w:bookmarkEnd w:id="13"/>
      <w:bookmarkEnd w:id="14"/>
    </w:p>
    <w:p w14:paraId="5EFC267A" w14:textId="77777777" w:rsidR="009B090F" w:rsidRPr="00CC48F0" w:rsidRDefault="009B090F" w:rsidP="009B090F">
      <w:pPr>
        <w:pStyle w:val="ProductList-Body"/>
        <w:rPr>
          <w:lang w:val="it-IT"/>
        </w:rPr>
      </w:pPr>
      <w:r w:rsidRPr="00CC48F0">
        <w:rPr>
          <w:lang w:val="it-IT"/>
        </w:rPr>
        <w:t xml:space="preserve">Većina Online usluga nudi Ugovor o nivou usluga (SLA). Više informacija o Ugovoru o nivou usluga za Online usluge potražite na stranici </w:t>
      </w:r>
      <w:hyperlink r:id="rId15" w:history="1">
        <w:r w:rsidRPr="00CC48F0">
          <w:rPr>
            <w:rStyle w:val="Hyperlink"/>
            <w:lang w:val="it-IT"/>
          </w:rPr>
          <w:t>http://microsoft.com/licensing/contracts</w:t>
        </w:r>
      </w:hyperlink>
      <w:r w:rsidRPr="00CC48F0">
        <w:rPr>
          <w:lang w:val="it-IT"/>
        </w:rPr>
        <w:t>.</w:t>
      </w:r>
    </w:p>
    <w:p w14:paraId="0A5D0D63" w14:textId="77777777" w:rsidR="009B090F" w:rsidRPr="00CC48F0" w:rsidRDefault="009B090F" w:rsidP="009B090F">
      <w:pPr>
        <w:pStyle w:val="ProductList-Body"/>
        <w:rPr>
          <w:lang w:val="it-IT"/>
        </w:rPr>
      </w:pPr>
    </w:p>
    <w:p w14:paraId="2ED73421" w14:textId="77777777" w:rsidR="009B090F" w:rsidRPr="00CC48F0" w:rsidRDefault="009B090F" w:rsidP="009B090F">
      <w:pPr>
        <w:pStyle w:val="ProductList-SubSubSectionHeading"/>
        <w:outlineLvl w:val="1"/>
        <w:rPr>
          <w:lang w:val="it-IT"/>
        </w:rPr>
      </w:pPr>
      <w:bookmarkStart w:id="15" w:name="_Toc507768533"/>
      <w:bookmarkStart w:id="16" w:name="_Toc525831278"/>
      <w:r w:rsidRPr="00CC48F0">
        <w:rPr>
          <w:lang w:val="it-IT"/>
        </w:rPr>
        <w:t>Primenjivi Uslovi za Online usluge i ažuriranja</w:t>
      </w:r>
      <w:bookmarkEnd w:id="15"/>
      <w:bookmarkEnd w:id="16"/>
    </w:p>
    <w:p w14:paraId="10F7B36D" w14:textId="77777777" w:rsidR="009B090F" w:rsidRPr="00CC48F0" w:rsidRDefault="009B090F" w:rsidP="009B090F">
      <w:pPr>
        <w:pStyle w:val="ProductList-Body"/>
        <w:rPr>
          <w:lang w:val="it-IT"/>
        </w:rPr>
      </w:pPr>
      <w:r w:rsidRPr="00CC48F0">
        <w:rPr>
          <w:lang w:val="it-IT"/>
        </w:rPr>
        <w:t>Kada Klijent obnavlja ili kupuje novu pretplatu na Online uslugu, primenjuju se tada važeći Uslovi za Online usluge koji se neće menjati tokom trajanja pretplate Klijenta za tu Online uslugu. Kada Micorsoft uvodi funkcije, dodatke ili povezani softver koji su novi (tj. koji nisu već obuhvaćeni pretplatom), Microsoft može da ustanovi uslove ili da ažurira Uslove za Online usluge koji se primenjuju na Klijentovo korišćenje tih novih funkcija, dodataka ili povezanog softvera.</w:t>
      </w:r>
    </w:p>
    <w:p w14:paraId="09AB237C" w14:textId="77777777" w:rsidR="009B090F" w:rsidRPr="00CC48F0" w:rsidRDefault="009B090F" w:rsidP="009B090F">
      <w:pPr>
        <w:pStyle w:val="ProductList-Body"/>
        <w:rPr>
          <w:lang w:val="it-IT"/>
        </w:rPr>
      </w:pPr>
    </w:p>
    <w:p w14:paraId="057CF915" w14:textId="77777777" w:rsidR="009B090F" w:rsidRPr="00CC48F0" w:rsidRDefault="009B090F" w:rsidP="009B090F">
      <w:pPr>
        <w:pStyle w:val="ProductList-SubSubSectionHeading"/>
        <w:outlineLvl w:val="1"/>
        <w:rPr>
          <w:lang w:val="it-IT"/>
        </w:rPr>
      </w:pPr>
      <w:bookmarkStart w:id="17" w:name="_Toc507768534"/>
      <w:bookmarkStart w:id="18" w:name="_Toc525831279"/>
      <w:r w:rsidRPr="00CC48F0">
        <w:rPr>
          <w:lang w:val="it-IT"/>
        </w:rPr>
        <w:t>Elektronska obaveštenja</w:t>
      </w:r>
      <w:bookmarkEnd w:id="17"/>
      <w:bookmarkEnd w:id="18"/>
    </w:p>
    <w:p w14:paraId="266C547A" w14:textId="77777777" w:rsidR="009B090F" w:rsidRPr="00CC48F0" w:rsidRDefault="009B090F" w:rsidP="009B090F">
      <w:pPr>
        <w:pStyle w:val="ProductList-Body"/>
        <w:rPr>
          <w:lang w:val="it-IT"/>
        </w:rPr>
      </w:pPr>
      <w:r w:rsidRPr="00CC48F0">
        <w:rPr>
          <w:lang w:val="it-IT"/>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24F1887D" w14:textId="77777777" w:rsidR="009B090F" w:rsidRPr="00CC48F0" w:rsidRDefault="009B090F" w:rsidP="009B090F">
      <w:pPr>
        <w:pStyle w:val="ProductList-Body"/>
        <w:rPr>
          <w:lang w:val="it-IT"/>
        </w:rPr>
      </w:pPr>
    </w:p>
    <w:p w14:paraId="610DF7C7" w14:textId="77777777" w:rsidR="009B090F" w:rsidRPr="00CC48F0" w:rsidRDefault="009B090F" w:rsidP="009B090F">
      <w:pPr>
        <w:pStyle w:val="ProductList-SubSubSectionHeading"/>
        <w:outlineLvl w:val="1"/>
        <w:rPr>
          <w:lang w:val="it-IT"/>
        </w:rPr>
      </w:pPr>
      <w:bookmarkStart w:id="19" w:name="_Toc507768535"/>
      <w:bookmarkStart w:id="20" w:name="_Toc507239486"/>
      <w:bookmarkStart w:id="21" w:name="_Toc525831280"/>
      <w:r w:rsidRPr="00CC48F0">
        <w:rPr>
          <w:lang w:val="it-IT"/>
        </w:rPr>
        <w:t>Ranije verzije</w:t>
      </w:r>
      <w:bookmarkEnd w:id="19"/>
      <w:bookmarkEnd w:id="20"/>
      <w:bookmarkEnd w:id="21"/>
    </w:p>
    <w:p w14:paraId="6FE77B5C" w14:textId="77777777" w:rsidR="009B090F" w:rsidRPr="00CC48F0" w:rsidRDefault="009B090F" w:rsidP="009B090F">
      <w:pPr>
        <w:pStyle w:val="ProductList-Body"/>
        <w:rPr>
          <w:lang w:val="it-IT"/>
        </w:rPr>
      </w:pPr>
      <w:r w:rsidRPr="00CC48F0">
        <w:rPr>
          <w:lang w:val="it-IT"/>
        </w:rPr>
        <w:t xml:space="preserve">Uslovi za Online usluge navode uslove za Online usluge koje su trenutno na raspolaganju. Za ranije verzije Uslova za Online usluge Klijent može da poseti stranicu </w:t>
      </w:r>
      <w:hyperlink r:id="rId16" w:history="1">
        <w:r w:rsidRPr="00CC48F0">
          <w:rPr>
            <w:rStyle w:val="Hyperlink"/>
            <w:lang w:val="it-IT"/>
          </w:rPr>
          <w:t>http://go.microsoft.com/?linkid=9840733</w:t>
        </w:r>
      </w:hyperlink>
      <w:r w:rsidRPr="00CC48F0">
        <w:rPr>
          <w:lang w:val="it-IT"/>
        </w:rPr>
        <w:t xml:space="preserve"> ili da kontaktira svog lokalnog prodavca ili Microsoft account managera.</w:t>
      </w:r>
    </w:p>
    <w:p w14:paraId="1E74721C" w14:textId="77777777" w:rsidR="009B090F" w:rsidRPr="00CC48F0" w:rsidRDefault="009B090F" w:rsidP="009B090F">
      <w:pPr>
        <w:pStyle w:val="ProductList-Body"/>
        <w:rPr>
          <w:lang w:val="it-IT"/>
        </w:rPr>
      </w:pPr>
    </w:p>
    <w:p w14:paraId="0FFE28A3" w14:textId="77777777" w:rsidR="0032331C" w:rsidRPr="00106F54" w:rsidRDefault="0032331C" w:rsidP="0032331C">
      <w:pPr>
        <w:pStyle w:val="ProductList-Offering1Heading"/>
        <w:rPr>
          <w:lang w:val="sr-Latn-RS"/>
        </w:rPr>
      </w:pPr>
      <w:bookmarkStart w:id="22" w:name="_Toc510880739"/>
      <w:bookmarkStart w:id="23" w:name="_Toc507768536"/>
      <w:bookmarkStart w:id="24" w:name="_Toc510115074"/>
      <w:bookmarkStart w:id="25" w:name="_Toc525831281"/>
      <w:r w:rsidRPr="00106F54">
        <w:rPr>
          <w:lang w:val="sr-Latn-RS"/>
        </w:rPr>
        <w:t>Objašnjenja i kratak pregled izmena</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2F1E79" w:rsidRPr="00AD6DB4" w14:paraId="4FABB065" w14:textId="77777777" w:rsidTr="00374282">
        <w:trPr>
          <w:tblHeader/>
        </w:trPr>
        <w:tc>
          <w:tcPr>
            <w:tcW w:w="5395" w:type="dxa"/>
            <w:shd w:val="clear" w:color="auto" w:fill="0072C6"/>
          </w:tcPr>
          <w:p w14:paraId="32F0738D" w14:textId="77777777" w:rsidR="002F1E79" w:rsidRPr="00231971" w:rsidRDefault="002F1E79" w:rsidP="00374282">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4D8DB027" w14:textId="77777777" w:rsidR="002F1E79" w:rsidRPr="00231971" w:rsidRDefault="002F1E79" w:rsidP="00374282">
            <w:pPr>
              <w:pStyle w:val="ProductList-Body"/>
              <w:spacing w:before="20" w:after="20"/>
              <w:rPr>
                <w:color w:val="FFFFFF" w:themeColor="background1"/>
                <w:sz w:val="16"/>
                <w:szCs w:val="16"/>
              </w:rPr>
            </w:pPr>
            <w:r>
              <w:rPr>
                <w:color w:val="FFFFFF" w:themeColor="background1"/>
                <w:sz w:val="16"/>
                <w:szCs w:val="16"/>
              </w:rPr>
              <w:t>Brisanja</w:t>
            </w:r>
          </w:p>
        </w:tc>
      </w:tr>
      <w:tr w:rsidR="002F1E79" w:rsidRPr="00A47BC4" w14:paraId="13FB1C93" w14:textId="77777777" w:rsidTr="00374282">
        <w:tc>
          <w:tcPr>
            <w:tcW w:w="5395" w:type="dxa"/>
            <w:vAlign w:val="bottom"/>
          </w:tcPr>
          <w:p w14:paraId="089ADF92" w14:textId="77777777" w:rsidR="002F1E79" w:rsidRPr="002F1E79" w:rsidRDefault="002F1E79" w:rsidP="00374282">
            <w:pPr>
              <w:pStyle w:val="ProductList-Body"/>
              <w:rPr>
                <w:sz w:val="16"/>
                <w:lang w:val="pl-PL"/>
              </w:rPr>
            </w:pPr>
            <w:bookmarkStart w:id="26" w:name="_Hlk494736247"/>
            <w:r w:rsidRPr="002F1E79">
              <w:rPr>
                <w:rFonts w:cstheme="minorHAnsi"/>
                <w:sz w:val="16"/>
                <w:szCs w:val="16"/>
                <w:lang w:val="pl-PL"/>
              </w:rPr>
              <w:t>Dynamics 365 Professional za Korisničku podršku</w:t>
            </w:r>
          </w:p>
        </w:tc>
        <w:tc>
          <w:tcPr>
            <w:tcW w:w="5395" w:type="dxa"/>
            <w:vAlign w:val="bottom"/>
          </w:tcPr>
          <w:p w14:paraId="387FA574" w14:textId="77777777" w:rsidR="002F1E79" w:rsidRPr="00BA61B1" w:rsidRDefault="002F1E79" w:rsidP="00374282">
            <w:pPr>
              <w:pStyle w:val="ProductList-Body"/>
              <w:rPr>
                <w:sz w:val="16"/>
              </w:rPr>
            </w:pPr>
            <w:r>
              <w:rPr>
                <w:rFonts w:cstheme="minorHAnsi"/>
                <w:sz w:val="16"/>
                <w:szCs w:val="16"/>
              </w:rPr>
              <w:t>Skype for Business Online Plan 1</w:t>
            </w:r>
          </w:p>
        </w:tc>
      </w:tr>
      <w:tr w:rsidR="002F1E79" w:rsidRPr="00A47BC4" w14:paraId="79D19818" w14:textId="77777777" w:rsidTr="00374282">
        <w:tc>
          <w:tcPr>
            <w:tcW w:w="5395" w:type="dxa"/>
            <w:vAlign w:val="bottom"/>
          </w:tcPr>
          <w:p w14:paraId="2383E72E" w14:textId="77777777" w:rsidR="002F1E79" w:rsidRPr="00E92AA5" w:rsidRDefault="002F1E79" w:rsidP="00374282">
            <w:pPr>
              <w:pStyle w:val="ProductList-Body"/>
              <w:rPr>
                <w:rFonts w:cstheme="minorHAnsi"/>
                <w:sz w:val="16"/>
                <w:szCs w:val="16"/>
              </w:rPr>
            </w:pPr>
            <w:r>
              <w:rPr>
                <w:rFonts w:cstheme="minorHAnsi"/>
                <w:sz w:val="16"/>
                <w:szCs w:val="16"/>
              </w:rPr>
              <w:t>Dynamics 365 for Operations Order Lines</w:t>
            </w:r>
          </w:p>
        </w:tc>
        <w:tc>
          <w:tcPr>
            <w:tcW w:w="5395" w:type="dxa"/>
            <w:vAlign w:val="bottom"/>
          </w:tcPr>
          <w:p w14:paraId="164896E5" w14:textId="77777777" w:rsidR="002F1E79" w:rsidRPr="00E92AA5" w:rsidRDefault="002F1E79" w:rsidP="00374282">
            <w:pPr>
              <w:pStyle w:val="ProductList-Body"/>
              <w:rPr>
                <w:rFonts w:cstheme="minorHAnsi"/>
                <w:sz w:val="16"/>
                <w:szCs w:val="16"/>
              </w:rPr>
            </w:pPr>
          </w:p>
        </w:tc>
      </w:tr>
      <w:tr w:rsidR="002F1E79" w:rsidRPr="00A47BC4" w14:paraId="4B8CFB01" w14:textId="77777777" w:rsidTr="00374282">
        <w:tc>
          <w:tcPr>
            <w:tcW w:w="5395" w:type="dxa"/>
          </w:tcPr>
          <w:p w14:paraId="78C4C6CD" w14:textId="77777777" w:rsidR="002F1E79" w:rsidRPr="00E92AA5" w:rsidRDefault="002F1E79" w:rsidP="00374282">
            <w:pPr>
              <w:pStyle w:val="ProductList-Body"/>
              <w:rPr>
                <w:rFonts w:cstheme="minorHAnsi"/>
                <w:sz w:val="16"/>
                <w:szCs w:val="16"/>
              </w:rPr>
            </w:pPr>
            <w:r>
              <w:rPr>
                <w:rFonts w:cstheme="minorHAnsi"/>
                <w:sz w:val="16"/>
                <w:szCs w:val="16"/>
              </w:rPr>
              <w:t>Dynamics 365 Layout</w:t>
            </w:r>
          </w:p>
        </w:tc>
        <w:tc>
          <w:tcPr>
            <w:tcW w:w="5395" w:type="dxa"/>
            <w:vAlign w:val="bottom"/>
          </w:tcPr>
          <w:p w14:paraId="300BB0DE" w14:textId="77777777" w:rsidR="002F1E79" w:rsidRPr="00E92AA5" w:rsidRDefault="002F1E79" w:rsidP="00374282">
            <w:pPr>
              <w:pStyle w:val="ProductList-Body"/>
              <w:rPr>
                <w:rFonts w:cstheme="minorHAnsi"/>
                <w:sz w:val="16"/>
                <w:szCs w:val="16"/>
              </w:rPr>
            </w:pPr>
          </w:p>
        </w:tc>
      </w:tr>
      <w:tr w:rsidR="002F1E79" w:rsidRPr="00A47BC4" w14:paraId="76C5B765" w14:textId="77777777" w:rsidTr="00374282">
        <w:tc>
          <w:tcPr>
            <w:tcW w:w="5395" w:type="dxa"/>
          </w:tcPr>
          <w:p w14:paraId="7A8644B4" w14:textId="77777777" w:rsidR="002F1E79" w:rsidRPr="00E92AA5" w:rsidRDefault="002F1E79" w:rsidP="00374282">
            <w:pPr>
              <w:pStyle w:val="ProductList-Body"/>
              <w:rPr>
                <w:rFonts w:cstheme="minorHAnsi"/>
                <w:sz w:val="16"/>
                <w:szCs w:val="16"/>
              </w:rPr>
            </w:pPr>
            <w:r>
              <w:rPr>
                <w:rFonts w:cstheme="minorHAnsi"/>
                <w:sz w:val="16"/>
                <w:szCs w:val="16"/>
              </w:rPr>
              <w:t>Dynamics 365 Remote Assist</w:t>
            </w:r>
          </w:p>
        </w:tc>
        <w:tc>
          <w:tcPr>
            <w:tcW w:w="5395" w:type="dxa"/>
            <w:vAlign w:val="bottom"/>
          </w:tcPr>
          <w:p w14:paraId="0C06AA73" w14:textId="77777777" w:rsidR="002F1E79" w:rsidRPr="00E92AA5" w:rsidRDefault="002F1E79" w:rsidP="00374282">
            <w:pPr>
              <w:pStyle w:val="ProductList-Body"/>
              <w:rPr>
                <w:rFonts w:cstheme="minorHAnsi"/>
                <w:sz w:val="16"/>
                <w:szCs w:val="16"/>
              </w:rPr>
            </w:pPr>
          </w:p>
        </w:tc>
      </w:tr>
      <w:tr w:rsidR="002F1E79" w:rsidRPr="00A47BC4" w14:paraId="4D892A7F" w14:textId="77777777" w:rsidTr="00374282">
        <w:tc>
          <w:tcPr>
            <w:tcW w:w="5395" w:type="dxa"/>
            <w:vAlign w:val="bottom"/>
          </w:tcPr>
          <w:p w14:paraId="1A1991AF" w14:textId="77777777" w:rsidR="002F1E79" w:rsidRPr="00E92AA5" w:rsidRDefault="002F1E79" w:rsidP="00374282">
            <w:pPr>
              <w:pStyle w:val="ProductList-Body"/>
              <w:rPr>
                <w:rFonts w:cstheme="minorHAnsi"/>
                <w:sz w:val="16"/>
                <w:szCs w:val="16"/>
              </w:rPr>
            </w:pPr>
            <w:r>
              <w:rPr>
                <w:rFonts w:cstheme="minorHAnsi"/>
                <w:sz w:val="16"/>
                <w:szCs w:val="16"/>
              </w:rPr>
              <w:t>Rešenje Microsoft Relationship Sales Plus</w:t>
            </w:r>
          </w:p>
        </w:tc>
        <w:tc>
          <w:tcPr>
            <w:tcW w:w="5395" w:type="dxa"/>
            <w:vAlign w:val="bottom"/>
          </w:tcPr>
          <w:p w14:paraId="61F6A0F1" w14:textId="77777777" w:rsidR="002F1E79" w:rsidRPr="00E92AA5" w:rsidRDefault="002F1E79" w:rsidP="00374282">
            <w:pPr>
              <w:pStyle w:val="ProductList-Body"/>
              <w:rPr>
                <w:rFonts w:cstheme="minorHAnsi"/>
                <w:sz w:val="16"/>
                <w:szCs w:val="16"/>
              </w:rPr>
            </w:pPr>
          </w:p>
        </w:tc>
      </w:tr>
    </w:tbl>
    <w:p w14:paraId="22302806" w14:textId="77777777" w:rsidR="002F1E79" w:rsidRDefault="002F1E79" w:rsidP="002F1E79">
      <w:pPr>
        <w:pStyle w:val="ProductList-ClauseHeading"/>
        <w:outlineLvl w:val="2"/>
      </w:pPr>
      <w:bookmarkStart w:id="27" w:name="_Hlk494736381"/>
    </w:p>
    <w:p w14:paraId="2C7C3883" w14:textId="77777777" w:rsidR="002F1E79" w:rsidRPr="002F1E79" w:rsidRDefault="002F1E79" w:rsidP="002F1E79">
      <w:pPr>
        <w:pStyle w:val="ProductList-ClauseHeading"/>
        <w:outlineLvl w:val="2"/>
      </w:pPr>
      <w:r w:rsidRPr="002F1E79">
        <w:t>Definicije</w:t>
      </w:r>
    </w:p>
    <w:p w14:paraId="3490B442" w14:textId="3AB52458" w:rsidR="002F1E79" w:rsidRPr="002F1E79" w:rsidRDefault="002F1E79" w:rsidP="002F1E79">
      <w:pPr>
        <w:pStyle w:val="ProductList-Body"/>
        <w:rPr>
          <w:lang w:val="en-IN"/>
        </w:rPr>
      </w:pPr>
      <w:r w:rsidRPr="002F1E79">
        <w:rPr>
          <w:lang w:val="en-IN"/>
        </w:rPr>
        <w:t xml:space="preserve">Definicija „mrežnog servera“ je premeštena iz unosa u odeljku Office 365 aplikacije u </w:t>
      </w:r>
      <w:hyperlink w:anchor="Definitions" w:history="1">
        <w:r w:rsidRPr="002F1E79">
          <w:rPr>
            <w:rStyle w:val="Hyperlink"/>
            <w:lang w:val="en-IN"/>
          </w:rPr>
          <w:t>odeljak Definicije</w:t>
        </w:r>
      </w:hyperlink>
      <w:r w:rsidRPr="002F1E79">
        <w:rPr>
          <w:lang w:val="en-IN"/>
        </w:rPr>
        <w:t>.</w:t>
      </w:r>
    </w:p>
    <w:p w14:paraId="2E602A6F" w14:textId="77777777" w:rsidR="002F1E79" w:rsidRPr="002F1E79" w:rsidRDefault="002F1E79" w:rsidP="002F1E79">
      <w:pPr>
        <w:pStyle w:val="ProductList-Body"/>
        <w:rPr>
          <w:lang w:val="en-IN"/>
        </w:rPr>
      </w:pPr>
    </w:p>
    <w:p w14:paraId="3A48B1BA" w14:textId="77777777" w:rsidR="002F1E79" w:rsidRPr="002F1E79" w:rsidRDefault="002F1E79" w:rsidP="002F1E79">
      <w:pPr>
        <w:pStyle w:val="ProductList-ClauseHeading"/>
        <w:outlineLvl w:val="2"/>
      </w:pPr>
      <w:r w:rsidRPr="002F1E79">
        <w:t>Uslovi za zaštitu podataka</w:t>
      </w:r>
    </w:p>
    <w:p w14:paraId="11D6F867" w14:textId="77777777" w:rsidR="002F1E79" w:rsidRPr="002F1E79" w:rsidRDefault="002F1E79" w:rsidP="002F1E79">
      <w:pPr>
        <w:pStyle w:val="ProductList-Body"/>
        <w:rPr>
          <w:lang w:val="pl-PL"/>
        </w:rPr>
      </w:pPr>
      <w:hyperlink w:anchor="AppendixA_CoreOnlineServices" w:history="1">
        <w:r w:rsidRPr="002F1E79">
          <w:rPr>
            <w:rStyle w:val="Hyperlink"/>
            <w:lang w:val="en-IN"/>
          </w:rPr>
          <w:t>Dodatak A – Osnovne Online usluge</w:t>
        </w:r>
      </w:hyperlink>
      <w:r w:rsidRPr="002F1E79">
        <w:rPr>
          <w:lang w:val="en-IN"/>
        </w:rPr>
        <w:t xml:space="preserve">: Kaizala Pro je dodata kao Osnovna online usluga kada se grupama organizacija Klijenta upravlja putem portala za administraciju Kaizala Pro. </w:t>
      </w:r>
      <w:r w:rsidRPr="002F1E79">
        <w:rPr>
          <w:lang w:val="pl-PL"/>
        </w:rPr>
        <w:t>Dynamics 365 Professional za Korisničku podršku dodat je kao Osnovna online usluga. Visual Studio Team Services je ažuriran u Azure DevOps Services.</w:t>
      </w:r>
    </w:p>
    <w:p w14:paraId="7F0433FF" w14:textId="77777777" w:rsidR="002F1E79" w:rsidRPr="002F1E79" w:rsidRDefault="002F1E79" w:rsidP="002F1E79">
      <w:pPr>
        <w:pStyle w:val="ProductList-Body"/>
        <w:rPr>
          <w:lang w:val="pl-PL"/>
        </w:rPr>
      </w:pPr>
    </w:p>
    <w:p w14:paraId="5F4BC0C2" w14:textId="77777777" w:rsidR="002F1E79" w:rsidRPr="002F1E79" w:rsidRDefault="002F1E79" w:rsidP="002F1E79">
      <w:pPr>
        <w:pStyle w:val="ProductList-ClauseHeading"/>
        <w:outlineLvl w:val="2"/>
        <w:rPr>
          <w:lang w:val="pl-PL"/>
        </w:rPr>
      </w:pPr>
      <w:r w:rsidRPr="002F1E79">
        <w:rPr>
          <w:lang w:val="pl-PL"/>
        </w:rPr>
        <w:t>Posebni uslovi za Online usluge</w:t>
      </w:r>
    </w:p>
    <w:p w14:paraId="782ECDE1" w14:textId="77777777" w:rsidR="002F1E79" w:rsidRPr="002F1E79" w:rsidRDefault="002F1E79" w:rsidP="002F1E79">
      <w:pPr>
        <w:pStyle w:val="ProductList-Body"/>
        <w:rPr>
          <w:lang w:val="pl-PL"/>
        </w:rPr>
      </w:pPr>
      <w:hyperlink w:anchor="Dynamics365" w:history="1">
        <w:r w:rsidRPr="002F1E79">
          <w:rPr>
            <w:rStyle w:val="Hyperlink"/>
            <w:lang w:val="pl-PL"/>
          </w:rPr>
          <w:t>Microsoft Dynamics 365 Services</w:t>
        </w:r>
      </w:hyperlink>
      <w:r w:rsidRPr="002F1E79">
        <w:rPr>
          <w:lang w:val="pl-PL"/>
        </w:rPr>
        <w:t>: Dodati su uslovi kao podrška lokalnom softveru Dynamics 365 Business Central za Klijente s aktivnim pretplatama za Dynamics 365 Business Central.</w:t>
      </w:r>
    </w:p>
    <w:p w14:paraId="369D3729" w14:textId="50057A5A" w:rsidR="002F1E79" w:rsidRPr="002F1E79" w:rsidRDefault="002F1E79" w:rsidP="002F1E79">
      <w:pPr>
        <w:pStyle w:val="ProductList-Body"/>
        <w:rPr>
          <w:lang w:val="pl-PL"/>
        </w:rPr>
      </w:pPr>
      <w:hyperlink w:anchor="AudioServices" w:history="1">
        <w:r w:rsidRPr="002F1E79">
          <w:rPr>
            <w:rStyle w:val="Hyperlink"/>
            <w:lang w:val="pl-PL"/>
          </w:rPr>
          <w:t>Audio usluge</w:t>
        </w:r>
      </w:hyperlink>
      <w:r w:rsidRPr="002F1E79">
        <w:rPr>
          <w:lang w:val="pl-PL"/>
        </w:rPr>
        <w:t>: Naslov odeljka ažuriran je iz Skype za posao Online u Audio usluge.</w:t>
      </w:r>
    </w:p>
    <w:bookmarkEnd w:id="26"/>
    <w:bookmarkEnd w:id="27"/>
    <w:p w14:paraId="102A23EC" w14:textId="77777777" w:rsidR="00432B56" w:rsidRPr="00AD68CC" w:rsidRDefault="006F6C68" w:rsidP="00F039FE">
      <w:pPr>
        <w:pStyle w:val="ProductList-Body"/>
        <w:shd w:val="clear" w:color="auto" w:fill="A6A6A6" w:themeFill="background1" w:themeFillShade="A6"/>
        <w:spacing w:before="120" w:after="240"/>
        <w:jc w:val="right"/>
        <w:rPr>
          <w:lang w:val="sr-Latn-RS"/>
        </w:rPr>
      </w:pPr>
      <w:r>
        <w:rPr>
          <w:rStyle w:val="Hyperlink"/>
          <w:sz w:val="16"/>
          <w:szCs w:val="16"/>
          <w:lang w:val="sr-Latn-RS"/>
        </w:rPr>
        <w:fldChar w:fldCharType="begin"/>
      </w:r>
      <w:r>
        <w:rPr>
          <w:rStyle w:val="Hyperlink"/>
          <w:sz w:val="16"/>
          <w:szCs w:val="16"/>
          <w:lang w:val="sr-Latn-RS"/>
        </w:rPr>
        <w:instrText xml:space="preserve"> HYPERLINK \l "TableofContents" </w:instrText>
      </w:r>
      <w:r>
        <w:rPr>
          <w:rStyle w:val="Hyperlink"/>
          <w:sz w:val="16"/>
          <w:szCs w:val="16"/>
          <w:lang w:val="sr-Latn-RS"/>
        </w:rPr>
        <w:fldChar w:fldCharType="separate"/>
      </w:r>
      <w:r w:rsidR="00432B56" w:rsidRPr="00AD68CC">
        <w:rPr>
          <w:rStyle w:val="Hyperlink"/>
          <w:sz w:val="16"/>
          <w:szCs w:val="16"/>
          <w:lang w:val="sr-Latn-RS"/>
        </w:rPr>
        <w:t>Sadržaj</w:t>
      </w:r>
      <w:r>
        <w:rPr>
          <w:rStyle w:val="Hyperlink"/>
          <w:sz w:val="16"/>
          <w:szCs w:val="16"/>
          <w:lang w:val="sr-Latn-RS"/>
        </w:rPr>
        <w:fldChar w:fldCharType="end"/>
      </w:r>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7"/>
          <w:pgSz w:w="12240" w:h="15840"/>
          <w:pgMar w:top="1440" w:right="720" w:bottom="1440" w:left="720" w:header="720" w:footer="720" w:gutter="0"/>
          <w:cols w:space="720"/>
          <w:titlePg/>
          <w:docGrid w:linePitch="360"/>
        </w:sectPr>
      </w:pPr>
    </w:p>
    <w:p w14:paraId="33B4347E" w14:textId="77777777" w:rsidR="009B090F" w:rsidRPr="00CC48F0" w:rsidRDefault="009B090F" w:rsidP="009B090F">
      <w:pPr>
        <w:pStyle w:val="ProductList-SectionHeading"/>
        <w:outlineLvl w:val="0"/>
        <w:rPr>
          <w:lang w:val="it-IT"/>
        </w:rPr>
      </w:pPr>
      <w:bookmarkStart w:id="28" w:name="_Toc507768537"/>
      <w:bookmarkStart w:id="29" w:name="_Toc507239489"/>
      <w:bookmarkStart w:id="30" w:name="Definitions"/>
      <w:bookmarkStart w:id="31" w:name="_Toc525831282"/>
      <w:bookmarkEnd w:id="6"/>
      <w:bookmarkEnd w:id="7"/>
      <w:bookmarkEnd w:id="8"/>
      <w:bookmarkEnd w:id="9"/>
      <w:bookmarkEnd w:id="10"/>
      <w:bookmarkEnd w:id="11"/>
      <w:r w:rsidRPr="00CC48F0">
        <w:rPr>
          <w:lang w:val="it-IT"/>
        </w:rPr>
        <w:lastRenderedPageBreak/>
        <w:t>Definicije</w:t>
      </w:r>
      <w:bookmarkEnd w:id="28"/>
      <w:bookmarkEnd w:id="29"/>
      <w:bookmarkEnd w:id="31"/>
    </w:p>
    <w:bookmarkEnd w:id="30"/>
    <w:p w14:paraId="234E8F48" w14:textId="77777777" w:rsidR="009B090F" w:rsidRPr="00CC48F0" w:rsidRDefault="009B090F" w:rsidP="002F1E79">
      <w:pPr>
        <w:pStyle w:val="ProductList-Body"/>
        <w:spacing w:after="100"/>
        <w:rPr>
          <w:lang w:val="it-IT"/>
        </w:rPr>
      </w:pPr>
      <w:r w:rsidRPr="00CC48F0">
        <w:rPr>
          <w:lang w:val="it-IT"/>
        </w:rPr>
        <w:t>Ako neki od uslova u nastavku nisu definisani u Klijentovom ugovoru o količinskom licenciranju, u nastavku možete da pročitate potrebne definicije.</w:t>
      </w:r>
    </w:p>
    <w:p w14:paraId="17DB77E7" w14:textId="77777777" w:rsidR="009B090F" w:rsidRPr="00CC48F0" w:rsidRDefault="009B090F" w:rsidP="002F1E79">
      <w:pPr>
        <w:pStyle w:val="ProductList-Body"/>
        <w:spacing w:after="100"/>
        <w:rPr>
          <w:lang w:val="it-IT"/>
        </w:rPr>
      </w:pPr>
      <w:r w:rsidRPr="00CC48F0">
        <w:rPr>
          <w:lang w:val="it-IT"/>
        </w:rPr>
        <w:t xml:space="preserve">„Osnovne Online usluge“ označavaju one Online usluge koje su navedene </w:t>
      </w:r>
      <w:hyperlink w:anchor="UsloviZaObraduPodataka" w:history="1">
        <w:r w:rsidRPr="00CC48F0">
          <w:rPr>
            <w:rStyle w:val="Hyperlink"/>
            <w:lang w:val="it-IT"/>
          </w:rPr>
          <w:t>Dodatku A</w:t>
        </w:r>
      </w:hyperlink>
      <w:r w:rsidRPr="00CC48F0">
        <w:rPr>
          <w:lang w:val="it-IT"/>
        </w:rPr>
        <w:t xml:space="preserve"> u Uslovima za zaštitu podataka.</w:t>
      </w:r>
    </w:p>
    <w:p w14:paraId="59939BFA" w14:textId="77777777" w:rsidR="009B090F" w:rsidRPr="00CC48F0" w:rsidRDefault="009B090F" w:rsidP="002F1E79">
      <w:pPr>
        <w:pStyle w:val="ProductList-Body"/>
        <w:spacing w:after="100"/>
        <w:rPr>
          <w:lang w:val="it-IT"/>
        </w:rPr>
      </w:pPr>
      <w:r w:rsidRPr="00CC48F0">
        <w:rPr>
          <w:lang w:val="it-IT"/>
        </w:rPr>
        <w:t>„Klijentovi podaci“ označavaju sve podatke, uključujući sve tekstualne, zvučne, video ili slikovne datoteke i softver, koji su kompaniji Microsoft dati od strane, ili u ime, Klijenta posredstvom Online usluga. Klijentovi podaci ne uključuju Podatke o podršci.</w:t>
      </w:r>
    </w:p>
    <w:p w14:paraId="0ED3B577" w14:textId="77777777" w:rsidR="009B090F" w:rsidRPr="00CC48F0" w:rsidRDefault="009B090F" w:rsidP="002F1E79">
      <w:pPr>
        <w:pStyle w:val="ProductList-Body"/>
        <w:spacing w:after="100"/>
        <w:rPr>
          <w:lang w:val="it-IT"/>
        </w:rPr>
      </w:pPr>
      <w:r w:rsidRPr="00CC48F0">
        <w:rPr>
          <w:lang w:val="it-IT"/>
        </w:rPr>
        <w:t>„Spoljašnji korisnik“ označava korisnika Online usluge koji nije zaposleni, ugovarač na lokaciji ili agent na lokaciji za Klijenta ili njegove Podružnice.</w:t>
      </w:r>
    </w:p>
    <w:p w14:paraId="6AE5626E" w14:textId="77777777" w:rsidR="009B090F" w:rsidRPr="00CC48F0" w:rsidRDefault="009B090F" w:rsidP="002F1E79">
      <w:pPr>
        <w:pStyle w:val="ProductList-Body"/>
        <w:spacing w:after="100"/>
        <w:rPr>
          <w:lang w:val="it-IT"/>
        </w:rPr>
      </w:pPr>
      <w:r w:rsidRPr="00CC48F0">
        <w:rPr>
          <w:lang w:val="it-IT"/>
        </w:rPr>
        <w:t>„Opšta uredba o zaštiti podataka“ ili „GDPR“ (eng. General Data Protection Regulation) označava Uredbu (EU) 2016/679 Evropskog parlamenta i Saveta Evrope od 27. aprila 2016. o zaštiti fizičkih lica u pogledu obrade podataka o ličnosti i slobodnog protoka takvih podataka, kojom se stavlja van snage Direktiva 95/46/EC.</w:t>
      </w:r>
    </w:p>
    <w:p w14:paraId="7CFE0BBF" w14:textId="77777777" w:rsidR="009B090F" w:rsidRPr="00CC48F0" w:rsidRDefault="009B090F" w:rsidP="002F1E79">
      <w:pPr>
        <w:pStyle w:val="ProductList-Body"/>
        <w:spacing w:after="100"/>
        <w:rPr>
          <w:lang w:val="it-IT"/>
        </w:rPr>
      </w:pPr>
      <w:r w:rsidRPr="00CC48F0">
        <w:rPr>
          <w:lang w:val="it-IT"/>
        </w:rPr>
        <w:t>„Uslovi GDPR-a“ označava uslove u Prilogu 4, po osnovu kojih se Microsoft obavezuje da obrađuje Podatke o ličnosti u skladu sa Članom 28 Opšte uredbe o zaštiti podataka.</w:t>
      </w:r>
    </w:p>
    <w:p w14:paraId="4DD7F79B" w14:textId="0ACB7720" w:rsidR="00103924" w:rsidRPr="00500EE7" w:rsidRDefault="00337870" w:rsidP="002F1E79">
      <w:pPr>
        <w:pStyle w:val="ProductList-Body"/>
        <w:spacing w:after="100"/>
        <w:rPr>
          <w:lang w:val="sr-Latn-RS"/>
        </w:rPr>
      </w:pPr>
      <w:r w:rsidRPr="00500EE7">
        <w:rPr>
          <w:lang w:val="sr-Latn-RS"/>
        </w:rPr>
        <w:t>„Instanca“ označava sliku softvera kreiranu izvršavanjem postupka za instalaciju softvera ili dupliranjem postojeće slike.</w:t>
      </w:r>
    </w:p>
    <w:p w14:paraId="7142C674" w14:textId="50B8AE7C" w:rsidR="00103924" w:rsidRDefault="00874919" w:rsidP="002F1E79">
      <w:pPr>
        <w:pStyle w:val="ProductList-Body"/>
        <w:spacing w:after="10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1738BF0F" w14:textId="77777777" w:rsidR="002F1E79" w:rsidRPr="002F1E79" w:rsidRDefault="002F1E79" w:rsidP="002F1E79">
      <w:pPr>
        <w:pStyle w:val="ProductList-Body"/>
        <w:spacing w:after="100"/>
        <w:rPr>
          <w:lang w:val="sr-Latn-RS"/>
        </w:rPr>
      </w:pPr>
      <w:r w:rsidRPr="002F1E79">
        <w:rPr>
          <w:lang w:val="sr-Latn-RS"/>
        </w:rPr>
        <w:t>„Mrežni server“ označava fizički hardverski server koji je namenjen samo za korišćenje Klijenta i pruža pomoćnika za resurse računarima u mreži.</w:t>
      </w:r>
    </w:p>
    <w:p w14:paraId="146CB3A1" w14:textId="77777777" w:rsidR="00BA1A7F" w:rsidRPr="005C72E1" w:rsidRDefault="00BA1A7F" w:rsidP="002F1E79">
      <w:pPr>
        <w:pStyle w:val="ProductList-Body"/>
        <w:spacing w:after="10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2F1E79">
      <w:pPr>
        <w:pStyle w:val="ProductList-Body"/>
        <w:spacing w:after="10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18"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2F1E79">
      <w:pPr>
        <w:pStyle w:val="ProductList-Body"/>
        <w:spacing w:after="10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61483F38" w14:textId="77777777" w:rsidR="009B090F" w:rsidRDefault="009B090F" w:rsidP="002F1E79">
      <w:pPr>
        <w:pStyle w:val="ProductList-Body"/>
        <w:spacing w:after="100"/>
      </w:pPr>
      <w:r>
        <w:t xml:space="preserve">„OST“ (eng. Online Services Terms) označava ove </w:t>
      </w:r>
      <w:bookmarkStart w:id="32" w:name="_Toc507239490"/>
      <w:r>
        <w:t>Uslove za Online usluge</w:t>
      </w:r>
      <w:bookmarkEnd w:id="32"/>
      <w:r>
        <w:t>.</w:t>
      </w:r>
    </w:p>
    <w:p w14:paraId="2BAE29CD" w14:textId="77777777" w:rsidR="009B090F" w:rsidRDefault="009B090F" w:rsidP="002F1E79">
      <w:pPr>
        <w:pStyle w:val="ProductList-Body"/>
        <w:spacing w:after="100"/>
      </w:pPr>
      <w:r>
        <w:t>„Podaci o ličnosti“ označava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w:t>
      </w:r>
    </w:p>
    <w:p w14:paraId="53866ADF" w14:textId="77777777" w:rsidR="009B090F" w:rsidRPr="00CC48F0" w:rsidRDefault="009B090F" w:rsidP="002F1E79">
      <w:pPr>
        <w:pStyle w:val="ProductList-Body"/>
        <w:spacing w:after="100"/>
        <w:rPr>
          <w:lang w:val="it-IT"/>
        </w:rPr>
      </w:pPr>
      <w:r w:rsidRPr="00CC48F0">
        <w:rPr>
          <w:lang w:val="it-IT"/>
        </w:rPr>
        <w:t>„Preliminarne verzije“ označava preliminarne, beta ili druge radne verzije, lokacije centara podataka i usluge koje nudi Microsoft radi opcionalne procene.</w:t>
      </w:r>
    </w:p>
    <w:p w14:paraId="66BEDF33" w14:textId="7D339F8A" w:rsidR="009B090F" w:rsidRPr="00CC48F0" w:rsidRDefault="009B090F" w:rsidP="002F1E79">
      <w:pPr>
        <w:pStyle w:val="ProductList-Body"/>
        <w:spacing w:after="100"/>
        <w:rPr>
          <w:lang w:val="it-IT"/>
        </w:rPr>
      </w:pPr>
      <w:r w:rsidRPr="00CC48F0">
        <w:rPr>
          <w:lang w:val="it-IT"/>
        </w:rPr>
        <w:t>„Profesionalne usluge“ označava usluge Microsoftove tehničke podrške i usluge konsaltinga (npr. migraciju podataka) u vezi sa bilo kojom Online uslugom.</w:t>
      </w:r>
    </w:p>
    <w:p w14:paraId="4385A0D6" w14:textId="77777777" w:rsidR="009B090F" w:rsidRPr="00CC48F0" w:rsidRDefault="009B090F" w:rsidP="002F1E79">
      <w:pPr>
        <w:pStyle w:val="ProductList-Body"/>
        <w:spacing w:after="100"/>
        <w:rPr>
          <w:lang w:val="it-IT"/>
        </w:rPr>
      </w:pPr>
      <w:r w:rsidRPr="00CC48F0">
        <w:rPr>
          <w:lang w:val="it-IT"/>
        </w:rPr>
        <w:t>„SL“ označava licencu za pretplatu.</w:t>
      </w:r>
    </w:p>
    <w:p w14:paraId="78780E80" w14:textId="77777777" w:rsidR="009B090F" w:rsidRPr="00CC48F0" w:rsidRDefault="009B090F" w:rsidP="002F1E79">
      <w:pPr>
        <w:pStyle w:val="ProductList-Body"/>
        <w:spacing w:after="100"/>
        <w:rPr>
          <w:lang w:val="it-IT"/>
        </w:rPr>
      </w:pPr>
      <w:r w:rsidRPr="00CC48F0">
        <w:rPr>
          <w:lang w:val="it-IT"/>
        </w:rPr>
        <w:t xml:space="preserve">„Standardne ugovorne odredbe“ označava standardne odredbe o zaštiti podataka za prenos podataka o ličnosti na procesore koji se nalaze u trećim zemljama koje ne obezbeđuju odgovarajući nivo zaštite podataka, kako je opisano u Članu 46 GDPR-a. Standardne ugovorne odredbe nalaze se u </w:t>
      </w:r>
      <w:hyperlink w:anchor="Prilog 3" w:history="1">
        <w:r w:rsidRPr="00CC48F0">
          <w:rPr>
            <w:rStyle w:val="Hyperlink"/>
            <w:lang w:val="it-IT"/>
          </w:rPr>
          <w:t>Prilogu 3</w:t>
        </w:r>
      </w:hyperlink>
      <w:r w:rsidRPr="00CC48F0">
        <w:rPr>
          <w:lang w:val="it-IT"/>
        </w:rPr>
        <w:t>.</w:t>
      </w:r>
    </w:p>
    <w:p w14:paraId="30D13FC2" w14:textId="77777777" w:rsidR="009B090F" w:rsidRPr="00CC48F0" w:rsidRDefault="009B090F" w:rsidP="002F1E79">
      <w:pPr>
        <w:pStyle w:val="ProductList-Body"/>
        <w:spacing w:after="100"/>
        <w:rPr>
          <w:lang w:val="it-IT"/>
        </w:rPr>
      </w:pPr>
      <w:r w:rsidRPr="00CC48F0">
        <w:rPr>
          <w:lang w:val="it-IT"/>
        </w:rPr>
        <w:t>„Podobrađivač podataka“ znači drugi obrađivač podataka kojeg Microsoft angažuje za obradu podataka.</w:t>
      </w:r>
    </w:p>
    <w:p w14:paraId="6687C7AC" w14:textId="77777777" w:rsidR="009B090F" w:rsidRPr="00CC48F0" w:rsidRDefault="009B090F" w:rsidP="002F1E79">
      <w:pPr>
        <w:pStyle w:val="ProductList-Body"/>
        <w:spacing w:after="100"/>
        <w:rPr>
          <w:lang w:val="it-IT"/>
        </w:rPr>
      </w:pPr>
      <w:r w:rsidRPr="00CC48F0">
        <w:rPr>
          <w:lang w:val="it-IT"/>
        </w:rPr>
        <w:t>„Podaci o podršci“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p>
    <w:p w14:paraId="0203F54B" w14:textId="77777777" w:rsidR="009B090F" w:rsidRPr="00CC48F0" w:rsidRDefault="009B090F" w:rsidP="002F1E79">
      <w:pPr>
        <w:pStyle w:val="ProductList-Body"/>
        <w:spacing w:after="100"/>
        <w:rPr>
          <w:lang w:val="it-IT"/>
        </w:rPr>
      </w:pPr>
      <w:r w:rsidRPr="00CC48F0">
        <w:rPr>
          <w:lang w:val="it-IT"/>
        </w:rPr>
        <w:t>Pojmovi „lice na koje se podaci odnose“, „obrada“, „obrađivač“ i „nadzorno“ telo u ovom dokumentu imaju značenja navedena u GDPR-u, a pojmovi „uvoznik podataka“ i „izvoznik podataka“ imaju značenja navedena u Standardnim ugovornim odredbama.</w:t>
      </w:r>
    </w:p>
    <w:p w14:paraId="13C0AF1B" w14:textId="77777777" w:rsidR="009B090F" w:rsidRPr="00AD68CC" w:rsidRDefault="006F6C68" w:rsidP="009B090F">
      <w:pPr>
        <w:pStyle w:val="ProductList-Body"/>
        <w:shd w:val="clear" w:color="auto" w:fill="A6A6A6" w:themeFill="background1" w:themeFillShade="A6"/>
        <w:spacing w:before="120" w:after="240"/>
        <w:jc w:val="right"/>
        <w:rPr>
          <w:lang w:val="sr-Latn-RS"/>
        </w:rPr>
      </w:pPr>
      <w:hyperlink w:anchor="TableofContents" w:history="1">
        <w:r w:rsidR="009B090F" w:rsidRPr="00AD68CC">
          <w:rPr>
            <w:rStyle w:val="Hyperlink"/>
            <w:sz w:val="16"/>
            <w:szCs w:val="16"/>
            <w:lang w:val="sr-Latn-RS"/>
          </w:rPr>
          <w:t>Sadržaj</w:t>
        </w:r>
      </w:hyperlink>
      <w:r w:rsidR="009B090F" w:rsidRPr="00AD68CC">
        <w:rPr>
          <w:sz w:val="16"/>
          <w:szCs w:val="16"/>
          <w:lang w:val="sr-Latn-RS"/>
        </w:rPr>
        <w:t xml:space="preserve"> / </w:t>
      </w:r>
      <w:hyperlink w:anchor="GeneralTerms" w:history="1">
        <w:r w:rsidR="009B090F" w:rsidRPr="00AD68CC">
          <w:rPr>
            <w:rStyle w:val="Hyperlink"/>
            <w:sz w:val="16"/>
            <w:szCs w:val="16"/>
            <w:lang w:val="sr-Latn-RS"/>
          </w:rPr>
          <w:t>Opšti uslovi</w:t>
        </w:r>
      </w:hyperlink>
    </w:p>
    <w:p w14:paraId="3F7C9DC8" w14:textId="77777777" w:rsidR="009B090F" w:rsidRDefault="009B090F" w:rsidP="00103924">
      <w:pPr>
        <w:pStyle w:val="ProductList-Body"/>
        <w:rPr>
          <w:lang w:val="sr-Latn-RS"/>
        </w:rPr>
        <w:sectPr w:rsidR="009B090F" w:rsidSect="00A61B2A">
          <w:footerReference w:type="default" r:id="rId19"/>
          <w:footerReference w:type="first" r:id="rId20"/>
          <w:pgSz w:w="12240" w:h="15840"/>
          <w:pgMar w:top="1440" w:right="720" w:bottom="1440" w:left="720" w:header="720" w:footer="720" w:gutter="0"/>
          <w:cols w:space="720"/>
          <w:titlePg/>
          <w:docGrid w:linePitch="360"/>
        </w:sectPr>
      </w:pPr>
    </w:p>
    <w:p w14:paraId="02F5C201" w14:textId="77777777" w:rsidR="009B090F" w:rsidRPr="00CC48F0" w:rsidRDefault="009B090F" w:rsidP="009B090F">
      <w:pPr>
        <w:pStyle w:val="ProductList-SectionHeading"/>
        <w:keepNext/>
        <w:outlineLvl w:val="0"/>
        <w:rPr>
          <w:lang w:val="it-IT"/>
        </w:rPr>
      </w:pPr>
      <w:bookmarkStart w:id="33" w:name="_Toc507768538"/>
      <w:bookmarkStart w:id="34" w:name="_Toc525831283"/>
      <w:r w:rsidRPr="00CC48F0">
        <w:rPr>
          <w:lang w:val="it-IT"/>
        </w:rPr>
        <w:lastRenderedPageBreak/>
        <w:t>Opšti uslovi</w:t>
      </w:r>
      <w:bookmarkEnd w:id="33"/>
      <w:bookmarkEnd w:id="34"/>
    </w:p>
    <w:p w14:paraId="292053FE" w14:textId="77777777" w:rsidR="009B090F" w:rsidRPr="00CC48F0" w:rsidRDefault="009B090F" w:rsidP="009B090F">
      <w:pPr>
        <w:pStyle w:val="ProductList-SubSubSectionHeading"/>
        <w:outlineLvl w:val="1"/>
        <w:rPr>
          <w:lang w:val="it-IT"/>
        </w:rPr>
      </w:pPr>
      <w:bookmarkStart w:id="35" w:name="_Toc507768539"/>
      <w:bookmarkStart w:id="36" w:name="OnlineServicesChanges"/>
      <w:bookmarkStart w:id="37" w:name="_Toc525831284"/>
      <w:r w:rsidRPr="00CC48F0">
        <w:rPr>
          <w:lang w:val="it-IT"/>
        </w:rPr>
        <w:t>Licenciranje Online usluga</w:t>
      </w:r>
      <w:bookmarkEnd w:id="35"/>
      <w:bookmarkEnd w:id="37"/>
    </w:p>
    <w:bookmarkEnd w:id="36"/>
    <w:p w14:paraId="5842F085" w14:textId="77777777" w:rsidR="009B090F" w:rsidRPr="00CC48F0" w:rsidRDefault="009B090F" w:rsidP="009B090F">
      <w:pPr>
        <w:pStyle w:val="ProductList-Body"/>
        <w:rPr>
          <w:lang w:val="it-IT"/>
        </w:rPr>
      </w:pPr>
      <w:r w:rsidRPr="00CC48F0">
        <w:rPr>
          <w:lang w:val="it-IT"/>
        </w:rPr>
        <w:t xml:space="preserve">Klijent mora da nabavi i dodeli odgovarajuće licence za pretplatu bez kojih ne može da koristi svaku od Online usluga. Svakom korisniku koji pristupa Online usluzi mora da bude dodeljen SL za korisnika ili pristup Online usluzi samo preko uređaja kojem dodeljen SL za uređaj, osim ukoliko nije drugačije navedeno u </w:t>
      </w:r>
      <w:hyperlink w:anchor="Posebni uslovi za Online uslugu" w:history="1">
        <w:r w:rsidRPr="00CC48F0">
          <w:rPr>
            <w:rStyle w:val="Hyperlink"/>
            <w:lang w:val="it-IT"/>
          </w:rPr>
          <w:t>Posebnim uslovima za Online usluge</w:t>
        </w:r>
      </w:hyperlink>
      <w:r w:rsidRPr="00CC48F0">
        <w:rPr>
          <w:lang w:val="it-IT"/>
        </w:rPr>
        <w:t xml:space="preserve">. </w:t>
      </w:r>
      <w:hyperlink w:anchor="_top" w:history="1">
        <w:r>
          <w:rPr>
            <w:rStyle w:val="Hyperlink"/>
          </w:rPr>
          <w:t>Prilog 2</w:t>
        </w:r>
      </w:hyperlink>
      <w:r>
        <w:t xml:space="preserve"> opisuje SL pakete koji takođe ispunjavaju zahteve za SL licence za korisnika. </w:t>
      </w:r>
      <w:r w:rsidRPr="00CC48F0">
        <w:rPr>
          <w:lang w:val="it-IT"/>
        </w:rPr>
        <w:t>Klijent nema pravo da koristi Online uslugu nakon isteka SL licence za tu Online uslugu.</w:t>
      </w:r>
    </w:p>
    <w:p w14:paraId="1B120678" w14:textId="77777777" w:rsidR="009B090F" w:rsidRPr="00CC48F0" w:rsidRDefault="009B090F" w:rsidP="009B090F">
      <w:pPr>
        <w:pStyle w:val="ProductList-Body"/>
        <w:rPr>
          <w:lang w:val="it-IT"/>
        </w:rPr>
      </w:pPr>
    </w:p>
    <w:p w14:paraId="1D8EEF81" w14:textId="77777777" w:rsidR="009B090F" w:rsidRPr="00CC48F0" w:rsidRDefault="009B090F" w:rsidP="009B090F">
      <w:pPr>
        <w:pStyle w:val="ProductList-Body"/>
        <w:ind w:left="180"/>
        <w:outlineLvl w:val="2"/>
        <w:rPr>
          <w:lang w:val="it-IT"/>
        </w:rPr>
      </w:pPr>
      <w:r w:rsidRPr="00CC48F0">
        <w:rPr>
          <w:b/>
          <w:color w:val="0072C6"/>
          <w:lang w:val="it-IT"/>
        </w:rPr>
        <w:t>Prenos licenci</w:t>
      </w:r>
    </w:p>
    <w:p w14:paraId="0F86ED66" w14:textId="77777777" w:rsidR="009B090F" w:rsidRPr="00CC48F0" w:rsidRDefault="009B090F" w:rsidP="009B090F">
      <w:pPr>
        <w:pStyle w:val="ProductList-Body"/>
        <w:ind w:left="158"/>
        <w:rPr>
          <w:lang w:val="it-IT"/>
        </w:rPr>
      </w:pPr>
      <w:r w:rsidRPr="00CC48F0">
        <w:rPr>
          <w:lang w:val="it-IT"/>
        </w:rPr>
        <w:t xml:space="preserve">Većina licenci za pretplatu mogu da budu prenete, ali ne sve. Osim u slučajevima dozvoljenim u ovom pasusu ili u </w:t>
      </w:r>
      <w:hyperlink w:anchor="Posebni uslovi za Online uslugu" w:history="1">
        <w:r w:rsidRPr="00CC48F0">
          <w:rPr>
            <w:rStyle w:val="Hyperlink"/>
            <w:lang w:val="it-IT"/>
          </w:rPr>
          <w:t>Uslovima specifičnim za Online usluge</w:t>
        </w:r>
      </w:hyperlink>
      <w:r w:rsidRPr="00CC48F0">
        <w:rPr>
          <w:lang w:val="it-IT"/>
        </w:rPr>
        <w:t>, Klijent ne sme da prenese licencu za pretplatu na kratki vremenski period (tj.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464E2B1C" w14:textId="77777777" w:rsidR="009B090F" w:rsidRPr="00CC48F0" w:rsidRDefault="009B090F" w:rsidP="009B090F">
      <w:pPr>
        <w:pStyle w:val="ProductList-Body"/>
        <w:rPr>
          <w:lang w:val="it-IT"/>
        </w:rPr>
      </w:pPr>
    </w:p>
    <w:p w14:paraId="3FD8AED5" w14:textId="77777777" w:rsidR="009B090F" w:rsidRPr="00CC48F0" w:rsidRDefault="009B090F" w:rsidP="009B090F">
      <w:pPr>
        <w:pStyle w:val="ProductList-Body"/>
        <w:ind w:left="180"/>
        <w:outlineLvl w:val="2"/>
        <w:rPr>
          <w:lang w:val="it-IT"/>
        </w:rPr>
      </w:pPr>
      <w:r w:rsidRPr="00CC48F0">
        <w:rPr>
          <w:b/>
          <w:color w:val="0072C6"/>
          <w:lang w:val="it-IT"/>
        </w:rPr>
        <w:t>Multiplikovanje</w:t>
      </w:r>
    </w:p>
    <w:p w14:paraId="76B7FD2A" w14:textId="77777777" w:rsidR="009B090F" w:rsidRPr="00CC48F0" w:rsidRDefault="009B090F" w:rsidP="009B090F">
      <w:pPr>
        <w:pStyle w:val="ProductList-Body"/>
        <w:ind w:left="158"/>
        <w:rPr>
          <w:lang w:val="it-IT"/>
        </w:rPr>
      </w:pPr>
      <w:r w:rsidRPr="00CC48F0">
        <w:rPr>
          <w:lang w:val="it-IT"/>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0B7821A8" w14:textId="77777777" w:rsidR="009B090F" w:rsidRPr="00CC48F0" w:rsidRDefault="009B090F" w:rsidP="009B090F">
      <w:pPr>
        <w:pStyle w:val="ProductList-Body"/>
        <w:rPr>
          <w:lang w:val="it-IT"/>
        </w:rPr>
      </w:pPr>
    </w:p>
    <w:p w14:paraId="1AAFE501" w14:textId="77777777" w:rsidR="009B090F" w:rsidRPr="00CC48F0" w:rsidRDefault="009B090F" w:rsidP="009B090F">
      <w:pPr>
        <w:pStyle w:val="ProductList-SubSubSectionHeading"/>
        <w:outlineLvl w:val="1"/>
        <w:rPr>
          <w:lang w:val="it-IT"/>
        </w:rPr>
      </w:pPr>
      <w:bookmarkStart w:id="38" w:name="_Toc507768540"/>
      <w:bookmarkStart w:id="39" w:name="_Toc525831285"/>
      <w:r w:rsidRPr="00CC48F0">
        <w:rPr>
          <w:lang w:val="it-IT"/>
        </w:rPr>
        <w:t>Korišćenje Online usluga</w:t>
      </w:r>
      <w:bookmarkEnd w:id="38"/>
      <w:bookmarkEnd w:id="39"/>
    </w:p>
    <w:p w14:paraId="68F108F7" w14:textId="77777777" w:rsidR="009B090F" w:rsidRPr="00CC48F0" w:rsidRDefault="009B090F" w:rsidP="009B090F">
      <w:pPr>
        <w:pStyle w:val="ProductList-Body"/>
        <w:rPr>
          <w:lang w:val="it-IT"/>
        </w:rPr>
      </w:pPr>
      <w:r w:rsidRPr="00CC48F0">
        <w:rPr>
          <w:lang w:val="it-IT"/>
        </w:rPr>
        <w:t>Klijent može da koristi Online usluge i povezani softver samo ako je to izričito dozvoljeno u Klijentovom ugovoru o količinskom licenciranju. Microsoft zadržava sva ostala prava.</w:t>
      </w:r>
    </w:p>
    <w:p w14:paraId="01F1CF04" w14:textId="77777777" w:rsidR="009B090F" w:rsidRPr="00CC48F0" w:rsidRDefault="009B090F" w:rsidP="009B090F">
      <w:pPr>
        <w:pStyle w:val="ProductList-Body"/>
        <w:rPr>
          <w:lang w:val="it-IT"/>
        </w:rPr>
      </w:pPr>
    </w:p>
    <w:p w14:paraId="349F736B" w14:textId="77777777" w:rsidR="009B090F" w:rsidRPr="00CC48F0" w:rsidRDefault="009B090F" w:rsidP="009B090F">
      <w:pPr>
        <w:pStyle w:val="ProductList-Body"/>
        <w:ind w:left="180"/>
        <w:outlineLvl w:val="2"/>
        <w:rPr>
          <w:lang w:val="it-IT"/>
        </w:rPr>
      </w:pPr>
      <w:r w:rsidRPr="00CC48F0">
        <w:rPr>
          <w:b/>
          <w:color w:val="0072C6"/>
          <w:lang w:val="it-IT"/>
        </w:rPr>
        <w:t>Smernice za prihvatljivo korišćenje</w:t>
      </w:r>
    </w:p>
    <w:p w14:paraId="641B94BB" w14:textId="77777777" w:rsidR="009B090F" w:rsidRPr="00CC48F0" w:rsidRDefault="009B090F" w:rsidP="009B090F">
      <w:pPr>
        <w:pStyle w:val="ProductList-Body"/>
        <w:ind w:left="158"/>
        <w:rPr>
          <w:lang w:val="it-IT"/>
        </w:rPr>
      </w:pPr>
      <w:r w:rsidRPr="00CC48F0">
        <w:rPr>
          <w:lang w:val="it-IT"/>
        </w:rPr>
        <w:t>Klijent, a ni osobe koje pristupaju Online usluzi preko Klijenta, ne smeju da koriste Online uslugu:</w:t>
      </w:r>
    </w:p>
    <w:p w14:paraId="1125B802" w14:textId="77777777" w:rsidR="009B090F" w:rsidRPr="00CC48F0" w:rsidRDefault="009B090F" w:rsidP="009B090F">
      <w:pPr>
        <w:pStyle w:val="ProductList-Body"/>
        <w:numPr>
          <w:ilvl w:val="0"/>
          <w:numId w:val="2"/>
        </w:numPr>
        <w:ind w:left="608" w:hanging="270"/>
        <w:rPr>
          <w:lang w:val="it-IT"/>
        </w:rPr>
      </w:pPr>
      <w:r w:rsidRPr="00CC48F0">
        <w:rPr>
          <w:lang w:val="it-IT"/>
        </w:rPr>
        <w:t>na način koji je zabranjen zakonom, propisom, vladinom naredbom ili uredbom;</w:t>
      </w:r>
    </w:p>
    <w:p w14:paraId="6F10D1AE"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 xml:space="preserve">da bi kršili prava drugih; </w:t>
      </w:r>
    </w:p>
    <w:p w14:paraId="7348FFD0"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 xml:space="preserve">da bi na ma koji način pokušali da ostvare neovlašćeni pristup ma kojim uslugama, uređaju, podacima, nalozima ili mrežama ili prekinuli njihovo funkcionisanje; </w:t>
      </w:r>
    </w:p>
    <w:p w14:paraId="528AB54A"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da bi slali neželjenu poštu ili distribuirali malver;</w:t>
      </w:r>
    </w:p>
    <w:p w14:paraId="2E59B2EC" w14:textId="77777777" w:rsidR="009B090F" w:rsidRPr="00CC48F0" w:rsidRDefault="009B090F" w:rsidP="009B090F">
      <w:pPr>
        <w:pStyle w:val="ProductList-Body"/>
        <w:numPr>
          <w:ilvl w:val="0"/>
          <w:numId w:val="2"/>
        </w:numPr>
        <w:spacing w:before="40"/>
        <w:ind w:left="608" w:hanging="270"/>
        <w:rPr>
          <w:lang w:val="it-IT"/>
        </w:rPr>
      </w:pPr>
      <w:r w:rsidRPr="00CC48F0">
        <w:rPr>
          <w:lang w:val="it-IT"/>
        </w:rPr>
        <w:t xml:space="preserve">na način koji bi mogao da ošteti Uslugu na mreži ili onemogući drugima da je koriste; ili </w:t>
      </w:r>
    </w:p>
    <w:p w14:paraId="4231D5CF" w14:textId="77777777" w:rsidR="009B090F" w:rsidRPr="00CC48F0" w:rsidRDefault="009B090F" w:rsidP="009B090F">
      <w:pPr>
        <w:pStyle w:val="ProductList-Body"/>
        <w:numPr>
          <w:ilvl w:val="0"/>
          <w:numId w:val="2"/>
        </w:numPr>
        <w:spacing w:before="40" w:after="120"/>
        <w:ind w:left="619" w:hanging="274"/>
        <w:rPr>
          <w:lang w:val="it-IT"/>
        </w:rPr>
      </w:pPr>
      <w:r w:rsidRPr="00CC48F0">
        <w:rPr>
          <w:lang w:val="it-IT"/>
        </w:rPr>
        <w:t>za bilo koju upotrebu ili situaciju gde neispravnost Online usluge može da dovede do smrti ili ozbiljnih telesnih povreda bilo koje osobe ili do ozbiljne fizičke štete ili oštećenja životne sredine.</w:t>
      </w:r>
    </w:p>
    <w:p w14:paraId="0CE44A62" w14:textId="77777777" w:rsidR="009B090F" w:rsidRPr="00CC48F0" w:rsidRDefault="009B090F" w:rsidP="009B090F">
      <w:pPr>
        <w:pStyle w:val="ProductList-Body"/>
        <w:ind w:left="158"/>
        <w:rPr>
          <w:lang w:val="it-IT"/>
        </w:rPr>
      </w:pPr>
      <w:r w:rsidRPr="00CC48F0">
        <w:rPr>
          <w:lang w:val="it-IT"/>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2D063F76" w14:textId="77777777" w:rsidR="009B090F" w:rsidRPr="00CC48F0" w:rsidRDefault="009B090F" w:rsidP="009B090F">
      <w:pPr>
        <w:pStyle w:val="ProductList-Body"/>
        <w:rPr>
          <w:lang w:val="it-IT"/>
        </w:rPr>
      </w:pPr>
    </w:p>
    <w:p w14:paraId="63BD4BA3" w14:textId="77777777" w:rsidR="009B090F" w:rsidRPr="00CC48F0" w:rsidRDefault="009B090F" w:rsidP="009B090F">
      <w:pPr>
        <w:pStyle w:val="ProductList-SubSubSectionHeading"/>
        <w:outlineLvl w:val="1"/>
        <w:rPr>
          <w:lang w:val="it-IT"/>
        </w:rPr>
      </w:pPr>
      <w:bookmarkStart w:id="40" w:name="_Toc507768541"/>
      <w:bookmarkStart w:id="41" w:name="_Toc507239493"/>
      <w:bookmarkStart w:id="42" w:name="_Toc525831286"/>
      <w:r w:rsidRPr="00CC48F0">
        <w:rPr>
          <w:lang w:val="it-IT"/>
        </w:rPr>
        <w:t>Korišćenje softvera sa Online uslugom</w:t>
      </w:r>
      <w:bookmarkEnd w:id="40"/>
      <w:bookmarkEnd w:id="41"/>
      <w:bookmarkEnd w:id="42"/>
    </w:p>
    <w:p w14:paraId="700B87C6" w14:textId="77777777" w:rsidR="009B090F" w:rsidRPr="00CC48F0" w:rsidRDefault="009B090F" w:rsidP="009B090F">
      <w:pPr>
        <w:pStyle w:val="ProductList-Body"/>
        <w:rPr>
          <w:lang w:val="it-IT"/>
        </w:rPr>
      </w:pPr>
      <w:r w:rsidRPr="00CC48F0">
        <w:rPr>
          <w:lang w:val="it-IT"/>
        </w:rPr>
        <w:t>Klijent će možda morati da instalira određeni Microsoft softver da bi koristio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337B035D" w:rsidR="00103924" w:rsidRPr="00500EE7" w:rsidRDefault="00103924" w:rsidP="00730DF8">
      <w:pPr>
        <w:pStyle w:val="ProductList-Body"/>
        <w:ind w:left="180"/>
        <w:rPr>
          <w:spacing w:val="-1"/>
          <w:lang w:val="sr-Latn-RS"/>
        </w:rPr>
      </w:pPr>
      <w:r w:rsidRPr="00500EE7">
        <w:rPr>
          <w:spacing w:val="-1"/>
          <w:lang w:val="sr-Latn-RS"/>
        </w:rPr>
        <w:t xml:space="preserve">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w:t>
      </w:r>
      <w:r w:rsidRPr="00500EE7">
        <w:rPr>
          <w:spacing w:val="-1"/>
          <w:lang w:val="sr-Latn-RS"/>
        </w:rPr>
        <w:lastRenderedPageBreak/>
        <w:t xml:space="preserve">poboljšavati instalacija lokalnog softvera (npr. agenata i aplikacija za upravljanje uređajima) („Aplikacije“). </w:t>
      </w:r>
      <w:r w:rsidR="009966CE" w:rsidRPr="009966CE">
        <w:rPr>
          <w:lang w:val="sr-Latn-RS"/>
        </w:rPr>
        <w:t>Aplikacije mogu da prikupljaju podatke o korišćenju i performansama Aplikacija, a oni se mogu prenositi korporaciji Microsoft i koristiti u svrhe opisane u ovim Uslovima za Online usluge za Klijentove podatke</w:t>
      </w:r>
      <w:r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4085D635" w:rsidR="00AD5F09" w:rsidRDefault="00AD5F09" w:rsidP="00AD5F09">
      <w:pPr>
        <w:pStyle w:val="ProductList-Body"/>
        <w:rPr>
          <w:lang w:val="sr-Latn-RS"/>
        </w:rPr>
      </w:pPr>
    </w:p>
    <w:p w14:paraId="297173CA" w14:textId="77777777" w:rsidR="009B090F" w:rsidRPr="00CC48F0" w:rsidRDefault="009B090F" w:rsidP="009B090F">
      <w:pPr>
        <w:pStyle w:val="ProductList-SubSubSectionHeading"/>
        <w:outlineLvl w:val="1"/>
        <w:rPr>
          <w:lang w:val="it-IT"/>
        </w:rPr>
      </w:pPr>
      <w:bookmarkStart w:id="43" w:name="_Toc507768542"/>
      <w:bookmarkStart w:id="44" w:name="_Toc525831287"/>
      <w:r w:rsidRPr="00CC48F0">
        <w:rPr>
          <w:lang w:val="it-IT"/>
        </w:rPr>
        <w:t>Tehnička ograničenja</w:t>
      </w:r>
      <w:bookmarkEnd w:id="43"/>
      <w:bookmarkEnd w:id="44"/>
    </w:p>
    <w:p w14:paraId="0073D870" w14:textId="77777777" w:rsidR="009B090F" w:rsidRPr="00CC48F0" w:rsidRDefault="009B090F" w:rsidP="009B090F">
      <w:pPr>
        <w:pStyle w:val="ProductList-Body"/>
        <w:rPr>
          <w:lang w:val="it-IT"/>
        </w:rPr>
      </w:pPr>
      <w:r w:rsidRPr="00CC48F0">
        <w:rPr>
          <w:lang w:val="it-IT"/>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7743022C" w14:textId="77777777" w:rsidR="009B090F" w:rsidRPr="00CC48F0" w:rsidRDefault="009B090F" w:rsidP="009B090F">
      <w:pPr>
        <w:pStyle w:val="ProductList-Body"/>
        <w:rPr>
          <w:lang w:val="it-IT"/>
        </w:rPr>
      </w:pPr>
    </w:p>
    <w:p w14:paraId="60B748BF" w14:textId="77777777" w:rsidR="009B090F" w:rsidRPr="00CC48F0" w:rsidRDefault="009B090F" w:rsidP="009B090F">
      <w:pPr>
        <w:pStyle w:val="ProductList-SubSubSectionHeading"/>
        <w:outlineLvl w:val="1"/>
        <w:rPr>
          <w:lang w:val="it-IT"/>
        </w:rPr>
      </w:pPr>
      <w:bookmarkStart w:id="45" w:name="_Toc507768543"/>
      <w:bookmarkStart w:id="46" w:name="_Toc525831288"/>
      <w:r w:rsidRPr="00CC48F0">
        <w:rPr>
          <w:lang w:val="it-IT"/>
        </w:rPr>
        <w:t>Usluge uvoza/izvoza</w:t>
      </w:r>
      <w:bookmarkEnd w:id="45"/>
      <w:bookmarkEnd w:id="46"/>
    </w:p>
    <w:p w14:paraId="726EA904" w14:textId="77777777" w:rsidR="009B090F" w:rsidRPr="00CC48F0" w:rsidRDefault="009B090F" w:rsidP="009B090F">
      <w:pPr>
        <w:pStyle w:val="productlist-body0"/>
        <w:rPr>
          <w:lang w:val="it-IT"/>
        </w:rPr>
      </w:pPr>
      <w:r w:rsidRPr="00CC48F0">
        <w:rPr>
          <w:rFonts w:asciiTheme="minorHAnsi" w:eastAsiaTheme="minorHAnsi" w:hAnsiTheme="minorHAnsi" w:cstheme="minorBidi"/>
          <w:szCs w:val="22"/>
          <w:lang w:val="it-IT"/>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 Klijent je jedini odgovoran da obezbedi da medijum za skladištenje i podaci budu dostavljeni u skladu sa zakonima i propisima. Microsoft nema obaveze u vezi sa medijumima za skladištenje i nije odgovoran za izgubljene, oštećene ili uništene medijume za skladištenje. Svi medijumi za skladištenje će biti isporučeni na DAP Microsoft DCS Data Center (INCOTERMS 2010). Medijumi za skladištenje koji se isporučuju Klijentu biće isporučeni na DAP Klijentovo skladište (INCOTERMS 2010).</w:t>
      </w:r>
    </w:p>
    <w:p w14:paraId="1A56F24B" w14:textId="77777777" w:rsidR="009B090F" w:rsidRPr="00CC48F0" w:rsidRDefault="009B090F" w:rsidP="009B090F">
      <w:pPr>
        <w:pStyle w:val="ProductList-Body"/>
        <w:rPr>
          <w:lang w:val="it-IT"/>
        </w:rPr>
      </w:pPr>
    </w:p>
    <w:p w14:paraId="1499FA32" w14:textId="77777777" w:rsidR="009B090F" w:rsidRPr="00CC48F0" w:rsidRDefault="009B090F" w:rsidP="009B090F">
      <w:pPr>
        <w:pStyle w:val="ProductList-SubSubSectionHeading"/>
        <w:outlineLvl w:val="1"/>
        <w:rPr>
          <w:lang w:val="it-IT"/>
        </w:rPr>
      </w:pPr>
      <w:bookmarkStart w:id="47" w:name="_Toc507768544"/>
      <w:bookmarkStart w:id="48" w:name="_Toc525831289"/>
      <w:r w:rsidRPr="00CC48F0">
        <w:rPr>
          <w:lang w:val="it-IT"/>
        </w:rPr>
        <w:t>Komponente fontova</w:t>
      </w:r>
      <w:bookmarkEnd w:id="47"/>
      <w:bookmarkEnd w:id="48"/>
    </w:p>
    <w:p w14:paraId="7220068F" w14:textId="77777777" w:rsidR="009B090F" w:rsidRPr="00CC48F0" w:rsidRDefault="009B090F" w:rsidP="009B090F">
      <w:pPr>
        <w:pStyle w:val="ProductList-Body"/>
        <w:rPr>
          <w:lang w:val="it-IT"/>
        </w:rPr>
      </w:pPr>
      <w:r w:rsidRPr="00CC48F0">
        <w:rPr>
          <w:lang w:val="it-IT"/>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1A89735" w14:textId="77777777" w:rsidR="009B090F" w:rsidRPr="00CC48F0" w:rsidRDefault="009B090F" w:rsidP="009B090F">
      <w:pPr>
        <w:pStyle w:val="ProductList-Body"/>
        <w:rPr>
          <w:lang w:val="it-IT"/>
        </w:rPr>
      </w:pPr>
    </w:p>
    <w:p w14:paraId="4BBD9E73" w14:textId="77777777" w:rsidR="009B090F" w:rsidRPr="00CC48F0" w:rsidRDefault="009B090F" w:rsidP="009B090F">
      <w:pPr>
        <w:pStyle w:val="ProductList-SubSubSectionHeading"/>
        <w:outlineLvl w:val="1"/>
        <w:rPr>
          <w:lang w:val="it-IT"/>
        </w:rPr>
      </w:pPr>
      <w:bookmarkStart w:id="49" w:name="_Toc507768545"/>
      <w:bookmarkStart w:id="50" w:name="_Toc525831290"/>
      <w:r w:rsidRPr="00CC48F0">
        <w:rPr>
          <w:lang w:val="it-IT"/>
        </w:rPr>
        <w:t>Promene raspoloživosti Online usluga</w:t>
      </w:r>
      <w:bookmarkEnd w:id="49"/>
      <w:bookmarkEnd w:id="50"/>
    </w:p>
    <w:p w14:paraId="44748595" w14:textId="77777777" w:rsidR="009B090F" w:rsidRPr="00CC48F0" w:rsidRDefault="009B090F" w:rsidP="009B090F">
      <w:pPr>
        <w:pStyle w:val="ProductList-Body"/>
        <w:rPr>
          <w:lang w:val="it-IT"/>
        </w:rPr>
      </w:pPr>
      <w:r w:rsidRPr="00CC48F0">
        <w:rPr>
          <w:lang w:val="it-IT"/>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45357CDF" w14:textId="77777777" w:rsidR="009B090F" w:rsidRPr="00CC48F0" w:rsidRDefault="009B090F" w:rsidP="009B090F">
      <w:pPr>
        <w:pStyle w:val="ProductList-Body"/>
        <w:rPr>
          <w:lang w:val="it-IT"/>
        </w:rPr>
      </w:pPr>
    </w:p>
    <w:p w14:paraId="24D02D05" w14:textId="77777777" w:rsidR="0032331C" w:rsidRPr="00106F54" w:rsidRDefault="0032331C" w:rsidP="0032331C">
      <w:pPr>
        <w:pStyle w:val="ProductList-Body"/>
        <w:rPr>
          <w:lang w:val="sr-Latn-RS"/>
        </w:rPr>
      </w:pPr>
      <w:r w:rsidRPr="00106F54">
        <w:rPr>
          <w:lang w:val="sr-Latn-RS"/>
        </w:rPr>
        <w:t xml:space="preserve">Raspoloživost, funkcionalnost i jezičke verzije za svaku Online uslugu razlikuju se od zemlje do zemlje. Informacije o raspoloživosti Klijent može da potraži na adresi </w:t>
      </w:r>
      <w:hyperlink r:id="rId21" w:history="1">
        <w:r w:rsidRPr="00106F54">
          <w:rPr>
            <w:rStyle w:val="Hyperlink"/>
            <w:lang w:val="sr-Latn-RS"/>
          </w:rPr>
          <w:t>https://go.microsoft.com/fwlink/?linkid=870295</w:t>
        </w:r>
      </w:hyperlink>
      <w:r w:rsidRPr="00106F54">
        <w:rPr>
          <w:lang w:val="sr-Latn-RS"/>
        </w:rPr>
        <w:t>.</w:t>
      </w:r>
    </w:p>
    <w:p w14:paraId="2EE6C0A8" w14:textId="77777777" w:rsidR="009B090F" w:rsidRPr="0032331C" w:rsidRDefault="009B090F" w:rsidP="009B090F">
      <w:pPr>
        <w:pStyle w:val="ProductList-Body"/>
        <w:rPr>
          <w:lang w:val="sr-Latn-RS"/>
        </w:rPr>
      </w:pPr>
    </w:p>
    <w:p w14:paraId="6579B0C4" w14:textId="77777777" w:rsidR="009B090F" w:rsidRPr="00CC48F0" w:rsidRDefault="009B090F" w:rsidP="009B090F">
      <w:pPr>
        <w:pStyle w:val="ProductList-SubSubSectionHeading"/>
        <w:outlineLvl w:val="1"/>
        <w:rPr>
          <w:lang w:val="it-IT"/>
        </w:rPr>
      </w:pPr>
      <w:bookmarkStart w:id="51" w:name="_Toc507768546"/>
      <w:bookmarkStart w:id="52" w:name="_Toc525831291"/>
      <w:r w:rsidRPr="00CC48F0">
        <w:rPr>
          <w:lang w:val="it-IT"/>
        </w:rPr>
        <w:t>Postupanje u skladu sa zakonima</w:t>
      </w:r>
      <w:bookmarkEnd w:id="51"/>
      <w:bookmarkEnd w:id="52"/>
    </w:p>
    <w:p w14:paraId="087F30D7" w14:textId="77777777" w:rsidR="009B090F" w:rsidRPr="00CC48F0" w:rsidRDefault="009B090F" w:rsidP="009B090F">
      <w:pPr>
        <w:pStyle w:val="ProductList-Body"/>
        <w:spacing w:after="120"/>
        <w:rPr>
          <w:lang w:val="it-IT"/>
        </w:rPr>
      </w:pPr>
      <w:r w:rsidRPr="00CC48F0">
        <w:rPr>
          <w:lang w:val="it-IT"/>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Pr>
          <w:lang w:val="it-IT"/>
        </w:rPr>
        <w:t> </w:t>
      </w:r>
      <w:r w:rsidRPr="00CC48F0">
        <w:rPr>
          <w:lang w:val="it-IT"/>
        </w:rPr>
        <w:t>li Klijentovi podaci obuhvataju informacije koje podležu bilo kom konkretnom zakonu ili odredbi. Svi bezbednosni incidenti podležu uslovima Obaveštenja o bezbednosnim incidentima u nastavku.</w:t>
      </w:r>
    </w:p>
    <w:p w14:paraId="12814F39" w14:textId="77777777" w:rsidR="009B090F" w:rsidRPr="00CC48F0" w:rsidRDefault="009B090F" w:rsidP="009B090F">
      <w:pPr>
        <w:pStyle w:val="ProductList-Body"/>
        <w:rPr>
          <w:lang w:val="it-IT"/>
        </w:rPr>
      </w:pPr>
      <w:r w:rsidRPr="00CC48F0">
        <w:rPr>
          <w:lang w:val="it-IT"/>
        </w:rPr>
        <w:t xml:space="preserve">Klijent mora da poštuje sve primenjive zakone i propise koji se odnose na njegovo korišćenje Online usluga, uključujući zakone koji se odnose na privatnost, Podatke o ličnosti, biometričke podatke, zaštitu podataka i poverljivost komunikacije. Klijent je odgovoran da utvrdi da li su Online usluge prikladne za skladištenje i obradu informacija koje podležu bilo kom posebnom zakonu ili propisu. Klijent je odgovoran za odgovaranje na zahteve trećih lica koji se odnose na Klijentovo korišćenje Online usluge, kao što je zahtev da se ukloni sadržaj, u skladu sa Milenijumskim zakonom o zaštiti autorskih prava u SAD ili drugim primenjivim zakonima. </w:t>
      </w:r>
    </w:p>
    <w:p w14:paraId="05C8EA25" w14:textId="77777777" w:rsidR="009B090F" w:rsidRPr="00CC48F0" w:rsidRDefault="009B090F" w:rsidP="009B090F">
      <w:pPr>
        <w:pStyle w:val="ProductList-Body"/>
        <w:rPr>
          <w:lang w:val="it-IT"/>
        </w:rPr>
      </w:pPr>
    </w:p>
    <w:p w14:paraId="07CB35E8" w14:textId="77777777" w:rsidR="009B090F" w:rsidRPr="00CC48F0" w:rsidRDefault="009B090F" w:rsidP="009B090F">
      <w:pPr>
        <w:pStyle w:val="ProductList-SubSubSectionHeading"/>
        <w:outlineLvl w:val="1"/>
        <w:rPr>
          <w:lang w:val="it-IT"/>
        </w:rPr>
      </w:pPr>
      <w:bookmarkStart w:id="53" w:name="_Toc507768547"/>
      <w:bookmarkStart w:id="54" w:name="_Toc525831292"/>
      <w:r w:rsidRPr="00CC48F0">
        <w:rPr>
          <w:lang w:val="it-IT"/>
        </w:rPr>
        <w:t>Ostalo</w:t>
      </w:r>
      <w:bookmarkEnd w:id="53"/>
      <w:bookmarkEnd w:id="54"/>
    </w:p>
    <w:p w14:paraId="66221BFD" w14:textId="77777777" w:rsidR="00AD5F09" w:rsidRPr="009B090F" w:rsidRDefault="00AD5F09" w:rsidP="009B090F">
      <w:pPr>
        <w:pStyle w:val="ProductList-Body"/>
        <w:ind w:left="158"/>
        <w:rPr>
          <w:b/>
          <w:color w:val="0072C6"/>
          <w:lang w:val="it-IT"/>
        </w:rPr>
      </w:pPr>
      <w:bookmarkStart w:id="55" w:name="NonMicrosoftProducts"/>
      <w:r w:rsidRPr="009B090F">
        <w:rPr>
          <w:b/>
          <w:color w:val="0072C6"/>
          <w:lang w:val="it-IT"/>
        </w:rPr>
        <w:t>Proizvodi koji nisu Microsoftovi</w:t>
      </w:r>
    </w:p>
    <w:bookmarkEnd w:id="55"/>
    <w:p w14:paraId="39471909" w14:textId="19DFBC0E" w:rsidR="00A56743" w:rsidRDefault="00A56743" w:rsidP="009B090F">
      <w:pPr>
        <w:pStyle w:val="ProductList-Body"/>
        <w:ind w:left="158"/>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w:t>
      </w:r>
      <w:r w:rsidRPr="005526AC">
        <w:rPr>
          <w:lang w:val="sr-Latn-RS"/>
        </w:rPr>
        <w:lastRenderedPageBreak/>
        <w:t xml:space="preserve">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373E3675" w14:textId="68BC0A62" w:rsidR="009B090F" w:rsidRDefault="009B090F" w:rsidP="009B090F">
      <w:pPr>
        <w:pStyle w:val="ProductList-Body"/>
        <w:ind w:left="158"/>
        <w:rPr>
          <w:lang w:val="sr-Latn-RS"/>
        </w:rPr>
      </w:pPr>
    </w:p>
    <w:p w14:paraId="3524B9FD" w14:textId="77777777" w:rsidR="009B090F" w:rsidRPr="00CC48F0" w:rsidRDefault="009B090F" w:rsidP="009B090F">
      <w:pPr>
        <w:pStyle w:val="ProductList-Body"/>
        <w:ind w:left="158"/>
        <w:rPr>
          <w:lang w:val="it-IT"/>
        </w:rPr>
      </w:pPr>
      <w:r w:rsidRPr="00CC48F0">
        <w:rPr>
          <w:b/>
          <w:color w:val="0072C6"/>
          <w:lang w:val="it-IT"/>
        </w:rPr>
        <w:t>Merenje performansi konkurentnosti</w:t>
      </w:r>
    </w:p>
    <w:p w14:paraId="5CFFEBEF" w14:textId="77777777" w:rsidR="009B090F" w:rsidRPr="00CC48F0" w:rsidRDefault="009B090F" w:rsidP="009B090F">
      <w:pPr>
        <w:pStyle w:val="ProductList-Body"/>
        <w:ind w:left="158"/>
        <w:rPr>
          <w:lang w:val="it-IT"/>
        </w:rPr>
      </w:pPr>
      <w:r w:rsidRPr="00CC48F0">
        <w:rPr>
          <w:lang w:val="it-IT"/>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w:t>
      </w:r>
      <w:r>
        <w:rPr>
          <w:lang w:val="it-IT"/>
        </w:rPr>
        <w:t> </w:t>
      </w:r>
      <w:r w:rsidRPr="00CC48F0">
        <w:rPr>
          <w:lang w:val="it-IT"/>
        </w:rPr>
        <w:t>namerava odreći takvih ograničenja u uslovima korišćenja, ne sme koristiti Online uslugu.</w:t>
      </w:r>
    </w:p>
    <w:p w14:paraId="181B9919" w14:textId="42B86221" w:rsidR="004D27A6" w:rsidRPr="00500EE7" w:rsidRDefault="006F6C68" w:rsidP="00CB0171">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B4C399B" w14:textId="77777777" w:rsidR="00730B3A" w:rsidRPr="00500EE7" w:rsidRDefault="00730B3A" w:rsidP="00A914BF">
      <w:pPr>
        <w:pStyle w:val="ProductList-Body"/>
        <w:rPr>
          <w:lang w:val="sr-Latn-RS"/>
        </w:rPr>
        <w:sectPr w:rsidR="00730B3A" w:rsidRPr="00500EE7" w:rsidSect="00A61B2A">
          <w:pgSz w:w="12240" w:h="15840"/>
          <w:pgMar w:top="1440" w:right="720" w:bottom="1440" w:left="720" w:header="720" w:footer="720" w:gutter="0"/>
          <w:cols w:space="720"/>
          <w:titlePg/>
          <w:docGrid w:linePitch="360"/>
        </w:sectPr>
      </w:pPr>
    </w:p>
    <w:p w14:paraId="1E6497BD" w14:textId="77777777" w:rsidR="009B090F" w:rsidRPr="00CC48F0" w:rsidRDefault="009B090F" w:rsidP="009B090F">
      <w:pPr>
        <w:pStyle w:val="ProductList-SectionHeading"/>
        <w:tabs>
          <w:tab w:val="center" w:pos="5400"/>
        </w:tabs>
        <w:outlineLvl w:val="0"/>
        <w:rPr>
          <w:lang w:val="it-IT"/>
        </w:rPr>
      </w:pPr>
      <w:bookmarkStart w:id="56" w:name="_Toc507239504"/>
      <w:bookmarkStart w:id="57" w:name="_Toc525831293"/>
      <w:r w:rsidRPr="00CC48F0">
        <w:rPr>
          <w:lang w:val="it-IT"/>
        </w:rPr>
        <w:lastRenderedPageBreak/>
        <w:t>Uslovi za zaštitu podataka</w:t>
      </w:r>
      <w:bookmarkEnd w:id="56"/>
      <w:bookmarkEnd w:id="57"/>
    </w:p>
    <w:p w14:paraId="7595DF53" w14:textId="77777777" w:rsidR="009C54E7" w:rsidRDefault="009B090F" w:rsidP="009B090F">
      <w:pPr>
        <w:pStyle w:val="ProductList-Body"/>
        <w:spacing w:after="120"/>
        <w:rPr>
          <w:lang w:val="it-IT"/>
        </w:rPr>
        <w:sectPr w:rsidR="009C54E7" w:rsidSect="00A61B2A">
          <w:footerReference w:type="default" r:id="rId22"/>
          <w:footerReference w:type="first" r:id="rId23"/>
          <w:pgSz w:w="12240" w:h="15840"/>
          <w:pgMar w:top="1440" w:right="720" w:bottom="1440" w:left="720" w:header="720" w:footer="720" w:gutter="0"/>
          <w:cols w:space="720"/>
          <w:titlePg/>
          <w:docGrid w:linePitch="360"/>
        </w:sectPr>
      </w:pPr>
      <w:r w:rsidRPr="00CC48F0">
        <w:rPr>
          <w:lang w:val="it-IT"/>
        </w:rPr>
        <w:t>Ovaj odeljak Uslova za Online usluge uključuje sledeće pododeljke:</w:t>
      </w:r>
    </w:p>
    <w:p w14:paraId="60E5D94C" w14:textId="77777777" w:rsidR="009C54E7" w:rsidRDefault="009C54E7" w:rsidP="009C54E7">
      <w:pPr>
        <w:pStyle w:val="ProductList-Body"/>
        <w:numPr>
          <w:ilvl w:val="0"/>
          <w:numId w:val="46"/>
        </w:numPr>
      </w:pPr>
      <w:r>
        <w:t>Opseg</w:t>
      </w:r>
    </w:p>
    <w:p w14:paraId="6CCE1E96" w14:textId="77777777" w:rsidR="009C54E7" w:rsidRDefault="009C54E7" w:rsidP="009C54E7">
      <w:pPr>
        <w:pStyle w:val="ProductList-Body"/>
        <w:numPr>
          <w:ilvl w:val="0"/>
          <w:numId w:val="46"/>
        </w:numPr>
      </w:pPr>
      <w:r>
        <w:t>Obrada Klijentovih podataka, Vlasništvo</w:t>
      </w:r>
    </w:p>
    <w:p w14:paraId="3A784280" w14:textId="77777777" w:rsidR="009C54E7" w:rsidRDefault="009C54E7" w:rsidP="009C54E7">
      <w:pPr>
        <w:pStyle w:val="ProductList-Body"/>
        <w:numPr>
          <w:ilvl w:val="0"/>
          <w:numId w:val="46"/>
        </w:numPr>
      </w:pPr>
      <w:r>
        <w:t>Otkrivanje Klijentovih podataka</w:t>
      </w:r>
    </w:p>
    <w:p w14:paraId="329BF275" w14:textId="77777777" w:rsidR="009C54E7" w:rsidRDefault="009C54E7" w:rsidP="009C54E7">
      <w:pPr>
        <w:pStyle w:val="ProductList-Body"/>
        <w:numPr>
          <w:ilvl w:val="0"/>
          <w:numId w:val="46"/>
        </w:numPr>
      </w:pPr>
      <w:r>
        <w:t>Obrada Podataka o ličnosti, GDPR</w:t>
      </w:r>
    </w:p>
    <w:p w14:paraId="23B130B2" w14:textId="77777777" w:rsidR="009C54E7" w:rsidRDefault="009C54E7" w:rsidP="009C54E7">
      <w:pPr>
        <w:pStyle w:val="ProductList-Body"/>
        <w:numPr>
          <w:ilvl w:val="0"/>
          <w:numId w:val="46"/>
        </w:numPr>
      </w:pPr>
      <w:r>
        <w:t>Sigurnost podataka</w:t>
      </w:r>
    </w:p>
    <w:p w14:paraId="5FA5ED5C" w14:textId="77777777" w:rsidR="009C54E7" w:rsidRDefault="009C54E7" w:rsidP="009C54E7">
      <w:pPr>
        <w:pStyle w:val="ProductList-Body"/>
        <w:numPr>
          <w:ilvl w:val="0"/>
          <w:numId w:val="46"/>
        </w:numPr>
      </w:pPr>
      <w:r>
        <w:t>Obaveštenje o bezbednosnom incidentu</w:t>
      </w:r>
    </w:p>
    <w:p w14:paraId="7B8FD44F" w14:textId="77777777" w:rsidR="009C54E7" w:rsidRDefault="009C54E7" w:rsidP="009C54E7">
      <w:pPr>
        <w:pStyle w:val="ProductList-Body"/>
        <w:numPr>
          <w:ilvl w:val="0"/>
          <w:numId w:val="46"/>
        </w:numPr>
      </w:pPr>
      <w:r>
        <w:t>Prenosi i lokacija podataka</w:t>
      </w:r>
    </w:p>
    <w:p w14:paraId="57D0DE7F" w14:textId="77777777" w:rsidR="009C54E7" w:rsidRDefault="009C54E7" w:rsidP="009C54E7">
      <w:pPr>
        <w:pStyle w:val="ProductList-Body"/>
        <w:numPr>
          <w:ilvl w:val="0"/>
          <w:numId w:val="46"/>
        </w:numPr>
      </w:pPr>
      <w:r>
        <w:t>Zadržavanje i brisanje podataka</w:t>
      </w:r>
    </w:p>
    <w:p w14:paraId="02F49B76" w14:textId="77777777" w:rsidR="009C54E7" w:rsidRDefault="009C54E7" w:rsidP="009C54E7">
      <w:pPr>
        <w:pStyle w:val="ProductList-Body"/>
        <w:numPr>
          <w:ilvl w:val="0"/>
          <w:numId w:val="46"/>
        </w:numPr>
      </w:pPr>
      <w:r>
        <w:t>Obaveza čuvanja poverljivosti obrađivača podataka</w:t>
      </w:r>
    </w:p>
    <w:p w14:paraId="7CFCB1DD" w14:textId="77777777" w:rsidR="009C54E7" w:rsidRPr="00D65D0E" w:rsidRDefault="009C54E7" w:rsidP="009C54E7">
      <w:pPr>
        <w:pStyle w:val="ProductList-Body"/>
        <w:numPr>
          <w:ilvl w:val="0"/>
          <w:numId w:val="46"/>
        </w:numPr>
        <w:rPr>
          <w:lang w:val="pl-PL"/>
        </w:rPr>
      </w:pPr>
      <w:r w:rsidRPr="00D65D0E">
        <w:rPr>
          <w:lang w:val="pl-PL"/>
        </w:rPr>
        <w:t>Obaveštenje i nadzori u pogledu angažovanja podobrađivača</w:t>
      </w:r>
    </w:p>
    <w:p w14:paraId="05406DBE" w14:textId="77777777" w:rsidR="009C54E7" w:rsidRDefault="009C54E7" w:rsidP="009C54E7">
      <w:pPr>
        <w:pStyle w:val="ProductList-Body"/>
        <w:numPr>
          <w:ilvl w:val="0"/>
          <w:numId w:val="46"/>
        </w:numPr>
      </w:pPr>
      <w:r>
        <w:t>Obrazovne institucije</w:t>
      </w:r>
    </w:p>
    <w:p w14:paraId="13BEBF35" w14:textId="77777777" w:rsidR="009C54E7" w:rsidRDefault="009C54E7" w:rsidP="009C54E7">
      <w:pPr>
        <w:pStyle w:val="ProductList-Body"/>
        <w:numPr>
          <w:ilvl w:val="0"/>
          <w:numId w:val="46"/>
        </w:numPr>
      </w:pPr>
      <w:r>
        <w:t>HIPAA poslovni saradnik</w:t>
      </w:r>
    </w:p>
    <w:p w14:paraId="17BA1C0A" w14:textId="77777777" w:rsidR="009C54E7" w:rsidRDefault="009C54E7" w:rsidP="009C54E7">
      <w:pPr>
        <w:pStyle w:val="ProductList-Body"/>
        <w:numPr>
          <w:ilvl w:val="0"/>
          <w:numId w:val="46"/>
        </w:numPr>
      </w:pPr>
      <w:r>
        <w:t>Kako da kontaktirate Microsoft</w:t>
      </w:r>
    </w:p>
    <w:p w14:paraId="59D25F8F" w14:textId="77777777" w:rsidR="009C54E7" w:rsidRDefault="009C54E7" w:rsidP="009C54E7">
      <w:pPr>
        <w:pStyle w:val="ProductList-Body"/>
        <w:numPr>
          <w:ilvl w:val="0"/>
          <w:numId w:val="46"/>
        </w:numPr>
      </w:pPr>
      <w:r>
        <w:t>Dodatak A – Osnovne Online usluge</w:t>
      </w:r>
    </w:p>
    <w:p w14:paraId="76A8C611" w14:textId="77777777" w:rsidR="009C54E7" w:rsidRDefault="009C54E7" w:rsidP="009C54E7">
      <w:pPr>
        <w:pStyle w:val="ProductList-Body"/>
        <w:numPr>
          <w:ilvl w:val="0"/>
          <w:numId w:val="46"/>
        </w:numPr>
        <w:sectPr w:rsidR="009C54E7"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Dodatak B – Bezbednosne </w:t>
      </w:r>
      <w:bookmarkEnd w:id="58"/>
      <w:bookmarkEnd w:id="59"/>
      <w:r>
        <w:t>mere</w:t>
      </w:r>
    </w:p>
    <w:p w14:paraId="7FDD8413" w14:textId="11A57C6D" w:rsidR="009B090F" w:rsidRDefault="009B090F" w:rsidP="009C54E7">
      <w:pPr>
        <w:pStyle w:val="ProductList-Body"/>
        <w:ind w:left="360"/>
      </w:pPr>
    </w:p>
    <w:p w14:paraId="7020BC51" w14:textId="77777777" w:rsidR="009B090F" w:rsidRDefault="009B090F" w:rsidP="009B090F">
      <w:pPr>
        <w:pStyle w:val="ProductList-SubSubSectionHeading"/>
        <w:outlineLvl w:val="1"/>
      </w:pPr>
      <w:bookmarkStart w:id="60" w:name="_Toc507768549"/>
      <w:bookmarkStart w:id="61" w:name="_Toc525831294"/>
      <w:r>
        <w:t>Opseg</w:t>
      </w:r>
      <w:bookmarkEnd w:id="60"/>
      <w:bookmarkEnd w:id="61"/>
    </w:p>
    <w:p w14:paraId="1564FEC1" w14:textId="77777777" w:rsidR="00C43CE1" w:rsidRPr="00770580" w:rsidRDefault="00C43CE1" w:rsidP="00C43CE1">
      <w:pPr>
        <w:pStyle w:val="ProductList-Body"/>
        <w:rPr>
          <w:lang w:val="da-DK"/>
        </w:rPr>
      </w:pPr>
      <w:r w:rsidRPr="00770580">
        <w:rPr>
          <w:lang w:val="da-DK"/>
        </w:rPr>
        <w:t xml:space="preserve">Uslovi u ovom odeljku („Uslovi za zaštitu podataka“) primenjuju se na sve Online Services, osim na Bing Maps Enterprise Platform, Bing Maps Mobile Asset Management Platform, Usluge Bing pretrage, LinkedIn Sales Navigator, Microsoft Azure Stack, Microsoft Genomics i Visual Studio App Center, na koje se odnose uslovi za privatnost i bezbednost u primenjivim </w:t>
      </w:r>
      <w:hyperlink w:anchor="Posebni uslovi za Online uslugu" w:history="1">
        <w:r w:rsidRPr="00770580">
          <w:rPr>
            <w:rStyle w:val="Hyperlink"/>
            <w:lang w:val="da-DK"/>
          </w:rPr>
          <w:t>Posebnim uslovima za Online usluge</w:t>
        </w:r>
      </w:hyperlink>
      <w:r w:rsidRPr="00770580">
        <w:rPr>
          <w:lang w:val="da-DK"/>
        </w:rPr>
        <w:t>.</w:t>
      </w:r>
    </w:p>
    <w:p w14:paraId="278DBE83" w14:textId="77777777" w:rsidR="009B090F" w:rsidRPr="0032331C" w:rsidRDefault="009B090F" w:rsidP="009B090F">
      <w:pPr>
        <w:pStyle w:val="ProductList-Body"/>
        <w:rPr>
          <w:lang w:val="sr-Latn-RS"/>
        </w:rPr>
      </w:pPr>
    </w:p>
    <w:p w14:paraId="03D27179" w14:textId="77777777" w:rsidR="009B090F" w:rsidRPr="00CC48F0" w:rsidRDefault="009B090F" w:rsidP="009B090F">
      <w:pPr>
        <w:pStyle w:val="ProductList-Body"/>
        <w:rPr>
          <w:lang w:val="it-IT"/>
        </w:rPr>
      </w:pPr>
      <w:r w:rsidRPr="00CC48F0">
        <w:rPr>
          <w:lang w:val="it-IT"/>
        </w:rPr>
        <w:t>Preliminarne verzije mogu da poseduju manje mera za privatnost i bezbednost ili te mere mogu da se razlikuju od mera koje se najčešće nalaze u Online uslugama. Ako nije drugačije navedeno, Preliminarne verzije nisu deo SLA ugovora za odgovarajuću Online uslugu i Klijent ne bi trebalo da koristi Preliminarne verzije za obradu Podataka o ličnosti na koje se primenjuju zakonski i regulatorni zahtevi usklađenosti. Sledeće odredbe u ovom odeljku („Uslovi za zaštitu podataka“) ne primenjuju se na Preliminarne verzije: Obrada Podataka o ličnosti, GDPR, Sigurnost podataka i HIPAA poslovni saradnik.</w:t>
      </w:r>
    </w:p>
    <w:p w14:paraId="3B57E62E" w14:textId="77777777" w:rsidR="009B090F" w:rsidRPr="00CC48F0" w:rsidRDefault="009B090F" w:rsidP="009B090F">
      <w:pPr>
        <w:pStyle w:val="ProductList-Body"/>
        <w:rPr>
          <w:lang w:val="it-IT"/>
        </w:rPr>
      </w:pPr>
    </w:p>
    <w:p w14:paraId="36264788" w14:textId="77777777" w:rsidR="009B090F" w:rsidRPr="00CC48F0" w:rsidRDefault="009B090F" w:rsidP="009B090F">
      <w:pPr>
        <w:pStyle w:val="ProductList-Body"/>
        <w:rPr>
          <w:lang w:val="it-IT"/>
        </w:rPr>
      </w:pPr>
      <w:r w:rsidRPr="00CC48F0">
        <w:rPr>
          <w:lang w:val="it-IT"/>
        </w:rPr>
        <w:t>Prilog 1 obuhvata uslove koji se primenjuju na Profesionalne usluge, uključujući privatnost i bezbednost Podataka o podršci i Podataka o ličnosti u vezi sa pružanjem tih usluga. Stoga se, osim ako se izričito ne navedu kao primenjivi u Prilogu 1, uslovi u ovom odeljku („Uslovi za zaštitu podataka“) ne primenjuju na pružanje Profesionalnih usluga.</w:t>
      </w:r>
    </w:p>
    <w:p w14:paraId="7592F78E" w14:textId="77777777" w:rsidR="009B090F" w:rsidRPr="00CC48F0" w:rsidRDefault="009B090F" w:rsidP="009B090F">
      <w:pPr>
        <w:pStyle w:val="ProductList-Body"/>
        <w:rPr>
          <w:lang w:val="it-IT"/>
        </w:rPr>
      </w:pPr>
    </w:p>
    <w:p w14:paraId="223009E9" w14:textId="77777777" w:rsidR="009B090F" w:rsidRPr="00CC48F0" w:rsidRDefault="009B090F" w:rsidP="009B090F">
      <w:pPr>
        <w:pStyle w:val="ProductList-SubSubSectionHeading"/>
        <w:outlineLvl w:val="1"/>
        <w:rPr>
          <w:lang w:val="it-IT"/>
        </w:rPr>
      </w:pPr>
      <w:bookmarkStart w:id="62" w:name="_Toc507768550"/>
      <w:bookmarkStart w:id="63" w:name="_Toc525831295"/>
      <w:r w:rsidRPr="00CC48F0">
        <w:rPr>
          <w:lang w:val="it-IT"/>
        </w:rPr>
        <w:t>Obrada Klijentovih podataka, Vlasništvo</w:t>
      </w:r>
      <w:bookmarkEnd w:id="62"/>
      <w:bookmarkEnd w:id="63"/>
    </w:p>
    <w:p w14:paraId="27F8E4EC" w14:textId="77777777" w:rsidR="009B090F" w:rsidRPr="00CC48F0" w:rsidRDefault="009B090F" w:rsidP="009B090F">
      <w:pPr>
        <w:pStyle w:val="ProductList-Body"/>
        <w:rPr>
          <w:lang w:val="it-IT"/>
        </w:rPr>
      </w:pPr>
      <w:r w:rsidRPr="00CC48F0">
        <w:rPr>
          <w:lang w:val="it-IT"/>
        </w:rPr>
        <w:t>Klijentovi podaci biće korišćeni ili na drugi način obrađivani samo da bi se Klijentu pružile Online usluge uključujući svrhe kompatibilne sa pružanjem tih usluga. Microsoft neće koristiti Klijentove podatke ni obrađivati ih na drugi način niti će iz njih izvoditi informacije u svrhe bilo kakvog oglašavanja ili u slične komercijalne svrhe. U pogledu odnosa između strana, Klijent zadržava sva prava i vlasništvo nad Klijentovim podacima i pravni interes za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1272EAD5" w14:textId="77777777" w:rsidR="009B090F" w:rsidRPr="00CC48F0" w:rsidRDefault="009B090F" w:rsidP="009B090F">
      <w:pPr>
        <w:pStyle w:val="ProductList-Body"/>
        <w:rPr>
          <w:lang w:val="it-IT"/>
        </w:rPr>
      </w:pPr>
    </w:p>
    <w:p w14:paraId="5DA7B097" w14:textId="77777777" w:rsidR="009B090F" w:rsidRPr="00CC48F0" w:rsidRDefault="009B090F" w:rsidP="009B090F">
      <w:pPr>
        <w:pStyle w:val="ProductList-SubSubSectionHeading"/>
        <w:outlineLvl w:val="1"/>
        <w:rPr>
          <w:lang w:val="it-IT"/>
        </w:rPr>
      </w:pPr>
      <w:bookmarkStart w:id="64" w:name="_Toc507768551"/>
      <w:bookmarkStart w:id="65" w:name="_Toc525831296"/>
      <w:r w:rsidRPr="00CC48F0">
        <w:rPr>
          <w:lang w:val="it-IT"/>
        </w:rPr>
        <w:t>Otkrivanje Klijentovih podataka</w:t>
      </w:r>
      <w:bookmarkEnd w:id="64"/>
      <w:bookmarkEnd w:id="65"/>
    </w:p>
    <w:p w14:paraId="052E6813" w14:textId="77777777" w:rsidR="009B090F" w:rsidRPr="00CC48F0" w:rsidRDefault="009B090F" w:rsidP="009B090F">
      <w:pPr>
        <w:pStyle w:val="ProductList-Body"/>
        <w:spacing w:after="120"/>
        <w:rPr>
          <w:lang w:val="it-IT"/>
        </w:rPr>
      </w:pPr>
      <w:r w:rsidRPr="00CC48F0">
        <w:rPr>
          <w:lang w:val="it-IT"/>
        </w:rPr>
        <w:t xml:space="preserve">Microsoft neće otkrivati Klijentove podatke izvan korporacije Microsoft ni njenih kontrolisanih podružnica i filijala, osim (1) kada Klijent to traži, (2) na način opisan u OST-u ili (3) ako je propisano zakonom. </w:t>
      </w:r>
    </w:p>
    <w:p w14:paraId="605B64DC" w14:textId="77777777" w:rsidR="009B090F" w:rsidRPr="00CC48F0" w:rsidRDefault="009B090F" w:rsidP="009B090F">
      <w:pPr>
        <w:pStyle w:val="ProductList-Body"/>
        <w:spacing w:after="120"/>
        <w:rPr>
          <w:lang w:val="it-IT"/>
        </w:rPr>
      </w:pPr>
      <w:r w:rsidRPr="00CC48F0">
        <w:rPr>
          <w:lang w:val="it-IT"/>
        </w:rPr>
        <w:t>Microsoft neće otkrivati Klijentove podatke policiji ili pravosudnim organima osim ukoliko to nije obavezan po zakonu. Ako se pravosudni organ obrati korporaciji Microsoft sa zahtevom za Klijentove podatke, Microsoft će pokušati da ih preusmeri da te podatke zatraže direktno od Klijenta. Ukoliko bude prinuđena da otkrije Klijentove podatke policiji ili pravosudnim organima, Microsoft će odmah obavestiti Klijenta i dostaviće kopiju zahteva, osim ukoliko to nije zakonom zabranjeno.</w:t>
      </w:r>
    </w:p>
    <w:p w14:paraId="2D394276" w14:textId="77777777" w:rsidR="009B090F" w:rsidRPr="00CC48F0" w:rsidRDefault="009B090F" w:rsidP="009B090F">
      <w:pPr>
        <w:pStyle w:val="ProductList-Body"/>
        <w:spacing w:after="120"/>
        <w:rPr>
          <w:lang w:val="it-IT"/>
        </w:rPr>
      </w:pPr>
      <w:r w:rsidRPr="00CC48F0">
        <w:rPr>
          <w:lang w:val="it-IT"/>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valjan, Microsoft će pokušati da preusmeri treće lice da zatraži podatke direktno od Klijenta.</w:t>
      </w:r>
    </w:p>
    <w:p w14:paraId="08B769FC" w14:textId="77777777" w:rsidR="009B090F" w:rsidRPr="00CC48F0" w:rsidRDefault="009B090F" w:rsidP="009B090F">
      <w:pPr>
        <w:pStyle w:val="ProductList-Body"/>
        <w:spacing w:after="120"/>
        <w:rPr>
          <w:lang w:val="it-IT"/>
        </w:rPr>
      </w:pPr>
      <w:r w:rsidRPr="00CC48F0">
        <w:rPr>
          <w:lang w:val="it-IT"/>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7F69961A" w14:textId="77777777" w:rsidR="009B090F" w:rsidRPr="00CC48F0" w:rsidRDefault="009B090F" w:rsidP="009B090F">
      <w:pPr>
        <w:pStyle w:val="ProductList-Body"/>
        <w:rPr>
          <w:lang w:val="it-IT"/>
        </w:rPr>
      </w:pPr>
      <w:r w:rsidRPr="00CC48F0">
        <w:rPr>
          <w:lang w:val="it-IT"/>
        </w:rPr>
        <w:t xml:space="preserve">Kao podrška gorenavedenom, Microsoft trećem licu može da pruži osnovne kontakt informacije o Klijentu. </w:t>
      </w:r>
    </w:p>
    <w:p w14:paraId="10B04E12" w14:textId="77777777" w:rsidR="009B090F" w:rsidRPr="00CC48F0" w:rsidRDefault="009B090F" w:rsidP="009B090F">
      <w:pPr>
        <w:pStyle w:val="ProductList-Body"/>
        <w:rPr>
          <w:lang w:val="it-IT"/>
        </w:rPr>
      </w:pPr>
    </w:p>
    <w:p w14:paraId="56AFCE4C" w14:textId="77777777" w:rsidR="009B090F" w:rsidRPr="00CC48F0" w:rsidRDefault="009B090F" w:rsidP="009B090F">
      <w:pPr>
        <w:pStyle w:val="ProductList-SubSubSectionHeading"/>
        <w:outlineLvl w:val="1"/>
        <w:rPr>
          <w:lang w:val="it-IT"/>
        </w:rPr>
      </w:pPr>
      <w:bookmarkStart w:id="66" w:name="_Toc507768552"/>
      <w:bookmarkStart w:id="67" w:name="_Toc525831297"/>
      <w:r w:rsidRPr="00CC48F0">
        <w:rPr>
          <w:lang w:val="it-IT"/>
        </w:rPr>
        <w:t>Obrada Podataka o ličnosti, GDPR</w:t>
      </w:r>
      <w:bookmarkEnd w:id="66"/>
      <w:bookmarkEnd w:id="67"/>
    </w:p>
    <w:p w14:paraId="318A1792" w14:textId="77777777" w:rsidR="009B090F" w:rsidRPr="00CC48F0" w:rsidRDefault="009B090F" w:rsidP="009B090F">
      <w:pPr>
        <w:pStyle w:val="ProductList-Body"/>
        <w:rPr>
          <w:lang w:val="it-IT"/>
        </w:rPr>
      </w:pPr>
      <w:r w:rsidRPr="00CC48F0">
        <w:rPr>
          <w:lang w:val="it-IT"/>
        </w:rPr>
        <w:t>Podaci o ličnosti koje je Klijent pružio Microsoftu, ili koji su u njegovo ime pruženi Microsoftu, putem Online usluga jesu takođe Klijentovi podaci. Klijentovim korišćenjem Online usluga mogu se generisati i pseudonimizovani identifikatori koji takođe predstavljaju Klijentove podatke. U meri u kojoj je Microsoft obrađivač ili podobrađivač Podataka o ličnosti na koje se primenjuje GDPR, Uslovi GDPR-a u Prilogu 4 regulišu takvu obradu, i strane su saglasne i sa sledećim uslovima u ovom pododeljku („Obrada Podataka o ličnosti, GDPR“):</w:t>
      </w:r>
    </w:p>
    <w:p w14:paraId="19B70D57" w14:textId="77777777" w:rsidR="009B090F" w:rsidRPr="00CC48F0" w:rsidRDefault="009B090F" w:rsidP="009B090F">
      <w:pPr>
        <w:pStyle w:val="ProductList-Body"/>
        <w:rPr>
          <w:lang w:val="it-IT"/>
        </w:rPr>
      </w:pPr>
    </w:p>
    <w:p w14:paraId="1E877928" w14:textId="77777777" w:rsidR="009B090F" w:rsidRPr="00CC48F0" w:rsidRDefault="009B090F" w:rsidP="009B090F">
      <w:pPr>
        <w:pStyle w:val="ProductList-Body"/>
        <w:ind w:left="180"/>
        <w:outlineLvl w:val="2"/>
        <w:rPr>
          <w:lang w:val="it-IT"/>
        </w:rPr>
      </w:pPr>
      <w:r w:rsidRPr="00CC48F0">
        <w:rPr>
          <w:b/>
          <w:bCs/>
          <w:color w:val="0072C6"/>
          <w:lang w:val="it-IT"/>
        </w:rPr>
        <w:t>Uloge i odgovornosti obrađivača i kontrolora podataka</w:t>
      </w:r>
    </w:p>
    <w:p w14:paraId="4E3FAFFF" w14:textId="77777777" w:rsidR="009B090F" w:rsidRPr="00CC48F0" w:rsidRDefault="009B090F" w:rsidP="009B090F">
      <w:pPr>
        <w:pStyle w:val="ProductList-Body"/>
        <w:ind w:left="158"/>
        <w:rPr>
          <w:lang w:val="it-IT"/>
        </w:rPr>
      </w:pPr>
      <w:r w:rsidRPr="00131E1A">
        <w:rPr>
          <w:lang w:val="it-IT"/>
        </w:rPr>
        <w:t xml:space="preserve">Klijent i Microsoft saglasni su da je Klijent kontrolor Podataka o ličnosti, a Microsoft je obrađivač takvih podataka, osim kada (a) Klijent postupa kao obrađivač Podataka o ličnosti i u tom slučaju je Microsoft podobrađivač ili (b) je drugačije navedeno u Posebnim uslovima za Online usluge. </w:t>
      </w:r>
      <w:r w:rsidRPr="00CC48F0">
        <w:rPr>
          <w:lang w:val="it-IT"/>
        </w:rPr>
        <w:t>Microsoft će obrađivati Podatke o ličnosti samo na osnovu dokumentovanih uputstava Klijenta. Klijent je saglasan da njegov ugovor o količinskom licenciranju (uključujući OST), uz Klijentovo korišćenje i konfiguraciju funkcija u Online uslugama, predstavlja Klijentova potpuna i konačna dokumentovana uputstva Microsoftu za obradu Podataka o ličnosti. Sva dodatna ili alternativna uputstva moraju da budu dogovorena u skladu sa procesom izmene Klijentovog ugovora o količinskom licenciranju. U svakom slučaju u kojem se primenjuje GDPR i Klijent postupa kao obrađivač podataka, Klijent garantuje Microsoftu da je Klijentova uputstva, uključujući imenovanje Microsofta kao obrađivača ili podobrađivača, odobrio odgovarajući kontrolor.</w:t>
      </w:r>
    </w:p>
    <w:p w14:paraId="7C4FB9E0" w14:textId="77777777" w:rsidR="009B090F" w:rsidRPr="00CC48F0" w:rsidRDefault="009B090F" w:rsidP="009B090F">
      <w:pPr>
        <w:pStyle w:val="ProductList-Body"/>
        <w:ind w:left="158"/>
        <w:rPr>
          <w:lang w:val="it-IT"/>
        </w:rPr>
      </w:pPr>
    </w:p>
    <w:p w14:paraId="199ACA54" w14:textId="77777777" w:rsidR="009B090F" w:rsidRPr="00CC48F0" w:rsidRDefault="009B090F" w:rsidP="009B090F">
      <w:pPr>
        <w:pStyle w:val="ProductList-Body"/>
        <w:ind w:left="180"/>
        <w:outlineLvl w:val="2"/>
        <w:rPr>
          <w:lang w:val="it-IT"/>
        </w:rPr>
      </w:pPr>
      <w:r w:rsidRPr="00CC48F0">
        <w:rPr>
          <w:b/>
          <w:bCs/>
          <w:color w:val="0072C6"/>
          <w:lang w:val="it-IT"/>
        </w:rPr>
        <w:t>Detalji o obradi</w:t>
      </w:r>
    </w:p>
    <w:p w14:paraId="6250A70B" w14:textId="77777777" w:rsidR="009B090F" w:rsidRPr="00CC48F0" w:rsidRDefault="009B090F" w:rsidP="009B090F">
      <w:pPr>
        <w:pStyle w:val="ProductList-Body"/>
        <w:ind w:left="158"/>
        <w:rPr>
          <w:lang w:val="it-IT"/>
        </w:rPr>
      </w:pPr>
      <w:r w:rsidRPr="00CC48F0">
        <w:rPr>
          <w:lang w:val="it-IT"/>
        </w:rPr>
        <w:t>Strane primaju k znanju i saglasne su sa sledećim:</w:t>
      </w:r>
    </w:p>
    <w:p w14:paraId="4B25497B" w14:textId="77777777" w:rsidR="009B090F" w:rsidRPr="00CC48F0" w:rsidRDefault="009B090F" w:rsidP="009B090F">
      <w:pPr>
        <w:pStyle w:val="ProductList-Body"/>
        <w:numPr>
          <w:ilvl w:val="0"/>
          <w:numId w:val="47"/>
        </w:numPr>
        <w:rPr>
          <w:lang w:val="it-IT"/>
        </w:rPr>
      </w:pPr>
      <w:r w:rsidRPr="00CC48F0">
        <w:rPr>
          <w:lang w:val="it-IT"/>
        </w:rPr>
        <w:t>Predmet obrade je ograničen na Podatke o ličnosti u opsegu koji obuhvaćen GDPR-om;</w:t>
      </w:r>
    </w:p>
    <w:p w14:paraId="7080D084" w14:textId="77777777" w:rsidR="009B090F" w:rsidRPr="00CC48F0" w:rsidRDefault="009B090F" w:rsidP="009B090F">
      <w:pPr>
        <w:pStyle w:val="ProductList-Body"/>
        <w:numPr>
          <w:ilvl w:val="0"/>
          <w:numId w:val="47"/>
        </w:numPr>
        <w:rPr>
          <w:lang w:val="it-IT"/>
        </w:rPr>
      </w:pPr>
      <w:r w:rsidRPr="00CC48F0">
        <w:rPr>
          <w:lang w:val="it-IT"/>
        </w:rPr>
        <w:t>Obrada će trajati koliko i Klijentovo pravo na korišćenje Online usluga i dok se svi Podaci o ličnosti ne izbrišu ili ne vrate u skladu s Klijentovim uputstvima ili uslovima OST-a;</w:t>
      </w:r>
    </w:p>
    <w:p w14:paraId="18CC5A2E" w14:textId="77777777" w:rsidR="009B090F" w:rsidRPr="00CC48F0" w:rsidRDefault="009B090F" w:rsidP="009B090F">
      <w:pPr>
        <w:pStyle w:val="ProductList-Body"/>
        <w:numPr>
          <w:ilvl w:val="0"/>
          <w:numId w:val="47"/>
        </w:numPr>
        <w:rPr>
          <w:lang w:val="it-IT"/>
        </w:rPr>
      </w:pPr>
      <w:r w:rsidRPr="00CC48F0">
        <w:rPr>
          <w:lang w:val="it-IT"/>
        </w:rPr>
        <w:t>Priroda i svrha obrade je pružanje Online usluga po osnovu Klijentovog ugovora o količinskom licenciranju;</w:t>
      </w:r>
    </w:p>
    <w:p w14:paraId="72AC64DC" w14:textId="77777777" w:rsidR="009B090F" w:rsidRPr="00CC48F0" w:rsidRDefault="009B090F" w:rsidP="009B090F">
      <w:pPr>
        <w:pStyle w:val="ProductList-Body"/>
        <w:numPr>
          <w:ilvl w:val="0"/>
          <w:numId w:val="47"/>
        </w:numPr>
        <w:rPr>
          <w:lang w:val="it-IT"/>
        </w:rPr>
      </w:pPr>
      <w:r w:rsidRPr="00CC48F0">
        <w:rPr>
          <w:lang w:val="it-IT"/>
        </w:rPr>
        <w:t>Vrste Podataka o ličnosti koje obrađuju Online usluge uključuju one izričito navedene u Članu 4 GDPR-a; i</w:t>
      </w:r>
    </w:p>
    <w:p w14:paraId="5AA63711" w14:textId="77777777" w:rsidR="009B090F" w:rsidRPr="00CC48F0" w:rsidRDefault="009B090F" w:rsidP="009B090F">
      <w:pPr>
        <w:pStyle w:val="ProductList-Body"/>
        <w:numPr>
          <w:ilvl w:val="0"/>
          <w:numId w:val="47"/>
        </w:numPr>
        <w:ind w:left="922"/>
        <w:rPr>
          <w:lang w:val="it-IT"/>
        </w:rPr>
      </w:pPr>
      <w:r w:rsidRPr="00CC48F0">
        <w:rPr>
          <w:lang w:val="it-IT"/>
        </w:rPr>
        <w:t>Kategorije subjekata podataka su Klijentovi predstavnici i krajnji korisnici, kao što su zaposleni, izvođači, saradnici i klijenti.</w:t>
      </w:r>
    </w:p>
    <w:p w14:paraId="359B7DCA" w14:textId="77777777" w:rsidR="009B090F" w:rsidRPr="00CC48F0" w:rsidRDefault="009B090F" w:rsidP="009B090F">
      <w:pPr>
        <w:pStyle w:val="ProductList-Body"/>
        <w:rPr>
          <w:lang w:val="it-IT"/>
        </w:rPr>
      </w:pPr>
    </w:p>
    <w:p w14:paraId="29357677" w14:textId="77777777" w:rsidR="009B090F" w:rsidRPr="00CC48F0" w:rsidRDefault="009B090F" w:rsidP="009B090F">
      <w:pPr>
        <w:pStyle w:val="ProductList-Body"/>
        <w:keepNext/>
        <w:ind w:left="187"/>
        <w:outlineLvl w:val="2"/>
        <w:rPr>
          <w:lang w:val="it-IT"/>
        </w:rPr>
      </w:pPr>
      <w:r w:rsidRPr="00CC48F0">
        <w:rPr>
          <w:b/>
          <w:bCs/>
          <w:color w:val="0072C6"/>
          <w:lang w:val="it-IT"/>
        </w:rPr>
        <w:t>Prava Lica na koja se podaci odnose, Pomoć sa zahtevima</w:t>
      </w:r>
    </w:p>
    <w:p w14:paraId="030E8308" w14:textId="77777777" w:rsidR="009B090F" w:rsidRPr="00CC48F0" w:rsidRDefault="009B090F" w:rsidP="009B090F">
      <w:pPr>
        <w:pStyle w:val="ProductList-Body"/>
        <w:keepNext/>
        <w:ind w:left="187"/>
        <w:rPr>
          <w:lang w:val="it-IT"/>
        </w:rPr>
      </w:pPr>
      <w:r w:rsidRPr="00CC48F0">
        <w:rPr>
          <w:lang w:val="it-IT"/>
        </w:rPr>
        <w:t>Microsoft će Klijentu staviti na raspolaganje Podatke o ličnosti lica na koja se podaci odnose i omogućiti ispunjavanje zahteva lica na koja se podaci odnose radi izvršavanja njihovih prava po osnovu GDPR-a na način koji je u skladu sa funkcionalnošću Online usluge i Microsoftovom ulogom obrađivača. Microsoft će postupati u skladu s razumnim zahtevima Klijenta kako bi pomogao Klijentu da odgovori na takav zahtev subjekta podataka. Ako Microsoft dobije zahtev od Klijentovog lica na koje se podaci odnose radi izvršavanja jednog ili više njegovih prava po osnovu GDPR-a u vezi sa Online uslugom za koju je Microsoft obrađivač ili podobrađivač podataka, Microsoft će preusmeriti lice na koje se podaci odnose da zahtev uputi direktno Klijentu. Klijent odgovoran za odgovaranje na svaki takav zahtev, uključujući, po potrebi, korišćenjem funkcionalnosti Online usluge. Microsoft će postupati u skladu s razumnim zahtevima Klijenta kako bi pomogao Klijentu da odgovori na takav zahtev subjekta podataka.</w:t>
      </w:r>
    </w:p>
    <w:p w14:paraId="5EC58E8A" w14:textId="77777777" w:rsidR="009B090F" w:rsidRPr="00CC48F0" w:rsidRDefault="009B090F" w:rsidP="009B090F">
      <w:pPr>
        <w:pStyle w:val="ProductList-Body"/>
        <w:ind w:left="180"/>
        <w:rPr>
          <w:lang w:val="it-IT"/>
        </w:rPr>
      </w:pPr>
    </w:p>
    <w:p w14:paraId="5BFA2CA9" w14:textId="77777777" w:rsidR="009B090F" w:rsidRPr="00CC48F0" w:rsidRDefault="009B090F" w:rsidP="009B090F">
      <w:pPr>
        <w:pStyle w:val="ProductList-Body"/>
        <w:ind w:left="180"/>
        <w:outlineLvl w:val="2"/>
        <w:rPr>
          <w:lang w:val="it-IT"/>
        </w:rPr>
      </w:pPr>
      <w:r w:rsidRPr="00CC48F0">
        <w:rPr>
          <w:b/>
          <w:color w:val="0072C6"/>
          <w:lang w:val="it-IT"/>
        </w:rPr>
        <w:t>Evidencija aktivnosti obrade</w:t>
      </w:r>
    </w:p>
    <w:p w14:paraId="279028C9" w14:textId="77777777" w:rsidR="009B090F" w:rsidRPr="00CC48F0" w:rsidRDefault="009B090F" w:rsidP="009B090F">
      <w:pPr>
        <w:pStyle w:val="ProductList-Body"/>
        <w:ind w:left="158"/>
        <w:rPr>
          <w:lang w:val="it-IT"/>
        </w:rPr>
      </w:pPr>
      <w:r w:rsidRPr="00CC48F0">
        <w:rPr>
          <w:lang w:val="it-IT"/>
        </w:rPr>
        <w:t>Microsoft će voditi svu evidenciju koju zahteva Član 30(2) GDPR-a i, u meri primenjivoj na obradu Podataka o ličnosti u ime Klijenta, staviti je na raspolaganje Klijentu na zahtev.</w:t>
      </w:r>
    </w:p>
    <w:p w14:paraId="6079753E" w14:textId="77777777" w:rsidR="009B090F" w:rsidRPr="00CC48F0" w:rsidRDefault="009B090F" w:rsidP="009B090F">
      <w:pPr>
        <w:pStyle w:val="ProductList-Body"/>
        <w:ind w:left="180"/>
        <w:rPr>
          <w:lang w:val="it-IT"/>
        </w:rPr>
      </w:pPr>
    </w:p>
    <w:p w14:paraId="2E93BDA4" w14:textId="77777777" w:rsidR="009B090F" w:rsidRPr="00131E1A" w:rsidRDefault="009B090F" w:rsidP="009B090F">
      <w:pPr>
        <w:pStyle w:val="ProductList-SubSubSectionHeading"/>
        <w:outlineLvl w:val="1"/>
        <w:rPr>
          <w:lang w:val="it-IT"/>
        </w:rPr>
      </w:pPr>
      <w:bookmarkStart w:id="68" w:name="_Toc507768553"/>
      <w:bookmarkStart w:id="69" w:name="_Toc525831298"/>
      <w:r w:rsidRPr="00131E1A">
        <w:rPr>
          <w:lang w:val="it-IT"/>
        </w:rPr>
        <w:t>Sigurnost podataka</w:t>
      </w:r>
      <w:bookmarkEnd w:id="68"/>
      <w:bookmarkEnd w:id="69"/>
    </w:p>
    <w:p w14:paraId="2B581078" w14:textId="77777777" w:rsidR="009B090F" w:rsidRPr="00131E1A" w:rsidRDefault="009B090F" w:rsidP="009B090F">
      <w:pPr>
        <w:pStyle w:val="ProductList-Body"/>
        <w:ind w:left="180"/>
        <w:outlineLvl w:val="2"/>
        <w:rPr>
          <w:lang w:val="it-IT"/>
        </w:rPr>
      </w:pPr>
      <w:r w:rsidRPr="00131E1A">
        <w:rPr>
          <w:b/>
          <w:bCs/>
          <w:color w:val="0072C6"/>
          <w:lang w:val="it-IT"/>
        </w:rPr>
        <w:t>Bezbednosne prakse i smernice</w:t>
      </w:r>
    </w:p>
    <w:p w14:paraId="6C7CA02F" w14:textId="77777777" w:rsidR="009B090F" w:rsidRPr="00CC48F0" w:rsidRDefault="009B090F" w:rsidP="009B090F">
      <w:pPr>
        <w:pStyle w:val="ProductList-Body"/>
        <w:ind w:left="158"/>
        <w:rPr>
          <w:lang w:val="it-IT"/>
        </w:rPr>
      </w:pPr>
      <w:bookmarkStart w:id="70" w:name="_Hlk504328104"/>
      <w:r w:rsidRPr="00131E1A">
        <w:rPr>
          <w:lang w:val="it-IT"/>
        </w:rPr>
        <w:t xml:space="preserve">Microsoft će primeniti i održavati tehničke i organizacione mere da bi zaštitio Klijentove podatke i Podatke o ličnosti od neovlašćenog pristupa, korišćenja ili otkrivanja. </w:t>
      </w:r>
      <w:r w:rsidRPr="00CC48F0">
        <w:rPr>
          <w:lang w:val="it-IT"/>
        </w:rPr>
        <w:t>Te će mere biti navedene u Microsoftovim smernicama za bezbednost. Microsoft će Klijentu staviti na raspolaganje te smernice, kao i opise postojećih bezbednosnih kontrola za Online uslugu i informacije o Microsoftovim bezbednosnim praksama i smernicama koje Klijent razumno zatraži.</w:t>
      </w:r>
    </w:p>
    <w:p w14:paraId="041A2E0E" w14:textId="77777777" w:rsidR="009B090F" w:rsidRPr="00CC48F0" w:rsidRDefault="009B090F" w:rsidP="009B090F">
      <w:pPr>
        <w:pStyle w:val="ProductList-Body"/>
        <w:ind w:left="158"/>
        <w:rPr>
          <w:lang w:val="it-IT"/>
        </w:rPr>
      </w:pPr>
    </w:p>
    <w:p w14:paraId="7B656FAD" w14:textId="77777777" w:rsidR="009B090F" w:rsidRPr="00CC48F0" w:rsidRDefault="009B090F" w:rsidP="009B090F">
      <w:pPr>
        <w:pStyle w:val="ProductList-Body"/>
        <w:ind w:left="158"/>
        <w:rPr>
          <w:lang w:val="it-IT"/>
        </w:rPr>
      </w:pPr>
      <w:r w:rsidRPr="00CC48F0">
        <w:rPr>
          <w:lang w:val="it-IT"/>
        </w:rPr>
        <w:t xml:space="preserve">Pored toga, te mere moraju da budu u skladu sa zahtevima navedenima u standardima ISO 27001, ISO 27002 i ISO 27018. </w:t>
      </w:r>
      <w:bookmarkEnd w:id="70"/>
      <w:r w:rsidRPr="00CC48F0">
        <w:rPr>
          <w:lang w:val="it-IT"/>
        </w:rPr>
        <w:t xml:space="preserve">Svaka Osnovna Online usluga je u skladu i sa kontrolnim standardima i okvirima prikazanim u tablici u nastavku i implementira i održava sigurnosne mere navedene u </w:t>
      </w:r>
      <w:hyperlink w:anchor="AppendixB_SecurityMeasures" w:history="1">
        <w:r w:rsidRPr="00CC48F0">
          <w:rPr>
            <w:rStyle w:val="Hyperlink"/>
            <w:lang w:val="it-IT"/>
          </w:rPr>
          <w:t>Dodatku B</w:t>
        </w:r>
      </w:hyperlink>
      <w:r w:rsidRPr="00CC48F0">
        <w:rPr>
          <w:lang w:val="it-IT"/>
        </w:rPr>
        <w:t xml:space="preserve"> radi zaštite Klijentovih podataka.</w:t>
      </w:r>
    </w:p>
    <w:p w14:paraId="7D7A4092" w14:textId="77777777" w:rsidR="009B090F" w:rsidRPr="00CC48F0" w:rsidRDefault="009B090F" w:rsidP="009B090F">
      <w:pPr>
        <w:pStyle w:val="ProductList-Body"/>
        <w:ind w:left="158"/>
        <w:rPr>
          <w:lang w:val="it-IT"/>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65D0E" w:rsidRPr="00166B45" w14:paraId="69FB90F9" w14:textId="77777777" w:rsidTr="00CF28B4">
        <w:trPr>
          <w:tblHeader/>
        </w:trPr>
        <w:tc>
          <w:tcPr>
            <w:tcW w:w="2880" w:type="dxa"/>
            <w:shd w:val="clear" w:color="auto" w:fill="0072C6"/>
            <w:vAlign w:val="center"/>
          </w:tcPr>
          <w:p w14:paraId="7D7032E5" w14:textId="77777777" w:rsidR="00D65D0E" w:rsidRPr="00166B45" w:rsidRDefault="00D65D0E" w:rsidP="00CF28B4">
            <w:pPr>
              <w:pStyle w:val="ProductList-Body"/>
              <w:rPr>
                <w:color w:val="FFFFFF" w:themeColor="background1"/>
                <w:sz w:val="16"/>
                <w:szCs w:val="16"/>
                <w:lang w:val="sr-Latn-CS"/>
              </w:rPr>
            </w:pPr>
            <w:r w:rsidRPr="00166B45">
              <w:rPr>
                <w:color w:val="FFFFFF" w:themeColor="background1"/>
                <w:sz w:val="16"/>
                <w:szCs w:val="16"/>
                <w:lang w:val="sr-Latn-CS"/>
              </w:rPr>
              <w:t>Online usluga</w:t>
            </w:r>
          </w:p>
        </w:tc>
        <w:tc>
          <w:tcPr>
            <w:tcW w:w="1728" w:type="dxa"/>
            <w:shd w:val="clear" w:color="auto" w:fill="0072C6"/>
            <w:vAlign w:val="center"/>
          </w:tcPr>
          <w:p w14:paraId="545D6A4F" w14:textId="77777777" w:rsidR="00D65D0E" w:rsidRPr="00166B45" w:rsidRDefault="00D65D0E" w:rsidP="00CF28B4">
            <w:pPr>
              <w:pStyle w:val="ProductList-Body"/>
              <w:rPr>
                <w:color w:val="FFFFFF" w:themeColor="background1"/>
                <w:sz w:val="16"/>
                <w:szCs w:val="16"/>
                <w:lang w:val="sr-Latn-CS"/>
              </w:rPr>
            </w:pPr>
            <w:r w:rsidRPr="00166B45">
              <w:rPr>
                <w:color w:val="FFFFFF" w:themeColor="background1"/>
                <w:sz w:val="16"/>
                <w:szCs w:val="16"/>
                <w:lang w:val="sr-Latn-CS"/>
              </w:rPr>
              <w:t>SSAE 18 SOC 1 tip II</w:t>
            </w:r>
          </w:p>
        </w:tc>
        <w:tc>
          <w:tcPr>
            <w:tcW w:w="1710" w:type="dxa"/>
            <w:shd w:val="clear" w:color="auto" w:fill="0072C6"/>
            <w:vAlign w:val="center"/>
          </w:tcPr>
          <w:p w14:paraId="1EC440ED" w14:textId="77777777" w:rsidR="00D65D0E" w:rsidRPr="00166B45" w:rsidRDefault="00D65D0E" w:rsidP="00CF28B4">
            <w:pPr>
              <w:pStyle w:val="ProductList-Body"/>
              <w:rPr>
                <w:color w:val="FFFFFF" w:themeColor="background1"/>
                <w:sz w:val="16"/>
                <w:szCs w:val="16"/>
                <w:lang w:val="sr-Latn-CS"/>
              </w:rPr>
            </w:pPr>
            <w:r w:rsidRPr="00166B45">
              <w:rPr>
                <w:color w:val="FFFFFF" w:themeColor="background1"/>
                <w:sz w:val="16"/>
                <w:szCs w:val="16"/>
                <w:lang w:val="sr-Latn-CS"/>
              </w:rPr>
              <w:t>SSAE 18 SOC 2 tip II</w:t>
            </w:r>
          </w:p>
        </w:tc>
      </w:tr>
      <w:tr w:rsidR="00D65D0E" w:rsidRPr="00166B45" w14:paraId="1E9A44CD" w14:textId="77777777" w:rsidTr="00CF28B4">
        <w:trPr>
          <w:trHeight w:val="288"/>
        </w:trPr>
        <w:tc>
          <w:tcPr>
            <w:tcW w:w="2880" w:type="dxa"/>
            <w:vAlign w:val="center"/>
          </w:tcPr>
          <w:p w14:paraId="72F5883B" w14:textId="77777777" w:rsidR="00D65D0E" w:rsidRPr="00166B45" w:rsidRDefault="00D65D0E" w:rsidP="00CF28B4">
            <w:pPr>
              <w:pStyle w:val="ProductList-Body"/>
              <w:rPr>
                <w:sz w:val="16"/>
                <w:szCs w:val="16"/>
                <w:lang w:val="sr-Latn-CS"/>
              </w:rPr>
            </w:pPr>
            <w:r w:rsidRPr="00166B45">
              <w:rPr>
                <w:sz w:val="16"/>
                <w:szCs w:val="16"/>
                <w:lang w:val="sr-Latn-CS"/>
              </w:rPr>
              <w:t>Office 365 usluge</w:t>
            </w:r>
          </w:p>
        </w:tc>
        <w:tc>
          <w:tcPr>
            <w:tcW w:w="1728" w:type="dxa"/>
            <w:vAlign w:val="center"/>
          </w:tcPr>
          <w:p w14:paraId="50782F3A"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2DB89E36"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64344D56" w14:textId="77777777" w:rsidTr="00CF28B4">
        <w:trPr>
          <w:trHeight w:val="288"/>
        </w:trPr>
        <w:tc>
          <w:tcPr>
            <w:tcW w:w="2880" w:type="dxa"/>
            <w:vAlign w:val="center"/>
          </w:tcPr>
          <w:p w14:paraId="1F4E3561" w14:textId="77777777" w:rsidR="00D65D0E" w:rsidRPr="00166B45" w:rsidRDefault="00D65D0E" w:rsidP="00CF28B4">
            <w:pPr>
              <w:pStyle w:val="ProductList-Body"/>
              <w:rPr>
                <w:sz w:val="16"/>
                <w:szCs w:val="16"/>
                <w:lang w:val="sr-Latn-CS"/>
              </w:rPr>
            </w:pPr>
            <w:r w:rsidRPr="00166B45">
              <w:rPr>
                <w:sz w:val="16"/>
                <w:szCs w:val="16"/>
                <w:lang w:val="sr-Latn-CS"/>
              </w:rPr>
              <w:t>Microsoft Dynamics 365 Core Services</w:t>
            </w:r>
          </w:p>
        </w:tc>
        <w:tc>
          <w:tcPr>
            <w:tcW w:w="1728" w:type="dxa"/>
            <w:vAlign w:val="center"/>
          </w:tcPr>
          <w:p w14:paraId="166299F7"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5FB95665"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4737F959" w14:textId="77777777" w:rsidTr="00CF28B4">
        <w:trPr>
          <w:trHeight w:val="288"/>
        </w:trPr>
        <w:tc>
          <w:tcPr>
            <w:tcW w:w="2880" w:type="dxa"/>
            <w:vAlign w:val="center"/>
          </w:tcPr>
          <w:p w14:paraId="4587C49E" w14:textId="77777777" w:rsidR="00D65D0E" w:rsidRPr="00166B45" w:rsidRDefault="00D65D0E" w:rsidP="00CF28B4">
            <w:pPr>
              <w:pStyle w:val="ProductList-Body"/>
              <w:rPr>
                <w:sz w:val="16"/>
                <w:szCs w:val="16"/>
                <w:lang w:val="sr-Latn-CS"/>
              </w:rPr>
            </w:pPr>
            <w:r w:rsidRPr="00166B45">
              <w:rPr>
                <w:sz w:val="16"/>
                <w:szCs w:val="16"/>
                <w:lang w:val="sr-Latn-CS"/>
              </w:rPr>
              <w:t>Microsoft Azure Core Services</w:t>
            </w:r>
          </w:p>
        </w:tc>
        <w:tc>
          <w:tcPr>
            <w:tcW w:w="1728" w:type="dxa"/>
            <w:vAlign w:val="center"/>
          </w:tcPr>
          <w:p w14:paraId="048EBC37" w14:textId="77777777" w:rsidR="00D65D0E" w:rsidRPr="00166B45" w:rsidRDefault="00D65D0E" w:rsidP="00CF28B4">
            <w:pPr>
              <w:pStyle w:val="ProductList-Body"/>
              <w:rPr>
                <w:lang w:val="sr-Latn-CS"/>
              </w:rPr>
            </w:pPr>
            <w:r w:rsidRPr="00166B45">
              <w:rPr>
                <w:color w:val="000000" w:themeColor="text1"/>
                <w:sz w:val="16"/>
                <w:szCs w:val="16"/>
                <w:lang w:val="sr-Latn-CS"/>
              </w:rPr>
              <w:t>Razlikuje se**</w:t>
            </w:r>
          </w:p>
        </w:tc>
        <w:tc>
          <w:tcPr>
            <w:tcW w:w="1710" w:type="dxa"/>
            <w:vAlign w:val="center"/>
          </w:tcPr>
          <w:p w14:paraId="72D74326"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Razlikuje se**</w:t>
            </w:r>
          </w:p>
        </w:tc>
      </w:tr>
      <w:tr w:rsidR="00D65D0E" w:rsidRPr="00166B45" w14:paraId="3F3C439E" w14:textId="77777777" w:rsidTr="00CF28B4">
        <w:trPr>
          <w:trHeight w:val="288"/>
        </w:trPr>
        <w:tc>
          <w:tcPr>
            <w:tcW w:w="2880" w:type="dxa"/>
            <w:vAlign w:val="center"/>
          </w:tcPr>
          <w:p w14:paraId="49659E94" w14:textId="77777777" w:rsidR="00D65D0E" w:rsidRPr="00166B45" w:rsidRDefault="00D65D0E" w:rsidP="00CF28B4">
            <w:pPr>
              <w:pStyle w:val="ProductList-Body"/>
              <w:rPr>
                <w:sz w:val="16"/>
                <w:szCs w:val="16"/>
                <w:lang w:val="sr-Latn-CS"/>
              </w:rPr>
            </w:pPr>
            <w:r w:rsidRPr="00166B45">
              <w:rPr>
                <w:sz w:val="16"/>
                <w:szCs w:val="16"/>
                <w:lang w:val="sr-Latn-CS"/>
              </w:rPr>
              <w:t>Microsoft Cloud App Security</w:t>
            </w:r>
          </w:p>
        </w:tc>
        <w:tc>
          <w:tcPr>
            <w:tcW w:w="1728" w:type="dxa"/>
            <w:vAlign w:val="center"/>
          </w:tcPr>
          <w:p w14:paraId="5A816609"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3134520B"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11DBDCCA" w14:textId="77777777" w:rsidTr="00CF28B4">
        <w:trPr>
          <w:trHeight w:val="288"/>
        </w:trPr>
        <w:tc>
          <w:tcPr>
            <w:tcW w:w="2880" w:type="dxa"/>
            <w:vAlign w:val="center"/>
          </w:tcPr>
          <w:p w14:paraId="05FAD327" w14:textId="77777777" w:rsidR="00D65D0E" w:rsidRPr="00166B45" w:rsidRDefault="00D65D0E" w:rsidP="00CF28B4">
            <w:pPr>
              <w:pStyle w:val="ProductList-Body"/>
              <w:rPr>
                <w:sz w:val="16"/>
                <w:szCs w:val="16"/>
                <w:lang w:val="sr-Latn-CS"/>
              </w:rPr>
            </w:pPr>
            <w:r w:rsidRPr="00166B45">
              <w:rPr>
                <w:sz w:val="16"/>
                <w:szCs w:val="16"/>
                <w:lang w:val="sr-Latn-CS"/>
              </w:rPr>
              <w:t>Microsoft Intune Online usluge:</w:t>
            </w:r>
          </w:p>
        </w:tc>
        <w:tc>
          <w:tcPr>
            <w:tcW w:w="1728" w:type="dxa"/>
            <w:vAlign w:val="center"/>
          </w:tcPr>
          <w:p w14:paraId="02832EFA"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7DADDBF2"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3859C13E" w14:textId="77777777" w:rsidTr="00CF28B4">
        <w:trPr>
          <w:trHeight w:val="288"/>
        </w:trPr>
        <w:tc>
          <w:tcPr>
            <w:tcW w:w="2880" w:type="dxa"/>
            <w:vAlign w:val="center"/>
          </w:tcPr>
          <w:p w14:paraId="3AB1DDF7" w14:textId="77777777" w:rsidR="00D65D0E" w:rsidRPr="00166B45" w:rsidRDefault="00D65D0E" w:rsidP="00CF28B4">
            <w:pPr>
              <w:pStyle w:val="ProductList-Body"/>
              <w:rPr>
                <w:sz w:val="16"/>
                <w:szCs w:val="16"/>
                <w:lang w:val="sr-Latn-CS"/>
              </w:rPr>
            </w:pPr>
            <w:r w:rsidRPr="00166B45">
              <w:rPr>
                <w:sz w:val="16"/>
                <w:szCs w:val="16"/>
                <w:lang w:val="sr-Latn-CS"/>
              </w:rPr>
              <w:t>Microsoft Business Application Platform Core Services</w:t>
            </w:r>
          </w:p>
        </w:tc>
        <w:tc>
          <w:tcPr>
            <w:tcW w:w="1728" w:type="dxa"/>
            <w:vAlign w:val="center"/>
          </w:tcPr>
          <w:p w14:paraId="549D297E"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2C4D9BAB"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4085B287" w14:textId="77777777" w:rsidTr="00CF28B4">
        <w:trPr>
          <w:trHeight w:val="288"/>
        </w:trPr>
        <w:tc>
          <w:tcPr>
            <w:tcW w:w="2880" w:type="dxa"/>
            <w:vAlign w:val="center"/>
          </w:tcPr>
          <w:p w14:paraId="6657445C" w14:textId="77777777" w:rsidR="00D65D0E" w:rsidRPr="00166B45" w:rsidRDefault="00D65D0E" w:rsidP="00CF28B4">
            <w:pPr>
              <w:pStyle w:val="ProductList-Body"/>
              <w:rPr>
                <w:sz w:val="16"/>
                <w:szCs w:val="16"/>
                <w:lang w:val="sr-Latn-CS"/>
              </w:rPr>
            </w:pPr>
            <w:r w:rsidRPr="00166B45">
              <w:rPr>
                <w:sz w:val="16"/>
                <w:szCs w:val="16"/>
                <w:lang w:val="sr-Latn-CS"/>
              </w:rPr>
              <w:t>Advanced Threat Protection usluge za Windows zaštitnik</w:t>
            </w:r>
          </w:p>
        </w:tc>
        <w:tc>
          <w:tcPr>
            <w:tcW w:w="1728" w:type="dxa"/>
            <w:vAlign w:val="center"/>
          </w:tcPr>
          <w:p w14:paraId="3CE65949"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Ne</w:t>
            </w:r>
          </w:p>
        </w:tc>
        <w:tc>
          <w:tcPr>
            <w:tcW w:w="1710" w:type="dxa"/>
            <w:vAlign w:val="center"/>
          </w:tcPr>
          <w:p w14:paraId="6BFC1384" w14:textId="77777777" w:rsidR="00D65D0E" w:rsidRPr="00166B45" w:rsidRDefault="00D65D0E" w:rsidP="00CF28B4">
            <w:pPr>
              <w:pStyle w:val="ProductList-Body"/>
              <w:rPr>
                <w:color w:val="000000" w:themeColor="text1"/>
                <w:sz w:val="16"/>
                <w:szCs w:val="16"/>
                <w:lang w:val="sr-Latn-CS"/>
              </w:rPr>
            </w:pPr>
            <w:r w:rsidRPr="00166B45">
              <w:rPr>
                <w:color w:val="000000" w:themeColor="text1"/>
                <w:sz w:val="16"/>
                <w:szCs w:val="16"/>
                <w:lang w:val="sr-Latn-CS"/>
              </w:rPr>
              <w:t>Ne</w:t>
            </w:r>
          </w:p>
        </w:tc>
      </w:tr>
    </w:tbl>
    <w:p w14:paraId="07A3B8D0" w14:textId="77777777" w:rsidR="009B090F" w:rsidRPr="004C41FC" w:rsidRDefault="009B090F" w:rsidP="009B090F">
      <w:pPr>
        <w:pStyle w:val="ProductList-Body"/>
        <w:ind w:left="720"/>
      </w:pPr>
      <w:r>
        <w:rPr>
          <w:i/>
          <w:iCs/>
          <w:color w:val="000000" w:themeColor="text1"/>
        </w:rPr>
        <w:t xml:space="preserve">*Ne uključuje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and Microsoft Dynamics 365 for Talent: Onboard.</w:t>
      </w:r>
    </w:p>
    <w:p w14:paraId="2EF5C8CC" w14:textId="77777777" w:rsidR="009B090F" w:rsidRPr="00D65D0E" w:rsidRDefault="009B090F" w:rsidP="009B090F">
      <w:pPr>
        <w:pStyle w:val="ProductList-Body"/>
        <w:ind w:left="720"/>
        <w:rPr>
          <w:lang w:val="pl-PL"/>
        </w:rPr>
      </w:pPr>
      <w:r w:rsidRPr="00D65D0E">
        <w:rPr>
          <w:color w:val="000000" w:themeColor="text1"/>
          <w:lang w:val="pl-PL"/>
        </w:rPr>
        <w:lastRenderedPageBreak/>
        <w:t>**</w:t>
      </w:r>
      <w:r w:rsidRPr="00D65D0E">
        <w:rPr>
          <w:i/>
          <w:iCs/>
          <w:color w:val="000000" w:themeColor="text1"/>
          <w:lang w:val="pl-PL"/>
        </w:rPr>
        <w:t>Aktuelni opseg detaljno je opisan u izveštaju o reviziji i rezimiran u Microsoft Azure centru za pouzdanost.</w:t>
      </w:r>
    </w:p>
    <w:p w14:paraId="26250DA8" w14:textId="77777777" w:rsidR="009B090F" w:rsidRPr="00D65D0E" w:rsidRDefault="009B090F" w:rsidP="009B090F">
      <w:pPr>
        <w:pStyle w:val="ProductList-Body"/>
        <w:ind w:left="158"/>
        <w:rPr>
          <w:i/>
          <w:color w:val="000000" w:themeColor="text1"/>
          <w:lang w:val="pl-PL"/>
        </w:rPr>
      </w:pPr>
    </w:p>
    <w:p w14:paraId="7689ADCF" w14:textId="77777777" w:rsidR="009B090F" w:rsidRPr="00CC48F0" w:rsidRDefault="009B090F" w:rsidP="009B090F">
      <w:pPr>
        <w:pStyle w:val="ProductList-Body"/>
        <w:ind w:left="158"/>
        <w:rPr>
          <w:lang w:val="it-IT"/>
        </w:rPr>
      </w:pPr>
      <w:r w:rsidRPr="00CC48F0">
        <w:rPr>
          <w:lang w:val="it-IT"/>
        </w:rPr>
        <w:t>Microsoft može u bilo kom trenutku da doda standarde za delatnost i državne institucije. Microsoft neće eliminisati ISO 27001, ISO 27002, ISO 27018 ni standarde niti okvire u gorenavedenoj tabeli, osim ako se više ne koriste u delatnosti i zamenjuje ih naredni standard ili okvir (ako postoji).</w:t>
      </w:r>
    </w:p>
    <w:p w14:paraId="1ADDDEDB" w14:textId="77777777" w:rsidR="009B090F" w:rsidRPr="00CC48F0" w:rsidRDefault="009B090F" w:rsidP="009B090F">
      <w:pPr>
        <w:pStyle w:val="ProductList-Body"/>
        <w:rPr>
          <w:lang w:val="it-IT"/>
        </w:rPr>
      </w:pPr>
    </w:p>
    <w:p w14:paraId="4CBB2663" w14:textId="77777777" w:rsidR="009B090F" w:rsidRPr="00CC48F0" w:rsidRDefault="009B090F" w:rsidP="009B090F">
      <w:pPr>
        <w:pStyle w:val="ProductList-Body"/>
        <w:ind w:left="180"/>
        <w:outlineLvl w:val="2"/>
        <w:rPr>
          <w:lang w:val="it-IT"/>
        </w:rPr>
      </w:pPr>
      <w:r w:rsidRPr="00CC48F0">
        <w:rPr>
          <w:b/>
          <w:color w:val="0072C6"/>
          <w:lang w:val="it-IT"/>
        </w:rPr>
        <w:t xml:space="preserve">Odgovornosti </w:t>
      </w:r>
      <w:r w:rsidRPr="00CC48F0">
        <w:rPr>
          <w:b/>
          <w:bCs/>
          <w:color w:val="0072C6"/>
          <w:lang w:val="it-IT"/>
        </w:rPr>
        <w:t>Klijenta</w:t>
      </w:r>
    </w:p>
    <w:p w14:paraId="42BC91F6" w14:textId="77777777" w:rsidR="009B090F" w:rsidRPr="00CC48F0" w:rsidRDefault="009B090F" w:rsidP="009B090F">
      <w:pPr>
        <w:pStyle w:val="ProductList-Body"/>
        <w:ind w:left="158"/>
        <w:rPr>
          <w:lang w:val="it-IT"/>
        </w:rPr>
      </w:pPr>
      <w:r w:rsidRPr="00CC48F0">
        <w:rPr>
          <w:lang w:val="it-IT"/>
        </w:rPr>
        <w:t>Klijent je isključivo odgovoran da donese nezavisnu odluku o tome da li tehničke i organizacione mere za Online uslugu ispunjavaju Klijentove zahteve, uključujući bilo koju od njegovih bezbednosnih obaveza po osnovu GDPR-a ili drugih primenjivih zakona i propisa o zaštiti podataka. Klijent prima k znanju i saglasan je da (uzimajući u obzir najnovija tehnološka dostignuća, troškove implementacije i prirodu, opseg, kontekst i svrhe obrade svojih Podataka o ličnosti, kao i rizike za pojedince) bezbednosne prakse i smernice koje implementira i održava Microsoft pružaju nivo bezbednosti koji odgovara riziku u pogledu njegovih Podataka o ličnosti. Klijent je odgovoran za implementaciju i održavanje zaštite privatnosti i bezbednosnih mera za komponente koje Klijent obezbeđuje ili kontroliše (kao što su uređaji sa aplikacijom Microsoft Intune ili u sklopu Microsoft Azure virtuelne mašine klijenta ili aplikacije).</w:t>
      </w:r>
    </w:p>
    <w:p w14:paraId="573856B8" w14:textId="77777777" w:rsidR="009B090F" w:rsidRPr="00CC48F0" w:rsidRDefault="009B090F" w:rsidP="009B090F">
      <w:pPr>
        <w:pStyle w:val="ProductList-Body"/>
        <w:rPr>
          <w:lang w:val="it-IT"/>
        </w:rPr>
      </w:pPr>
    </w:p>
    <w:p w14:paraId="2763AE35" w14:textId="77777777" w:rsidR="009B090F" w:rsidRPr="00CC48F0" w:rsidRDefault="009B090F" w:rsidP="009B090F">
      <w:pPr>
        <w:pStyle w:val="ProductList-Body"/>
        <w:ind w:left="180"/>
        <w:outlineLvl w:val="2"/>
        <w:rPr>
          <w:lang w:val="it-IT"/>
        </w:rPr>
      </w:pPr>
      <w:r w:rsidRPr="00CC48F0">
        <w:rPr>
          <w:b/>
          <w:bCs/>
          <w:color w:val="0072C6"/>
          <w:lang w:val="it-IT"/>
        </w:rPr>
        <w:t>Revizija postupanja u skladu sa ugovorom</w:t>
      </w:r>
    </w:p>
    <w:p w14:paraId="361EE72B" w14:textId="77777777" w:rsidR="009B090F" w:rsidRPr="00CC48F0" w:rsidRDefault="009B090F" w:rsidP="009B090F">
      <w:pPr>
        <w:pStyle w:val="ProductList-Body"/>
        <w:ind w:left="158"/>
        <w:rPr>
          <w:lang w:val="it-IT"/>
        </w:rPr>
      </w:pPr>
      <w:r w:rsidRPr="00CC48F0">
        <w:rPr>
          <w:lang w:val="it-IT"/>
        </w:rPr>
        <w:t>Microsoft će za svaku Online uslugu obavljati revizije bezbednosti računara, računarskog okruženja i fizičkih centara podataka koje koristi za obradu Klijentovih podataka i Podataka o ličnosti na sledeći način:</w:t>
      </w:r>
    </w:p>
    <w:p w14:paraId="5A973423" w14:textId="77777777" w:rsidR="009B090F" w:rsidRPr="00CC48F0" w:rsidRDefault="009B090F" w:rsidP="009B090F">
      <w:pPr>
        <w:pStyle w:val="ProductList-Body"/>
        <w:numPr>
          <w:ilvl w:val="0"/>
          <w:numId w:val="9"/>
        </w:numPr>
        <w:ind w:left="608" w:hanging="270"/>
        <w:rPr>
          <w:lang w:val="it-IT"/>
        </w:rPr>
      </w:pPr>
      <w:r w:rsidRPr="00CC48F0">
        <w:rPr>
          <w:lang w:val="it-IT"/>
        </w:rPr>
        <w:t>Kada su za standard ili okvir potrebne revizije, revizija takvog standarda ili okvira za kontrolu sprovešće se najmanje jednom godišnje.</w:t>
      </w:r>
    </w:p>
    <w:p w14:paraId="75B8028C" w14:textId="77777777" w:rsidR="009B090F" w:rsidRPr="00CC48F0" w:rsidRDefault="009B090F" w:rsidP="009B090F">
      <w:pPr>
        <w:pStyle w:val="ProductList-Body"/>
        <w:numPr>
          <w:ilvl w:val="0"/>
          <w:numId w:val="9"/>
        </w:numPr>
        <w:ind w:left="608" w:hanging="270"/>
        <w:rPr>
          <w:lang w:val="it-IT"/>
        </w:rPr>
      </w:pPr>
      <w:r w:rsidRPr="00CC48F0">
        <w:rPr>
          <w:lang w:val="it-IT"/>
        </w:rPr>
        <w:t>Svaka revizija obavljaće se u skladu sa standardima i pravilima regulatornog organa ili organa za akreditaciju za svaki primenjivi standard ili okvir za kontrolu.</w:t>
      </w:r>
    </w:p>
    <w:p w14:paraId="2F469AEA" w14:textId="77777777" w:rsidR="009B090F" w:rsidRPr="00CC48F0" w:rsidRDefault="009B090F" w:rsidP="009B090F">
      <w:pPr>
        <w:pStyle w:val="ProductList-Body"/>
        <w:numPr>
          <w:ilvl w:val="0"/>
          <w:numId w:val="9"/>
        </w:numPr>
        <w:ind w:left="608" w:hanging="270"/>
        <w:rPr>
          <w:lang w:val="it-IT"/>
        </w:rPr>
      </w:pPr>
      <w:r w:rsidRPr="00CC48F0">
        <w:rPr>
          <w:lang w:val="it-IT"/>
        </w:rPr>
        <w:t>Svaku reviziju obavljaće kvalifikovani, nezavisni revizori bezbednosti koje će Microsoft o svom trošku birati i angažovati.</w:t>
      </w:r>
    </w:p>
    <w:p w14:paraId="42B1C5C5" w14:textId="77777777" w:rsidR="009B090F" w:rsidRPr="00CC48F0" w:rsidRDefault="009B090F" w:rsidP="009B090F">
      <w:pPr>
        <w:pStyle w:val="ProductList-Body"/>
        <w:ind w:left="158"/>
        <w:rPr>
          <w:lang w:val="it-IT"/>
        </w:rPr>
      </w:pPr>
    </w:p>
    <w:p w14:paraId="38FCEA56" w14:textId="77777777" w:rsidR="009B090F" w:rsidRPr="00CC48F0" w:rsidRDefault="009B090F" w:rsidP="009B090F">
      <w:pPr>
        <w:pStyle w:val="ProductList-Body"/>
        <w:ind w:left="158"/>
        <w:rPr>
          <w:lang w:val="it-IT"/>
        </w:rPr>
      </w:pPr>
      <w:r w:rsidRPr="00CC48F0">
        <w:rPr>
          <w:lang w:val="it-IT"/>
        </w:rPr>
        <w:t xml:space="preserve">Za svaku reviziju generisaće se izveštaj o reviziji („Microsoft izveštaj o reviziji“), koji će Microsoft staviti na raspolaganje na </w:t>
      </w:r>
      <w:hyperlink r:id="rId24" w:history="1">
        <w:r w:rsidRPr="00CC48F0">
          <w:rPr>
            <w:rStyle w:val="Hyperlink"/>
            <w:color w:val="0070C0"/>
            <w:lang w:val="it-IT"/>
          </w:rPr>
          <w:t>https://servicetrust.microsoft.com/</w:t>
        </w:r>
      </w:hyperlink>
      <w:r w:rsidRPr="00CC48F0">
        <w:rPr>
          <w:lang w:val="it-IT"/>
        </w:rPr>
        <w:t xml:space="preserve"> ili drugoj lokaciji koju odredi Microsoft. Microsoft izveštaj o reviziji smatraće se Microsoftovim poverljivim informacijama i jasno će otkriti sva materijalna otkrića revizora. Microsoft će brzo otkloniti probleme navedene u bilo kom Microsoft izveštaju o reviziji kako je revizor zahtevao.</w:t>
      </w:r>
    </w:p>
    <w:p w14:paraId="59B6C1ED" w14:textId="77777777" w:rsidR="009B090F" w:rsidRPr="00CC48F0" w:rsidRDefault="009B090F" w:rsidP="009B090F">
      <w:pPr>
        <w:pStyle w:val="ProductList-Body"/>
        <w:ind w:left="158"/>
        <w:rPr>
          <w:lang w:val="it-IT"/>
        </w:rPr>
      </w:pPr>
    </w:p>
    <w:p w14:paraId="533A9563" w14:textId="77777777" w:rsidR="009B090F" w:rsidRPr="00CC48F0" w:rsidRDefault="009B090F" w:rsidP="009B090F">
      <w:pPr>
        <w:pStyle w:val="ProductList-Body"/>
        <w:ind w:left="158"/>
        <w:rPr>
          <w:lang w:val="it-IT"/>
        </w:rPr>
      </w:pPr>
      <w:r w:rsidRPr="00CC48F0">
        <w:rPr>
          <w:lang w:val="it-IT"/>
        </w:rPr>
        <w:t>Ako Klijent zahteva, Microsoft će Klijentu pružiti Microsoft izveštaj o reviziji. Microsoft izveštaj o reviziji podleže odredbama o neotkrivanju informacija i ograničenjima distribucije koje se primenjuju na Microsoft i revizora.</w:t>
      </w:r>
    </w:p>
    <w:p w14:paraId="0981CD36" w14:textId="77777777" w:rsidR="009B090F" w:rsidRPr="00CC48F0" w:rsidRDefault="009B090F" w:rsidP="009B090F">
      <w:pPr>
        <w:pStyle w:val="ProductList-Body"/>
        <w:ind w:left="158"/>
        <w:rPr>
          <w:lang w:val="it-IT"/>
        </w:rPr>
      </w:pPr>
    </w:p>
    <w:p w14:paraId="53AA46B7" w14:textId="77777777" w:rsidR="009B090F" w:rsidRPr="00131E1A" w:rsidRDefault="009B090F" w:rsidP="009B090F">
      <w:pPr>
        <w:pStyle w:val="ProductList-Body"/>
        <w:ind w:left="158"/>
        <w:rPr>
          <w:lang w:val="it-IT"/>
        </w:rPr>
      </w:pPr>
      <w:r w:rsidRPr="00131E1A">
        <w:rPr>
          <w:lang w:val="it-IT"/>
        </w:rPr>
        <w:t>Ako je Klijent zaključio Standardne ugovorne odredbe s Microsoftom ili ako se primenjuju Uslovi GDPR-a, Klijent je saglasan da izvršava svoje pravo na reviziju upućivanjem Microsofta da provede reviziju kako je opisano u ovom odeljku OST-a. Ako Klijent želi da promeni ovo uputstvo, onda Klijent ima pravo to da učini kako je navedeno u Standardnim ugovornim odredbama i Uslovima GDPR-a, a promena će biti zatražena pismenim putem.</w:t>
      </w:r>
    </w:p>
    <w:p w14:paraId="4667B9DD" w14:textId="77777777" w:rsidR="009B090F" w:rsidRPr="00131E1A" w:rsidRDefault="009B090F" w:rsidP="009B090F">
      <w:pPr>
        <w:pStyle w:val="ProductList-Body"/>
        <w:ind w:left="158"/>
        <w:rPr>
          <w:lang w:val="it-IT"/>
        </w:rPr>
      </w:pPr>
    </w:p>
    <w:p w14:paraId="145235E5" w14:textId="77777777" w:rsidR="009B090F" w:rsidRPr="00131E1A" w:rsidRDefault="009B090F" w:rsidP="009B090F">
      <w:pPr>
        <w:pStyle w:val="ProductList-Body"/>
        <w:ind w:left="158"/>
        <w:rPr>
          <w:lang w:val="it-IT"/>
        </w:rPr>
      </w:pPr>
      <w:r w:rsidRPr="00131E1A">
        <w:rPr>
          <w:lang w:val="it-IT"/>
        </w:rPr>
        <w:t>Ako se Standardne ugovorne odredbe primenjuju, onda je ovaj odeljak dodatak Odredbi 5, stav f i Odredbi 12, stav 2 u okviru Standardnih ugovornih odredbi.</w:t>
      </w:r>
    </w:p>
    <w:p w14:paraId="30EA472B" w14:textId="77777777" w:rsidR="009B090F" w:rsidRPr="00131E1A" w:rsidRDefault="009B090F" w:rsidP="009B090F">
      <w:pPr>
        <w:pStyle w:val="ProductList-Body"/>
        <w:ind w:left="158"/>
        <w:rPr>
          <w:lang w:val="it-IT"/>
        </w:rPr>
      </w:pPr>
    </w:p>
    <w:p w14:paraId="26B90035" w14:textId="77777777" w:rsidR="009B090F" w:rsidRPr="00CC48F0" w:rsidRDefault="009B090F" w:rsidP="009B090F">
      <w:pPr>
        <w:pStyle w:val="ProductList-Body"/>
        <w:ind w:left="158"/>
        <w:rPr>
          <w:lang w:val="it-IT"/>
        </w:rPr>
      </w:pPr>
      <w:r w:rsidRPr="00131E1A">
        <w:rPr>
          <w:lang w:val="it-IT"/>
        </w:rPr>
        <w:t xml:space="preserve">Ništa u ovom odeljku OST-a ne menja i ne modifikuje Standardne ugovorne odredbe ili Uslove GDPR-a, niti utiče na bilo koja prava nadzornog tela ili lica na koje se podaci odnose koja imaju po osnovu Standardnih ugovornih odredbi ili GDPR-a. </w:t>
      </w:r>
      <w:r w:rsidRPr="00CC48F0">
        <w:rPr>
          <w:lang w:val="it-IT"/>
        </w:rPr>
        <w:t>Korporacija Microsoft je nameravani korisnik prava treće strane iz ovog odeljka.</w:t>
      </w:r>
    </w:p>
    <w:p w14:paraId="2249C4F3" w14:textId="77777777" w:rsidR="009B090F" w:rsidRPr="00CC48F0" w:rsidRDefault="009B090F" w:rsidP="009B090F">
      <w:pPr>
        <w:pStyle w:val="ProductList-Body"/>
        <w:ind w:left="158"/>
        <w:rPr>
          <w:lang w:val="it-IT"/>
        </w:rPr>
      </w:pPr>
    </w:p>
    <w:p w14:paraId="03157400" w14:textId="77777777" w:rsidR="009B090F" w:rsidRPr="00CC48F0" w:rsidRDefault="009B090F" w:rsidP="009B090F">
      <w:pPr>
        <w:pStyle w:val="ProductList-SubSubSectionHeading"/>
        <w:outlineLvl w:val="1"/>
        <w:rPr>
          <w:lang w:val="it-IT"/>
        </w:rPr>
      </w:pPr>
      <w:bookmarkStart w:id="71" w:name="_Toc507768554"/>
      <w:bookmarkStart w:id="72" w:name="_Toc525831299"/>
      <w:r w:rsidRPr="00CC48F0">
        <w:rPr>
          <w:lang w:val="it-IT"/>
        </w:rPr>
        <w:t>Obaveštenje o bezbednosnom incidentu</w:t>
      </w:r>
      <w:bookmarkEnd w:id="71"/>
      <w:bookmarkEnd w:id="72"/>
    </w:p>
    <w:p w14:paraId="690FCFAE" w14:textId="77777777" w:rsidR="009B090F" w:rsidRPr="00CC48F0" w:rsidRDefault="009B090F" w:rsidP="009B090F">
      <w:pPr>
        <w:pStyle w:val="ProductList-Body"/>
        <w:rPr>
          <w:lang w:val="it-IT"/>
        </w:rPr>
      </w:pPr>
      <w:bookmarkStart w:id="73" w:name="_Hlk504328309"/>
      <w:r w:rsidRPr="00CC48F0">
        <w:rPr>
          <w:lang w:val="it-IT"/>
        </w:rPr>
        <w:t>Ako Microsoft sazna za neku povredu sigurnosti koja dovede do slučajnog ili protivzakonitog uništavanja, gubitka, izmene, neovlašćenog otkrivanja Klijentovih podataka ili Podataka o ličnosti ili pristupa tim podacima tokom obrade Microsofta (od kojih je svaki „Bezbednosni incident“)</w:t>
      </w:r>
      <w:bookmarkEnd w:id="73"/>
      <w:r w:rsidRPr="00CC48F0">
        <w:rPr>
          <w:lang w:val="it-IT"/>
        </w:rPr>
        <w:t>, Microsoft će odmah i bez neosnovanog odlaganja (1) obavestiti Klijenta o Bezbednosnom incidentu, (2) istražiti Bezbednosni incident i Klijentu obezbediti detaljne informacije o Bezbednosnom incidentu i (3) preduzeti razumne korake kako bi se umanjile posledice i šteta koja je nastala usled tog Bezbednosnog incidenta.</w:t>
      </w:r>
    </w:p>
    <w:p w14:paraId="1E9F4272" w14:textId="77777777" w:rsidR="009B090F" w:rsidRPr="00CC48F0" w:rsidRDefault="009B090F" w:rsidP="009B090F">
      <w:pPr>
        <w:pStyle w:val="ProductList-Body"/>
        <w:rPr>
          <w:lang w:val="it-IT"/>
        </w:rPr>
      </w:pPr>
    </w:p>
    <w:p w14:paraId="5EC4E009" w14:textId="77777777" w:rsidR="009B090F" w:rsidRPr="00CC48F0" w:rsidRDefault="009B090F" w:rsidP="009B090F">
      <w:pPr>
        <w:pStyle w:val="ProductList-Body"/>
        <w:rPr>
          <w:lang w:val="it-IT"/>
        </w:rPr>
      </w:pPr>
      <w:r w:rsidRPr="00CC48F0">
        <w:rPr>
          <w:lang w:val="it-IT"/>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Klijent je isključivo odgovoran za postupanje u skladu sa svojim obavezama po osnovu zakona o obaveštenjima o incidentima primenjivim na Klijenta i za ispunjavanje svih obaveza obaveštavanja trećih lica u vezi s bilo kojim Sigurnosnim incidentom.</w:t>
      </w:r>
    </w:p>
    <w:p w14:paraId="41D3A431" w14:textId="77777777" w:rsidR="009B090F" w:rsidRPr="00CC48F0" w:rsidRDefault="009B090F" w:rsidP="009B090F">
      <w:pPr>
        <w:pStyle w:val="ProductList-Body"/>
        <w:rPr>
          <w:lang w:val="it-IT"/>
        </w:rPr>
      </w:pPr>
    </w:p>
    <w:p w14:paraId="6F4ECD5B" w14:textId="77777777" w:rsidR="009B090F" w:rsidRPr="00CC48F0" w:rsidRDefault="009B090F" w:rsidP="009B090F">
      <w:pPr>
        <w:pStyle w:val="ProductList-Body"/>
        <w:rPr>
          <w:lang w:val="it-IT"/>
        </w:rPr>
      </w:pPr>
      <w:r w:rsidRPr="00CC48F0">
        <w:rPr>
          <w:lang w:val="it-IT"/>
        </w:rPr>
        <w:t>Microsoft će u razumnoj meri pomoći Klijentu u ispunjavanju Klijentove obaveze u skladu sa Članom 33 GDPR-a ili drugim primenjivim pravom da relevantno nadzorno telo i lica na koje se odnose podaci obavesti o takvom Bezbednosnom incidentu.</w:t>
      </w:r>
    </w:p>
    <w:p w14:paraId="3D2908EE" w14:textId="77777777" w:rsidR="009B090F" w:rsidRPr="00CC48F0" w:rsidRDefault="009B090F" w:rsidP="009B090F">
      <w:pPr>
        <w:pStyle w:val="ProductList-Body"/>
        <w:rPr>
          <w:lang w:val="it-IT"/>
        </w:rPr>
      </w:pPr>
    </w:p>
    <w:p w14:paraId="6A486973" w14:textId="77777777" w:rsidR="009B090F" w:rsidRPr="00CC48F0" w:rsidRDefault="009B090F" w:rsidP="009B090F">
      <w:pPr>
        <w:pStyle w:val="ProductList-Body"/>
        <w:rPr>
          <w:lang w:val="it-IT"/>
        </w:rPr>
      </w:pPr>
      <w:r w:rsidRPr="00CC48F0">
        <w:rPr>
          <w:lang w:val="it-IT"/>
        </w:rPr>
        <w:lastRenderedPageBreak/>
        <w:t>Obaveza korporacije Microsoft je da prijavi ili da odgovori na bezbednosni incident u okviru ovog odeljka, što ne predstavlja potvrdu o saznanju da je korporacija Microsoft znala za grešku ili da je odgovorna za taj bezbednosni incident.</w:t>
      </w:r>
    </w:p>
    <w:p w14:paraId="77025C8E" w14:textId="77777777" w:rsidR="009B090F" w:rsidRPr="00CC48F0" w:rsidRDefault="009B090F" w:rsidP="009B090F">
      <w:pPr>
        <w:pStyle w:val="ProductList-Body"/>
        <w:rPr>
          <w:lang w:val="it-IT"/>
        </w:rPr>
      </w:pPr>
    </w:p>
    <w:p w14:paraId="30A5B67D" w14:textId="77777777" w:rsidR="009B090F" w:rsidRPr="00CC48F0" w:rsidRDefault="009B090F" w:rsidP="009B090F">
      <w:pPr>
        <w:pStyle w:val="ProductList-Body"/>
        <w:rPr>
          <w:lang w:val="it-IT"/>
        </w:rPr>
      </w:pPr>
      <w:r w:rsidRPr="00CC48F0">
        <w:rPr>
          <w:lang w:val="it-IT"/>
        </w:rPr>
        <w:t>Klijent mora odmah da obavesti Microsoft o bilo kakvoj mogućoj zloupotrebi njegovih naloga ili akreditiva za proveru identiteta ili bilo kakvom bezbednosnom incidentu koji se odnosi na Online uslugu.</w:t>
      </w:r>
    </w:p>
    <w:p w14:paraId="60569979" w14:textId="77777777" w:rsidR="009B090F" w:rsidRPr="00CC48F0" w:rsidRDefault="009B090F" w:rsidP="009B090F">
      <w:pPr>
        <w:pStyle w:val="ProductList-Body"/>
        <w:rPr>
          <w:lang w:val="it-IT"/>
        </w:rPr>
      </w:pPr>
    </w:p>
    <w:p w14:paraId="754A9C68" w14:textId="77777777" w:rsidR="009B090F" w:rsidRPr="00CC48F0" w:rsidRDefault="009B090F" w:rsidP="009B090F">
      <w:pPr>
        <w:pStyle w:val="ProductList-SubSubSectionHeading"/>
        <w:outlineLvl w:val="1"/>
        <w:rPr>
          <w:lang w:val="it-IT"/>
        </w:rPr>
      </w:pPr>
      <w:bookmarkStart w:id="74" w:name="_Toc507768555"/>
      <w:bookmarkStart w:id="75" w:name="DataTransfersandLocation"/>
      <w:bookmarkStart w:id="76" w:name="_Toc525831300"/>
      <w:r w:rsidRPr="00CC48F0">
        <w:rPr>
          <w:lang w:val="it-IT"/>
        </w:rPr>
        <w:t>Prenosi i lokacija podataka</w:t>
      </w:r>
      <w:bookmarkEnd w:id="74"/>
      <w:bookmarkEnd w:id="76"/>
    </w:p>
    <w:bookmarkEnd w:id="75"/>
    <w:p w14:paraId="431CF62C" w14:textId="77777777" w:rsidR="009B090F" w:rsidRPr="00CC48F0" w:rsidRDefault="009B090F" w:rsidP="009B090F">
      <w:pPr>
        <w:pStyle w:val="ProductList-Body"/>
        <w:ind w:left="180"/>
        <w:outlineLvl w:val="2"/>
        <w:rPr>
          <w:lang w:val="it-IT"/>
        </w:rPr>
      </w:pPr>
      <w:r w:rsidRPr="00CC48F0">
        <w:rPr>
          <w:b/>
          <w:bCs/>
          <w:color w:val="0072C6"/>
          <w:lang w:val="it-IT"/>
        </w:rPr>
        <w:t>Prenosi podataka</w:t>
      </w:r>
    </w:p>
    <w:p w14:paraId="491CDEE2" w14:textId="77777777" w:rsidR="009B090F" w:rsidRPr="00131E1A" w:rsidRDefault="009B090F" w:rsidP="009B090F">
      <w:pPr>
        <w:pStyle w:val="ProductList-Body"/>
        <w:ind w:left="158"/>
        <w:rPr>
          <w:lang w:val="it-IT"/>
        </w:rPr>
      </w:pPr>
      <w:r w:rsidRPr="00131E1A">
        <w:rPr>
          <w:lang w:val="it-IT"/>
        </w:rPr>
        <w:t xml:space="preserve">Osim kako je opisano na drugom mestu u OST-u, Klijentovi podaci i Podaci o ličnosti koje Microsoft obrađuje u ime Klijenta mogu da se prenesu, čuvaju i obrađuju u Sjedinjenim Državama ili u bilo kojoj drugoj zemlji u kojoj posluju Microsoft ili njegovi Podobrađivači. Klijent imenuje Microsoft za izvršioca svakog takvog prenosa Klijentovih podataka i Podataka o ličnosti u bilo koju takvu zemlju, kao i čuvanja i obrade Klijentovih podataka i Podataka o ličnosti radi pružanja Online usluga. </w:t>
      </w:r>
    </w:p>
    <w:p w14:paraId="739F6954" w14:textId="77777777" w:rsidR="009B090F" w:rsidRPr="00131E1A" w:rsidRDefault="009B090F" w:rsidP="009B090F">
      <w:pPr>
        <w:pStyle w:val="ProductList-Body"/>
        <w:ind w:left="158"/>
        <w:rPr>
          <w:lang w:val="it-IT"/>
        </w:rPr>
      </w:pPr>
    </w:p>
    <w:p w14:paraId="4598A491" w14:textId="77777777" w:rsidR="009B090F" w:rsidRPr="00131E1A" w:rsidRDefault="009B090F" w:rsidP="009B090F">
      <w:pPr>
        <w:pStyle w:val="ProductList-Body"/>
        <w:ind w:left="158"/>
        <w:rPr>
          <w:lang w:val="it-IT"/>
        </w:rPr>
      </w:pPr>
      <w:r w:rsidRPr="00131E1A">
        <w:rPr>
          <w:lang w:val="it-IT"/>
        </w:rPr>
        <w:t>Sve prenose Klijentovih podataka izvan Evropske unije, Evropskog ekonomskog prostora i Švajcarske putem Osnovnih online usluga regulišu Standardne ugovorne odredbe u Prilogu 3, osim u slučaju da se Klijent izuzima iz ovih odredbi.</w:t>
      </w:r>
    </w:p>
    <w:p w14:paraId="0BEE1BA1" w14:textId="77777777" w:rsidR="009B090F" w:rsidRPr="00131E1A" w:rsidRDefault="009B090F" w:rsidP="009B090F">
      <w:pPr>
        <w:pStyle w:val="ProductList-Body"/>
        <w:ind w:left="158"/>
        <w:rPr>
          <w:lang w:val="it-IT"/>
        </w:rPr>
      </w:pPr>
    </w:p>
    <w:p w14:paraId="48A6B7DE" w14:textId="77777777" w:rsidR="009B090F" w:rsidRPr="00131E1A" w:rsidRDefault="009B090F" w:rsidP="009B090F">
      <w:pPr>
        <w:pStyle w:val="ProductList-Body"/>
        <w:ind w:left="158"/>
        <w:rPr>
          <w:lang w:val="it-IT"/>
        </w:rPr>
      </w:pPr>
      <w:r w:rsidRPr="00131E1A">
        <w:rPr>
          <w:lang w:val="it-IT"/>
        </w:rPr>
        <w:t>Microsoft će poštovati uslove Evropske ekonomske oblasti i švajcarskog zakona o zaštiti podataka u vezi sa prikupljanjem, korišćenjem, prenosom, zadržavanjem i drugom obradom Podataka o ličnosti iz Evropske ekonomske oblasti i Švajcarske. Svi prenosi Podataka o ličnosti u treću zemlju ili međunarodnu organizaciju biće podložni odgovarajućim zaštitnim merama, kako je opisano u Članu 46 GDPR-a i takvi prenosi i zaštitne mere biće dokumentovani u skladu sa Članom 30(2) GDPR-a.</w:t>
      </w:r>
    </w:p>
    <w:p w14:paraId="3EE8AB52" w14:textId="77777777" w:rsidR="009B090F" w:rsidRPr="00131E1A" w:rsidRDefault="009B090F" w:rsidP="009B090F">
      <w:pPr>
        <w:pStyle w:val="ProductList-Body"/>
        <w:ind w:left="158"/>
        <w:rPr>
          <w:lang w:val="it-IT"/>
        </w:rPr>
      </w:pPr>
    </w:p>
    <w:p w14:paraId="7F01434D" w14:textId="77777777" w:rsidR="009B090F" w:rsidRPr="00131E1A" w:rsidRDefault="009B090F" w:rsidP="009B090F">
      <w:pPr>
        <w:pStyle w:val="ProductList-Body"/>
        <w:ind w:left="158"/>
        <w:rPr>
          <w:lang w:val="it-IT"/>
        </w:rPr>
      </w:pPr>
      <w:r w:rsidRPr="00131E1A">
        <w:rPr>
          <w:lang w:val="it-IT"/>
        </w:rPr>
        <w:t>Pored toga, Microsoft je certifikovan po osnovu evropsko-američkog i švajcarsko-američkog sistema zaštite privatnosti i podleže obavezama koje iz njih proizilaze. Microsoft je saglasan s tim da obavesti Klijenta u slučaju da donese konačnu odluku o tome da više ne može da ispunjava svoju obavezu pružanja zaštite istog nivoa kao što nalažu odredbe Sistema zaštite privatnosti.</w:t>
      </w:r>
    </w:p>
    <w:p w14:paraId="6E7FCAFE" w14:textId="77777777" w:rsidR="009B090F" w:rsidRPr="00131E1A" w:rsidRDefault="009B090F" w:rsidP="009B090F">
      <w:pPr>
        <w:pStyle w:val="ProductList-Body"/>
        <w:ind w:left="158"/>
        <w:rPr>
          <w:lang w:val="it-IT"/>
        </w:rPr>
      </w:pPr>
    </w:p>
    <w:p w14:paraId="379B7360" w14:textId="77777777" w:rsidR="009B090F" w:rsidRPr="00131E1A" w:rsidRDefault="009B090F" w:rsidP="009B090F">
      <w:pPr>
        <w:pStyle w:val="ProductList-Body"/>
        <w:ind w:left="180"/>
        <w:outlineLvl w:val="2"/>
        <w:rPr>
          <w:lang w:val="it-IT"/>
        </w:rPr>
      </w:pPr>
      <w:bookmarkStart w:id="77" w:name="LocationofCustomerDataatRest"/>
      <w:r w:rsidRPr="00131E1A">
        <w:rPr>
          <w:b/>
          <w:color w:val="0072C6"/>
          <w:lang w:val="it-IT"/>
        </w:rPr>
        <w:t>Lokacija Klijentovih podataka u stanju mirovanja</w:t>
      </w:r>
    </w:p>
    <w:bookmarkEnd w:id="77"/>
    <w:p w14:paraId="66B6FC40" w14:textId="77777777" w:rsidR="00C43CE1" w:rsidRPr="00770580" w:rsidRDefault="00C43CE1" w:rsidP="00C43CE1">
      <w:pPr>
        <w:pStyle w:val="ProductList-Body"/>
        <w:ind w:left="158"/>
        <w:rPr>
          <w:lang w:val="da-DK"/>
        </w:rPr>
      </w:pPr>
      <w:r w:rsidRPr="00770580">
        <w:rPr>
          <w:lang w:val="da-DK"/>
        </w:rPr>
        <w:t>Za Osnovne Online usluge Microsoft će skladištiti Klijentove podatke u stanju mirovanja u okviru većih geografskih oblasti (svaka pod nazivom „Geografska oblast“), na sledeći način:</w:t>
      </w:r>
    </w:p>
    <w:p w14:paraId="14F81A8A" w14:textId="3EBF57BD" w:rsidR="00C43CE1" w:rsidRPr="00770580" w:rsidRDefault="00C43CE1" w:rsidP="00C43CE1">
      <w:pPr>
        <w:pStyle w:val="ProductList-Body"/>
        <w:numPr>
          <w:ilvl w:val="1"/>
          <w:numId w:val="7"/>
        </w:numPr>
        <w:ind w:left="900"/>
        <w:rPr>
          <w:lang w:val="da-DK"/>
        </w:rPr>
      </w:pPr>
      <w:r w:rsidRPr="00770580">
        <w:rPr>
          <w:b/>
          <w:bCs/>
          <w:lang w:val="da-DK"/>
        </w:rPr>
        <w:t xml:space="preserve">Office 365 Services. </w:t>
      </w:r>
      <w:r w:rsidRPr="00770580">
        <w:rPr>
          <w:lang w:val="da-DK"/>
        </w:rPr>
        <w:t>Ako Klijent pruža usluge zakupcu u Australiji, Evropskoj uniji, Francuskoj, Indiji, Japanu, Južnoj Koreji, Kanadi, Sjedinjenim Državama ili Ujedinjenom Kraljevstvu, Microsoft će skladištiti sledeće Klijentove podatke u stanju mirovanja samo u toj Geografskoj oblasti: (1) sadržaj Exchange Online poštanskog sandučeta (telo e-poruke, stavke kalendara i sadržaj priloga e-pošte), (2) sadržaj SharePoint Online sajta i datoteke sačuvane u okviru tog sajta, (3) datoteke otpremljene u OneDrive for Business i (4) sadržaj projekta otpremljenog u Project Online.</w:t>
      </w:r>
    </w:p>
    <w:p w14:paraId="060DF450" w14:textId="77777777" w:rsidR="009B090F" w:rsidRPr="00131E1A" w:rsidRDefault="009B090F" w:rsidP="009B090F">
      <w:pPr>
        <w:pStyle w:val="ProductList-Body"/>
        <w:numPr>
          <w:ilvl w:val="1"/>
          <w:numId w:val="7"/>
        </w:numPr>
        <w:ind w:left="900"/>
        <w:rPr>
          <w:lang w:val="it-IT"/>
        </w:rPr>
      </w:pPr>
      <w:r w:rsidRPr="00131E1A">
        <w:rPr>
          <w:b/>
          <w:bCs/>
          <w:lang w:val="it-IT"/>
        </w:rPr>
        <w:t>Microsoft Intune Online usluge</w:t>
      </w:r>
      <w:r w:rsidRPr="00131E1A">
        <w:rPr>
          <w:b/>
          <w:lang w:val="it-IT"/>
        </w:rPr>
        <w:t>.</w:t>
      </w:r>
      <w:r w:rsidRPr="00131E1A">
        <w:rPr>
          <w:lang w:val="it-IT"/>
        </w:rPr>
        <w:t xml:space="preserve"> Ako Klijent ima nalog zakupca, onda Klijent bira dostupnu geografsku lokaciju gde će ti podaci u stanju mirovanja biti sačuvani u stanju mirovanja. Microsoft neće prenositi Klijentove podatke izvan izabrane geografske oblasti, osim u slučaju da je to navedeno u odeljku „Lokacija podataka“ u okviru Microsoft Intune centra za pouzdanost.</w:t>
      </w:r>
    </w:p>
    <w:p w14:paraId="606242EE" w14:textId="3B10F170" w:rsidR="009B090F" w:rsidRDefault="009B090F" w:rsidP="009B090F">
      <w:pPr>
        <w:pStyle w:val="ProductList-Body"/>
        <w:numPr>
          <w:ilvl w:val="1"/>
          <w:numId w:val="7"/>
        </w:numPr>
        <w:ind w:left="900"/>
      </w:pPr>
      <w:r>
        <w:rPr>
          <w:b/>
          <w:bCs/>
        </w:rPr>
        <w:t>Microsoft Business Application Platform Core Services</w:t>
      </w:r>
      <w:r w:rsidRPr="00C75CC9">
        <w:rPr>
          <w:b/>
        </w:rPr>
        <w:t>.</w:t>
      </w:r>
      <w:r>
        <w:t xml:space="preserve"> Ako Klijent pruža usluge zakupcu u Australiji, Evropskoj uniji, Indiji, Japanu, Kanadi, Pacifičkoj Aziji, Sjedinjenim Državama ili Ujedinjenom Kraljevstvu, Microsoft će skladištiti Klijentove podatke u stanju mirovanja samo u tom geografskom području, osim ako je drugačije navedeno u odeljku za lokaciju podataka u okviru Centra za pouzdanost za Microsoft Business Application Platform.</w:t>
      </w:r>
    </w:p>
    <w:p w14:paraId="34AE8232" w14:textId="77777777" w:rsidR="009B090F" w:rsidRDefault="009B090F" w:rsidP="009B090F">
      <w:pPr>
        <w:pStyle w:val="ProductList-Body"/>
        <w:numPr>
          <w:ilvl w:val="1"/>
          <w:numId w:val="7"/>
        </w:numPr>
        <w:ind w:left="900"/>
      </w:pPr>
      <w:r>
        <w:rPr>
          <w:b/>
          <w:bCs/>
        </w:rPr>
        <w:t>Microsoft Azure Core Services</w:t>
      </w:r>
      <w:r w:rsidRPr="00C75CC9">
        <w:rPr>
          <w:b/>
        </w:rPr>
        <w:t>.</w:t>
      </w:r>
      <w:r>
        <w:t xml:space="preserve"> Ako Klijent konfiguriše da se određena usluga primeni u okviru geografske lokacije, onda će Microsoft za tu uslugu uskladištiti Klijentove podatke u stanju mirovanja 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14:paraId="25C59AEC" w14:textId="77777777" w:rsidR="009B090F" w:rsidRPr="00FC2D52" w:rsidRDefault="009B090F" w:rsidP="009B090F">
      <w:pPr>
        <w:pStyle w:val="ProductList-Body"/>
        <w:keepNext/>
        <w:numPr>
          <w:ilvl w:val="1"/>
          <w:numId w:val="7"/>
        </w:numPr>
        <w:ind w:left="900"/>
      </w:pPr>
      <w:r>
        <w:rPr>
          <w:b/>
          <w:bCs/>
        </w:rPr>
        <w:t>Microsoft Cloud App Security</w:t>
      </w:r>
      <w:r w:rsidRPr="00C75CC9">
        <w:rPr>
          <w:b/>
        </w:rPr>
        <w:t>.</w:t>
      </w:r>
      <w:r>
        <w:t xml:space="preserve"> Ako Klijent pruža usluge zakupcu u Evropskoj uniji ili Sjedinjenim Američkim Državama, Microsoft će uskladištiti Klijentove podatke u stanju mirovanja samo u toj geografskoj oblasti.</w:t>
      </w:r>
    </w:p>
    <w:p w14:paraId="28D512A6" w14:textId="641EBD62" w:rsidR="009B090F" w:rsidRDefault="009B090F" w:rsidP="009B090F">
      <w:pPr>
        <w:pStyle w:val="ProductList-Body"/>
        <w:keepNext/>
        <w:numPr>
          <w:ilvl w:val="1"/>
          <w:numId w:val="7"/>
        </w:numPr>
        <w:ind w:left="900"/>
      </w:pPr>
      <w:r>
        <w:rPr>
          <w:b/>
          <w:bCs/>
        </w:rPr>
        <w:t>Microsoft Dynamics 365 Core Services</w:t>
      </w:r>
      <w:r w:rsidRPr="00C75CC9">
        <w:rPr>
          <w:b/>
        </w:rPr>
        <w:t>.</w:t>
      </w:r>
      <w:r>
        <w:t xml:space="preserve"> Ako Klijent pruža Dynamics 365 Core Service za implementaciju unutar Geografske oblasti na raspolaganju, onda će za tu uslugu Microsoft će skladištiti Klijentove podatke u stanju mirovanja unutar te određene Geografske oblasti, osim kako je opisano u Microsoft Dynamics 365 centru za pouzdanost (koji Microsoft može povremeno da ažurira).</w:t>
      </w:r>
    </w:p>
    <w:p w14:paraId="7A3741F5" w14:textId="77777777" w:rsidR="00D65D0E" w:rsidRPr="00166B45" w:rsidRDefault="00D65D0E" w:rsidP="00D65D0E">
      <w:pPr>
        <w:pStyle w:val="ProductList-Body"/>
        <w:keepNext/>
        <w:numPr>
          <w:ilvl w:val="1"/>
          <w:numId w:val="7"/>
        </w:numPr>
        <w:ind w:left="900"/>
        <w:rPr>
          <w:lang w:val="sr-Latn-CS"/>
        </w:rPr>
      </w:pPr>
      <w:r w:rsidRPr="00166B45">
        <w:rPr>
          <w:b/>
          <w:bCs/>
          <w:lang w:val="sr-Latn-CS"/>
        </w:rPr>
        <w:t>Advanced Threat Protection usluge za Windows zaštitnik</w:t>
      </w:r>
      <w:r w:rsidRPr="00B56465">
        <w:rPr>
          <w:b/>
          <w:bCs/>
          <w:lang w:val="sr-Latn-CS"/>
        </w:rPr>
        <w:t>.</w:t>
      </w:r>
      <w:r w:rsidRPr="00166B45">
        <w:rPr>
          <w:lang w:val="sr-Latn-CS"/>
        </w:rPr>
        <w:t xml:space="preserve"> Ako Klijent ima nalog zakupca, onda Klijent bira dostupnu geografsku lokaciju gde će ti podaci u stanju mirovanja biti sačuvani u stanju mirovanja. Microsoft neće prenositi Klijentove podatke izvan Klijentove izabrane geografske oblasti, osim u slučaju da je to navedeno u odeljku „Lokacija podataka“ u okviru Microsoft centra za pouzdanost.</w:t>
      </w:r>
    </w:p>
    <w:p w14:paraId="113925A7" w14:textId="77777777" w:rsidR="009B090F" w:rsidRPr="00D65D0E" w:rsidRDefault="009B090F" w:rsidP="009B090F">
      <w:pPr>
        <w:pStyle w:val="ProductList-Body"/>
        <w:ind w:left="158"/>
        <w:rPr>
          <w:lang w:val="sr-Latn-CS"/>
        </w:rPr>
      </w:pPr>
    </w:p>
    <w:p w14:paraId="586625BF" w14:textId="77777777" w:rsidR="009B090F" w:rsidRPr="00CC48F0" w:rsidRDefault="009B090F" w:rsidP="009B090F">
      <w:pPr>
        <w:pStyle w:val="ProductList-Body"/>
        <w:rPr>
          <w:lang w:val="it-IT"/>
        </w:rPr>
      </w:pPr>
      <w:r w:rsidRPr="00D65D0E">
        <w:rPr>
          <w:lang w:val="sr-Latn-CS"/>
        </w:rPr>
        <w:tab/>
      </w:r>
      <w:r w:rsidRPr="00CC48F0">
        <w:rPr>
          <w:lang w:val="it-IT"/>
        </w:rPr>
        <w:t>Microsoft ne kontroliše i ne ograničava oblasti odakle Klijent ili njegovi krajnji korisnici mogu da pristupe ili da premeste Klijentove podatke.</w:t>
      </w:r>
    </w:p>
    <w:p w14:paraId="61C3056C" w14:textId="77777777" w:rsidR="009B090F" w:rsidRPr="00CC48F0" w:rsidRDefault="009B090F" w:rsidP="009B090F">
      <w:pPr>
        <w:pStyle w:val="ProductList-Body"/>
        <w:ind w:left="158"/>
        <w:rPr>
          <w:lang w:val="it-IT"/>
        </w:rPr>
      </w:pPr>
    </w:p>
    <w:p w14:paraId="11B3F5CD" w14:textId="77777777" w:rsidR="009B090F" w:rsidRPr="00CC48F0" w:rsidRDefault="009B090F" w:rsidP="00D65D0E">
      <w:pPr>
        <w:pStyle w:val="ProductList-SubSubSectionHeading"/>
        <w:keepNext/>
        <w:outlineLvl w:val="1"/>
        <w:rPr>
          <w:lang w:val="it-IT"/>
        </w:rPr>
      </w:pPr>
      <w:bookmarkStart w:id="78" w:name="_Toc507768556"/>
      <w:bookmarkStart w:id="79" w:name="_Toc525831301"/>
      <w:r w:rsidRPr="00CC48F0">
        <w:rPr>
          <w:lang w:val="it-IT"/>
        </w:rPr>
        <w:lastRenderedPageBreak/>
        <w:t>Zadržavanje i brisanje podataka</w:t>
      </w:r>
      <w:bookmarkEnd w:id="78"/>
      <w:bookmarkEnd w:id="79"/>
    </w:p>
    <w:p w14:paraId="3FE96CB9" w14:textId="77777777" w:rsidR="009B090F" w:rsidRPr="00CC48F0" w:rsidRDefault="009B090F" w:rsidP="009B090F">
      <w:pPr>
        <w:pStyle w:val="ProductList-Body"/>
        <w:rPr>
          <w:lang w:val="it-IT"/>
        </w:rPr>
      </w:pPr>
      <w:r w:rsidRPr="00CC48F0">
        <w:rPr>
          <w:lang w:val="it-IT"/>
        </w:rPr>
        <w:t>U svakom trenutku tokom perioda važenja Klijentove pretplate, Klijent će imati mogućnost da pristupa Klijentovim podacima uskladištenim u svakoj Online usluzi, da ih izdvaja i briše.</w:t>
      </w:r>
    </w:p>
    <w:p w14:paraId="78FCD856" w14:textId="77777777" w:rsidR="009B090F" w:rsidRPr="00CC48F0" w:rsidRDefault="009B090F" w:rsidP="009B090F">
      <w:pPr>
        <w:pStyle w:val="ProductList-Body"/>
        <w:rPr>
          <w:lang w:val="it-IT"/>
        </w:rPr>
      </w:pPr>
    </w:p>
    <w:p w14:paraId="170440FF" w14:textId="77777777" w:rsidR="009B090F" w:rsidRPr="00CC48F0" w:rsidRDefault="009B090F" w:rsidP="009B090F">
      <w:pPr>
        <w:pStyle w:val="ProductList-Body"/>
        <w:rPr>
          <w:lang w:val="it-IT"/>
        </w:rPr>
      </w:pPr>
      <w:r w:rsidRPr="00CC48F0">
        <w:rPr>
          <w:lang w:val="it-IT"/>
        </w:rPr>
        <w:t>Izuzev besplatnih probnih verzija i LinkedIn usluga, Microsoft može da zadrži Klijentove podatke koji ostaju uskladišteni u okviru Online usluga na</w:t>
      </w:r>
      <w:r>
        <w:rPr>
          <w:lang w:val="it-IT"/>
        </w:rPr>
        <w:t> </w:t>
      </w:r>
      <w:r w:rsidRPr="00CC48F0">
        <w:rPr>
          <w:lang w:val="it-IT"/>
        </w:rPr>
        <w:t>nalogu sa ograničenom funkcionalnošću 90 dana nakon isteka ili prekida pretplate kako bi Klijent mogao da ih izdvoji. Kada se završi period zadržavanja od 90 dana, Microsoft će onemogućiti nalog Klijenta i izbrisati sve Klijentove podatke i Podatke o ličnosti u dodatnom roku od 90 dana, osim ako je Microsoftu dopušteno ili je obavezan prema primenjivom pravu da zadrži takve podatke ili je ovlašćen za to po osnovu ovog ugovora.</w:t>
      </w:r>
    </w:p>
    <w:p w14:paraId="193E43E4" w14:textId="77777777" w:rsidR="009B090F" w:rsidRPr="00CC48F0" w:rsidRDefault="009B090F" w:rsidP="009B090F">
      <w:pPr>
        <w:pStyle w:val="ProductList-Body"/>
        <w:rPr>
          <w:lang w:val="it-IT"/>
        </w:rPr>
      </w:pPr>
    </w:p>
    <w:p w14:paraId="04BF3FB9" w14:textId="61279961" w:rsidR="009B090F" w:rsidRDefault="009B090F" w:rsidP="009B090F">
      <w:pPr>
        <w:pStyle w:val="ProductList-Body"/>
        <w:rPr>
          <w:lang w:val="it-IT"/>
        </w:rPr>
      </w:pPr>
      <w:r w:rsidRPr="00CC48F0">
        <w:rPr>
          <w:lang w:val="it-IT"/>
        </w:rPr>
        <w:t>Online usluga možda ne podržava zadržavanje ili izuzimanje softvera koji je obezbedio Klijent. Microsoft nije odgovoran za brisanje Klijentovih podataka ili Podataka o ličnosti kao što je opisano u ovom odeljku.</w:t>
      </w:r>
    </w:p>
    <w:p w14:paraId="4734069D" w14:textId="77777777" w:rsidR="009C54E7" w:rsidRPr="00CC48F0" w:rsidRDefault="009C54E7" w:rsidP="009B090F">
      <w:pPr>
        <w:pStyle w:val="ProductList-Body"/>
        <w:rPr>
          <w:lang w:val="it-IT"/>
        </w:rPr>
      </w:pPr>
    </w:p>
    <w:p w14:paraId="37FC5108" w14:textId="77777777" w:rsidR="009B090F" w:rsidRPr="00CC48F0" w:rsidRDefault="009B090F" w:rsidP="009B090F">
      <w:pPr>
        <w:pStyle w:val="ProductList-SubSubSectionHeading"/>
        <w:outlineLvl w:val="1"/>
        <w:rPr>
          <w:lang w:val="it-IT"/>
        </w:rPr>
      </w:pPr>
      <w:bookmarkStart w:id="80" w:name="_Toc507768557"/>
      <w:bookmarkStart w:id="81" w:name="_Toc525831302"/>
      <w:r w:rsidRPr="00CC48F0">
        <w:rPr>
          <w:lang w:val="it-IT"/>
        </w:rPr>
        <w:t>Obaveza čuvanja poverljivosti obrađivača podataka</w:t>
      </w:r>
      <w:bookmarkEnd w:id="80"/>
      <w:bookmarkEnd w:id="81"/>
    </w:p>
    <w:p w14:paraId="65BD7BEB" w14:textId="77777777" w:rsidR="009B090F" w:rsidRPr="00CC48F0" w:rsidRDefault="009B090F" w:rsidP="009B090F">
      <w:pPr>
        <w:pStyle w:val="ProductList-Body"/>
        <w:rPr>
          <w:lang w:val="it-IT"/>
        </w:rPr>
      </w:pPr>
      <w:r w:rsidRPr="00CC48F0">
        <w:rPr>
          <w:lang w:val="it-IT"/>
        </w:rPr>
        <w:t>Microsoft će se pobrinuti da njegovo osoblje angažovano u obradi Klijentovih podataka i Podataka o ličnosti (i) obrađuje takve podatke samo prema uputstvima Klijenta i (ii) ima obavezu da čuva poverljivost i sigurnost takvih podataka i nakon završetka svog angažmana.</w:t>
      </w:r>
    </w:p>
    <w:p w14:paraId="3147C24F" w14:textId="77777777" w:rsidR="009B090F" w:rsidRPr="00CC48F0" w:rsidRDefault="009B090F" w:rsidP="009B090F">
      <w:pPr>
        <w:pStyle w:val="ProductList-Body"/>
        <w:rPr>
          <w:lang w:val="it-IT"/>
        </w:rPr>
      </w:pPr>
    </w:p>
    <w:p w14:paraId="28F625AB" w14:textId="77777777" w:rsidR="009B090F" w:rsidRPr="00CC48F0" w:rsidRDefault="009B090F" w:rsidP="009B090F">
      <w:pPr>
        <w:pStyle w:val="ProductList-SubSubSectionHeading"/>
        <w:outlineLvl w:val="1"/>
        <w:rPr>
          <w:lang w:val="it-IT"/>
        </w:rPr>
      </w:pPr>
      <w:bookmarkStart w:id="82" w:name="_Toc507768558"/>
      <w:bookmarkStart w:id="83" w:name="_Toc525831303"/>
      <w:r w:rsidRPr="00CC48F0">
        <w:rPr>
          <w:lang w:val="it-IT"/>
        </w:rPr>
        <w:t>Obaveštenje i nadzori u pogledu korišćenja Podobrađivača</w:t>
      </w:r>
      <w:bookmarkEnd w:id="82"/>
      <w:bookmarkEnd w:id="83"/>
    </w:p>
    <w:p w14:paraId="060FEA37" w14:textId="77777777" w:rsidR="009B090F" w:rsidRPr="00CC48F0" w:rsidRDefault="009B090F" w:rsidP="009B090F">
      <w:pPr>
        <w:pStyle w:val="ProductList-Body"/>
        <w:rPr>
          <w:lang w:val="it-IT"/>
        </w:rPr>
      </w:pPr>
      <w:r w:rsidRPr="00CC48F0">
        <w:rPr>
          <w:lang w:val="it-IT"/>
        </w:rPr>
        <w:t>Microsoft može da angažuje treća lica koja će u njegovo ime pružati određene ograničene ili pomoćne usluge. Klijent pristaje na angažovanje tih trećih lica i filijala Microsofta kao Podobrađivača. Gorenavedena ovlašćenja smatraće se Klijentovom prethodnom pismenom dozvolom za Microsoftovo podizvođenje obrade Klijentovih podataka i Podatka o ličnosti ako je takva dozvola obavezna po osnovu Standardnih ugovornih odredbi ili Uslova GDPR-a.</w:t>
      </w:r>
    </w:p>
    <w:p w14:paraId="2B98F255" w14:textId="77777777" w:rsidR="009B090F" w:rsidRPr="00CC48F0" w:rsidRDefault="009B090F" w:rsidP="009B090F">
      <w:pPr>
        <w:pStyle w:val="ProductList-Body"/>
        <w:rPr>
          <w:szCs w:val="18"/>
          <w:lang w:val="it-IT"/>
        </w:rPr>
      </w:pPr>
    </w:p>
    <w:p w14:paraId="2595831E" w14:textId="77777777" w:rsidR="009B090F" w:rsidRPr="00CC48F0" w:rsidRDefault="009B090F" w:rsidP="009B090F">
      <w:pPr>
        <w:pStyle w:val="ProductList-Body"/>
        <w:rPr>
          <w:lang w:val="it-IT"/>
        </w:rPr>
      </w:pPr>
      <w:r w:rsidRPr="00CC48F0">
        <w:rPr>
          <w:lang w:val="it-IT"/>
        </w:rPr>
        <w:t>Microsoft je odgovoran za usaglašenost svojih Podobrađivača sa obavezama Microsofta navedenim u dokumentu OST. Microsoft će informacije o Podobrađivačima staviti na raspolaganje na Microsoftovoj veb lokaciji. Pri angažovanju bilo kojeg Podobrađivača, Microsoft će se putem pisanog ugovora pobrinuti da Podobrađivač sme da pristupa Klijentovim podacima ili Podacima o ličnosti i koristi ih samo za pružanje usluga za koje ih je Microsoft angažovao i neće smeti da koriste Klijentove podatke i Podatke o podršci u bilo koje druge svrhe. Microsoft će se pobrinuti da Podobrađivači budu obavezani pisanim ugovorima koji od njih zahtevaju da pruže nivo zaštite podataka barem jednak onom koji od Microsofta zahteva OST.</w:t>
      </w:r>
    </w:p>
    <w:p w14:paraId="73D3E060" w14:textId="77777777" w:rsidR="009B090F" w:rsidRPr="00CC48F0" w:rsidRDefault="009B090F" w:rsidP="009B090F">
      <w:pPr>
        <w:pStyle w:val="ProductList-Body"/>
        <w:rPr>
          <w:lang w:val="it-IT"/>
        </w:rPr>
      </w:pPr>
    </w:p>
    <w:p w14:paraId="2253B1D9" w14:textId="77777777" w:rsidR="009B090F" w:rsidRPr="00CC48F0" w:rsidRDefault="009B090F" w:rsidP="009B090F">
      <w:pPr>
        <w:pStyle w:val="ProductList-Body"/>
        <w:rPr>
          <w:lang w:val="it-IT"/>
        </w:rPr>
      </w:pPr>
      <w:r w:rsidRPr="00CC48F0">
        <w:rPr>
          <w:lang w:val="it-IT"/>
        </w:rPr>
        <w:t>Microsoft povremeno može da angažuje nove Podobrađivače. Microsoft će obavestiti Klijenta (time što će ažurirati veb lokaciju i Klijentu obezbediti mehanizam za dobijanje obaveštenju o tom ažuriranju) o bilo kom novom Podobrađivaču najmanje 14 dana pre nego što tom Podobrađivaču omogući pristup Klijentovim podacima ili Podacima o ličnosti. Međutim, u pogledu Osnovnih Online usluga, Microsoft će obavestiti Klijenta (time što će ažurirati veb lokaciju i Klijentu obezbediti mehanizam za dobijanje obaveštenju o tom ažuriranju) o bilo kom novom Podobrađivaču najmanje 6 meseci pre nego što tom Podobrađivaču omogući pristup Klijentovim podacima ili Podacima o ličnosti.</w:t>
      </w:r>
    </w:p>
    <w:p w14:paraId="7FDA85C1" w14:textId="77777777" w:rsidR="009B090F" w:rsidRPr="00CC48F0" w:rsidRDefault="009B090F" w:rsidP="009B090F">
      <w:pPr>
        <w:pStyle w:val="ProductList-Body"/>
        <w:rPr>
          <w:lang w:val="it-IT"/>
        </w:rPr>
      </w:pPr>
    </w:p>
    <w:p w14:paraId="7D4A3897" w14:textId="77777777" w:rsidR="009B090F" w:rsidRPr="00CC48F0" w:rsidRDefault="009B090F" w:rsidP="009B090F">
      <w:pPr>
        <w:pStyle w:val="ProductList-Body"/>
        <w:rPr>
          <w:lang w:val="it-IT"/>
        </w:rPr>
      </w:pPr>
      <w:r w:rsidRPr="00CC48F0">
        <w:rPr>
          <w:lang w:val="it-IT"/>
        </w:rPr>
        <w:t>Ako Klijent ne odobri novog Podobrađivača, Klijent može da raskine bilo koju pretplatu na određenu Online uslugu bez kazne tako što će pružiti, pre kraja odgovarajućeg otkaznog roka, pismeno obaveštenje o raskidu koje sadrži objašnjenje razloga za neodobravanje. Ako je Usluga na koju se to odnosi deo paketa (ili sličnog kompleta usluga kupljenih zajedno), obustavljanje će se odnositi na čitav paket. Nakon raskida, Microsoft će ukloniti obaveze plaćanja za bilo koje pretplate na raskinutu Online uslugu sa narednih faktura Klijenta ili njegovog lokalnog prodavca.</w:t>
      </w:r>
    </w:p>
    <w:p w14:paraId="236A063F" w14:textId="77777777" w:rsidR="009B090F" w:rsidRPr="00CC48F0" w:rsidRDefault="009B090F" w:rsidP="009B090F">
      <w:pPr>
        <w:pStyle w:val="ProductList-Body"/>
        <w:rPr>
          <w:lang w:val="it-IT"/>
        </w:rPr>
      </w:pPr>
    </w:p>
    <w:p w14:paraId="357E6F70" w14:textId="77777777" w:rsidR="009B090F" w:rsidRPr="00CC48F0" w:rsidRDefault="009B090F" w:rsidP="009B090F">
      <w:pPr>
        <w:pStyle w:val="ProductList-SubSubSectionHeading"/>
        <w:outlineLvl w:val="1"/>
        <w:rPr>
          <w:lang w:val="it-IT"/>
        </w:rPr>
      </w:pPr>
      <w:bookmarkStart w:id="84" w:name="_Toc507768559"/>
      <w:bookmarkStart w:id="85" w:name="_Toc525831304"/>
      <w:r w:rsidRPr="00CC48F0">
        <w:rPr>
          <w:lang w:val="it-IT"/>
        </w:rPr>
        <w:t>Obrazovne institucije</w:t>
      </w:r>
      <w:bookmarkEnd w:id="84"/>
      <w:bookmarkEnd w:id="85"/>
    </w:p>
    <w:p w14:paraId="4E85D947" w14:textId="77777777" w:rsidR="009B090F" w:rsidRPr="00CC48F0" w:rsidRDefault="009B090F" w:rsidP="009B090F">
      <w:pPr>
        <w:pStyle w:val="ProductList-Body"/>
        <w:spacing w:after="120"/>
        <w:rPr>
          <w:lang w:val="it-IT"/>
        </w:rPr>
      </w:pPr>
      <w:r w:rsidRPr="00CC48F0">
        <w:rPr>
          <w:lang w:val="it-IT"/>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7FED5E78" w14:textId="77777777" w:rsidR="009B090F" w:rsidRPr="00CC48F0" w:rsidRDefault="009B090F" w:rsidP="009B090F">
      <w:pPr>
        <w:pStyle w:val="ProductList-Body"/>
        <w:rPr>
          <w:lang w:val="it-IT"/>
        </w:rPr>
      </w:pPr>
      <w:r w:rsidRPr="00CC48F0">
        <w:rPr>
          <w:lang w:val="it-IT"/>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249082FC" w14:textId="77777777" w:rsidR="006D54FD" w:rsidRPr="009B090F" w:rsidRDefault="006D54FD" w:rsidP="006D54FD">
      <w:pPr>
        <w:pStyle w:val="ProductList-Body"/>
        <w:rPr>
          <w:lang w:val="it-IT"/>
        </w:rPr>
      </w:pPr>
    </w:p>
    <w:p w14:paraId="56FDC819" w14:textId="77777777" w:rsidR="006D54FD" w:rsidRPr="002132D2" w:rsidRDefault="006D54FD" w:rsidP="006D54FD">
      <w:pPr>
        <w:pStyle w:val="ProductList-SubSubSectionHeading"/>
        <w:keepNext/>
        <w:outlineLvl w:val="2"/>
        <w:rPr>
          <w:lang w:val="sr-Latn-RS"/>
        </w:rPr>
      </w:pPr>
      <w:bookmarkStart w:id="86" w:name="_Toc489605580"/>
      <w:bookmarkStart w:id="87" w:name="_Toc487134016"/>
      <w:bookmarkStart w:id="88" w:name="HIPPA"/>
      <w:bookmarkStart w:id="89" w:name="_Toc525831305"/>
      <w:r w:rsidRPr="002132D2">
        <w:rPr>
          <w:lang w:val="sr-Latn-RS"/>
        </w:rPr>
        <w:t>HIPAA poslovni saradnik</w:t>
      </w:r>
      <w:bookmarkEnd w:id="86"/>
      <w:bookmarkEnd w:id="87"/>
      <w:bookmarkEnd w:id="89"/>
    </w:p>
    <w:bookmarkEnd w:id="88"/>
    <w:p w14:paraId="60F25D04" w14:textId="77777777" w:rsidR="006D54FD" w:rsidRPr="002132D2" w:rsidRDefault="006D54FD" w:rsidP="006D54FD">
      <w:pPr>
        <w:pStyle w:val="ProductList-Body"/>
        <w:rPr>
          <w:lang w:val="sr-Latn-RS"/>
        </w:rPr>
      </w:pPr>
      <w:r w:rsidRPr="002132D2">
        <w:rPr>
          <w:lang w:val="sr-Latn-RS"/>
        </w:rPr>
        <w:t xml:space="preserve">Ako je Klijent „obuhvaćeno pravno lice“ ili „poslovni saradnik“ i u Klijentovim podacima su uključene „zaštićene zdravstvene informacije“, saglasno definiciji tih pojmova u 45 CFR § 160.103, izvršenje Klijentovog ugovora o količinskom licenciranju uključuje izvršenje Ugovora o poslovnoj saradnji za HIPAA (HIPAA Business Associate Agreement, „BAA“), čiji je kompletan tekst dostupan na adresi </w:t>
      </w:r>
      <w:hyperlink r:id="rId25" w:history="1">
        <w:r w:rsidRPr="002132D2">
          <w:rPr>
            <w:rStyle w:val="Hyperlink"/>
            <w:lang w:val="sr-Latn-RS"/>
          </w:rPr>
          <w:t>http://aka.ms/BAA</w:t>
        </w:r>
      </w:hyperlink>
      <w:r w:rsidRPr="002132D2">
        <w:rPr>
          <w:lang w:val="sr-Latn-RS"/>
        </w:rPr>
        <w:t>. Klijent može da se izuzme iz BAA slanjem sledećih informacija kompaniji Microsoft u pismenom obaveštenju (po osnovu Klijentovog ugovora o količinskom licenciranju):</w:t>
      </w:r>
    </w:p>
    <w:p w14:paraId="4CE75EE9" w14:textId="77777777" w:rsidR="006D54FD" w:rsidRPr="002132D2" w:rsidRDefault="006D54FD" w:rsidP="006D54FD">
      <w:pPr>
        <w:pStyle w:val="ProductList-Body"/>
        <w:numPr>
          <w:ilvl w:val="0"/>
          <w:numId w:val="36"/>
        </w:numPr>
        <w:ind w:left="450" w:hanging="270"/>
        <w:rPr>
          <w:lang w:val="sr-Latn-RS"/>
        </w:rPr>
      </w:pPr>
      <w:r w:rsidRPr="002132D2">
        <w:rPr>
          <w:lang w:val="sr-Latn-RS"/>
        </w:rPr>
        <w:t>puno pravno ime Klijenta i bilo koje filijale koji se isključuju;</w:t>
      </w:r>
    </w:p>
    <w:p w14:paraId="6330DF2B" w14:textId="77777777" w:rsidR="006D54FD" w:rsidRPr="002132D2" w:rsidRDefault="006D54FD" w:rsidP="006D54FD">
      <w:pPr>
        <w:pStyle w:val="ProductList-Body"/>
        <w:numPr>
          <w:ilvl w:val="0"/>
          <w:numId w:val="36"/>
        </w:numPr>
        <w:ind w:left="450" w:hanging="270"/>
        <w:rPr>
          <w:lang w:val="sr-Latn-RS"/>
        </w:rPr>
      </w:pPr>
      <w:r w:rsidRPr="002132D2">
        <w:rPr>
          <w:lang w:val="sr-Latn-RS"/>
        </w:rPr>
        <w:lastRenderedPageBreak/>
        <w:t> ako Klijent ima više ugovora o količinskom licenciranju, onda mora da navede ugovor o količinskom licenciranju na koji se onemogućavanje odnosi.</w:t>
      </w:r>
    </w:p>
    <w:p w14:paraId="64EE5C3F" w14:textId="77777777" w:rsidR="006D54FD" w:rsidRPr="002132D2" w:rsidRDefault="006D54FD" w:rsidP="006D54FD">
      <w:pPr>
        <w:pStyle w:val="ProductList-Body"/>
        <w:ind w:left="180"/>
        <w:rPr>
          <w:lang w:val="sr-Latn-RS"/>
        </w:rPr>
      </w:pPr>
    </w:p>
    <w:p w14:paraId="0937BBEE" w14:textId="77777777" w:rsidR="00F77036" w:rsidRPr="00500EE7" w:rsidRDefault="00F77036" w:rsidP="009C54E7">
      <w:pPr>
        <w:pStyle w:val="ProductList-SubSubSectionHeading"/>
        <w:keepNext/>
        <w:outlineLvl w:val="2"/>
        <w:rPr>
          <w:lang w:val="sr-Latn-RS"/>
        </w:rPr>
      </w:pPr>
      <w:bookmarkStart w:id="90" w:name="_Toc525831306"/>
      <w:r w:rsidRPr="00500EE7">
        <w:rPr>
          <w:lang w:val="sr-Latn-RS"/>
        </w:rPr>
        <w:t>Kako da kontaktirate Microsoft</w:t>
      </w:r>
      <w:bookmarkEnd w:id="90"/>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3EC8DA50" w14:textId="77777777" w:rsidR="009B090F" w:rsidRPr="00F77036" w:rsidRDefault="009B090F" w:rsidP="009B090F">
      <w:pPr>
        <w:pStyle w:val="ProductList-Body"/>
        <w:spacing w:before="120"/>
        <w:ind w:left="187"/>
        <w:rPr>
          <w:b/>
        </w:rPr>
      </w:pPr>
      <w:r>
        <w:rPr>
          <w:b/>
        </w:rPr>
        <w:t>Microsoft Ireland Operations, Ltd.</w:t>
      </w:r>
    </w:p>
    <w:p w14:paraId="3A6C15CA" w14:textId="77777777" w:rsidR="009B090F" w:rsidRDefault="009B090F" w:rsidP="009B090F">
      <w:pPr>
        <w:pStyle w:val="ProductList-Body"/>
        <w:ind w:left="180"/>
      </w:pPr>
      <w:r>
        <w:t>Attn: Data Protection</w:t>
      </w:r>
    </w:p>
    <w:p w14:paraId="5F8CC158" w14:textId="77777777" w:rsidR="009B090F" w:rsidRDefault="009B090F" w:rsidP="009B090F">
      <w:pPr>
        <w:pStyle w:val="ProductList-Body"/>
        <w:ind w:left="180"/>
      </w:pPr>
      <w:r>
        <w:t>One Microsoft Place</w:t>
      </w:r>
    </w:p>
    <w:p w14:paraId="35E23A71" w14:textId="77777777" w:rsidR="009B090F" w:rsidRDefault="009B090F" w:rsidP="009B090F">
      <w:pPr>
        <w:pStyle w:val="ProductList-Body"/>
        <w:ind w:left="180"/>
      </w:pPr>
      <w:r>
        <w:t>South County Business Park</w:t>
      </w:r>
    </w:p>
    <w:p w14:paraId="42E8C2FD" w14:textId="77777777" w:rsidR="009B090F" w:rsidRDefault="009B090F" w:rsidP="009B090F">
      <w:pPr>
        <w:pStyle w:val="ProductList-Body"/>
        <w:ind w:left="180"/>
      </w:pPr>
      <w:r>
        <w:t>Leopardstown</w:t>
      </w:r>
    </w:p>
    <w:p w14:paraId="768D37C0" w14:textId="77777777" w:rsidR="009B090F" w:rsidRDefault="009B090F" w:rsidP="009B090F">
      <w:pPr>
        <w:pStyle w:val="ProductList-Body"/>
        <w:ind w:left="180"/>
      </w:pPr>
      <w:r>
        <w:t>Dublin 18</w:t>
      </w:r>
    </w:p>
    <w:p w14:paraId="22A0CAC5" w14:textId="77777777" w:rsidR="009B090F" w:rsidRDefault="009B090F" w:rsidP="009B090F">
      <w:pPr>
        <w:pStyle w:val="ProductList-Body"/>
        <w:ind w:left="180"/>
      </w:pPr>
      <w:r>
        <w:t xml:space="preserve">D18 P521 </w:t>
      </w:r>
    </w:p>
    <w:p w14:paraId="02CE5A76" w14:textId="3756B705" w:rsidR="00CE748D" w:rsidRDefault="006F6C68"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9C54E7">
          <w:type w:val="continuous"/>
          <w:pgSz w:w="12240" w:h="15840"/>
          <w:pgMar w:top="1440" w:right="720" w:bottom="1440" w:left="720" w:header="720" w:footer="720" w:gutter="0"/>
          <w:cols w:space="720"/>
          <w:titlePg/>
          <w:docGrid w:linePitch="360"/>
        </w:sectPr>
      </w:pPr>
    </w:p>
    <w:p w14:paraId="769AD7A4" w14:textId="77777777" w:rsidR="009B090F" w:rsidRPr="009C54E7" w:rsidRDefault="009B090F" w:rsidP="009B090F">
      <w:pPr>
        <w:pStyle w:val="ProductList-SectionHeading"/>
        <w:tabs>
          <w:tab w:val="center" w:pos="5400"/>
        </w:tabs>
        <w:spacing w:after="0"/>
        <w:outlineLvl w:val="0"/>
        <w:rPr>
          <w:lang w:val="sr-Latn-RS"/>
        </w:rPr>
      </w:pPr>
      <w:bookmarkStart w:id="91" w:name="_Toc507768562"/>
      <w:bookmarkStart w:id="92" w:name="AppendixA_CoreOnlineServices"/>
      <w:bookmarkStart w:id="93" w:name="_Toc431459514"/>
      <w:bookmarkStart w:id="94" w:name="DataProcessingTerms"/>
      <w:bookmarkStart w:id="95" w:name="_Toc525831307"/>
      <w:r w:rsidRPr="009C54E7">
        <w:rPr>
          <w:lang w:val="sr-Latn-RS"/>
        </w:rPr>
        <w:lastRenderedPageBreak/>
        <w:t>Dodatak A – Osnovne Online usluge</w:t>
      </w:r>
      <w:bookmarkEnd w:id="91"/>
      <w:bookmarkEnd w:id="95"/>
    </w:p>
    <w:bookmarkEnd w:id="92"/>
    <w:p w14:paraId="2D4FB261" w14:textId="77777777" w:rsidR="009B090F" w:rsidRPr="009C54E7" w:rsidRDefault="009B090F" w:rsidP="009B090F">
      <w:pPr>
        <w:pStyle w:val="ProductList-Body"/>
        <w:rPr>
          <w:lang w:val="sr-Latn-RS"/>
        </w:rPr>
      </w:pPr>
    </w:p>
    <w:p w14:paraId="657AFA32" w14:textId="77777777" w:rsidR="009B090F" w:rsidRPr="009C54E7" w:rsidRDefault="009B090F" w:rsidP="009B090F">
      <w:pPr>
        <w:pStyle w:val="ProductList-Body"/>
        <w:rPr>
          <w:lang w:val="sr-Latn-RS"/>
        </w:rPr>
      </w:pPr>
      <w:r w:rsidRPr="009C54E7">
        <w:rPr>
          <w:lang w:val="sr-Latn-RS"/>
        </w:rPr>
        <w:t>Pojam „Osnovne Online usluge“ koristi se samo za usluge navedene u tabeli ispod, isključujući Preliminarne verzije.</w:t>
      </w:r>
      <w:bookmarkEnd w:id="93"/>
      <w:bookmarkEnd w:id="94"/>
    </w:p>
    <w:p w14:paraId="72AE1A9D" w14:textId="7E6E72B8" w:rsidR="000E6ED8" w:rsidRPr="009C54E7"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bookmarkStart w:id="96" w:name="DPTOnlineServicesTable"/>
            <w:r w:rsidRPr="0061168D">
              <w:rPr>
                <w:color w:val="FFFFFF" w:themeColor="background1"/>
                <w:sz w:val="16"/>
                <w:szCs w:val="16"/>
                <w:lang w:val="sr-Latn-RS"/>
              </w:rPr>
              <w:t>Online usluge</w:t>
            </w:r>
          </w:p>
        </w:tc>
      </w:tr>
      <w:tr w:rsidR="002F1E79" w:rsidRPr="002F1E79" w14:paraId="5AE2CBAD" w14:textId="77777777" w:rsidTr="00BF1564">
        <w:tc>
          <w:tcPr>
            <w:tcW w:w="2610" w:type="dxa"/>
            <w:vAlign w:val="center"/>
          </w:tcPr>
          <w:p w14:paraId="2A63F307" w14:textId="6B8FEBC6" w:rsidR="002F1E79" w:rsidRPr="0061168D" w:rsidRDefault="002F1E79" w:rsidP="002F1E79">
            <w:pPr>
              <w:pStyle w:val="ProductList-Body"/>
              <w:rPr>
                <w:sz w:val="16"/>
                <w:szCs w:val="16"/>
                <w:lang w:val="sr-Latn-RS"/>
              </w:rPr>
            </w:pPr>
            <w:bookmarkStart w:id="97" w:name="MicrosoftDynamicsOnlineServices"/>
            <w:bookmarkEnd w:id="96"/>
            <w:r>
              <w:rPr>
                <w:sz w:val="16"/>
                <w:szCs w:val="16"/>
              </w:rPr>
              <w:t>Microsoft Dynamics 365 Core Services</w:t>
            </w:r>
          </w:p>
        </w:tc>
        <w:tc>
          <w:tcPr>
            <w:tcW w:w="8190" w:type="dxa"/>
          </w:tcPr>
          <w:p w14:paraId="576F10C2" w14:textId="5881EA22" w:rsidR="002F1E79" w:rsidRPr="0061168D" w:rsidRDefault="002F1E79" w:rsidP="002F1E79">
            <w:pPr>
              <w:pStyle w:val="ProductList-Body"/>
              <w:rPr>
                <w:sz w:val="16"/>
                <w:szCs w:val="16"/>
                <w:lang w:val="sr-Latn-RS"/>
              </w:rPr>
            </w:pPr>
            <w:r w:rsidRPr="002F1E79">
              <w:rPr>
                <w:sz w:val="16"/>
                <w:szCs w:val="16"/>
                <w:lang w:val="sr-Latn-RS"/>
              </w:rPr>
              <w:t>Sledeće usluge, svaka kao samostalna usluga ili kao deo plana ili aplikacije u okviru usluga Dynamics 365: Dynamics 365 for Customer Service Enterprise, Dynamics 365 Professional za Korisničku podršku,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i Microsoft Social Engagement. Usluge Dynamics 365 Core Services ne uključuju (1) usluge Dynamics 365 Services za podržane uređaje ili softver, koje uključuju, bez ograničenja, Dynamics 365 za aplikacije, tablete, telefone ili bilo koje od toga; (2) LinkedIn Sales Navigator; ili (3) osim ako je izričito definisano u uslovima licenciranja za određenu uslugu, bilo koju drugu posebno brendiranu uslugu koja se stavlja na raspolaganje u okviru usluga Dynamics 365 Core Services ili je sa njima povezana.</w:t>
            </w:r>
          </w:p>
        </w:tc>
      </w:tr>
      <w:bookmarkEnd w:id="97"/>
      <w:tr w:rsidR="002F1E79" w:rsidRPr="002F1E79" w14:paraId="66996ABF" w14:textId="77777777" w:rsidTr="00BF1564">
        <w:tc>
          <w:tcPr>
            <w:tcW w:w="2610" w:type="dxa"/>
            <w:vAlign w:val="center"/>
          </w:tcPr>
          <w:p w14:paraId="49AC8696" w14:textId="1872EB89" w:rsidR="002F1E79" w:rsidRPr="0061168D" w:rsidRDefault="002F1E79" w:rsidP="002F1E79">
            <w:pPr>
              <w:pStyle w:val="ProductList-Body"/>
              <w:rPr>
                <w:sz w:val="16"/>
                <w:szCs w:val="16"/>
                <w:lang w:val="sr-Latn-RS"/>
              </w:rPr>
            </w:pPr>
            <w:r>
              <w:rPr>
                <w:sz w:val="16"/>
                <w:szCs w:val="16"/>
              </w:rPr>
              <w:t>Office 365 Services</w:t>
            </w:r>
          </w:p>
        </w:tc>
        <w:tc>
          <w:tcPr>
            <w:tcW w:w="8190" w:type="dxa"/>
          </w:tcPr>
          <w:p w14:paraId="7AB4010E" w14:textId="45CEFB99" w:rsidR="002F1E79" w:rsidRPr="0061168D" w:rsidRDefault="002F1E79" w:rsidP="002F1E79">
            <w:pPr>
              <w:pStyle w:val="ProductList-Body"/>
              <w:rPr>
                <w:sz w:val="16"/>
                <w:szCs w:val="16"/>
                <w:lang w:val="sr-Latn-RS"/>
              </w:rPr>
            </w:pPr>
            <w:r w:rsidRPr="002F1E79">
              <w:rPr>
                <w:sz w:val="16"/>
                <w:szCs w:val="16"/>
                <w:lang w:val="sr-Latn-RS"/>
              </w:rPr>
              <w:t xml:space="preserve">Sledeće usluge, svaka kao samostalna usluga ili kao uključena u plan ili paket brenda Office 365: </w:t>
            </w:r>
            <w:bookmarkStart w:id="98" w:name="_Hlk498519502"/>
            <w:r w:rsidRPr="002F1E79">
              <w:rPr>
                <w:sz w:val="16"/>
                <w:szCs w:val="16"/>
                <w:lang w:val="sr-Latn-RS"/>
              </w:rPr>
              <w:t>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Upravljač usaglašenošću i Yammer Enterprise</w:t>
            </w:r>
            <w:bookmarkEnd w:id="98"/>
            <w:r w:rsidRPr="002F1E79">
              <w:rPr>
                <w:sz w:val="16"/>
                <w:szCs w:val="16"/>
                <w:lang w:val="sr-Latn-RS"/>
              </w:rPr>
              <w:t xml:space="preserve"> i grupe organizacija Klijenta kojima se upravlja putem portala za administraciju Kaizala Pro. Usluge Office 365 Services ne obuhvataju Office 365 ProPlus, nijedan deo PSTN usluga koje funkcionišu izvan kontrole Microsofta, nijedan klijentski softver niti bilo koju zasebno brendiranu uslugu koja je stavljena na raspolaganje u okviru plana ili paketa brenda Office 365, poput usluge Bing ili usluge sa oznakom brenda „za Office 365“.</w:t>
            </w:r>
          </w:p>
        </w:tc>
      </w:tr>
      <w:tr w:rsidR="002F1E79" w:rsidRPr="002F1E79" w14:paraId="24F285B6" w14:textId="77777777" w:rsidTr="00BF1564">
        <w:tc>
          <w:tcPr>
            <w:tcW w:w="2610" w:type="dxa"/>
            <w:vAlign w:val="center"/>
          </w:tcPr>
          <w:p w14:paraId="26A11A8C" w14:textId="2BF0EDF7" w:rsidR="002F1E79" w:rsidRPr="0061168D" w:rsidRDefault="002F1E79" w:rsidP="002F1E79">
            <w:pPr>
              <w:pStyle w:val="ProductList-Body"/>
              <w:rPr>
                <w:sz w:val="16"/>
                <w:szCs w:val="16"/>
                <w:lang w:val="sr-Latn-RS"/>
              </w:rPr>
            </w:pPr>
            <w:bookmarkStart w:id="99" w:name="MicrosoftAzureCoreServices"/>
            <w:r>
              <w:rPr>
                <w:sz w:val="16"/>
                <w:szCs w:val="16"/>
              </w:rPr>
              <w:t>Microsoft Azure Core Services</w:t>
            </w:r>
            <w:bookmarkEnd w:id="99"/>
          </w:p>
        </w:tc>
        <w:tc>
          <w:tcPr>
            <w:tcW w:w="8190" w:type="dxa"/>
          </w:tcPr>
          <w:p w14:paraId="0D843BB0" w14:textId="14B57646" w:rsidR="002F1E79" w:rsidRPr="004D5CBE" w:rsidRDefault="002F1E79" w:rsidP="002F1E79">
            <w:pPr>
              <w:pStyle w:val="ProductList-Body"/>
              <w:rPr>
                <w:sz w:val="16"/>
                <w:szCs w:val="16"/>
                <w:lang w:val="sr-Cyrl-RS"/>
              </w:rPr>
            </w:pPr>
            <w:r w:rsidRPr="002F1E79">
              <w:rPr>
                <w:sz w:val="16"/>
                <w:szCs w:val="16"/>
                <w:lang w:val="sr-Latn-RS"/>
              </w:rPr>
              <w:t>API Management, usluge aplikacije (API aplikacije, logičke aplikacije, aplikacije za mobilne uređaje, veb aplikacije), Application Gateway, Application Insights, Automation, Azure Active Directory, Azure Container Service, Azure Cosmos DB (prethodno DocumentDB), Azure Database for MySQL, Azure Database for PostgreSQL, Azure DevTest Labs, Azure DNS, Azure Information Protection (uključujući Azure Rights Management), Azure Resource Manager, Backup, Batch, BizTalk Services, Cloud Services, Data Catalog, Data Factory, Data Lake Analytics, Data Lake Store, Event Hubs, Express Route, Functions, HDInsight, Import/Export, IoT Hub, Key Vault, Load Balancer, Log Analytics (prethodno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i VPN Gateway.</w:t>
            </w:r>
          </w:p>
        </w:tc>
      </w:tr>
      <w:tr w:rsidR="006D54FD" w:rsidRPr="002F1E79" w14:paraId="44338214" w14:textId="77777777" w:rsidTr="00BF1564">
        <w:tc>
          <w:tcPr>
            <w:tcW w:w="2610" w:type="dxa"/>
            <w:vAlign w:val="center"/>
          </w:tcPr>
          <w:p w14:paraId="177BCA3E" w14:textId="3E1090E6" w:rsidR="006D54FD" w:rsidRDefault="006D54FD" w:rsidP="006D54FD">
            <w:pPr>
              <w:pStyle w:val="ProductList-Body"/>
              <w:rPr>
                <w:sz w:val="16"/>
                <w:szCs w:val="16"/>
              </w:rPr>
            </w:pPr>
            <w:r w:rsidRPr="002132D2">
              <w:rPr>
                <w:sz w:val="16"/>
                <w:szCs w:val="16"/>
                <w:lang w:val="sr-Latn-RS"/>
              </w:rPr>
              <w:t>Microsoft Cloud App Security</w:t>
            </w:r>
          </w:p>
        </w:tc>
        <w:tc>
          <w:tcPr>
            <w:tcW w:w="8190" w:type="dxa"/>
          </w:tcPr>
          <w:p w14:paraId="030A7B94" w14:textId="645BEB9D" w:rsidR="006D54FD" w:rsidRPr="00F039FE" w:rsidRDefault="006D54FD" w:rsidP="006D54FD">
            <w:pPr>
              <w:pStyle w:val="ProductList-Body"/>
              <w:rPr>
                <w:sz w:val="16"/>
                <w:szCs w:val="16"/>
                <w:lang w:val="sr-Latn-RS"/>
              </w:rPr>
            </w:pPr>
            <w:r w:rsidRPr="002132D2">
              <w:rPr>
                <w:sz w:val="16"/>
                <w:szCs w:val="16"/>
                <w:lang w:val="sr-Latn-RS"/>
              </w:rPr>
              <w:t>Usluga u oblaku koja je deo komponente Microsoft Cloud App Security.</w:t>
            </w:r>
          </w:p>
        </w:tc>
      </w:tr>
      <w:tr w:rsidR="006D54FD" w:rsidRPr="002F1E79" w14:paraId="0B486099" w14:textId="77777777" w:rsidTr="00BF1564">
        <w:tc>
          <w:tcPr>
            <w:tcW w:w="2610" w:type="dxa"/>
            <w:vAlign w:val="center"/>
          </w:tcPr>
          <w:p w14:paraId="0700687E" w14:textId="5FE1B169" w:rsidR="006D54FD" w:rsidRPr="0061168D" w:rsidRDefault="006D54FD" w:rsidP="006D54FD">
            <w:pPr>
              <w:pStyle w:val="ProductList-Body"/>
              <w:rPr>
                <w:sz w:val="16"/>
                <w:szCs w:val="16"/>
                <w:lang w:val="sr-Latn-RS"/>
              </w:rPr>
            </w:pPr>
            <w:r w:rsidRPr="002132D2">
              <w:rPr>
                <w:sz w:val="16"/>
                <w:szCs w:val="16"/>
                <w:lang w:val="sr-Latn-RS"/>
              </w:rPr>
              <w:t>Microsoft Intune Online usluge:</w:t>
            </w:r>
          </w:p>
        </w:tc>
        <w:tc>
          <w:tcPr>
            <w:tcW w:w="8190" w:type="dxa"/>
          </w:tcPr>
          <w:p w14:paraId="35B5674A" w14:textId="2B1D7D81" w:rsidR="006D54FD" w:rsidRPr="0061168D" w:rsidRDefault="006D54FD" w:rsidP="006D54FD">
            <w:pPr>
              <w:pStyle w:val="ProductList-Body"/>
              <w:rPr>
                <w:sz w:val="16"/>
                <w:szCs w:val="16"/>
                <w:lang w:val="sr-Latn-RS"/>
              </w:rPr>
            </w:pPr>
            <w:r w:rsidRPr="002132D2">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6D54FD" w:rsidRPr="002F1E79" w14:paraId="321AEB8B" w14:textId="77777777" w:rsidTr="00BF1564">
        <w:tc>
          <w:tcPr>
            <w:tcW w:w="2610" w:type="dxa"/>
            <w:vAlign w:val="center"/>
          </w:tcPr>
          <w:p w14:paraId="72AE7178" w14:textId="1AEF562D" w:rsidR="006D54FD" w:rsidRPr="0061168D" w:rsidRDefault="006D54FD" w:rsidP="006D54FD">
            <w:pPr>
              <w:pStyle w:val="ProductList-Body"/>
              <w:rPr>
                <w:sz w:val="16"/>
                <w:szCs w:val="16"/>
                <w:lang w:val="sr-Latn-RS"/>
              </w:rPr>
            </w:pPr>
            <w:r w:rsidRPr="002132D2">
              <w:rPr>
                <w:sz w:val="16"/>
                <w:szCs w:val="16"/>
                <w:lang w:val="sr-Latn-RS"/>
              </w:rPr>
              <w:t>Microsoft Business Application Platform Core Services</w:t>
            </w:r>
          </w:p>
        </w:tc>
        <w:tc>
          <w:tcPr>
            <w:tcW w:w="8190" w:type="dxa"/>
          </w:tcPr>
          <w:p w14:paraId="29440906" w14:textId="08E8CF92" w:rsidR="006D54FD" w:rsidRPr="00C43CE1" w:rsidRDefault="00C43CE1" w:rsidP="006D54FD">
            <w:pPr>
              <w:pStyle w:val="ProductList-Body"/>
              <w:rPr>
                <w:lang w:val="da-DK"/>
              </w:rPr>
            </w:pPr>
            <w:r w:rsidRPr="00613309">
              <w:rPr>
                <w:sz w:val="16"/>
                <w:szCs w:val="16"/>
                <w:lang w:val="da-DK"/>
              </w:rPr>
              <w:t>Sledeće usluge, svaka kao samostalna usluga ili kao uključena u Office 365 ili Microsoft Dynamics 365 plan ili paket: Microsoft Power BI, Microsoft PowerApps, Microsoft Flow i Microsoft Stream. Usluge Microsoft Business Application Platform Core Services ne uključuju nijedan klijentski softver, uključujući, bez ograničenja, mobilne aplikacije Power BI Report Server, Power BI, PowerApps ili Microsoft Flow, Power BI Desktop ili PowerApps Studio.</w:t>
            </w:r>
          </w:p>
        </w:tc>
      </w:tr>
      <w:tr w:rsidR="00D65D0E" w:rsidRPr="002F1E79" w14:paraId="74037DBF" w14:textId="77777777" w:rsidTr="00BF1564">
        <w:tc>
          <w:tcPr>
            <w:tcW w:w="2610" w:type="dxa"/>
            <w:vAlign w:val="center"/>
          </w:tcPr>
          <w:p w14:paraId="7CD4C8BE" w14:textId="457E6848" w:rsidR="00D65D0E" w:rsidRPr="002132D2" w:rsidRDefault="00D65D0E" w:rsidP="00D65D0E">
            <w:pPr>
              <w:pStyle w:val="ProductList-Body"/>
              <w:rPr>
                <w:sz w:val="16"/>
                <w:szCs w:val="16"/>
                <w:lang w:val="sr-Latn-RS"/>
              </w:rPr>
            </w:pPr>
            <w:r w:rsidRPr="00166B45">
              <w:rPr>
                <w:sz w:val="16"/>
                <w:szCs w:val="16"/>
                <w:lang w:val="sr-Latn-CS"/>
              </w:rPr>
              <w:t>Advanced Threat Protection usluge za Windows zaštitnik</w:t>
            </w:r>
          </w:p>
        </w:tc>
        <w:tc>
          <w:tcPr>
            <w:tcW w:w="8190" w:type="dxa"/>
          </w:tcPr>
          <w:p w14:paraId="0A26226E" w14:textId="1D7375E3" w:rsidR="00D65D0E" w:rsidRPr="00613309" w:rsidRDefault="00D65D0E" w:rsidP="00D65D0E">
            <w:pPr>
              <w:pStyle w:val="ProductList-Body"/>
              <w:rPr>
                <w:sz w:val="16"/>
                <w:szCs w:val="16"/>
                <w:lang w:val="da-DK"/>
              </w:rPr>
            </w:pPr>
            <w:r w:rsidRPr="00166B45">
              <w:rPr>
                <w:sz w:val="16"/>
                <w:szCs w:val="16"/>
                <w:lang w:val="sr-Latn-CS"/>
              </w:rPr>
              <w:t>Sledeći delovi usluga u oblaku u sklopu usluge Windows Defender Advanced za Windows zaštitnik: Otkrivanje krajnje tačke i odgovor, Automatska istraga i ispravka, Ocena bezbednosti.</w:t>
            </w:r>
          </w:p>
        </w:tc>
      </w:tr>
    </w:tbl>
    <w:p w14:paraId="3FEC74BA" w14:textId="77777777" w:rsidR="0073005C" w:rsidRPr="00C03F25" w:rsidRDefault="0073005C" w:rsidP="0073005C">
      <w:pPr>
        <w:pStyle w:val="ProductList-Body"/>
        <w:rPr>
          <w:lang w:val="sr-Latn-ME"/>
        </w:rPr>
      </w:pPr>
    </w:p>
    <w:p w14:paraId="4982D718" w14:textId="77777777" w:rsidR="009B090F" w:rsidRPr="009C54E7" w:rsidRDefault="009B090F" w:rsidP="009B090F">
      <w:pPr>
        <w:pStyle w:val="ProductList-SectionHeading"/>
        <w:tabs>
          <w:tab w:val="center" w:pos="5400"/>
        </w:tabs>
        <w:spacing w:after="0"/>
        <w:outlineLvl w:val="0"/>
        <w:rPr>
          <w:lang w:val="sr-Latn-ME"/>
        </w:rPr>
      </w:pPr>
      <w:bookmarkStart w:id="100" w:name="AppendixB_SecurityMeasures"/>
      <w:bookmarkStart w:id="101" w:name="_Toc507768563"/>
      <w:bookmarkStart w:id="102" w:name="DataProcessingTerms_DataatRest"/>
      <w:bookmarkStart w:id="103" w:name="_Toc525831308"/>
      <w:r>
        <w:t>Dodatak</w:t>
      </w:r>
      <w:r w:rsidRPr="009C54E7">
        <w:rPr>
          <w:lang w:val="sr-Latn-ME"/>
        </w:rPr>
        <w:t xml:space="preserve"> </w:t>
      </w:r>
      <w:r>
        <w:t>B</w:t>
      </w:r>
      <w:r w:rsidRPr="009C54E7">
        <w:rPr>
          <w:lang w:val="sr-Latn-ME"/>
        </w:rPr>
        <w:t xml:space="preserve"> – </w:t>
      </w:r>
      <w:bookmarkStart w:id="104" w:name="DataProcessingTerms_Security"/>
      <w:bookmarkStart w:id="105" w:name="_Toc507239523"/>
      <w:r>
        <w:t>Bezbednosne</w:t>
      </w:r>
      <w:bookmarkEnd w:id="104"/>
      <w:bookmarkEnd w:id="105"/>
      <w:r w:rsidRPr="009C54E7">
        <w:rPr>
          <w:lang w:val="sr-Latn-ME"/>
        </w:rPr>
        <w:t xml:space="preserve"> </w:t>
      </w:r>
      <w:r>
        <w:t>mere</w:t>
      </w:r>
      <w:bookmarkEnd w:id="100"/>
      <w:bookmarkEnd w:id="101"/>
      <w:bookmarkEnd w:id="103"/>
    </w:p>
    <w:bookmarkEnd w:id="102"/>
    <w:p w14:paraId="3B82974D" w14:textId="77777777" w:rsidR="009B090F" w:rsidRPr="009C54E7" w:rsidRDefault="009B090F" w:rsidP="009B090F">
      <w:pPr>
        <w:pStyle w:val="ProductList-Body"/>
        <w:rPr>
          <w:lang w:val="sr-Latn-ME"/>
        </w:rPr>
      </w:pPr>
    </w:p>
    <w:p w14:paraId="1BF327D0" w14:textId="77777777" w:rsidR="009B090F" w:rsidRPr="009C54E7" w:rsidRDefault="009B090F" w:rsidP="009B090F">
      <w:pPr>
        <w:pStyle w:val="ProductList-Body"/>
        <w:rPr>
          <w:lang w:val="sr-Latn-ME"/>
        </w:rPr>
      </w:pPr>
      <w:r>
        <w:t>Microsoft</w:t>
      </w:r>
      <w:r w:rsidRPr="009C54E7">
        <w:rPr>
          <w:lang w:val="sr-Latn-ME"/>
        </w:rPr>
        <w:t xml:space="preserve"> </w:t>
      </w:r>
      <w:r>
        <w:t>je</w:t>
      </w:r>
      <w:r w:rsidRPr="009C54E7">
        <w:rPr>
          <w:lang w:val="sr-Latn-ME"/>
        </w:rPr>
        <w:t xml:space="preserve"> </w:t>
      </w:r>
      <w:r>
        <w:t>primenio</w:t>
      </w:r>
      <w:r w:rsidRPr="009C54E7">
        <w:rPr>
          <w:lang w:val="sr-Latn-ME"/>
        </w:rPr>
        <w:t xml:space="preserve"> </w:t>
      </w:r>
      <w:r>
        <w:t>i</w:t>
      </w:r>
      <w:r w:rsidRPr="009C54E7">
        <w:rPr>
          <w:lang w:val="sr-Latn-ME"/>
        </w:rPr>
        <w:t xml:space="preserve"> </w:t>
      </w:r>
      <w:r>
        <w:t>odr</w:t>
      </w:r>
      <w:r w:rsidRPr="009C54E7">
        <w:rPr>
          <w:lang w:val="sr-Latn-ME"/>
        </w:rPr>
        <w:t>ž</w:t>
      </w:r>
      <w:r>
        <w:t>ava</w:t>
      </w:r>
      <w:r w:rsidRPr="009C54E7">
        <w:rPr>
          <w:lang w:val="sr-Latn-ME"/>
        </w:rPr>
        <w:t>ć</w:t>
      </w:r>
      <w:r>
        <w:t>e</w:t>
      </w:r>
      <w:r w:rsidRPr="009C54E7">
        <w:rPr>
          <w:lang w:val="sr-Latn-ME"/>
        </w:rPr>
        <w:t xml:space="preserve"> </w:t>
      </w:r>
      <w:r>
        <w:t>slede</w:t>
      </w:r>
      <w:r w:rsidRPr="009C54E7">
        <w:rPr>
          <w:lang w:val="sr-Latn-ME"/>
        </w:rPr>
        <w:t>ć</w:t>
      </w:r>
      <w:r>
        <w:t>e</w:t>
      </w:r>
      <w:r w:rsidRPr="009C54E7">
        <w:rPr>
          <w:lang w:val="sr-Latn-ME"/>
        </w:rPr>
        <w:t xml:space="preserve"> </w:t>
      </w:r>
      <w:r>
        <w:t>bezbednosne</w:t>
      </w:r>
      <w:r w:rsidRPr="009C54E7">
        <w:rPr>
          <w:lang w:val="sr-Latn-ME"/>
        </w:rPr>
        <w:t xml:space="preserve"> </w:t>
      </w:r>
      <w:r>
        <w:t>mere</w:t>
      </w:r>
      <w:r w:rsidRPr="009C54E7">
        <w:rPr>
          <w:lang w:val="sr-Latn-ME"/>
        </w:rPr>
        <w:t xml:space="preserve"> </w:t>
      </w:r>
      <w:r>
        <w:t>za</w:t>
      </w:r>
      <w:r w:rsidRPr="009C54E7">
        <w:rPr>
          <w:lang w:val="sr-Latn-ME"/>
        </w:rPr>
        <w:t xml:space="preserve"> </w:t>
      </w:r>
      <w:r>
        <w:t>Klijentove</w:t>
      </w:r>
      <w:r w:rsidRPr="009C54E7">
        <w:rPr>
          <w:lang w:val="sr-Latn-ME"/>
        </w:rPr>
        <w:t xml:space="preserve"> </w:t>
      </w:r>
      <w:r>
        <w:t>podatke</w:t>
      </w:r>
      <w:r w:rsidRPr="009C54E7">
        <w:rPr>
          <w:lang w:val="sr-Latn-ME"/>
        </w:rPr>
        <w:t xml:space="preserve"> </w:t>
      </w:r>
      <w:r>
        <w:t>u</w:t>
      </w:r>
      <w:r w:rsidRPr="009C54E7">
        <w:rPr>
          <w:lang w:val="sr-Latn-ME"/>
        </w:rPr>
        <w:t xml:space="preserve"> </w:t>
      </w:r>
      <w:r>
        <w:t>Osnovnim</w:t>
      </w:r>
      <w:r w:rsidRPr="009C54E7">
        <w:rPr>
          <w:lang w:val="sr-Latn-ME"/>
        </w:rPr>
        <w:t xml:space="preserve"> </w:t>
      </w:r>
      <w:r>
        <w:t>Online</w:t>
      </w:r>
      <w:r w:rsidRPr="009C54E7">
        <w:rPr>
          <w:lang w:val="sr-Latn-ME"/>
        </w:rPr>
        <w:t xml:space="preserve"> </w:t>
      </w:r>
      <w:r>
        <w:t>uslugama</w:t>
      </w:r>
      <w:r w:rsidRPr="009C54E7">
        <w:rPr>
          <w:lang w:val="sr-Latn-ME"/>
        </w:rPr>
        <w:t>, š</w:t>
      </w:r>
      <w:r>
        <w:t>to</w:t>
      </w:r>
      <w:r w:rsidRPr="009C54E7">
        <w:rPr>
          <w:lang w:val="sr-Latn-ME"/>
        </w:rPr>
        <w:t xml:space="preserve"> ć</w:t>
      </w:r>
      <w:r>
        <w:t>e</w:t>
      </w:r>
      <w:r w:rsidRPr="009C54E7">
        <w:rPr>
          <w:lang w:val="sr-Latn-ME"/>
        </w:rPr>
        <w:t xml:space="preserve"> </w:t>
      </w:r>
      <w:r>
        <w:t>zajedno</w:t>
      </w:r>
      <w:r w:rsidRPr="009C54E7">
        <w:rPr>
          <w:lang w:val="sr-Latn-ME"/>
        </w:rPr>
        <w:t xml:space="preserve"> </w:t>
      </w:r>
      <w:r>
        <w:t>sa</w:t>
      </w:r>
      <w:r w:rsidRPr="009C54E7">
        <w:rPr>
          <w:lang w:val="sr-Latn-ME"/>
        </w:rPr>
        <w:t xml:space="preserve"> </w:t>
      </w:r>
      <w:r>
        <w:t>bezbednosnim</w:t>
      </w:r>
      <w:r w:rsidRPr="009C54E7">
        <w:rPr>
          <w:lang w:val="sr-Latn-ME"/>
        </w:rPr>
        <w:t xml:space="preserve"> </w:t>
      </w:r>
      <w:r>
        <w:t>obavezama</w:t>
      </w:r>
      <w:r w:rsidRPr="009C54E7">
        <w:rPr>
          <w:lang w:val="sr-Latn-ME"/>
        </w:rPr>
        <w:t xml:space="preserve"> </w:t>
      </w:r>
      <w:r>
        <w:t>u</w:t>
      </w:r>
      <w:r w:rsidRPr="009C54E7">
        <w:rPr>
          <w:lang w:val="sr-Latn-ME"/>
        </w:rPr>
        <w:t xml:space="preserve"> </w:t>
      </w:r>
      <w:r>
        <w:t>OST</w:t>
      </w:r>
      <w:r w:rsidRPr="009C54E7">
        <w:rPr>
          <w:lang w:val="sr-Latn-ME"/>
        </w:rPr>
        <w:t>-</w:t>
      </w:r>
      <w:r>
        <w:t>u</w:t>
      </w:r>
      <w:r w:rsidRPr="009C54E7">
        <w:rPr>
          <w:lang w:val="sr-Latn-ME"/>
        </w:rPr>
        <w:t xml:space="preserve"> (</w:t>
      </w:r>
      <w:r>
        <w:t>uklju</w:t>
      </w:r>
      <w:r w:rsidRPr="009C54E7">
        <w:rPr>
          <w:lang w:val="sr-Latn-ME"/>
        </w:rPr>
        <w:t>č</w:t>
      </w:r>
      <w:r>
        <w:t>uju</w:t>
      </w:r>
      <w:r w:rsidRPr="009C54E7">
        <w:rPr>
          <w:lang w:val="sr-Latn-ME"/>
        </w:rPr>
        <w:t>ć</w:t>
      </w:r>
      <w:r>
        <w:t>i</w:t>
      </w:r>
      <w:r w:rsidRPr="009C54E7">
        <w:rPr>
          <w:lang w:val="sr-Latn-ME"/>
        </w:rPr>
        <w:t xml:space="preserve"> </w:t>
      </w:r>
      <w:r>
        <w:t>Uslove</w:t>
      </w:r>
      <w:r w:rsidRPr="009C54E7">
        <w:rPr>
          <w:lang w:val="sr-Latn-ME"/>
        </w:rPr>
        <w:t xml:space="preserve"> </w:t>
      </w:r>
      <w:r>
        <w:t>GDPR</w:t>
      </w:r>
      <w:r w:rsidRPr="009C54E7">
        <w:rPr>
          <w:lang w:val="sr-Latn-ME"/>
        </w:rPr>
        <w:t>-</w:t>
      </w:r>
      <w:r>
        <w:t>a</w:t>
      </w:r>
      <w:r w:rsidRPr="009C54E7">
        <w:rPr>
          <w:lang w:val="sr-Latn-ME"/>
        </w:rPr>
        <w:t xml:space="preserve">) </w:t>
      </w:r>
      <w:r>
        <w:t>predstavljati</w:t>
      </w:r>
      <w:r w:rsidRPr="009C54E7">
        <w:rPr>
          <w:lang w:val="sr-Latn-ME"/>
        </w:rPr>
        <w:t xml:space="preserve"> </w:t>
      </w:r>
      <w:r>
        <w:t>jedinu</w:t>
      </w:r>
      <w:r w:rsidRPr="009C54E7">
        <w:rPr>
          <w:lang w:val="sr-Latn-ME"/>
        </w:rPr>
        <w:t xml:space="preserve"> </w:t>
      </w:r>
      <w:r>
        <w:t>odgovornost</w:t>
      </w:r>
      <w:r w:rsidRPr="009C54E7">
        <w:rPr>
          <w:lang w:val="sr-Latn-ME"/>
        </w:rPr>
        <w:t xml:space="preserve"> </w:t>
      </w:r>
      <w:r>
        <w:t>Microsofta</w:t>
      </w:r>
      <w:r w:rsidRPr="009C54E7">
        <w:rPr>
          <w:lang w:val="sr-Latn-ME"/>
        </w:rPr>
        <w:t xml:space="preserve"> </w:t>
      </w:r>
      <w:r>
        <w:t>u</w:t>
      </w:r>
      <w:r w:rsidRPr="009C54E7">
        <w:rPr>
          <w:lang w:val="sr-Latn-ME"/>
        </w:rPr>
        <w:t xml:space="preserve"> </w:t>
      </w:r>
      <w:r>
        <w:t>pogledu</w:t>
      </w:r>
      <w:r w:rsidRPr="009C54E7">
        <w:rPr>
          <w:lang w:val="sr-Latn-ME"/>
        </w:rPr>
        <w:t xml:space="preserve"> </w:t>
      </w:r>
      <w:r>
        <w:t>bezbednosti</w:t>
      </w:r>
      <w:r w:rsidRPr="009C54E7">
        <w:rPr>
          <w:lang w:val="sr-Latn-ME"/>
        </w:rPr>
        <w:t xml:space="preserve"> </w:t>
      </w:r>
      <w:r>
        <w:t>tih</w:t>
      </w:r>
      <w:r w:rsidRPr="009C54E7">
        <w:rPr>
          <w:lang w:val="sr-Latn-ME"/>
        </w:rPr>
        <w:t xml:space="preserve"> </w:t>
      </w:r>
      <w:r>
        <w:t>podataka</w:t>
      </w:r>
      <w:r w:rsidRPr="009C54E7">
        <w:rPr>
          <w:lang w:val="sr-Latn-ME"/>
        </w:rPr>
        <w:t>.</w:t>
      </w:r>
    </w:p>
    <w:p w14:paraId="35AE44ED" w14:textId="77777777" w:rsidR="00086F17" w:rsidRPr="009C54E7" w:rsidRDefault="00086F17" w:rsidP="00A914BF">
      <w:pPr>
        <w:pStyle w:val="ProductList-Body"/>
        <w:rPr>
          <w:lang w:val="sr-Latn-ME"/>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2F1E79"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2F1E79"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lastRenderedPageBreak/>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2F1E79"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2F1E79"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2F1E79"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lastRenderedPageBreak/>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2F1E79"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lastRenderedPageBreak/>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6007D449" w14:textId="7BEBC769" w:rsidR="00EA0DA6" w:rsidRPr="00653FCF" w:rsidRDefault="00EA0DA6" w:rsidP="00EA0DA6">
            <w:pPr>
              <w:pStyle w:val="ProductList-Body"/>
              <w:ind w:left="162" w:hanging="162"/>
              <w:rPr>
                <w:lang w:val="sr-Latn-RS"/>
              </w:rPr>
            </w:pPr>
            <w:r w:rsidRPr="00653FCF">
              <w:rPr>
                <w:color w:val="000000" w:themeColor="text1"/>
                <w:sz w:val="16"/>
                <w:szCs w:val="16"/>
                <w:lang w:val="sr-Latn-RS"/>
              </w:rPr>
              <w:t>-</w:t>
            </w:r>
            <w:r w:rsidRPr="00653FCF">
              <w:rPr>
                <w:color w:val="000000" w:themeColor="text1"/>
                <w:sz w:val="16"/>
                <w:szCs w:val="16"/>
                <w:lang w:val="sr-Latn-RS"/>
              </w:rPr>
              <w:tab/>
            </w:r>
            <w:r w:rsidR="009B090F" w:rsidRPr="009B090F">
              <w:rPr>
                <w:color w:val="000000" w:themeColor="text1"/>
                <w:sz w:val="16"/>
                <w:szCs w:val="16"/>
                <w:lang w:val="sr-Latn-RS"/>
              </w:rPr>
              <w:t>Za svako kršenje bezbednosti koje predstavlja Bezbednosni incident, Microsoft će odmah poslati obaveštenje (kao što je opisano u gorenavedenom odeljku „Obaveštenje o bezbednosnom incidentu“) bez neosnovanog odlaganja, a u svakom slučaju u roku od 72 sata</w:t>
            </w:r>
            <w:r w:rsidRPr="00653FCF">
              <w:rPr>
                <w:iCs/>
                <w:color w:val="000000" w:themeColor="text1"/>
                <w:sz w:val="16"/>
                <w:szCs w:val="16"/>
                <w:lang w:val="sr-Latn-RS"/>
              </w:rPr>
              <w:t>.</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2F1E79"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0959529E" w14:textId="77777777" w:rsidR="00CE748D" w:rsidRPr="00500EE7" w:rsidRDefault="006F6C68"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106" w:name="OnlineServiceSpecificTerms"/>
      <w:bookmarkStart w:id="107" w:name="_Toc525831309"/>
      <w:r w:rsidRPr="00500EE7">
        <w:rPr>
          <w:lang w:val="sr-Latn-RS"/>
        </w:rPr>
        <w:lastRenderedPageBreak/>
        <w:t>Posebni uslovi za Online usluge</w:t>
      </w:r>
      <w:bookmarkEnd w:id="106"/>
      <w:bookmarkEnd w:id="107"/>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108" w:name="MicrosoftAzureServices"/>
      <w:bookmarkStart w:id="109" w:name="_Toc525831310"/>
      <w:r w:rsidRPr="00500EE7">
        <w:rPr>
          <w:lang w:val="sr-Latn-RS"/>
        </w:rPr>
        <w:t xml:space="preserve">Microsoft Azure </w:t>
      </w:r>
      <w:r w:rsidRPr="008D09CE">
        <w:rPr>
          <w:lang w:val="sr-Latn-RS"/>
        </w:rPr>
        <w:t>Services</w:t>
      </w:r>
      <w:bookmarkEnd w:id="109"/>
    </w:p>
    <w:bookmarkEnd w:id="108"/>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77777777"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_top"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7"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28" w:anchor="services" w:history="1">
        <w:r w:rsidRPr="00CE748D">
          <w:rPr>
            <w:rStyle w:val="Hyperlink"/>
            <w:lang w:val="sr-Latn-RS"/>
          </w:rPr>
          <w:t>http://azure.microsoft.com/en-us/regions/#services</w:t>
        </w:r>
      </w:hyperlink>
      <w:r w:rsidRPr="000A19AE">
        <w:rPr>
          <w:lang w:val="sr-Latn-RS"/>
        </w:rPr>
        <w:t>.</w:t>
      </w:r>
    </w:p>
    <w:p w14:paraId="687E188E" w14:textId="77777777" w:rsidR="0032331C" w:rsidRPr="00106F54" w:rsidRDefault="0032331C" w:rsidP="0032331C">
      <w:pPr>
        <w:pStyle w:val="ProductList-Body"/>
        <w:spacing w:after="120"/>
        <w:rPr>
          <w:lang w:val="sr-Latn-RS"/>
        </w:rPr>
      </w:pPr>
      <w:r w:rsidRPr="00106F54">
        <w:rPr>
          <w:lang w:val="sr-Latn-RS"/>
        </w:rPr>
        <w:t xml:space="preserve">„Usluge Bing pretrage“ označavaju API-je za Bing prilagođenu pretragu, pretragu entiteta, pretragu slika, slikovnu inteligenciju, pretragu vesti, pretragu video zapisa, pretragu veba, proveru pravopisa i API-je automatskih predloga, kao i sve druge API-je navedene na veb lokaciji </w:t>
      </w:r>
      <w:hyperlink r:id="rId29" w:history="1">
        <w:r w:rsidRPr="00106F54">
          <w:rPr>
            <w:rStyle w:val="Hyperlink"/>
            <w:lang w:val="sr-Latn-RS"/>
          </w:rPr>
          <w:t>https://aka.ms/r1j7jq</w:t>
        </w:r>
      </w:hyperlink>
      <w:r w:rsidRPr="00106F54">
        <w:rPr>
          <w:lang w:val="sr-Latn-RS"/>
        </w:rPr>
        <w:t>.</w:t>
      </w:r>
    </w:p>
    <w:p w14:paraId="4880DBD3" w14:textId="77777777" w:rsidR="0032331C" w:rsidRPr="00106F54" w:rsidRDefault="0032331C" w:rsidP="0032331C">
      <w:pPr>
        <w:pStyle w:val="ProductList-Body"/>
        <w:spacing w:after="120"/>
        <w:rPr>
          <w:lang w:val="sr-Latn-RS"/>
        </w:rPr>
      </w:pPr>
      <w:r w:rsidRPr="00106F54">
        <w:rPr>
          <w:lang w:val="sr-Latn-RS"/>
        </w:rPr>
        <w:t>„Podaci Usluga Bing pretrage“ su Klijentovi podaci koje je korporaciji Microsoft pružio Klijent, ili neko u ime Klijenta, putem korišćenja Usluga Bing pretrage.</w:t>
      </w:r>
    </w:p>
    <w:p w14:paraId="7A4AF654" w14:textId="05A4F8F6" w:rsidR="00272578" w:rsidRPr="00500EE7" w:rsidRDefault="009616E2" w:rsidP="0032331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0"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193B977F" w14:textId="77777777" w:rsidR="0032331C" w:rsidRPr="00106F54" w:rsidRDefault="0032331C" w:rsidP="0032331C">
      <w:pPr>
        <w:pStyle w:val="ProductList-Body"/>
        <w:rPr>
          <w:lang w:val="sr-Latn-RS"/>
        </w:rPr>
      </w:pPr>
      <w:r w:rsidRPr="00106F54">
        <w:rPr>
          <w:lang w:val="sr-Latn-RS"/>
        </w:rPr>
        <w:t>„Microsoft Translator“ označava API za prevod teksta i/ili API za prevod govora koji Microsoft nudi kao uslugu mašinskog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4D5CBE">
      <w:pPr>
        <w:pStyle w:val="ProductList-Body"/>
        <w:keepNext/>
        <w:rPr>
          <w:lang w:val="sr-Latn-RS"/>
        </w:rPr>
      </w:pPr>
      <w:r w:rsidRPr="00B70409">
        <w:rPr>
          <w:b/>
          <w:color w:val="00188F"/>
          <w:lang w:val="sr-Latn-RS"/>
        </w:rPr>
        <w:lastRenderedPageBreak/>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1"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32FAF3F7"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2" w:history="1">
        <w:r w:rsidR="00161FE1" w:rsidRPr="00500EE7">
          <w:rPr>
            <w:rStyle w:val="Hyperlink"/>
            <w:lang w:val="sr-Latn-RS"/>
          </w:rPr>
          <w:t>http://azure.microsoft.com/en-us/support/legal/store-terms/</w:t>
        </w:r>
      </w:hyperlink>
      <w:hyperlink r:id="rId33" w:history="1"/>
      <w:r w:rsidRPr="00500EE7">
        <w:rPr>
          <w:lang w:val="sr-Latn-RS"/>
        </w:rPr>
        <w:t>.</w:t>
      </w:r>
    </w:p>
    <w:p w14:paraId="5D6FA6FC" w14:textId="1433952C" w:rsidR="0073005C" w:rsidRDefault="0073005C" w:rsidP="00272578">
      <w:pPr>
        <w:pStyle w:val="ProductList-Body"/>
        <w:rPr>
          <w:lang w:val="sr-Latn-RS"/>
        </w:rPr>
      </w:pPr>
    </w:p>
    <w:p w14:paraId="3AE70FBC" w14:textId="77777777" w:rsidR="0032331C" w:rsidRPr="00106F54" w:rsidRDefault="0032331C" w:rsidP="0032331C">
      <w:pPr>
        <w:pStyle w:val="ProductList-Offering2Heading"/>
        <w:outlineLvl w:val="2"/>
        <w:rPr>
          <w:lang w:val="sr-Latn-RS"/>
        </w:rPr>
      </w:pPr>
      <w:bookmarkStart w:id="110" w:name="_Toc484158292"/>
      <w:bookmarkStart w:id="111" w:name="MicrosoftTranslator"/>
      <w:r w:rsidRPr="00106F54">
        <w:rPr>
          <w:lang w:val="sr-Latn-RS"/>
        </w:rPr>
        <w:tab/>
      </w:r>
      <w:bookmarkStart w:id="112" w:name="_Toc509825512"/>
      <w:bookmarkStart w:id="113" w:name="_Toc510880769"/>
      <w:bookmarkStart w:id="114" w:name="_Toc525831311"/>
      <w:r w:rsidRPr="00106F54">
        <w:rPr>
          <w:lang w:val="sr-Latn-RS"/>
        </w:rPr>
        <w:t>Azure mape</w:t>
      </w:r>
      <w:bookmarkEnd w:id="112"/>
      <w:bookmarkEnd w:id="113"/>
      <w:bookmarkEnd w:id="114"/>
    </w:p>
    <w:p w14:paraId="4D53656E" w14:textId="77777777" w:rsidR="0032331C" w:rsidRPr="00106F54" w:rsidRDefault="0032331C" w:rsidP="0032331C">
      <w:pPr>
        <w:pStyle w:val="ProductList-ClauseHeading"/>
        <w:keepNext w:val="0"/>
        <w:rPr>
          <w:lang w:val="sr-Latn-RS"/>
        </w:rPr>
      </w:pPr>
      <w:r w:rsidRPr="00106F54">
        <w:rPr>
          <w:lang w:val="sr-Latn-RS"/>
        </w:rPr>
        <w:t>Ograničenja navigacije</w:t>
      </w:r>
    </w:p>
    <w:p w14:paraId="13670767" w14:textId="77777777" w:rsidR="0032331C" w:rsidRPr="00106F54" w:rsidRDefault="0032331C" w:rsidP="0032331C">
      <w:pPr>
        <w:pStyle w:val="ProductList-Body"/>
        <w:rPr>
          <w:lang w:val="sr-Latn-RS"/>
        </w:rPr>
      </w:pPr>
      <w:r w:rsidRPr="00106F54">
        <w:rPr>
          <w:lang w:val="sr-Latn-RS"/>
        </w:rPr>
        <w:t>Azure mape ne smete da koristite za omogućavanje funkcije detaljne navigacije ni u jednoj aplikaciji.</w:t>
      </w:r>
    </w:p>
    <w:p w14:paraId="7293B71B" w14:textId="77777777" w:rsidR="0032331C" w:rsidRPr="00106F54" w:rsidRDefault="0032331C" w:rsidP="0032331C">
      <w:pPr>
        <w:pStyle w:val="ProductList-Body"/>
        <w:rPr>
          <w:lang w:val="sr-Latn-RS"/>
        </w:rPr>
      </w:pPr>
    </w:p>
    <w:p w14:paraId="27E48BF5" w14:textId="77777777" w:rsidR="0032331C" w:rsidRPr="00106F54" w:rsidRDefault="0032331C" w:rsidP="0032331C">
      <w:pPr>
        <w:pStyle w:val="ProductList-ClauseHeading"/>
        <w:keepNext w:val="0"/>
        <w:rPr>
          <w:lang w:val="sr-Latn-RS"/>
        </w:rPr>
      </w:pPr>
      <w:r w:rsidRPr="00106F54">
        <w:rPr>
          <w:lang w:val="sr-Latn-RS"/>
        </w:rPr>
        <w:t>Ograničenja baze podataka</w:t>
      </w:r>
    </w:p>
    <w:p w14:paraId="05DA074E" w14:textId="77777777" w:rsidR="0032331C" w:rsidRPr="00106F54" w:rsidRDefault="0032331C" w:rsidP="0032331C">
      <w:pPr>
        <w:pStyle w:val="ProductList-Body"/>
        <w:rPr>
          <w:lang w:val="sr-Latn-RS"/>
        </w:rPr>
      </w:pPr>
      <w:r w:rsidRPr="00106F54">
        <w:rPr>
          <w:lang w:val="sr-Latn-RS"/>
        </w:rPr>
        <w:t>Ne smete da koristite Azure mape niti bilo koji njihov deo za stvaranje konkurentske baze podataka ili usluge, ili izvedene baze podataka u celosti ili delimično popunjene vašim podacima i/ili podacima koje je obezbedilo ili napravilo bilo koje treće lice.</w:t>
      </w:r>
    </w:p>
    <w:p w14:paraId="1856F1E3" w14:textId="77777777" w:rsidR="0032331C" w:rsidRPr="00106F54" w:rsidRDefault="0032331C" w:rsidP="0032331C">
      <w:pPr>
        <w:pStyle w:val="ProductList-Body"/>
        <w:rPr>
          <w:lang w:val="sr-Latn-RS"/>
        </w:rPr>
      </w:pPr>
    </w:p>
    <w:p w14:paraId="5A8A4DEE" w14:textId="77777777" w:rsidR="0032331C" w:rsidRPr="00106F54" w:rsidRDefault="0032331C" w:rsidP="0032331C">
      <w:pPr>
        <w:pStyle w:val="ProductList-Body"/>
        <w:rPr>
          <w:lang w:val="sr-Latn-RS"/>
        </w:rPr>
      </w:pPr>
      <w:r w:rsidRPr="00106F54">
        <w:rPr>
          <w:lang w:val="sr-Latn-RS"/>
        </w:rPr>
        <w:t>Nećete koristiti podatke koje isporuče Azure mape u kombinaciji s bilo kojom drugom bazom podataka trećeg lica, osim što možete preklopiti podatke vrste koja nije već uključena u Uslugu (kao što je vaš vlasnički sadržaj) ili koje Microsoft na drugi način licencira.</w:t>
      </w:r>
    </w:p>
    <w:p w14:paraId="06DC93B5" w14:textId="77777777" w:rsidR="0032331C" w:rsidRPr="00106F54" w:rsidRDefault="0032331C" w:rsidP="0032331C">
      <w:pPr>
        <w:pStyle w:val="ProductList-Body"/>
        <w:rPr>
          <w:lang w:val="sr-Latn-RS"/>
        </w:rPr>
      </w:pPr>
    </w:p>
    <w:p w14:paraId="571B3DFA" w14:textId="77777777" w:rsidR="0032331C" w:rsidRPr="00106F54" w:rsidRDefault="0032331C" w:rsidP="0032331C">
      <w:pPr>
        <w:pStyle w:val="ProductList-ClauseHeading"/>
        <w:keepNext w:val="0"/>
        <w:rPr>
          <w:lang w:val="sr-Latn-RS"/>
        </w:rPr>
      </w:pPr>
      <w:r w:rsidRPr="00106F54">
        <w:rPr>
          <w:lang w:val="sr-Latn-RS"/>
        </w:rPr>
        <w:t>Rezultati API-ja</w:t>
      </w:r>
    </w:p>
    <w:p w14:paraId="4B2574A4" w14:textId="77777777" w:rsidR="0032331C" w:rsidRPr="00106F54" w:rsidRDefault="0032331C" w:rsidP="0032331C">
      <w:pPr>
        <w:pStyle w:val="ProductList-Body"/>
        <w:rPr>
          <w:lang w:val="sr-Latn-RS"/>
        </w:rPr>
      </w:pPr>
      <w:r w:rsidRPr="00106F54">
        <w:rPr>
          <w:lang w:val="sr-Latn-RS"/>
        </w:rPr>
        <w:t>Ne smete da keširate niti skladištite podatke koje isporučuje API za Azure mape, uključujući, bez ograničenja, geografske kodove i obrnute geografske kodove, segmente podataka mape i informacije o maršruti („Rezultati“) u svrhu prilagođavanja takvih Rezultata za usluživanje više korisnika.</w:t>
      </w:r>
    </w:p>
    <w:p w14:paraId="76F882BA" w14:textId="77777777" w:rsidR="0032331C" w:rsidRPr="00106F54" w:rsidRDefault="0032331C" w:rsidP="0032331C">
      <w:pPr>
        <w:pStyle w:val="ProductList-Body"/>
        <w:rPr>
          <w:lang w:val="sr-Latn-RS"/>
        </w:rPr>
      </w:pPr>
    </w:p>
    <w:p w14:paraId="36BC20E4" w14:textId="77777777" w:rsidR="0032331C" w:rsidRPr="00106F54" w:rsidRDefault="0032331C" w:rsidP="0032331C">
      <w:pPr>
        <w:pStyle w:val="ProductList-Body"/>
        <w:rPr>
          <w:lang w:val="sr-Latn-RS"/>
        </w:rPr>
      </w:pPr>
      <w:r w:rsidRPr="00106F54">
        <w:rPr>
          <w:lang w:val="sr-Latn-RS"/>
        </w:rPr>
        <w:t>Keširanje Rezultata na uređaju ili u pregledaču klijenta je dopušteno kada je svrha takvog keširanja smanjivanje vremena kašnjenja usluge koju koristite na takvom uređaju ili u pregledaču klijenta. Rezultati se ne smeju skladištiti na duže od: (i) perioda važenja naznačenog u vraćenim zaglavljima ili (ii) 30 dana, u zavisnosti od toga šta je kraće.</w:t>
      </w:r>
    </w:p>
    <w:p w14:paraId="6A46A677" w14:textId="77777777" w:rsidR="0032331C" w:rsidRPr="00106F54" w:rsidRDefault="0032331C" w:rsidP="0032331C">
      <w:pPr>
        <w:pStyle w:val="ProductList-Body"/>
        <w:rPr>
          <w:lang w:val="sr-Latn-RS"/>
        </w:rPr>
      </w:pPr>
    </w:p>
    <w:p w14:paraId="336D02B1" w14:textId="77777777" w:rsidR="0032331C" w:rsidRPr="00106F54" w:rsidRDefault="0032331C" w:rsidP="0032331C">
      <w:pPr>
        <w:pStyle w:val="ProductList-Body"/>
        <w:rPr>
          <w:lang w:val="sr-Latn-RS"/>
        </w:rPr>
      </w:pPr>
      <w:bookmarkStart w:id="115" w:name="_Hlk509835802"/>
      <w:r w:rsidRPr="00106F54">
        <w:rPr>
          <w:lang w:val="sr-Latn-RS"/>
        </w:rPr>
        <w:t>Ne smete da prikazujete Rezultate u bilo kom sadržaju ili bazi podataka geografske mape trećeg lica.</w:t>
      </w:r>
    </w:p>
    <w:bookmarkEnd w:id="115"/>
    <w:p w14:paraId="780D0382" w14:textId="77777777" w:rsidR="0032331C" w:rsidRPr="00106F54" w:rsidRDefault="0032331C" w:rsidP="0032331C">
      <w:pPr>
        <w:pStyle w:val="ProductList-Body"/>
        <w:rPr>
          <w:lang w:val="sr-Latn-RS"/>
        </w:rPr>
      </w:pPr>
    </w:p>
    <w:p w14:paraId="264C8FCF" w14:textId="77777777" w:rsidR="0032331C" w:rsidRPr="00106F54" w:rsidRDefault="0032331C" w:rsidP="0032331C">
      <w:pPr>
        <w:pStyle w:val="ProductList-ClauseHeading"/>
        <w:keepNext w:val="0"/>
        <w:rPr>
          <w:lang w:val="sr-Latn-RS"/>
        </w:rPr>
      </w:pPr>
      <w:r w:rsidRPr="00106F54">
        <w:rPr>
          <w:lang w:val="sr-Latn-RS"/>
        </w:rPr>
        <w:t>Podaci mape</w:t>
      </w:r>
    </w:p>
    <w:p w14:paraId="6235BC28" w14:textId="77777777" w:rsidR="0032331C" w:rsidRPr="00106F54" w:rsidRDefault="0032331C" w:rsidP="0032331C">
      <w:pPr>
        <w:pStyle w:val="ProductList-Body"/>
        <w:rPr>
          <w:lang w:val="sr-Latn-RS"/>
        </w:rPr>
      </w:pPr>
      <w:r w:rsidRPr="00106F54">
        <w:rPr>
          <w:lang w:val="sr-Latn-RS"/>
        </w:rPr>
        <w:t>Korišćenje sadržaja s prikazanim obaveštenjem o autorskim pravima usluge TomTom mora biti u skladu s ograničenjima propisanim u Uslovima o proizvodu trećeg lica koje licencira usluga TomTom i ugovoru o licenciranju sa krajnjim korisnikom (EULA) usluge TomTom (</w:t>
      </w:r>
      <w:hyperlink r:id="rId34" w:history="1">
        <w:r w:rsidRPr="00106F54">
          <w:rPr>
            <w:rStyle w:val="Hyperlink"/>
            <w:lang w:val="sr-Latn-RS"/>
          </w:rPr>
          <w:t>https://www.tomtom.com/en_GB/thirdpartyproductterms/</w:t>
        </w:r>
      </w:hyperlink>
      <w:r w:rsidRPr="00106F54">
        <w:rPr>
          <w:lang w:val="sr-Latn-RS"/>
        </w:rPr>
        <w:t>).</w:t>
      </w:r>
    </w:p>
    <w:p w14:paraId="42804111" w14:textId="77777777" w:rsidR="0032331C" w:rsidRPr="00106F54" w:rsidRDefault="0032331C" w:rsidP="0032331C">
      <w:pPr>
        <w:pStyle w:val="ProductList-Body"/>
        <w:rPr>
          <w:lang w:val="sr-Latn-RS"/>
        </w:rPr>
      </w:pPr>
    </w:p>
    <w:p w14:paraId="4D4D10A7" w14:textId="77777777" w:rsidR="0032331C" w:rsidRPr="00106F54" w:rsidRDefault="0032331C" w:rsidP="0032331C">
      <w:pPr>
        <w:pStyle w:val="ProductList-ClauseHeading"/>
        <w:keepNext w:val="0"/>
        <w:rPr>
          <w:lang w:val="sr-Latn-RS"/>
        </w:rPr>
      </w:pPr>
      <w:r w:rsidRPr="00106F54">
        <w:rPr>
          <w:lang w:val="sr-Latn-RS"/>
        </w:rPr>
        <w:t>Bez garancije za preciznost</w:t>
      </w:r>
    </w:p>
    <w:p w14:paraId="2084AA97" w14:textId="77777777" w:rsidR="0032331C" w:rsidRPr="00106F54" w:rsidRDefault="0032331C" w:rsidP="0032331C">
      <w:pPr>
        <w:pStyle w:val="ProductList-Body"/>
        <w:rPr>
          <w:lang w:val="sr-Latn-RS"/>
        </w:rPr>
      </w:pPr>
      <w:r w:rsidRPr="00106F54">
        <w:rPr>
          <w:lang w:val="sr-Latn-RS"/>
        </w:rPr>
        <w:t xml:space="preserve">Microsoft i njegovi dobavljači ne garantuju da će mape, slike, podaci ili bilo koji sadržaj koji isporuče Azure mape biti precizni ili celoviti. </w:t>
      </w:r>
    </w:p>
    <w:p w14:paraId="1C91271E" w14:textId="77777777" w:rsidR="0032331C" w:rsidRPr="00106F54" w:rsidRDefault="0032331C" w:rsidP="0032331C">
      <w:pPr>
        <w:pStyle w:val="ProductList-Body"/>
        <w:rPr>
          <w:lang w:val="sr-Latn-RS"/>
        </w:rPr>
      </w:pPr>
    </w:p>
    <w:p w14:paraId="07966F96" w14:textId="77777777" w:rsidR="0032331C" w:rsidRPr="00106F54" w:rsidRDefault="0032331C" w:rsidP="0032331C">
      <w:pPr>
        <w:pStyle w:val="ProductList-ClauseHeading"/>
        <w:keepNext w:val="0"/>
        <w:rPr>
          <w:lang w:val="sr-Latn-RS"/>
        </w:rPr>
      </w:pPr>
      <w:r w:rsidRPr="00106F54">
        <w:rPr>
          <w:lang w:val="sr-Latn-RS"/>
        </w:rPr>
        <w:t>Autorska prava</w:t>
      </w:r>
    </w:p>
    <w:p w14:paraId="31437E1F" w14:textId="77777777" w:rsidR="0032331C" w:rsidRPr="00106F54" w:rsidRDefault="0032331C" w:rsidP="0032331C">
      <w:pPr>
        <w:pStyle w:val="ProductList-Body"/>
        <w:rPr>
          <w:lang w:val="sr-Latn-RS"/>
        </w:rPr>
      </w:pPr>
      <w:r w:rsidRPr="00106F54">
        <w:rPr>
          <w:lang w:val="sr-Latn-RS"/>
        </w:rPr>
        <w:t>Ne smete da uklanjate, zaklanjate, prikrivate ili menjate nijedan logotip i/ili obaveštenje o autorskim pravima koji su postavljeni na Azure mape ili su ih Azure mape automatski generisale.</w:t>
      </w:r>
    </w:p>
    <w:p w14:paraId="054A40AF" w14:textId="77777777" w:rsidR="0032331C" w:rsidRPr="00106F54" w:rsidRDefault="006F6C68" w:rsidP="0032331C">
      <w:pPr>
        <w:pStyle w:val="ProductList-Body"/>
        <w:shd w:val="clear" w:color="auto" w:fill="A6A6A6" w:themeFill="background1" w:themeFillShade="A6"/>
        <w:spacing w:before="120" w:after="240"/>
        <w:jc w:val="right"/>
        <w:rPr>
          <w:sz w:val="16"/>
          <w:szCs w:val="16"/>
          <w:lang w:val="sr-Latn-RS"/>
        </w:rPr>
      </w:pPr>
      <w:hyperlink w:anchor="_top" w:history="1">
        <w:r w:rsidR="0032331C" w:rsidRPr="00106F54">
          <w:rPr>
            <w:rStyle w:val="Hyperlink"/>
            <w:sz w:val="16"/>
            <w:szCs w:val="16"/>
            <w:lang w:val="sr-Latn-RS"/>
          </w:rPr>
          <w:t>Sadržaj</w:t>
        </w:r>
      </w:hyperlink>
      <w:r w:rsidR="0032331C" w:rsidRPr="00106F54">
        <w:rPr>
          <w:sz w:val="16"/>
          <w:szCs w:val="16"/>
          <w:lang w:val="sr-Latn-RS"/>
        </w:rPr>
        <w:t xml:space="preserve"> / </w:t>
      </w:r>
      <w:hyperlink w:anchor="_top" w:history="1">
        <w:r w:rsidR="0032331C" w:rsidRPr="00106F54">
          <w:rPr>
            <w:rStyle w:val="Hyperlink"/>
            <w:sz w:val="16"/>
            <w:szCs w:val="16"/>
            <w:lang w:val="sr-Latn-RS"/>
          </w:rPr>
          <w:t>Opšti uslovi</w:t>
        </w:r>
      </w:hyperlink>
    </w:p>
    <w:p w14:paraId="313E53A5" w14:textId="5ABAFC1A" w:rsidR="00A56743" w:rsidRPr="005526AC" w:rsidRDefault="00A56743" w:rsidP="0032331C">
      <w:pPr>
        <w:pStyle w:val="ProductList-Offering2Heading"/>
        <w:keepNext/>
        <w:outlineLvl w:val="2"/>
        <w:rPr>
          <w:lang w:val="sr-Latn-RS"/>
        </w:rPr>
      </w:pPr>
      <w:r>
        <w:rPr>
          <w:lang w:val="sr-Latn-RS"/>
        </w:rPr>
        <w:lastRenderedPageBreak/>
        <w:tab/>
      </w:r>
      <w:bookmarkStart w:id="116" w:name="_Toc525831312"/>
      <w:r w:rsidRPr="005526AC">
        <w:rPr>
          <w:lang w:val="sr-Latn-RS"/>
        </w:rPr>
        <w:t>Microsoft Azure Stack</w:t>
      </w:r>
      <w:bookmarkEnd w:id="110"/>
      <w:bookmarkEnd w:id="116"/>
    </w:p>
    <w:p w14:paraId="3F1BA5F3" w14:textId="1DD70C03" w:rsidR="00A56743" w:rsidRDefault="00A56743" w:rsidP="0032331C">
      <w:pPr>
        <w:pStyle w:val="ProductList-Body"/>
        <w:keepNext/>
        <w:rPr>
          <w:lang w:val="sr-Latn-RS"/>
        </w:rPr>
      </w:pPr>
      <w:r w:rsidRPr="005526AC">
        <w:rPr>
          <w:lang w:val="sr-Latn-RS"/>
        </w:rPr>
        <w:t>Microsoft Azure Stack je Microsoft Azure usluga.</w:t>
      </w:r>
    </w:p>
    <w:p w14:paraId="5DF48915" w14:textId="77777777" w:rsidR="006D54FD" w:rsidRPr="005526AC" w:rsidRDefault="006D54FD" w:rsidP="0032331C">
      <w:pPr>
        <w:pStyle w:val="ProductList-Body"/>
        <w:keepNext/>
        <w:rPr>
          <w:lang w:val="sr-Latn-RS"/>
        </w:rPr>
      </w:pPr>
    </w:p>
    <w:p w14:paraId="22BA4048" w14:textId="77777777" w:rsidR="00A56743" w:rsidRPr="005526AC" w:rsidRDefault="00A56743" w:rsidP="0032331C">
      <w:pPr>
        <w:pStyle w:val="ProductList-ClauseHeading"/>
        <w:rPr>
          <w:lang w:val="sr-Latn-RS"/>
        </w:rPr>
      </w:pPr>
      <w:r w:rsidRPr="005526AC">
        <w:rPr>
          <w:lang w:val="sr-Latn-RS"/>
        </w:rPr>
        <w:t xml:space="preserve">Zaštita privatnosti za Microsoft Azure Stack </w:t>
      </w:r>
    </w:p>
    <w:p w14:paraId="5E40DE4D" w14:textId="77777777" w:rsidR="00A56743" w:rsidRPr="005526AC" w:rsidRDefault="00A56743" w:rsidP="00A56743">
      <w:pPr>
        <w:pStyle w:val="ProductList-Body"/>
        <w:rPr>
          <w:lang w:val="sr-Latn-RS"/>
        </w:rPr>
      </w:pPr>
      <w:r w:rsidRPr="005526AC">
        <w:rPr>
          <w:lang w:val="sr-Latn-RS"/>
        </w:rPr>
        <w:t xml:space="preserve">Izjava o privatnosti za Enterprise i Developer koja se nalazi na lokaciji </w:t>
      </w:r>
      <w:hyperlink r:id="rId35" w:history="1">
        <w:r w:rsidRPr="00644B57">
          <w:rPr>
            <w:rStyle w:val="Hyperlink"/>
            <w:lang w:val="sr-Latn-RS"/>
          </w:rPr>
          <w:t>https://www.microsoft.com/en-us/privacystatement/EnterpriseDev</w:t>
        </w:r>
      </w:hyperlink>
      <w:r w:rsidRPr="005526AC">
        <w:rPr>
          <w:lang w:val="sr-Latn-RS"/>
        </w:rPr>
        <w:t xml:space="preserve"> primenjuje se na Klijentovo korišćenje usluge Microsoft Azure Stack. Ako Klijent Microsoft ugovora o Oblaku koristi softver ili usluge rešenja Microsoft Azure Stack za koje lokalni prodavac pruža usluge hostinga, takvo korišćenje će podlegati praksama Lokalnog prodavca vezanim za privatnost koje se mogu razlikovati od Microsoftovih. </w:t>
      </w:r>
    </w:p>
    <w:p w14:paraId="799D0922" w14:textId="77777777" w:rsidR="00A56743" w:rsidRPr="005526AC" w:rsidRDefault="00A56743" w:rsidP="00A56743">
      <w:pPr>
        <w:pStyle w:val="ProductList-Body"/>
        <w:rPr>
          <w:lang w:val="sr-Latn-RS"/>
        </w:rPr>
      </w:pPr>
    </w:p>
    <w:p w14:paraId="18746367" w14:textId="77777777" w:rsidR="00A56743" w:rsidRPr="005526AC" w:rsidRDefault="00A56743" w:rsidP="00A56743">
      <w:pPr>
        <w:pStyle w:val="ProductList-ClauseHeading"/>
        <w:rPr>
          <w:lang w:val="sr-Latn-RS"/>
        </w:rPr>
      </w:pPr>
      <w:r w:rsidRPr="005526AC">
        <w:rPr>
          <w:lang w:val="sr-Latn-RS"/>
        </w:rPr>
        <w:t xml:space="preserve">Korišćenje usluge Microsoft Azure Stack </w:t>
      </w:r>
    </w:p>
    <w:p w14:paraId="4416183F" w14:textId="1D5DCEF3" w:rsidR="00A56743" w:rsidRDefault="00A56743" w:rsidP="00A56743">
      <w:pPr>
        <w:pStyle w:val="ProductList-Body"/>
        <w:tabs>
          <w:tab w:val="clear" w:pos="158"/>
          <w:tab w:val="left" w:pos="360"/>
        </w:tabs>
        <w:rPr>
          <w:lang w:val="sr-Latn-RS"/>
        </w:rPr>
      </w:pPr>
      <w:r w:rsidRPr="005526AC">
        <w:rPr>
          <w:lang w:val="sr-Latn-RS"/>
        </w:rPr>
        <w:t xml:space="preserve">Klijent može da koristi Microsoft Azure Stack samo na hardveru na kojem je prethodno instaliran. Microsoft Azure Stack obuhvata Windows Server, softverske komponente sistema Windows i SQL Server tehnologiju. Svaka od ovih tehnologija podleže odeljku Obuhvaćene tehnologije u Uslovima o korišćenju proizvoda i ne sme se koristiti van rešenja Microsoft Azure Stack. </w:t>
      </w:r>
    </w:p>
    <w:p w14:paraId="32D8F33B" w14:textId="76998655" w:rsidR="00CB0171" w:rsidRDefault="00CB0171" w:rsidP="00A56743">
      <w:pPr>
        <w:pStyle w:val="ProductList-Body"/>
        <w:tabs>
          <w:tab w:val="clear" w:pos="158"/>
          <w:tab w:val="left" w:pos="360"/>
        </w:tabs>
        <w:rPr>
          <w:lang w:val="sr-Latn-RS"/>
        </w:rPr>
      </w:pPr>
    </w:p>
    <w:p w14:paraId="67A6932E" w14:textId="77777777" w:rsidR="00CB0171" w:rsidRPr="00CB0171" w:rsidRDefault="00CB0171" w:rsidP="00CB0171">
      <w:pPr>
        <w:pStyle w:val="ProductList-ClauseHeading"/>
        <w:rPr>
          <w:lang w:val="sr-Latn-RS"/>
        </w:rPr>
      </w:pPr>
      <w:r w:rsidRPr="00CB0171">
        <w:rPr>
          <w:lang w:val="sr-Latn-RS"/>
        </w:rPr>
        <w:t>Upotreba Osnovne pretplate dobavljača usluga</w:t>
      </w:r>
    </w:p>
    <w:p w14:paraId="7C69277F" w14:textId="77777777" w:rsidR="00CB0171" w:rsidRPr="00CB0171" w:rsidRDefault="00CB0171" w:rsidP="00CB0171">
      <w:pPr>
        <w:pStyle w:val="ProductList-Body"/>
        <w:rPr>
          <w:lang w:val="sr-Latn-RS"/>
        </w:rPr>
      </w:pPr>
      <w:r w:rsidRPr="00CB0171">
        <w:rPr>
          <w:lang w:val="sr-Latn-RS"/>
        </w:rPr>
        <w:t>Pretplata izrađena za administratora sistema tokom postupka implementacije usluge Azure Stack (osnovna pretplata dobavljača usluga) može se koristiti samo za implementaciju i upravljanje infrastrukturom usluge Azure Stack; ne sme se koristiti za izvođenje bilo kojih radnih zadataka koji ne implementiraju infrastrukturu usluge Azure Stack niti njome upravljaju (npr. ne sme se koristiti za izvođenje radnih zadataka aplikacije).</w:t>
      </w:r>
    </w:p>
    <w:p w14:paraId="1EACFAB6" w14:textId="77777777" w:rsidR="00A56743" w:rsidRPr="005526AC" w:rsidRDefault="006F6C68"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0EC5F8D6" w14:textId="77777777" w:rsidR="0032331C" w:rsidRPr="00106F54" w:rsidRDefault="0032331C" w:rsidP="0032331C">
      <w:pPr>
        <w:pStyle w:val="ProductList-Offering2Heading"/>
        <w:outlineLvl w:val="2"/>
        <w:rPr>
          <w:lang w:val="sr-Latn-RS"/>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1"/>
      <w:r w:rsidRPr="00106F54">
        <w:rPr>
          <w:lang w:val="sr-Latn-RS"/>
        </w:rPr>
        <w:tab/>
      </w:r>
      <w:bookmarkStart w:id="126" w:name="MicrosoftCognitiveServices"/>
      <w:bookmarkStart w:id="127" w:name="_Toc510880771"/>
      <w:bookmarkStart w:id="128" w:name="_Toc510115105"/>
      <w:bookmarkStart w:id="129" w:name="_Toc525831313"/>
      <w:r w:rsidRPr="00106F54">
        <w:rPr>
          <w:lang w:val="sr-Latn-RS"/>
        </w:rPr>
        <w:t>Usluge Bing pretrage</w:t>
      </w:r>
      <w:bookmarkEnd w:id="126"/>
      <w:bookmarkEnd w:id="127"/>
      <w:bookmarkEnd w:id="128"/>
      <w:bookmarkEnd w:id="129"/>
    </w:p>
    <w:p w14:paraId="5BE7EA07" w14:textId="77777777" w:rsidR="0032331C" w:rsidRPr="00106F54" w:rsidRDefault="0032331C" w:rsidP="0032331C">
      <w:pPr>
        <w:pStyle w:val="ProductList-ClauseHeading"/>
        <w:keepNext w:val="0"/>
        <w:rPr>
          <w:lang w:val="sr-Latn-RS"/>
        </w:rPr>
      </w:pPr>
      <w:r w:rsidRPr="00106F54">
        <w:rPr>
          <w:lang w:val="sr-Latn-RS"/>
        </w:rPr>
        <w:t>Zahtevi za korišćenje i prikaz Usluga Bing pretrage</w:t>
      </w:r>
    </w:p>
    <w:p w14:paraId="6B0A08E6" w14:textId="77777777" w:rsidR="0032331C" w:rsidRPr="00106F54" w:rsidRDefault="0032331C" w:rsidP="0032331C">
      <w:pPr>
        <w:pStyle w:val="ProductList-Body"/>
        <w:tabs>
          <w:tab w:val="left" w:pos="270"/>
        </w:tabs>
        <w:rPr>
          <w:lang w:val="sr-Latn-RS"/>
        </w:rPr>
      </w:pPr>
      <w:r w:rsidRPr="00106F54">
        <w:rPr>
          <w:lang w:val="sr-Latn-RS"/>
        </w:rPr>
        <w:t>Klijent se mora pridržavati zahteva za korišćenje i prikaz Usluga Bing pretrage</w:t>
      </w:r>
      <w:r w:rsidRPr="00106F54">
        <w:rPr>
          <w:sz w:val="24"/>
          <w:szCs w:val="24"/>
          <w:lang w:val="sr-Latn-RS"/>
        </w:rPr>
        <w:t xml:space="preserve"> </w:t>
      </w:r>
      <w:r w:rsidRPr="00106F54">
        <w:rPr>
          <w:lang w:val="sr-Latn-RS"/>
        </w:rPr>
        <w:t>koji su dostupni na adresi</w:t>
      </w:r>
      <w:r w:rsidRPr="00106F54">
        <w:rPr>
          <w:sz w:val="24"/>
          <w:szCs w:val="24"/>
          <w:lang w:val="sr-Latn-RS"/>
        </w:rPr>
        <w:t xml:space="preserve"> </w:t>
      </w:r>
      <w:hyperlink r:id="rId36" w:history="1">
        <w:r w:rsidRPr="00106F54">
          <w:rPr>
            <w:rStyle w:val="Hyperlink"/>
            <w:lang w:val="sr-Latn-RS"/>
          </w:rPr>
          <w:t>https://aka.ms/r1j7jq</w:t>
        </w:r>
      </w:hyperlink>
      <w:r w:rsidRPr="00106F54">
        <w:rPr>
          <w:lang w:val="sr-Latn-RS"/>
        </w:rPr>
        <w:t>. Klijent sme da koristi rezultate dobijene putem Usluga Bing pretrage samo u usluzi Internet Search Experiences (kako je definisano u zahtevima za korišćenje i prikaz) i ne sme keširati ili kopirati rezultate. Rezultati koje klijent dobije putem Usluga Bing pretrage nisu proizvodi, popravke ili dodaci uz usluge.</w:t>
      </w:r>
    </w:p>
    <w:p w14:paraId="7B045125" w14:textId="77777777" w:rsidR="0032331C" w:rsidRPr="00106F54" w:rsidRDefault="0032331C" w:rsidP="0032331C">
      <w:pPr>
        <w:pStyle w:val="ProductList-ClauseHeading"/>
        <w:keepNext w:val="0"/>
        <w:rPr>
          <w:lang w:val="sr-Latn-RS"/>
        </w:rPr>
      </w:pPr>
    </w:p>
    <w:p w14:paraId="6FA9E05D" w14:textId="77777777" w:rsidR="0032331C" w:rsidRPr="00106F54" w:rsidRDefault="0032331C" w:rsidP="0032331C">
      <w:pPr>
        <w:pStyle w:val="ProductList-ClauseHeading"/>
        <w:keepNext w:val="0"/>
        <w:rPr>
          <w:lang w:val="sr-Latn-RS"/>
        </w:rPr>
      </w:pPr>
      <w:r w:rsidRPr="00106F54">
        <w:rPr>
          <w:lang w:val="sr-Latn-RS"/>
        </w:rPr>
        <w:t xml:space="preserve">Privatnost Usluga Bing pretrage </w:t>
      </w:r>
    </w:p>
    <w:p w14:paraId="63114D97" w14:textId="77777777" w:rsidR="0032331C" w:rsidRPr="00106F54" w:rsidRDefault="0032331C" w:rsidP="0032331C">
      <w:pPr>
        <w:pStyle w:val="ProductList-Body"/>
        <w:rPr>
          <w:lang w:val="sr-Latn-RS"/>
        </w:rPr>
      </w:pPr>
      <w:r w:rsidRPr="00106F54">
        <w:rPr>
          <w:lang w:val="sr-Latn-RS"/>
        </w:rPr>
        <w:t xml:space="preserve">Microsoft izjava o privatnosti koja se nalazi na adresi </w:t>
      </w:r>
      <w:hyperlink r:id="rId37" w:history="1">
        <w:r w:rsidRPr="00106F54">
          <w:rPr>
            <w:rStyle w:val="Hyperlink"/>
            <w:lang w:val="sr-Latn-RS"/>
          </w:rPr>
          <w:t>https://go.microsoft.com/</w:t>
        </w:r>
        <w:r w:rsidRPr="00106F54">
          <w:rPr>
            <w:rStyle w:val="Hyperlink"/>
            <w:color w:val="0563C1"/>
            <w:lang w:val="sr-Latn-RS"/>
          </w:rPr>
          <w:t>fwlink</w:t>
        </w:r>
        <w:r w:rsidRPr="00106F54">
          <w:rPr>
            <w:rStyle w:val="Hyperlink"/>
            <w:lang w:val="sr-Latn-RS"/>
          </w:rPr>
          <w:t>/?LinkId=521839</w:t>
        </w:r>
      </w:hyperlink>
      <w:r w:rsidRPr="00106F54">
        <w:rPr>
          <w:lang w:val="sr-Latn-RS"/>
        </w:rPr>
        <w:t xml:space="preserve"> primenjuje se na Klijentovo korišćenje Usluga Bing pretrage, izuzev što je ovaj odeljak Usluge Bing pretrage u Uslovima za Online Services merodavan u meri u kojoj nije protivrečan sa Microsoft izjavom o privatnosti. </w:t>
      </w:r>
    </w:p>
    <w:p w14:paraId="29DA72CC" w14:textId="77777777" w:rsidR="0032331C" w:rsidRPr="00106F54" w:rsidRDefault="0032331C" w:rsidP="0032331C">
      <w:pPr>
        <w:pStyle w:val="ProductList-Body"/>
        <w:rPr>
          <w:lang w:val="sr-Latn-RS"/>
        </w:rPr>
      </w:pPr>
    </w:p>
    <w:p w14:paraId="3C72C6E3" w14:textId="77777777" w:rsidR="0032331C" w:rsidRPr="00106F54" w:rsidRDefault="0032331C" w:rsidP="0032331C">
      <w:pPr>
        <w:pStyle w:val="ProductList-ClauseHeading"/>
        <w:keepNext w:val="0"/>
        <w:rPr>
          <w:color w:val="0072C6"/>
          <w:lang w:val="sr-Latn-RS"/>
        </w:rPr>
      </w:pPr>
      <w:r w:rsidRPr="00106F54">
        <w:rPr>
          <w:lang w:val="sr-Latn-RS"/>
        </w:rPr>
        <w:t>Korišćenje podataka Usluga Bing pretrage</w:t>
      </w:r>
    </w:p>
    <w:p w14:paraId="1A44D6F2" w14:textId="77777777" w:rsidR="0032331C" w:rsidRPr="00106F54" w:rsidRDefault="0032331C" w:rsidP="0032331C">
      <w:pPr>
        <w:pStyle w:val="ProductList-Body"/>
        <w:rPr>
          <w:lang w:val="sr-Latn-RS"/>
        </w:rPr>
      </w:pPr>
      <w:r w:rsidRPr="00106F54">
        <w:rPr>
          <w:lang w:val="sr-Latn-RS"/>
        </w:rPr>
        <w:t>Klijent je jedini odgovoran za sadržaj svih podataka Usluga Bing pretrage.</w:t>
      </w:r>
    </w:p>
    <w:p w14:paraId="5DF6CBA4" w14:textId="77777777" w:rsidR="0032331C" w:rsidRPr="00106F54" w:rsidRDefault="0032331C" w:rsidP="0032331C">
      <w:pPr>
        <w:pStyle w:val="ProductList-Body"/>
        <w:rPr>
          <w:lang w:val="sr-Latn-RS"/>
        </w:rPr>
      </w:pPr>
    </w:p>
    <w:p w14:paraId="5FEF4897" w14:textId="77777777" w:rsidR="0032331C" w:rsidRPr="00106F54" w:rsidRDefault="0032331C" w:rsidP="0032331C">
      <w:pPr>
        <w:pStyle w:val="ProductList-Body"/>
        <w:rPr>
          <w:lang w:val="sr-Latn-RS"/>
        </w:rPr>
      </w:pPr>
      <w:r w:rsidRPr="00106F54">
        <w:rPr>
          <w:lang w:val="sr-Latn-RS"/>
        </w:rPr>
        <w:t>Microsoft može obrađivati podatke Usluga Bing pretrage isključivo radi: (i) pružanja usluge Cognitive Services Klijentu i (ii) poboljšanja Microsoftovih proizvoda i usluga. Isključivo radi takve obrade Microsoft može da prikuplja, zadržava, koristi i reprodukuje podatke Usluga Bing pretrage, kao i da stvara izvedena dela od njih, a Klijent korporaciji Microsoft daje ograničenu, neekskluzivnu, neopozivu globalnu licencu za to. Klijent će obezbediti i održavati sva prava bez kojih Microsoft ne može da obrađuje podatke Usluga Bing pretrage kao što je opisano u ovom poglavlju bez kršenja prava bilo kog trećeg lica ili stvaranja bilo kakve obaveze korporacije Microsoft prema Klijentu ili trećem licu.</w:t>
      </w:r>
    </w:p>
    <w:p w14:paraId="79C0A5EA" w14:textId="77777777" w:rsidR="0032331C" w:rsidRPr="00106F54" w:rsidRDefault="0032331C" w:rsidP="0032331C">
      <w:pPr>
        <w:pStyle w:val="ProductList-Body"/>
        <w:rPr>
          <w:lang w:val="sr-Latn-RS"/>
        </w:rPr>
      </w:pPr>
    </w:p>
    <w:p w14:paraId="6EA9F2C6" w14:textId="77777777" w:rsidR="0032331C" w:rsidRPr="00106F54" w:rsidRDefault="0032331C" w:rsidP="0032331C">
      <w:pPr>
        <w:pStyle w:val="ProductList-Body"/>
        <w:rPr>
          <w:lang w:val="sr-Latn-RS"/>
        </w:rPr>
      </w:pPr>
      <w:r w:rsidRPr="00106F54">
        <w:rPr>
          <w:lang w:val="sr-Latn-RS"/>
        </w:rPr>
        <w:t>Ovaj odeljak „Korišćenje podataka Usluga Bing pretrage“ u Uslovima za Online Services nastaviće da važi i nakon raskida ili isteka Klijentovog ugovora o količinskom licenciranju. U međusobnom odnosu ugovorenih strana Klijent zadržava sva prava i vlasništvo nad podacima Usluga Bing pretrage, kao i udeo u njima. Microsoft ne stiče nikakva prava na podatke Usluga Bing pretrage, osim prava koje Klijent daje korporaciji Microsoft u ovom odeljku „Korišćenje podataka Usluga Bing pretrage“. Ovaj pasus ne utiče na prava korporacije Microsoft na softver ili usluge koje Microsoft licencira Klijentu.</w:t>
      </w:r>
    </w:p>
    <w:p w14:paraId="08D37E02" w14:textId="77777777" w:rsidR="0032331C" w:rsidRPr="00106F54" w:rsidRDefault="0032331C" w:rsidP="0032331C">
      <w:pPr>
        <w:pStyle w:val="ProductList-Body"/>
        <w:rPr>
          <w:lang w:val="sr-Latn-RS"/>
        </w:rPr>
      </w:pPr>
    </w:p>
    <w:p w14:paraId="3495D1BE" w14:textId="77777777" w:rsidR="0032331C" w:rsidRPr="00106F54" w:rsidRDefault="0032331C" w:rsidP="0032331C">
      <w:pPr>
        <w:pStyle w:val="ProductList-ClauseHeading"/>
        <w:keepNext w:val="0"/>
        <w:rPr>
          <w:color w:val="0072C6"/>
          <w:lang w:val="sr-Latn-RS"/>
        </w:rPr>
      </w:pPr>
      <w:r w:rsidRPr="00106F54">
        <w:rPr>
          <w:lang w:val="sr-Latn-RS"/>
        </w:rPr>
        <w:t>Primenjivanje Uslova za zaštitu podataka na Usluge Bing pretrage</w:t>
      </w:r>
    </w:p>
    <w:p w14:paraId="729C36A5" w14:textId="77777777" w:rsidR="0032331C" w:rsidRPr="00106F54" w:rsidRDefault="0032331C" w:rsidP="0032331C">
      <w:pPr>
        <w:pStyle w:val="ProductList-Body"/>
        <w:rPr>
          <w:lang w:val="sr-Latn-RS"/>
        </w:rPr>
      </w:pPr>
      <w:r w:rsidRPr="00106F54">
        <w:rPr>
          <w:lang w:val="sr-Latn-RS"/>
        </w:rPr>
        <w:t>Samo se sledeći odeljci Uslova za zaštitu podataka primenjuju na Usluge Bing pretrage: Prenosi podataka, Angažovanje podizvođača i Kako da kontaktirate Microsoft. Ti odeljci se ne primenjuju na Preliminarne verzije navedenih usluga.</w:t>
      </w:r>
    </w:p>
    <w:p w14:paraId="6DE942DD" w14:textId="77777777" w:rsidR="0032331C" w:rsidRPr="00106F54" w:rsidRDefault="0032331C" w:rsidP="0032331C">
      <w:pPr>
        <w:pStyle w:val="ProductList-Body"/>
        <w:rPr>
          <w:lang w:val="sr-Latn-RS"/>
        </w:rPr>
      </w:pPr>
    </w:p>
    <w:p w14:paraId="28B6F9EB" w14:textId="77777777" w:rsidR="0032331C" w:rsidRPr="00106F54" w:rsidRDefault="0032331C" w:rsidP="0032331C">
      <w:pPr>
        <w:pStyle w:val="ProductList-ClauseHeading"/>
        <w:keepNext w:val="0"/>
        <w:rPr>
          <w:lang w:val="sr-Latn-RS"/>
        </w:rPr>
      </w:pPr>
      <w:r w:rsidRPr="00106F54">
        <w:rPr>
          <w:lang w:val="sr-Latn-RS"/>
        </w:rPr>
        <w:t>Uslovi GDPR-a se ne primenjuju na Usluge Bing pretrage:</w:t>
      </w:r>
    </w:p>
    <w:p w14:paraId="0E9E79ED" w14:textId="77777777" w:rsidR="0032331C" w:rsidRPr="00106F54" w:rsidRDefault="0032331C" w:rsidP="0032331C">
      <w:pPr>
        <w:pStyle w:val="ProductList-Body"/>
        <w:rPr>
          <w:lang w:val="sr-Latn-RS"/>
        </w:rPr>
      </w:pPr>
      <w:r w:rsidRPr="00106F54">
        <w:rPr>
          <w:lang w:val="sr-Latn-RS"/>
        </w:rPr>
        <w:t>Uslovi GDPR-a se ne primenjuju na Usluge Bing pretrage.</w:t>
      </w:r>
    </w:p>
    <w:p w14:paraId="70B82C7F" w14:textId="77777777" w:rsidR="0032331C" w:rsidRPr="00106F54" w:rsidRDefault="0032331C" w:rsidP="0032331C">
      <w:pPr>
        <w:pStyle w:val="ProductList-Body"/>
        <w:tabs>
          <w:tab w:val="left" w:pos="360"/>
        </w:tabs>
        <w:rPr>
          <w:lang w:val="sr-Latn-RS"/>
        </w:rPr>
      </w:pPr>
    </w:p>
    <w:p w14:paraId="648FF534" w14:textId="77777777" w:rsidR="0032331C" w:rsidRPr="00106F54" w:rsidRDefault="0032331C" w:rsidP="0032331C">
      <w:pPr>
        <w:pStyle w:val="ProductList-ClauseHeading"/>
        <w:keepNext w:val="0"/>
        <w:rPr>
          <w:lang w:val="sr-Latn-RS"/>
        </w:rPr>
      </w:pPr>
      <w:r w:rsidRPr="00106F54">
        <w:rPr>
          <w:lang w:val="sr-Latn-RS"/>
        </w:rPr>
        <w:t>Prvenstvo:</w:t>
      </w:r>
    </w:p>
    <w:p w14:paraId="01BEA97B" w14:textId="77777777" w:rsidR="0032331C" w:rsidRPr="00106F54" w:rsidRDefault="0032331C" w:rsidP="0032331C">
      <w:pPr>
        <w:pStyle w:val="ProductList-Body"/>
        <w:rPr>
          <w:lang w:val="sr-Latn-RS"/>
        </w:rPr>
      </w:pPr>
      <w:r w:rsidRPr="00106F54">
        <w:rPr>
          <w:lang w:val="sr-Latn-RS"/>
        </w:rPr>
        <w:t>Ovaj odeljak Usluga Bing pretrage primenjuje se u meri u kojoj nema protivrečnosti sa drugim delovima Uslova za Online Services.</w:t>
      </w:r>
    </w:p>
    <w:p w14:paraId="0A788225" w14:textId="77777777" w:rsidR="0032331C" w:rsidRPr="00106F54" w:rsidRDefault="006F6C68" w:rsidP="0032331C">
      <w:pPr>
        <w:pStyle w:val="ProductList-Body"/>
        <w:shd w:val="clear" w:color="auto" w:fill="A6A6A6" w:themeFill="background1" w:themeFillShade="A6"/>
        <w:spacing w:before="120" w:after="240"/>
        <w:jc w:val="right"/>
        <w:rPr>
          <w:sz w:val="16"/>
          <w:szCs w:val="16"/>
          <w:lang w:val="sr-Latn-RS"/>
        </w:rPr>
      </w:pPr>
      <w:hyperlink w:anchor="_top" w:history="1">
        <w:r w:rsidR="0032331C" w:rsidRPr="00106F54">
          <w:rPr>
            <w:rStyle w:val="Hyperlink"/>
            <w:sz w:val="16"/>
            <w:szCs w:val="16"/>
            <w:lang w:val="sr-Latn-RS"/>
          </w:rPr>
          <w:t>Sadržaj</w:t>
        </w:r>
      </w:hyperlink>
      <w:r w:rsidR="0032331C" w:rsidRPr="00106F54">
        <w:rPr>
          <w:sz w:val="16"/>
          <w:szCs w:val="16"/>
          <w:lang w:val="sr-Latn-RS"/>
        </w:rPr>
        <w:t xml:space="preserve"> /</w:t>
      </w:r>
      <w:hyperlink w:anchor="_top" w:history="1">
        <w:r w:rsidR="0032331C" w:rsidRPr="00106F54">
          <w:rPr>
            <w:rStyle w:val="Hyperlink"/>
            <w:sz w:val="16"/>
            <w:szCs w:val="16"/>
            <w:lang w:val="sr-Latn-RS"/>
          </w:rPr>
          <w:t xml:space="preserve"> Opšti uslovi</w:t>
        </w:r>
      </w:hyperlink>
    </w:p>
    <w:p w14:paraId="4C256A3C" w14:textId="77777777" w:rsidR="0032331C" w:rsidRPr="00106F54" w:rsidRDefault="0032331C" w:rsidP="0032331C">
      <w:pPr>
        <w:pStyle w:val="ProductList-Offering2Heading"/>
        <w:outlineLvl w:val="2"/>
        <w:rPr>
          <w:b w:val="0"/>
          <w:color w:val="000000" w:themeColor="text1"/>
          <w:sz w:val="8"/>
          <w:szCs w:val="8"/>
          <w:lang w:val="sr-Latn-RS"/>
        </w:rPr>
      </w:pPr>
      <w:r w:rsidRPr="00106F54">
        <w:rPr>
          <w:lang w:val="sr-Latn-RS"/>
        </w:rPr>
        <w:lastRenderedPageBreak/>
        <w:tab/>
      </w:r>
      <w:bookmarkStart w:id="130" w:name="_Toc510880772"/>
      <w:bookmarkStart w:id="131" w:name="_Toc525831314"/>
      <w:r w:rsidRPr="00106F54">
        <w:rPr>
          <w:lang w:val="sr-Latn-RS"/>
        </w:rPr>
        <w:t>Microsoft Cognitive Services</w:t>
      </w:r>
      <w:bookmarkEnd w:id="130"/>
      <w:bookmarkEnd w:id="131"/>
    </w:p>
    <w:p w14:paraId="52695162" w14:textId="77777777" w:rsidR="0032331C" w:rsidRPr="00106F54" w:rsidRDefault="0032331C" w:rsidP="0032331C">
      <w:pPr>
        <w:pStyle w:val="ProductList-ClauseHeading"/>
        <w:keepNext w:val="0"/>
        <w:rPr>
          <w:lang w:val="sr-Latn-RS"/>
        </w:rPr>
      </w:pPr>
      <w:r w:rsidRPr="00106F54">
        <w:rPr>
          <w:lang w:val="sr-Latn-RS"/>
        </w:rPr>
        <w:t>Ograničenje Klijentovog korišćenja rezultata usluge za Microsoft Translator i Usluge Bing pretrage</w:t>
      </w:r>
    </w:p>
    <w:p w14:paraId="2D64061A" w14:textId="77777777" w:rsidR="0032331C" w:rsidRPr="00106F54" w:rsidRDefault="0032331C" w:rsidP="0032331C">
      <w:pPr>
        <w:pStyle w:val="ProductList-Body"/>
        <w:rPr>
          <w:lang w:val="sr-Latn-RS"/>
        </w:rPr>
      </w:pPr>
      <w:r w:rsidRPr="00106F54">
        <w:rPr>
          <w:lang w:val="sr-Latn-RS"/>
        </w:rPr>
        <w:t>Klijent ne sme da upotrebi nikakve podatke Usluga Bing pretrage ili Microsoft Translator za razvoj ili ponudu bilo koje odgovarajuće usluge koja se zasniva na mašinskom učenju.</w:t>
      </w:r>
    </w:p>
    <w:p w14:paraId="714AE3B1" w14:textId="77777777" w:rsidR="0032331C" w:rsidRPr="00106F54" w:rsidRDefault="0032331C" w:rsidP="0032331C">
      <w:pPr>
        <w:pStyle w:val="ProductList-Body"/>
        <w:rPr>
          <w:lang w:val="sr-Latn-RS"/>
        </w:rPr>
      </w:pPr>
    </w:p>
    <w:p w14:paraId="610DEBBE" w14:textId="77777777" w:rsidR="0032331C" w:rsidRPr="00106F54" w:rsidRDefault="0032331C" w:rsidP="0032331C">
      <w:pPr>
        <w:pStyle w:val="ProductList-ClauseHeading"/>
        <w:keepNext w:val="0"/>
        <w:rPr>
          <w:lang w:val="sr-Latn-RS"/>
        </w:rPr>
      </w:pPr>
      <w:r w:rsidRPr="00106F54">
        <w:rPr>
          <w:lang w:val="sr-Latn-RS"/>
        </w:rPr>
        <w:t>Pripisivanje autorstva za Microsoft Translator</w:t>
      </w:r>
    </w:p>
    <w:p w14:paraId="6E19CE55" w14:textId="77777777" w:rsidR="0032331C" w:rsidRPr="00106F54" w:rsidRDefault="0032331C" w:rsidP="0032331C">
      <w:pPr>
        <w:pStyle w:val="ProductList-Body"/>
        <w:rPr>
          <w:lang w:val="sr-Latn-RS"/>
        </w:rPr>
      </w:pPr>
      <w:r w:rsidRPr="00106F54">
        <w:rPr>
          <w:lang w:val="sr-Latn-RS"/>
        </w:rPr>
        <w:t>Pri prikazivanju automatskih prevoda usluge Microsoft Translator Klijent će pružiti u razumnoj meri istaknuto obaveštenje da je tekst automatski preveden pomoću usluge Microsoft Translator.</w:t>
      </w:r>
    </w:p>
    <w:p w14:paraId="6F0D8BD0" w14:textId="77777777" w:rsidR="0032331C" w:rsidRPr="00106F54" w:rsidRDefault="0032331C" w:rsidP="0032331C">
      <w:pPr>
        <w:pStyle w:val="ProductList-Body"/>
        <w:rPr>
          <w:lang w:val="sr-Latn-RS"/>
        </w:rPr>
      </w:pPr>
    </w:p>
    <w:p w14:paraId="75B98AFE" w14:textId="77777777" w:rsidR="0032331C" w:rsidRPr="00106F54" w:rsidRDefault="0032331C" w:rsidP="0032331C">
      <w:pPr>
        <w:pStyle w:val="ProductList-ClauseHeading"/>
        <w:keepNext w:val="0"/>
        <w:rPr>
          <w:lang w:val="sr-Latn-RS"/>
        </w:rPr>
      </w:pPr>
      <w:r w:rsidRPr="00106F54">
        <w:rPr>
          <w:lang w:val="sr-Latn-RS"/>
        </w:rPr>
        <w:t>Neaktivni konfiguracije usluga Cognitive Services i prilagođeni modeli</w:t>
      </w:r>
    </w:p>
    <w:p w14:paraId="6A1629C8" w14:textId="77777777" w:rsidR="0032331C" w:rsidRPr="00106F54" w:rsidRDefault="0032331C" w:rsidP="0032331C">
      <w:pPr>
        <w:pStyle w:val="ProductList-Body"/>
        <w:rPr>
          <w:lang w:val="sr-Latn-RS"/>
        </w:rPr>
      </w:pPr>
      <w:r w:rsidRPr="00106F54">
        <w:rPr>
          <w:lang w:val="sr-Latn-RS"/>
        </w:rPr>
        <w:t xml:space="preserve">U svrhe zadržavanja i brisanja podataka, neaktivni konfiguracija usluga Cognitive Services ili prilagođeni model mogu se po nahođenju korporacije Microsoft tretirati kao Online usluga za koju je Klijentova pretplata istekla. Konfiguracija ili prilagođeni model su neaktivni ako 90 dana (1) nisu primili nijedan poziv, (2) nisu modifikovani i nemaju dodeljen aktuelni ključ i (3) Klijent nije prijavljen na njih. </w:t>
      </w:r>
    </w:p>
    <w:p w14:paraId="6F4DD311" w14:textId="77777777" w:rsidR="0032331C" w:rsidRPr="00106F54" w:rsidRDefault="006F6C68" w:rsidP="0032331C">
      <w:pPr>
        <w:pStyle w:val="ProductList-Body"/>
        <w:shd w:val="clear" w:color="auto" w:fill="A6A6A6" w:themeFill="background1" w:themeFillShade="A6"/>
        <w:spacing w:before="120" w:after="240"/>
        <w:jc w:val="right"/>
        <w:rPr>
          <w:sz w:val="16"/>
          <w:szCs w:val="16"/>
          <w:lang w:val="sr-Latn-RS"/>
        </w:rPr>
      </w:pPr>
      <w:hyperlink w:anchor="_top" w:history="1">
        <w:r w:rsidR="0032331C" w:rsidRPr="00106F54">
          <w:rPr>
            <w:rStyle w:val="Hyperlink"/>
            <w:sz w:val="16"/>
            <w:szCs w:val="16"/>
            <w:lang w:val="sr-Latn-RS"/>
          </w:rPr>
          <w:t>Sadržaj</w:t>
        </w:r>
      </w:hyperlink>
      <w:r w:rsidR="0032331C" w:rsidRPr="00106F54">
        <w:rPr>
          <w:sz w:val="16"/>
          <w:szCs w:val="16"/>
          <w:lang w:val="sr-Latn-RS"/>
        </w:rPr>
        <w:t xml:space="preserve"> / </w:t>
      </w:r>
      <w:hyperlink w:anchor="_top" w:history="1">
        <w:r w:rsidR="0032331C" w:rsidRPr="00106F54">
          <w:rPr>
            <w:rStyle w:val="Hyperlink"/>
            <w:sz w:val="16"/>
            <w:szCs w:val="16"/>
            <w:lang w:val="sr-Latn-RS"/>
          </w:rPr>
          <w:t>Opšti uslovi</w:t>
        </w:r>
      </w:hyperlink>
    </w:p>
    <w:p w14:paraId="10FBF62F" w14:textId="77777777" w:rsidR="006A2218" w:rsidRPr="003B3533" w:rsidRDefault="006A2218" w:rsidP="006A2218">
      <w:pPr>
        <w:pStyle w:val="ProductList-Offering2Heading"/>
        <w:ind w:firstLine="158"/>
        <w:outlineLvl w:val="2"/>
        <w:rPr>
          <w:lang w:val="sr-Latn-RS"/>
        </w:rPr>
      </w:pPr>
      <w:bookmarkStart w:id="132" w:name="_Toc525831315"/>
      <w:r w:rsidRPr="003B3533">
        <w:rPr>
          <w:lang w:val="sr-Latn-RS"/>
        </w:rPr>
        <w:t>Microsoft Genomics</w:t>
      </w:r>
      <w:bookmarkEnd w:id="117"/>
      <w:bookmarkEnd w:id="132"/>
    </w:p>
    <w:p w14:paraId="2D201BA7" w14:textId="77777777" w:rsidR="006A2218" w:rsidRPr="003B3533" w:rsidRDefault="006A2218" w:rsidP="006A2218">
      <w:pPr>
        <w:pStyle w:val="ProductList-ClauseHeading"/>
        <w:rPr>
          <w:lang w:val="sr-Latn-RS"/>
        </w:rPr>
      </w:pPr>
      <w:r w:rsidRPr="003B3533">
        <w:rPr>
          <w:lang w:val="sr-Latn-RS"/>
        </w:rPr>
        <w:t xml:space="preserve">Privatnost za Microsoft Genomics </w:t>
      </w:r>
    </w:p>
    <w:p w14:paraId="43D1A072" w14:textId="77777777" w:rsidR="006A2218" w:rsidRPr="003B3533" w:rsidRDefault="006A2218" w:rsidP="006A2218">
      <w:pPr>
        <w:pStyle w:val="ProductList-Body"/>
        <w:rPr>
          <w:lang w:val="sr-Latn-RS"/>
        </w:rPr>
      </w:pPr>
      <w:r w:rsidRPr="003B3533">
        <w:rPr>
          <w:lang w:val="sr-Latn-RS"/>
        </w:rPr>
        <w:t xml:space="preserve">Microsoft izjava o privatnosti koja se nalazi na adresi </w:t>
      </w:r>
      <w:hyperlink r:id="rId38"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6A2218">
      <w:pPr>
        <w:pStyle w:val="ProductList-Body"/>
        <w:rPr>
          <w:lang w:val="sr-Latn-RS"/>
        </w:rPr>
      </w:pPr>
    </w:p>
    <w:p w14:paraId="4ABF2FEC" w14:textId="77777777" w:rsidR="006A2218" w:rsidRPr="003B3533" w:rsidRDefault="006A2218" w:rsidP="006A2218">
      <w:pPr>
        <w:pStyle w:val="ProductList-ClauseHeading"/>
        <w:rPr>
          <w:lang w:val="sr-Latn-RS"/>
        </w:rPr>
      </w:pPr>
      <w:r w:rsidRPr="003B3533">
        <w:rPr>
          <w:lang w:val="sr-Latn-RS"/>
        </w:rPr>
        <w:t xml:space="preserve">Broad uslovi licenciranja </w:t>
      </w:r>
    </w:p>
    <w:p w14:paraId="239E4063" w14:textId="77777777" w:rsidR="006A2218" w:rsidRPr="003B3533" w:rsidRDefault="006A2218" w:rsidP="006A2218">
      <w:pPr>
        <w:pStyle w:val="ProductList-Body"/>
        <w:rPr>
          <w:lang w:val="sr-Latn-RS"/>
        </w:rPr>
      </w:pPr>
      <w:r w:rsidRPr="003B3533">
        <w:rPr>
          <w:lang w:val="sr-Latn-RS"/>
        </w:rPr>
        <w:t xml:space="preserve">Microsoft Genomics uključuje pristup Genetic Analysis Toolkit-u (GATK) istraživačkog centra Broad Institute, Inc. (u daljem tekstu: </w:t>
      </w:r>
      <w:r w:rsidRPr="003B3533">
        <w:rPr>
          <w:bCs/>
          <w:lang w:val="sr-Latn-RS"/>
        </w:rPr>
        <w:t>Broad</w:t>
      </w:r>
      <w:r w:rsidRPr="003B3533">
        <w:rPr>
          <w:lang w:val="sr-Latn-RS"/>
        </w:rPr>
        <w:t xml:space="preserve">). Korišćenje softvera GATK i bilo koje dokumentacije u vezi s njim u okviru Microsoft Genomics-a takođe podleže Ugovoru o licenciranju softvera GATK sa krajnjim korisnikom istraživačkog centra Broad (u daljem tekstu: </w:t>
      </w:r>
      <w:r w:rsidRPr="003B3533">
        <w:rPr>
          <w:bCs/>
          <w:lang w:val="sr-Latn-RS"/>
        </w:rPr>
        <w:t>Broad EULA</w:t>
      </w:r>
      <w:r w:rsidRPr="003B3533">
        <w:rPr>
          <w:lang w:val="sr-Latn-RS"/>
        </w:rPr>
        <w:t xml:space="preserve">). </w:t>
      </w:r>
    </w:p>
    <w:p w14:paraId="0918CCAB" w14:textId="77777777" w:rsidR="006A2218" w:rsidRPr="003B3533" w:rsidRDefault="006A2218" w:rsidP="006A2218">
      <w:pPr>
        <w:pStyle w:val="ProductList-Body"/>
        <w:rPr>
          <w:lang w:val="sr-Latn-RS"/>
        </w:rPr>
      </w:pPr>
      <w:r w:rsidRPr="003B3533">
        <w:rPr>
          <w:lang w:val="sr-Latn-RS"/>
        </w:rPr>
        <w:t xml:space="preserve"> </w:t>
      </w:r>
    </w:p>
    <w:p w14:paraId="1770602A" w14:textId="77777777" w:rsidR="006A2218" w:rsidRPr="003B3533" w:rsidRDefault="006A2218" w:rsidP="006A221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6A2218">
      <w:pPr>
        <w:pStyle w:val="ProductList-Body"/>
        <w:rPr>
          <w:lang w:val="sr-Latn-RS"/>
        </w:rPr>
      </w:pPr>
    </w:p>
    <w:p w14:paraId="42FDEB87" w14:textId="77777777" w:rsidR="006A2218" w:rsidRPr="003B3533" w:rsidRDefault="006A2218" w:rsidP="006A2218">
      <w:pPr>
        <w:pStyle w:val="ProductList-ClauseHeading"/>
        <w:rPr>
          <w:lang w:val="sr-Latn-RS"/>
        </w:rPr>
      </w:pPr>
      <w:r w:rsidRPr="003B3533">
        <w:rPr>
          <w:lang w:val="sr-Latn-RS"/>
        </w:rPr>
        <w:t>Ne koristi se u medicinske svrhe</w:t>
      </w:r>
    </w:p>
    <w:p w14:paraId="224167D2" w14:textId="77777777" w:rsidR="006A2218" w:rsidRPr="003B3533" w:rsidRDefault="006A2218" w:rsidP="006A221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4238AB98" w14:textId="77777777" w:rsidR="006A2218" w:rsidRPr="003B3533" w:rsidRDefault="006F6C68"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131BCAED" w14:textId="1FE045BE" w:rsidR="006A2218" w:rsidRPr="003B3533" w:rsidRDefault="006A2218" w:rsidP="009C54E7">
      <w:pPr>
        <w:pStyle w:val="ProductList-Offering2Heading"/>
        <w:keepNext/>
        <w:outlineLvl w:val="2"/>
        <w:rPr>
          <w:lang w:val="sr-Latn-RS"/>
        </w:rPr>
      </w:pPr>
      <w:r w:rsidRPr="003B3533">
        <w:rPr>
          <w:lang w:val="sr-Latn-RS"/>
        </w:rPr>
        <w:tab/>
      </w:r>
      <w:bookmarkStart w:id="133" w:name="_Toc494738673"/>
      <w:bookmarkStart w:id="134" w:name="_Toc525831316"/>
      <w:r w:rsidRPr="003B3533">
        <w:rPr>
          <w:lang w:val="sr-Latn-RS"/>
        </w:rPr>
        <w:t xml:space="preserve">Visual Studio </w:t>
      </w:r>
      <w:r w:rsidR="00AA1F32">
        <w:rPr>
          <w:lang w:val="sr-Latn-RS"/>
        </w:rPr>
        <w:t>App</w:t>
      </w:r>
      <w:r w:rsidRPr="003B3533">
        <w:rPr>
          <w:lang w:val="sr-Latn-RS"/>
        </w:rPr>
        <w:t xml:space="preserve"> Center</w:t>
      </w:r>
      <w:bookmarkEnd w:id="133"/>
      <w:bookmarkEnd w:id="134"/>
    </w:p>
    <w:p w14:paraId="2C449E5F" w14:textId="626DF544" w:rsidR="006A2218" w:rsidRPr="003B3533" w:rsidRDefault="006A2218" w:rsidP="006A2218">
      <w:pPr>
        <w:pStyle w:val="ProductList-ClauseHeading"/>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0F70E60B" w:rsidR="006A2218" w:rsidRPr="003B3533" w:rsidRDefault="006A2218" w:rsidP="006A2218">
      <w:pPr>
        <w:pStyle w:val="ProductList-Body"/>
        <w:rPr>
          <w:lang w:val="sr-Latn-RS"/>
        </w:rPr>
      </w:pPr>
      <w:r w:rsidRPr="003B3533">
        <w:rPr>
          <w:lang w:val="sr-Latn-RS"/>
        </w:rPr>
        <w:t xml:space="preserve">Izjava o privatnosti na adresi </w:t>
      </w:r>
      <w:hyperlink r:id="rId39" w:history="1">
        <w:r w:rsidR="00C43CE1">
          <w:rPr>
            <w:rStyle w:val="Hyperlink"/>
            <w:lang w:val="sr-Latn-RS"/>
          </w:rPr>
          <w:t>https://aka.ms/actestprivacypolicy</w:t>
        </w:r>
      </w:hyperlink>
      <w:r w:rsidRPr="003B3533">
        <w:rPr>
          <w:lang w:val="sr-Latn-RS"/>
        </w:rPr>
        <w:t xml:space="preserve">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6A2218">
      <w:pPr>
        <w:pStyle w:val="ProductList-Body"/>
        <w:rPr>
          <w:lang w:val="sr-Latn-RS"/>
        </w:rPr>
      </w:pPr>
    </w:p>
    <w:p w14:paraId="16BC2073" w14:textId="77777777" w:rsidR="006A2218" w:rsidRPr="003B3533" w:rsidRDefault="006A2218" w:rsidP="006A2218">
      <w:pPr>
        <w:pStyle w:val="ProductList-ClauseHeading"/>
        <w:rPr>
          <w:lang w:val="sr-Latn-RS"/>
        </w:rPr>
      </w:pPr>
      <w:r w:rsidRPr="003B3533">
        <w:rPr>
          <w:lang w:val="sr-Latn-RS"/>
        </w:rPr>
        <w:t>Korišćenje za razvoj i testiranje</w:t>
      </w:r>
    </w:p>
    <w:p w14:paraId="4A35AC53" w14:textId="28FB47E5" w:rsidR="006A2218" w:rsidRPr="003B3533" w:rsidRDefault="006A2218" w:rsidP="006A221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6A2218">
      <w:pPr>
        <w:pStyle w:val="ProductList-Body"/>
        <w:rPr>
          <w:lang w:val="sr-Latn-RS"/>
        </w:rPr>
      </w:pPr>
    </w:p>
    <w:p w14:paraId="6DDC817C" w14:textId="77777777" w:rsidR="006A2218" w:rsidRPr="003B3533" w:rsidRDefault="006A2218" w:rsidP="006A2218">
      <w:pPr>
        <w:pStyle w:val="ProductList-ClauseHeading"/>
        <w:rPr>
          <w:lang w:val="sr-Latn-RS"/>
        </w:rPr>
      </w:pPr>
      <w:r w:rsidRPr="003B3533">
        <w:rPr>
          <w:lang w:val="sr-Latn-RS"/>
        </w:rPr>
        <w:t>Ovlašćeni programer</w:t>
      </w:r>
    </w:p>
    <w:p w14:paraId="3F605E8B" w14:textId="6F411077" w:rsidR="006A2218" w:rsidRPr="003B3533" w:rsidRDefault="006A2218" w:rsidP="006A221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6A2218">
      <w:pPr>
        <w:pStyle w:val="ProductList-Body"/>
        <w:rPr>
          <w:lang w:val="sr-Latn-RS"/>
        </w:rPr>
      </w:pPr>
    </w:p>
    <w:p w14:paraId="0050B7E2" w14:textId="77777777" w:rsidR="006A2218" w:rsidRPr="003B3533" w:rsidRDefault="006A2218" w:rsidP="006A2218">
      <w:pPr>
        <w:pStyle w:val="ProductList-ClauseHeading"/>
        <w:rPr>
          <w:lang w:val="sr-Latn-RS"/>
        </w:rPr>
      </w:pPr>
      <w:r w:rsidRPr="003B3533">
        <w:rPr>
          <w:lang w:val="sr-Latn-RS"/>
        </w:rPr>
        <w:t>Pristup usluzi spremišta trećih lica</w:t>
      </w:r>
    </w:p>
    <w:p w14:paraId="33AB11AC" w14:textId="236894AC" w:rsidR="006A2218" w:rsidRPr="003B3533" w:rsidRDefault="006A2218" w:rsidP="006A2218">
      <w:pPr>
        <w:pStyle w:val="ProductList-Body"/>
        <w:rPr>
          <w:lang w:val="sr-Latn-RS"/>
        </w:rPr>
      </w:pPr>
      <w:r w:rsidRPr="003B3533">
        <w:rPr>
          <w:lang w:val="sr-Latn-RS"/>
        </w:rPr>
        <w:t>Ako Klijent da pristup korporaciji Microsoft za naloge za uslugu spremišta trećih lica, Klijent daje ovlašćenje korporaciji Microsoft da skenira naloge, uključujući sadržaj javnih i privatnih Klijentovih spremišta.</w:t>
      </w:r>
      <w:r>
        <w:rPr>
          <w:lang w:val="sr-Latn-RS"/>
        </w:rPr>
        <w:t xml:space="preserve"> </w:t>
      </w:r>
      <w:r w:rsidRPr="003B3533">
        <w:rPr>
          <w:lang w:val="sr-Latn-RS"/>
        </w:rPr>
        <w:t xml:space="preserve">Microsoft će koristiti te podatke isključivo za pružanje usluge Visual Studio </w:t>
      </w:r>
      <w:r w:rsidR="00AA1F32">
        <w:rPr>
          <w:lang w:val="sr-Latn-RS"/>
        </w:rPr>
        <w:t>App</w:t>
      </w:r>
      <w:r w:rsidRPr="003B3533">
        <w:rPr>
          <w:lang w:val="sr-Latn-RS"/>
        </w:rPr>
        <w:t xml:space="preserve"> Center Klijentu, uključujući svrhe kompatibilne s pružanjem tih usluga.</w:t>
      </w:r>
    </w:p>
    <w:p w14:paraId="44D1D2A5" w14:textId="77777777" w:rsidR="006A2218" w:rsidRPr="003B3533" w:rsidRDefault="006F6C68" w:rsidP="006A2218">
      <w:pPr>
        <w:pStyle w:val="ProductList-Body"/>
        <w:shd w:val="clear" w:color="auto" w:fill="A6A6A6" w:themeFill="background1" w:themeFillShade="A6"/>
        <w:spacing w:before="120" w:after="240"/>
        <w:jc w:val="right"/>
        <w:rPr>
          <w:lang w:val="sr-Latn-RS"/>
        </w:rPr>
      </w:pPr>
      <w:hyperlink w:anchor="Sadržaj" w:history="1">
        <w:r w:rsidR="006A2218" w:rsidRPr="003B3533">
          <w:rPr>
            <w:rStyle w:val="Hyperlink"/>
            <w:sz w:val="16"/>
            <w:szCs w:val="16"/>
            <w:lang w:val="sr-Latn-RS"/>
          </w:rPr>
          <w:t>Sadržaj</w:t>
        </w:r>
      </w:hyperlink>
      <w:r w:rsidR="006A2218" w:rsidRPr="003B3533">
        <w:rPr>
          <w:sz w:val="16"/>
          <w:szCs w:val="16"/>
          <w:lang w:val="sr-Latn-RS"/>
        </w:rPr>
        <w:t xml:space="preserve"> / </w:t>
      </w:r>
      <w:hyperlink w:anchor="Opšti uslovi" w:history="1">
        <w:r w:rsidR="006A2218" w:rsidRPr="003B3533">
          <w:rPr>
            <w:rStyle w:val="Hyperlink"/>
            <w:sz w:val="16"/>
            <w:szCs w:val="16"/>
            <w:lang w:val="sr-Latn-RS"/>
          </w:rPr>
          <w:t>Opšti uslovi</w:t>
        </w:r>
      </w:hyperlink>
    </w:p>
    <w:p w14:paraId="5BDF1D24" w14:textId="0D7597FE" w:rsidR="009966CE" w:rsidRPr="00DE130F" w:rsidRDefault="009966CE" w:rsidP="009966CE">
      <w:pPr>
        <w:pStyle w:val="ProductList-OfferingGroupHeading"/>
        <w:spacing w:after="80"/>
        <w:outlineLvl w:val="1"/>
        <w:rPr>
          <w:lang w:val="sr-Latn-RS"/>
        </w:rPr>
      </w:pPr>
      <w:bookmarkStart w:id="135" w:name="_Toc525831317"/>
      <w:r w:rsidRPr="00DE130F">
        <w:rPr>
          <w:lang w:val="sr-Latn-RS"/>
        </w:rPr>
        <w:lastRenderedPageBreak/>
        <w:t>Microsoft Azure Plans</w:t>
      </w:r>
      <w:bookmarkEnd w:id="118"/>
      <w:bookmarkEnd w:id="119"/>
      <w:bookmarkEnd w:id="135"/>
    </w:p>
    <w:p w14:paraId="196DC659" w14:textId="77777777" w:rsidR="009966CE" w:rsidRPr="00DE130F" w:rsidRDefault="009966CE" w:rsidP="009966CE">
      <w:pPr>
        <w:pStyle w:val="ProductList-Body"/>
        <w:tabs>
          <w:tab w:val="clear" w:pos="158"/>
          <w:tab w:val="left" w:pos="360"/>
        </w:tabs>
        <w:rPr>
          <w:b/>
          <w:color w:val="00188F"/>
          <w:lang w:val="sr-Latn-RS"/>
        </w:rPr>
      </w:pPr>
      <w:r w:rsidRPr="00DE130F">
        <w:rPr>
          <w:b/>
          <w:color w:val="00188F"/>
          <w:lang w:val="sr-Latn-RS"/>
        </w:rPr>
        <w:t>Obaveštenja</w:t>
      </w:r>
    </w:p>
    <w:p w14:paraId="235EF6C3" w14:textId="77777777" w:rsidR="009966CE" w:rsidRPr="00DE130F" w:rsidRDefault="009966CE" w:rsidP="009966CE">
      <w:pPr>
        <w:pStyle w:val="ProductList-Body"/>
        <w:rPr>
          <w:lang w:val="sr-Latn-RS"/>
        </w:rPr>
      </w:pPr>
      <w:r w:rsidRPr="00DE130F">
        <w:rPr>
          <w:lang w:val="sr-Latn-RS"/>
        </w:rPr>
        <w:t xml:space="preserve">Primenjuju se obaveštenja za Bing Mape iz </w:t>
      </w:r>
      <w:hyperlink w:anchor="Attachment1" w:history="1">
        <w:r w:rsidRPr="00DE130F">
          <w:rPr>
            <w:rStyle w:val="Hyperlink"/>
            <w:lang w:val="sr-Latn-RS"/>
          </w:rPr>
          <w:t>priloga 1</w:t>
        </w:r>
      </w:hyperlink>
      <w:r w:rsidRPr="00DE130F">
        <w:rPr>
          <w:lang w:val="sr-Latn-RS"/>
        </w:rPr>
        <w:t>.</w:t>
      </w:r>
    </w:p>
    <w:p w14:paraId="0D2D53AF" w14:textId="77777777" w:rsidR="009966CE" w:rsidRPr="00DE130F" w:rsidRDefault="009966CE" w:rsidP="009966CE">
      <w:pPr>
        <w:pStyle w:val="ProductList-Body"/>
        <w:rPr>
          <w:lang w:val="sr-Latn-RS"/>
        </w:rPr>
      </w:pPr>
    </w:p>
    <w:p w14:paraId="1EF026EF" w14:textId="77777777" w:rsidR="009966CE" w:rsidRPr="00DE130F" w:rsidRDefault="009966CE" w:rsidP="009966CE">
      <w:pPr>
        <w:pStyle w:val="ProductList-Body"/>
        <w:tabs>
          <w:tab w:val="clear" w:pos="158"/>
          <w:tab w:val="left" w:pos="180"/>
        </w:tabs>
        <w:rPr>
          <w:b/>
          <w:color w:val="00188F"/>
          <w:lang w:val="sr-Latn-RS"/>
        </w:rPr>
      </w:pPr>
      <w:r w:rsidRPr="00DE130F">
        <w:rPr>
          <w:b/>
          <w:color w:val="00188F"/>
          <w:lang w:val="sr-Latn-RS"/>
        </w:rPr>
        <w:t>Paketi pretplatničkih licenci</w:t>
      </w:r>
    </w:p>
    <w:p w14:paraId="4F18E640" w14:textId="77777777" w:rsidR="00DE130F" w:rsidRPr="00B53F97" w:rsidRDefault="00DE130F" w:rsidP="00DE130F">
      <w:pPr>
        <w:pStyle w:val="ProductList-Body"/>
        <w:rPr>
          <w:lang w:val="sr-Latn-RS"/>
        </w:rPr>
      </w:pPr>
      <w:r w:rsidRPr="00B53F97">
        <w:rPr>
          <w:lang w:val="sr-Latn-RS"/>
        </w:rPr>
        <w:t xml:space="preserve">Pored SL licenci za korisnika, pogledajte </w:t>
      </w:r>
      <w:hyperlink w:anchor="_top" w:history="1">
        <w:r w:rsidRPr="00B53F97">
          <w:rPr>
            <w:rStyle w:val="Hyperlink"/>
            <w:lang w:val="sr-Latn-RS"/>
          </w:rPr>
          <w:t>Prilog 2</w:t>
        </w:r>
      </w:hyperlink>
      <w:r w:rsidRPr="00B53F97">
        <w:rPr>
          <w:lang w:val="sr-Latn-RS"/>
        </w:rPr>
        <w:t xml:space="preserve"> za druge Licence za pretplatu koje ispunjavaju zahteve za Azure Active Directory Premium, Azure Advanced Threat Protection for Users, Azure Information Protection i Microsoft Intune.</w:t>
      </w:r>
    </w:p>
    <w:p w14:paraId="129F7EA5" w14:textId="77777777" w:rsidR="009966CE" w:rsidRPr="00DE130F" w:rsidRDefault="009966CE" w:rsidP="009966CE">
      <w:pPr>
        <w:pStyle w:val="ProductList-Body"/>
        <w:rPr>
          <w:lang w:val="sr-Latn-RS"/>
        </w:rPr>
      </w:pPr>
    </w:p>
    <w:p w14:paraId="3D40FC46" w14:textId="41380D92" w:rsidR="00BF1564" w:rsidRPr="00DE130F" w:rsidRDefault="009966CE" w:rsidP="00BF1564">
      <w:pPr>
        <w:pStyle w:val="ProductList-Offering2Heading"/>
        <w:outlineLvl w:val="2"/>
        <w:rPr>
          <w:lang w:val="sr-Latn-RS"/>
        </w:rPr>
      </w:pPr>
      <w:r w:rsidRPr="00DE130F">
        <w:rPr>
          <w:lang w:val="sr-Latn-RS"/>
        </w:rPr>
        <w:tab/>
      </w:r>
      <w:bookmarkStart w:id="136" w:name="_Toc525831318"/>
      <w:r w:rsidR="00BF1564" w:rsidRPr="00DE130F">
        <w:rPr>
          <w:lang w:val="sr-Latn-RS"/>
        </w:rPr>
        <w:t>Azure Active Directory Basic</w:t>
      </w:r>
      <w:bookmarkEnd w:id="120"/>
      <w:bookmarkEnd w:id="121"/>
      <w:bookmarkEnd w:id="136"/>
    </w:p>
    <w:bookmarkEnd w:id="122"/>
    <w:p w14:paraId="011ADF9A" w14:textId="77777777" w:rsidR="00BF1564" w:rsidRPr="00DE130F" w:rsidRDefault="00BF1564" w:rsidP="00BF1564">
      <w:pPr>
        <w:pStyle w:val="ProductList-Body"/>
        <w:rPr>
          <w:lang w:val="sr-Latn-RS"/>
        </w:rPr>
      </w:pPr>
      <w:r w:rsidRPr="00DE130F">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7F00C612" w14:textId="77777777" w:rsidR="00BF1564" w:rsidRPr="006C4DCB" w:rsidRDefault="006F6C68" w:rsidP="00F039FE">
      <w:pPr>
        <w:pStyle w:val="ProductList-Body"/>
        <w:shd w:val="clear" w:color="auto" w:fill="A6A6A6" w:themeFill="background1" w:themeFillShade="A6"/>
        <w:spacing w:before="120" w:after="240"/>
        <w:jc w:val="right"/>
        <w:rPr>
          <w:sz w:val="16"/>
          <w:szCs w:val="16"/>
        </w:rPr>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BBBAA68" w14:textId="77777777" w:rsidR="00BF1564" w:rsidRPr="003C2FBE" w:rsidRDefault="00BF1564" w:rsidP="00CB0171">
      <w:pPr>
        <w:pStyle w:val="ProductList-Offering2Heading"/>
        <w:keepNext/>
        <w:outlineLvl w:val="2"/>
      </w:pPr>
      <w:bookmarkStart w:id="137" w:name="AzureActiveDirectoryPremium"/>
      <w:r>
        <w:tab/>
      </w:r>
      <w:bookmarkStart w:id="138" w:name="_Toc459970715"/>
      <w:bookmarkStart w:id="139" w:name="_Toc457466429"/>
      <w:bookmarkStart w:id="140" w:name="_Toc525831319"/>
      <w:r>
        <w:t>Azure Active Directory Premium</w:t>
      </w:r>
      <w:bookmarkEnd w:id="138"/>
      <w:bookmarkEnd w:id="139"/>
      <w:bookmarkEnd w:id="140"/>
    </w:p>
    <w:bookmarkEnd w:id="137"/>
    <w:p w14:paraId="4985458D" w14:textId="77777777" w:rsidR="00BF1564" w:rsidRPr="003C2FBE"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18CA1009" w14:textId="77777777" w:rsidR="00BF1564" w:rsidRPr="003C2FBE" w:rsidRDefault="006F6C68"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1AD5ECA2" w14:textId="77777777" w:rsidR="00BF1564" w:rsidRPr="003C2FBE" w:rsidRDefault="00BF1564" w:rsidP="002E280D">
      <w:pPr>
        <w:pStyle w:val="ProductList-Offering2Heading"/>
        <w:keepNext/>
        <w:outlineLvl w:val="2"/>
      </w:pPr>
      <w:bookmarkStart w:id="141" w:name="AzureInformationProtectionPremium"/>
      <w:r>
        <w:tab/>
      </w:r>
      <w:bookmarkStart w:id="142" w:name="AzureRightsManagement"/>
      <w:bookmarkStart w:id="143" w:name="_Toc459970716"/>
      <w:bookmarkStart w:id="144" w:name="_Toc457466430"/>
      <w:bookmarkStart w:id="145" w:name="_Toc525831320"/>
      <w:r>
        <w:t>Azure Information Protection</w:t>
      </w:r>
      <w:bookmarkEnd w:id="142"/>
      <w:r>
        <w:t xml:space="preserve"> Premium</w:t>
      </w:r>
      <w:bookmarkEnd w:id="143"/>
      <w:bookmarkEnd w:id="144"/>
      <w:bookmarkEnd w:id="145"/>
    </w:p>
    <w:bookmarkEnd w:id="141"/>
    <w:p w14:paraId="1BE3C1A5" w14:textId="77777777" w:rsidR="00BF1564" w:rsidRPr="00DE130F" w:rsidRDefault="00BF1564" w:rsidP="00BF1564">
      <w:pPr>
        <w:pStyle w:val="ProductList-Body"/>
        <w:tabs>
          <w:tab w:val="clear" w:pos="158"/>
          <w:tab w:val="left" w:pos="360"/>
        </w:tabs>
      </w:pPr>
      <w:r w:rsidRPr="00DE130F">
        <w:rPr>
          <w:b/>
          <w:color w:val="00188F"/>
        </w:rPr>
        <w:t>Obaveštenja</w:t>
      </w:r>
    </w:p>
    <w:p w14:paraId="0B8892AA" w14:textId="77777777" w:rsidR="00BF1564" w:rsidRPr="00DE130F" w:rsidRDefault="00BF1564" w:rsidP="00BF1564">
      <w:pPr>
        <w:pStyle w:val="ProductList-Body"/>
      </w:pPr>
      <w:r w:rsidRPr="00DE130F">
        <w:t xml:space="preserve">Primenjuju se obaveštenja za Bing Mape iz </w:t>
      </w:r>
      <w:hyperlink w:anchor="Attachment1" w:history="1">
        <w:r w:rsidRPr="00DE130F">
          <w:rPr>
            <w:rStyle w:val="Hyperlink"/>
          </w:rPr>
          <w:t>Priloga 1</w:t>
        </w:r>
      </w:hyperlink>
      <w:r w:rsidRPr="00DE130F">
        <w:t>.</w:t>
      </w:r>
    </w:p>
    <w:p w14:paraId="116F2E52" w14:textId="77777777" w:rsidR="00BF1564" w:rsidRPr="00DE130F" w:rsidRDefault="00BF1564" w:rsidP="00BF1564">
      <w:pPr>
        <w:pStyle w:val="ProductList-Body"/>
      </w:pPr>
      <w:r w:rsidRPr="00DE130F">
        <w:t xml:space="preserve">Na sve usluge primene koje se pružaju Klijentu odnosi se Obaveštenje o Profesionalnim uslugama iz </w:t>
      </w:r>
      <w:hyperlink w:anchor="Attachment1" w:history="1">
        <w:r w:rsidRPr="00DE130F">
          <w:rPr>
            <w:rStyle w:val="Hyperlink"/>
          </w:rPr>
          <w:t>Priloga 1</w:t>
        </w:r>
      </w:hyperlink>
      <w:r w:rsidRPr="00DE130F">
        <w:t>.</w:t>
      </w:r>
    </w:p>
    <w:p w14:paraId="7150B9DB" w14:textId="77777777" w:rsidR="00BF1564" w:rsidRPr="00DE130F" w:rsidRDefault="006F6C68" w:rsidP="00F039FE">
      <w:pPr>
        <w:pStyle w:val="ProductList-Body"/>
        <w:shd w:val="clear" w:color="auto" w:fill="A6A6A6" w:themeFill="background1" w:themeFillShade="A6"/>
        <w:spacing w:before="120" w:after="240"/>
        <w:jc w:val="right"/>
      </w:pPr>
      <w:hyperlink w:anchor="TableofContents" w:history="1">
        <w:r w:rsidR="00BF1564" w:rsidRPr="00DE130F">
          <w:rPr>
            <w:rStyle w:val="Hyperlink"/>
            <w:sz w:val="16"/>
            <w:szCs w:val="16"/>
          </w:rPr>
          <w:t>Sadržaj</w:t>
        </w:r>
      </w:hyperlink>
      <w:r w:rsidR="00BF1564" w:rsidRPr="00DE130F">
        <w:rPr>
          <w:sz w:val="16"/>
          <w:szCs w:val="16"/>
        </w:rPr>
        <w:t xml:space="preserve"> / </w:t>
      </w:r>
      <w:hyperlink w:anchor="GeneralTerms" w:history="1">
        <w:r w:rsidR="00BF1564" w:rsidRPr="00DE130F">
          <w:rPr>
            <w:rStyle w:val="Hyperlink"/>
            <w:sz w:val="16"/>
            <w:szCs w:val="16"/>
          </w:rPr>
          <w:t>Opšti uslovi</w:t>
        </w:r>
      </w:hyperlink>
    </w:p>
    <w:p w14:paraId="611D3BB2" w14:textId="77777777" w:rsidR="002F1E79" w:rsidRPr="00A8327A" w:rsidRDefault="002F1E79" w:rsidP="002F1E79">
      <w:pPr>
        <w:pStyle w:val="ProductList-Offering1Heading"/>
      </w:pPr>
      <w:bookmarkStart w:id="146" w:name="_Toc388464308"/>
      <w:bookmarkStart w:id="147" w:name="O365Services"/>
      <w:bookmarkStart w:id="148" w:name="Dynamics365"/>
      <w:bookmarkStart w:id="149" w:name="_Toc524436945"/>
      <w:bookmarkStart w:id="150" w:name="_Toc523239317"/>
      <w:bookmarkStart w:id="151" w:name="_Toc525831321"/>
      <w:bookmarkEnd w:id="123"/>
      <w:bookmarkEnd w:id="124"/>
      <w:bookmarkEnd w:id="125"/>
      <w:bookmarkEnd w:id="146"/>
      <w:r>
        <w:t>Microsoft Dynamics 365 Services</w:t>
      </w:r>
      <w:bookmarkEnd w:id="148"/>
      <w:bookmarkEnd w:id="149"/>
      <w:bookmarkEnd w:id="150"/>
      <w:bookmarkEnd w:id="151"/>
    </w:p>
    <w:p w14:paraId="39881460" w14:textId="77777777" w:rsidR="002F1E79" w:rsidRPr="00A8327A" w:rsidRDefault="002F1E79" w:rsidP="002F1E79">
      <w:pPr>
        <w:pStyle w:val="ProductList-Body"/>
        <w:rPr>
          <w:rFonts w:asciiTheme="majorHAnsi" w:hAnsiTheme="majorHAnsi"/>
          <w:sz w:val="16"/>
          <w:szCs w:val="16"/>
        </w:rPr>
        <w:sectPr w:rsidR="002F1E79" w:rsidRPr="00A8327A" w:rsidSect="002F1E79">
          <w:footerReference w:type="default" r:id="rId40"/>
          <w:footerReference w:type="first" r:id="rId41"/>
          <w:pgSz w:w="12240" w:h="15840"/>
          <w:pgMar w:top="1440" w:right="720" w:bottom="1440" w:left="720" w:header="720" w:footer="720" w:gutter="0"/>
          <w:cols w:space="720"/>
          <w:titlePg/>
          <w:docGrid w:linePitch="360"/>
        </w:sectPr>
      </w:pPr>
    </w:p>
    <w:p w14:paraId="34827241"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Dynamics 365 Plan</w:t>
      </w:r>
    </w:p>
    <w:p w14:paraId="0B65F71E"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Dynamics 365 Unified Operations Plan</w:t>
      </w:r>
    </w:p>
    <w:p w14:paraId="61C5E2A8"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Dynamics 365 Customer Engagement Plan</w:t>
      </w:r>
    </w:p>
    <w:p w14:paraId="7F954009" w14:textId="77777777" w:rsidR="002F1E79" w:rsidRPr="00FE50CE" w:rsidRDefault="002F1E79" w:rsidP="002F1E79">
      <w:pPr>
        <w:pStyle w:val="ProductList-Body"/>
        <w:rPr>
          <w:rFonts w:asciiTheme="majorHAnsi" w:hAnsiTheme="majorHAnsi"/>
          <w:sz w:val="16"/>
          <w:szCs w:val="16"/>
        </w:rPr>
      </w:pPr>
      <w:r>
        <w:rPr>
          <w:rFonts w:asciiTheme="majorHAnsi" w:hAnsiTheme="majorHAnsi"/>
          <w:sz w:val="16"/>
          <w:szCs w:val="16"/>
        </w:rPr>
        <w:t>Dynamics 365 za upravljanje slučajem</w:t>
      </w:r>
    </w:p>
    <w:p w14:paraId="1BC6A6E3"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Dynamics 365 Enterprise za Korisničku podršku</w:t>
      </w:r>
    </w:p>
    <w:p w14:paraId="2EFD11A1" w14:textId="77777777" w:rsidR="002F1E79" w:rsidRPr="00FE50CE" w:rsidRDefault="002F1E79" w:rsidP="002F1E79">
      <w:pPr>
        <w:pStyle w:val="ProductList-Body"/>
        <w:rPr>
          <w:rFonts w:asciiTheme="majorHAnsi" w:hAnsiTheme="majorHAnsi"/>
          <w:sz w:val="16"/>
          <w:szCs w:val="16"/>
        </w:rPr>
      </w:pPr>
      <w:r>
        <w:rPr>
          <w:rFonts w:asciiTheme="majorHAnsi" w:hAnsiTheme="majorHAnsi"/>
          <w:sz w:val="16"/>
          <w:szCs w:val="16"/>
        </w:rPr>
        <w:t>Dynamics 365 Professional za Korisničku podršku</w:t>
      </w:r>
    </w:p>
    <w:p w14:paraId="3D9A2C0C" w14:textId="77777777" w:rsidR="002F1E79" w:rsidRPr="00FE50CE" w:rsidRDefault="002F1E79" w:rsidP="002F1E79">
      <w:pPr>
        <w:pStyle w:val="ProductList-Body"/>
        <w:rPr>
          <w:rFonts w:asciiTheme="majorHAnsi" w:hAnsiTheme="majorHAnsi"/>
          <w:sz w:val="16"/>
          <w:szCs w:val="16"/>
        </w:rPr>
      </w:pPr>
      <w:r>
        <w:rPr>
          <w:rFonts w:asciiTheme="majorHAnsi" w:hAnsiTheme="majorHAnsi"/>
          <w:sz w:val="16"/>
          <w:szCs w:val="16"/>
        </w:rPr>
        <w:t>Dynamics 365 for Field Services</w:t>
      </w:r>
    </w:p>
    <w:p w14:paraId="5E98AB0A" w14:textId="77777777" w:rsidR="002F1E79" w:rsidRPr="00455F0E" w:rsidRDefault="002F1E79" w:rsidP="002F1E79">
      <w:pPr>
        <w:pStyle w:val="ProductList-Body"/>
        <w:rPr>
          <w:rFonts w:asciiTheme="majorHAnsi" w:hAnsiTheme="majorHAnsi"/>
          <w:sz w:val="16"/>
          <w:szCs w:val="16"/>
        </w:rPr>
      </w:pPr>
      <w:r>
        <w:rPr>
          <w:rFonts w:asciiTheme="majorHAnsi" w:hAnsiTheme="majorHAnsi"/>
          <w:sz w:val="16"/>
          <w:szCs w:val="16"/>
        </w:rPr>
        <w:t>Dynamics 365 Business Central Essentials</w:t>
      </w:r>
    </w:p>
    <w:p w14:paraId="21E680F1" w14:textId="77777777" w:rsidR="002F1E79" w:rsidRPr="00455F0E" w:rsidRDefault="002F1E79" w:rsidP="002F1E79">
      <w:pPr>
        <w:pStyle w:val="ProductList-Body"/>
        <w:rPr>
          <w:rFonts w:asciiTheme="majorHAnsi" w:hAnsiTheme="majorHAnsi"/>
          <w:sz w:val="16"/>
          <w:szCs w:val="16"/>
        </w:rPr>
      </w:pPr>
      <w:r>
        <w:rPr>
          <w:rFonts w:asciiTheme="majorHAnsi" w:hAnsiTheme="majorHAnsi"/>
          <w:sz w:val="16"/>
          <w:szCs w:val="16"/>
        </w:rPr>
        <w:t>Dynamics 365 Business Central Premium</w:t>
      </w:r>
    </w:p>
    <w:p w14:paraId="22ED5D04" w14:textId="77777777" w:rsidR="002F1E79" w:rsidRPr="00455F0E" w:rsidRDefault="002F1E79" w:rsidP="002F1E79">
      <w:pPr>
        <w:pStyle w:val="ProductList-Body"/>
        <w:rPr>
          <w:rFonts w:asciiTheme="majorHAnsi" w:hAnsiTheme="majorHAnsi"/>
          <w:sz w:val="16"/>
          <w:szCs w:val="16"/>
        </w:rPr>
      </w:pPr>
      <w:r>
        <w:rPr>
          <w:rFonts w:asciiTheme="majorHAnsi" w:hAnsiTheme="majorHAnsi"/>
          <w:sz w:val="16"/>
          <w:szCs w:val="16"/>
        </w:rPr>
        <w:t>Dynamics 365 Business Central Team Member</w:t>
      </w:r>
    </w:p>
    <w:p w14:paraId="07163687" w14:textId="77777777" w:rsidR="002F1E79" w:rsidRPr="00455F0E" w:rsidRDefault="002F1E79" w:rsidP="002F1E79">
      <w:pPr>
        <w:pStyle w:val="ProductList-Body"/>
        <w:rPr>
          <w:rFonts w:asciiTheme="majorHAnsi" w:hAnsiTheme="majorHAnsi"/>
          <w:sz w:val="16"/>
          <w:szCs w:val="16"/>
        </w:rPr>
      </w:pPr>
      <w:r>
        <w:rPr>
          <w:rFonts w:asciiTheme="majorHAnsi" w:hAnsiTheme="majorHAnsi"/>
          <w:sz w:val="16"/>
          <w:szCs w:val="16"/>
        </w:rPr>
        <w:t>Dynamics 365 for Marketing</w:t>
      </w:r>
    </w:p>
    <w:p w14:paraId="7A3684DF" w14:textId="77777777" w:rsidR="002F1E79" w:rsidRPr="00FE50CE" w:rsidRDefault="002F1E79" w:rsidP="002F1E79">
      <w:pPr>
        <w:pStyle w:val="ProductList-Body"/>
        <w:rPr>
          <w:rFonts w:asciiTheme="majorHAnsi" w:hAnsiTheme="majorHAnsi"/>
          <w:sz w:val="16"/>
          <w:szCs w:val="16"/>
        </w:rPr>
      </w:pPr>
      <w:r>
        <w:rPr>
          <w:rFonts w:asciiTheme="majorHAnsi" w:hAnsiTheme="majorHAnsi"/>
          <w:sz w:val="16"/>
          <w:szCs w:val="16"/>
        </w:rPr>
        <w:t>Dynamics 365 for Operations Activity</w:t>
      </w:r>
    </w:p>
    <w:p w14:paraId="1894692F"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Dynamics 365 for Operations Device</w:t>
      </w:r>
    </w:p>
    <w:p w14:paraId="1093E175" w14:textId="77777777" w:rsidR="002F1E79" w:rsidRPr="00FE50CE" w:rsidRDefault="002F1E79" w:rsidP="002F1E79">
      <w:pPr>
        <w:pStyle w:val="ProductList-Body"/>
        <w:rPr>
          <w:rFonts w:asciiTheme="majorHAnsi" w:hAnsiTheme="majorHAnsi"/>
          <w:sz w:val="16"/>
          <w:szCs w:val="16"/>
        </w:rPr>
      </w:pPr>
      <w:r>
        <w:rPr>
          <w:rFonts w:asciiTheme="majorHAnsi" w:hAnsiTheme="majorHAnsi"/>
          <w:sz w:val="16"/>
          <w:szCs w:val="16"/>
        </w:rPr>
        <w:t>Dynamics 365 for Operations Order Lines</w:t>
      </w:r>
    </w:p>
    <w:p w14:paraId="143CED85" w14:textId="77777777" w:rsidR="002F1E79" w:rsidRPr="00FE50CE" w:rsidRDefault="002F1E79" w:rsidP="002F1E79">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0070BAA6" w14:textId="77777777" w:rsidR="002F1E79" w:rsidRPr="00FE50CE" w:rsidRDefault="002F1E79" w:rsidP="002F1E79">
      <w:pPr>
        <w:pStyle w:val="ProductList-Body"/>
        <w:rPr>
          <w:rFonts w:asciiTheme="majorHAnsi" w:hAnsiTheme="majorHAnsi"/>
          <w:sz w:val="16"/>
          <w:szCs w:val="16"/>
        </w:rPr>
      </w:pPr>
      <w:r>
        <w:rPr>
          <w:rFonts w:asciiTheme="majorHAnsi" w:hAnsiTheme="majorHAnsi"/>
          <w:sz w:val="16"/>
          <w:szCs w:val="16"/>
        </w:rPr>
        <w:t>Dynamics 365 for Retail</w:t>
      </w:r>
    </w:p>
    <w:p w14:paraId="7FB50FAC"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Dynamics 365 for Sales Enterprise</w:t>
      </w:r>
    </w:p>
    <w:p w14:paraId="6027417B" w14:textId="77777777" w:rsidR="002F1E79" w:rsidRPr="00455F0E" w:rsidRDefault="002F1E79" w:rsidP="002F1E79">
      <w:pPr>
        <w:pStyle w:val="ProductList-Body"/>
        <w:rPr>
          <w:rFonts w:asciiTheme="majorHAnsi" w:hAnsiTheme="majorHAnsi"/>
          <w:sz w:val="16"/>
          <w:szCs w:val="16"/>
        </w:rPr>
      </w:pPr>
      <w:r>
        <w:rPr>
          <w:rFonts w:asciiTheme="majorHAnsi" w:hAnsiTheme="majorHAnsi"/>
          <w:sz w:val="16"/>
          <w:szCs w:val="16"/>
        </w:rPr>
        <w:t>Dynamics 365 for Sales Professional</w:t>
      </w:r>
    </w:p>
    <w:p w14:paraId="5D07E4C6" w14:textId="77777777" w:rsidR="002F1E79" w:rsidRPr="00FE50CE" w:rsidRDefault="002F1E79" w:rsidP="002F1E79">
      <w:pPr>
        <w:pStyle w:val="ProductList-Body"/>
        <w:rPr>
          <w:rFonts w:asciiTheme="majorHAnsi" w:hAnsiTheme="majorHAnsi"/>
          <w:sz w:val="16"/>
          <w:szCs w:val="16"/>
        </w:rPr>
      </w:pPr>
      <w:r>
        <w:rPr>
          <w:rFonts w:asciiTheme="majorHAnsi" w:hAnsiTheme="majorHAnsi"/>
          <w:sz w:val="16"/>
          <w:szCs w:val="16"/>
        </w:rPr>
        <w:t>Dynamics 365 for Talent</w:t>
      </w:r>
    </w:p>
    <w:p w14:paraId="12E058A6" w14:textId="77777777" w:rsidR="002F1E79" w:rsidRPr="00FE50CE" w:rsidRDefault="002F1E79" w:rsidP="002F1E79">
      <w:pPr>
        <w:pStyle w:val="ProductList-Body"/>
        <w:rPr>
          <w:rFonts w:asciiTheme="majorHAnsi" w:hAnsiTheme="majorHAnsi"/>
          <w:sz w:val="16"/>
          <w:szCs w:val="16"/>
        </w:rPr>
      </w:pPr>
      <w:r>
        <w:rPr>
          <w:rFonts w:asciiTheme="majorHAnsi" w:hAnsiTheme="majorHAnsi"/>
          <w:sz w:val="16"/>
          <w:szCs w:val="16"/>
        </w:rPr>
        <w:t>Dynamics 365 for Talent: Attract</w:t>
      </w:r>
    </w:p>
    <w:p w14:paraId="43B58E2E" w14:textId="77777777" w:rsidR="002F1E79" w:rsidRPr="00FE50CE" w:rsidRDefault="002F1E79" w:rsidP="002F1E79">
      <w:pPr>
        <w:pStyle w:val="ProductList-Body"/>
        <w:rPr>
          <w:rFonts w:asciiTheme="majorHAnsi" w:hAnsiTheme="majorHAnsi"/>
          <w:sz w:val="16"/>
          <w:szCs w:val="16"/>
        </w:rPr>
      </w:pPr>
      <w:r>
        <w:rPr>
          <w:rFonts w:asciiTheme="majorHAnsi" w:hAnsiTheme="majorHAnsi"/>
          <w:sz w:val="16"/>
          <w:szCs w:val="16"/>
        </w:rPr>
        <w:t>Dynamics 365 for Talent: Onboard</w:t>
      </w:r>
    </w:p>
    <w:p w14:paraId="271C4531"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Dynamics 365 za članove tima</w:t>
      </w:r>
    </w:p>
    <w:p w14:paraId="02973169"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Dynamics 365 Layout</w:t>
      </w:r>
    </w:p>
    <w:p w14:paraId="7D4F3CFE" w14:textId="77777777" w:rsidR="002F1E79" w:rsidRPr="00FE50CE" w:rsidRDefault="002F1E79" w:rsidP="002F1E79">
      <w:pPr>
        <w:pStyle w:val="ProductList-Body"/>
        <w:rPr>
          <w:rFonts w:asciiTheme="majorHAnsi" w:hAnsiTheme="majorHAnsi"/>
          <w:sz w:val="16"/>
          <w:szCs w:val="16"/>
        </w:rPr>
      </w:pPr>
      <w:r>
        <w:rPr>
          <w:rFonts w:asciiTheme="majorHAnsi" w:hAnsiTheme="majorHAnsi"/>
          <w:sz w:val="16"/>
          <w:szCs w:val="16"/>
        </w:rPr>
        <w:t>Dynamics 365 Remote Assist</w:t>
      </w:r>
    </w:p>
    <w:p w14:paraId="63E3D0CA" w14:textId="77777777" w:rsidR="002F1E79" w:rsidRPr="00BA61B1" w:rsidRDefault="002F1E79" w:rsidP="002F1E79">
      <w:pPr>
        <w:pStyle w:val="ProductList-Body"/>
        <w:rPr>
          <w:rFonts w:asciiTheme="majorHAnsi" w:hAnsiTheme="majorHAnsi"/>
          <w:sz w:val="16"/>
        </w:rPr>
      </w:pPr>
      <w:r>
        <w:rPr>
          <w:rFonts w:asciiTheme="majorHAnsi" w:hAnsiTheme="majorHAnsi"/>
          <w:sz w:val="16"/>
        </w:rPr>
        <w:t>Rešenje Microsoft Relationship Sales</w:t>
      </w:r>
    </w:p>
    <w:p w14:paraId="35CDB12C" w14:textId="77777777" w:rsidR="002F1E79" w:rsidRPr="00FE50CE" w:rsidRDefault="002F1E79" w:rsidP="002F1E79">
      <w:pPr>
        <w:pStyle w:val="ProductList-Body"/>
        <w:rPr>
          <w:rFonts w:asciiTheme="majorHAnsi" w:hAnsiTheme="majorHAnsi"/>
          <w:sz w:val="16"/>
          <w:szCs w:val="16"/>
        </w:rPr>
      </w:pPr>
      <w:r>
        <w:rPr>
          <w:rFonts w:asciiTheme="majorHAnsi" w:hAnsiTheme="majorHAnsi"/>
          <w:sz w:val="16"/>
          <w:szCs w:val="16"/>
        </w:rPr>
        <w:t>Rešenje Microsoft Relationship Sales Plus</w:t>
      </w:r>
    </w:p>
    <w:p w14:paraId="2F12AC05" w14:textId="77777777" w:rsidR="002F1E79" w:rsidRPr="005F08E6" w:rsidRDefault="002F1E79" w:rsidP="002F1E79">
      <w:pPr>
        <w:pStyle w:val="ProductList-Body"/>
        <w:rPr>
          <w:rFonts w:asciiTheme="majorHAnsi" w:hAnsiTheme="majorHAnsi"/>
          <w:sz w:val="16"/>
          <w:szCs w:val="16"/>
        </w:rPr>
        <w:sectPr w:rsidR="002F1E79" w:rsidRPr="005F08E6" w:rsidSect="00E275D6">
          <w:type w:val="continuous"/>
          <w:pgSz w:w="12240" w:h="15840"/>
          <w:pgMar w:top="1440" w:right="720" w:bottom="1440" w:left="720" w:header="720" w:footer="720" w:gutter="0"/>
          <w:cols w:num="2" w:space="720"/>
          <w:titlePg/>
          <w:docGrid w:linePitch="360"/>
        </w:sectPr>
      </w:pPr>
    </w:p>
    <w:p w14:paraId="7A5DF6C8" w14:textId="77777777" w:rsidR="002F1E79" w:rsidRPr="000A5E8A" w:rsidRDefault="002F1E79" w:rsidP="002F1E79">
      <w:pPr>
        <w:pStyle w:val="ProductList-Body"/>
        <w:pBdr>
          <w:top w:val="single" w:sz="4" w:space="1" w:color="BFBFBF" w:themeColor="background1" w:themeShade="BF"/>
        </w:pBdr>
        <w:rPr>
          <w:b/>
          <w:color w:val="000000" w:themeColor="text1"/>
          <w:sz w:val="8"/>
          <w:szCs w:val="8"/>
        </w:rPr>
      </w:pPr>
    </w:p>
    <w:p w14:paraId="01D154FD" w14:textId="77777777" w:rsidR="002F1E79" w:rsidRDefault="002F1E79" w:rsidP="002F1E79">
      <w:pPr>
        <w:pStyle w:val="ProductList-ClauseHeading"/>
      </w:pPr>
      <w:r>
        <w:t>Obaveštenja</w:t>
      </w:r>
    </w:p>
    <w:p w14:paraId="56B62AFA" w14:textId="77777777" w:rsidR="002F1E79" w:rsidRPr="00AB267B" w:rsidRDefault="002F1E79" w:rsidP="002F1E79">
      <w:pPr>
        <w:pStyle w:val="ProductList-Body"/>
      </w:pPr>
      <w:r>
        <w:t xml:space="preserve">Primenjuju se obaveštenja za Bing Mape i Profesionalne usluge iz </w:t>
      </w:r>
      <w:hyperlink w:anchor="Prilog 1" w:history="1">
        <w:r>
          <w:rPr>
            <w:rStyle w:val="Hyperlink"/>
          </w:rPr>
          <w:t>Priloga 1</w:t>
        </w:r>
      </w:hyperlink>
      <w:r>
        <w:t xml:space="preserve">. Na sve usluge uvođenja, migracije ili primene koje se pružaju Klijentu odnosi se Obaveštenje o Profesionalnim uslugama iz </w:t>
      </w:r>
      <w:hyperlink w:anchor="Prilog 1" w:history="1">
        <w:r>
          <w:rPr>
            <w:rStyle w:val="Hyperlink"/>
          </w:rPr>
          <w:t>Priloga 1</w:t>
        </w:r>
      </w:hyperlink>
      <w:r w:rsidRPr="00C16732">
        <w:rPr>
          <w:rStyle w:val="Hyperlink"/>
        </w:rPr>
        <w:t>.</w:t>
      </w:r>
    </w:p>
    <w:p w14:paraId="259B9416" w14:textId="77777777" w:rsidR="002F1E79" w:rsidRDefault="002F1E79" w:rsidP="002F1E79">
      <w:pPr>
        <w:pStyle w:val="ProductList-Body"/>
      </w:pPr>
    </w:p>
    <w:p w14:paraId="5C8CE39C" w14:textId="77777777" w:rsidR="002F1E79" w:rsidRPr="00017A5A" w:rsidRDefault="002F1E79" w:rsidP="002F1E79">
      <w:pPr>
        <w:pStyle w:val="ProductList-ClauseHeading"/>
      </w:pPr>
      <w:r>
        <w:t>Paketi licenci za pretplatu</w:t>
      </w:r>
    </w:p>
    <w:p w14:paraId="2404CCC9" w14:textId="77777777" w:rsidR="002F1E79" w:rsidRPr="00234095" w:rsidRDefault="002F1E79" w:rsidP="002F1E79">
      <w:pPr>
        <w:pStyle w:val="ProductList-Body"/>
      </w:pPr>
      <w:r>
        <w:t xml:space="preserve">Osim korisničkih licenci za pretplatu, pogledajte </w:t>
      </w:r>
      <w:hyperlink w:anchor="_top" w:history="1">
        <w:r>
          <w:rPr>
            <w:rStyle w:val="Hyperlink"/>
          </w:rPr>
          <w:t>Prilog 2</w:t>
        </w:r>
      </w:hyperlink>
      <w:r>
        <w:t xml:space="preserve"> za druge ponude koje ispunjavaju uslove licence za pretplatu.</w:t>
      </w:r>
    </w:p>
    <w:p w14:paraId="6731112F" w14:textId="77777777" w:rsidR="002F1E79" w:rsidRPr="000E3993" w:rsidRDefault="002F1E79" w:rsidP="002F1E79">
      <w:pPr>
        <w:pStyle w:val="ProductList-Body"/>
      </w:pPr>
    </w:p>
    <w:p w14:paraId="606D33EE" w14:textId="77777777" w:rsidR="002F1E79" w:rsidRPr="000A5E8A" w:rsidRDefault="002F1E79" w:rsidP="002F1E79">
      <w:pPr>
        <w:pStyle w:val="ProductList-ClauseHeading"/>
      </w:pPr>
      <w:r>
        <w:t>Spoljni korisnici</w:t>
      </w:r>
    </w:p>
    <w:p w14:paraId="586E14F7" w14:textId="77777777" w:rsidR="002F1E79" w:rsidRDefault="002F1E79" w:rsidP="002F1E79">
      <w:pPr>
        <w:pStyle w:val="ProductList-Body"/>
        <w:tabs>
          <w:tab w:val="clear" w:pos="158"/>
          <w:tab w:val="left" w:pos="360"/>
        </w:tabs>
      </w:pPr>
      <w:r>
        <w:t>Spoljnim korisnicima usluge Dynamics 365 Services nije potrebna licenca za pretplatu da bi pristupali Online usluzi. Ovo izuzimanje se ne primenjuje na (1) ugovarače ili zastupnike Klijenta ili njegovih Filijala, ili (2) Spoljne korisnike koji koriste klijentski softver Dynamics 365 sa uslugama Dynamics 365 koje nisu usluge ili komponente uključene u Dynamics 365 Unified Operations Plan, Dynamics 365 za Maloprodaju, Dynamics 365 za Talente, Dynamics 365 za Talente: Attract ili Dynamics 365 for Talent: Onboard.</w:t>
      </w:r>
    </w:p>
    <w:p w14:paraId="122729F7" w14:textId="77777777" w:rsidR="002F1E79" w:rsidRDefault="002F1E79" w:rsidP="002F1E79">
      <w:pPr>
        <w:pStyle w:val="ProductList-Body"/>
        <w:tabs>
          <w:tab w:val="clear" w:pos="158"/>
          <w:tab w:val="left" w:pos="360"/>
        </w:tabs>
        <w:rPr>
          <w:color w:val="000000" w:themeColor="text1"/>
          <w:szCs w:val="18"/>
        </w:rPr>
      </w:pPr>
    </w:p>
    <w:p w14:paraId="0381A13B" w14:textId="77777777" w:rsidR="002F1E79" w:rsidRDefault="002F1E79" w:rsidP="002F1E79">
      <w:pPr>
        <w:pStyle w:val="ProductList-ClauseHeading"/>
      </w:pPr>
      <w:r>
        <w:lastRenderedPageBreak/>
        <w:t>Portal za administraciju</w:t>
      </w:r>
    </w:p>
    <w:p w14:paraId="1F130643" w14:textId="77777777" w:rsidR="002F1E79" w:rsidRPr="00924929" w:rsidRDefault="002F1E79" w:rsidP="002F1E79">
      <w:pPr>
        <w:pStyle w:val="ProductList-Body"/>
        <w:rPr>
          <w:spacing w:val="-1"/>
        </w:rPr>
      </w:pPr>
      <w:r w:rsidRPr="00924929">
        <w:rPr>
          <w:spacing w:val="-1"/>
        </w:rPr>
        <w:t>Klijenti sa SL licencama za Dynamics 365 Unified Operations Plan, Dynamics 365 for Retail ili Dynamics 365 for Talent mogu da implementiraju Online usluge i upravljaju njima putem usluga Microsoft Dynamics Lifecycle Services (ili usluga koje će ih naslediti) na koje se primenjuju zasebni uslovi.</w:t>
      </w:r>
    </w:p>
    <w:p w14:paraId="37E40A2A" w14:textId="77777777" w:rsidR="002F1E79" w:rsidRPr="006E11C3" w:rsidRDefault="002F1E79" w:rsidP="002F1E79">
      <w:pPr>
        <w:pStyle w:val="ProductList-Body"/>
      </w:pPr>
    </w:p>
    <w:p w14:paraId="4266AE39" w14:textId="77777777" w:rsidR="002F1E79" w:rsidRPr="00E94E14" w:rsidRDefault="002F1E79" w:rsidP="002F1E79">
      <w:pPr>
        <w:pStyle w:val="ProductList-ClauseHeading"/>
      </w:pPr>
      <w:r>
        <w:t>Kombinovana implementacija usluga Dynamics 365</w:t>
      </w:r>
    </w:p>
    <w:p w14:paraId="783686B0" w14:textId="77777777" w:rsidR="002F1E79" w:rsidRDefault="002F1E79" w:rsidP="002F1E79">
      <w:pPr>
        <w:pStyle w:val="ProductList-Body"/>
      </w:pPr>
      <w:r>
        <w:t>Klijenti mogu da kombinuju (i) licence za Dynamics 365 for Sales Professional i Enterprise, (ii) licence za Dynamics 365 Professional i Enterprise za Korisničku podršku ili (iii) licence za Dynamics 365 Business Central i Dynamics 365 for Unified Operations, mogu to da urade ako:</w:t>
      </w:r>
    </w:p>
    <w:p w14:paraId="5EDA00CD" w14:textId="77777777" w:rsidR="002F1E79" w:rsidRPr="002F1E79" w:rsidRDefault="002F1E79" w:rsidP="002F1E79">
      <w:pPr>
        <w:pStyle w:val="ProductList-Body"/>
        <w:numPr>
          <w:ilvl w:val="0"/>
          <w:numId w:val="48"/>
        </w:numPr>
        <w:tabs>
          <w:tab w:val="clear" w:pos="158"/>
          <w:tab w:val="left" w:pos="360"/>
          <w:tab w:val="left" w:pos="720"/>
          <w:tab w:val="left" w:pos="1080"/>
        </w:tabs>
        <w:rPr>
          <w:lang w:val="pt-BR"/>
        </w:rPr>
      </w:pPr>
      <w:r w:rsidRPr="002F1E79">
        <w:rPr>
          <w:lang w:val="pt-BR"/>
        </w:rPr>
        <w:t>svaka Online usluga se implementira na zasebnoj instanci,</w:t>
      </w:r>
    </w:p>
    <w:p w14:paraId="6C5DA3D8" w14:textId="77777777" w:rsidR="002F1E79" w:rsidRPr="002F1E79" w:rsidRDefault="002F1E79" w:rsidP="002F1E79">
      <w:pPr>
        <w:pStyle w:val="ProductList-Body"/>
        <w:numPr>
          <w:ilvl w:val="0"/>
          <w:numId w:val="48"/>
        </w:numPr>
        <w:tabs>
          <w:tab w:val="clear" w:pos="158"/>
          <w:tab w:val="left" w:pos="360"/>
          <w:tab w:val="left" w:pos="720"/>
          <w:tab w:val="left" w:pos="1080"/>
        </w:tabs>
        <w:rPr>
          <w:lang w:val="pt-BR"/>
        </w:rPr>
      </w:pPr>
      <w:r w:rsidRPr="002F1E79">
        <w:rPr>
          <w:lang w:val="pt-BR"/>
        </w:rPr>
        <w:t>svi korisnici koji pristupaju instanci imaju licencu za pojedinačno odabranu Online uslugu i</w:t>
      </w:r>
    </w:p>
    <w:p w14:paraId="5F637A78" w14:textId="77777777" w:rsidR="002F1E79" w:rsidRPr="002F1E79" w:rsidRDefault="002F1E79" w:rsidP="002F1E79">
      <w:pPr>
        <w:pStyle w:val="ProductList-Body"/>
        <w:numPr>
          <w:ilvl w:val="0"/>
          <w:numId w:val="48"/>
        </w:numPr>
        <w:tabs>
          <w:tab w:val="clear" w:pos="158"/>
          <w:tab w:val="left" w:pos="360"/>
          <w:tab w:val="left" w:pos="720"/>
          <w:tab w:val="left" w:pos="1080"/>
        </w:tabs>
        <w:rPr>
          <w:lang w:val="pt-BR"/>
        </w:rPr>
      </w:pPr>
      <w:r w:rsidRPr="002F1E79">
        <w:rPr>
          <w:lang w:val="pt-BR"/>
        </w:rPr>
        <w:t>korisnici nemaju direktni ili indirektni pristup instancama implementiranim s drugom Online uslugom.</w:t>
      </w:r>
    </w:p>
    <w:p w14:paraId="065E481B" w14:textId="77777777" w:rsidR="002F1E79" w:rsidRPr="002F1E79" w:rsidRDefault="002F1E79" w:rsidP="002F1E79">
      <w:pPr>
        <w:pStyle w:val="ProductList-Body"/>
        <w:rPr>
          <w:lang w:val="pt-BR"/>
        </w:rPr>
      </w:pPr>
    </w:p>
    <w:p w14:paraId="6A00E69C" w14:textId="77777777" w:rsidR="002F1E79" w:rsidRDefault="002F1E79" w:rsidP="002F1E79">
      <w:pPr>
        <w:pStyle w:val="ProductList-ClauseHeading"/>
        <w:tabs>
          <w:tab w:val="clear" w:pos="360"/>
          <w:tab w:val="left" w:pos="0"/>
        </w:tabs>
        <w:ind w:left="360" w:hanging="360"/>
      </w:pPr>
      <w:r>
        <w:t>Dynamics 365 for Marketing</w:t>
      </w:r>
    </w:p>
    <w:p w14:paraId="3F9BCE5B" w14:textId="77777777" w:rsidR="002F1E79" w:rsidRPr="00455F0E" w:rsidRDefault="002F1E79" w:rsidP="002F1E79">
      <w:pPr>
        <w:pStyle w:val="ProductList-Body"/>
        <w:tabs>
          <w:tab w:val="clear" w:pos="158"/>
          <w:tab w:val="left" w:pos="90"/>
          <w:tab w:val="left" w:pos="270"/>
        </w:tabs>
        <w:ind w:left="518" w:hanging="360"/>
      </w:pPr>
      <w:r>
        <w:rPr>
          <w:b/>
          <w:bCs/>
          <w:color w:val="0072C6"/>
        </w:rPr>
        <w:t>Ugovor o nivou usluge</w:t>
      </w:r>
    </w:p>
    <w:p w14:paraId="5748512C" w14:textId="77777777" w:rsidR="002F1E79" w:rsidRDefault="002F1E79" w:rsidP="002F1E79">
      <w:pPr>
        <w:pStyle w:val="ProductList-Body"/>
        <w:tabs>
          <w:tab w:val="clear" w:pos="158"/>
          <w:tab w:val="left" w:pos="90"/>
          <w:tab w:val="left" w:pos="270"/>
        </w:tabs>
        <w:ind w:left="518" w:hanging="360"/>
      </w:pPr>
      <w:r>
        <w:t>Ne postoji Ugovor o nivou usluge (SLA) za Dynamics 365 for Marketing.</w:t>
      </w:r>
    </w:p>
    <w:p w14:paraId="0C5EF634" w14:textId="77777777" w:rsidR="002F1E79" w:rsidRDefault="002F1E79" w:rsidP="002F1E79">
      <w:pPr>
        <w:pStyle w:val="ProductList-Body"/>
        <w:tabs>
          <w:tab w:val="clear" w:pos="158"/>
          <w:tab w:val="left" w:pos="90"/>
          <w:tab w:val="left" w:pos="270"/>
        </w:tabs>
        <w:ind w:left="518" w:hanging="360"/>
      </w:pPr>
    </w:p>
    <w:p w14:paraId="3217EDFA" w14:textId="77777777" w:rsidR="002F1E79" w:rsidRDefault="002F1E79" w:rsidP="002F1E79">
      <w:pPr>
        <w:pStyle w:val="ProductList-Body"/>
        <w:tabs>
          <w:tab w:val="clear" w:pos="158"/>
          <w:tab w:val="left" w:pos="90"/>
          <w:tab w:val="left" w:pos="270"/>
        </w:tabs>
        <w:ind w:left="518" w:hanging="360"/>
      </w:pPr>
      <w:r>
        <w:rPr>
          <w:b/>
          <w:bCs/>
          <w:color w:val="0072C6"/>
        </w:rPr>
        <w:t>Promotivni zakoni, propisi i industrijski standardi</w:t>
      </w:r>
    </w:p>
    <w:p w14:paraId="5B11556D" w14:textId="77777777" w:rsidR="002F1E79" w:rsidRDefault="002F1E79" w:rsidP="002F1E79">
      <w:pPr>
        <w:pStyle w:val="ProductList-Body"/>
        <w:tabs>
          <w:tab w:val="clear" w:pos="158"/>
          <w:tab w:val="left" w:pos="90"/>
          <w:tab w:val="left" w:pos="270"/>
        </w:tabs>
        <w:ind w:left="180"/>
      </w:pPr>
      <w:r>
        <w:t xml:space="preserve">Microsoft ne snosi odgovornost za Klijentovo postupanje u skladu sa bilo kojim primenjivim pravom, propisom ili industrijskim standardom kojim se uređuje Klijentov prenos promotivnih komunikacija. </w:t>
      </w:r>
    </w:p>
    <w:p w14:paraId="43072CFC" w14:textId="77777777" w:rsidR="002F1E79" w:rsidRPr="00BA61B1" w:rsidRDefault="002F1E79" w:rsidP="002F1E79">
      <w:pPr>
        <w:pStyle w:val="ProductList-Body"/>
      </w:pPr>
    </w:p>
    <w:p w14:paraId="05559917" w14:textId="77777777" w:rsidR="002F1E79" w:rsidRDefault="002F1E79" w:rsidP="002F1E79">
      <w:pPr>
        <w:pStyle w:val="ProductList-ClauseHeading"/>
      </w:pPr>
      <w:r>
        <w:t>Izvorni kôd za Dynamics 365 Unified Operations Plan</w:t>
      </w:r>
    </w:p>
    <w:p w14:paraId="3FDEBD28" w14:textId="77777777" w:rsidR="002F1E79" w:rsidRDefault="002F1E79" w:rsidP="002F1E79">
      <w:pPr>
        <w:pStyle w:val="ProductList-Body"/>
        <w:tabs>
          <w:tab w:val="clear" w:pos="158"/>
          <w:tab w:val="left" w:pos="360"/>
        </w:tabs>
        <w:rPr>
          <w:strike/>
        </w:rPr>
      </w:pPr>
      <w:r>
        <w:t>Klijent može za interne potrebe da izmeni izvorni kôd aplikacije za Dynamics 365 Finance and Operations i Dynamics 365 for Retail.</w:t>
      </w:r>
    </w:p>
    <w:p w14:paraId="5F0B6B0A" w14:textId="77777777" w:rsidR="002F1E79" w:rsidRPr="007F1B5F" w:rsidRDefault="002F1E79" w:rsidP="002F1E79">
      <w:pPr>
        <w:pStyle w:val="ProductList-Body"/>
        <w:tabs>
          <w:tab w:val="clear" w:pos="158"/>
          <w:tab w:val="left" w:pos="360"/>
        </w:tabs>
      </w:pPr>
    </w:p>
    <w:p w14:paraId="541651B9" w14:textId="77777777" w:rsidR="002F1E79" w:rsidRPr="00FE50CE" w:rsidRDefault="002F1E79" w:rsidP="002F1E79">
      <w:pPr>
        <w:pStyle w:val="ProductList-ClauseHeading"/>
      </w:pPr>
      <w:r>
        <w:t>Dynamics 365 for Talent, Dynamics 365 for Talent: Attract i Dynamics 365 for Talent: Onboard</w:t>
      </w:r>
    </w:p>
    <w:p w14:paraId="774A000B" w14:textId="77777777" w:rsidR="002F1E79" w:rsidRPr="007F1B5F" w:rsidRDefault="002F1E79" w:rsidP="002F1E79">
      <w:pPr>
        <w:pStyle w:val="ProductList-Body"/>
        <w:tabs>
          <w:tab w:val="clear" w:pos="158"/>
          <w:tab w:val="left" w:pos="360"/>
        </w:tabs>
      </w:pPr>
      <w:r>
        <w:t>Korisnicima koji pristupaju Online usluzi i koji su (1) kandidati za modul privlačenja ili (2) novi zaposleni u modulu uvođenja nije potreban SL.</w:t>
      </w:r>
    </w:p>
    <w:p w14:paraId="6CF09E07" w14:textId="77777777" w:rsidR="002F1E79" w:rsidRDefault="002F1E79" w:rsidP="002F1E79">
      <w:pPr>
        <w:pStyle w:val="ProductList-Body"/>
        <w:tabs>
          <w:tab w:val="clear" w:pos="158"/>
          <w:tab w:val="left" w:pos="360"/>
        </w:tabs>
        <w:rPr>
          <w:color w:val="000000" w:themeColor="text1"/>
          <w:szCs w:val="18"/>
        </w:rPr>
      </w:pPr>
    </w:p>
    <w:p w14:paraId="65EB7272" w14:textId="77777777" w:rsidR="002F1E79" w:rsidRDefault="002F1E79" w:rsidP="002F1E79">
      <w:pPr>
        <w:pStyle w:val="ProductList-ClauseHeading"/>
      </w:pPr>
      <w:r>
        <w:t>Prava na korišćenje servera za korisničke SL licence za sistem Dynamics 365, korisničke SL licence za From SA i korisničke SL licence za Dodatke</w:t>
      </w:r>
    </w:p>
    <w:p w14:paraId="14925BA7" w14:textId="77777777" w:rsidR="002F1E79" w:rsidRDefault="002F1E79" w:rsidP="002F1E79">
      <w:pPr>
        <w:pStyle w:val="ProductList-Body"/>
      </w:pPr>
      <w:r>
        <w:t>Odredbe o pravu korišćenja servera u nastavku ne primenjuju se na Klijente s licencom za Dynamics 365 for Sales Professional, Dynamics 365 Professional za Korisničku podršku, Dynamics 365 for Marketing, Dynamics 365 for Talent: Attract, Dynamics 365 for Talent: Onboard ili na Klijente s licencom za Dynamics 365 online usluge putem programa Open License, Open Value i Open Value Subscription.</w:t>
      </w:r>
    </w:p>
    <w:p w14:paraId="4DD2E025" w14:textId="77777777" w:rsidR="002F1E79" w:rsidRPr="00AC38E9" w:rsidRDefault="002F1E79" w:rsidP="002F1E79">
      <w:pPr>
        <w:pStyle w:val="ProductList-Body"/>
      </w:pPr>
    </w:p>
    <w:p w14:paraId="2DEDDA69" w14:textId="77777777" w:rsidR="002F1E79" w:rsidRPr="002C6BAD" w:rsidRDefault="002F1E79" w:rsidP="002F1E79">
      <w:pPr>
        <w:pStyle w:val="ProductList-Body"/>
        <w:ind w:left="180"/>
        <w:rPr>
          <w:b/>
          <w:color w:val="0072C6"/>
        </w:rPr>
      </w:pPr>
      <w:r>
        <w:rPr>
          <w:b/>
          <w:color w:val="0072C6"/>
        </w:rPr>
        <w:t>Lokalni server za Dynamics 365 for Operations</w:t>
      </w:r>
    </w:p>
    <w:p w14:paraId="18E0C85C" w14:textId="77777777" w:rsidR="002F1E79" w:rsidRPr="004B4D84" w:rsidRDefault="002F1E79" w:rsidP="002F1E79">
      <w:pPr>
        <w:pStyle w:val="ProductList-Body"/>
        <w:ind w:left="180"/>
      </w:pPr>
      <w:r>
        <w:t>Klijenti sa aktivnim pretplatama na (1) Dynamics 365 Plan ili (2) Dynamics 365 Unified Operations Plan (ili bilo kojom zasebno licenciranom komponentom Plana) mogu da:</w:t>
      </w:r>
    </w:p>
    <w:p w14:paraId="02733F93" w14:textId="77777777" w:rsidR="002F1E79" w:rsidRPr="004B4D84" w:rsidRDefault="002F1E79" w:rsidP="002F1E79">
      <w:pPr>
        <w:pStyle w:val="ProductList-Body"/>
        <w:numPr>
          <w:ilvl w:val="0"/>
          <w:numId w:val="39"/>
        </w:numPr>
        <w:tabs>
          <w:tab w:val="clear" w:pos="158"/>
          <w:tab w:val="left" w:pos="360"/>
          <w:tab w:val="left" w:pos="720"/>
        </w:tabs>
        <w:ind w:left="720"/>
      </w:pPr>
      <w:r>
        <w:t>instaliraju neograničeni broj kopija softvera Dynamics 365 for Operations Server na mrežnom serveru ili deljenim serverima;</w:t>
      </w:r>
    </w:p>
    <w:p w14:paraId="1A5AAF30" w14:textId="77777777" w:rsidR="002F1E79" w:rsidRDefault="002F1E79" w:rsidP="002F1E79">
      <w:pPr>
        <w:pStyle w:val="ProductList-Body"/>
        <w:numPr>
          <w:ilvl w:val="0"/>
          <w:numId w:val="39"/>
        </w:numPr>
        <w:tabs>
          <w:tab w:val="left" w:pos="360"/>
          <w:tab w:val="left" w:pos="720"/>
        </w:tabs>
        <w:ind w:left="720"/>
      </w:pPr>
      <w:r>
        <w:t>instaliraju i koriste softver Dynamics AX 2012 R3 Server umesto softvera Dynamics 365 for Operations Server;</w:t>
      </w:r>
    </w:p>
    <w:p w14:paraId="23FF948A" w14:textId="77777777" w:rsidR="002F1E79" w:rsidRPr="004B4D84" w:rsidRDefault="002F1E79" w:rsidP="002F1E79">
      <w:pPr>
        <w:pStyle w:val="ProductList-Body"/>
        <w:numPr>
          <w:ilvl w:val="0"/>
          <w:numId w:val="39"/>
        </w:numPr>
        <w:tabs>
          <w:tab w:val="clear" w:pos="158"/>
          <w:tab w:val="left" w:pos="360"/>
          <w:tab w:val="left" w:pos="720"/>
        </w:tabs>
        <w:ind w:left="720"/>
      </w:pPr>
      <w:r>
        <w:t>dozvole pristup serverskom softveru samo korisnicima i uređajima kojima je dodeljen kvalifikatorni SL;</w:t>
      </w:r>
    </w:p>
    <w:p w14:paraId="1EF24348" w14:textId="77777777" w:rsidR="002F1E79" w:rsidRPr="004B4D84" w:rsidRDefault="002F1E79" w:rsidP="002F1E79">
      <w:pPr>
        <w:pStyle w:val="ProductList-Body"/>
        <w:numPr>
          <w:ilvl w:val="0"/>
          <w:numId w:val="39"/>
        </w:numPr>
        <w:tabs>
          <w:tab w:val="clear" w:pos="158"/>
          <w:tab w:val="left" w:pos="360"/>
          <w:tab w:val="left" w:pos="720"/>
        </w:tabs>
        <w:ind w:left="720"/>
      </w:pPr>
      <w:r>
        <w:t>primaju i koriste ažuriranja u vezi sa državnim porezom i zakonskim uslovima o serverskom softveru i</w:t>
      </w:r>
    </w:p>
    <w:p w14:paraId="4F0BF021" w14:textId="77777777" w:rsidR="002F1E79" w:rsidRPr="004B4D84" w:rsidRDefault="002F1E79" w:rsidP="002F1E79">
      <w:pPr>
        <w:pStyle w:val="ProductList-Body"/>
        <w:numPr>
          <w:ilvl w:val="0"/>
          <w:numId w:val="39"/>
        </w:numPr>
        <w:tabs>
          <w:tab w:val="clear" w:pos="158"/>
          <w:tab w:val="left" w:pos="360"/>
          <w:tab w:val="left" w:pos="720"/>
        </w:tabs>
        <w:ind w:left="720"/>
      </w:pPr>
      <w:r>
        <w:t>menjaju ili stvaraju dela izvedena iz programskih dodataka, izvršnih i ostalih komponenti koje se nalaze u štampanoj ili mrežnoj dokumentaciji i da upotrebljavaju ta izvedena dela, ali samo sa serverskim softverom i samo za interne potrebe Klijenta.</w:t>
      </w:r>
    </w:p>
    <w:p w14:paraId="18080D10" w14:textId="77777777" w:rsidR="002F1E79" w:rsidRDefault="002F1E79" w:rsidP="002F1E79">
      <w:pPr>
        <w:pStyle w:val="ProductList-Body"/>
      </w:pPr>
    </w:p>
    <w:p w14:paraId="07E9E7F2" w14:textId="77777777" w:rsidR="002F1E79" w:rsidRPr="002C6BAD" w:rsidRDefault="002F1E79" w:rsidP="002F1E79">
      <w:pPr>
        <w:pStyle w:val="ProductList-Body"/>
        <w:tabs>
          <w:tab w:val="clear" w:pos="158"/>
          <w:tab w:val="left" w:pos="180"/>
        </w:tabs>
        <w:ind w:left="180"/>
        <w:rPr>
          <w:b/>
          <w:color w:val="0072C6"/>
        </w:rPr>
      </w:pPr>
      <w:r>
        <w:rPr>
          <w:b/>
          <w:color w:val="0072C6"/>
        </w:rPr>
        <w:t>Lokalni server za Dynamics 365</w:t>
      </w:r>
    </w:p>
    <w:p w14:paraId="3373ED2E" w14:textId="77777777" w:rsidR="002F1E79" w:rsidRDefault="002F1E79" w:rsidP="002F1E79">
      <w:pPr>
        <w:pStyle w:val="ProductList-Body"/>
        <w:ind w:left="180"/>
      </w:pPr>
      <w:r>
        <w:t>Klijenti sa aktivnim pretplatama na (1) Dynamics 365 Plan ili (2) Dynamics 365 Customer Engagement Plan (ili bilo kojom zasebno licenciranom komponentom Plana) mogu da:</w:t>
      </w:r>
    </w:p>
    <w:p w14:paraId="015ED562" w14:textId="77777777" w:rsidR="002F1E79" w:rsidRDefault="002F1E79" w:rsidP="002F1E79">
      <w:pPr>
        <w:pStyle w:val="ProductList-Body"/>
        <w:numPr>
          <w:ilvl w:val="0"/>
          <w:numId w:val="43"/>
        </w:numPr>
      </w:pPr>
      <w:r>
        <w:t>instaliraju neograničeni broj kopija serverskog softvera Dynamics 365 (za lokalnu instalaciju) na serveru mreže ili deljenim serverima,</w:t>
      </w:r>
    </w:p>
    <w:p w14:paraId="2E2CB1A5" w14:textId="77777777" w:rsidR="002F1E79" w:rsidRDefault="002F1E79" w:rsidP="002F1E79">
      <w:pPr>
        <w:pStyle w:val="ProductList-Body"/>
        <w:numPr>
          <w:ilvl w:val="0"/>
          <w:numId w:val="43"/>
        </w:numPr>
      </w:pPr>
      <w:r>
        <w:t xml:space="preserve">instaliraju softver Dynamics CRM 2016 Server umesto softvera Dynamic 365 On-Premise Server, </w:t>
      </w:r>
    </w:p>
    <w:p w14:paraId="03A7E4C2" w14:textId="77777777" w:rsidR="002F1E79" w:rsidRDefault="002F1E79" w:rsidP="002F1E79">
      <w:pPr>
        <w:pStyle w:val="ProductList-Body"/>
        <w:numPr>
          <w:ilvl w:val="0"/>
          <w:numId w:val="43"/>
        </w:numPr>
      </w:pPr>
      <w:r>
        <w:t>dozvole pristup serverskom softveru samo korisnicima i uređajima kojima je dodeljen kvalifikatorni SL, i</w:t>
      </w:r>
    </w:p>
    <w:p w14:paraId="5AFF8EF9" w14:textId="77777777" w:rsidR="002F1E79" w:rsidRDefault="002F1E79" w:rsidP="002F1E79">
      <w:pPr>
        <w:pStyle w:val="ProductList-Body"/>
        <w:numPr>
          <w:ilvl w:val="0"/>
          <w:numId w:val="43"/>
        </w:numPr>
      </w:pPr>
      <w:r>
        <w:t>dopuste korisnicima i uređajima kojima je dodeljen jedan od sledećih CAL-ova za pristup verziji serverskog softvera koja je aktuelna od datuma početka pretplate: CAL-ovi za Dynamics 365 On-premises for Sales, Customer Service ili Team Members ili CAL za Dynamics CRM. Korisnici i uređaji kojima je dodeljen aktivan Software Assurance mogu da pristupaju novim verzijama serverskog softvera.</w:t>
      </w:r>
    </w:p>
    <w:p w14:paraId="191CDA43" w14:textId="77777777" w:rsidR="002F1E79" w:rsidRDefault="002F1E79" w:rsidP="002F1E79">
      <w:pPr>
        <w:pStyle w:val="ProductList-Body"/>
      </w:pPr>
    </w:p>
    <w:p w14:paraId="02EDF870" w14:textId="77777777" w:rsidR="002F1E79" w:rsidRPr="002C6BAD" w:rsidRDefault="002F1E79" w:rsidP="002F1E79">
      <w:pPr>
        <w:pStyle w:val="ProductList-Body"/>
        <w:tabs>
          <w:tab w:val="clear" w:pos="158"/>
          <w:tab w:val="left" w:pos="180"/>
        </w:tabs>
        <w:ind w:left="180"/>
        <w:rPr>
          <w:b/>
          <w:color w:val="0072C6"/>
        </w:rPr>
      </w:pPr>
      <w:r>
        <w:rPr>
          <w:b/>
          <w:color w:val="0072C6"/>
        </w:rPr>
        <w:t>Dynamics 365 Business Central za lokalnu instalaciju</w:t>
      </w:r>
    </w:p>
    <w:p w14:paraId="7E6087B9" w14:textId="77777777" w:rsidR="002F1E79" w:rsidRDefault="002F1E79" w:rsidP="002F1E79">
      <w:pPr>
        <w:pStyle w:val="ProductList-Body"/>
        <w:ind w:left="180"/>
      </w:pPr>
      <w:r>
        <w:t>Klijenti sa aktivnim pretplatama na Dynamics 365 Business Central mogu da:</w:t>
      </w:r>
    </w:p>
    <w:p w14:paraId="5843B666" w14:textId="77777777" w:rsidR="002F1E79" w:rsidRPr="002C2A78" w:rsidRDefault="002F1E79" w:rsidP="002F1E79">
      <w:pPr>
        <w:pStyle w:val="ProductList-Body"/>
        <w:numPr>
          <w:ilvl w:val="0"/>
          <w:numId w:val="43"/>
        </w:numPr>
        <w:rPr>
          <w:spacing w:val="-1"/>
        </w:rPr>
      </w:pPr>
      <w:r w:rsidRPr="002C2A78">
        <w:rPr>
          <w:spacing w:val="-1"/>
        </w:rPr>
        <w:t>instaliraju neograničeni broj kopija lokalnog serverskog softvera Dynamics 365Business Central na mrežnom serveru ili deljenim serverima,</w:t>
      </w:r>
    </w:p>
    <w:p w14:paraId="38B95114" w14:textId="77777777" w:rsidR="002F1E79" w:rsidRDefault="002F1E79" w:rsidP="002F1E79">
      <w:pPr>
        <w:pStyle w:val="ProductList-Body"/>
        <w:numPr>
          <w:ilvl w:val="0"/>
          <w:numId w:val="43"/>
        </w:numPr>
      </w:pPr>
      <w:r>
        <w:t>dozvole pristup serverskom softveru samo korisnicima i uređajima kojima je dodeljen kvalifikatorni SL, i</w:t>
      </w:r>
    </w:p>
    <w:p w14:paraId="386846EE" w14:textId="77777777" w:rsidR="002F1E79" w:rsidRDefault="002F1E79" w:rsidP="002F1E79">
      <w:pPr>
        <w:pStyle w:val="ProductList-Body"/>
        <w:numPr>
          <w:ilvl w:val="0"/>
          <w:numId w:val="43"/>
        </w:numPr>
      </w:pPr>
      <w:r>
        <w:t>dopuste korisnicima i uređajima kojima je dodeljen jedan od sledećih CAL-ova za pristup verziji serverskog softvera koja je aktuelna od datuma početka pretplate: CAL licence za Dynamics 365 Business Central Premium, Essentials ili članove tima. Korisnici i uređaji kojima je dodeljen aktivan plan održavanja mogu da pristupaju novim verzijama serverskog softvera.</w:t>
      </w:r>
    </w:p>
    <w:p w14:paraId="1375EA10" w14:textId="77777777" w:rsidR="002F1E79" w:rsidRDefault="002F1E79" w:rsidP="002F1E79">
      <w:pPr>
        <w:pStyle w:val="ProductList-Body"/>
      </w:pPr>
    </w:p>
    <w:p w14:paraId="2DA113DF" w14:textId="77777777" w:rsidR="002F1E79" w:rsidRPr="006F1174" w:rsidRDefault="002F1E79" w:rsidP="002F1E79">
      <w:pPr>
        <w:pStyle w:val="ProductList-ClauseHeading"/>
      </w:pPr>
      <w:r>
        <w:lastRenderedPageBreak/>
        <w:t>Rešenje Microsoft Relationship Sales</w:t>
      </w:r>
    </w:p>
    <w:p w14:paraId="1784245C" w14:textId="77777777" w:rsidR="002F1E79" w:rsidRDefault="002F1E79" w:rsidP="002F1E79">
      <w:pPr>
        <w:pStyle w:val="ProductList-Body"/>
      </w:pPr>
      <w:r>
        <w:t>Rešenje Microsoft Relationship Sales uključuje Dynamics 365 for Sales Enterprise i LinkedIn Sales Navigator Team ili Enterprise. LinkedIn Sales Navigator Team/Enterprise sme da koristi isključivo Licencirani korisnik rešenja Microsoft Relationship Sales tokom trajanja pretplate.</w:t>
      </w:r>
    </w:p>
    <w:p w14:paraId="4373A8CD" w14:textId="77777777" w:rsidR="002F1E79" w:rsidRDefault="002F1E79" w:rsidP="002F1E79">
      <w:pPr>
        <w:pStyle w:val="ProductList-Body"/>
      </w:pPr>
    </w:p>
    <w:p w14:paraId="471F8FF9" w14:textId="77777777" w:rsidR="002F1E79" w:rsidRPr="00303530" w:rsidRDefault="002F1E79" w:rsidP="002F1E79">
      <w:pPr>
        <w:pStyle w:val="ProductList-Body"/>
        <w:ind w:left="180"/>
        <w:rPr>
          <w:b/>
        </w:rPr>
      </w:pPr>
      <w:r>
        <w:rPr>
          <w:b/>
          <w:color w:val="0072C6"/>
        </w:rPr>
        <w:t>LinkedIn Sales Navigator</w:t>
      </w:r>
    </w:p>
    <w:p w14:paraId="20E31295" w14:textId="77777777" w:rsidR="002F1E79" w:rsidRDefault="002F1E79" w:rsidP="002F1E79">
      <w:pPr>
        <w:pStyle w:val="ProductList-Body"/>
        <w:ind w:left="180"/>
      </w:pPr>
      <w:r>
        <w:t xml:space="preserve">LinkedIn Sales Navigator pruža LinkedIn Corporation. Klijent može da koristi LinkedIn Sales Navigator Service samo za generisanje potencijalnih novih klijenata za prodaju. Svaki korisnik usluge LinkedIn Sales Navigator mora biti član usluge LinkedIn i pristati na to da ga obavezuje Ugovor za korisnike usluge LinkedIn User </w:t>
      </w:r>
      <w:hyperlink r:id="rId42" w:history="1">
        <w:r>
          <w:rPr>
            <w:rStyle w:val="Hyperlink"/>
          </w:rPr>
          <w:t>https://www.linkedin.com/legal/preview/user-agreement</w:t>
        </w:r>
      </w:hyperlink>
      <w:r>
        <w:t xml:space="preserve">. Bez obzira na sve što je u suprotnosti sa uslovima u Klijentovom ugovoru o količinskom licenciranju (uključujući Uslove za Online usluge), LinkedIn smernice za privatnost koje se nalaze na lokaciji </w:t>
      </w:r>
      <w:hyperlink r:id="rId43" w:history="1">
        <w:r>
          <w:rPr>
            <w:rStyle w:val="Hyperlink"/>
          </w:rPr>
          <w:t>https://www.linkedin.com/legal/privacy-policy</w:t>
        </w:r>
      </w:hyperlink>
      <w:r>
        <w:t xml:space="preserve"> primenjivaće se na Klijentovo korišćenje usluge LinkedIn Sales Navigator. LinkedIn Corporation (kao uvoznik podataka) i Klijent (kao izvoznik podataka) pridržavaće se primenjivih standardnih ugovornih klauzula koji se nalaze na lokaciji: </w:t>
      </w:r>
      <w:hyperlink r:id="rId44" w:history="1">
        <w:r>
          <w:rPr>
            <w:rStyle w:val="Hyperlink"/>
          </w:rPr>
          <w:t>https://business.linkedin.com/c/15/10/eu-scc</w:t>
        </w:r>
      </w:hyperlink>
      <w:r>
        <w:t>.</w:t>
      </w:r>
    </w:p>
    <w:p w14:paraId="424CB0C6" w14:textId="77777777" w:rsidR="002F1E79" w:rsidRDefault="002F1E79" w:rsidP="002F1E79">
      <w:pPr>
        <w:pStyle w:val="ProductList-Body"/>
        <w:ind w:left="180"/>
      </w:pPr>
    </w:p>
    <w:p w14:paraId="1326832F" w14:textId="77777777" w:rsidR="002F1E79" w:rsidRPr="00303530" w:rsidRDefault="002F1E79" w:rsidP="002F1E79">
      <w:pPr>
        <w:pStyle w:val="ProductList-Body"/>
        <w:ind w:left="180"/>
        <w:rPr>
          <w:b/>
          <w:color w:val="0072C6"/>
        </w:rPr>
      </w:pPr>
      <w:r>
        <w:rPr>
          <w:b/>
          <w:color w:val="0072C6"/>
        </w:rPr>
        <w:t>Ugovor o nivou usluge</w:t>
      </w:r>
    </w:p>
    <w:p w14:paraId="47836117" w14:textId="77777777" w:rsidR="002F1E79" w:rsidRDefault="002F1E79" w:rsidP="002F1E79">
      <w:pPr>
        <w:pStyle w:val="ProductList-Body"/>
        <w:ind w:left="180"/>
      </w:pPr>
      <w:r>
        <w:t>Ne postoji Ugovor o nivou usluga za LinkedIn Sales Navigator Team ili Enterprise.</w:t>
      </w:r>
    </w:p>
    <w:p w14:paraId="16307FFB" w14:textId="77777777" w:rsidR="002F1E79" w:rsidRDefault="002F1E79" w:rsidP="002F1E79">
      <w:pPr>
        <w:pStyle w:val="ProductList-Body"/>
      </w:pPr>
    </w:p>
    <w:p w14:paraId="5DAA84BE" w14:textId="77777777" w:rsidR="002F1E79" w:rsidRPr="002F1E79" w:rsidRDefault="002F1E79" w:rsidP="002F1E79">
      <w:pPr>
        <w:pStyle w:val="ProductList-ClauseHeading"/>
        <w:rPr>
          <w:lang w:val="pt-BR"/>
        </w:rPr>
      </w:pPr>
      <w:r w:rsidRPr="002F1E79">
        <w:rPr>
          <w:lang w:val="pt-BR"/>
        </w:rPr>
        <w:t>Microsoft Social Engagement</w:t>
      </w:r>
    </w:p>
    <w:p w14:paraId="71B34E94" w14:textId="77777777" w:rsidR="002F1E79" w:rsidRPr="002F1E79" w:rsidRDefault="002F1E79" w:rsidP="002F1E79">
      <w:pPr>
        <w:pStyle w:val="ProductList-Body"/>
        <w:ind w:left="180"/>
        <w:rPr>
          <w:b/>
          <w:color w:val="0072C6"/>
          <w:lang w:val="pt-BR"/>
        </w:rPr>
      </w:pPr>
      <w:r w:rsidRPr="002F1E79">
        <w:rPr>
          <w:b/>
          <w:color w:val="0072C6"/>
          <w:lang w:val="pt-BR"/>
        </w:rPr>
        <w:t>Ugovor o nivou usluge</w:t>
      </w:r>
    </w:p>
    <w:p w14:paraId="06DA70A4" w14:textId="77777777" w:rsidR="002F1E79" w:rsidRPr="002F1E79" w:rsidRDefault="002F1E79" w:rsidP="002F1E79">
      <w:pPr>
        <w:pStyle w:val="ProductList-Body"/>
        <w:ind w:left="180"/>
        <w:rPr>
          <w:lang w:val="pt-BR"/>
        </w:rPr>
      </w:pPr>
      <w:r w:rsidRPr="002F1E79">
        <w:rPr>
          <w:lang w:val="pt-BR"/>
        </w:rPr>
        <w:t>Ne postoji SLA za Microsoft Social Engagement.</w:t>
      </w:r>
    </w:p>
    <w:p w14:paraId="051FF436" w14:textId="77777777" w:rsidR="002F1E79" w:rsidRPr="002F1E79" w:rsidRDefault="002F1E79" w:rsidP="002F1E79">
      <w:pPr>
        <w:pStyle w:val="ProductList-Body"/>
        <w:rPr>
          <w:lang w:val="pt-BR"/>
        </w:rPr>
      </w:pPr>
    </w:p>
    <w:p w14:paraId="35E86AAC" w14:textId="77777777" w:rsidR="002F1E79" w:rsidRPr="002F1E79" w:rsidRDefault="002F1E79" w:rsidP="002F1E79">
      <w:pPr>
        <w:pStyle w:val="ProductList-Body"/>
        <w:keepNext/>
        <w:tabs>
          <w:tab w:val="clear" w:pos="158"/>
          <w:tab w:val="left" w:pos="360"/>
        </w:tabs>
        <w:ind w:left="187"/>
        <w:rPr>
          <w:b/>
          <w:color w:val="0072C6"/>
          <w:lang w:val="pt-BR"/>
        </w:rPr>
      </w:pPr>
      <w:r w:rsidRPr="002F1E79">
        <w:rPr>
          <w:b/>
          <w:color w:val="0072C6"/>
          <w:lang w:val="pt-BR"/>
        </w:rPr>
        <w:t>Društveni sadržaj dobijen preko usluge Dynamics 365 AI for Market Insights</w:t>
      </w:r>
    </w:p>
    <w:p w14:paraId="30512506" w14:textId="77777777" w:rsidR="002F1E79" w:rsidRDefault="002F1E79" w:rsidP="002F1E79">
      <w:pPr>
        <w:pStyle w:val="ProductList-Body"/>
        <w:tabs>
          <w:tab w:val="clear" w:pos="158"/>
          <w:tab w:val="left" w:pos="360"/>
        </w:tabs>
        <w:ind w:left="180"/>
      </w:pPr>
      <w:r w:rsidRPr="002F1E79">
        <w:rPr>
          <w:lang w:val="pt-BR"/>
        </w:rPr>
        <w:t xml:space="preserve">Društveni sadržaj je sadržaj koji pružaju društvene mreže (kao što su Twitter, Facebook i YouTube) i sadrži usluge indeksiranja ili prikupljanja podataka kao odgovor na Klijentove upite za pretragu izvršene u usluzi Microsoft Social Engagement. Društveni sadržaj ne predstavlja Klijentove podatke. Klijentovi podaci koji se koriste u konfiguraciji ili pokretanju upita za pretragu u ime Klijenta deliće se trećim licima u svrhe preuzimanja Društvenog sadržaja. Klijent može koristiti Društveni sadržaj samo u svoje interne poslovne svrhe. Klijent ne može da koristi Društveni sadržaj radi izvršavanja nadzora. Klijenti u javnom sektoru mogu imati ograničen pristup Društvenom sadržaju. </w:t>
      </w:r>
      <w:r>
        <w:t>Microsoft zadržava pravo da:</w:t>
      </w:r>
    </w:p>
    <w:p w14:paraId="3406172B" w14:textId="77777777" w:rsidR="002F1E79" w:rsidRDefault="002F1E79" w:rsidP="002F1E79">
      <w:pPr>
        <w:pStyle w:val="ProductList-Body"/>
        <w:numPr>
          <w:ilvl w:val="0"/>
          <w:numId w:val="13"/>
        </w:numPr>
        <w:tabs>
          <w:tab w:val="clear" w:pos="158"/>
          <w:tab w:val="left" w:pos="180"/>
        </w:tabs>
        <w:ind w:left="810" w:hanging="270"/>
      </w:pPr>
      <w:r>
        <w:t xml:space="preserve">skladišti Društveni sadržaj u bazi podataka u kojoj se nalazi i sadržaj prikupljen iz drugih izvora pomoću drugih licenci; </w:t>
      </w:r>
    </w:p>
    <w:p w14:paraId="68B3AB1A" w14:textId="77777777" w:rsidR="002F1E79" w:rsidRDefault="002F1E79" w:rsidP="002F1E79">
      <w:pPr>
        <w:pStyle w:val="ProductList-Body"/>
        <w:numPr>
          <w:ilvl w:val="0"/>
          <w:numId w:val="13"/>
        </w:numPr>
        <w:spacing w:before="40"/>
        <w:ind w:left="810" w:hanging="274"/>
      </w:pPr>
      <w:r>
        <w:t>pristupa Društvenom sadržaju, uređuje ga ili briše u bilo koju svrhu; naloži Klijentu da izmeni ili izbriše Društveni sadržaj; ograniči Klijentovu mogućnost da izveze ili prenese Društveni sadržaj; i da izbriše ili ograniči dalji pristup Društvenom sadržaju nakon raskida ili isteka Online usluge.</w:t>
      </w:r>
    </w:p>
    <w:p w14:paraId="4FB80685" w14:textId="77777777" w:rsidR="002F1E79" w:rsidRDefault="002F1E79" w:rsidP="002F1E79">
      <w:pPr>
        <w:pStyle w:val="ProductList-Body"/>
      </w:pPr>
    </w:p>
    <w:p w14:paraId="61DF02BE" w14:textId="77777777" w:rsidR="002F1E79" w:rsidRPr="006F1174" w:rsidRDefault="002F1E79" w:rsidP="002F1E79">
      <w:pPr>
        <w:pStyle w:val="ProductList-ClauseHeading"/>
      </w:pPr>
      <w:r>
        <w:t>Dynamics 365 for Operations Order Lines</w:t>
      </w:r>
    </w:p>
    <w:p w14:paraId="4379187A" w14:textId="77777777" w:rsidR="002F1E79" w:rsidRPr="002F1E79" w:rsidRDefault="002F1E79" w:rsidP="002F1E79">
      <w:pPr>
        <w:pStyle w:val="ProductList-Body"/>
        <w:rPr>
          <w:lang w:val="pl-PL"/>
        </w:rPr>
      </w:pPr>
      <w:r>
        <w:t>Korisnima ili uređajima nije potreban SL da bi posredno (ili putem korisničkog interfejsa klijenta) izvršili vrste transakcija navedene u Vodiču za licenciranje za Dynamics 365 (</w:t>
      </w:r>
      <w:hyperlink r:id="rId45" w:history="1">
        <w:r>
          <w:rPr>
            <w:rStyle w:val="Hyperlink"/>
          </w:rPr>
          <w:t>https://go.microsoft.com/fwlink/?LinkId=866544&amp;clcid=0x409</w:t>
        </w:r>
      </w:hyperlink>
      <w:r>
        <w:t xml:space="preserve">). </w:t>
      </w:r>
      <w:r w:rsidRPr="002F1E79">
        <w:rPr>
          <w:lang w:val="pl-PL"/>
        </w:rPr>
        <w:t>Broj dopuštenih transakcija ograničen je na broj licenciranih linija porudžbine.</w:t>
      </w:r>
    </w:p>
    <w:p w14:paraId="17ACD7EA" w14:textId="77777777" w:rsidR="002F1E79" w:rsidRPr="002F1E79" w:rsidRDefault="002F1E79" w:rsidP="002F1E79">
      <w:pPr>
        <w:pStyle w:val="ProductList-Body"/>
        <w:rPr>
          <w:lang w:val="pl-PL"/>
        </w:rPr>
      </w:pPr>
    </w:p>
    <w:p w14:paraId="5CE3EC72" w14:textId="77777777" w:rsidR="002F1E79" w:rsidRPr="002F1E79" w:rsidRDefault="002F1E79" w:rsidP="002F1E79">
      <w:pPr>
        <w:pStyle w:val="ProductList-ClauseHeading"/>
        <w:tabs>
          <w:tab w:val="clear" w:pos="360"/>
          <w:tab w:val="left" w:pos="0"/>
        </w:tabs>
        <w:ind w:left="360" w:hanging="360"/>
        <w:rPr>
          <w:lang w:val="pl-PL"/>
        </w:rPr>
      </w:pPr>
      <w:r w:rsidRPr="002F1E79">
        <w:rPr>
          <w:lang w:val="pl-PL"/>
        </w:rPr>
        <w:t>Dynamics 365 Layout</w:t>
      </w:r>
    </w:p>
    <w:p w14:paraId="2EF2B359" w14:textId="77777777" w:rsidR="002F1E79" w:rsidRPr="002F1E79" w:rsidRDefault="002F1E79" w:rsidP="002F1E79">
      <w:pPr>
        <w:pStyle w:val="ProductList-Body"/>
        <w:tabs>
          <w:tab w:val="clear" w:pos="158"/>
          <w:tab w:val="left" w:pos="90"/>
          <w:tab w:val="left" w:pos="270"/>
        </w:tabs>
        <w:ind w:left="518" w:hanging="360"/>
        <w:rPr>
          <w:lang w:val="pl-PL"/>
        </w:rPr>
      </w:pPr>
      <w:r w:rsidRPr="002F1E79">
        <w:rPr>
          <w:b/>
          <w:color w:val="0072C6"/>
          <w:lang w:val="pl-PL"/>
        </w:rPr>
        <w:t>Ugovor o nivou usluge</w:t>
      </w:r>
    </w:p>
    <w:p w14:paraId="2FD72052" w14:textId="77777777" w:rsidR="002F1E79" w:rsidRPr="002F1E79" w:rsidRDefault="002F1E79" w:rsidP="002F1E79">
      <w:pPr>
        <w:pStyle w:val="ProductList-Body"/>
        <w:tabs>
          <w:tab w:val="clear" w:pos="158"/>
          <w:tab w:val="left" w:pos="90"/>
          <w:tab w:val="left" w:pos="270"/>
        </w:tabs>
        <w:ind w:left="518" w:hanging="360"/>
        <w:rPr>
          <w:lang w:val="pl-PL"/>
        </w:rPr>
      </w:pPr>
      <w:r w:rsidRPr="002F1E79">
        <w:rPr>
          <w:lang w:val="pl-PL"/>
        </w:rPr>
        <w:t>Ne postoji Ugovor o nivou usluge (SLA) za Dynamics 365 Layout.</w:t>
      </w:r>
    </w:p>
    <w:p w14:paraId="6AFFAC19" w14:textId="77777777" w:rsidR="002F1E79" w:rsidRPr="002F1E79" w:rsidRDefault="002F1E79" w:rsidP="002F1E79">
      <w:pPr>
        <w:pStyle w:val="ProductList-Body"/>
        <w:rPr>
          <w:lang w:val="pl-PL"/>
        </w:rPr>
      </w:pPr>
    </w:p>
    <w:p w14:paraId="6D7A31C4" w14:textId="77777777" w:rsidR="002F1E79" w:rsidRPr="002F1E79" w:rsidRDefault="002F1E79" w:rsidP="002F1E79">
      <w:pPr>
        <w:pStyle w:val="ProductList-ClauseHeading"/>
        <w:tabs>
          <w:tab w:val="clear" w:pos="360"/>
          <w:tab w:val="left" w:pos="0"/>
        </w:tabs>
        <w:ind w:left="360" w:hanging="360"/>
        <w:rPr>
          <w:lang w:val="pt-BR"/>
        </w:rPr>
      </w:pPr>
      <w:r w:rsidRPr="002F1E79">
        <w:rPr>
          <w:lang w:val="pt-BR"/>
        </w:rPr>
        <w:t>Dynamics 365 Remote Assist</w:t>
      </w:r>
    </w:p>
    <w:p w14:paraId="03D4219F" w14:textId="77777777" w:rsidR="002F1E79" w:rsidRPr="002F1E79" w:rsidRDefault="002F1E79" w:rsidP="002F1E79">
      <w:pPr>
        <w:pStyle w:val="ProductList-Body"/>
        <w:tabs>
          <w:tab w:val="clear" w:pos="158"/>
          <w:tab w:val="left" w:pos="90"/>
          <w:tab w:val="left" w:pos="270"/>
        </w:tabs>
        <w:ind w:left="518" w:hanging="360"/>
        <w:rPr>
          <w:lang w:val="pt-BR"/>
        </w:rPr>
      </w:pPr>
      <w:r w:rsidRPr="002F1E79">
        <w:rPr>
          <w:b/>
          <w:bCs/>
          <w:color w:val="0072C6"/>
          <w:lang w:val="pt-BR"/>
        </w:rPr>
        <w:t>Ugovor o nivou usluge</w:t>
      </w:r>
    </w:p>
    <w:p w14:paraId="7C1A7626" w14:textId="77777777" w:rsidR="002F1E79" w:rsidRPr="002F1E79" w:rsidRDefault="002F1E79" w:rsidP="002F1E79">
      <w:pPr>
        <w:pStyle w:val="ProductList-Body"/>
        <w:tabs>
          <w:tab w:val="clear" w:pos="158"/>
          <w:tab w:val="left" w:pos="90"/>
          <w:tab w:val="left" w:pos="270"/>
        </w:tabs>
        <w:ind w:left="518" w:hanging="360"/>
        <w:rPr>
          <w:lang w:val="pt-BR"/>
        </w:rPr>
      </w:pPr>
      <w:r w:rsidRPr="002F1E79">
        <w:rPr>
          <w:lang w:val="pt-BR"/>
        </w:rPr>
        <w:t>Ne postoji Ugovor o nivou usluge (SLA) za Dynamics 365 Remote Assist.</w:t>
      </w:r>
    </w:p>
    <w:p w14:paraId="1E338226" w14:textId="77777777" w:rsidR="002F1E79" w:rsidRPr="00075B33" w:rsidRDefault="002F1E79" w:rsidP="002F1E79">
      <w:pPr>
        <w:pStyle w:val="ProductList-Body"/>
        <w:shd w:val="clear" w:color="auto" w:fill="A6A6A6" w:themeFill="background1" w:themeFillShade="A6"/>
        <w:spacing w:before="120" w:after="240"/>
        <w:jc w:val="right"/>
        <w:rPr>
          <w:sz w:val="16"/>
          <w:szCs w:val="16"/>
        </w:rPr>
      </w:pPr>
      <w:hyperlink w:anchor="_top" w:history="1">
        <w:r w:rsidRPr="00CB7B98">
          <w:rPr>
            <w:rStyle w:val="Hyperlink"/>
            <w:sz w:val="16"/>
            <w:szCs w:val="16"/>
          </w:rPr>
          <w:t>Sadržaj</w:t>
        </w:r>
      </w:hyperlink>
      <w:r w:rsidRPr="00075B33">
        <w:rPr>
          <w:sz w:val="16"/>
          <w:szCs w:val="16"/>
        </w:rPr>
        <w:t xml:space="preserve"> / </w:t>
      </w:r>
      <w:hyperlink w:anchor="_top" w:history="1">
        <w:r w:rsidRPr="00075B33">
          <w:rPr>
            <w:rStyle w:val="Hyperlink"/>
            <w:sz w:val="16"/>
            <w:szCs w:val="16"/>
          </w:rPr>
          <w:t>Opšti uslovi</w:t>
        </w:r>
      </w:hyperlink>
    </w:p>
    <w:p w14:paraId="4E44AC5B" w14:textId="6D7F2572" w:rsidR="003D22CB" w:rsidRPr="00500EE7" w:rsidRDefault="004E52BA" w:rsidP="00575C6B">
      <w:pPr>
        <w:pStyle w:val="ProductList-OfferingGroupHeading"/>
        <w:rPr>
          <w:lang w:val="sr-Latn-RS"/>
        </w:rPr>
      </w:pPr>
      <w:bookmarkStart w:id="152" w:name="_Toc525831322"/>
      <w:r w:rsidRPr="00500EE7">
        <w:rPr>
          <w:lang w:val="sr-Latn-RS"/>
        </w:rPr>
        <w:t>Office 365 Services</w:t>
      </w:r>
      <w:bookmarkEnd w:id="152"/>
    </w:p>
    <w:bookmarkEnd w:id="147"/>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53" w:name="CoreFeaturesforOffice365Services"/>
      <w:r w:rsidRPr="00500EE7">
        <w:rPr>
          <w:b/>
          <w:color w:val="00188F"/>
          <w:lang w:val="sr-Latn-RS"/>
        </w:rPr>
        <w:t>Core funkcije za Office 365 Services</w:t>
      </w:r>
    </w:p>
    <w:bookmarkEnd w:id="153"/>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7F8CADC9" w14:textId="77777777" w:rsidR="006A2218" w:rsidRPr="003B3533" w:rsidRDefault="006A2218" w:rsidP="006A2218">
      <w:pPr>
        <w:pStyle w:val="ProductList-ClauseHeading"/>
        <w:rPr>
          <w:lang w:val="sr-Latn-RS"/>
        </w:rPr>
      </w:pPr>
      <w:r w:rsidRPr="003B3533">
        <w:rPr>
          <w:lang w:val="sr-Latn-RS"/>
        </w:rPr>
        <w:t>Šifrovanje usluge ključem Klijenta</w:t>
      </w:r>
    </w:p>
    <w:p w14:paraId="52F3E2B7" w14:textId="77777777" w:rsidR="006A2218" w:rsidRPr="003B3533" w:rsidRDefault="006A2218" w:rsidP="006A221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7777777" w:rsidR="006A2218" w:rsidRDefault="006A2218" w:rsidP="00A56743">
      <w:pPr>
        <w:pStyle w:val="ProductList-Body"/>
        <w:keepNext/>
        <w:tabs>
          <w:tab w:val="clear" w:pos="158"/>
          <w:tab w:val="left" w:pos="180"/>
        </w:tabs>
        <w:rPr>
          <w:b/>
          <w:color w:val="00188F"/>
          <w:lang w:val="sr-Latn-RS"/>
        </w:rPr>
      </w:pPr>
    </w:p>
    <w:p w14:paraId="58AD9A83" w14:textId="77777777" w:rsidR="0032331C" w:rsidRPr="00106F54" w:rsidRDefault="0032331C" w:rsidP="0032331C">
      <w:pPr>
        <w:pStyle w:val="ProductList-Body"/>
        <w:keepNext/>
        <w:rPr>
          <w:b/>
          <w:color w:val="00188F"/>
          <w:lang w:val="sr-Latn-RS"/>
        </w:rPr>
      </w:pPr>
      <w:bookmarkStart w:id="154" w:name="MicrosoftTeams"/>
      <w:r w:rsidRPr="00106F54">
        <w:rPr>
          <w:b/>
          <w:color w:val="00188F"/>
          <w:lang w:val="sr-Latn-RS"/>
        </w:rPr>
        <w:t>Microsoft timovi</w:t>
      </w:r>
      <w:bookmarkEnd w:id="154"/>
    </w:p>
    <w:p w14:paraId="13B65762" w14:textId="78152A2D"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hyperlink w:anchor="Attachment1" w:history="1">
        <w:r w:rsidRPr="00F039FE">
          <w:rPr>
            <w:rStyle w:val="Hyperlink"/>
            <w:lang w:val="sr-Latn-RS"/>
          </w:rPr>
          <w:t>Priloga 1</w:t>
        </w:r>
      </w:hyperlink>
      <w:r w:rsidRPr="00F039FE">
        <w:rPr>
          <w:lang w:val="sr-Latn-RS"/>
        </w:rPr>
        <w:t xml:space="preserve"> primenjuje se na sve usluge Office 365 koje uključuju Microsoft timove.</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p w14:paraId="443AD002" w14:textId="77777777" w:rsidR="006A2218" w:rsidRPr="00AA1F32" w:rsidRDefault="006F6C68" w:rsidP="006A2218">
      <w:pPr>
        <w:pStyle w:val="ProductList-Body"/>
        <w:shd w:val="clear" w:color="auto" w:fill="A6A6A6" w:themeFill="background1" w:themeFillShade="A6"/>
        <w:spacing w:before="120" w:after="240"/>
        <w:jc w:val="right"/>
        <w:rPr>
          <w:lang w:val="sr-Latn-RS"/>
        </w:rPr>
      </w:pPr>
      <w:hyperlink w:anchor="TableofContents" w:history="1">
        <w:r w:rsidR="006A2218" w:rsidRPr="00AA1F32">
          <w:rPr>
            <w:rStyle w:val="Hyperlink"/>
            <w:sz w:val="16"/>
            <w:szCs w:val="16"/>
            <w:lang w:val="sr-Latn-RS"/>
          </w:rPr>
          <w:t>Sadržaj</w:t>
        </w:r>
      </w:hyperlink>
      <w:r w:rsidR="006A2218" w:rsidRPr="00AA1F32">
        <w:rPr>
          <w:sz w:val="16"/>
          <w:szCs w:val="16"/>
          <w:lang w:val="sr-Latn-RS"/>
        </w:rPr>
        <w:t xml:space="preserve"> / </w:t>
      </w:r>
      <w:hyperlink w:anchor="GeneralTerms" w:history="1">
        <w:r w:rsidR="006A2218" w:rsidRPr="00AA1F32">
          <w:rPr>
            <w:rStyle w:val="Hyperlink"/>
            <w:sz w:val="16"/>
            <w:szCs w:val="16"/>
            <w:lang w:val="sr-Latn-RS"/>
          </w:rPr>
          <w:t>Opšti uslovi</w:t>
        </w:r>
      </w:hyperlink>
    </w:p>
    <w:p w14:paraId="4FB46A41" w14:textId="77777777" w:rsidR="002F1E79" w:rsidRDefault="002F1E79" w:rsidP="002F1E79">
      <w:pPr>
        <w:pStyle w:val="ProductList-Offering2Heading"/>
        <w:outlineLvl w:val="2"/>
      </w:pPr>
      <w:r>
        <w:tab/>
      </w:r>
      <w:bookmarkStart w:id="155" w:name="ExchangeOnline"/>
      <w:bookmarkStart w:id="156" w:name="_Toc524436947"/>
      <w:bookmarkStart w:id="157" w:name="_Toc523239319"/>
      <w:bookmarkStart w:id="158" w:name="_Toc525831323"/>
      <w:r>
        <w:t>Exchange Online</w:t>
      </w:r>
      <w:bookmarkEnd w:id="155"/>
      <w:bookmarkEnd w:id="156"/>
      <w:bookmarkEnd w:id="157"/>
      <w:bookmarkEnd w:id="158"/>
    </w:p>
    <w:p w14:paraId="575D1255" w14:textId="77777777" w:rsidR="002F1E79" w:rsidRDefault="002F1E79" w:rsidP="002F1E79">
      <w:pPr>
        <w:pStyle w:val="ProductList-Offering1"/>
        <w:sectPr w:rsidR="002F1E79" w:rsidSect="00E275D6">
          <w:footerReference w:type="first" r:id="rId46"/>
          <w:type w:val="continuous"/>
          <w:pgSz w:w="12240" w:h="15840"/>
          <w:pgMar w:top="1440" w:right="720" w:bottom="1440" w:left="720" w:header="720" w:footer="720" w:gutter="0"/>
          <w:cols w:space="720"/>
          <w:titlePg/>
          <w:docGrid w:linePitch="360"/>
        </w:sectPr>
      </w:pPr>
    </w:p>
    <w:p w14:paraId="2895351A"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Exchange Online (Plani 1 i 2)</w:t>
      </w:r>
    </w:p>
    <w:p w14:paraId="7F22E156"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Exchange Online K1</w:t>
      </w:r>
    </w:p>
    <w:p w14:paraId="782B979A" w14:textId="77777777" w:rsidR="002F1E79" w:rsidRPr="00EF1E73" w:rsidRDefault="002F1E79" w:rsidP="002F1E79">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3B63D66C"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0025C13C" w14:textId="77777777" w:rsidR="002F1E79" w:rsidRPr="00EF1E73" w:rsidRDefault="002F1E79" w:rsidP="002F1E79">
      <w:pPr>
        <w:pStyle w:val="ProductList-Body"/>
        <w:rPr>
          <w:rFonts w:asciiTheme="majorHAnsi" w:hAnsiTheme="majorHAnsi"/>
          <w:sz w:val="16"/>
          <w:szCs w:val="16"/>
        </w:rPr>
      </w:pPr>
      <w:r>
        <w:rPr>
          <w:rFonts w:asciiTheme="majorHAnsi" w:hAnsiTheme="majorHAnsi"/>
          <w:sz w:val="16"/>
          <w:szCs w:val="16"/>
        </w:rPr>
        <w:t>Sprečavanje gubitka podataka</w:t>
      </w:r>
    </w:p>
    <w:p w14:paraId="4372BFA9"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Advanced Threat Protection</w:t>
      </w:r>
    </w:p>
    <w:p w14:paraId="242F9E53"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Threat Intelligence</w:t>
      </w:r>
    </w:p>
    <w:p w14:paraId="51D9958A" w14:textId="77777777" w:rsidR="002F1E79" w:rsidRDefault="002F1E79" w:rsidP="002F1E79">
      <w:pPr>
        <w:pStyle w:val="ProductList-Offering2"/>
        <w:ind w:left="0"/>
        <w:sectPr w:rsidR="002F1E79"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41D85B4F" w14:textId="77777777" w:rsidR="00C43CE1" w:rsidRPr="00613309" w:rsidRDefault="00C43CE1" w:rsidP="00C43CE1">
      <w:pPr>
        <w:pStyle w:val="ProductList-Body"/>
        <w:ind w:left="180"/>
        <w:rPr>
          <w:lang w:val="da-DK"/>
        </w:rPr>
      </w:pPr>
      <w:r w:rsidRPr="00613309">
        <w:rPr>
          <w:lang w:val="da-DK"/>
        </w:rPr>
        <w:t>Klijent će moći da spasi sadržaj iz izbrisanog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D406A7">
      <w:pPr>
        <w:pStyle w:val="ProductList-Body"/>
        <w:keepNext/>
        <w:ind w:left="187"/>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D65D0E">
      <w:pPr>
        <w:pStyle w:val="ProductList-Body"/>
        <w:keepNext/>
        <w:ind w:left="187"/>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4714737C" w14:textId="77777777" w:rsidR="00AC3F19" w:rsidRPr="00AC3F19" w:rsidRDefault="00AC3F19" w:rsidP="00AC3F19">
      <w:pPr>
        <w:pStyle w:val="ProductList-ClauseHeading"/>
        <w:rPr>
          <w:lang w:val="sr-Latn-RS"/>
        </w:rPr>
      </w:pPr>
      <w:r w:rsidRPr="00AC3F19">
        <w:rPr>
          <w:lang w:val="sr-Latn-RS"/>
        </w:rPr>
        <w:t>Pametni telefoni i tableti</w:t>
      </w:r>
    </w:p>
    <w:p w14:paraId="769F2D31" w14:textId="77777777" w:rsidR="00AC3F19" w:rsidRPr="00AC3F19" w:rsidRDefault="00AC3F19" w:rsidP="00AC3F19">
      <w:pPr>
        <w:pStyle w:val="ProductList-Body"/>
        <w:rPr>
          <w:lang w:val="sr-Latn-RS"/>
        </w:rPr>
      </w:pPr>
      <w:r w:rsidRPr="00AC3F19">
        <w:rPr>
          <w:lang w:val="sr-Latn-RS"/>
        </w:rPr>
        <w:t xml:space="preserve">Svaki korisnik kome Klijent dodeli SL za korisnika za Exchange Online može da aktivira softver Microsoft Outlook Mobile na najviše pet pametnih telefona i pet tableta. </w:t>
      </w:r>
    </w:p>
    <w:p w14:paraId="45F79B7A" w14:textId="77777777" w:rsidR="00AC3F19" w:rsidRDefault="00AC3F19" w:rsidP="006523C8">
      <w:pPr>
        <w:pStyle w:val="ProductList-Body"/>
        <w:tabs>
          <w:tab w:val="clear" w:pos="158"/>
          <w:tab w:val="left" w:pos="270"/>
        </w:tabs>
        <w:rPr>
          <w:b/>
          <w:color w:val="00188F"/>
          <w:lang w:val="sr-Latn-RS"/>
        </w:rPr>
      </w:pPr>
    </w:p>
    <w:p w14:paraId="6F4D5951" w14:textId="0007CAB1"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7"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14BF3CDB" w14:textId="77777777" w:rsidR="004870A2" w:rsidRPr="004870A2" w:rsidRDefault="004870A2" w:rsidP="004870A2">
      <w:pPr>
        <w:pStyle w:val="ProductList-Body"/>
        <w:tabs>
          <w:tab w:val="clear" w:pos="158"/>
          <w:tab w:val="left" w:pos="180"/>
        </w:tabs>
        <w:rPr>
          <w:b/>
          <w:color w:val="00188F"/>
          <w:lang w:val="pl-PL"/>
        </w:rPr>
      </w:pPr>
      <w:r w:rsidRPr="004870A2">
        <w:rPr>
          <w:b/>
          <w:color w:val="00188F"/>
          <w:lang w:val="pl-PL"/>
        </w:rPr>
        <w:t>Licenca za Office 365 sprečavanje gubitka podataka po uređaju</w:t>
      </w:r>
    </w:p>
    <w:p w14:paraId="078E6472" w14:textId="77777777" w:rsidR="004870A2" w:rsidRPr="004870A2" w:rsidRDefault="004870A2" w:rsidP="004870A2">
      <w:pPr>
        <w:pStyle w:val="ProductList-Body"/>
        <w:rPr>
          <w:lang w:val="pl-PL"/>
        </w:rPr>
      </w:pPr>
      <w:r w:rsidRPr="004870A2">
        <w:rPr>
          <w:lang w:val="pl-PL"/>
        </w:rPr>
        <w:t>Ako Klijent ima licencu za Office 365 sprečavanje gubitka po uređaju, svi korisnici Licenciranog uređaja licencirani su za ovu Online uslugu.</w:t>
      </w:r>
      <w:bookmarkStart w:id="159" w:name="_Hlk486589626"/>
    </w:p>
    <w:bookmarkEnd w:id="159"/>
    <w:p w14:paraId="27DF16F1" w14:textId="44496338" w:rsidR="00EA5D7E" w:rsidRPr="004870A2" w:rsidRDefault="00EA5D7E" w:rsidP="009427A1">
      <w:pPr>
        <w:pStyle w:val="ProductList-Body"/>
        <w:tabs>
          <w:tab w:val="clear" w:pos="158"/>
          <w:tab w:val="left" w:pos="180"/>
        </w:tabs>
        <w:rPr>
          <w:lang w:val="pl-PL"/>
        </w:rPr>
      </w:pPr>
    </w:p>
    <w:p w14:paraId="2BA272C1" w14:textId="77777777" w:rsidR="00EA5D7E" w:rsidRPr="00152B8E" w:rsidRDefault="00EA5D7E" w:rsidP="00152B8E">
      <w:pPr>
        <w:pStyle w:val="ProductList-Body"/>
        <w:rPr>
          <w:b/>
          <w:color w:val="00188F"/>
          <w:lang w:val="sr-Latn-RS"/>
        </w:rPr>
      </w:pPr>
      <w:bookmarkStart w:id="160" w:name="_Toc423959249"/>
      <w:r w:rsidRPr="00152B8E">
        <w:rPr>
          <w:b/>
          <w:color w:val="00188F"/>
          <w:lang w:val="sr-Latn-RS"/>
        </w:rPr>
        <w:t>Ugovor o nivou usluge</w:t>
      </w:r>
      <w:bookmarkEnd w:id="160"/>
    </w:p>
    <w:p w14:paraId="60BCDF19" w14:textId="77777777" w:rsidR="009966CE" w:rsidRPr="00D90865" w:rsidRDefault="009966CE" w:rsidP="009966CE">
      <w:pPr>
        <w:pStyle w:val="ProductList-Body"/>
        <w:tabs>
          <w:tab w:val="clear" w:pos="158"/>
          <w:tab w:val="left" w:pos="180"/>
        </w:tabs>
        <w:rPr>
          <w:lang w:val="it-IT"/>
        </w:rPr>
      </w:pPr>
      <w:r w:rsidRPr="00D90865">
        <w:rPr>
          <w:lang w:val="it-IT"/>
        </w:rPr>
        <w:t>Ne postoji Ugovor o nivou usluge za Office 365 napredna zaštita od pretnji ili Office 365 Threat Intelligence.</w:t>
      </w:r>
    </w:p>
    <w:p w14:paraId="4B754C73" w14:textId="77777777" w:rsidR="00E93FD0" w:rsidRPr="00500EE7" w:rsidRDefault="006F6C68"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3DD1F1D" w14:textId="77777777" w:rsidR="002F1E79" w:rsidRDefault="002F1E79" w:rsidP="002F1E79">
      <w:pPr>
        <w:pStyle w:val="ProductList-Offering2Heading"/>
        <w:outlineLvl w:val="2"/>
      </w:pPr>
      <w:bookmarkStart w:id="161" w:name="O365Applications"/>
      <w:r>
        <w:tab/>
      </w:r>
      <w:bookmarkStart w:id="162" w:name="_Toc524436948"/>
      <w:bookmarkStart w:id="163" w:name="_Toc523239320"/>
      <w:bookmarkStart w:id="164" w:name="_Toc525831324"/>
      <w:r>
        <w:t>Office 365 aplikacije</w:t>
      </w:r>
      <w:bookmarkEnd w:id="161"/>
      <w:bookmarkEnd w:id="162"/>
      <w:bookmarkEnd w:id="163"/>
      <w:bookmarkEnd w:id="164"/>
    </w:p>
    <w:p w14:paraId="64FF7DEA" w14:textId="77777777" w:rsidR="002F1E79" w:rsidRDefault="002F1E79" w:rsidP="002F1E79">
      <w:pPr>
        <w:pStyle w:val="ProductList-Offering1"/>
        <w:sectPr w:rsidR="002F1E79" w:rsidSect="00E275D6">
          <w:type w:val="continuous"/>
          <w:pgSz w:w="12240" w:h="15840"/>
          <w:pgMar w:top="1440" w:right="720" w:bottom="1440" w:left="720" w:header="720" w:footer="720" w:gutter="0"/>
          <w:cols w:space="720"/>
          <w:titlePg/>
          <w:docGrid w:linePitch="360"/>
        </w:sectPr>
      </w:pPr>
    </w:p>
    <w:p w14:paraId="388E66CE"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Business</w:t>
      </w:r>
    </w:p>
    <w:p w14:paraId="4A0ABCC9"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ProPlus</w:t>
      </w:r>
    </w:p>
    <w:p w14:paraId="18F93D98" w14:textId="77777777" w:rsidR="002F1E79" w:rsidRPr="002F1E79" w:rsidRDefault="002F1E79" w:rsidP="002F1E79">
      <w:pPr>
        <w:pStyle w:val="ProductList-Body"/>
        <w:rPr>
          <w:rFonts w:asciiTheme="majorHAnsi" w:hAnsiTheme="majorHAnsi"/>
          <w:sz w:val="16"/>
          <w:szCs w:val="16"/>
          <w:lang w:val="pt-BR"/>
        </w:rPr>
      </w:pPr>
      <w:r w:rsidRPr="002F1E79">
        <w:rPr>
          <w:rFonts w:asciiTheme="majorHAnsi" w:hAnsiTheme="majorHAnsi"/>
          <w:sz w:val="16"/>
          <w:szCs w:val="16"/>
          <w:lang w:val="pt-BR"/>
        </w:rPr>
        <w:t>Visio Online (Plan 1 i 2)</w:t>
      </w:r>
    </w:p>
    <w:p w14:paraId="2CBCAA24" w14:textId="77777777" w:rsidR="002F1E79" w:rsidRPr="002F1E79" w:rsidRDefault="002F1E79" w:rsidP="002F1E79">
      <w:pPr>
        <w:pStyle w:val="ProductList-Offering2"/>
        <w:rPr>
          <w:lang w:val="pt-BR"/>
        </w:rPr>
        <w:sectPr w:rsidR="002F1E79" w:rsidRPr="002F1E79" w:rsidSect="005B7124">
          <w:type w:val="continuous"/>
          <w:pgSz w:w="12240" w:h="15840"/>
          <w:pgMar w:top="1440" w:right="720" w:bottom="1440" w:left="720" w:header="720" w:footer="720" w:gutter="0"/>
          <w:cols w:num="2" w:space="720"/>
          <w:titlePg/>
          <w:docGrid w:linePitch="360"/>
        </w:sectPr>
      </w:pPr>
    </w:p>
    <w:p w14:paraId="5CD7EA36" w14:textId="77777777" w:rsidR="002F1E79" w:rsidRPr="002F1E79" w:rsidRDefault="002F1E79" w:rsidP="002F1E79">
      <w:pPr>
        <w:pStyle w:val="ProductList-Body"/>
        <w:pBdr>
          <w:top w:val="single" w:sz="4" w:space="1" w:color="BFBFBF" w:themeColor="background1" w:themeShade="BF"/>
        </w:pBdr>
        <w:rPr>
          <w:b/>
          <w:color w:val="000000" w:themeColor="text1"/>
          <w:sz w:val="8"/>
          <w:szCs w:val="8"/>
          <w:lang w:val="pt-BR"/>
        </w:rPr>
      </w:pPr>
    </w:p>
    <w:p w14:paraId="6241103A" w14:textId="77777777" w:rsidR="002F1E79" w:rsidRPr="002F1E79" w:rsidRDefault="002F1E79" w:rsidP="002F1E79">
      <w:pPr>
        <w:pStyle w:val="ProductList-Body"/>
        <w:rPr>
          <w:b/>
          <w:color w:val="00188F"/>
          <w:lang w:val="pt-BR"/>
        </w:rPr>
      </w:pPr>
      <w:r w:rsidRPr="002F1E79">
        <w:rPr>
          <w:b/>
          <w:color w:val="00188F"/>
          <w:lang w:val="pt-BR"/>
        </w:rPr>
        <w:t>Ugovor o nivou usluge</w:t>
      </w:r>
    </w:p>
    <w:p w14:paraId="75186F83" w14:textId="77777777" w:rsidR="002F1E79" w:rsidRPr="002F1E79" w:rsidRDefault="002F1E79" w:rsidP="002F1E79">
      <w:pPr>
        <w:pStyle w:val="ProductList-Body"/>
        <w:rPr>
          <w:lang w:val="pl-PL"/>
        </w:rPr>
      </w:pPr>
      <w:r w:rsidRPr="002F1E79">
        <w:rPr>
          <w:lang w:val="pl-PL"/>
        </w:rPr>
        <w:t>Ne postoji SLA za Visio Online.</w:t>
      </w:r>
    </w:p>
    <w:p w14:paraId="457AEAC0" w14:textId="77777777" w:rsidR="002F1E79" w:rsidRPr="002F1E79" w:rsidRDefault="002F1E79" w:rsidP="002F1E79">
      <w:pPr>
        <w:pStyle w:val="ProductList-Body"/>
        <w:rPr>
          <w:lang w:val="pl-PL"/>
        </w:rPr>
      </w:pPr>
    </w:p>
    <w:p w14:paraId="178CB2D3" w14:textId="77777777" w:rsidR="002F1E79" w:rsidRPr="002F1E79" w:rsidRDefault="002F1E79" w:rsidP="002F1E79">
      <w:pPr>
        <w:pStyle w:val="ProductList-Body"/>
        <w:tabs>
          <w:tab w:val="clear" w:pos="158"/>
          <w:tab w:val="left" w:pos="180"/>
        </w:tabs>
        <w:rPr>
          <w:b/>
          <w:color w:val="00188F"/>
          <w:lang w:val="pl-PL"/>
        </w:rPr>
      </w:pPr>
      <w:r w:rsidRPr="002F1E79">
        <w:rPr>
          <w:b/>
          <w:color w:val="00188F"/>
          <w:lang w:val="pl-PL"/>
        </w:rPr>
        <w:t>Prava na korišćenje i instaliranje</w:t>
      </w:r>
    </w:p>
    <w:p w14:paraId="0BB511C9" w14:textId="77777777" w:rsidR="002F1E79" w:rsidRDefault="002F1E79" w:rsidP="002F1E79">
      <w:pPr>
        <w:pStyle w:val="ProductList-Body"/>
        <w:tabs>
          <w:tab w:val="clear" w:pos="158"/>
          <w:tab w:val="left" w:pos="180"/>
        </w:tabs>
      </w:pPr>
      <w:r w:rsidRPr="002F1E79">
        <w:rPr>
          <w:lang w:val="pl-PL"/>
        </w:rPr>
        <w:t xml:space="preserve">Svaki korisnik kojem Klijent dodeli SL za korisnika mora da ima poslovni ili školski nalog kako bi koristio softver dobijen uz pretplatu. </w:t>
      </w:r>
      <w:r>
        <w:t>Ovi korisnici:</w:t>
      </w:r>
    </w:p>
    <w:p w14:paraId="3C780A49" w14:textId="77777777" w:rsidR="002F1E79" w:rsidRDefault="002F1E79" w:rsidP="002F1E79">
      <w:pPr>
        <w:pStyle w:val="ProductList-Body"/>
        <w:numPr>
          <w:ilvl w:val="0"/>
          <w:numId w:val="40"/>
        </w:numPr>
        <w:ind w:left="450" w:hanging="270"/>
      </w:pPr>
      <w:r>
        <w:t>mogu da aktiviraju softver koji su dobili sa licencom za pretplatu na najviše pet operativnih sistema istovremeno, za lokalno ili daljinsko korišćenje;</w:t>
      </w:r>
    </w:p>
    <w:p w14:paraId="642F6A2F" w14:textId="77777777" w:rsidR="002F1E79" w:rsidRPr="002F1E79" w:rsidRDefault="002F1E79" w:rsidP="002F1E79">
      <w:pPr>
        <w:pStyle w:val="ProductList-Body"/>
        <w:numPr>
          <w:ilvl w:val="0"/>
          <w:numId w:val="40"/>
        </w:numPr>
        <w:ind w:left="450" w:hanging="270"/>
        <w:rPr>
          <w:lang w:val="pl-PL"/>
        </w:rPr>
      </w:pPr>
      <w:r>
        <w:t xml:space="preserve">mogu takođe da instaliraju i koriste softver i sa aktivacijom deljenog računara na deljenom uređaju, mrežnom serveru ili deljenim serverima na platformi Microsoft Azure ili s kvalifikovanim hosting partnerom za više korisnika. </w:t>
      </w:r>
      <w:r w:rsidRPr="002F1E79">
        <w:rPr>
          <w:lang w:val="pl-PL"/>
        </w:rPr>
        <w:t xml:space="preserve">Lista kvalifikovanih hosting partnera za više korisnika I dodatni uslovi za primenu dostupni su na adresi </w:t>
      </w:r>
      <w:hyperlink r:id="rId48" w:history="1">
        <w:r w:rsidRPr="002F1E79">
          <w:rPr>
            <w:rStyle w:val="Hyperlink"/>
            <w:lang w:val="pl-PL"/>
          </w:rPr>
          <w:t>www.office.com/sca</w:t>
        </w:r>
      </w:hyperlink>
      <w:r w:rsidRPr="002F1E79">
        <w:rPr>
          <w:color w:val="1F497D"/>
          <w:lang w:val="pl-PL"/>
        </w:rPr>
        <w:t xml:space="preserve">. </w:t>
      </w:r>
      <w:r w:rsidRPr="002F1E79">
        <w:rPr>
          <w:lang w:val="pl-PL"/>
        </w:rPr>
        <w:t>Ova odredba aktivacije deljenog računara ne primenjuje se na klijente koji imaju licencu za Office 365 Business; i</w:t>
      </w:r>
    </w:p>
    <w:p w14:paraId="0A097AD9" w14:textId="77777777" w:rsidR="002F1E79" w:rsidRPr="002F1E79" w:rsidRDefault="002F1E79" w:rsidP="002F1E79">
      <w:pPr>
        <w:pStyle w:val="ProductList-Body"/>
        <w:numPr>
          <w:ilvl w:val="0"/>
          <w:numId w:val="40"/>
        </w:numPr>
        <w:ind w:left="450" w:hanging="270"/>
        <w:rPr>
          <w:b/>
          <w:lang w:val="pl-PL"/>
        </w:rPr>
      </w:pPr>
      <w:r w:rsidRPr="002F1E79">
        <w:rPr>
          <w:lang w:val="pl-PL"/>
        </w:rPr>
        <w:t>moraju da povežu svaki uređaj na kojem je korisnik instalirao softver na internet, najmanje jednom na svakih 30 dana ili može da bude ugrožen rad softvera.</w:t>
      </w:r>
    </w:p>
    <w:p w14:paraId="28BA8E48" w14:textId="77777777" w:rsidR="002F1E79" w:rsidRPr="002F1E79" w:rsidRDefault="002F1E79" w:rsidP="002F1E79">
      <w:pPr>
        <w:pStyle w:val="ProductList-Body"/>
        <w:numPr>
          <w:ilvl w:val="0"/>
          <w:numId w:val="40"/>
        </w:numPr>
        <w:ind w:left="450" w:hanging="270"/>
        <w:rPr>
          <w:lang w:val="pl-PL"/>
        </w:rPr>
      </w:pPr>
      <w:r w:rsidRPr="002F1E79">
        <w:rPr>
          <w:lang w:val="pl-PL"/>
        </w:rPr>
        <w:lastRenderedPageBreak/>
        <w:t>mogu da koriste Online usluge povezane sa internetom koje se pružaju u sklopu ProPlus. Pored toga, ako to Klijent dopušta, korisnici mogu izabrati da koriste povezane usluge koje podležu drugim uslovima korišćenja osim ovog OST-a i za koje je Microsoft kontrolor podataka, kao što je navedeno u dokumentaciji proizvoda.</w:t>
      </w:r>
    </w:p>
    <w:p w14:paraId="17F12385" w14:textId="77777777" w:rsidR="002F1E79" w:rsidRPr="002F1E79" w:rsidRDefault="002F1E79" w:rsidP="002F1E79">
      <w:pPr>
        <w:pStyle w:val="ProductList-Body"/>
        <w:spacing w:before="40"/>
        <w:rPr>
          <w:lang w:val="pl-PL"/>
        </w:rPr>
      </w:pPr>
    </w:p>
    <w:p w14:paraId="18EC641C" w14:textId="77777777" w:rsidR="002F1E79" w:rsidRPr="002F1E79" w:rsidRDefault="002F1E79" w:rsidP="002F1E79">
      <w:pPr>
        <w:pStyle w:val="ProductList-Body"/>
        <w:rPr>
          <w:b/>
          <w:color w:val="00188F"/>
          <w:lang w:val="pl-PL"/>
        </w:rPr>
      </w:pPr>
      <w:r w:rsidRPr="002F1E79">
        <w:rPr>
          <w:b/>
          <w:color w:val="00188F"/>
          <w:lang w:val="pl-PL"/>
        </w:rPr>
        <w:t>Pametni telefoni i tableti</w:t>
      </w:r>
    </w:p>
    <w:p w14:paraId="3FC941E4" w14:textId="77777777" w:rsidR="002F1E79" w:rsidRPr="002F1E79" w:rsidRDefault="002F1E79" w:rsidP="002F1E79">
      <w:pPr>
        <w:pStyle w:val="ProductList-Body"/>
        <w:rPr>
          <w:lang w:val="pl-PL"/>
        </w:rPr>
      </w:pPr>
      <w:r w:rsidRPr="002F1E79">
        <w:rPr>
          <w:lang w:val="pl-PL"/>
        </w:rPr>
        <w:t>Svaki korisnik kome Klijent dodeli SL za korisnika može da aktivira softver Microsoft Office Mobile na najviše pet pametnih telefona i pet tableta. Za korisnike sistema Office 365 A1, E1, F1 i Business Essentials i Microsoft 365 E1, F1, ovo pravo na aktivaciju softvera Microsoft Office Mobile je ograničeno na uređaje s integrisanim ekranima dijagonale 10,1 inča ili manje.</w:t>
      </w:r>
    </w:p>
    <w:p w14:paraId="26F198C1" w14:textId="77777777" w:rsidR="002F1E79" w:rsidRPr="002F1E79" w:rsidRDefault="002F1E79" w:rsidP="002F1E79">
      <w:pPr>
        <w:pStyle w:val="ProductList-Body"/>
        <w:rPr>
          <w:lang w:val="pl-PL"/>
        </w:rPr>
      </w:pPr>
    </w:p>
    <w:p w14:paraId="1D7DDE2F" w14:textId="77777777" w:rsidR="002F1E79" w:rsidRPr="002F1E79" w:rsidRDefault="002F1E79" w:rsidP="002F1E79">
      <w:pPr>
        <w:pStyle w:val="ProductList-Body"/>
        <w:rPr>
          <w:b/>
          <w:color w:val="00188F"/>
          <w:lang w:val="pt-BR"/>
        </w:rPr>
      </w:pPr>
      <w:r w:rsidRPr="002F1E79">
        <w:rPr>
          <w:b/>
          <w:color w:val="00188F"/>
          <w:lang w:val="pt-BR"/>
        </w:rPr>
        <w:t>Sledeći uslovi se primenjuju samo na Office 365 ProPlus</w:t>
      </w:r>
    </w:p>
    <w:p w14:paraId="00C18227" w14:textId="77777777" w:rsidR="002F1E79" w:rsidRPr="00FC409E" w:rsidRDefault="002F1E79" w:rsidP="002F1E79">
      <w:pPr>
        <w:pStyle w:val="ProductList-Body"/>
        <w:ind w:left="180"/>
        <w:rPr>
          <w:b/>
          <w:color w:val="0072C6"/>
        </w:rPr>
      </w:pPr>
      <w:r>
        <w:rPr>
          <w:b/>
          <w:color w:val="0072C6"/>
        </w:rPr>
        <w:t>Komercijalno korišćenje softvera Office Home &amp; Student 2013 RT</w:t>
      </w:r>
    </w:p>
    <w:p w14:paraId="1AAAB3D0" w14:textId="77777777" w:rsidR="002F1E79" w:rsidRPr="002F1E79" w:rsidRDefault="002F1E79" w:rsidP="002F1E79">
      <w:pPr>
        <w:pStyle w:val="ProductList-Body"/>
        <w:ind w:left="180"/>
        <w:rPr>
          <w:lang w:val="pl-PL"/>
        </w:rPr>
      </w:pPr>
      <w:r w:rsidRPr="002F1E79">
        <w:rPr>
          <w:lang w:val="pl-PL"/>
        </w:rPr>
        <w:t>Ograničenje komercijalne upotrebe za Office Home &amp; Student 2013 RT se ne primenjuje na svaki SL za korisnika za Office 365 ProPlus. Osim kako je u ovom odeljku navedeno, biće merodavni uslovi koji se dobijaju uz licencu za Office Home &amp; Student 2013 RT.</w:t>
      </w:r>
    </w:p>
    <w:p w14:paraId="21C0FB65" w14:textId="77777777" w:rsidR="002F1E79" w:rsidRPr="002F1E79" w:rsidRDefault="002F1E79" w:rsidP="002F1E79">
      <w:pPr>
        <w:pStyle w:val="ProductList-Body"/>
        <w:ind w:left="180"/>
        <w:rPr>
          <w:lang w:val="pl-PL"/>
        </w:rPr>
      </w:pPr>
    </w:p>
    <w:p w14:paraId="037925F4" w14:textId="77777777" w:rsidR="002F1E79" w:rsidRPr="002F1E79" w:rsidRDefault="002F1E79" w:rsidP="002F1E79">
      <w:pPr>
        <w:pStyle w:val="ProductList-Body"/>
        <w:ind w:left="180"/>
        <w:rPr>
          <w:b/>
          <w:color w:val="0072C6"/>
          <w:lang w:val="pl-PL"/>
        </w:rPr>
      </w:pPr>
      <w:r w:rsidRPr="002F1E79">
        <w:rPr>
          <w:b/>
          <w:color w:val="0072C6"/>
          <w:lang w:val="pl-PL"/>
        </w:rPr>
        <w:t>Office Online Server</w:t>
      </w:r>
    </w:p>
    <w:p w14:paraId="59B1ABB6" w14:textId="77777777" w:rsidR="002F1E79" w:rsidRPr="002F1E79" w:rsidRDefault="002F1E79" w:rsidP="002F1E79">
      <w:pPr>
        <w:pStyle w:val="ProductList-Body"/>
        <w:ind w:left="180"/>
        <w:rPr>
          <w:lang w:val="pl-PL"/>
        </w:rPr>
      </w:pPr>
      <w:r w:rsidRPr="002F1E79">
        <w:rPr>
          <w:lang w:val="pl-PL"/>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Microsoft ugovora o oblaku ili drugih Microsoft ugovora koji se odnose samo na Online usluge.</w:t>
      </w:r>
    </w:p>
    <w:p w14:paraId="101551CE" w14:textId="77777777" w:rsidR="002F1E79" w:rsidRPr="00585A48" w:rsidRDefault="002F1E79" w:rsidP="002F1E79">
      <w:pPr>
        <w:pStyle w:val="ProductList-Body"/>
        <w:shd w:val="clear" w:color="auto" w:fill="A6A6A6" w:themeFill="background1" w:themeFillShade="A6"/>
        <w:spacing w:before="120" w:after="240"/>
        <w:jc w:val="right"/>
        <w:rPr>
          <w:sz w:val="16"/>
          <w:szCs w:val="16"/>
        </w:rPr>
      </w:pPr>
      <w:hyperlink w:anchor="_top" w:history="1">
        <w:r w:rsidRPr="00CB7B98">
          <w:rPr>
            <w:rStyle w:val="Hyperlink"/>
            <w:sz w:val="16"/>
            <w:szCs w:val="16"/>
          </w:rPr>
          <w:t>Sadržaj</w:t>
        </w:r>
      </w:hyperlink>
      <w:r w:rsidRPr="00075B33">
        <w:rPr>
          <w:sz w:val="16"/>
          <w:szCs w:val="16"/>
        </w:rPr>
        <w:t xml:space="preserve"> / </w:t>
      </w:r>
      <w:hyperlink w:anchor="_top" w:history="1">
        <w:r w:rsidRPr="00075B33">
          <w:rPr>
            <w:rStyle w:val="Hyperlink"/>
            <w:sz w:val="16"/>
            <w:szCs w:val="16"/>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65" w:name="_Toc525831325"/>
      <w:r w:rsidRPr="00500EE7">
        <w:rPr>
          <w:lang w:val="sr-Latn-RS"/>
        </w:rPr>
        <w:t>Office Online</w:t>
      </w:r>
      <w:bookmarkEnd w:id="165"/>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6F6C68"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66" w:name="_Toc525831326"/>
      <w:r w:rsidRPr="00500EE7">
        <w:rPr>
          <w:lang w:val="sr-Latn-RS"/>
        </w:rPr>
        <w:t>OneDrive for Business</w:t>
      </w:r>
      <w:bookmarkEnd w:id="166"/>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6F6C68"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5026C49" w14:textId="128B9E29" w:rsidR="00432B56" w:rsidRPr="00AD68CC" w:rsidRDefault="00CB0171" w:rsidP="00432B56">
      <w:pPr>
        <w:pStyle w:val="ProductList-Offering2Heading"/>
        <w:outlineLvl w:val="2"/>
        <w:rPr>
          <w:lang w:val="sr-Latn-RS"/>
        </w:rPr>
      </w:pPr>
      <w:bookmarkStart w:id="167" w:name="_Toc453946627"/>
      <w:bookmarkStart w:id="168" w:name="_Toc451949065"/>
      <w:bookmarkStart w:id="169" w:name="ProjectOnline"/>
      <w:r>
        <w:rPr>
          <w:lang w:val="sr-Latn-RS"/>
        </w:rPr>
        <w:tab/>
      </w:r>
      <w:bookmarkStart w:id="170" w:name="_Toc525831327"/>
      <w:r w:rsidR="00432B56" w:rsidRPr="00AD68CC">
        <w:rPr>
          <w:lang w:val="sr-Latn-RS"/>
        </w:rPr>
        <w:t>Project Online</w:t>
      </w:r>
      <w:bookmarkEnd w:id="167"/>
      <w:bookmarkEnd w:id="168"/>
      <w:bookmarkEnd w:id="170"/>
    </w:p>
    <w:bookmarkEnd w:id="169"/>
    <w:p w14:paraId="0901052A" w14:textId="77777777" w:rsidR="00432B56" w:rsidRPr="00AD68CC" w:rsidRDefault="00432B56" w:rsidP="00432B56">
      <w:pPr>
        <w:pStyle w:val="ProductList-Offering1"/>
        <w:rPr>
          <w:lang w:val="sr-Latn-RS"/>
        </w:rPr>
        <w:sectPr w:rsidR="00432B56" w:rsidRPr="00AD68CC" w:rsidSect="00E275D6">
          <w:footerReference w:type="first" r:id="rId49"/>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5B818CFE" w14:textId="77777777" w:rsidR="002F1E79" w:rsidRPr="002F1E79" w:rsidRDefault="002F1E79" w:rsidP="002F1E79">
      <w:pPr>
        <w:pStyle w:val="ProductList-Body"/>
        <w:rPr>
          <w:b/>
          <w:color w:val="00188F"/>
          <w:lang w:val="sr-Latn-RS"/>
        </w:rPr>
      </w:pPr>
      <w:r w:rsidRPr="002F1E79">
        <w:rPr>
          <w:b/>
          <w:color w:val="00188F"/>
          <w:lang w:val="sr-Latn-RS"/>
        </w:rPr>
        <w:t>Prava instaliranja i Korisnička prava nad Aplikacijom projekta</w:t>
      </w:r>
    </w:p>
    <w:p w14:paraId="140AD42A" w14:textId="77777777" w:rsidR="002F1E79" w:rsidRDefault="002F1E79" w:rsidP="002F1E79">
      <w:pPr>
        <w:pStyle w:val="ProductList-Body"/>
      </w:pPr>
      <w:r w:rsidRPr="002F1E79">
        <w:rPr>
          <w:lang w:val="sr-Latn-RS"/>
        </w:rPr>
        <w:t xml:space="preserve">Svaki korisnik kojem Klijent ustupi SL licencu za korisnika za Project Online Professional ili Project Online Premium mora da ima Microsoft nalog da bi koristio softver dobijen uz pretplatu. </w:t>
      </w:r>
      <w:r>
        <w:t>Ovi korisnici:</w:t>
      </w:r>
    </w:p>
    <w:p w14:paraId="7E7A0FFE" w14:textId="77777777" w:rsidR="002F1E79" w:rsidRDefault="002F1E79" w:rsidP="002F1E79">
      <w:pPr>
        <w:pStyle w:val="ProductList-Body"/>
        <w:numPr>
          <w:ilvl w:val="0"/>
          <w:numId w:val="37"/>
        </w:numPr>
      </w:pPr>
      <w:r>
        <w:t>mogu da aktiviraju softver koji su dobili sa licencom za pretplatu na najviše pet operativnih sistema istovremeno, za lokalno ili daljinsko korišćenje;</w:t>
      </w:r>
    </w:p>
    <w:p w14:paraId="2BC48114" w14:textId="77777777" w:rsidR="002F1E79" w:rsidRPr="002F1E79" w:rsidRDefault="002F1E79" w:rsidP="002F1E79">
      <w:pPr>
        <w:pStyle w:val="ProductList-Body"/>
        <w:numPr>
          <w:ilvl w:val="0"/>
          <w:numId w:val="37"/>
        </w:numPr>
        <w:rPr>
          <w:lang w:val="pl-PL"/>
        </w:rPr>
      </w:pPr>
      <w:r>
        <w:t xml:space="preserve">mogu takođe da instaliraju i koriste softver i sa aktivacijom deljenog računara na deljenom uređaju, mrežnom serveru ili deljenim serverima na platformi Microsoft Azure ili s kvalifikovanim hosting partnerom za više korisnika. </w:t>
      </w:r>
      <w:r w:rsidRPr="002F1E79">
        <w:rPr>
          <w:lang w:val="pl-PL"/>
        </w:rPr>
        <w:t xml:space="preserve">Lista kvalifikovanih hosting partnera za više korisnika i dodatni uslovi za primenu dostupni su na adresi </w:t>
      </w:r>
      <w:hyperlink r:id="rId50" w:history="1">
        <w:r w:rsidRPr="002F1E79">
          <w:rPr>
            <w:rStyle w:val="Hyperlink"/>
            <w:lang w:val="pl-PL"/>
          </w:rPr>
          <w:t>www.office.com/sca</w:t>
        </w:r>
      </w:hyperlink>
      <w:r w:rsidRPr="002F1E79">
        <w:rPr>
          <w:lang w:val="pl-PL"/>
        </w:rPr>
        <w:t xml:space="preserve"> i</w:t>
      </w:r>
    </w:p>
    <w:p w14:paraId="2C98B535" w14:textId="77777777" w:rsidR="002F1E79" w:rsidRPr="002F1E79" w:rsidRDefault="002F1E79" w:rsidP="002F1E79">
      <w:pPr>
        <w:pStyle w:val="ProductList-Body"/>
        <w:numPr>
          <w:ilvl w:val="0"/>
          <w:numId w:val="37"/>
        </w:numPr>
        <w:rPr>
          <w:lang w:val="pl-PL"/>
        </w:rPr>
      </w:pPr>
      <w:r w:rsidRPr="002F1E79">
        <w:rPr>
          <w:lang w:val="pl-PL"/>
        </w:rPr>
        <w:t>moraju da povežu svaki uređaj na kojem je korisnik instalirao softver na internet, najmanje jednom na svakih 30 dana ili može da bude ugrožen rad softvera.</w:t>
      </w:r>
    </w:p>
    <w:p w14:paraId="5888DF00" w14:textId="15DFDB6B" w:rsidR="00AC3F19" w:rsidRPr="002F1E79" w:rsidRDefault="00AC3F19" w:rsidP="00AC3F19">
      <w:pPr>
        <w:pStyle w:val="ProductList-Body"/>
        <w:rPr>
          <w:lang w:val="pl-PL"/>
        </w:rPr>
      </w:pPr>
    </w:p>
    <w:p w14:paraId="10D2D0C3" w14:textId="77777777" w:rsidR="00AC3F19" w:rsidRPr="00AC3F19" w:rsidRDefault="00AC3F19" w:rsidP="00AC3F19">
      <w:pPr>
        <w:pStyle w:val="ProductList-ClauseHeading"/>
        <w:rPr>
          <w:lang w:val="sr-Latn-RS"/>
        </w:rPr>
      </w:pPr>
      <w:r w:rsidRPr="00AC3F19">
        <w:rPr>
          <w:lang w:val="sr-Latn-RS"/>
        </w:rPr>
        <w:lastRenderedPageBreak/>
        <w:t>Korišćenje usluge SharePoint Online</w:t>
      </w:r>
    </w:p>
    <w:p w14:paraId="029F8FF3" w14:textId="77777777" w:rsidR="00AC3F19" w:rsidRPr="00AC3F19" w:rsidRDefault="00AC3F19" w:rsidP="00AC3F19">
      <w:pPr>
        <w:pStyle w:val="ProductList-Body"/>
        <w:rPr>
          <w:lang w:val="sr-Latn-RS"/>
        </w:rPr>
      </w:pPr>
      <w:r w:rsidRPr="00AC3F19">
        <w:rPr>
          <w:lang w:val="sr-Latn-RS"/>
        </w:rPr>
        <w:t>Prava na funkcionalnost usluge SharePoint Online koja se pruža uz SL za korisnika za Project Online Professional ili Premium ograničena su na skladištenje podataka i pristup podacima radi podrške usluzi Project Online.</w:t>
      </w:r>
    </w:p>
    <w:p w14:paraId="7D8C3180" w14:textId="77777777" w:rsidR="005B7124" w:rsidRPr="00500EE7" w:rsidRDefault="006F6C68"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2B0280E" w14:textId="77777777" w:rsidR="002F1E79" w:rsidRDefault="002F1E79" w:rsidP="002F1E79">
      <w:pPr>
        <w:pStyle w:val="ProductList-Offering2Heading"/>
        <w:outlineLvl w:val="2"/>
      </w:pPr>
      <w:r>
        <w:tab/>
      </w:r>
      <w:bookmarkStart w:id="171" w:name="_Toc524436952"/>
      <w:bookmarkStart w:id="172" w:name="_Toc523239324"/>
      <w:bookmarkStart w:id="173" w:name="_Toc525831328"/>
      <w:r>
        <w:t>SharePoint Online</w:t>
      </w:r>
      <w:bookmarkEnd w:id="171"/>
      <w:bookmarkEnd w:id="172"/>
      <w:bookmarkEnd w:id="173"/>
    </w:p>
    <w:p w14:paraId="6AFD8B2F" w14:textId="77777777" w:rsidR="002F1E79" w:rsidRDefault="002F1E79" w:rsidP="002F1E79">
      <w:pPr>
        <w:pStyle w:val="ProductList-Offering1"/>
        <w:ind w:left="0"/>
        <w:sectPr w:rsidR="002F1E79" w:rsidSect="00E275D6">
          <w:type w:val="continuous"/>
          <w:pgSz w:w="12240" w:h="15840"/>
          <w:pgMar w:top="1440" w:right="720" w:bottom="1440" w:left="720" w:header="720" w:footer="720" w:gutter="0"/>
          <w:cols w:space="720"/>
          <w:titlePg/>
          <w:docGrid w:linePitch="360"/>
        </w:sectPr>
      </w:pPr>
    </w:p>
    <w:p w14:paraId="1BD16BB5"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SharePoint Online (Plan 1 i 2)</w:t>
      </w:r>
    </w:p>
    <w:p w14:paraId="4C1DCC4E" w14:textId="77777777" w:rsidR="002F1E79" w:rsidRPr="00866323" w:rsidRDefault="002F1E79" w:rsidP="002F1E79">
      <w:pPr>
        <w:pStyle w:val="ProductList-Body"/>
        <w:rPr>
          <w:rFonts w:asciiTheme="majorHAnsi" w:hAnsiTheme="majorHAnsi"/>
          <w:sz w:val="16"/>
          <w:szCs w:val="16"/>
        </w:rPr>
      </w:pPr>
      <w:r>
        <w:rPr>
          <w:rFonts w:asciiTheme="majorHAnsi" w:hAnsiTheme="majorHAnsi"/>
          <w:sz w:val="16"/>
          <w:szCs w:val="16"/>
        </w:rPr>
        <w:t>SharePoint Online K1</w:t>
      </w:r>
    </w:p>
    <w:p w14:paraId="2E33A61A" w14:textId="77777777" w:rsidR="002F1E79" w:rsidRPr="00866323" w:rsidRDefault="002F1E79" w:rsidP="002F1E79">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0E77FE27" w14:textId="77777777" w:rsidR="002F1E79" w:rsidRDefault="002F1E79" w:rsidP="002F1E79">
      <w:pPr>
        <w:pStyle w:val="ProductList-Offering2"/>
        <w:sectPr w:rsidR="002F1E79" w:rsidSect="005B7124">
          <w:type w:val="continuous"/>
          <w:pgSz w:w="12240" w:h="15840"/>
          <w:pgMar w:top="1440" w:right="720" w:bottom="1440" w:left="720" w:header="720" w:footer="720" w:gutter="0"/>
          <w:cols w:num="2" w:space="720"/>
          <w:titlePg/>
          <w:docGrid w:linePitch="360"/>
        </w:sectPr>
      </w:pPr>
    </w:p>
    <w:p w14:paraId="59D1274C" w14:textId="77777777" w:rsidR="00581CDB" w:rsidRPr="002F1E79" w:rsidRDefault="00581CDB" w:rsidP="00581CDB">
      <w:pPr>
        <w:pStyle w:val="ProductList-Body"/>
        <w:pBdr>
          <w:top w:val="single" w:sz="4" w:space="1" w:color="BFBFBF" w:themeColor="background1" w:themeShade="BF"/>
        </w:pBdr>
        <w:rPr>
          <w:b/>
          <w:color w:val="000000" w:themeColor="text1"/>
          <w:sz w:val="8"/>
          <w:szCs w:val="8"/>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6604CF1F"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D65D0E">
        <w:rPr>
          <w:lang w:val="sr-Latn-RS"/>
        </w:rPr>
        <w:t>K</w:t>
      </w:r>
      <w:r w:rsidR="009966CE">
        <w:rPr>
          <w:lang w:val="sr-Latn-RS"/>
        </w:rPr>
        <w:t>1</w:t>
      </w:r>
      <w:r w:rsidRPr="00500EE7">
        <w:rPr>
          <w:lang w:val="sr-Latn-RS"/>
        </w:rPr>
        <w:t xml:space="preserve">,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6F6C68"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07FE8FA" w14:textId="77777777" w:rsidR="002F1E79" w:rsidRDefault="002F1E79" w:rsidP="002F1E79">
      <w:pPr>
        <w:pStyle w:val="ProductList-Offering2Heading"/>
        <w:outlineLvl w:val="2"/>
      </w:pPr>
      <w:bookmarkStart w:id="174" w:name="AudioServices"/>
      <w:r>
        <w:tab/>
      </w:r>
      <w:bookmarkStart w:id="175" w:name="_Toc524436953"/>
      <w:bookmarkStart w:id="176" w:name="_Toc525831329"/>
      <w:r>
        <w:t>Audio usluge</w:t>
      </w:r>
      <w:bookmarkEnd w:id="175"/>
      <w:bookmarkEnd w:id="176"/>
    </w:p>
    <w:p w14:paraId="46196688" w14:textId="77777777" w:rsidR="002F1E79" w:rsidRDefault="002F1E79" w:rsidP="002F1E79">
      <w:pPr>
        <w:pStyle w:val="ProductList-Offering1"/>
        <w:sectPr w:rsidR="002F1E79" w:rsidSect="00E275D6">
          <w:type w:val="continuous"/>
          <w:pgSz w:w="12240" w:h="15840"/>
          <w:pgMar w:top="1440" w:right="720" w:bottom="1440" w:left="720" w:header="720" w:footer="720" w:gutter="0"/>
          <w:cols w:space="720"/>
          <w:titlePg/>
          <w:docGrid w:linePitch="360"/>
        </w:sectPr>
      </w:pPr>
    </w:p>
    <w:bookmarkEnd w:id="174"/>
    <w:p w14:paraId="577F5396"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Skype za posao Online (Plan 2)</w:t>
      </w:r>
    </w:p>
    <w:p w14:paraId="4AB6812D"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 xml:space="preserve">Audio konferencije </w:t>
      </w:r>
    </w:p>
    <w:p w14:paraId="56867376" w14:textId="77777777" w:rsidR="002F1E79" w:rsidRPr="00EF1E73" w:rsidRDefault="002F1E79" w:rsidP="002F1E79">
      <w:pPr>
        <w:pStyle w:val="ProductList-Body"/>
        <w:rPr>
          <w:rFonts w:asciiTheme="majorHAnsi" w:hAnsiTheme="majorHAnsi"/>
          <w:sz w:val="16"/>
          <w:szCs w:val="16"/>
        </w:rPr>
      </w:pPr>
      <w:r>
        <w:rPr>
          <w:rFonts w:asciiTheme="majorHAnsi" w:hAnsiTheme="majorHAnsi"/>
          <w:sz w:val="16"/>
          <w:szCs w:val="16"/>
        </w:rPr>
        <w:t>Plan pozivanja</w:t>
      </w:r>
    </w:p>
    <w:p w14:paraId="7F086715"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Common Area Phone</w:t>
      </w:r>
    </w:p>
    <w:p w14:paraId="00677C15" w14:textId="77777777" w:rsidR="002F1E79" w:rsidRPr="002F1E79" w:rsidRDefault="002F1E79" w:rsidP="002F1E79">
      <w:pPr>
        <w:pStyle w:val="ProductList-Body"/>
        <w:rPr>
          <w:rFonts w:asciiTheme="majorHAnsi" w:hAnsiTheme="majorHAnsi"/>
          <w:sz w:val="16"/>
          <w:szCs w:val="16"/>
          <w:lang w:val="pl-PL"/>
        </w:rPr>
      </w:pPr>
      <w:r w:rsidRPr="002F1E79">
        <w:rPr>
          <w:rFonts w:asciiTheme="majorHAnsi" w:hAnsiTheme="majorHAnsi"/>
          <w:sz w:val="16"/>
          <w:szCs w:val="16"/>
          <w:lang w:val="pl-PL"/>
        </w:rPr>
        <w:t>Troškovi komunikacija</w:t>
      </w:r>
    </w:p>
    <w:p w14:paraId="1D0FD107" w14:textId="77777777" w:rsidR="002F1E79" w:rsidRPr="002F1E79" w:rsidRDefault="002F1E79" w:rsidP="002F1E79">
      <w:pPr>
        <w:pStyle w:val="ProductList-Body"/>
        <w:rPr>
          <w:rFonts w:asciiTheme="majorHAnsi" w:hAnsiTheme="majorHAnsi"/>
          <w:sz w:val="16"/>
          <w:szCs w:val="16"/>
          <w:lang w:val="pl-PL"/>
        </w:rPr>
      </w:pPr>
      <w:r w:rsidRPr="002F1E79">
        <w:rPr>
          <w:rFonts w:asciiTheme="majorHAnsi" w:hAnsiTheme="majorHAnsi"/>
          <w:sz w:val="16"/>
          <w:szCs w:val="16"/>
          <w:lang w:val="pl-PL"/>
        </w:rPr>
        <w:t>Telefonski sistem</w:t>
      </w:r>
    </w:p>
    <w:p w14:paraId="02D2B125" w14:textId="77777777" w:rsidR="002F1E79" w:rsidRPr="002F1E79" w:rsidRDefault="002F1E79" w:rsidP="002F1E79">
      <w:pPr>
        <w:pStyle w:val="ProductList-Offering2"/>
        <w:rPr>
          <w:lang w:val="pl-PL"/>
        </w:rPr>
        <w:sectPr w:rsidR="002F1E79" w:rsidRPr="002F1E79" w:rsidSect="005B7124">
          <w:type w:val="continuous"/>
          <w:pgSz w:w="12240" w:h="15840"/>
          <w:pgMar w:top="1440" w:right="720" w:bottom="1440" w:left="720" w:header="720" w:footer="720" w:gutter="0"/>
          <w:cols w:num="2" w:space="720"/>
          <w:titlePg/>
          <w:docGrid w:linePitch="360"/>
        </w:sectPr>
      </w:pPr>
    </w:p>
    <w:p w14:paraId="67E291C2" w14:textId="77777777" w:rsidR="002F1E79" w:rsidRPr="002F1E79" w:rsidRDefault="002F1E79" w:rsidP="002F1E79">
      <w:pPr>
        <w:pStyle w:val="ProductList-Body"/>
        <w:pBdr>
          <w:top w:val="single" w:sz="4" w:space="1" w:color="BFBFBF" w:themeColor="background1" w:themeShade="BF"/>
        </w:pBdr>
        <w:rPr>
          <w:b/>
          <w:color w:val="000000" w:themeColor="text1"/>
          <w:sz w:val="8"/>
          <w:szCs w:val="8"/>
          <w:lang w:val="pl-PL"/>
        </w:rPr>
      </w:pPr>
    </w:p>
    <w:p w14:paraId="79FEBDF4" w14:textId="77777777" w:rsidR="002F1E79" w:rsidRPr="002F1E79" w:rsidRDefault="002F1E79" w:rsidP="002F1E79">
      <w:pPr>
        <w:pStyle w:val="ProductList-Body"/>
        <w:rPr>
          <w:b/>
          <w:color w:val="00188F"/>
          <w:lang w:val="pl-PL"/>
        </w:rPr>
      </w:pPr>
      <w:r w:rsidRPr="002F1E79">
        <w:rPr>
          <w:b/>
          <w:color w:val="00188F"/>
          <w:lang w:val="pl-PL"/>
        </w:rPr>
        <w:t>Core funkcije za Office 365 Services</w:t>
      </w:r>
    </w:p>
    <w:p w14:paraId="3CCA41DC" w14:textId="77777777" w:rsidR="002F1E79" w:rsidRPr="002F1E79" w:rsidRDefault="002F1E79" w:rsidP="002F1E79">
      <w:pPr>
        <w:pStyle w:val="ProductList-Body"/>
        <w:rPr>
          <w:lang w:val="pl-PL"/>
        </w:rPr>
      </w:pPr>
      <w:r w:rsidRPr="002F1E79">
        <w:rPr>
          <w:lang w:val="pl-PL"/>
        </w:rPr>
        <w:t xml:space="preserve">Skype za posao Online Plan 2 ili usluge koje ga zamenjuju imaće sledeće mogućnosti </w:t>
      </w:r>
      <w:hyperlink w:anchor="_top" w:history="1">
        <w:r w:rsidRPr="002F1E79">
          <w:rPr>
            <w:rStyle w:val="Hyperlink"/>
            <w:lang w:val="pl-PL"/>
          </w:rPr>
          <w:t>Core funkcije</w:t>
        </w:r>
      </w:hyperlink>
      <w:r w:rsidRPr="002F1E79">
        <w:rPr>
          <w:lang w:val="pl-PL"/>
        </w:rPr>
        <w:t>:</w:t>
      </w:r>
    </w:p>
    <w:p w14:paraId="364D7774" w14:textId="77777777" w:rsidR="002F1E79" w:rsidRPr="002F1E79" w:rsidRDefault="002F1E79" w:rsidP="002F1E79">
      <w:pPr>
        <w:pStyle w:val="ProductList-Body"/>
        <w:rPr>
          <w:lang w:val="pl-PL"/>
        </w:rPr>
      </w:pPr>
    </w:p>
    <w:p w14:paraId="54EC7182" w14:textId="77777777" w:rsidR="002F1E79" w:rsidRPr="002F1E79" w:rsidRDefault="002F1E79" w:rsidP="002F1E79">
      <w:pPr>
        <w:pStyle w:val="ProductList-Body"/>
        <w:tabs>
          <w:tab w:val="clear" w:pos="158"/>
          <w:tab w:val="left" w:pos="360"/>
        </w:tabs>
        <w:ind w:left="180"/>
        <w:rPr>
          <w:b/>
          <w:color w:val="0072C6"/>
          <w:lang w:val="pl-PL"/>
        </w:rPr>
      </w:pPr>
      <w:r w:rsidRPr="002F1E79">
        <w:rPr>
          <w:b/>
          <w:color w:val="0072C6"/>
          <w:lang w:val="pl-PL"/>
        </w:rPr>
        <w:t>Razmena trenutnih poruka</w:t>
      </w:r>
    </w:p>
    <w:p w14:paraId="0DCB764D" w14:textId="77777777" w:rsidR="002F1E79" w:rsidRPr="002F1E79" w:rsidRDefault="002F1E79" w:rsidP="002F1E79">
      <w:pPr>
        <w:pStyle w:val="ProductList-Body"/>
        <w:tabs>
          <w:tab w:val="clear" w:pos="158"/>
          <w:tab w:val="left" w:pos="360"/>
        </w:tabs>
        <w:ind w:left="180"/>
        <w:rPr>
          <w:lang w:val="pl-PL"/>
        </w:rPr>
      </w:pPr>
      <w:r w:rsidRPr="002F1E79">
        <w:rPr>
          <w:lang w:val="pl-PL"/>
        </w:rPr>
        <w:t>Krajnji korisnik će moći da prenese tekstualnu poruku do drugog krajnjeg korisnika u realnom vremenu preko mreže internet protokola.</w:t>
      </w:r>
    </w:p>
    <w:p w14:paraId="518614EE" w14:textId="77777777" w:rsidR="002F1E79" w:rsidRPr="002F1E79" w:rsidRDefault="002F1E79" w:rsidP="002F1E79">
      <w:pPr>
        <w:pStyle w:val="ProductList-Body"/>
        <w:tabs>
          <w:tab w:val="clear" w:pos="158"/>
          <w:tab w:val="left" w:pos="360"/>
        </w:tabs>
        <w:ind w:left="180"/>
        <w:rPr>
          <w:lang w:val="pl-PL"/>
        </w:rPr>
      </w:pPr>
    </w:p>
    <w:p w14:paraId="1FDDC7B4" w14:textId="77777777" w:rsidR="002F1E79" w:rsidRPr="002F1E79" w:rsidRDefault="002F1E79" w:rsidP="002F1E79">
      <w:pPr>
        <w:pStyle w:val="ProductList-Body"/>
        <w:tabs>
          <w:tab w:val="clear" w:pos="158"/>
          <w:tab w:val="left" w:pos="360"/>
        </w:tabs>
        <w:ind w:left="180"/>
        <w:rPr>
          <w:b/>
          <w:color w:val="0072C6"/>
          <w:lang w:val="pl-PL"/>
        </w:rPr>
      </w:pPr>
      <w:r w:rsidRPr="002F1E79">
        <w:rPr>
          <w:b/>
          <w:color w:val="0072C6"/>
          <w:lang w:val="pl-PL"/>
        </w:rPr>
        <w:t>Prisustvo</w:t>
      </w:r>
    </w:p>
    <w:p w14:paraId="1A4304AF" w14:textId="77777777" w:rsidR="002F1E79" w:rsidRPr="002F1E79" w:rsidRDefault="002F1E79" w:rsidP="002F1E79">
      <w:pPr>
        <w:pStyle w:val="ProductList-Body"/>
        <w:tabs>
          <w:tab w:val="clear" w:pos="158"/>
          <w:tab w:val="left" w:pos="360"/>
        </w:tabs>
        <w:ind w:left="180"/>
        <w:rPr>
          <w:lang w:val="pl-PL"/>
        </w:rPr>
      </w:pPr>
      <w:r w:rsidRPr="002F1E79">
        <w:rPr>
          <w:lang w:val="pl-PL"/>
        </w:rPr>
        <w:t>Krajnji korisnik će moći da podesi i prikaže dostupnost krajnjeg korisnika i da vidi dostupnost drugog krajnjeg korisnika.</w:t>
      </w:r>
    </w:p>
    <w:p w14:paraId="18175B35" w14:textId="77777777" w:rsidR="002F1E79" w:rsidRPr="002F1E79" w:rsidRDefault="002F1E79" w:rsidP="002F1E79">
      <w:pPr>
        <w:pStyle w:val="ProductList-Body"/>
        <w:tabs>
          <w:tab w:val="clear" w:pos="158"/>
          <w:tab w:val="left" w:pos="360"/>
        </w:tabs>
        <w:ind w:left="180"/>
        <w:rPr>
          <w:lang w:val="pl-PL"/>
        </w:rPr>
      </w:pPr>
    </w:p>
    <w:p w14:paraId="5312CB7B" w14:textId="77777777" w:rsidR="002F1E79" w:rsidRPr="002F1E79" w:rsidRDefault="002F1E79" w:rsidP="002F1E79">
      <w:pPr>
        <w:pStyle w:val="ProductList-Body"/>
        <w:keepNext/>
        <w:tabs>
          <w:tab w:val="clear" w:pos="158"/>
          <w:tab w:val="left" w:pos="360"/>
        </w:tabs>
        <w:ind w:left="187"/>
        <w:rPr>
          <w:b/>
          <w:color w:val="0072C6"/>
          <w:lang w:val="pl-PL"/>
        </w:rPr>
      </w:pPr>
      <w:r w:rsidRPr="002F1E79">
        <w:rPr>
          <w:b/>
          <w:color w:val="0072C6"/>
          <w:lang w:val="pl-PL"/>
        </w:rPr>
        <w:t>Sastanci na mreži</w:t>
      </w:r>
    </w:p>
    <w:p w14:paraId="1315159D" w14:textId="77777777" w:rsidR="002F1E79" w:rsidRPr="002F1E79" w:rsidRDefault="002F1E79" w:rsidP="002F1E79">
      <w:pPr>
        <w:pStyle w:val="ProductList-Body"/>
        <w:tabs>
          <w:tab w:val="clear" w:pos="158"/>
          <w:tab w:val="left" w:pos="360"/>
        </w:tabs>
        <w:ind w:left="180"/>
        <w:rPr>
          <w:lang w:val="pl-PL"/>
        </w:rPr>
      </w:pPr>
      <w:r w:rsidRPr="002F1E79">
        <w:rPr>
          <w:lang w:val="pl-PL"/>
        </w:rPr>
        <w:t>Krajnji korisnik će moći da obavi sastanak na internetu, zajedno sa funkcijom audio i video konferencije, zajedno sa drugim krajnjim korisnicima.</w:t>
      </w:r>
    </w:p>
    <w:p w14:paraId="2AEAD90A" w14:textId="77777777" w:rsidR="002F1E79" w:rsidRPr="002F1E79" w:rsidRDefault="002F1E79" w:rsidP="002F1E79">
      <w:pPr>
        <w:pStyle w:val="ProductList-Body"/>
        <w:rPr>
          <w:lang w:val="pl-PL"/>
        </w:rPr>
      </w:pPr>
    </w:p>
    <w:p w14:paraId="0E952688" w14:textId="77777777" w:rsidR="002F1E79" w:rsidRPr="002F1E79" w:rsidRDefault="002F1E79" w:rsidP="002F1E79">
      <w:pPr>
        <w:pStyle w:val="ProductList-Body"/>
        <w:keepNext/>
        <w:tabs>
          <w:tab w:val="clear" w:pos="158"/>
          <w:tab w:val="left" w:pos="360"/>
        </w:tabs>
        <w:rPr>
          <w:b/>
          <w:color w:val="00188F"/>
          <w:lang w:val="pl-PL"/>
        </w:rPr>
      </w:pPr>
      <w:r w:rsidRPr="002F1E79">
        <w:rPr>
          <w:b/>
          <w:color w:val="00188F"/>
          <w:lang w:val="pl-PL"/>
        </w:rPr>
        <w:t>Obaveštenja</w:t>
      </w:r>
    </w:p>
    <w:p w14:paraId="0AF3F757" w14:textId="77777777" w:rsidR="002F1E79" w:rsidRPr="002F1E79" w:rsidRDefault="002F1E79" w:rsidP="002F1E79">
      <w:pPr>
        <w:pStyle w:val="ProductList-Body"/>
        <w:rPr>
          <w:lang w:val="pl-PL"/>
        </w:rPr>
      </w:pPr>
      <w:r w:rsidRPr="002F1E79">
        <w:rPr>
          <w:lang w:val="pl-PL"/>
        </w:rPr>
        <w:t xml:space="preserve">Primenjuju se obaveštenja za H.264/MPEG-4 AVC i/ili VC-1 iz </w:t>
      </w:r>
      <w:hyperlink w:anchor="Prilog 1" w:history="1">
        <w:r w:rsidRPr="002F1E79">
          <w:rPr>
            <w:rStyle w:val="Hyperlink"/>
            <w:lang w:val="pl-PL"/>
          </w:rPr>
          <w:t>Priloga 1</w:t>
        </w:r>
      </w:hyperlink>
      <w:r w:rsidRPr="002F1E79">
        <w:rPr>
          <w:lang w:val="pl-PL"/>
        </w:rPr>
        <w:t>.</w:t>
      </w:r>
    </w:p>
    <w:p w14:paraId="4C648678" w14:textId="77777777" w:rsidR="002F1E79" w:rsidRPr="002F1E79" w:rsidRDefault="002F1E79" w:rsidP="002F1E79">
      <w:pPr>
        <w:pStyle w:val="ProductList-Body"/>
        <w:tabs>
          <w:tab w:val="clear" w:pos="158"/>
          <w:tab w:val="left" w:pos="360"/>
        </w:tabs>
        <w:rPr>
          <w:lang w:val="pl-PL"/>
        </w:rPr>
      </w:pPr>
    </w:p>
    <w:p w14:paraId="47877678" w14:textId="77777777" w:rsidR="002F1E79" w:rsidRPr="002F1E79" w:rsidRDefault="002F1E79" w:rsidP="002F1E79">
      <w:pPr>
        <w:pStyle w:val="ProductList-Body"/>
        <w:tabs>
          <w:tab w:val="clear" w:pos="158"/>
          <w:tab w:val="left" w:pos="360"/>
        </w:tabs>
        <w:rPr>
          <w:b/>
          <w:color w:val="00188F"/>
          <w:lang w:val="pl-PL"/>
        </w:rPr>
      </w:pPr>
      <w:r w:rsidRPr="002F1E79">
        <w:rPr>
          <w:b/>
          <w:color w:val="00188F"/>
          <w:lang w:val="pl-PL"/>
        </w:rPr>
        <w:t>Spoljni korisnici i korisnici čiji identitet nije potvrdio Skype za posao Online</w:t>
      </w:r>
    </w:p>
    <w:p w14:paraId="32D8C15F" w14:textId="77777777" w:rsidR="002F1E79" w:rsidRPr="002F1E79" w:rsidRDefault="002F1E79" w:rsidP="002F1E79">
      <w:pPr>
        <w:pStyle w:val="ProductList-Body"/>
        <w:tabs>
          <w:tab w:val="clear" w:pos="158"/>
          <w:tab w:val="left" w:pos="360"/>
        </w:tabs>
        <w:rPr>
          <w:lang w:val="pl-PL"/>
        </w:rPr>
      </w:pPr>
      <w:r w:rsidRPr="002F1E79">
        <w:rPr>
          <w:lang w:val="pl-PL"/>
        </w:rPr>
        <w:t>Korisničke licence za pretplatu nisu potrebne za Spoljne korisnike i korisnike čiji identitet nije potvrdila usluga Skype for Business Online.</w:t>
      </w:r>
    </w:p>
    <w:p w14:paraId="407F22F1" w14:textId="77777777" w:rsidR="002F1E79" w:rsidRPr="002F1E79" w:rsidRDefault="002F1E79" w:rsidP="002F1E79">
      <w:pPr>
        <w:pStyle w:val="ProductList-Body"/>
        <w:tabs>
          <w:tab w:val="clear" w:pos="158"/>
          <w:tab w:val="left" w:pos="360"/>
        </w:tabs>
        <w:rPr>
          <w:lang w:val="pl-PL"/>
        </w:rPr>
      </w:pPr>
    </w:p>
    <w:p w14:paraId="686C51B0" w14:textId="77777777" w:rsidR="002F1E79" w:rsidRPr="002F1E79" w:rsidRDefault="002F1E79" w:rsidP="002F1E79">
      <w:pPr>
        <w:pStyle w:val="ProductList-Body"/>
        <w:tabs>
          <w:tab w:val="clear" w:pos="158"/>
          <w:tab w:val="left" w:pos="360"/>
        </w:tabs>
        <w:rPr>
          <w:lang w:val="pl-PL"/>
        </w:rPr>
      </w:pPr>
      <w:r w:rsidRPr="002F1E79">
        <w:rPr>
          <w:b/>
          <w:color w:val="00188F"/>
          <w:lang w:val="pl-PL"/>
        </w:rPr>
        <w:t>Common Area Phones</w:t>
      </w:r>
    </w:p>
    <w:p w14:paraId="1E86BA7C" w14:textId="77777777" w:rsidR="002F1E79" w:rsidRPr="002F1E79" w:rsidRDefault="002F1E79" w:rsidP="002F1E79">
      <w:pPr>
        <w:pStyle w:val="ProductList-Body"/>
        <w:tabs>
          <w:tab w:val="clear" w:pos="158"/>
          <w:tab w:val="left" w:pos="360"/>
        </w:tabs>
        <w:rPr>
          <w:lang w:val="pl-PL"/>
        </w:rPr>
      </w:pPr>
      <w:r w:rsidRPr="002F1E79">
        <w:rPr>
          <w:lang w:val="pl-PL"/>
        </w:rPr>
        <w:t>Common Area Phone je uređaj koji upućuje i prima samo glasovne pozive, a deli ga više korisnika koji se ne prijavljuju na uređaj pomoću svojih akreditiva za Office 365. Microsoftova ponuda za Common Area Phone je SL za uređaj. Svakom licenciranom uređaju Common Area Phone može da pristupi i da ga koristi neograničen broj korisnika.</w:t>
      </w:r>
    </w:p>
    <w:p w14:paraId="31ACEFF4" w14:textId="77777777" w:rsidR="002F1E79" w:rsidRPr="002F1E79" w:rsidRDefault="002F1E79" w:rsidP="002F1E79">
      <w:pPr>
        <w:pStyle w:val="ProductList-Body"/>
        <w:tabs>
          <w:tab w:val="clear" w:pos="158"/>
          <w:tab w:val="left" w:pos="360"/>
        </w:tabs>
        <w:rPr>
          <w:lang w:val="pl-PL"/>
        </w:rPr>
      </w:pPr>
    </w:p>
    <w:p w14:paraId="527E335D" w14:textId="77777777" w:rsidR="002F1E79" w:rsidRPr="002F1E79" w:rsidRDefault="002F1E79" w:rsidP="002F1E79">
      <w:pPr>
        <w:pStyle w:val="ProductList-Body"/>
        <w:keepNext/>
        <w:rPr>
          <w:b/>
          <w:bCs/>
          <w:color w:val="00188F"/>
          <w:lang w:val="pl-PL"/>
        </w:rPr>
      </w:pPr>
      <w:r w:rsidRPr="002F1E79">
        <w:rPr>
          <w:b/>
          <w:bCs/>
          <w:color w:val="00188F"/>
          <w:lang w:val="pl-PL"/>
        </w:rPr>
        <w:lastRenderedPageBreak/>
        <w:t>Usluge Plan pozivanja i Audio konferencije (Usluge pozivanja/konferencija)</w:t>
      </w:r>
    </w:p>
    <w:p w14:paraId="4E855AD0" w14:textId="77777777" w:rsidR="002F1E79" w:rsidRPr="002F1E79" w:rsidRDefault="002F1E79" w:rsidP="002F1E79">
      <w:pPr>
        <w:pStyle w:val="ProductList-Body"/>
        <w:rPr>
          <w:lang w:val="pl-PL"/>
        </w:rPr>
      </w:pPr>
      <w:r w:rsidRPr="002F1E79">
        <w:rPr>
          <w:lang w:val="pl-PL"/>
        </w:rPr>
        <w:t xml:space="preserve">Usluge pozivanja i konferencija sprovodi u delo za njih ovlašćena Filijala Microsofta. Cene za Usluge pozivanja i konferencija mogu uključivati primenjive poreze i naknade. Uslovi za Usluge pozivanja i konferencija se od zemlje do zemlje mogu razlikovati. Svi uključeni porezi, naknade I posebni uslovi korišćenja za određenu zemlju dostupni u uslovima korišćenja na lokaciji Količinskog licenciranja </w:t>
      </w:r>
      <w:hyperlink r:id="rId51" w:history="1">
        <w:r w:rsidRPr="002F1E79">
          <w:rPr>
            <w:rStyle w:val="Hyperlink"/>
            <w:lang w:val="pl-PL"/>
          </w:rPr>
          <w:t>http://go.microsoft.com/fwlink/?LinkId=690247</w:t>
        </w:r>
      </w:hyperlink>
      <w:r w:rsidRPr="002F1E79">
        <w:rPr>
          <w:lang w:val="pl-PL"/>
        </w:rPr>
        <w:t>.</w:t>
      </w:r>
    </w:p>
    <w:p w14:paraId="6CF9CA35" w14:textId="77777777" w:rsidR="002F1E79" w:rsidRPr="002F1E79" w:rsidRDefault="002F1E79" w:rsidP="002F1E79">
      <w:pPr>
        <w:pStyle w:val="ProductList-Body"/>
        <w:tabs>
          <w:tab w:val="clear" w:pos="158"/>
          <w:tab w:val="left" w:pos="360"/>
        </w:tabs>
        <w:rPr>
          <w:lang w:val="pl-PL"/>
        </w:rPr>
      </w:pPr>
    </w:p>
    <w:p w14:paraId="45CF3BA1" w14:textId="77777777" w:rsidR="002F1E79" w:rsidRPr="002F1E79" w:rsidRDefault="002F1E79" w:rsidP="002F1E79">
      <w:pPr>
        <w:pStyle w:val="ProductList-Body"/>
        <w:rPr>
          <w:lang w:val="pl-PL"/>
        </w:rPr>
      </w:pPr>
      <w:r w:rsidRPr="002F1E79">
        <w:rPr>
          <w:lang w:val="pl-PL"/>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528EAA7A" w14:textId="77777777" w:rsidR="00CB0171" w:rsidRPr="00FB0ADA" w:rsidRDefault="00CB0171" w:rsidP="00CB0171">
      <w:pPr>
        <w:pStyle w:val="ProductList-Body"/>
        <w:rPr>
          <w:lang w:val="pl-PL"/>
        </w:rPr>
      </w:pPr>
    </w:p>
    <w:p w14:paraId="462EEB21" w14:textId="77777777" w:rsidR="00CB0171" w:rsidRPr="00FB0ADA" w:rsidRDefault="00CB0171" w:rsidP="00CB0171">
      <w:pPr>
        <w:pStyle w:val="ProductList-Body"/>
        <w:rPr>
          <w:b/>
          <w:color w:val="00188F"/>
          <w:lang w:val="pl-PL"/>
        </w:rPr>
      </w:pPr>
      <w:r w:rsidRPr="00FB0ADA">
        <w:rPr>
          <w:b/>
          <w:color w:val="00188F"/>
          <w:lang w:val="pl-PL"/>
        </w:rPr>
        <w:t>Važne informacije o hitnim službama</w:t>
      </w:r>
    </w:p>
    <w:p w14:paraId="10FF1E8B" w14:textId="77777777" w:rsidR="00CB0171" w:rsidRPr="00FB0ADA" w:rsidRDefault="00CB0171" w:rsidP="00CB0171">
      <w:pPr>
        <w:pStyle w:val="ProductList-Body"/>
        <w:rPr>
          <w:lang w:val="pl-PL"/>
        </w:rPr>
      </w:pPr>
      <w:r w:rsidRPr="00FB0ADA">
        <w:rPr>
          <w:lang w:val="pl-PL"/>
        </w:rP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p>
    <w:p w14:paraId="4EC21B68" w14:textId="77777777" w:rsidR="008D09CE" w:rsidRPr="008D09CE" w:rsidRDefault="006F6C68"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77" w:name="OtherOnlineServices"/>
      <w:bookmarkStart w:id="178" w:name="_Toc525831330"/>
      <w:r w:rsidRPr="00500EE7">
        <w:rPr>
          <w:lang w:val="sr-Latn-RS"/>
        </w:rPr>
        <w:t>Druge Online usluge</w:t>
      </w:r>
      <w:bookmarkEnd w:id="178"/>
    </w:p>
    <w:p w14:paraId="236FB095" w14:textId="77777777" w:rsidR="00894A83" w:rsidRPr="00AF1727" w:rsidRDefault="00894A83" w:rsidP="00894A83">
      <w:pPr>
        <w:pStyle w:val="ProductList-Offering2Heading"/>
        <w:outlineLvl w:val="2"/>
        <w:rPr>
          <w:lang w:val="pl-PL"/>
        </w:rPr>
      </w:pPr>
      <w:bookmarkStart w:id="179" w:name="MicrosoftLearning"/>
      <w:bookmarkStart w:id="180" w:name="MicrosoftPowerBIPro"/>
      <w:bookmarkEnd w:id="177"/>
      <w:r w:rsidRPr="00AA1F32">
        <w:rPr>
          <w:lang w:val="pl-PL"/>
        </w:rPr>
        <w:tab/>
      </w:r>
      <w:bookmarkStart w:id="181" w:name="_Toc476230941"/>
      <w:bookmarkStart w:id="182" w:name="_Toc476476626"/>
      <w:bookmarkStart w:id="183" w:name="BingMaps"/>
      <w:bookmarkStart w:id="184" w:name="_Toc525831331"/>
      <w:r w:rsidRPr="00AF1727">
        <w:rPr>
          <w:lang w:val="pl-PL"/>
        </w:rPr>
        <w:t>Bing Maps Enterprise Platform i Mobile Asset Management Platform</w:t>
      </w:r>
      <w:bookmarkEnd w:id="181"/>
      <w:bookmarkEnd w:id="182"/>
      <w:bookmarkEnd w:id="184"/>
    </w:p>
    <w:bookmarkEnd w:id="183"/>
    <w:p w14:paraId="0ED5FE20" w14:textId="77777777" w:rsidR="00894A83" w:rsidRPr="00AF1727" w:rsidRDefault="00894A83" w:rsidP="00894A83">
      <w:pPr>
        <w:pStyle w:val="ProductList-Body"/>
        <w:rPr>
          <w:b/>
          <w:color w:val="00188F"/>
          <w:lang w:val="pl-PL"/>
        </w:rPr>
      </w:pPr>
      <w:r w:rsidRPr="00AF1727">
        <w:rPr>
          <w:b/>
          <w:color w:val="00188F"/>
          <w:lang w:val="pl-PL"/>
        </w:rPr>
        <w:t>Pretplatničke licence za usluge</w:t>
      </w:r>
    </w:p>
    <w:p w14:paraId="4282DBBB" w14:textId="77777777" w:rsidR="00894A83" w:rsidRPr="00AF1727" w:rsidRDefault="00894A83" w:rsidP="00894A83">
      <w:pPr>
        <w:pStyle w:val="ProductList-Body"/>
        <w:rPr>
          <w:lang w:val="pl-PL"/>
        </w:rPr>
      </w:pPr>
      <w:r w:rsidRPr="00AF1727">
        <w:rPr>
          <w:lang w:val="pl-PL"/>
        </w:rPr>
        <w:t xml:space="preserve">Potrebna je Licenca za pretplatu za pristup uslugama putem platforme Bing Maps Enterprise Platform ili Mobile Asset Management Platform. Svaka licenca za pretplatu na uslugu mora da se kupi sa najmanje jednom od sledećih kvalifikovanih dodataka za licence za pretplatu: </w:t>
      </w:r>
    </w:p>
    <w:p w14:paraId="31346110" w14:textId="77777777" w:rsidR="00894A83" w:rsidRPr="00D65D0E" w:rsidRDefault="00894A83" w:rsidP="00894A83">
      <w:pPr>
        <w:pStyle w:val="ProductList-Body"/>
        <w:numPr>
          <w:ilvl w:val="0"/>
          <w:numId w:val="40"/>
        </w:numPr>
        <w:ind w:left="450" w:hanging="270"/>
        <w:rPr>
          <w:lang w:val="pl-PL"/>
        </w:rPr>
      </w:pPr>
      <w:r w:rsidRPr="00D65D0E">
        <w:rPr>
          <w:lang w:val="pl-PL"/>
        </w:rPr>
        <w:t>Za Licencu za pretplatu na uslugu Bing Maps Enterprise, ili:</w:t>
      </w:r>
    </w:p>
    <w:p w14:paraId="417C6B45"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korišćenje Bing mapa na javnoj veb lokaciji koji je na raspolaganju za određeni broj naplativih transakcija za korišćenje na veb lokaciji koja je javno dostupna bez ograničenja,</w:t>
      </w:r>
    </w:p>
    <w:p w14:paraId="5D2C0258"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korišćenje Bing mapa na internoj veb lokaciji, koji je na raspolaganju za određeni broj naplativih transakcija za korišćenje na internoj veb lokaciji (npr. intranet) na privatnoj mreži.</w:t>
      </w:r>
    </w:p>
    <w:p w14:paraId="7C62C05C"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Bing mape za poznatog korisnika ili</w:t>
      </w:r>
    </w:p>
    <w:p w14:paraId="737A73D1" w14:textId="77777777" w:rsidR="00894A83" w:rsidRPr="00D65D0E" w:rsidRDefault="00894A83" w:rsidP="00894A83">
      <w:pPr>
        <w:pStyle w:val="ProductList-Body"/>
        <w:numPr>
          <w:ilvl w:val="0"/>
          <w:numId w:val="41"/>
        </w:numPr>
        <w:spacing w:before="40"/>
        <w:ind w:left="810" w:hanging="270"/>
        <w:rPr>
          <w:lang w:val="pl-PL"/>
        </w:rPr>
      </w:pPr>
      <w:r w:rsidRPr="00D65D0E">
        <w:rPr>
          <w:lang w:val="pl-PL"/>
        </w:rPr>
        <w:t>Dodatni SL za Bing Maps Light za poznatog korisnika.</w:t>
      </w:r>
    </w:p>
    <w:p w14:paraId="3BBA166E" w14:textId="77777777" w:rsidR="00894A83" w:rsidRPr="00D65D0E" w:rsidRDefault="00894A83" w:rsidP="00894A83">
      <w:pPr>
        <w:pStyle w:val="ProductList-Body"/>
        <w:numPr>
          <w:ilvl w:val="0"/>
          <w:numId w:val="20"/>
        </w:numPr>
        <w:spacing w:before="40"/>
        <w:ind w:left="450" w:hanging="270"/>
        <w:rPr>
          <w:lang w:val="pl-PL"/>
        </w:rPr>
      </w:pPr>
      <w:r w:rsidRPr="00D65D0E">
        <w:rPr>
          <w:lang w:val="pl-PL"/>
        </w:rPr>
        <w:t>Za Licencu za pretplatu na usluge za Mobile Asset Management Platform, za svako sredstvo na raspolaganju je:</w:t>
      </w:r>
    </w:p>
    <w:p w14:paraId="6CFB5D63" w14:textId="77777777" w:rsidR="00894A83" w:rsidRPr="00D65D0E" w:rsidRDefault="00894A83" w:rsidP="00894A83">
      <w:pPr>
        <w:pStyle w:val="ProductList-Body"/>
        <w:numPr>
          <w:ilvl w:val="1"/>
          <w:numId w:val="20"/>
        </w:numPr>
        <w:spacing w:before="40"/>
        <w:ind w:left="810" w:hanging="270"/>
        <w:rPr>
          <w:lang w:val="pl-PL"/>
        </w:rPr>
      </w:pPr>
      <w:r w:rsidRPr="00D65D0E">
        <w:rPr>
          <w:lang w:val="pl-PL"/>
        </w:rPr>
        <w:t>Dodatni SL za Mobile Asset Management za Severnu Ameriku (usmeravanje ili bez usmeravanje)</w:t>
      </w:r>
    </w:p>
    <w:p w14:paraId="023AA098" w14:textId="77777777" w:rsidR="00894A83" w:rsidRPr="00D65D0E" w:rsidRDefault="00894A83" w:rsidP="00894A83">
      <w:pPr>
        <w:pStyle w:val="ProductList-Body"/>
        <w:numPr>
          <w:ilvl w:val="1"/>
          <w:numId w:val="20"/>
        </w:numPr>
        <w:spacing w:before="40"/>
        <w:ind w:left="810" w:hanging="270"/>
        <w:rPr>
          <w:lang w:val="pl-PL"/>
        </w:rPr>
      </w:pPr>
      <w:r w:rsidRPr="00D65D0E">
        <w:rPr>
          <w:lang w:val="pl-PL"/>
        </w:rPr>
        <w:t>Dodatni SL za Mobile Asset Management za Evropu (usmeravanje ili bez usmeravanje) ili</w:t>
      </w:r>
    </w:p>
    <w:p w14:paraId="1E2FA3FD" w14:textId="77777777" w:rsidR="00894A83" w:rsidRPr="00EC220A" w:rsidRDefault="00894A83" w:rsidP="00894A83">
      <w:pPr>
        <w:pStyle w:val="ProductList-Body"/>
        <w:numPr>
          <w:ilvl w:val="1"/>
          <w:numId w:val="20"/>
        </w:numPr>
        <w:spacing w:before="40"/>
        <w:ind w:left="810" w:hanging="270"/>
        <w:rPr>
          <w:lang w:val="it-IT"/>
        </w:rPr>
      </w:pPr>
      <w:r w:rsidRPr="00EC220A">
        <w:rPr>
          <w:lang w:val="it-IT"/>
        </w:rPr>
        <w:t>Dodatni SL za Mobile Asset Management za ostatak sveta (usmeravanje ili bez usmeravanje)</w:t>
      </w:r>
    </w:p>
    <w:p w14:paraId="24B2E04E" w14:textId="77777777" w:rsidR="00894A83" w:rsidRPr="00EC220A" w:rsidRDefault="00894A83" w:rsidP="00894A83">
      <w:pPr>
        <w:pStyle w:val="ProductList-Body"/>
        <w:rPr>
          <w:lang w:val="it-IT"/>
        </w:rPr>
      </w:pPr>
    </w:p>
    <w:p w14:paraId="7D53CE13" w14:textId="77777777" w:rsidR="00894A83" w:rsidRPr="00AA1F32" w:rsidRDefault="00894A83" w:rsidP="00894A83">
      <w:pPr>
        <w:pStyle w:val="ProductList-Body"/>
        <w:rPr>
          <w:b/>
          <w:color w:val="00188F"/>
          <w:lang w:val="it-IT"/>
        </w:rPr>
      </w:pPr>
      <w:r w:rsidRPr="00AA1F32">
        <w:rPr>
          <w:b/>
          <w:color w:val="00188F"/>
          <w:lang w:val="it-IT"/>
        </w:rPr>
        <w:t>Licenca za pretplatu za programski dodatak Mobile Asset Management Platform</w:t>
      </w:r>
    </w:p>
    <w:p w14:paraId="1315A285" w14:textId="77777777" w:rsidR="00894A83" w:rsidRPr="00AA1F32" w:rsidRDefault="00894A83" w:rsidP="00894A83">
      <w:pPr>
        <w:pStyle w:val="ProductList-Body"/>
        <w:rPr>
          <w:lang w:val="it-IT"/>
        </w:rPr>
      </w:pPr>
      <w:r w:rsidRPr="00AA1F32">
        <w:rPr>
          <w:lang w:val="it-IT"/>
        </w:rPr>
        <w:t>Za Mobile Asset Management Platform, programski dodatak za licencu za pretplatu je potreban za svako sredstvo koje se prati čiji GPS ili pozicija određena na osnovu drugog senzora može da se prati, prikazuje ili da se koristi za proračune pomoću usluge Mobile Asset Management Platform. „Sredstvo“ se definiše kao bilo koje prevozno sredstvo, uređaj ili mobilni objekat. Ove pretplatničke licence za dodatak važe za određeni broj praćenih Resursa.</w:t>
      </w:r>
    </w:p>
    <w:p w14:paraId="40088648" w14:textId="77777777" w:rsidR="00894A83" w:rsidRPr="00AA1F32" w:rsidRDefault="00894A83" w:rsidP="00894A83">
      <w:pPr>
        <w:pStyle w:val="ProductList-Body"/>
        <w:rPr>
          <w:lang w:val="it-IT"/>
        </w:rPr>
      </w:pPr>
    </w:p>
    <w:p w14:paraId="22145A51" w14:textId="77777777" w:rsidR="00894A83" w:rsidRPr="00AA1F32" w:rsidRDefault="00894A83" w:rsidP="00894A83">
      <w:pPr>
        <w:pStyle w:val="ProductList-Body"/>
        <w:rPr>
          <w:b/>
          <w:color w:val="00188F"/>
          <w:lang w:val="it-IT"/>
        </w:rPr>
      </w:pPr>
      <w:r w:rsidRPr="00AA1F32">
        <w:rPr>
          <w:b/>
          <w:color w:val="00188F"/>
          <w:lang w:val="it-IT"/>
        </w:rPr>
        <w:t>Korisnici čiji su identiteti provereni</w:t>
      </w:r>
    </w:p>
    <w:p w14:paraId="01D986F5" w14:textId="77777777" w:rsidR="00894A83" w:rsidRPr="00AA1F32" w:rsidRDefault="00894A83" w:rsidP="00894A83">
      <w:pPr>
        <w:pStyle w:val="ProductList-Body"/>
        <w:rPr>
          <w:lang w:val="it-IT"/>
        </w:rPr>
      </w:pPr>
      <w:r w:rsidRPr="00AA1F32">
        <w:rPr>
          <w:lang w:val="it-IT"/>
        </w:rPr>
        <w:t>Korisnici čiji se identitet proverava pomoću Klijentskih programa koji pristupaju uslugama Bing Maps Enterprise Platform i Mobile Asset Management Platform moraju da imaju licencu za pretplatu.</w:t>
      </w:r>
    </w:p>
    <w:p w14:paraId="57F0D773" w14:textId="77777777" w:rsidR="002E280D" w:rsidRPr="00AA1F32" w:rsidRDefault="002E280D" w:rsidP="002E280D">
      <w:pPr>
        <w:pStyle w:val="ProductList-Body"/>
        <w:rPr>
          <w:lang w:val="it-IT"/>
        </w:rPr>
      </w:pPr>
    </w:p>
    <w:p w14:paraId="4D86442C" w14:textId="77777777" w:rsidR="002E280D" w:rsidRPr="00AA1F32" w:rsidRDefault="002E280D" w:rsidP="00F039FE">
      <w:pPr>
        <w:pStyle w:val="ProductList-Body"/>
        <w:keepNext/>
        <w:rPr>
          <w:lang w:val="it-IT"/>
        </w:rPr>
      </w:pPr>
      <w:r w:rsidRPr="00AA1F32">
        <w:rPr>
          <w:b/>
          <w:color w:val="00188F"/>
          <w:lang w:val="it-IT"/>
        </w:rPr>
        <w:t>API-ji za Bing mape</w:t>
      </w:r>
    </w:p>
    <w:p w14:paraId="32F22D51" w14:textId="3F51E4D1" w:rsidR="002E280D" w:rsidRPr="00AA1F32" w:rsidRDefault="002E280D" w:rsidP="002E280D">
      <w:pPr>
        <w:pStyle w:val="ProductList-Body"/>
        <w:rPr>
          <w:lang w:val="it-IT"/>
        </w:rPr>
      </w:pPr>
      <w:r w:rsidRPr="00AA1F32">
        <w:rPr>
          <w:lang w:val="it-IT"/>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52" w:history="1">
        <w:r w:rsidRPr="00AA1F32">
          <w:rPr>
            <w:rStyle w:val="Hyperlink"/>
            <w:lang w:val="it-IT"/>
          </w:rPr>
          <w:t>https://aka.ms/bingmapsplatformapistou</w:t>
        </w:r>
      </w:hyperlink>
      <w:r w:rsidRPr="00AA1F32">
        <w:rPr>
          <w:lang w:val="it-IT"/>
        </w:rPr>
        <w:t xml:space="preserve"> i </w:t>
      </w:r>
      <w:hyperlink r:id="rId53" w:history="1">
        <w:r w:rsidR="00BA1A7F" w:rsidRPr="00AA1F32">
          <w:rPr>
            <w:rStyle w:val="Hyperlink"/>
            <w:lang w:val="it-IT"/>
          </w:rPr>
          <w:t>https://aka.ms/bingmapsplatformsdks/</w:t>
        </w:r>
      </w:hyperlink>
      <w:r w:rsidRPr="00AA1F32">
        <w:rPr>
          <w:lang w:val="it-IT"/>
        </w:rPr>
        <w:t>.</w:t>
      </w:r>
    </w:p>
    <w:p w14:paraId="0FC15465" w14:textId="77777777" w:rsidR="002E280D" w:rsidRPr="00AA1F32" w:rsidRDefault="002E280D" w:rsidP="002E280D">
      <w:pPr>
        <w:pStyle w:val="ProductList-Body"/>
        <w:rPr>
          <w:lang w:val="it-IT"/>
        </w:rPr>
      </w:pPr>
    </w:p>
    <w:p w14:paraId="06CF639D" w14:textId="77777777" w:rsidR="002E280D" w:rsidRPr="00AA1F32" w:rsidRDefault="002E280D" w:rsidP="002F1E79">
      <w:pPr>
        <w:pStyle w:val="ProductList-Body"/>
        <w:keepNext/>
        <w:rPr>
          <w:lang w:val="it-IT"/>
        </w:rPr>
      </w:pPr>
      <w:r w:rsidRPr="00AA1F32">
        <w:rPr>
          <w:b/>
          <w:color w:val="00188F"/>
          <w:lang w:val="it-IT"/>
        </w:rPr>
        <w:lastRenderedPageBreak/>
        <w:t>Privatnost za Bing mape</w:t>
      </w:r>
    </w:p>
    <w:p w14:paraId="5D2D24FF" w14:textId="77777777" w:rsidR="002E280D" w:rsidRPr="00AA1F32" w:rsidRDefault="002E280D" w:rsidP="002E280D">
      <w:pPr>
        <w:pStyle w:val="ProductList-Body"/>
        <w:rPr>
          <w:lang w:val="it-IT"/>
        </w:rPr>
      </w:pPr>
      <w:r w:rsidRPr="00AA1F32">
        <w:rPr>
          <w:lang w:val="it-IT"/>
        </w:rPr>
        <w:t xml:space="preserve">Izjava o privatnosti za Bing i uslovi privatnosti u Uslovima korišćenja za Microsoft Bing Maps Platform API nalaze se na adresi: </w:t>
      </w:r>
      <w:hyperlink r:id="rId54" w:history="1">
        <w:r w:rsidRPr="00AA1F32">
          <w:rPr>
            <w:rStyle w:val="Hyperlink"/>
            <w:lang w:val="it-IT"/>
          </w:rPr>
          <w:t>https://go.microsoft.com/fwlink/?LinkId=521839</w:t>
        </w:r>
      </w:hyperlink>
      <w:r w:rsidRPr="00AA1F32">
        <w:rPr>
          <w:lang w:val="it-IT"/>
        </w:rPr>
        <w:t xml:space="preserve"> i odnose se na Klijentovo korišćenje usluge Bing mape.</w:t>
      </w:r>
    </w:p>
    <w:p w14:paraId="27F135DC" w14:textId="77777777" w:rsidR="002E280D" w:rsidRPr="00AA1F32" w:rsidRDefault="006F6C68" w:rsidP="00F039FE">
      <w:pPr>
        <w:pStyle w:val="ProductList-Body"/>
        <w:shd w:val="clear" w:color="auto" w:fill="A6A6A6" w:themeFill="background1" w:themeFillShade="A6"/>
        <w:spacing w:before="120" w:after="240"/>
        <w:jc w:val="right"/>
        <w:rPr>
          <w:lang w:val="it-IT"/>
        </w:rPr>
      </w:pPr>
      <w:hyperlink w:anchor="TableofContents" w:history="1">
        <w:r w:rsidR="002E280D" w:rsidRPr="00AA1F32">
          <w:rPr>
            <w:rStyle w:val="Hyperlink"/>
            <w:sz w:val="16"/>
            <w:szCs w:val="16"/>
            <w:lang w:val="it-IT"/>
          </w:rPr>
          <w:t>Sadržaj</w:t>
        </w:r>
      </w:hyperlink>
      <w:r w:rsidR="002E280D" w:rsidRPr="00AA1F32">
        <w:rPr>
          <w:sz w:val="16"/>
          <w:szCs w:val="16"/>
          <w:lang w:val="it-IT"/>
        </w:rPr>
        <w:t xml:space="preserve"> / </w:t>
      </w:r>
      <w:hyperlink w:anchor="GeneralTerms" w:history="1">
        <w:r w:rsidR="002E280D" w:rsidRPr="00AA1F32">
          <w:rPr>
            <w:rStyle w:val="Hyperlink"/>
            <w:sz w:val="16"/>
            <w:szCs w:val="16"/>
            <w:lang w:val="it-IT"/>
          </w:rPr>
          <w:t>Opšti uslovi</w:t>
        </w:r>
      </w:hyperlink>
    </w:p>
    <w:p w14:paraId="0A0A0955" w14:textId="3588ACB0" w:rsidR="00EA0DA6" w:rsidRPr="00653FCF" w:rsidRDefault="00EA0DA6" w:rsidP="00EA0DA6">
      <w:pPr>
        <w:pStyle w:val="ProductList-Offering2Heading"/>
        <w:outlineLvl w:val="2"/>
        <w:rPr>
          <w:lang w:val="sr-Latn-RS"/>
        </w:rPr>
      </w:pPr>
      <w:r w:rsidRPr="00653FCF">
        <w:rPr>
          <w:lang w:val="sr-Latn-RS"/>
        </w:rPr>
        <w:tab/>
      </w:r>
      <w:bookmarkStart w:id="185" w:name="_Toc476230942"/>
      <w:bookmarkStart w:id="186" w:name="BusinessApplicationPlatform"/>
      <w:bookmarkStart w:id="187" w:name="_Toc525831332"/>
      <w:r w:rsidRPr="00653FCF">
        <w:rPr>
          <w:lang w:val="sr-Latn-RS"/>
        </w:rPr>
        <w:t>Platforma za poslovne aplikacije</w:t>
      </w:r>
      <w:bookmarkEnd w:id="185"/>
      <w:bookmarkEnd w:id="187"/>
    </w:p>
    <w:bookmarkEnd w:id="186"/>
    <w:p w14:paraId="3E14AED6"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first" r:id="rId55"/>
          <w:type w:val="continuous"/>
          <w:pgSz w:w="12240" w:h="15840"/>
          <w:pgMar w:top="1440" w:right="720" w:bottom="1440" w:left="720" w:header="720" w:footer="720" w:gutter="0"/>
          <w:cols w:space="720"/>
          <w:titlePg/>
          <w:docGrid w:linePitch="360"/>
        </w:sectPr>
      </w:pPr>
    </w:p>
    <w:p w14:paraId="3A8420F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Flow</w:t>
      </w:r>
    </w:p>
    <w:p w14:paraId="79F223D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PowerApps</w:t>
      </w:r>
    </w:p>
    <w:p w14:paraId="59559CB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Pro</w:t>
      </w:r>
    </w:p>
    <w:p w14:paraId="446AC9F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Premium</w:t>
      </w:r>
    </w:p>
    <w:p w14:paraId="4FD2D143"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6"/>
          <w:footerReference w:type="first" r:id="rId57"/>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Stream</w:t>
      </w:r>
    </w:p>
    <w:p w14:paraId="65B2CA95"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A0DA6">
      <w:pPr>
        <w:pStyle w:val="ProductList-Body"/>
        <w:keepNext/>
        <w:tabs>
          <w:tab w:val="clear" w:pos="158"/>
          <w:tab w:val="left" w:pos="360"/>
        </w:tabs>
        <w:rPr>
          <w:lang w:val="sr-Latn-RS"/>
        </w:rPr>
      </w:pPr>
      <w:r w:rsidRPr="00653FCF">
        <w:rPr>
          <w:b/>
          <w:color w:val="00188F"/>
          <w:lang w:val="sr-Latn-RS"/>
        </w:rPr>
        <w:t>Obaveštenja</w:t>
      </w:r>
    </w:p>
    <w:p w14:paraId="69714914" w14:textId="77777777" w:rsidR="00962806" w:rsidRPr="006D54FD" w:rsidRDefault="00962806" w:rsidP="00962806">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Prilog 1" w:history="1">
        <w:r w:rsidRPr="006D54FD">
          <w:rPr>
            <w:rStyle w:val="Hyperlink"/>
            <w:lang w:val="sr-Latn-RS"/>
          </w:rPr>
          <w:t>Prilogu 1</w:t>
        </w:r>
      </w:hyperlink>
      <w:r w:rsidRPr="006D54FD">
        <w:rPr>
          <w:lang w:val="sr-Latn-RS"/>
        </w:rPr>
        <w:t>.</w:t>
      </w:r>
    </w:p>
    <w:p w14:paraId="74C5AFA7" w14:textId="77777777" w:rsidR="00EA0DA6" w:rsidRPr="006D54FD" w:rsidRDefault="00EA0DA6" w:rsidP="00EA0DA6">
      <w:pPr>
        <w:pStyle w:val="ProductList-Body"/>
        <w:rPr>
          <w:lang w:val="sr-Latn-RS"/>
        </w:rPr>
      </w:pPr>
    </w:p>
    <w:p w14:paraId="5EF08EC8" w14:textId="77777777" w:rsidR="00EA0DA6" w:rsidRPr="00653FCF" w:rsidRDefault="00EA0DA6" w:rsidP="00EA0DA6">
      <w:pPr>
        <w:pStyle w:val="ProductList-Body"/>
        <w:keepNext/>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A0DA6">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A0DA6">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A0DA6">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A0DA6">
      <w:pPr>
        <w:pStyle w:val="ProductList-Body"/>
        <w:ind w:left="180"/>
        <w:rPr>
          <w:lang w:val="sr-Latn-RS"/>
        </w:rPr>
      </w:pPr>
    </w:p>
    <w:p w14:paraId="532E55AB" w14:textId="77777777" w:rsidR="00EA0DA6" w:rsidRPr="00653FCF" w:rsidRDefault="00EA0DA6" w:rsidP="00EA0DA6">
      <w:pPr>
        <w:pStyle w:val="ProductList-Body"/>
        <w:ind w:left="180"/>
        <w:rPr>
          <w:lang w:val="sr-Latn-RS"/>
        </w:rPr>
      </w:pPr>
      <w:r w:rsidRPr="00653FCF">
        <w:rPr>
          <w:b/>
          <w:color w:val="0072C6"/>
          <w:szCs w:val="18"/>
          <w:lang w:val="sr-Latn-RS"/>
        </w:rPr>
        <w:t>Izuzetak hostinga za Ugrađene mogućnosti</w:t>
      </w:r>
    </w:p>
    <w:p w14:paraId="33996B12" w14:textId="77777777" w:rsidR="00EA0DA6" w:rsidRPr="00653FCF" w:rsidRDefault="00EA0DA6" w:rsidP="00EA0DA6">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p>
    <w:p w14:paraId="1FAD653C" w14:textId="77777777" w:rsidR="00EA0DA6" w:rsidRPr="00653FCF" w:rsidRDefault="00EA0DA6" w:rsidP="00EA0DA6">
      <w:pPr>
        <w:pStyle w:val="ProductList-Body"/>
        <w:ind w:left="180"/>
        <w:rPr>
          <w:lang w:val="sr-Latn-RS"/>
        </w:rPr>
      </w:pPr>
    </w:p>
    <w:p w14:paraId="5A118483" w14:textId="77777777" w:rsidR="00EA0DA6" w:rsidRPr="00653FCF" w:rsidRDefault="00EA0DA6" w:rsidP="00EA0DA6">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A0DA6">
      <w:pPr>
        <w:pStyle w:val="ProductList-Body"/>
        <w:ind w:left="180"/>
        <w:rPr>
          <w:lang w:val="sr-Latn-RS"/>
        </w:rPr>
      </w:pPr>
      <w:r w:rsidRPr="00653FCF">
        <w:rPr>
          <w:szCs w:val="18"/>
          <w:lang w:val="sr-Latn-RS"/>
        </w:rPr>
        <w:t>Klijent ne sme</w:t>
      </w:r>
    </w:p>
    <w:p w14:paraId="6EF56BDE"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A0DA6">
      <w:pPr>
        <w:pStyle w:val="ProductList-Body"/>
        <w:ind w:left="180"/>
        <w:rPr>
          <w:lang w:val="sr-Latn-RS"/>
        </w:rPr>
      </w:pPr>
    </w:p>
    <w:p w14:paraId="30507BB5" w14:textId="77777777" w:rsidR="00EA0DA6" w:rsidRPr="00653FCF" w:rsidRDefault="00EA0DA6" w:rsidP="00EA0DA6">
      <w:pPr>
        <w:pStyle w:val="ProductList-Body"/>
        <w:ind w:left="180"/>
        <w:rPr>
          <w:lang w:val="sr-Latn-RS"/>
        </w:rPr>
      </w:pPr>
      <w:r w:rsidRPr="00653FCF">
        <w:rPr>
          <w:b/>
          <w:color w:val="0072C6"/>
          <w:szCs w:val="18"/>
          <w:lang w:val="sr-Latn-RS"/>
        </w:rPr>
        <w:t xml:space="preserve">Pristup bez jedinstvene licence korisnika </w:t>
      </w:r>
    </w:p>
    <w:p w14:paraId="1AA6921E" w14:textId="28FF922D" w:rsidR="00EA0DA6" w:rsidRDefault="00EA0DA6" w:rsidP="00EA0DA6">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p>
    <w:p w14:paraId="6F97851D" w14:textId="40139426" w:rsidR="006D54FD" w:rsidRDefault="006D54FD" w:rsidP="00EA0DA6">
      <w:pPr>
        <w:pStyle w:val="ProductList-Body"/>
        <w:ind w:left="180"/>
        <w:rPr>
          <w:szCs w:val="18"/>
          <w:lang w:val="sr-Latn-RS"/>
        </w:rPr>
      </w:pPr>
    </w:p>
    <w:p w14:paraId="4FC3C737" w14:textId="77777777" w:rsidR="006D54FD" w:rsidRPr="002132D2" w:rsidRDefault="006D54FD" w:rsidP="006D54FD">
      <w:pPr>
        <w:pStyle w:val="ProductList-Body"/>
        <w:ind w:left="180"/>
        <w:rPr>
          <w:lang w:val="sr-Latn-RS"/>
        </w:rPr>
      </w:pPr>
      <w:r w:rsidRPr="002132D2">
        <w:rPr>
          <w:b/>
          <w:color w:val="0072C6"/>
          <w:szCs w:val="18"/>
          <w:lang w:val="sr-Latn-RS"/>
        </w:rPr>
        <w:t>Objavljivanje na vebu</w:t>
      </w:r>
    </w:p>
    <w:p w14:paraId="24BE6A50" w14:textId="2326979A" w:rsidR="006D54FD" w:rsidRDefault="006D54FD" w:rsidP="006D54FD">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1A92C411" w14:textId="0B7880D8" w:rsidR="0032331C" w:rsidRDefault="0032331C" w:rsidP="006D54FD">
      <w:pPr>
        <w:pStyle w:val="ProductList-Body"/>
        <w:ind w:left="180"/>
        <w:rPr>
          <w:lang w:val="sr-Latn-RS"/>
        </w:rPr>
      </w:pPr>
    </w:p>
    <w:p w14:paraId="21CB72C1" w14:textId="77777777" w:rsidR="0032331C" w:rsidRPr="00106F54" w:rsidRDefault="0032331C" w:rsidP="0032331C">
      <w:pPr>
        <w:pStyle w:val="ProductList-Body"/>
        <w:tabs>
          <w:tab w:val="clear" w:pos="158"/>
          <w:tab w:val="left" w:pos="360"/>
        </w:tabs>
        <w:rPr>
          <w:b/>
          <w:color w:val="00188F"/>
          <w:szCs w:val="18"/>
          <w:lang w:val="sr-Latn-RS"/>
        </w:rPr>
      </w:pPr>
      <w:r w:rsidRPr="00106F54">
        <w:rPr>
          <w:b/>
          <w:color w:val="00188F"/>
          <w:szCs w:val="18"/>
          <w:lang w:val="sr-Latn-RS"/>
        </w:rPr>
        <w:t>Microsoft PowerApps</w:t>
      </w:r>
    </w:p>
    <w:p w14:paraId="14FE198D" w14:textId="77777777" w:rsidR="0032331C" w:rsidRPr="00106F54" w:rsidRDefault="0032331C" w:rsidP="0032331C">
      <w:pPr>
        <w:pStyle w:val="ProductList-Body"/>
        <w:ind w:left="180"/>
        <w:rPr>
          <w:b/>
          <w:color w:val="0072C6"/>
          <w:szCs w:val="18"/>
          <w:lang w:val="sr-Latn-RS"/>
        </w:rPr>
      </w:pPr>
      <w:r w:rsidRPr="00106F54">
        <w:rPr>
          <w:b/>
          <w:color w:val="0072C6"/>
          <w:szCs w:val="18"/>
          <w:lang w:val="sr-Latn-RS"/>
        </w:rPr>
        <w:t>Ograničeni entiteti</w:t>
      </w:r>
    </w:p>
    <w:p w14:paraId="7326FBFA" w14:textId="77777777" w:rsidR="0032331C" w:rsidRPr="00106F54" w:rsidRDefault="0032331C" w:rsidP="0032331C">
      <w:pPr>
        <w:pStyle w:val="ProductList-Body"/>
        <w:ind w:left="158"/>
        <w:rPr>
          <w:lang w:val="sr-Latn-RS"/>
        </w:rPr>
      </w:pPr>
      <w:r w:rsidRPr="00106F54">
        <w:rPr>
          <w:lang w:val="sr-Latn-RS"/>
        </w:rPr>
        <w:t xml:space="preserve">Klijent ne sme da kreira, menja ili izbriše podatke iz entiteta vrste koja je naznačena kao „ograničena“ u dokumentaciji na adresi </w:t>
      </w:r>
      <w:hyperlink r:id="rId58" w:history="1">
        <w:r w:rsidRPr="00106F54">
          <w:rPr>
            <w:rStyle w:val="Hyperlink"/>
            <w:lang w:val="sr-Latn-RS"/>
          </w:rPr>
          <w:t>https://go.microsoft.com/fwlink/?linkid=868812</w:t>
        </w:r>
      </w:hyperlink>
      <w:r w:rsidRPr="00106F54">
        <w:rPr>
          <w:lang w:val="sr-Latn-RS"/>
        </w:rPr>
        <w:t>. Za te ograničene entitete, Klijent ima pristup samo za čitanje.</w:t>
      </w:r>
    </w:p>
    <w:p w14:paraId="30872947" w14:textId="77777777" w:rsidR="009966CE" w:rsidRPr="00A56743" w:rsidRDefault="006F6C68"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56743">
          <w:rPr>
            <w:rStyle w:val="Hyperlink"/>
            <w:sz w:val="16"/>
            <w:szCs w:val="16"/>
            <w:lang w:val="sr-Latn-RS"/>
          </w:rPr>
          <w:t>Sadržaj</w:t>
        </w:r>
      </w:hyperlink>
      <w:r w:rsidR="009966CE" w:rsidRPr="00A56743">
        <w:rPr>
          <w:sz w:val="16"/>
          <w:szCs w:val="16"/>
          <w:lang w:val="sr-Latn-RS"/>
        </w:rPr>
        <w:t xml:space="preserve"> / </w:t>
      </w:r>
      <w:hyperlink w:anchor="GeneralTerms" w:history="1">
        <w:r w:rsidR="009966CE" w:rsidRPr="00A56743">
          <w:rPr>
            <w:rStyle w:val="Hyperlink"/>
            <w:sz w:val="16"/>
            <w:szCs w:val="16"/>
            <w:lang w:val="sr-Latn-RS"/>
          </w:rPr>
          <w:t>Opšti uslovi</w:t>
        </w:r>
      </w:hyperlink>
    </w:p>
    <w:p w14:paraId="4C476734" w14:textId="1A48F073" w:rsidR="009966CE" w:rsidRPr="00AA1F32" w:rsidRDefault="00894A83" w:rsidP="009966CE">
      <w:pPr>
        <w:pStyle w:val="ProductList-Offering2Heading"/>
        <w:outlineLvl w:val="2"/>
        <w:rPr>
          <w:b w:val="0"/>
          <w:color w:val="000000" w:themeColor="text1"/>
          <w:sz w:val="8"/>
          <w:szCs w:val="8"/>
          <w:lang w:val="sr-Latn-RS"/>
        </w:rPr>
      </w:pPr>
      <w:bookmarkStart w:id="188" w:name="_Toc476476628"/>
      <w:r w:rsidRPr="00AA1F32">
        <w:rPr>
          <w:lang w:val="sr-Latn-RS"/>
        </w:rPr>
        <w:tab/>
      </w:r>
      <w:bookmarkStart w:id="189" w:name="_Toc525831333"/>
      <w:r w:rsidR="009966CE" w:rsidRPr="00AA1F32">
        <w:rPr>
          <w:lang w:val="sr-Latn-RS"/>
        </w:rPr>
        <w:t>Microsoft Cloud App Security</w:t>
      </w:r>
      <w:bookmarkEnd w:id="188"/>
      <w:bookmarkEnd w:id="189"/>
    </w:p>
    <w:p w14:paraId="6A4F0AA2" w14:textId="77777777" w:rsidR="009966CE" w:rsidRPr="00AA1F32" w:rsidRDefault="009966CE" w:rsidP="009966CE">
      <w:pPr>
        <w:pStyle w:val="ProductList-Body"/>
        <w:keepNext/>
        <w:tabs>
          <w:tab w:val="clear" w:pos="158"/>
          <w:tab w:val="left" w:pos="360"/>
        </w:tabs>
        <w:rPr>
          <w:b/>
          <w:color w:val="00188F"/>
          <w:lang w:val="sr-Latn-RS"/>
        </w:rPr>
      </w:pPr>
      <w:r w:rsidRPr="00AA1F32">
        <w:rPr>
          <w:b/>
          <w:color w:val="00188F"/>
          <w:lang w:val="sr-Latn-RS"/>
        </w:rPr>
        <w:t>Obaveštenja</w:t>
      </w:r>
    </w:p>
    <w:p w14:paraId="7557D366" w14:textId="77777777" w:rsidR="009966CE" w:rsidRPr="00AA1F32" w:rsidRDefault="009966CE" w:rsidP="009966CE">
      <w:pPr>
        <w:pStyle w:val="ProductList-Body"/>
        <w:rPr>
          <w:b/>
          <w:color w:val="00188F"/>
          <w:lang w:val="sr-Latn-RS"/>
        </w:rPr>
      </w:pPr>
      <w:r w:rsidRPr="00AA1F32">
        <w:rPr>
          <w:lang w:val="sr-Latn-RS"/>
        </w:rPr>
        <w:t xml:space="preserve">Primenjuju se obaveštenja za Bing Mape i Profesionalne usluge iz </w:t>
      </w:r>
      <w:hyperlink w:anchor="Attachment1" w:history="1">
        <w:r w:rsidRPr="00AA1F32">
          <w:rPr>
            <w:rStyle w:val="Hyperlink"/>
            <w:lang w:val="sr-Latn-RS"/>
          </w:rPr>
          <w:t>Priloga 1</w:t>
        </w:r>
      </w:hyperlink>
      <w:r w:rsidRPr="00AA1F32">
        <w:rPr>
          <w:lang w:val="sr-Latn-RS"/>
        </w:rPr>
        <w:t>.</w:t>
      </w:r>
    </w:p>
    <w:p w14:paraId="4555D522" w14:textId="77777777" w:rsidR="009966CE" w:rsidRPr="00AA1F32" w:rsidRDefault="006F6C68" w:rsidP="009966CE">
      <w:pPr>
        <w:pStyle w:val="ProductList-Body"/>
        <w:shd w:val="clear" w:color="auto" w:fill="A6A6A6" w:themeFill="background1" w:themeFillShade="A6"/>
        <w:spacing w:before="120" w:after="240"/>
        <w:jc w:val="right"/>
        <w:rPr>
          <w:sz w:val="16"/>
          <w:szCs w:val="16"/>
          <w:lang w:val="sr-Latn-RS"/>
        </w:rPr>
      </w:pPr>
      <w:hyperlink w:anchor="TableofContents" w:history="1">
        <w:r w:rsidR="009966CE" w:rsidRPr="00AA1F32">
          <w:rPr>
            <w:rStyle w:val="Hyperlink"/>
            <w:sz w:val="16"/>
            <w:szCs w:val="16"/>
            <w:lang w:val="sr-Latn-RS"/>
          </w:rPr>
          <w:t>Sadržaj</w:t>
        </w:r>
      </w:hyperlink>
      <w:r w:rsidR="009966CE" w:rsidRPr="00AA1F32">
        <w:rPr>
          <w:sz w:val="16"/>
          <w:szCs w:val="16"/>
          <w:lang w:val="sr-Latn-RS"/>
        </w:rPr>
        <w:t xml:space="preserve"> / </w:t>
      </w:r>
      <w:hyperlink w:anchor="GeneralTerms" w:history="1">
        <w:r w:rsidR="009966CE" w:rsidRPr="00AA1F32">
          <w:rPr>
            <w:rStyle w:val="Hyperlink"/>
            <w:sz w:val="16"/>
            <w:szCs w:val="16"/>
            <w:lang w:val="sr-Latn-RS"/>
          </w:rPr>
          <w:t>Opšti uslovi</w:t>
        </w:r>
      </w:hyperlink>
    </w:p>
    <w:p w14:paraId="7669017A" w14:textId="77777777" w:rsidR="0032331C" w:rsidRDefault="0032331C" w:rsidP="0032331C">
      <w:pPr>
        <w:pStyle w:val="ProductList-Body"/>
        <w:rPr>
          <w:lang w:val="sr-Latn-RS"/>
        </w:rPr>
      </w:pPr>
    </w:p>
    <w:p w14:paraId="03557F61" w14:textId="704C1AB0" w:rsidR="00EA0DA6" w:rsidRPr="00653FCF" w:rsidRDefault="00EA0DA6" w:rsidP="00EA0DA6">
      <w:pPr>
        <w:pStyle w:val="ProductList-Offering2Heading"/>
        <w:outlineLvl w:val="2"/>
        <w:rPr>
          <w:lang w:val="sr-Latn-RS"/>
        </w:rPr>
      </w:pPr>
      <w:r w:rsidRPr="00653FCF">
        <w:rPr>
          <w:lang w:val="sr-Latn-RS"/>
        </w:rPr>
        <w:lastRenderedPageBreak/>
        <w:tab/>
      </w:r>
      <w:bookmarkStart w:id="190" w:name="_Toc476230944"/>
      <w:bookmarkStart w:id="191" w:name="_Toc525831334"/>
      <w:r w:rsidRPr="00653FCF">
        <w:rPr>
          <w:lang w:val="sr-Latn-RS"/>
        </w:rPr>
        <w:t>Microsoft Intune</w:t>
      </w:r>
      <w:bookmarkEnd w:id="190"/>
      <w:bookmarkEnd w:id="191"/>
    </w:p>
    <w:p w14:paraId="02046962"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9"/>
          <w:footerReference w:type="first" r:id="rId60"/>
          <w:type w:val="continuous"/>
          <w:pgSz w:w="12240" w:h="15840"/>
          <w:pgMar w:top="1440" w:right="720" w:bottom="1440" w:left="720" w:header="720" w:footer="720" w:gutter="0"/>
          <w:cols w:space="720"/>
          <w:titlePg/>
          <w:docGrid w:linePitch="360"/>
        </w:sectPr>
      </w:pPr>
    </w:p>
    <w:p w14:paraId="7E4B907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(po korisniku, po uređaju)</w:t>
      </w:r>
    </w:p>
    <w:p w14:paraId="33F22A7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za EDU (po korisniku, po uređaju)</w:t>
      </w:r>
    </w:p>
    <w:p w14:paraId="6C539368"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dodatak za System Center Configuration</w:t>
      </w:r>
    </w:p>
    <w:p w14:paraId="5D4AF2DE" w14:textId="77777777" w:rsidR="00EA0DA6" w:rsidRPr="00653FCF" w:rsidRDefault="00EA0DA6" w:rsidP="00EA0DA6">
      <w:pPr>
        <w:pStyle w:val="ProductList-Body"/>
        <w:rPr>
          <w:rFonts w:asciiTheme="majorHAnsi" w:hAnsiTheme="majorHAnsi"/>
          <w:sz w:val="16"/>
          <w:szCs w:val="16"/>
          <w:lang w:val="sr-Latn-RS"/>
        </w:rPr>
        <w:sectPr w:rsidR="00EA0DA6" w:rsidRPr="00653FCF" w:rsidSect="00D73EC5">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Programski dodatak Microsoft Intune za System Center Configuration Manager i System Center Endpoint Protection (po korisniku, po uređaju)</w:t>
      </w:r>
      <w:r w:rsidRPr="00653FCF">
        <w:rPr>
          <w:rFonts w:asciiTheme="majorHAnsi" w:hAnsiTheme="majorHAnsi"/>
          <w:sz w:val="16"/>
          <w:szCs w:val="16"/>
          <w:lang w:val="sr-Latn-RS"/>
        </w:rPr>
        <w:br/>
        <w:t>(„Programski dodatak Microsoft Intune“)</w:t>
      </w:r>
    </w:p>
    <w:p w14:paraId="1F5412AE"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A0DA6">
      <w:pPr>
        <w:pStyle w:val="ProductList-Body"/>
        <w:tabs>
          <w:tab w:val="clear" w:pos="158"/>
          <w:tab w:val="left" w:pos="360"/>
        </w:tabs>
        <w:rPr>
          <w:lang w:val="sr-Latn-RS"/>
        </w:rPr>
      </w:pPr>
      <w:r w:rsidRPr="00653FCF">
        <w:rPr>
          <w:b/>
          <w:color w:val="00188F"/>
          <w:lang w:val="sr-Latn-RS"/>
        </w:rPr>
        <w:t>Obaveštenja</w:t>
      </w:r>
    </w:p>
    <w:p w14:paraId="54BEC126" w14:textId="77777777" w:rsidR="00EA0DA6" w:rsidRPr="00653FCF" w:rsidRDefault="00EA0DA6" w:rsidP="00EA0DA6">
      <w:pPr>
        <w:pStyle w:val="ProductList-Body"/>
        <w:rPr>
          <w:lang w:val="sr-Latn-RS"/>
        </w:rPr>
      </w:pPr>
      <w:r w:rsidRPr="00653FCF">
        <w:rPr>
          <w:lang w:val="sr-Latn-RS"/>
        </w:rPr>
        <w:t xml:space="preserve">Na sve usluge primene koje se pružaju Klijentu odnosi se Obaveštenje o Profesionalnim uslugama iz </w:t>
      </w:r>
      <w:hyperlink w:anchor="Attachment1" w:history="1">
        <w:r w:rsidRPr="00653FCF">
          <w:rPr>
            <w:rStyle w:val="Hyperlink"/>
            <w:lang w:val="sr-Latn-RS"/>
          </w:rPr>
          <w:t>Priloga 1</w:t>
        </w:r>
      </w:hyperlink>
      <w:r w:rsidRPr="00653FCF">
        <w:rPr>
          <w:lang w:val="sr-Latn-RS"/>
        </w:rPr>
        <w:t>.</w:t>
      </w:r>
    </w:p>
    <w:p w14:paraId="3504A9B2" w14:textId="77777777" w:rsidR="00EA0DA6" w:rsidRPr="00653FCF" w:rsidRDefault="00EA0DA6" w:rsidP="00EA0DA6">
      <w:pPr>
        <w:pStyle w:val="ProductList-Body"/>
        <w:rPr>
          <w:lang w:val="sr-Latn-RS"/>
        </w:rPr>
      </w:pPr>
    </w:p>
    <w:p w14:paraId="0EEED1CE" w14:textId="77777777" w:rsidR="00EA0DA6" w:rsidRPr="00653FCF" w:rsidRDefault="00EA0DA6" w:rsidP="00A56743">
      <w:pPr>
        <w:pStyle w:val="ProductList-Body"/>
        <w:keepNext/>
        <w:tabs>
          <w:tab w:val="clear" w:pos="158"/>
          <w:tab w:val="left" w:pos="180"/>
        </w:tabs>
        <w:rPr>
          <w:lang w:val="sr-Latn-RS"/>
        </w:rPr>
      </w:pPr>
      <w:r w:rsidRPr="00653FCF">
        <w:rPr>
          <w:b/>
          <w:color w:val="00188F"/>
          <w:lang w:val="sr-Latn-RS"/>
        </w:rPr>
        <w:t>Upravljanje uređajima i aplikacijama</w:t>
      </w:r>
    </w:p>
    <w:p w14:paraId="7AF391E4" w14:textId="77777777" w:rsidR="00EA0DA6" w:rsidRPr="00653FCF" w:rsidRDefault="00EA0DA6" w:rsidP="00EA0DA6">
      <w:pPr>
        <w:pStyle w:val="ProductList-Body"/>
        <w:tabs>
          <w:tab w:val="clear" w:pos="158"/>
          <w:tab w:val="left" w:pos="180"/>
        </w:tabs>
        <w:rPr>
          <w:lang w:val="sr-Latn-RS"/>
        </w:rPr>
      </w:pPr>
      <w:r w:rsidRPr="00653FCF">
        <w:rPr>
          <w:lang w:val="sr-Latn-RS"/>
        </w:rPr>
        <w:t>Svaki Korisnik kome Klijent dodeli SL korisničku licencu može da pristupa Uslugama na mreži i povezanom softveru (uključujući softver System Center) i da ih koristi kako bi upravljao aplikacijama i većim brojem uređaja (najviše petnaest). Svaki uređaj kome klijent dodeli SL licencu može da pristupa Online uslugama i povezanom softveru (uključujući softver System Center) i može da ga koristi neograničen broj korisnika. Upravljanje uređajem kojem pristupa više korisnika zahteva SL licencu za uređaje ili SL korisničku licencu za svakog korisnika.</w:t>
      </w:r>
    </w:p>
    <w:p w14:paraId="45A3C8AA" w14:textId="77777777" w:rsidR="00BF1564" w:rsidRPr="00EA0DA6" w:rsidRDefault="00BF1564" w:rsidP="00BF1564">
      <w:pPr>
        <w:pStyle w:val="ProductList-Body"/>
        <w:tabs>
          <w:tab w:val="clear" w:pos="158"/>
          <w:tab w:val="left" w:pos="180"/>
        </w:tabs>
        <w:rPr>
          <w:lang w:val="sr-Latn-RS"/>
        </w:rPr>
      </w:pPr>
    </w:p>
    <w:p w14:paraId="3755FF6B"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BF1564">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BF1564">
      <w:pPr>
        <w:pStyle w:val="ProductList-Body"/>
        <w:tabs>
          <w:tab w:val="clear" w:pos="158"/>
          <w:tab w:val="left" w:pos="180"/>
        </w:tabs>
        <w:rPr>
          <w:lang w:val="sr-Latn-RS"/>
        </w:rPr>
      </w:pPr>
    </w:p>
    <w:p w14:paraId="4AB9A7EE"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D65D0E" w:rsidRDefault="00BF1564" w:rsidP="00BF1564">
      <w:pPr>
        <w:pStyle w:val="ProductList-Body"/>
        <w:tabs>
          <w:tab w:val="clear" w:pos="158"/>
          <w:tab w:val="left" w:pos="180"/>
        </w:tabs>
        <w:rPr>
          <w:lang w:val="pl-PL"/>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D65D0E">
        <w:rPr>
          <w:lang w:val="pl-PL"/>
        </w:rPr>
        <w:t xml:space="preserve">Uslovi o korišćenju proizvoda navedeni su na adresi </w:t>
      </w:r>
      <w:hyperlink r:id="rId61" w:history="1">
        <w:r w:rsidRPr="00D65D0E">
          <w:rPr>
            <w:rStyle w:val="Hyperlink"/>
            <w:lang w:val="pl-PL"/>
          </w:rPr>
          <w:t>http://go.microsoft.com/?linkid=9839206</w:t>
        </w:r>
      </w:hyperlink>
      <w:hyperlink w:history="1"/>
      <w:r w:rsidRPr="00D65D0E">
        <w:rPr>
          <w:lang w:val="pl-PL"/>
        </w:rPr>
        <w:t>.</w:t>
      </w:r>
    </w:p>
    <w:p w14:paraId="041A71C1" w14:textId="77777777" w:rsidR="00BF1564" w:rsidRPr="00D65D0E" w:rsidRDefault="00BF1564" w:rsidP="00BF1564">
      <w:pPr>
        <w:pStyle w:val="ProductList-Body"/>
        <w:tabs>
          <w:tab w:val="clear" w:pos="158"/>
          <w:tab w:val="left" w:pos="180"/>
        </w:tabs>
        <w:rPr>
          <w:lang w:val="pl-PL"/>
        </w:rPr>
      </w:pPr>
    </w:p>
    <w:p w14:paraId="058A9BF5" w14:textId="77777777" w:rsidR="00BF1564" w:rsidRPr="00D65D0E" w:rsidRDefault="00BF1564" w:rsidP="00BF1564">
      <w:pPr>
        <w:pStyle w:val="ProductList-Body"/>
        <w:tabs>
          <w:tab w:val="clear" w:pos="158"/>
          <w:tab w:val="left" w:pos="180"/>
        </w:tabs>
        <w:rPr>
          <w:lang w:val="pl-PL"/>
        </w:rPr>
      </w:pPr>
      <w:r w:rsidRPr="00D65D0E">
        <w:rPr>
          <w:b/>
          <w:color w:val="00188F"/>
          <w:lang w:val="pl-PL"/>
        </w:rPr>
        <w:t>SQL Server Technology i testiranje performansi</w:t>
      </w:r>
    </w:p>
    <w:p w14:paraId="318DCB3D" w14:textId="77777777" w:rsidR="00BF1564" w:rsidRPr="00D65D0E" w:rsidRDefault="00BF1564" w:rsidP="00BF1564">
      <w:pPr>
        <w:pStyle w:val="ProductList-Body"/>
        <w:tabs>
          <w:tab w:val="clear" w:pos="158"/>
          <w:tab w:val="left" w:pos="180"/>
        </w:tabs>
        <w:rPr>
          <w:lang w:val="pl-PL"/>
        </w:rPr>
      </w:pPr>
      <w:r w:rsidRPr="00D65D0E">
        <w:rPr>
          <w:lang w:val="pl-PL"/>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27BAB6B5" w14:textId="77777777" w:rsidR="00BF1564" w:rsidRPr="00AC3F19" w:rsidRDefault="006F6C68" w:rsidP="00F039FE">
      <w:pPr>
        <w:pStyle w:val="ProductList-Body"/>
        <w:shd w:val="clear" w:color="auto" w:fill="A6A6A6" w:themeFill="background1" w:themeFillShade="A6"/>
        <w:spacing w:before="120" w:after="240"/>
        <w:jc w:val="right"/>
      </w:pPr>
      <w:hyperlink w:anchor="TableofContents" w:history="1">
        <w:r w:rsidR="00BF1564" w:rsidRPr="00AC3F19">
          <w:rPr>
            <w:rStyle w:val="Hyperlink"/>
            <w:sz w:val="16"/>
            <w:szCs w:val="16"/>
          </w:rPr>
          <w:t>Sadržaj</w:t>
        </w:r>
      </w:hyperlink>
      <w:r w:rsidR="00BF1564" w:rsidRPr="00AC3F19">
        <w:rPr>
          <w:sz w:val="16"/>
          <w:szCs w:val="16"/>
        </w:rPr>
        <w:t xml:space="preserve"> / </w:t>
      </w:r>
      <w:hyperlink w:anchor="GeneralTerms" w:history="1">
        <w:r w:rsidR="00BF1564" w:rsidRPr="00AC3F19">
          <w:rPr>
            <w:rStyle w:val="Hyperlink"/>
            <w:sz w:val="16"/>
            <w:szCs w:val="16"/>
          </w:rPr>
          <w:t>Opšti uslovi</w:t>
        </w:r>
      </w:hyperlink>
    </w:p>
    <w:p w14:paraId="5FBB226F" w14:textId="0114C06B" w:rsidR="00432B56" w:rsidRPr="00AD68CC" w:rsidRDefault="00CB0171" w:rsidP="00D406A7">
      <w:pPr>
        <w:pStyle w:val="ProductList-Offering2Heading"/>
        <w:keepNext/>
        <w:outlineLvl w:val="2"/>
        <w:rPr>
          <w:lang w:val="sr-Latn-RS"/>
        </w:rPr>
      </w:pPr>
      <w:bookmarkStart w:id="192" w:name="_Toc453946633"/>
      <w:bookmarkStart w:id="193" w:name="_Toc451949071"/>
      <w:r>
        <w:rPr>
          <w:lang w:val="sr-Latn-RS"/>
        </w:rPr>
        <w:tab/>
      </w:r>
      <w:bookmarkStart w:id="194" w:name="_Toc525831335"/>
      <w:r w:rsidR="00432B56" w:rsidRPr="00AD68CC">
        <w:rPr>
          <w:lang w:val="sr-Latn-RS"/>
        </w:rPr>
        <w:t>Microsoft Learning</w:t>
      </w:r>
      <w:bookmarkEnd w:id="192"/>
      <w:bookmarkEnd w:id="194"/>
      <w:r w:rsidR="00432B56" w:rsidRPr="00AD68CC">
        <w:rPr>
          <w:lang w:val="sr-Latn-RS"/>
        </w:rPr>
        <w:t xml:space="preserve"> </w:t>
      </w:r>
      <w:bookmarkEnd w:id="193"/>
    </w:p>
    <w:bookmarkEnd w:id="179"/>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195" w:name="_Toc451949072"/>
      <w:r w:rsidRPr="00AD68CC">
        <w:rPr>
          <w:lang w:val="sr-Latn-RS"/>
        </w:rPr>
        <w:t>Microsoft Learning Imagine Academy</w:t>
      </w:r>
      <w:bookmarkEnd w:id="195"/>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62"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6F6C68"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bookmarkEnd w:id="180"/>
    <w:p w14:paraId="2B78AF9C" w14:textId="77777777" w:rsidR="00085351" w:rsidRPr="009C1170" w:rsidRDefault="00085351" w:rsidP="00085351">
      <w:pPr>
        <w:pStyle w:val="ProductList-Offering2Heading"/>
        <w:keepNext/>
        <w:outlineLvl w:val="2"/>
      </w:pPr>
      <w:r>
        <w:tab/>
      </w:r>
      <w:bookmarkStart w:id="196" w:name="_Toc457466455"/>
      <w:bookmarkStart w:id="197" w:name="_Toc525831336"/>
      <w:r>
        <w:t>Minecraft: Education Edition</w:t>
      </w:r>
      <w:bookmarkEnd w:id="196"/>
      <w:bookmarkEnd w:id="197"/>
    </w:p>
    <w:p w14:paraId="4FF5B6BB" w14:textId="77777777" w:rsidR="00085351" w:rsidRPr="00DE130F" w:rsidRDefault="00085351" w:rsidP="00085351">
      <w:pPr>
        <w:pStyle w:val="ProductList-Body"/>
        <w:keepNext/>
        <w:tabs>
          <w:tab w:val="clear" w:pos="158"/>
          <w:tab w:val="left" w:pos="360"/>
        </w:tabs>
        <w:rPr>
          <w:b/>
          <w:color w:val="00188F"/>
        </w:rPr>
      </w:pPr>
      <w:r w:rsidRPr="00DE130F">
        <w:rPr>
          <w:b/>
          <w:color w:val="00188F"/>
        </w:rPr>
        <w:t>Obaveštenja</w:t>
      </w:r>
    </w:p>
    <w:p w14:paraId="20701394" w14:textId="77777777" w:rsidR="00085351" w:rsidRPr="00DE130F" w:rsidRDefault="00085351" w:rsidP="00085351">
      <w:pPr>
        <w:pStyle w:val="ProductList-Body"/>
      </w:pPr>
      <w:r w:rsidRPr="00DE130F">
        <w:t xml:space="preserve">Primenjuju se obaveštenja za Bing Mape iz </w:t>
      </w:r>
      <w:hyperlink w:anchor="Attachment1" w:history="1">
        <w:r w:rsidRPr="00DE130F">
          <w:rPr>
            <w:rStyle w:val="Hyperlink"/>
          </w:rPr>
          <w:t>Priloga 1</w:t>
        </w:r>
      </w:hyperlink>
      <w:r w:rsidRPr="00DE130F">
        <w:t>.</w:t>
      </w:r>
    </w:p>
    <w:p w14:paraId="06ABE0F9" w14:textId="77777777" w:rsidR="00085351" w:rsidRPr="009C1170" w:rsidRDefault="006F6C68" w:rsidP="00F039FE">
      <w:pPr>
        <w:pStyle w:val="ProductList-Body"/>
        <w:shd w:val="clear" w:color="auto" w:fill="A6A6A6" w:themeFill="background1" w:themeFillShade="A6"/>
        <w:spacing w:before="120" w:after="240"/>
        <w:jc w:val="right"/>
        <w:rPr>
          <w:sz w:val="16"/>
          <w:szCs w:val="16"/>
        </w:rPr>
      </w:pPr>
      <w:hyperlink w:anchor="TableofContents" w:history="1">
        <w:r w:rsidR="00085351">
          <w:rPr>
            <w:rStyle w:val="Hyperlink"/>
            <w:sz w:val="16"/>
            <w:szCs w:val="16"/>
          </w:rPr>
          <w:t>Sadržaj</w:t>
        </w:r>
      </w:hyperlink>
      <w:r w:rsidR="00085351">
        <w:rPr>
          <w:sz w:val="16"/>
          <w:szCs w:val="16"/>
        </w:rPr>
        <w:t xml:space="preserve"> / </w:t>
      </w:r>
      <w:hyperlink w:anchor="GeneralTerms" w:history="1">
        <w:r w:rsidR="00085351">
          <w:rPr>
            <w:rStyle w:val="Hyperlink"/>
            <w:sz w:val="16"/>
            <w:szCs w:val="16"/>
          </w:rPr>
          <w:t>Opšti uslovi</w:t>
        </w:r>
      </w:hyperlink>
    </w:p>
    <w:p w14:paraId="5EEA3C10" w14:textId="11FD3AE6" w:rsidR="00581CDB" w:rsidRPr="00500EE7" w:rsidRDefault="00085351" w:rsidP="00D65D0E">
      <w:pPr>
        <w:pStyle w:val="ProductList-Offering2Heading"/>
        <w:keepNext/>
        <w:rPr>
          <w:lang w:val="sr-Latn-RS"/>
        </w:rPr>
      </w:pPr>
      <w:r>
        <w:rPr>
          <w:lang w:val="sr-Latn-RS"/>
        </w:rPr>
        <w:lastRenderedPageBreak/>
        <w:tab/>
      </w:r>
      <w:bookmarkStart w:id="198" w:name="_Toc525831337"/>
      <w:r w:rsidR="00581CDB" w:rsidRPr="00500EE7">
        <w:rPr>
          <w:lang w:val="sr-Latn-RS"/>
        </w:rPr>
        <w:t>Office 365 Developer</w:t>
      </w:r>
      <w:bookmarkEnd w:id="198"/>
    </w:p>
    <w:p w14:paraId="5B0F2979" w14:textId="77777777" w:rsidR="00581CDB" w:rsidRPr="00500EE7" w:rsidRDefault="00581CDB" w:rsidP="00D65D0E">
      <w:pPr>
        <w:pStyle w:val="ProductList-Body"/>
        <w:keepNext/>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6A2218">
      <w:pPr>
        <w:pStyle w:val="ProductList-Body"/>
        <w:keepNext/>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6F6C68"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199" w:name="_Toc453946637"/>
      <w:bookmarkStart w:id="200" w:name="_Toc525831338"/>
      <w:r w:rsidRPr="00AD68CC">
        <w:rPr>
          <w:lang w:val="sr-Latn-RS"/>
        </w:rPr>
        <w:t>Operativni sistem Windows za desktop računare</w:t>
      </w:r>
      <w:bookmarkEnd w:id="199"/>
      <w:bookmarkEnd w:id="200"/>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3A5024F7" w14:textId="77777777" w:rsidR="006A2218" w:rsidRPr="003B3533" w:rsidRDefault="006A2218" w:rsidP="006A2218">
      <w:pPr>
        <w:pStyle w:val="ProductList-Body"/>
        <w:rPr>
          <w:lang w:val="sr-Latn-RS"/>
        </w:rPr>
      </w:pPr>
      <w:r w:rsidRPr="003B3533">
        <w:rPr>
          <w:lang w:val="sr-Latn-RS"/>
        </w:rPr>
        <w:t xml:space="preserve">Deo proizvoda Advanced Threat Protection za Windows zaštitnik i Windows analitiku ne sadrži izdvojive Klijentove podatke, stoga uslovi koji se odnose na izdvajanje Klijentovih podataka i koji se navode u uslovima korišćenja Online usluga (OST) nisu primenjivi. </w:t>
      </w:r>
    </w:p>
    <w:p w14:paraId="623C7995" w14:textId="77777777" w:rsidR="00432B56" w:rsidRPr="00AD68CC" w:rsidRDefault="006F6C68"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2EC7F270" w:rsidR="000E6ED8" w:rsidRDefault="000E6ED8" w:rsidP="00A914BF">
      <w:pPr>
        <w:pStyle w:val="ProductList-Body"/>
        <w:rPr>
          <w:szCs w:val="18"/>
          <w:lang w:val="sr-Latn-RS"/>
        </w:rPr>
      </w:pPr>
    </w:p>
    <w:p w14:paraId="47AC7094" w14:textId="77777777" w:rsidR="00F039FE" w:rsidRPr="00950769" w:rsidRDefault="00F039FE" w:rsidP="00A914BF">
      <w:pPr>
        <w:pStyle w:val="ProductList-Body"/>
        <w:rPr>
          <w:szCs w:val="18"/>
          <w:lang w:val="sr-Latn-RS"/>
        </w:rPr>
        <w:sectPr w:rsidR="00F039FE" w:rsidRPr="00950769"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201" w:name="Attachment1"/>
      <w:bookmarkStart w:id="202" w:name="_Toc525831339"/>
      <w:r w:rsidRPr="00500EE7">
        <w:rPr>
          <w:lang w:val="sr-Latn-RS"/>
        </w:rPr>
        <w:lastRenderedPageBreak/>
        <w:t>Prilog 1 – Obaveštenja</w:t>
      </w:r>
      <w:bookmarkEnd w:id="201"/>
      <w:bookmarkEnd w:id="202"/>
    </w:p>
    <w:p w14:paraId="2F4609B8" w14:textId="0A35F4A9" w:rsidR="004D27A6" w:rsidRPr="00500EE7" w:rsidRDefault="00D67A4B" w:rsidP="00575C6B">
      <w:pPr>
        <w:pStyle w:val="ProductList-Offering1Heading"/>
        <w:rPr>
          <w:lang w:val="sr-Latn-RS"/>
        </w:rPr>
      </w:pPr>
      <w:bookmarkStart w:id="203" w:name="_Toc525831340"/>
      <w:r w:rsidRPr="00500EE7">
        <w:rPr>
          <w:lang w:val="sr-Latn-RS"/>
        </w:rPr>
        <w:t>Bing Maps</w:t>
      </w:r>
      <w:bookmarkEnd w:id="203"/>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65" w:history="1">
        <w:r w:rsidRPr="00500EE7">
          <w:rPr>
            <w:rStyle w:val="Hyperlink"/>
            <w:lang w:val="sr-Latn-RS"/>
          </w:rPr>
          <w:t>go.microsoft.com/?linkid=9710837</w:t>
        </w:r>
      </w:hyperlink>
      <w:r w:rsidRPr="00500EE7">
        <w:rPr>
          <w:lang w:val="sr-Latn-RS"/>
        </w:rPr>
        <w:t xml:space="preserve"> i Izjavom o privatnosti za Bing mape dostupnoj na lokaciji </w:t>
      </w:r>
      <w:hyperlink r:id="rId66" w:history="1">
        <w:r w:rsidRPr="00500EE7">
          <w:rPr>
            <w:rStyle w:val="Hyperlink"/>
            <w:lang w:val="sr-Latn-RS"/>
          </w:rPr>
          <w:t>go.microsoft.com/fwlink/?LinkID=248686</w:t>
        </w:r>
      </w:hyperlink>
      <w:r w:rsidRPr="00500EE7">
        <w:rPr>
          <w:lang w:val="sr-Latn-RS"/>
        </w:rPr>
        <w:t>.</w:t>
      </w:r>
    </w:p>
    <w:bookmarkStart w:id="204" w:name="_Toc431459551"/>
    <w:p w14:paraId="63B140AE" w14:textId="77777777" w:rsidR="00CE748D" w:rsidRPr="007901FB" w:rsidRDefault="00CE748D" w:rsidP="00F039FE">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205" w:name="ProfessionalServices"/>
      <w:bookmarkStart w:id="206" w:name="_Toc525831341"/>
      <w:r w:rsidRPr="007901FB">
        <w:rPr>
          <w:lang w:val="nn-NO"/>
        </w:rPr>
        <w:t>Profesionalne usluge</w:t>
      </w:r>
      <w:bookmarkEnd w:id="204"/>
      <w:bookmarkEnd w:id="206"/>
    </w:p>
    <w:bookmarkEnd w:id="205"/>
    <w:p w14:paraId="5A0556C1" w14:textId="77777777" w:rsidR="009B090F" w:rsidRPr="00CC48F0" w:rsidRDefault="009B090F" w:rsidP="009B090F">
      <w:pPr>
        <w:pStyle w:val="ProductList-Body"/>
        <w:rPr>
          <w:lang w:val="it-IT"/>
        </w:rPr>
      </w:pPr>
      <w:r w:rsidRPr="00CC48F0">
        <w:rPr>
          <w:lang w:val="it-IT"/>
        </w:rPr>
        <w:t>Pružaju se Profesionalne usluge koje podležu „Uslovima za Profesionalne usluge“ u nastavku. Međutim, ako su u zasebnom ugovoru uključene Profesionalne usluge, primenjivaće se uslovi tog zasebnog ugovora.</w:t>
      </w:r>
    </w:p>
    <w:p w14:paraId="19DE0681" w14:textId="77777777" w:rsidR="009B090F" w:rsidRPr="00CC48F0" w:rsidRDefault="009B090F" w:rsidP="009B090F">
      <w:pPr>
        <w:pStyle w:val="ProductList-Body"/>
        <w:rPr>
          <w:lang w:val="it-IT"/>
        </w:rPr>
      </w:pPr>
    </w:p>
    <w:p w14:paraId="75AC34EA" w14:textId="77777777" w:rsidR="009B090F" w:rsidRPr="00CC48F0" w:rsidRDefault="009B090F" w:rsidP="009B090F">
      <w:pPr>
        <w:pStyle w:val="ProductList-Body"/>
        <w:rPr>
          <w:lang w:val="it-IT"/>
        </w:rPr>
      </w:pPr>
      <w:r w:rsidRPr="00CC48F0">
        <w:rPr>
          <w:lang w:val="it-IT"/>
        </w:rPr>
        <w:t>Profesionalne usluge na koje se primenjuju uslovi iz ovog Obaveštenja nisu Online usluge i zato se ne primenjuju preostali uslovi za Online usluge, kao ni bilo koja izmena o obradi podataka ili Ugovor za HIPAA poslovnog saradnika koji su strane potpisale, osim ako u Uslovima pružanja Profesionalnih usluga u nastavku nije navedeno da se primenjuju.</w:t>
      </w:r>
    </w:p>
    <w:p w14:paraId="6A76DBBB" w14:textId="77777777" w:rsidR="009B090F" w:rsidRPr="00CC48F0" w:rsidRDefault="009B090F" w:rsidP="009B090F">
      <w:pPr>
        <w:pStyle w:val="ProductList-Body"/>
        <w:rPr>
          <w:b/>
          <w:color w:val="00188F"/>
          <w:lang w:val="it-IT"/>
        </w:rPr>
      </w:pPr>
    </w:p>
    <w:p w14:paraId="6CD89655" w14:textId="77777777" w:rsidR="009B090F" w:rsidRPr="00CC48F0" w:rsidRDefault="009B090F" w:rsidP="009B090F">
      <w:pPr>
        <w:pStyle w:val="ProductList-Body"/>
        <w:outlineLvl w:val="2"/>
        <w:rPr>
          <w:lang w:val="it-IT"/>
        </w:rPr>
      </w:pPr>
      <w:r w:rsidRPr="00CC48F0">
        <w:rPr>
          <w:b/>
          <w:color w:val="00188F"/>
          <w:lang w:val="it-IT"/>
        </w:rPr>
        <w:t>Podaci o podršci</w:t>
      </w:r>
    </w:p>
    <w:p w14:paraId="0A801AC2" w14:textId="77777777" w:rsidR="009B090F" w:rsidRPr="00CC48F0" w:rsidRDefault="009B090F" w:rsidP="009B090F">
      <w:pPr>
        <w:pStyle w:val="ProductList-Body"/>
        <w:ind w:left="180"/>
        <w:outlineLvl w:val="2"/>
        <w:rPr>
          <w:lang w:val="it-IT"/>
        </w:rPr>
      </w:pPr>
      <w:r w:rsidRPr="00CC48F0">
        <w:rPr>
          <w:b/>
          <w:bCs/>
          <w:color w:val="0072C6"/>
          <w:lang w:val="it-IT"/>
        </w:rPr>
        <w:t>Obrada Podataka o podršci</w:t>
      </w:r>
    </w:p>
    <w:p w14:paraId="6F8F4044" w14:textId="77777777" w:rsidR="009B090F" w:rsidRPr="00131E1A" w:rsidRDefault="009B090F" w:rsidP="009B090F">
      <w:pPr>
        <w:pStyle w:val="ProductList-Body"/>
        <w:ind w:left="158"/>
        <w:rPr>
          <w:spacing w:val="-2"/>
          <w:lang w:val="it-IT"/>
        </w:rPr>
      </w:pPr>
      <w:r w:rsidRPr="00131E1A">
        <w:rPr>
          <w:spacing w:val="-2"/>
          <w:lang w:val="it-IT"/>
        </w:rPr>
        <w:t>Podaci o podršci biće korišćeni i na drugi način obrađivani samo da bi se Klijentu pružila tehnička podrška, uključujući svrhe kompatibilne sa pružanjem tehničke podrške. Microsoft neće koristiti ni na drugi način obrađivati Podatke o podršci ili iz njih izvoditi informacije u svrhe oglašavanja ili u druge komercijalne svrhe bez Klijentovog odobrenja. U pogledu odnosa između strana, Klijent zadržava sva prava i vlasništvo nad Podacima o podršci i sav pravni interes u vezi sa njima. Microsoft ne dobija nikakva prava na Podatke o podršci, osim prava koje Klijent dodeljuje Microsoftu radi pružanja podrške Klijentu. Ovaj pasus ne utiče na prava korporacije Microsoft na softver ili usluge koje Microsoft licencira Klijentu.</w:t>
      </w:r>
    </w:p>
    <w:p w14:paraId="65A16EF5" w14:textId="77777777" w:rsidR="009B090F" w:rsidRPr="00131E1A" w:rsidRDefault="009B090F" w:rsidP="009B090F">
      <w:pPr>
        <w:pStyle w:val="ProductList-Body"/>
        <w:ind w:left="158"/>
        <w:rPr>
          <w:lang w:val="it-IT"/>
        </w:rPr>
      </w:pPr>
    </w:p>
    <w:p w14:paraId="7D2A8963" w14:textId="77777777" w:rsidR="009B090F" w:rsidRPr="00CC48F0" w:rsidRDefault="009B090F" w:rsidP="009B090F">
      <w:pPr>
        <w:pStyle w:val="ProductList-Body"/>
        <w:ind w:left="180"/>
        <w:outlineLvl w:val="2"/>
        <w:rPr>
          <w:lang w:val="it-IT"/>
        </w:rPr>
      </w:pPr>
      <w:r w:rsidRPr="00CC48F0">
        <w:rPr>
          <w:b/>
          <w:bCs/>
          <w:color w:val="0072C6"/>
          <w:lang w:val="it-IT"/>
        </w:rPr>
        <w:t>Obrada Podataka o ličnosti sadržanih u Podacima o podršci, GDPR</w:t>
      </w:r>
    </w:p>
    <w:p w14:paraId="63E599BE" w14:textId="77777777" w:rsidR="009B090F" w:rsidRPr="00CC48F0" w:rsidRDefault="009B090F" w:rsidP="009B090F">
      <w:pPr>
        <w:pStyle w:val="ProductList-Body"/>
        <w:ind w:left="158"/>
        <w:rPr>
          <w:lang w:val="it-IT"/>
        </w:rPr>
      </w:pPr>
      <w:r w:rsidRPr="00CC48F0">
        <w:rPr>
          <w:lang w:val="it-IT"/>
        </w:rPr>
        <w:t>Podaci o ličnosti koje je Klijent pružio Microsoftu, ili koji su u njegovo ime pruženi Microsoftu, u vezi sa pružanjem tehničke podrške jesu i Podaci o podršci. U meri u kojoj je Microsoft obrađivač ili podobrađivač Podataka o ličnosti na koje se primenjuje GDPR, Uslovi GDPR-a u Prilogu 4 regulišu takvu obradu, a strane su saglasne sa sledećim uslovima u ovom pododeljku („Obrada Podataka o ličnosti sadržanih u Podacima o podršci, GDPR“):</w:t>
      </w:r>
    </w:p>
    <w:p w14:paraId="7A47F4BF" w14:textId="77777777" w:rsidR="009B090F" w:rsidRPr="00CC48F0" w:rsidRDefault="009B090F" w:rsidP="009B090F">
      <w:pPr>
        <w:pStyle w:val="ProductList-Body"/>
        <w:ind w:left="158"/>
        <w:rPr>
          <w:lang w:val="it-IT"/>
        </w:rPr>
      </w:pPr>
    </w:p>
    <w:p w14:paraId="358544B7"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Uloge i odgovornosti obrađivača i kontrolora podataka</w:t>
      </w:r>
    </w:p>
    <w:p w14:paraId="54A9E7BD" w14:textId="77777777" w:rsidR="009B090F" w:rsidRPr="00CC48F0" w:rsidRDefault="009B090F" w:rsidP="009B090F">
      <w:pPr>
        <w:pStyle w:val="ProductList-Body"/>
        <w:ind w:left="720"/>
        <w:rPr>
          <w:lang w:val="it-IT"/>
        </w:rPr>
      </w:pPr>
      <w:r w:rsidRPr="00131E1A">
        <w:rPr>
          <w:lang w:val="it-IT"/>
        </w:rPr>
        <w:t xml:space="preserve">Klijent i Microsoft saglasni su da je Klijent kontrolor Klijentovih Podataka o ličnosti sadržanih u Podacima o podršci, a Microsoft je obrađivač takvih podataka, osim kada Klijent postupa kao obrađivač Podataka o ličnosti i u tom slučaju je Microsoft podobrađivač. Međutim, Microsoft i Klijent suglasni su da je Microsoft kontrolor podataka za informacije o poslovnim kontaktima ili druge Podatke o ličnosti koji se možda prikupljaju istovremeno kada i Podaci o podršci, ali su potrebni za održavanje poslovnog odnosa s Klijentom. </w:t>
      </w:r>
      <w:r w:rsidRPr="00CC48F0">
        <w:rPr>
          <w:lang w:val="it-IT"/>
        </w:rPr>
        <w:t>Microsoft će obrađivati Podatke o ličnosti samo na osnovu dokumentovanih uputstava Klijenta. Klijent je saglasan da njegov ugovor o</w:t>
      </w:r>
      <w:r>
        <w:rPr>
          <w:lang w:val="it-IT"/>
        </w:rPr>
        <w:t> </w:t>
      </w:r>
      <w:r w:rsidRPr="00CC48F0">
        <w:rPr>
          <w:lang w:val="it-IT"/>
        </w:rPr>
        <w:t>količinskom licenciranju (uključujući OST), uz Klijentovo korišćenje Profesionalnih usluga, predstavlja Klijentova potpuna i konačna dokumentovana uputstva Microsoftu za obradu Podataka o ličnosti. Sva dodatna ili alternativna uputstva moraju da budu dogovorena u</w:t>
      </w:r>
      <w:r>
        <w:rPr>
          <w:lang w:val="it-IT"/>
        </w:rPr>
        <w:t> </w:t>
      </w:r>
      <w:r w:rsidRPr="00CC48F0">
        <w:rPr>
          <w:lang w:val="it-IT"/>
        </w:rPr>
        <w:t>skladu sa procesom izmene Klijentovog ugovora o količinskom licenciranju. U svakom slučaju u kojem se primenjuje GDPR i Klijent postupa kao obrađivač podataka, Klijent garantuje Microsoftu da je Klijentova uputstva, uključujući imenovanje Microsofta kao obrađivača ili podobrađivača, odobrio odgovarajući kontrolor.</w:t>
      </w:r>
    </w:p>
    <w:p w14:paraId="152C0D89" w14:textId="77777777" w:rsidR="009B090F" w:rsidRPr="00CC48F0" w:rsidRDefault="009B090F" w:rsidP="009B090F">
      <w:pPr>
        <w:pStyle w:val="ProductList-Body"/>
        <w:ind w:left="158"/>
        <w:rPr>
          <w:lang w:val="it-IT"/>
        </w:rPr>
      </w:pPr>
    </w:p>
    <w:p w14:paraId="56100C5F"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Obrada Podataka o ličnosti sadržanih u Podacima o podršci</w:t>
      </w:r>
    </w:p>
    <w:p w14:paraId="40B77CEA" w14:textId="77777777" w:rsidR="009B090F" w:rsidRPr="00CC48F0" w:rsidRDefault="009B090F" w:rsidP="009B090F">
      <w:pPr>
        <w:pStyle w:val="CommentText"/>
        <w:spacing w:after="0"/>
        <w:ind w:left="720"/>
        <w:rPr>
          <w:sz w:val="18"/>
          <w:szCs w:val="18"/>
          <w:lang w:val="it-IT"/>
        </w:rPr>
      </w:pPr>
      <w:r w:rsidRPr="00CC48F0">
        <w:rPr>
          <w:rStyle w:val="ProductList-BodyChar"/>
          <w:lang w:val="it-IT"/>
        </w:rPr>
        <w:t xml:space="preserve">Strane </w:t>
      </w:r>
      <w:r w:rsidRPr="00CC48F0">
        <w:rPr>
          <w:sz w:val="18"/>
          <w:szCs w:val="18"/>
          <w:lang w:val="it-IT"/>
        </w:rPr>
        <w:t>primaju k znanju i saglasne su sa sledećim:</w:t>
      </w:r>
    </w:p>
    <w:p w14:paraId="5A400622" w14:textId="77777777" w:rsidR="009B090F" w:rsidRPr="00CC48F0" w:rsidRDefault="009B090F" w:rsidP="009B090F">
      <w:pPr>
        <w:pStyle w:val="ProductList-Body"/>
        <w:numPr>
          <w:ilvl w:val="0"/>
          <w:numId w:val="47"/>
        </w:numPr>
        <w:ind w:left="1280"/>
        <w:rPr>
          <w:lang w:val="it-IT"/>
        </w:rPr>
      </w:pPr>
      <w:r w:rsidRPr="00CC48F0">
        <w:rPr>
          <w:lang w:val="it-IT"/>
        </w:rPr>
        <w:t>Predmet obrade je ograničen na Podatke o ličnosti u opsegu koji obuhvaćen GDPR-om;</w:t>
      </w:r>
    </w:p>
    <w:p w14:paraId="65381A1F" w14:textId="77777777" w:rsidR="009B090F" w:rsidRPr="00CC48F0" w:rsidRDefault="009B090F" w:rsidP="009B090F">
      <w:pPr>
        <w:pStyle w:val="ProductList-Body"/>
        <w:numPr>
          <w:ilvl w:val="0"/>
          <w:numId w:val="47"/>
        </w:numPr>
        <w:ind w:left="1280"/>
        <w:rPr>
          <w:lang w:val="it-IT"/>
        </w:rPr>
      </w:pPr>
      <w:r w:rsidRPr="00CC48F0">
        <w:rPr>
          <w:lang w:val="it-IT"/>
        </w:rPr>
        <w:t xml:space="preserve">Obrada će trajati koliko i Klijentovo pravo na primanje tehničke podrške i dok se svi Podaci o ličnosti ne izbrišu ili ne vrate u skladu s Klijentovim uputstvima ili uslovima OST-a; </w:t>
      </w:r>
    </w:p>
    <w:p w14:paraId="344EF3F3" w14:textId="77777777" w:rsidR="009B090F" w:rsidRPr="00CC48F0" w:rsidRDefault="009B090F" w:rsidP="009B090F">
      <w:pPr>
        <w:pStyle w:val="ProductList-Body"/>
        <w:numPr>
          <w:ilvl w:val="0"/>
          <w:numId w:val="47"/>
        </w:numPr>
        <w:ind w:left="1280"/>
        <w:rPr>
          <w:lang w:val="it-IT"/>
        </w:rPr>
      </w:pPr>
      <w:r w:rsidRPr="00CC48F0">
        <w:rPr>
          <w:lang w:val="it-IT"/>
        </w:rPr>
        <w:t xml:space="preserve">Priroda i svrha obrade je pružanje tehničke podrške po osnovu Klijentovog ugovora o količinskom licenciranju; </w:t>
      </w:r>
    </w:p>
    <w:p w14:paraId="53F17F34" w14:textId="77777777" w:rsidR="009B090F" w:rsidRPr="00CC48F0" w:rsidRDefault="009B090F" w:rsidP="009B090F">
      <w:pPr>
        <w:pStyle w:val="ProductList-Body"/>
        <w:numPr>
          <w:ilvl w:val="0"/>
          <w:numId w:val="47"/>
        </w:numPr>
        <w:ind w:left="1280"/>
        <w:rPr>
          <w:spacing w:val="-2"/>
          <w:lang w:val="it-IT"/>
        </w:rPr>
      </w:pPr>
      <w:r w:rsidRPr="00CC48F0">
        <w:rPr>
          <w:spacing w:val="-2"/>
          <w:lang w:val="it-IT"/>
        </w:rPr>
        <w:t xml:space="preserve">Vrste Podataka o ličnosti koji se obrađuju u vezi sa pružanjem tehničke podrške uključuju one izričito navedene u Članu 4 GDPR-a; i </w:t>
      </w:r>
    </w:p>
    <w:p w14:paraId="72A9C421" w14:textId="77777777" w:rsidR="009B090F" w:rsidRPr="00CC48F0" w:rsidRDefault="009B090F" w:rsidP="009B090F">
      <w:pPr>
        <w:pStyle w:val="ProductList-Body"/>
        <w:numPr>
          <w:ilvl w:val="0"/>
          <w:numId w:val="47"/>
        </w:numPr>
        <w:ind w:left="1282"/>
        <w:rPr>
          <w:lang w:val="it-IT"/>
        </w:rPr>
      </w:pPr>
      <w:r w:rsidRPr="00CC48F0">
        <w:rPr>
          <w:lang w:val="it-IT"/>
        </w:rPr>
        <w:t>Kategorije subjekata podataka su Klijentovi predstavnici i krajnji korisnici, kao što su zaposleni, izvođači, saradnici i klijenti.</w:t>
      </w:r>
    </w:p>
    <w:p w14:paraId="75D628CF" w14:textId="77777777" w:rsidR="009B090F" w:rsidRPr="00CC48F0" w:rsidRDefault="009B090F" w:rsidP="009B090F">
      <w:pPr>
        <w:pStyle w:val="ProductList-Body"/>
        <w:ind w:left="922"/>
        <w:rPr>
          <w:lang w:val="it-IT"/>
        </w:rPr>
      </w:pPr>
    </w:p>
    <w:p w14:paraId="33E89319" w14:textId="77777777" w:rsidR="009B090F" w:rsidRPr="00CC48F0" w:rsidRDefault="009B090F" w:rsidP="009B090F">
      <w:pPr>
        <w:pStyle w:val="ProductList-Body"/>
        <w:ind w:left="720"/>
        <w:rPr>
          <w:lang w:val="it-IT"/>
        </w:rPr>
      </w:pPr>
      <w:r w:rsidRPr="00CC48F0">
        <w:rPr>
          <w:lang w:val="it-IT"/>
        </w:rPr>
        <w:lastRenderedPageBreak/>
        <w:t>Kad je reč o zahtevima lica na koje se podaci odnose i evidenciji aktivnosti obrade povezanim s Podacima o podršci i Podacima o ličnosti sadržanim u njima, Microsoft će se pridržavati primenjivih obaveza navedenih u odredbama „Prava Lica na koja se podaci odnose, Pomoć sa zahtevima“ i „Evidencija aktivnosti obrade“ u odeljku Uslovi za zaštitu podataka u OST-u.</w:t>
      </w:r>
    </w:p>
    <w:p w14:paraId="7C5FF055" w14:textId="77777777" w:rsidR="009B090F" w:rsidRPr="00CC48F0" w:rsidRDefault="009B090F" w:rsidP="009B090F">
      <w:pPr>
        <w:pStyle w:val="ProductList-Body"/>
        <w:rPr>
          <w:lang w:val="it-IT"/>
        </w:rPr>
      </w:pPr>
    </w:p>
    <w:p w14:paraId="0793ED4F" w14:textId="77777777" w:rsidR="009B090F" w:rsidRPr="00CC48F0" w:rsidRDefault="009B090F" w:rsidP="009B090F">
      <w:pPr>
        <w:pStyle w:val="ProductList-Body"/>
        <w:ind w:left="180"/>
        <w:outlineLvl w:val="2"/>
        <w:rPr>
          <w:lang w:val="it-IT"/>
        </w:rPr>
      </w:pPr>
      <w:r w:rsidRPr="00CC48F0">
        <w:rPr>
          <w:b/>
          <w:bCs/>
          <w:color w:val="0072C6"/>
          <w:lang w:val="it-IT"/>
        </w:rPr>
        <w:t>Bezbednost Podataka o podršci</w:t>
      </w:r>
    </w:p>
    <w:p w14:paraId="70951EE3" w14:textId="77777777" w:rsidR="0032331C" w:rsidRPr="00106F54" w:rsidRDefault="0032331C" w:rsidP="0032331C">
      <w:pPr>
        <w:pStyle w:val="ProductList-Body"/>
        <w:ind w:left="158"/>
        <w:rPr>
          <w:lang w:val="sr-Latn-RS"/>
        </w:rPr>
      </w:pPr>
      <w:r w:rsidRPr="00106F54">
        <w:rPr>
          <w:lang w:val="sr-Latn-RS"/>
        </w:rPr>
        <w:t>Microsoft će primeniti i održavati tehničke i organizacione mere da bi zaštitio Podatke o podršci. Te mere moraju da budu u skladu sa zahtevima navedenim u standardima ISO 27001, ISO 27002 i ISO 27018. Ako Microsoft sazna za povredu sigurnosti koja dovede do slučajnog ili protivzakonitog uništavanja, gubitka, izmene, neovlašćenog otkrivanja Podataka o podršci ili pristupa tim podacima tokom obrade koju sprovodi Microsoft, Microsoft će se pridržavati obaveza navedenih u odredbi „Obaveštenje o bezbednosnom incidentu“ u odeljku Uslovi za zaštitu podataka u OST-u.</w:t>
      </w:r>
    </w:p>
    <w:p w14:paraId="158630C7" w14:textId="77777777" w:rsidR="009B090F" w:rsidRPr="00CC48F0" w:rsidRDefault="009B090F" w:rsidP="009B090F">
      <w:pPr>
        <w:pStyle w:val="ProductList-Body"/>
        <w:ind w:left="158"/>
        <w:rPr>
          <w:lang w:val="it-IT"/>
        </w:rPr>
      </w:pPr>
    </w:p>
    <w:p w14:paraId="580A0966" w14:textId="77777777" w:rsidR="009B090F" w:rsidRPr="00CC48F0" w:rsidRDefault="009B090F" w:rsidP="009B090F">
      <w:pPr>
        <w:pStyle w:val="ProductList-Body"/>
        <w:ind w:left="180"/>
        <w:outlineLvl w:val="2"/>
        <w:rPr>
          <w:lang w:val="it-IT"/>
        </w:rPr>
      </w:pPr>
      <w:r w:rsidRPr="00CC48F0">
        <w:rPr>
          <w:b/>
          <w:bCs/>
          <w:color w:val="0072C6"/>
          <w:lang w:val="it-IT"/>
        </w:rPr>
        <w:t>Lokacija podataka i prenos</w:t>
      </w:r>
    </w:p>
    <w:p w14:paraId="1417765C" w14:textId="77777777" w:rsidR="009B090F" w:rsidRPr="00CC48F0" w:rsidRDefault="009B090F" w:rsidP="009B090F">
      <w:pPr>
        <w:pStyle w:val="ProductList-Body"/>
        <w:ind w:left="158"/>
        <w:rPr>
          <w:lang w:val="it-IT"/>
        </w:rPr>
      </w:pPr>
      <w:r w:rsidRPr="00CC48F0">
        <w:rPr>
          <w:lang w:val="it-IT"/>
        </w:rPr>
        <w:t>Podaci o podršci koje Microsoft obrađuje u ime Klijenta mogu da se prenesu, čuvaju i obrađuju u Sjedinjenim Državama ili u bilo kojoj drugoj zemlji u kojoj Microsoft ili njegove Filijale ili Podobrađivači posluju. Klijent imenuje Microsoft za izvršioca ma kog takvog prenosa Podataka o podršci u ma koju zemlju, kao i čuvanja i obradu tih podataka radi pružanja tehničke podrške. Microsoft je certifikovan po osnovu evropsko-američkog i švajcarsko-američkog sistema zaštite privatnosti i podleže obavezama koje iz njih proizilaze. Microsoft je saglasan s tim da obavesti Klijenta u slučaju da donese konačnu odluku o tome da više ne može da ispunjava svoju obavezu pružanja zaštite istog nivoa kao što nalažu odredbe Sistema zaštite privatnosti.</w:t>
      </w:r>
    </w:p>
    <w:p w14:paraId="632454E7" w14:textId="77777777" w:rsidR="009B090F" w:rsidRPr="00CC48F0" w:rsidRDefault="009B090F" w:rsidP="009B090F">
      <w:pPr>
        <w:pStyle w:val="ProductList-Body"/>
        <w:ind w:left="158"/>
        <w:rPr>
          <w:lang w:val="it-IT"/>
        </w:rPr>
      </w:pPr>
    </w:p>
    <w:p w14:paraId="03DA0594" w14:textId="77777777" w:rsidR="009B090F" w:rsidRPr="00CC48F0" w:rsidRDefault="009B090F" w:rsidP="009B090F">
      <w:pPr>
        <w:pStyle w:val="ProductList-Body"/>
        <w:ind w:left="180"/>
        <w:outlineLvl w:val="2"/>
        <w:rPr>
          <w:lang w:val="it-IT"/>
        </w:rPr>
      </w:pPr>
      <w:r w:rsidRPr="00CC48F0">
        <w:rPr>
          <w:b/>
          <w:bCs/>
          <w:color w:val="0072C6"/>
          <w:lang w:val="it-IT"/>
        </w:rPr>
        <w:t>Druge obaveze u vezi sa Podacima o podršci</w:t>
      </w:r>
    </w:p>
    <w:p w14:paraId="5E14A235"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Otkrivanje</w:t>
      </w:r>
    </w:p>
    <w:p w14:paraId="589FA1DF" w14:textId="77777777" w:rsidR="009B090F" w:rsidRPr="00CC48F0" w:rsidRDefault="009B090F" w:rsidP="009B090F">
      <w:pPr>
        <w:pStyle w:val="ProductList-Body"/>
        <w:ind w:left="720"/>
        <w:rPr>
          <w:lang w:val="it-IT"/>
        </w:rPr>
      </w:pPr>
      <w:r w:rsidRPr="00CC48F0">
        <w:rPr>
          <w:lang w:val="it-IT"/>
        </w:rPr>
        <w:t>Microsoftovo otkrivanje Podataka o podršci trećim licima regulišu ista ograničenja i postupci koji regulišu Klijentove podatke navedene u odredbi „Otkrivanje Klijentovih podataka“ u odeljku Uslovi za zaštitu podataka u OST-u.</w:t>
      </w:r>
    </w:p>
    <w:p w14:paraId="7F11C0F3" w14:textId="77777777" w:rsidR="009B090F" w:rsidRPr="00CC48F0" w:rsidRDefault="009B090F" w:rsidP="009B090F">
      <w:pPr>
        <w:pStyle w:val="ProductList-Body"/>
        <w:ind w:left="158"/>
        <w:rPr>
          <w:lang w:val="it-IT"/>
        </w:rPr>
      </w:pPr>
    </w:p>
    <w:p w14:paraId="67241B6B"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Brisanje i vraćanje</w:t>
      </w:r>
    </w:p>
    <w:p w14:paraId="6F3CBC7F" w14:textId="77777777" w:rsidR="009B090F" w:rsidRPr="00CC48F0" w:rsidRDefault="009B090F" w:rsidP="009B090F">
      <w:pPr>
        <w:pStyle w:val="ProductList-Body"/>
        <w:ind w:left="720"/>
        <w:rPr>
          <w:lang w:val="it-IT"/>
        </w:rPr>
      </w:pPr>
      <w:r w:rsidRPr="00CC48F0">
        <w:rPr>
          <w:lang w:val="it-IT"/>
        </w:rPr>
        <w:t>Microsoft će izbrisati ili vratiti sve kopije Podataka o podršci, i Podataka sadržanih u njima, nakon što se ispune poslovne svrhe zbog kojih su Podaci o podršci prikupljeni ili preneti ili ranije na zahtev Klijenta.</w:t>
      </w:r>
    </w:p>
    <w:p w14:paraId="0818522B" w14:textId="77777777" w:rsidR="009B090F" w:rsidRPr="00CC48F0" w:rsidRDefault="009B090F" w:rsidP="009B090F">
      <w:pPr>
        <w:pStyle w:val="ProductList-Body"/>
        <w:ind w:left="158"/>
        <w:rPr>
          <w:lang w:val="it-IT"/>
        </w:rPr>
      </w:pPr>
    </w:p>
    <w:p w14:paraId="2815032E"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Angažovanje podobrađivača</w:t>
      </w:r>
    </w:p>
    <w:p w14:paraId="4927C118" w14:textId="77777777" w:rsidR="009B090F" w:rsidRPr="00CC48F0" w:rsidRDefault="009B090F" w:rsidP="009B090F">
      <w:pPr>
        <w:pStyle w:val="ProductList-Body"/>
        <w:ind w:left="720"/>
        <w:rPr>
          <w:lang w:val="it-IT"/>
        </w:rPr>
      </w:pPr>
      <w:r w:rsidRPr="00CC48F0">
        <w:rPr>
          <w:lang w:val="it-IT"/>
        </w:rPr>
        <w:t>Na Microsoftovo korišćenje Podobrađivača u vezi sa pružanjem tehničke podrške za Online usluge primenjuju se ista ograničenja i postupci koji se primenjuju na njegovo angažovanje Podobrađivača u vezi sa Online uslugama navedenim u odredbi „Angažovanje Podobrađivača“ u odeljku Uslovi za zaštitu podataka u OST-u.</w:t>
      </w:r>
    </w:p>
    <w:p w14:paraId="15279734" w14:textId="77777777" w:rsidR="009B090F" w:rsidRPr="00CC48F0" w:rsidRDefault="009B090F" w:rsidP="009B090F">
      <w:pPr>
        <w:pStyle w:val="ProductList-Body"/>
        <w:ind w:left="158"/>
        <w:rPr>
          <w:lang w:val="it-IT"/>
        </w:rPr>
      </w:pPr>
    </w:p>
    <w:p w14:paraId="2AE0656E" w14:textId="77777777" w:rsidR="009B090F" w:rsidRPr="00CC48F0" w:rsidRDefault="009B090F" w:rsidP="009B090F">
      <w:pPr>
        <w:pStyle w:val="ProductList-Body"/>
        <w:ind w:left="180"/>
        <w:outlineLvl w:val="2"/>
        <w:rPr>
          <w:color w:val="0072C6"/>
          <w:lang w:val="it-IT"/>
        </w:rPr>
      </w:pPr>
      <w:r w:rsidRPr="00CC48F0">
        <w:rPr>
          <w:b/>
          <w:color w:val="0072C6"/>
          <w:lang w:val="it-IT"/>
        </w:rPr>
        <w:tab/>
      </w:r>
      <w:r w:rsidRPr="00CC48F0">
        <w:rPr>
          <w:color w:val="0072C6"/>
          <w:lang w:val="it-IT"/>
        </w:rPr>
        <w:t>Obrazovne institucije</w:t>
      </w:r>
    </w:p>
    <w:p w14:paraId="7DA007FF" w14:textId="77777777" w:rsidR="009B090F" w:rsidRPr="00CC48F0" w:rsidRDefault="009B090F" w:rsidP="009B090F">
      <w:pPr>
        <w:pStyle w:val="ProductList-Body"/>
        <w:ind w:left="720"/>
        <w:rPr>
          <w:lang w:val="it-IT"/>
        </w:rPr>
      </w:pPr>
      <w:r w:rsidRPr="00CC48F0">
        <w:rPr>
          <w:lang w:val="it-IT"/>
        </w:rPr>
        <w:t>Microsoftove potvrde o saznanju i saglasnosti i obaveze Klijenta da dobije dozvolu roditelja i slanje obaveštenja navedenih u odredbi „Obrazovne institucije“ u odeljku Uslovi za zaštitu podataka u OST-u primenjuju se i u pogledu Podataka o podršci.</w:t>
      </w:r>
    </w:p>
    <w:p w14:paraId="7F5FB612" w14:textId="77777777" w:rsidR="009B090F" w:rsidRPr="00CC48F0" w:rsidRDefault="009B090F" w:rsidP="009B090F">
      <w:pPr>
        <w:pStyle w:val="ProductList-Body"/>
        <w:rPr>
          <w:lang w:val="it-IT"/>
        </w:rPr>
      </w:pPr>
    </w:p>
    <w:p w14:paraId="15D8DB3C" w14:textId="77777777" w:rsidR="009B090F" w:rsidRPr="00CC48F0" w:rsidRDefault="009B090F" w:rsidP="009B090F">
      <w:pPr>
        <w:pStyle w:val="ProductList-Body"/>
        <w:outlineLvl w:val="2"/>
        <w:rPr>
          <w:lang w:val="it-IT"/>
        </w:rPr>
      </w:pPr>
      <w:r w:rsidRPr="00CC48F0">
        <w:rPr>
          <w:b/>
          <w:bCs/>
          <w:color w:val="00188F"/>
          <w:lang w:val="it-IT"/>
        </w:rPr>
        <w:t>Drugi uslovi pružanja Profesionalnih usluga</w:t>
      </w:r>
    </w:p>
    <w:p w14:paraId="3B5F48AA" w14:textId="77777777" w:rsidR="009B090F" w:rsidRPr="00CC48F0" w:rsidRDefault="009B090F" w:rsidP="009B090F">
      <w:pPr>
        <w:pStyle w:val="ProductList-Body"/>
        <w:tabs>
          <w:tab w:val="clear" w:pos="158"/>
          <w:tab w:val="left" w:pos="360"/>
        </w:tabs>
        <w:ind w:left="180"/>
        <w:outlineLvl w:val="3"/>
        <w:rPr>
          <w:b/>
          <w:color w:val="0072C6"/>
          <w:lang w:val="it-IT"/>
        </w:rPr>
      </w:pPr>
      <w:r w:rsidRPr="00CC48F0">
        <w:rPr>
          <w:b/>
          <w:color w:val="0072C6"/>
          <w:lang w:val="it-IT"/>
        </w:rPr>
        <w:t>Obrada podataka o ličnosti</w:t>
      </w:r>
    </w:p>
    <w:p w14:paraId="5173809E" w14:textId="77777777" w:rsidR="009B090F" w:rsidRPr="00CC48F0" w:rsidRDefault="009B090F" w:rsidP="009B090F">
      <w:pPr>
        <w:pStyle w:val="CommentText"/>
        <w:ind w:left="180"/>
        <w:rPr>
          <w:lang w:val="it-IT"/>
        </w:rPr>
      </w:pPr>
      <w:r w:rsidRPr="00CC48F0">
        <w:rPr>
          <w:sz w:val="18"/>
          <w:szCs w:val="18"/>
          <w:lang w:val="it-IT"/>
        </w:rPr>
        <w:t xml:space="preserve">U meri u kojoj je Microsoft obrađivač ili podobrađivač Podataka o ličnosti, koji nisu sadržani u Podacima o podršci, u vezi sa pružanjem Profesionalnih usluga, Microsoft će prema svim klijentima imati obaveze koje su sadržane u Uslovima GDPR-a u Prilogu 4 koji stupaju na snagu 25. maja 2018. </w:t>
      </w:r>
    </w:p>
    <w:p w14:paraId="0802365C" w14:textId="77777777" w:rsidR="006D54FD" w:rsidRDefault="006D54FD" w:rsidP="006D54FD">
      <w:pPr>
        <w:pStyle w:val="ProductList-Body"/>
        <w:ind w:left="180"/>
        <w:rPr>
          <w:b/>
          <w:color w:val="00188F"/>
          <w:lang w:val="nn-NO"/>
        </w:rPr>
      </w:pPr>
    </w:p>
    <w:p w14:paraId="1975119F" w14:textId="61CCC72F"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Obaveze ugovornih strana</w:t>
      </w:r>
    </w:p>
    <w:p w14:paraId="3B31C925" w14:textId="77777777" w:rsidR="00CE748D" w:rsidRPr="007901FB" w:rsidRDefault="00CE748D" w:rsidP="006D54FD">
      <w:pPr>
        <w:pStyle w:val="ProductList-Body"/>
        <w:ind w:left="180"/>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6D54FD">
      <w:pPr>
        <w:pStyle w:val="ProductList-Body"/>
        <w:ind w:left="180"/>
        <w:rPr>
          <w:lang w:val="nn-NO"/>
        </w:rPr>
      </w:pPr>
    </w:p>
    <w:p w14:paraId="5B2C8143" w14:textId="77777777" w:rsidR="00CE748D" w:rsidRPr="007901FB" w:rsidRDefault="00CE748D" w:rsidP="006D54FD">
      <w:pPr>
        <w:pStyle w:val="ProductList-Body"/>
        <w:ind w:left="180"/>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6D54FD">
      <w:pPr>
        <w:pStyle w:val="ProductList-Body"/>
        <w:ind w:left="180"/>
        <w:rPr>
          <w:lang w:val="nn-NO"/>
        </w:rPr>
      </w:pPr>
    </w:p>
    <w:p w14:paraId="0AD7B774"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Ograničenje odgovornosti</w:t>
      </w:r>
    </w:p>
    <w:p w14:paraId="10A58861" w14:textId="77777777" w:rsidR="00CE748D" w:rsidRPr="00B05CF5" w:rsidRDefault="00CE748D" w:rsidP="006D54FD">
      <w:pPr>
        <w:pStyle w:val="ProductList-Body"/>
        <w:ind w:left="180"/>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6D54FD">
      <w:pPr>
        <w:pStyle w:val="ProductList-Body"/>
        <w:ind w:left="180"/>
        <w:rPr>
          <w:lang w:val="nn-NO"/>
        </w:rPr>
      </w:pPr>
    </w:p>
    <w:p w14:paraId="1D3A798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Popravke</w:t>
      </w:r>
    </w:p>
    <w:p w14:paraId="6755DB4E" w14:textId="77777777" w:rsidR="00C407F2" w:rsidRPr="0020398F" w:rsidRDefault="00C407F2" w:rsidP="006D54FD">
      <w:pPr>
        <w:pStyle w:val="ProductList-Body"/>
        <w:ind w:left="180"/>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6D54FD">
      <w:pPr>
        <w:pStyle w:val="ProductList-Body"/>
        <w:ind w:left="180"/>
        <w:rPr>
          <w:lang w:val="nn-NO"/>
        </w:rPr>
      </w:pPr>
    </w:p>
    <w:p w14:paraId="044945BA"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Postojeći rad</w:t>
      </w:r>
    </w:p>
    <w:p w14:paraId="0A04A3C0" w14:textId="77777777" w:rsidR="00C407F2" w:rsidRPr="0020398F" w:rsidRDefault="00C407F2" w:rsidP="006D54FD">
      <w:pPr>
        <w:pStyle w:val="ProductList-Body"/>
        <w:ind w:left="180"/>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6D54FD">
      <w:pPr>
        <w:pStyle w:val="ProductList-Body"/>
        <w:ind w:left="180"/>
        <w:rPr>
          <w:lang w:val="nn-NO"/>
        </w:rPr>
      </w:pPr>
    </w:p>
    <w:p w14:paraId="08708EBD"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Dodaci uz usluge</w:t>
      </w:r>
    </w:p>
    <w:p w14:paraId="61208F19" w14:textId="77777777" w:rsidR="00C407F2" w:rsidRPr="0020398F" w:rsidRDefault="00C407F2" w:rsidP="006D54FD">
      <w:pPr>
        <w:pStyle w:val="ProductList-Body"/>
        <w:ind w:left="180"/>
        <w:rPr>
          <w:lang w:val="nn-NO"/>
        </w:rPr>
      </w:pPr>
      <w:r w:rsidRPr="0020398F">
        <w:rPr>
          <w:lang w:val="nn-NO"/>
        </w:rPr>
        <w:t>„Dodaci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Dodataka uz usluge isključivo za Klijentove interne poslovne svrhe, a u skladu sa odredbama i uslovima iz Klijentovog ugovora o količinskom licenciranju.</w:t>
      </w:r>
    </w:p>
    <w:p w14:paraId="391E92E4" w14:textId="77777777" w:rsidR="00C407F2" w:rsidRPr="0020398F" w:rsidRDefault="00C407F2" w:rsidP="006D54FD">
      <w:pPr>
        <w:pStyle w:val="ProductList-Body"/>
        <w:ind w:left="180"/>
        <w:rPr>
          <w:lang w:val="nn-NO"/>
        </w:rPr>
      </w:pPr>
    </w:p>
    <w:p w14:paraId="64F60261" w14:textId="77777777" w:rsidR="00C407F2" w:rsidRPr="006D54FD" w:rsidRDefault="00C407F2" w:rsidP="006D54FD">
      <w:pPr>
        <w:pStyle w:val="ProductList-Body"/>
        <w:tabs>
          <w:tab w:val="clear" w:pos="158"/>
          <w:tab w:val="left" w:pos="360"/>
        </w:tabs>
        <w:ind w:left="180"/>
        <w:outlineLvl w:val="3"/>
        <w:rPr>
          <w:b/>
          <w:color w:val="0072C6"/>
          <w:lang w:val="sr-Latn-RS"/>
        </w:rPr>
      </w:pPr>
      <w:r w:rsidRPr="006D54FD">
        <w:rPr>
          <w:b/>
          <w:color w:val="0072C6"/>
          <w:lang w:val="sr-Latn-RS"/>
        </w:rPr>
        <w:t>Tehnologija koja ne pripada korporaciji Microsoft</w:t>
      </w:r>
    </w:p>
    <w:p w14:paraId="4CC61D00" w14:textId="77777777" w:rsidR="00C407F2" w:rsidRPr="00CB0171" w:rsidRDefault="00C407F2" w:rsidP="006D54FD">
      <w:pPr>
        <w:pStyle w:val="ProductList-Body"/>
        <w:ind w:left="180"/>
        <w:rPr>
          <w:lang w:val="sr-Latn-RS"/>
        </w:rPr>
      </w:pPr>
      <w:r w:rsidRPr="00CB0171">
        <w:rPr>
          <w:lang w:val="sr-Latn-RS"/>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6D54FD">
      <w:pPr>
        <w:pStyle w:val="ProductList-Body"/>
        <w:ind w:left="180"/>
        <w:rPr>
          <w:lang w:val="nn-NO"/>
        </w:rPr>
      </w:pPr>
    </w:p>
    <w:p w14:paraId="4BB5BA55"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Prava filijala</w:t>
      </w:r>
    </w:p>
    <w:p w14:paraId="15BA19BC" w14:textId="77777777" w:rsidR="00CE748D" w:rsidRPr="007901FB" w:rsidRDefault="00CE748D" w:rsidP="006D54FD">
      <w:pPr>
        <w:pStyle w:val="ProductList-Body"/>
        <w:ind w:left="180"/>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6D54FD">
      <w:pPr>
        <w:pStyle w:val="ProductList-Body"/>
        <w:ind w:left="180"/>
        <w:rPr>
          <w:lang w:val="nn-NO"/>
        </w:rPr>
      </w:pPr>
    </w:p>
    <w:p w14:paraId="2753A336" w14:textId="77777777" w:rsidR="00CE748D" w:rsidRPr="006D54FD" w:rsidRDefault="00CE748D" w:rsidP="006D54FD">
      <w:pPr>
        <w:pStyle w:val="ProductList-Body"/>
        <w:tabs>
          <w:tab w:val="clear" w:pos="158"/>
          <w:tab w:val="left" w:pos="360"/>
        </w:tabs>
        <w:ind w:left="180"/>
        <w:outlineLvl w:val="3"/>
        <w:rPr>
          <w:b/>
          <w:color w:val="0072C6"/>
          <w:lang w:val="sr-Latn-RS"/>
        </w:rPr>
      </w:pPr>
      <w:r w:rsidRPr="006D54FD">
        <w:rPr>
          <w:b/>
          <w:color w:val="0072C6"/>
          <w:lang w:val="sr-Latn-RS"/>
        </w:rPr>
        <w:t>Državne institucije kao Klijenti.</w:t>
      </w:r>
    </w:p>
    <w:p w14:paraId="4EA91EA4" w14:textId="77777777" w:rsidR="00CE748D" w:rsidRPr="007901FB" w:rsidRDefault="00CE748D" w:rsidP="006D54FD">
      <w:pPr>
        <w:pStyle w:val="ProductList-Body"/>
        <w:ind w:left="180"/>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6F6C68" w:rsidP="00F039FE">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207" w:name="_Toc451949080"/>
      <w:bookmarkStart w:id="208" w:name="_Toc525831342"/>
      <w:r w:rsidRPr="00307D7C">
        <w:rPr>
          <w:szCs w:val="28"/>
          <w:lang w:val="nn-NO"/>
        </w:rPr>
        <w:t>Obaveštenje o H.265/HEVC kodiranju za Azure Media Services</w:t>
      </w:r>
      <w:bookmarkEnd w:id="207"/>
      <w:bookmarkEnd w:id="208"/>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6F6C68" w:rsidP="00F039FE">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0AB7E3B3" w14:textId="77777777" w:rsidR="00A56743" w:rsidRPr="005526AC" w:rsidDel="007C0F64" w:rsidRDefault="00A56743" w:rsidP="00A56743">
      <w:pPr>
        <w:pStyle w:val="ProductList-Offering1Heading"/>
        <w:keepNext/>
        <w:keepLines/>
        <w:widowControl w:val="0"/>
        <w:rPr>
          <w:lang w:val="sr-Latn-RS"/>
        </w:rPr>
      </w:pPr>
      <w:bookmarkStart w:id="209" w:name="_Toc484158323"/>
      <w:bookmarkStart w:id="210" w:name="_Toc525831343"/>
      <w:r w:rsidRPr="005526AC">
        <w:rPr>
          <w:lang w:val="sr-Latn-RS"/>
        </w:rPr>
        <w:t>Obaveštenje o programu Adobe Flash Player</w:t>
      </w:r>
      <w:bookmarkEnd w:id="209"/>
      <w:bookmarkEnd w:id="210"/>
    </w:p>
    <w:p w14:paraId="4BA6FBDB" w14:textId="77777777" w:rsidR="00A56743" w:rsidRPr="005526AC" w:rsidDel="007C0F64" w:rsidRDefault="00A56743" w:rsidP="00A56743">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67"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p w14:paraId="6018D261" w14:textId="77777777" w:rsidR="00A56743" w:rsidRPr="005526AC" w:rsidDel="007C0F64" w:rsidRDefault="006F6C68" w:rsidP="00A56743">
      <w:pPr>
        <w:pStyle w:val="ProductList-Body"/>
        <w:shd w:val="clear" w:color="auto" w:fill="A6A6A6" w:themeFill="background1" w:themeFillShade="A6"/>
        <w:spacing w:before="120" w:after="240"/>
        <w:jc w:val="right"/>
        <w:rPr>
          <w:lang w:val="sr-Latn-RS"/>
        </w:rPr>
      </w:pPr>
      <w:hyperlink w:anchor="_top" w:history="1">
        <w:r w:rsidR="00A56743" w:rsidRPr="005526AC">
          <w:rPr>
            <w:rStyle w:val="Hyperlink"/>
            <w:sz w:val="16"/>
            <w:szCs w:val="16"/>
            <w:lang w:val="sr-Latn-RS"/>
          </w:rPr>
          <w:t>Sadržaj</w:t>
        </w:r>
      </w:hyperlink>
      <w:r w:rsidR="00A56743" w:rsidRPr="005526AC">
        <w:rPr>
          <w:sz w:val="16"/>
          <w:szCs w:val="16"/>
          <w:lang w:val="sr-Latn-RS"/>
        </w:rPr>
        <w:t xml:space="preserve"> / </w:t>
      </w:r>
      <w:hyperlink w:anchor="_top" w:history="1">
        <w:r w:rsidR="00A56743" w:rsidRPr="005526AC">
          <w:rPr>
            <w:rStyle w:val="Hyperlink"/>
            <w:sz w:val="16"/>
            <w:szCs w:val="16"/>
            <w:lang w:val="sr-Latn-RS"/>
          </w:rPr>
          <w:t>Opšti uslovi</w:t>
        </w:r>
      </w:hyperlink>
    </w:p>
    <w:p w14:paraId="4D318019" w14:textId="77777777" w:rsidR="00A56743" w:rsidRPr="005526AC" w:rsidRDefault="00A56743" w:rsidP="00A56743">
      <w:pPr>
        <w:pStyle w:val="ProductList-Offering1Heading"/>
        <w:rPr>
          <w:lang w:val="sr-Latn-RS"/>
        </w:rPr>
      </w:pPr>
      <w:bookmarkStart w:id="211" w:name="_Toc484158324"/>
      <w:bookmarkStart w:id="212" w:name="_Toc476230953"/>
      <w:bookmarkStart w:id="213" w:name="_Toc525831344"/>
      <w:r w:rsidRPr="005526AC">
        <w:rPr>
          <w:lang w:val="sr-Latn-RS"/>
        </w:rPr>
        <w:t>Obaveštenje o H.264/AVC vizuelnom standardu, VC-1 video standardu, MPEG-2 Part 2 vizuelnom standardu i MPEG-2 video standardu</w:t>
      </w:r>
      <w:bookmarkEnd w:id="211"/>
      <w:bookmarkEnd w:id="212"/>
      <w:bookmarkEnd w:id="213"/>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w:t>
      </w:r>
      <w:r w:rsidRPr="00500EE7">
        <w:rPr>
          <w:lang w:val="sr-Latn-RS"/>
        </w:rPr>
        <w:lastRenderedPageBreak/>
        <w:t xml:space="preserve">SLIKE U TOM VIDEO STANDARDU. NEĆE SE IZDAVATI NITI PODRAZUMEVATI NIKAKVA LICENCA ZA OSTALE USLOVE KORIŠĆENJA. DODATNE INFORMACIJE MOGU SE DOBITI OD KOMPANIJE MPEG LA, L.L.C. POGLEDAJTE </w:t>
      </w:r>
      <w:hyperlink r:id="rId68"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6F6C68"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69"/>
          <w:footerReference w:type="first" r:id="rId70"/>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14" w:name="_Toc503180509"/>
      <w:bookmarkStart w:id="215" w:name="Attachment2"/>
      <w:bookmarkStart w:id="216" w:name="_Toc525831345"/>
      <w:r w:rsidRPr="00E92371">
        <w:rPr>
          <w:lang w:val="sr-Cyrl-RS"/>
        </w:rPr>
        <w:lastRenderedPageBreak/>
        <w:t>Prilog 2 – Paketi licenci za pretplatu</w:t>
      </w:r>
      <w:bookmarkEnd w:id="214"/>
      <w:bookmarkEnd w:id="216"/>
    </w:p>
    <w:p w14:paraId="2F9D9FFA" w14:textId="0CB3F3E9" w:rsidR="004D5CBE"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0" w:type="auto"/>
        <w:tblInd w:w="18" w:type="dxa"/>
        <w:tblLook w:val="04A0" w:firstRow="1" w:lastRow="0" w:firstColumn="1" w:lastColumn="0" w:noHBand="0" w:noVBand="1"/>
      </w:tblPr>
      <w:tblGrid>
        <w:gridCol w:w="3724"/>
        <w:gridCol w:w="274"/>
        <w:gridCol w:w="279"/>
        <w:gridCol w:w="279"/>
        <w:gridCol w:w="279"/>
        <w:gridCol w:w="727"/>
        <w:gridCol w:w="810"/>
        <w:gridCol w:w="432"/>
        <w:gridCol w:w="378"/>
        <w:gridCol w:w="360"/>
        <w:gridCol w:w="360"/>
        <w:gridCol w:w="360"/>
        <w:gridCol w:w="924"/>
        <w:gridCol w:w="426"/>
        <w:gridCol w:w="432"/>
        <w:gridCol w:w="738"/>
      </w:tblGrid>
      <w:tr w:rsidR="004870A2" w14:paraId="6A16E915" w14:textId="77777777" w:rsidTr="002F1E79">
        <w:trPr>
          <w:trHeight w:val="636"/>
          <w:tblHeader/>
        </w:trPr>
        <w:tc>
          <w:tcPr>
            <w:tcW w:w="3724" w:type="dxa"/>
            <w:vMerge w:val="restart"/>
            <w:tcBorders>
              <w:top w:val="nil"/>
              <w:left w:val="nil"/>
              <w:bottom w:val="dashSmallGap" w:sz="4" w:space="0" w:color="FFFFFF" w:themeColor="text1" w:themeTint="00" w:themeShade="00"/>
              <w:right w:val="nil"/>
            </w:tcBorders>
            <w:vAlign w:val="bottom"/>
            <w:hideMark/>
          </w:tcPr>
          <w:p w14:paraId="17CF0B56" w14:textId="77777777" w:rsidR="004870A2" w:rsidRDefault="004870A2" w:rsidP="00D93F2A">
            <w:pPr>
              <w:pStyle w:val="ProductList-Body"/>
              <w:tabs>
                <w:tab w:val="clear" w:pos="158"/>
                <w:tab w:val="left" w:pos="720"/>
              </w:tabs>
              <w:spacing w:line="256" w:lineRule="auto"/>
              <w:ind w:left="-108"/>
              <w:rPr>
                <w:sz w:val="22"/>
              </w:rPr>
            </w:pPr>
            <w:r>
              <w:rPr>
                <w:sz w:val="22"/>
              </w:rPr>
              <w:t>Online usluga</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7CF29677"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183443A"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3DD1540"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3850A38"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Preduzeća</w:t>
            </w:r>
          </w:p>
          <w:p w14:paraId="51E6071B" w14:textId="77777777" w:rsidR="004870A2" w:rsidRPr="001F15CE" w:rsidRDefault="004870A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AB89AE"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FCD76C8"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Preduzeća</w:t>
            </w:r>
          </w:p>
          <w:p w14:paraId="1852B4B2" w14:textId="77777777" w:rsidR="004870A2" w:rsidRPr="001F15CE" w:rsidRDefault="004870A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37EACE08"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5EED9AE"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721BAB4" w14:textId="77777777" w:rsidR="004870A2" w:rsidRPr="001F15CE" w:rsidRDefault="004870A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4048B11" w14:textId="77777777" w:rsidR="004870A2" w:rsidRDefault="004870A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1D57F8CC" w14:textId="77777777" w:rsidR="004870A2" w:rsidRPr="001F15CE" w:rsidRDefault="004870A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2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2F079FB" w14:textId="77777777" w:rsidR="004870A2" w:rsidRPr="006F1174" w:rsidRDefault="004870A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96" w:type="dxa"/>
            <w:gridSpan w:val="3"/>
            <w:tcBorders>
              <w:top w:val="single" w:sz="12" w:space="0" w:color="FFFFFF" w:themeColor="background1"/>
              <w:left w:val="single" w:sz="12" w:space="0" w:color="FFFFFF" w:themeColor="background1"/>
              <w:bottom w:val="nil"/>
              <w:right w:val="nil"/>
            </w:tcBorders>
            <w:shd w:val="clear" w:color="auto" w:fill="0072C6"/>
          </w:tcPr>
          <w:p w14:paraId="6E848426" w14:textId="77777777" w:rsidR="004870A2" w:rsidRPr="001F15CE" w:rsidRDefault="004870A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CCE8A35"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A98FC61" w14:textId="77777777" w:rsidR="004870A2" w:rsidRPr="001F15CE" w:rsidRDefault="004870A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4870A2" w14:paraId="09867C79" w14:textId="77777777" w:rsidTr="002F1E79">
        <w:trPr>
          <w:trHeight w:val="299"/>
          <w:tblHeader/>
        </w:trPr>
        <w:tc>
          <w:tcPr>
            <w:tcW w:w="3724" w:type="dxa"/>
            <w:vMerge/>
            <w:tcBorders>
              <w:top w:val="nil"/>
              <w:left w:val="nil"/>
              <w:bottom w:val="dashSmallGap" w:sz="4" w:space="0" w:color="808080" w:themeColor="background1" w:themeShade="80"/>
              <w:right w:val="nil"/>
            </w:tcBorders>
            <w:vAlign w:val="center"/>
            <w:hideMark/>
          </w:tcPr>
          <w:p w14:paraId="0BF8AE49" w14:textId="77777777" w:rsidR="004870A2" w:rsidRDefault="004870A2" w:rsidP="00D93F2A">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5E42F053"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0A76C5"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7B3C82"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FCD1201"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3894D7"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B2EC32"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6D1C302C"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6D710B68"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CF85B3"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8F3AD"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B910E9"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2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3CA850D"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6" w:type="dxa"/>
            <w:tcBorders>
              <w:top w:val="nil"/>
              <w:left w:val="single" w:sz="12" w:space="0" w:color="FFFFFF" w:themeColor="background1"/>
              <w:bottom w:val="single" w:sz="12" w:space="0" w:color="FFFFFF" w:themeColor="background1"/>
              <w:right w:val="nil"/>
            </w:tcBorders>
            <w:shd w:val="clear" w:color="auto" w:fill="0072C6"/>
            <w:vAlign w:val="center"/>
          </w:tcPr>
          <w:p w14:paraId="2B5F055D"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75D78C1"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57EE7840"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72881E11"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738" w:type="dxa"/>
            <w:tcBorders>
              <w:top w:val="nil"/>
              <w:left w:val="single" w:sz="12" w:space="0" w:color="FFFFFF" w:themeColor="background1"/>
              <w:bottom w:val="single" w:sz="12" w:space="0" w:color="FFFFFF" w:themeColor="background1"/>
              <w:right w:val="nil"/>
            </w:tcBorders>
            <w:shd w:val="clear" w:color="auto" w:fill="0072C6"/>
            <w:vAlign w:val="center"/>
          </w:tcPr>
          <w:p w14:paraId="6AF664D0"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Planiranje</w:t>
            </w:r>
          </w:p>
        </w:tc>
      </w:tr>
      <w:tr w:rsidR="004870A2" w14:paraId="1FA814EA" w14:textId="77777777" w:rsidTr="002F1E79">
        <w:trPr>
          <w:trHeight w:val="210"/>
        </w:trPr>
        <w:tc>
          <w:tcPr>
            <w:tcW w:w="3724" w:type="dxa"/>
            <w:tcBorders>
              <w:top w:val="nil"/>
              <w:left w:val="nil"/>
              <w:bottom w:val="dashSmallGap" w:sz="4" w:space="0" w:color="BFBFBF" w:themeColor="background1" w:themeShade="BF"/>
              <w:right w:val="nil"/>
            </w:tcBorders>
            <w:noWrap/>
            <w:vAlign w:val="center"/>
            <w:hideMark/>
          </w:tcPr>
          <w:p w14:paraId="0761D9A5"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E73E7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37B6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1C5A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984F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FE8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92C0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AAC8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8D84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D3E6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0F5B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FAC6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5980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514D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D319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F4D54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18AD977"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3706FD"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13D14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17C6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F020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E2C6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B0F8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30E97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978A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5C91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0B3A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8D2E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FBB7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78C0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3296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7435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9FE11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716263C"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58738"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132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5E86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92087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BB4E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6BD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FF45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E598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E077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0E4F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C292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28B3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387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6423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C709F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D5A48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66E6536"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C5BF6A"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4D036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83B3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595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684B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DE8C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8BA2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AD85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B525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26BF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4711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460F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7DD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D954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44B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958DD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9CDAB3D"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2DC41A"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C8DA1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6434A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47AE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CBFE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AA05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4FB0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EE6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CB3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4C14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7179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08CB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31D6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ABDF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7BC7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8649E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91FEC13"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2EFCDB"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A7322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BDE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DE659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D12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A8F0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D44E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816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AA16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E828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D2188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5038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5739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0330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1B4B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FD793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9334262"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7E41FC"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61D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AEB4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1A59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A69A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34C0D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65A9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DF09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4220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B525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1E87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FB41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FC72D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E09C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909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D5268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CC5FE21"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869ECA"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6888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027B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F6ED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B26A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6057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0CA6B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541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DD49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1749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235C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56996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779D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A88F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483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2A53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9D8A4B7"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B2F97B"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konferencije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98DB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EA1D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462D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0BDD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035A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813B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A87C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81E8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8328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41A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CB72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B588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08C4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1AFE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66B27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D375E87"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33F07F"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9E27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51F0E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34B3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98ED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AA74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107D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6BF4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4466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EC2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F431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D6D7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FD839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D058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9DA3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F474F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D4690F0"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322920"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0806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B9A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8B1F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FECC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A7F6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683B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7A92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1BE8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7D83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EFB1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83C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FD62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8BD1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9EF8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37947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B0123E4"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31184"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3D5F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5070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0A7EC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DF10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492D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291F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638E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1A1C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7268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EED5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37DE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16D8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3620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58BA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EB53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0AE191B"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CAB0A7"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E7D3C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557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F702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DA71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EDB1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6F53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B0BE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3DE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78E93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7D93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5051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15C0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58C5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56D6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E2B7B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929B890"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05FAF3"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9037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68E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011B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4F79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A5E3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CB34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682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F10A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8F0D9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85C4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8D92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F59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B972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16F2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224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42DD6AF1" w14:textId="77777777" w:rsidTr="002F1E79">
        <w:trPr>
          <w:trHeight w:val="195"/>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9A5716"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0BBAB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5C7A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C94A1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BB7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0534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7C1A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C1A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07DC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5413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478C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97B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E4ED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38E3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5E8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7A320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7DCAE73" w14:textId="77777777" w:rsidTr="002F1E79">
        <w:trPr>
          <w:trHeight w:val="24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5C6ED3"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sprečavanje gubitka podataka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1475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25DC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358DF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94064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8C2EC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024D4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85CA05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47F54B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1AB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3D25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9C3F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01C4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963B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3963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B56B2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894CBBB"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1D7892"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7708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5A03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F893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0B24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4A58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E6A4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F2D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2A62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AD07C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1110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6ECF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CA9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5ECE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E748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97FB6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41D4AB56"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587DA7"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95CC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890A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28BD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BBF4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D5A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A55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3BDA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EEC4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C613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AAF5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531B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1DBA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568A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C51E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CE6A6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rsidRPr="002F1E79" w14:paraId="78D76953"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DEBBE" w14:textId="77777777" w:rsidR="004870A2" w:rsidRPr="004870A2" w:rsidRDefault="004870A2" w:rsidP="00D93F2A">
            <w:pPr>
              <w:pStyle w:val="ProductList-Body"/>
              <w:tabs>
                <w:tab w:val="clear" w:pos="158"/>
                <w:tab w:val="left" w:pos="720"/>
              </w:tabs>
              <w:spacing w:line="256" w:lineRule="auto"/>
              <w:ind w:left="-108"/>
              <w:rPr>
                <w:rFonts w:asciiTheme="majorHAnsi" w:hAnsiTheme="majorHAnsi"/>
                <w:sz w:val="15"/>
                <w:szCs w:val="15"/>
                <w:lang w:val="pl-PL"/>
              </w:rPr>
            </w:pPr>
            <w:r w:rsidRPr="004870A2">
              <w:rPr>
                <w:rFonts w:asciiTheme="majorHAnsi" w:hAnsiTheme="majorHAnsi"/>
                <w:sz w:val="15"/>
                <w:szCs w:val="15"/>
                <w:lang w:val="pl-PL"/>
              </w:rPr>
              <w:t>Office 365 napredna zaštita od pretnji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09A84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94D84"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F6A64"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142F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2CB64"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1B2BB"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2783E"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BA0DE"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71CEB"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D4D0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0972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380F3"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68C5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3E4CB"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8CEFC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r>
      <w:tr w:rsidR="004870A2" w14:paraId="6A188272"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F092A7"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371A7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EFC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E40E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D2B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1371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AF30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2B0C1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7AD9E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6DBD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DC92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A165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8AE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1E1D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2ABE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69CE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0472BC91"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513C49"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82937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EFE2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8655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5D3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F44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366B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A79B1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5DF2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7EC98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67C0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15B6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D75F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3208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3C3C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8B1A0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08A073B"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8AC5D"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953A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A649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2B10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F2DA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6D85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5C9A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531C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12942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A6A3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AB0D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F7D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B9D8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7499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E0D6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84039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9A88B96"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41A54"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B2F5A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82D5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12D1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C93B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AC53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BC51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65BAF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31A0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A7F8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9F5C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636C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F265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F839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9295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2348B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4F93AB38"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FFD8CE"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2D0C1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66DA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8BA1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6EC5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5174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BB51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E540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EB286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9BB4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3688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E61B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8167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3347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0938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482A8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6D0BB1F"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1C760E"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E9FAD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7BDA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2889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E6D8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BE2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3E78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525D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098B2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D815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886D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A50A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41F0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666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6D6A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75873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9C01F87"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A756F3"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F751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B611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7E37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DB2E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38F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F92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D622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6BFD2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B08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889F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1E6F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6F6A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0A1A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781B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F89D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rsidRPr="002F1E79" w14:paraId="0BAE27D4"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675EE" w14:textId="77777777" w:rsidR="004870A2" w:rsidRPr="004870A2" w:rsidRDefault="004870A2" w:rsidP="00D93F2A">
            <w:pPr>
              <w:pStyle w:val="ProductList-Body"/>
              <w:tabs>
                <w:tab w:val="clear" w:pos="158"/>
                <w:tab w:val="left" w:pos="720"/>
              </w:tabs>
              <w:spacing w:line="256" w:lineRule="auto"/>
              <w:ind w:left="-108"/>
              <w:rPr>
                <w:rFonts w:asciiTheme="majorHAnsi" w:hAnsiTheme="majorHAnsi"/>
                <w:sz w:val="15"/>
                <w:szCs w:val="15"/>
                <w:lang w:val="pl-PL"/>
              </w:rPr>
            </w:pPr>
            <w:r w:rsidRPr="004870A2">
              <w:rPr>
                <w:rFonts w:asciiTheme="majorHAnsi" w:hAnsiTheme="majorHAnsi"/>
                <w:sz w:val="15"/>
                <w:szCs w:val="15"/>
                <w:lang w:val="pl-PL"/>
              </w:rPr>
              <w:t>Microsoft Dynamics 365 za Korisničku podršku</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66F6EA"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B457A"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52453"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572C"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016B7"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43B5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4DEFB"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B1861"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308D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81F5E"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8102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41B7"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46076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81433"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4BD16E"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r>
      <w:tr w:rsidR="004870A2" w:rsidRPr="002F1E79" w14:paraId="0A6E3663"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3AB2B4" w14:textId="77777777" w:rsidR="004870A2" w:rsidRPr="004870A2" w:rsidRDefault="004870A2" w:rsidP="00D93F2A">
            <w:pPr>
              <w:pStyle w:val="ProductList-Body"/>
              <w:tabs>
                <w:tab w:val="clear" w:pos="158"/>
                <w:tab w:val="left" w:pos="720"/>
              </w:tabs>
              <w:spacing w:line="256" w:lineRule="auto"/>
              <w:ind w:left="-108"/>
              <w:rPr>
                <w:rFonts w:asciiTheme="majorHAnsi" w:hAnsiTheme="majorHAnsi"/>
                <w:sz w:val="15"/>
                <w:szCs w:val="15"/>
                <w:lang w:val="pl-PL"/>
              </w:rPr>
            </w:pPr>
            <w:r w:rsidRPr="004870A2">
              <w:rPr>
                <w:rFonts w:asciiTheme="majorHAnsi" w:hAnsiTheme="majorHAnsi"/>
                <w:sz w:val="15"/>
                <w:szCs w:val="15"/>
                <w:lang w:val="pl-PL"/>
              </w:rPr>
              <w:t>Microsoft Dynamics 365 za Terensku uslugu</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E67031"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AE89C"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A763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6427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0E6C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37EA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E6BE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EC00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9CC72"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50D93"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6AA47"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F328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D1F22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3BA34"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4B364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r>
      <w:tr w:rsidR="004870A2" w:rsidRPr="002F1E79" w14:paraId="245FEBB2"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29195B" w14:textId="77777777" w:rsidR="004870A2" w:rsidRPr="004870A2" w:rsidRDefault="004870A2" w:rsidP="00D93F2A">
            <w:pPr>
              <w:pStyle w:val="ProductList-Body"/>
              <w:tabs>
                <w:tab w:val="clear" w:pos="158"/>
                <w:tab w:val="left" w:pos="720"/>
              </w:tabs>
              <w:spacing w:line="256" w:lineRule="auto"/>
              <w:ind w:left="-108"/>
              <w:rPr>
                <w:rFonts w:asciiTheme="majorHAnsi" w:hAnsiTheme="majorHAnsi"/>
                <w:sz w:val="15"/>
                <w:szCs w:val="15"/>
                <w:lang w:val="pl-PL"/>
              </w:rPr>
            </w:pPr>
            <w:r w:rsidRPr="004870A2">
              <w:rPr>
                <w:rFonts w:asciiTheme="majorHAnsi" w:hAnsiTheme="majorHAnsi"/>
                <w:sz w:val="15"/>
                <w:szCs w:val="15"/>
                <w:lang w:val="pl-PL"/>
              </w:rPr>
              <w:t xml:space="preserve">Microsoft Dynamics 365 za Automatizaciju projektnih usluga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E840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C2E2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362B0"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CF9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1523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B953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94B22"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42880"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2857A"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75E0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F220A"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997E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952A3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1941D"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1BFA5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r>
      <w:tr w:rsidR="004870A2" w14:paraId="2EF24371"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E1CA75"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Maloprodaju</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20A63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5A9A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965E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7DFCE"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1D03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D4A1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FF6B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9E58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7A50B"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35C9B"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4765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C746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B090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F661C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12026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4E5695BA"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1217BA" w14:textId="77777777" w:rsidR="004870A2" w:rsidRPr="00F40FD0"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24ED9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BD4C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FD4F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9609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C6E4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F94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7867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0F5AD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D375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0A5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70F8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A979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76398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9900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67989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D9EBACA"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BAE07A"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42955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80F7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5E81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5026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94F8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BE2E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C85F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D459B"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4071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1485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0E7A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2E3F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0DB8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F22DC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D3C0F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1DDBB6E5"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70C946" w14:textId="77777777" w:rsidR="004870A2"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65FD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88E8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0CAF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6BA8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D7B6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3A2B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215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CD38E"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CDD5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3CB3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6CAF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4B64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282A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DA78D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5995F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C2B962D"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043A93"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7C28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EF74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071A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3C80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D007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7CC3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244E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A337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595D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1BCEE"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9EB4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BD2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CBAE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5B87D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77EF7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CF0BC54"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2D41A5"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3C362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7310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04A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ABDE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4E04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CB99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8BFB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1035A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76E3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CC57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65F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542C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1F71A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9128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298C1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CF7977F"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75B829"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26C7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D2757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F0760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C9553"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986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9547B"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AE2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3BCF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59A7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474D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53BD"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33D05"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8CD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2852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9BE04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19011093" w14:textId="77777777" w:rsidTr="002F1E79">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7BDAA5"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FE15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52BD0"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E968A"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20D04"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A26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5F419"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2548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172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68E9B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B7C15"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400AE"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ADEE3"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595D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217B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F5CE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bl>
    <w:p w14:paraId="7C1F2BD9"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B318F2">
        <w:rPr>
          <w:i/>
          <w:sz w:val="16"/>
          <w:szCs w:val="16"/>
          <w:lang w:val="pl-PL"/>
        </w:rPr>
        <w:t>“</w:t>
      </w:r>
      <w:r w:rsidRPr="00E92371">
        <w:rPr>
          <w:i/>
          <w:sz w:val="16"/>
          <w:szCs w:val="16"/>
          <w:lang w:val="sr-Cyrl-RS"/>
        </w:rPr>
        <w:t xml:space="preserve"> u naslovu ne obuhvataju prava za Office 365 ProPlus.</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49FA4EAB"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3</w:t>
      </w:r>
      <w:r w:rsidRPr="00E92371">
        <w:rPr>
          <w:i/>
          <w:sz w:val="16"/>
          <w:szCs w:val="16"/>
          <w:lang w:val="sr-Cyrl-RS"/>
        </w:rPr>
        <w:t xml:space="preserve"> Uključivanje audio-konferencije za Skype for Business Online sa paketom Office 365 Enterprise E5 zavisi od regionalne dostupnosti.</w:t>
      </w:r>
    </w:p>
    <w:p w14:paraId="22A8C4CC"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4</w:t>
      </w:r>
      <w:r w:rsidRPr="00E92371">
        <w:rPr>
          <w:i/>
          <w:sz w:val="16"/>
          <w:szCs w:val="16"/>
          <w:lang w:val="sr-Cyrl-RS"/>
        </w:rPr>
        <w:t xml:space="preserve"> Pored gorenavedenih Online usluga, Dynamics 365 Unified Operations Plan obuhvata i finansijsku i operativnu funkcionalnost kao što je opisano u Dodatku C u Vodiču za licenciranje sistema Dynamics 365, izdanje Enterprise </w:t>
      </w:r>
      <w:hyperlink r:id="rId71" w:history="1">
        <w:r w:rsidRPr="00E92371">
          <w:rPr>
            <w:rStyle w:val="Hyperlink"/>
            <w:i/>
            <w:sz w:val="16"/>
            <w:szCs w:val="16"/>
            <w:lang w:val="sr-Cyrl-RS"/>
          </w:rPr>
          <w:t>https://www.microsoft.com/en-us/dynamics365/pricing</w:t>
        </w:r>
      </w:hyperlink>
      <w:r w:rsidRPr="00E92371">
        <w:rPr>
          <w:i/>
          <w:sz w:val="16"/>
          <w:szCs w:val="16"/>
          <w:lang w:val="sr-Cyrl-RS"/>
        </w:rPr>
        <w:t>.</w:t>
      </w:r>
    </w:p>
    <w:p w14:paraId="3F92954F" w14:textId="77777777" w:rsidR="004D5CBE" w:rsidRPr="00E92371" w:rsidRDefault="004D5CBE" w:rsidP="004D5CBE">
      <w:pPr>
        <w:pStyle w:val="ProductList-Body"/>
        <w:rPr>
          <w:lang w:val="sr-Cyrl-RS"/>
        </w:rPr>
      </w:pPr>
    </w:p>
    <w:p w14:paraId="7576D14F" w14:textId="58E590B9" w:rsidR="004D5CBE" w:rsidRDefault="004D5CBE" w:rsidP="004D5CBE">
      <w:pPr>
        <w:pStyle w:val="ProductList-Offering1Heading"/>
        <w:rPr>
          <w:lang w:val="sr-Cyrl-RS"/>
        </w:rPr>
      </w:pPr>
      <w:bookmarkStart w:id="217" w:name="_Toc503180510"/>
      <w:bookmarkStart w:id="218" w:name="_Toc525831346"/>
      <w:r w:rsidRPr="00E92371">
        <w:rPr>
          <w:lang w:val="sr-Cyrl-RS"/>
        </w:rPr>
        <w:lastRenderedPageBreak/>
        <w:t>Javni sektor</w:t>
      </w:r>
      <w:bookmarkEnd w:id="217"/>
      <w:bookmarkEnd w:id="218"/>
    </w:p>
    <w:tbl>
      <w:tblPr>
        <w:tblW w:w="10863" w:type="dxa"/>
        <w:tblLayout w:type="fixed"/>
        <w:tblLook w:val="04A0" w:firstRow="1" w:lastRow="0" w:firstColumn="1" w:lastColumn="0" w:noHBand="0" w:noVBand="1"/>
      </w:tblPr>
      <w:tblGrid>
        <w:gridCol w:w="3536"/>
        <w:gridCol w:w="577"/>
        <w:gridCol w:w="450"/>
        <w:gridCol w:w="450"/>
        <w:gridCol w:w="450"/>
        <w:gridCol w:w="540"/>
        <w:gridCol w:w="720"/>
        <w:gridCol w:w="810"/>
        <w:gridCol w:w="900"/>
        <w:gridCol w:w="810"/>
        <w:gridCol w:w="810"/>
        <w:gridCol w:w="810"/>
      </w:tblGrid>
      <w:tr w:rsidR="004870A2" w14:paraId="682FEDAB" w14:textId="77777777" w:rsidTr="00D93F2A">
        <w:trPr>
          <w:trHeight w:val="384"/>
          <w:tblHeader/>
        </w:trPr>
        <w:tc>
          <w:tcPr>
            <w:tcW w:w="3536" w:type="dxa"/>
            <w:vMerge w:val="restart"/>
            <w:tcBorders>
              <w:top w:val="nil"/>
              <w:left w:val="nil"/>
              <w:bottom w:val="dashSmallGap" w:sz="4" w:space="0" w:color="808080" w:themeColor="text1" w:themeTint="7F" w:themeShade="00"/>
              <w:right w:val="nil"/>
            </w:tcBorders>
            <w:vAlign w:val="bottom"/>
            <w:hideMark/>
          </w:tcPr>
          <w:p w14:paraId="4C623820" w14:textId="77777777" w:rsidR="004870A2" w:rsidRDefault="004870A2" w:rsidP="00D93F2A">
            <w:pPr>
              <w:pStyle w:val="ProductList-Body"/>
              <w:tabs>
                <w:tab w:val="clear" w:pos="158"/>
                <w:tab w:val="left" w:pos="720"/>
              </w:tabs>
              <w:spacing w:line="256" w:lineRule="auto"/>
              <w:ind w:left="-108"/>
              <w:rPr>
                <w:sz w:val="22"/>
              </w:rPr>
            </w:pPr>
            <w:r>
              <w:rPr>
                <w:sz w:val="22"/>
              </w:rPr>
              <w:t>Online usluga</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F0FFA17" w14:textId="77777777" w:rsidR="004870A2" w:rsidRPr="001F15CE" w:rsidRDefault="004870A2"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2FA35B9" w14:textId="77777777" w:rsidR="004870A2" w:rsidRPr="001F15CE" w:rsidRDefault="004870A2"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63EBCD4D" w14:textId="77777777" w:rsidR="004870A2" w:rsidRPr="001F15CE" w:rsidRDefault="004870A2"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870A2" w14:paraId="335AABAE" w14:textId="77777777" w:rsidTr="00D93F2A">
        <w:trPr>
          <w:trHeight w:val="299"/>
          <w:tblHeader/>
        </w:trPr>
        <w:tc>
          <w:tcPr>
            <w:tcW w:w="3536" w:type="dxa"/>
            <w:vMerge/>
            <w:tcBorders>
              <w:top w:val="nil"/>
              <w:left w:val="nil"/>
              <w:bottom w:val="dashSmallGap" w:sz="4" w:space="0" w:color="808080" w:themeColor="background1" w:themeShade="80"/>
              <w:right w:val="nil"/>
            </w:tcBorders>
            <w:vAlign w:val="center"/>
            <w:hideMark/>
          </w:tcPr>
          <w:p w14:paraId="11BDAC24" w14:textId="77777777" w:rsidR="004870A2" w:rsidRDefault="004870A2"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818D96"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218948"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9C8E89"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14EF83"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357B4F"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C87651"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6FDB7E"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4430FD"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1826F0"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9A948A" w14:textId="77777777" w:rsidR="004870A2" w:rsidRPr="006F1174"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413351" w14:textId="77777777" w:rsidR="004870A2" w:rsidRPr="001F15CE" w:rsidRDefault="004870A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4870A2" w14:paraId="21618AE2" w14:textId="77777777" w:rsidTr="00D93F2A">
        <w:trPr>
          <w:trHeight w:val="210"/>
        </w:trPr>
        <w:tc>
          <w:tcPr>
            <w:tcW w:w="3536" w:type="dxa"/>
            <w:tcBorders>
              <w:top w:val="nil"/>
              <w:left w:val="nil"/>
              <w:bottom w:val="dashSmallGap" w:sz="4" w:space="0" w:color="BFBFBF" w:themeColor="background1" w:themeShade="BF"/>
              <w:right w:val="nil"/>
            </w:tcBorders>
            <w:noWrap/>
            <w:vAlign w:val="center"/>
            <w:hideMark/>
          </w:tcPr>
          <w:p w14:paraId="3878F26D"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90CA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6257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87A8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0A84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406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4E4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CA2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2007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94A3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022B6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6EF9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B233F17"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19C796"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A83E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340E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D03A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1160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7AD0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63AF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FEF0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1409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806D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A8CF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DCD8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54AECB0"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3816EB"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40CB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9808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5B5E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F60F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97B09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5F121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459F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1CC6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A460E"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E765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F50C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024B3EC6"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66E239"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166B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7BA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ABB9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A73D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B6BA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DD05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F72C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3F55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806C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83FD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6864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A76110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B3DCB7"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7277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18F3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0176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ED63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D936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C23D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7D80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6839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320E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2313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1793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57C97E0"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77C755"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CB8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47C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DE2ED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B867E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76C7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9507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014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50E1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9C54B"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02B8B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7548F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E49778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50038E"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5297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3B02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F9119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25D19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7272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53EE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DB384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0AC82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D10C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A6EC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27934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A1D879D"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7BA8D3"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8694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B1B8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C3BB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B0F3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31B2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66CA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344A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E339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D9E7E"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6069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46A46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93D4E59"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E87278"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konferencije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C36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A062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9E8D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5890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7533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07EA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F7E1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9D549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C3727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ADC8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B01B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5E9146C"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F3A51D"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2423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4365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57E2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6549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CC263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209E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2D6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D03A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52459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4412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83DE0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312A19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C14C52"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9E4D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DF4E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872F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E768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5A68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27D8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79BC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12B5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88BF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E30A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DAA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1172E2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CD83B4"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2818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022E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7283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DD5D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0699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0E98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BC80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62C5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F86B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0834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6948B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16D382DB"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21045"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6DDD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9527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DF63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AE13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9FAB6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FDB9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756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2B8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A140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F0FA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7917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54065A18" w14:textId="77777777" w:rsidTr="00D93F2A">
        <w:trPr>
          <w:trHeight w:val="299"/>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4FC720"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6FFF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6DC2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7D4A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6BFE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BCA63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210C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8B93D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B3734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9376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FBD3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9D8F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2EDF684" w14:textId="77777777" w:rsidTr="00D93F2A">
        <w:trPr>
          <w:trHeight w:val="222"/>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BB320C"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sprečavanje gubitka podataka</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BC5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5487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A0EE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14A1ED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8EDC8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AFE60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7E44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DFDF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24DC1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1B9B9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CF63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2D2EA48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706AF"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8548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F505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A64F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00A2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283D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78FE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7E2B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0510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06FC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BF12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FBEF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327D42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69FCB2"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020F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D779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71260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DD74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AF3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A435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784B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BBF0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BE86D"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06DA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A464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rsidRPr="002F1E79" w14:paraId="2974F18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02063A" w14:textId="77777777" w:rsidR="004870A2" w:rsidRPr="004870A2" w:rsidRDefault="004870A2" w:rsidP="00D93F2A">
            <w:pPr>
              <w:pStyle w:val="ProductList-Body"/>
              <w:tabs>
                <w:tab w:val="clear" w:pos="158"/>
                <w:tab w:val="left" w:pos="720"/>
              </w:tabs>
              <w:spacing w:line="256" w:lineRule="auto"/>
              <w:ind w:left="-108"/>
              <w:rPr>
                <w:rFonts w:asciiTheme="majorHAnsi" w:hAnsiTheme="majorHAnsi"/>
                <w:sz w:val="15"/>
                <w:szCs w:val="15"/>
                <w:lang w:val="pl-PL"/>
              </w:rPr>
            </w:pPr>
            <w:r w:rsidRPr="004870A2">
              <w:rPr>
                <w:rFonts w:asciiTheme="majorHAnsi" w:hAnsiTheme="majorHAnsi"/>
                <w:sz w:val="15"/>
                <w:szCs w:val="15"/>
                <w:lang w:val="pl-PL"/>
              </w:rPr>
              <w:t>Office 365 napredna zaštita od pretnji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5ABCC"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C8AF4"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B5DF3"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00CAB"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2CA59"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98416"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D0BF8"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109FA"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89057"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62F3F"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F7555" w14:textId="77777777" w:rsidR="004870A2" w:rsidRPr="004870A2" w:rsidRDefault="004870A2" w:rsidP="00D93F2A">
            <w:pPr>
              <w:pStyle w:val="ProductList-Body"/>
              <w:tabs>
                <w:tab w:val="clear" w:pos="158"/>
                <w:tab w:val="left" w:pos="720"/>
              </w:tabs>
              <w:spacing w:line="256" w:lineRule="auto"/>
              <w:jc w:val="center"/>
              <w:rPr>
                <w:rFonts w:asciiTheme="majorHAnsi" w:hAnsiTheme="majorHAnsi"/>
                <w:sz w:val="15"/>
                <w:szCs w:val="15"/>
                <w:lang w:val="pl-PL"/>
              </w:rPr>
            </w:pPr>
          </w:p>
        </w:tc>
      </w:tr>
      <w:tr w:rsidR="004870A2" w14:paraId="4D466CA4"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61C17A"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8101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EAAC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AA5E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A7FC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5DE5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0C8D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6A4E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1B50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A5F0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B693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FC07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0DDBBFE"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C2B568"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62AD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6BF6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9432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1471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1321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B9C6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C2BE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C385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B621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DD9A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3AD5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15472B3"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81F3DD"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53109"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718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7F98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D911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48E7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9C33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31555"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63D9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4956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67D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C820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476FC36"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C10D0E"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E854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B378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D138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2D65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5BF9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2F018"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1C16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6646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70CFA"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99DD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87AA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00E84FAE"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B69AC1"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BB09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329F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E962B"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3BF7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636B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ED51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0AFF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A5E0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63C8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E2A4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68574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1EDD712"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456B60"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51F4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F128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7D14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3E4F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3813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1F320"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8F70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9B0A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B63F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6DE75"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125A3"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7421F968"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0CD37"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DA49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077D1"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17EE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DD54F"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016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CA89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D45B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907B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94607"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058E0"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E7D84"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6C1558E5"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69FD6C" w14:textId="77777777" w:rsidR="004870A2" w:rsidRPr="009B68F5"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BEEC7"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41A44"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20719A"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B3050D"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D590FA"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784B6"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B154E"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0D2D58"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918B44"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8AB1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E9314D"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0F2DB15A"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04833" w14:textId="77777777" w:rsidR="004870A2" w:rsidRPr="006F1174"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E7B82"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4FFCC" w14:textId="77777777" w:rsidR="004870A2" w:rsidRPr="009B68F5"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45F938"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76B774"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8BC5F"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0F838C"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364F13"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47519"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D412F"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A80B7"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8C1C1" w14:textId="77777777" w:rsidR="004870A2" w:rsidRPr="006F1174" w:rsidRDefault="004870A2" w:rsidP="00D93F2A">
            <w:pPr>
              <w:pStyle w:val="ProductList-Body"/>
              <w:tabs>
                <w:tab w:val="clear" w:pos="158"/>
                <w:tab w:val="left" w:pos="720"/>
              </w:tabs>
              <w:spacing w:line="256" w:lineRule="auto"/>
              <w:jc w:val="center"/>
              <w:rPr>
                <w:rFonts w:asciiTheme="majorHAnsi" w:hAnsiTheme="majorHAnsi"/>
                <w:sz w:val="15"/>
                <w:szCs w:val="15"/>
              </w:rPr>
            </w:pPr>
          </w:p>
        </w:tc>
      </w:tr>
      <w:tr w:rsidR="004870A2" w14:paraId="394FFA6C" w14:textId="77777777" w:rsidTr="00D93F2A">
        <w:trPr>
          <w:trHeight w:val="210"/>
        </w:trPr>
        <w:tc>
          <w:tcPr>
            <w:tcW w:w="353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F991ED" w14:textId="77777777" w:rsidR="004870A2" w:rsidRDefault="004870A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00ED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5E422"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DD5A1"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93CE9"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26BB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A563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A71EC"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125F6"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A51E8"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4F2FF"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AADF93" w14:textId="77777777" w:rsidR="004870A2" w:rsidRDefault="004870A2" w:rsidP="00D93F2A">
            <w:pPr>
              <w:pStyle w:val="ProductList-Body"/>
              <w:tabs>
                <w:tab w:val="clear" w:pos="158"/>
                <w:tab w:val="left" w:pos="720"/>
              </w:tabs>
              <w:spacing w:line="256" w:lineRule="auto"/>
              <w:jc w:val="center"/>
              <w:rPr>
                <w:rFonts w:asciiTheme="majorHAnsi" w:hAnsiTheme="majorHAnsi"/>
                <w:sz w:val="15"/>
                <w:szCs w:val="15"/>
              </w:rPr>
            </w:pPr>
          </w:p>
        </w:tc>
      </w:tr>
    </w:tbl>
    <w:p w14:paraId="41ED96EF"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B318F2">
        <w:rPr>
          <w:i/>
          <w:sz w:val="16"/>
          <w:szCs w:val="16"/>
          <w:lang w:val="pl-PL"/>
        </w:rPr>
        <w:t>“</w:t>
      </w:r>
      <w:r w:rsidRPr="00E92371">
        <w:rPr>
          <w:i/>
          <w:sz w:val="16"/>
          <w:szCs w:val="16"/>
          <w:lang w:val="sr-Cyrl-RS"/>
        </w:rPr>
        <w:t xml:space="preserve"> u naslovu ne obuhvataju prava za Office 365 ProPlus.</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p w14:paraId="472B5807" w14:textId="77777777" w:rsidR="004D5CBE" w:rsidRPr="00E92371" w:rsidRDefault="004D5CBE" w:rsidP="004D5CBE">
      <w:pPr>
        <w:pStyle w:val="ProductList-Body"/>
        <w:rPr>
          <w:i/>
          <w:sz w:val="16"/>
          <w:szCs w:val="16"/>
          <w:lang w:val="sr-Cyrl-RS"/>
        </w:rPr>
      </w:pPr>
      <w:r w:rsidRPr="00E92371">
        <w:rPr>
          <w:i/>
          <w:sz w:val="16"/>
          <w:szCs w:val="16"/>
          <w:vertAlign w:val="superscript"/>
          <w:lang w:val="sr-Cyrl-RS"/>
        </w:rPr>
        <w:t>3</w:t>
      </w:r>
      <w:r w:rsidRPr="00E92371">
        <w:rPr>
          <w:i/>
          <w:sz w:val="16"/>
          <w:szCs w:val="16"/>
          <w:lang w:val="sr-Cyrl-RS"/>
        </w:rPr>
        <w:t xml:space="preserve"> Uključivanje audio-konferencije za Skype for Business Online sa paketom Office 365 Government/Education E5/A5 zavisi od regionalne dostupnosti.</w:t>
      </w:r>
    </w:p>
    <w:p w14:paraId="64DCED4A" w14:textId="77777777" w:rsidR="004D5CBE" w:rsidRPr="00E92371" w:rsidRDefault="004D5CBE" w:rsidP="004D5CBE">
      <w:pPr>
        <w:pStyle w:val="ProductList-Body"/>
        <w:rPr>
          <w:lang w:val="sr-Cyrl-RS"/>
        </w:rPr>
      </w:pPr>
      <w:r w:rsidRPr="00E92371">
        <w:rPr>
          <w:i/>
          <w:sz w:val="16"/>
          <w:szCs w:val="16"/>
          <w:vertAlign w:val="superscript"/>
          <w:lang w:val="sr-Cyrl-RS"/>
        </w:rPr>
        <w:t xml:space="preserve">4 </w:t>
      </w:r>
      <w:r w:rsidRPr="00E92371">
        <w:rPr>
          <w:i/>
          <w:sz w:val="16"/>
          <w:szCs w:val="16"/>
          <w:lang w:val="sr-Cyrl-RS"/>
        </w:rPr>
        <w:t>Uključuje Microsoft 365 Education A3 sa Core CAL-om.</w:t>
      </w:r>
    </w:p>
    <w:bookmarkEnd w:id="215"/>
    <w:p w14:paraId="374EA8ED" w14:textId="37F45C5A" w:rsidR="00D67A4B" w:rsidRPr="00500EE7" w:rsidRDefault="00FA0908" w:rsidP="00F039FE">
      <w:pPr>
        <w:pStyle w:val="ProductList-Body"/>
        <w:shd w:val="clear" w:color="auto" w:fill="A6A6A6" w:themeFill="background1" w:themeFillShade="A6"/>
        <w:spacing w:before="120" w:after="240"/>
        <w:jc w:val="right"/>
        <w:rPr>
          <w:lang w:val="sr-Latn-RS"/>
        </w:rPr>
      </w:pPr>
      <w:r>
        <w:fldChar w:fldCharType="begin"/>
      </w:r>
      <w:r w:rsidRPr="004D5CBE">
        <w:rPr>
          <w:lang w:val="sr-Latn-RS"/>
        </w:rPr>
        <w:instrText xml:space="preserve"> HYPERLINK \l "TableofContents" </w:instrText>
      </w:r>
      <w:r>
        <w:fldChar w:fldCharType="separate"/>
      </w:r>
      <w:r w:rsidR="00CE748D" w:rsidRPr="00500EE7">
        <w:rPr>
          <w:rStyle w:val="Hyperlink"/>
          <w:sz w:val="16"/>
          <w:szCs w:val="16"/>
          <w:lang w:val="sr-Latn-RS"/>
        </w:rPr>
        <w:t>Sadržaj</w:t>
      </w:r>
      <w:r>
        <w:rPr>
          <w:rStyle w:val="Hyperlink"/>
          <w:sz w:val="16"/>
          <w:szCs w:val="16"/>
          <w:lang w:val="sr-Latn-RS"/>
        </w:rPr>
        <w:fldChar w:fldCharType="end"/>
      </w:r>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219" w:name="Attachment3"/>
      <w:bookmarkStart w:id="220" w:name="_Toc525831347"/>
      <w:r w:rsidRPr="00500EE7">
        <w:rPr>
          <w:lang w:val="sr-Latn-RS"/>
        </w:rPr>
        <w:lastRenderedPageBreak/>
        <w:t>Prilog 3 – The Standardne ugovorne odredbe (Procesori)</w:t>
      </w:r>
      <w:bookmarkEnd w:id="219"/>
      <w:bookmarkEnd w:id="220"/>
    </w:p>
    <w:p w14:paraId="1D4839EE" w14:textId="77777777" w:rsidR="009C54E7" w:rsidRPr="00CC48F0" w:rsidRDefault="009C54E7" w:rsidP="009C54E7">
      <w:pPr>
        <w:pStyle w:val="ProductList-Body"/>
        <w:rPr>
          <w:lang w:val="it-IT"/>
        </w:rPr>
      </w:pPr>
      <w:r w:rsidRPr="00CC48F0">
        <w:rPr>
          <w:lang w:val="it-IT"/>
        </w:rPr>
        <w:t>Klijentovo izvršavanje ugovora o količinskom licenciranju uključuje izvršavanje ovog Priloga 3, koji potpisuje korporacija Microsoft. Da bi se izuzeo iz „Standardnih ugovornih odredbi“, Klijent mora da pošalje Microsoftu sledeće informacije u formi pismenog obaveštenja (po osnovu uslova u Klijentovom ugovoru o količinskom licenciranju):</w:t>
      </w:r>
    </w:p>
    <w:p w14:paraId="76E322E5" w14:textId="77777777" w:rsidR="009C54E7" w:rsidRPr="00CC48F0" w:rsidRDefault="009C54E7" w:rsidP="009C54E7">
      <w:pPr>
        <w:pStyle w:val="ProductList-Body"/>
        <w:numPr>
          <w:ilvl w:val="0"/>
          <w:numId w:val="5"/>
        </w:numPr>
        <w:ind w:left="450" w:hanging="270"/>
        <w:rPr>
          <w:lang w:val="it-IT"/>
        </w:rPr>
      </w:pPr>
      <w:r w:rsidRPr="00CC48F0">
        <w:rPr>
          <w:lang w:val="it-IT"/>
        </w:rPr>
        <w:t>puno pravno ime Klijenta i svake Filijale koja se izuzima;</w:t>
      </w:r>
    </w:p>
    <w:p w14:paraId="02BE9751" w14:textId="77777777" w:rsidR="009C54E7" w:rsidRPr="00CC48F0" w:rsidRDefault="009C54E7" w:rsidP="009C54E7">
      <w:pPr>
        <w:pStyle w:val="ProductList-Body"/>
        <w:numPr>
          <w:ilvl w:val="0"/>
          <w:numId w:val="5"/>
        </w:numPr>
        <w:spacing w:before="40"/>
        <w:ind w:left="450" w:hanging="270"/>
        <w:rPr>
          <w:lang w:val="it-IT"/>
        </w:rPr>
      </w:pPr>
      <w:r w:rsidRPr="00CC48F0">
        <w:rPr>
          <w:lang w:val="it-IT"/>
        </w:rPr>
        <w:t>ako Klijent ima više ugovora o količinskom licenciranju, onda mora da navede ugovor o količinskom licenciranju na koji se Izuzeće primenjuje i</w:t>
      </w:r>
    </w:p>
    <w:p w14:paraId="64BFB618" w14:textId="77777777" w:rsidR="009C54E7" w:rsidRPr="00CC48F0" w:rsidRDefault="009C54E7" w:rsidP="009C54E7">
      <w:pPr>
        <w:pStyle w:val="ProductList-Body"/>
        <w:numPr>
          <w:ilvl w:val="0"/>
          <w:numId w:val="5"/>
        </w:numPr>
        <w:spacing w:before="40"/>
        <w:ind w:left="461" w:hanging="274"/>
        <w:rPr>
          <w:lang w:val="it-IT"/>
        </w:rPr>
      </w:pPr>
      <w:r w:rsidRPr="00CC48F0">
        <w:rPr>
          <w:lang w:val="it-IT"/>
        </w:rPr>
        <w:t>izjavu da se Klijent (ili Filijala) izuzima samo iz Standardnih ugovornih odredbi.</w:t>
      </w:r>
    </w:p>
    <w:p w14:paraId="29B9B55A" w14:textId="77777777" w:rsidR="009C54E7" w:rsidRPr="00CC48F0" w:rsidRDefault="009C54E7" w:rsidP="009C54E7">
      <w:pPr>
        <w:pStyle w:val="ProductList-Body"/>
        <w:spacing w:before="40"/>
        <w:rPr>
          <w:lang w:val="it-IT"/>
        </w:rPr>
      </w:pPr>
    </w:p>
    <w:p w14:paraId="546F0720" w14:textId="77777777" w:rsidR="009C54E7" w:rsidRPr="00CC48F0" w:rsidRDefault="009C54E7" w:rsidP="009C54E7">
      <w:pPr>
        <w:pStyle w:val="ProductList-Body"/>
        <w:rPr>
          <w:lang w:val="it-IT"/>
        </w:rPr>
      </w:pPr>
      <w:r w:rsidRPr="00CC48F0">
        <w:rPr>
          <w:lang w:val="it-IT"/>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427130C4" w14:textId="77777777" w:rsidR="009C54E7" w:rsidRPr="00CC48F0" w:rsidRDefault="009C54E7" w:rsidP="009C54E7">
      <w:pPr>
        <w:pStyle w:val="ProductList-Body"/>
        <w:rPr>
          <w:lang w:val="it-IT"/>
        </w:rPr>
      </w:pPr>
    </w:p>
    <w:p w14:paraId="0B689663" w14:textId="77777777" w:rsidR="009C54E7" w:rsidRPr="00CC48F0" w:rsidRDefault="009C54E7" w:rsidP="009C54E7">
      <w:pPr>
        <w:pStyle w:val="ProductList-Body"/>
        <w:rPr>
          <w:lang w:val="it-IT"/>
        </w:rPr>
      </w:pPr>
      <w:r w:rsidRPr="00CC48F0">
        <w:rPr>
          <w:lang w:val="it-IT"/>
        </w:rPr>
        <w:t>Počev od 25. maja 2018. reference na različite Članove iz Direktive 95/46/EC u Standardnim ugovornim odredbama smatraće se referencama na relevantne i odgovarajuće Članove u GDPR-u.</w:t>
      </w:r>
    </w:p>
    <w:p w14:paraId="34DCFFA5" w14:textId="77777777" w:rsidR="009C54E7" w:rsidRPr="009C54E7" w:rsidRDefault="009C54E7" w:rsidP="00232755">
      <w:pPr>
        <w:pStyle w:val="ProductList-Body"/>
        <w:rPr>
          <w:lang w:val="it-IT"/>
        </w:rPr>
      </w:pPr>
    </w:p>
    <w:p w14:paraId="4E06F8C8" w14:textId="26A2211C"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lastRenderedPageBreak/>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lastRenderedPageBreak/>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238666BD" w14:textId="77777777" w:rsidR="009C54E7" w:rsidRPr="00CC48F0" w:rsidRDefault="009C54E7" w:rsidP="009C54E7">
      <w:pPr>
        <w:pStyle w:val="ProductList-Body"/>
        <w:spacing w:after="120"/>
        <w:rPr>
          <w:lang w:val="it-IT"/>
        </w:rPr>
      </w:pPr>
      <w:r w:rsidRPr="00CC48F0">
        <w:rPr>
          <w:b/>
          <w:bCs/>
          <w:lang w:val="it-IT"/>
        </w:rPr>
        <w:t>Izvoznik podataka</w:t>
      </w:r>
      <w:r w:rsidRPr="00CC48F0">
        <w:rPr>
          <w:b/>
          <w:lang w:val="it-IT"/>
        </w:rPr>
        <w:t>:</w:t>
      </w:r>
      <w:r w:rsidRPr="00CC48F0">
        <w:rPr>
          <w:lang w:val="it-IT"/>
        </w:rPr>
        <w:t xml:space="preserve"> Klijent je izvoznik podataka. Izvoznik podataka je korisnik Online usluga na način definisan u odeljku dokumenta OST pod naslovom „Uslovi za zaštitu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493842CC" w14:textId="77777777" w:rsidR="009C54E7" w:rsidRPr="00CC48F0" w:rsidRDefault="009C54E7" w:rsidP="009C54E7">
      <w:pPr>
        <w:pStyle w:val="ProductList-Body"/>
        <w:spacing w:after="60"/>
        <w:ind w:left="547"/>
        <w:rPr>
          <w:lang w:val="it-IT"/>
        </w:rPr>
      </w:pPr>
      <w:r w:rsidRPr="00CC48F0">
        <w:rPr>
          <w:b/>
          <w:bCs/>
          <w:lang w:val="it-IT"/>
        </w:rPr>
        <w:t>b. Opseg i svrha obrade podataka</w:t>
      </w:r>
      <w:r w:rsidRPr="00CC48F0">
        <w:rPr>
          <w:b/>
          <w:lang w:val="it-IT"/>
        </w:rPr>
        <w:t>.</w:t>
      </w:r>
      <w:r w:rsidRPr="00CC48F0">
        <w:rPr>
          <w:lang w:val="it-IT"/>
        </w:rPr>
        <w:t xml:space="preserve"> Opseg i svrha obrade Podataka o ličnosti opisani su u odeljku Bezbednosne prakse i smernice u OST-u.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lastRenderedPageBreak/>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31F2539A" w14:textId="77777777" w:rsidR="009C54E7" w:rsidRPr="00CC48F0" w:rsidRDefault="009C54E7" w:rsidP="009C54E7">
      <w:pPr>
        <w:pStyle w:val="ProductList-Body"/>
        <w:spacing w:after="120"/>
        <w:rPr>
          <w:lang w:val="it-IT"/>
        </w:rPr>
      </w:pPr>
      <w:r w:rsidRPr="009C54E7">
        <w:rPr>
          <w:lang w:val="it-IT"/>
        </w:rPr>
        <w:t xml:space="preserve">3. </w:t>
      </w:r>
      <w:r w:rsidRPr="00CC48F0">
        <w:rPr>
          <w:b/>
          <w:bCs/>
          <w:lang w:val="it-IT"/>
        </w:rPr>
        <w:t>Tehničke i organizacione mere</w:t>
      </w:r>
      <w:r w:rsidRPr="00CC48F0">
        <w:rPr>
          <w:b/>
          <w:lang w:val="it-IT"/>
        </w:rPr>
        <w:t>.</w:t>
      </w:r>
      <w:r w:rsidRPr="00CC48F0">
        <w:rPr>
          <w:lang w:val="it-IT"/>
        </w:rPr>
        <w:t xml:space="preserve"> Uvoznik podataka je implementirao i održavaće odgovarajuće tehničke i organizacione mere, interne kontrole i procedure za bezbednost informacija koje su predviđene radi zaštite Klijentovih podataka, kao što je definisano u odeljku Bezbednosne prakse i smernice u OST-u, a koje se odnose na zaštitu od slučajnog gubitka, uništavanja ili izmene, neovlašćenog otkrivanja ili pristupa ili nezakonitog uništenja, na sledeći način: Ove tehničke i organizacione mere, interne kontrole i procedure za bezbednost informacija su navedene u odeljku Bezbednosne prakse i smernice u OST-u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14C5AEA8" w:rsidR="006D54FD" w:rsidRDefault="006D54FD" w:rsidP="00A914BF">
      <w:pPr>
        <w:pStyle w:val="ProductList-Body"/>
        <w:rPr>
          <w:lang w:val="sr-Latn-RS"/>
        </w:rPr>
      </w:pPr>
      <w:r>
        <w:rPr>
          <w:lang w:val="sr-Latn-RS"/>
        </w:rPr>
        <w:br w:type="page"/>
      </w:r>
    </w:p>
    <w:p w14:paraId="3B5964D2" w14:textId="77777777" w:rsidR="006D54FD" w:rsidRPr="002132D2" w:rsidRDefault="006D54FD" w:rsidP="006D54FD">
      <w:pPr>
        <w:pStyle w:val="ProductList-SectionHeading"/>
        <w:outlineLvl w:val="0"/>
        <w:rPr>
          <w:lang w:val="sr-Latn-RS"/>
        </w:rPr>
      </w:pPr>
      <w:bookmarkStart w:id="221" w:name="_Toc489605629"/>
      <w:bookmarkStart w:id="222" w:name="Attachment4"/>
      <w:bookmarkStart w:id="223" w:name="_Toc525831348"/>
      <w:r w:rsidRPr="002132D2">
        <w:rPr>
          <w:lang w:val="sr-Latn-RS"/>
        </w:rPr>
        <w:lastRenderedPageBreak/>
        <w:t>Prilog 4 – Uslovi Opšte uredbe o zaštiti podataka Evropske unije</w:t>
      </w:r>
      <w:bookmarkEnd w:id="221"/>
      <w:bookmarkEnd w:id="223"/>
    </w:p>
    <w:bookmarkEnd w:id="222"/>
    <w:p w14:paraId="0E6904A3" w14:textId="77777777" w:rsidR="009C54E7" w:rsidRPr="00CC48F0" w:rsidRDefault="009C54E7" w:rsidP="009C54E7">
      <w:pPr>
        <w:pStyle w:val="ProductList-Body"/>
        <w:rPr>
          <w:lang w:val="it-IT"/>
        </w:rPr>
      </w:pPr>
      <w:r w:rsidRPr="00CC48F0">
        <w:rPr>
          <w:lang w:val="it-IT"/>
        </w:rPr>
        <w:t>Microsoft preuzima obaveze iz ovih Odredbi GDPR-a prema svim klijentima počevši od 25. maja 2018. One su obavezujuće za Microsoft kad je reč o Klijentu nezavisno od (1) verzije OST-a koja je inače primenjiva na bilo koju pretplatu na Online usluge ili (2) bilo koji drugi ugovor s referencom na ovaj prilog.</w:t>
      </w:r>
    </w:p>
    <w:p w14:paraId="6DE38B3F" w14:textId="77777777" w:rsidR="009C54E7" w:rsidRPr="00CC48F0" w:rsidRDefault="009C54E7" w:rsidP="009C54E7">
      <w:pPr>
        <w:pStyle w:val="ProductList-Body"/>
        <w:rPr>
          <w:lang w:val="it-IT"/>
        </w:rPr>
      </w:pPr>
    </w:p>
    <w:p w14:paraId="4D61EC44" w14:textId="77777777" w:rsidR="009C54E7" w:rsidRPr="00CC48F0" w:rsidRDefault="009C54E7" w:rsidP="009C54E7">
      <w:pPr>
        <w:pStyle w:val="ProductList-Body"/>
        <w:rPr>
          <w:lang w:val="it-IT"/>
        </w:rPr>
      </w:pPr>
      <w:r w:rsidRPr="00131E1A">
        <w:rPr>
          <w:lang w:val="it-IT"/>
        </w:rPr>
        <w:t xml:space="preserve">U svrhu ovih Uslova GDPR-a, Klijent i Microsoft saglasni su da je Klijent kontrolor Klijentovih Podataka o ličnosti, a Microsoft je obrađivač takvih podataka, osim kada Klijent postupa kao obrađivač Podataka o ličnosti i u tom slučaju je Microsoft podobrađivač. </w:t>
      </w:r>
      <w:r w:rsidRPr="00CC48F0">
        <w:rPr>
          <w:lang w:val="it-IT"/>
        </w:rPr>
        <w:t>Ovi Uslovi GDPR-a primenjuju se na Microsoftovu obradu Podataka o ličnosti, u području primene GDPR-a, u Klijentovo ime. Ovi Uslovi GDPR-a ne ograničavaju niti umanjuju bilo koje obaveze zaštite podataka na koje se Microsoft obavezao Klijentu u Uslovima za Online usluge ili drugom ugovoru između Microsofta i Klijenta. Ovi uslovi GDPR-a ne primenjuju se kada je Microsoft kontrolor Podataka o ličnosti.</w:t>
      </w:r>
    </w:p>
    <w:p w14:paraId="2E0A1CD3" w14:textId="77777777" w:rsidR="006D54FD" w:rsidRPr="009C54E7" w:rsidRDefault="006D54FD" w:rsidP="006D54FD">
      <w:pPr>
        <w:pStyle w:val="ProductList-Body"/>
        <w:rPr>
          <w:lang w:val="it-IT"/>
        </w:rPr>
      </w:pPr>
    </w:p>
    <w:p w14:paraId="5500A53D" w14:textId="2B69E9B6" w:rsidR="006D54FD" w:rsidRPr="004870A2" w:rsidRDefault="006D54FD" w:rsidP="006D54FD">
      <w:pPr>
        <w:pStyle w:val="ProductList-Body"/>
        <w:outlineLvl w:val="1"/>
        <w:rPr>
          <w:color w:val="00188F"/>
          <w:lang w:val="sr-Latn-RS"/>
        </w:rPr>
      </w:pPr>
      <w:r w:rsidRPr="004870A2">
        <w:rPr>
          <w:b/>
          <w:color w:val="00188F"/>
          <w:lang w:val="sr-Latn-RS"/>
        </w:rPr>
        <w:t>Relevantne obaveze koje proizlaze iz GDPR-a: Članovi 28, 32 i 33</w:t>
      </w:r>
    </w:p>
    <w:p w14:paraId="14D00628" w14:textId="77777777" w:rsidR="006D54FD" w:rsidRPr="002132D2" w:rsidRDefault="006D54FD" w:rsidP="006D54FD">
      <w:pPr>
        <w:pStyle w:val="ProductList-Body"/>
        <w:rPr>
          <w:lang w:val="sr-Latn-RS"/>
        </w:rPr>
      </w:pPr>
    </w:p>
    <w:p w14:paraId="0B88DCB7" w14:textId="77777777" w:rsidR="006D54FD" w:rsidRPr="002132D2" w:rsidRDefault="006D54FD" w:rsidP="006D54FD">
      <w:pPr>
        <w:pStyle w:val="ProductList-Body"/>
        <w:spacing w:after="120"/>
        <w:ind w:left="158"/>
        <w:rPr>
          <w:lang w:val="sr-Latn-RS"/>
        </w:rPr>
      </w:pPr>
      <w:r w:rsidRPr="002132D2">
        <w:rPr>
          <w:b/>
          <w:lang w:val="sr-Latn-RS"/>
        </w:rPr>
        <w:t xml:space="preserve">1. </w:t>
      </w:r>
      <w:r w:rsidRPr="002132D2">
        <w:rPr>
          <w:lang w:val="sr-Latn-RS"/>
        </w:rPr>
        <w:t>Microsoft neće angažovati drugog obrađivača podataka pre pojedinačnog ili opšteg Klijentovog pismenog ovlašćenja. U slučaju opšteg pismenog ovlašćenja, Microsoft će informisati Klijenta o promenama koje namerava da učini u vezi sa dodavanjem ili zamenom drugih obrađivača podataka, pružajući tako Klijentu mogućnost da prigovori na takve promene. (Article 28[2])</w:t>
      </w:r>
    </w:p>
    <w:p w14:paraId="1C880417" w14:textId="5BB95AE9" w:rsidR="006D54FD" w:rsidRPr="002132D2" w:rsidRDefault="009C54E7" w:rsidP="006D54FD">
      <w:pPr>
        <w:pStyle w:val="ProductList-Body"/>
        <w:spacing w:after="120"/>
        <w:ind w:left="158"/>
        <w:rPr>
          <w:lang w:val="sr-Latn-RS"/>
        </w:rPr>
      </w:pPr>
      <w:r w:rsidRPr="00CC48F0">
        <w:rPr>
          <w:b/>
          <w:lang w:val="it-IT"/>
        </w:rPr>
        <w:t>2.</w:t>
      </w:r>
      <w:r w:rsidRPr="00CC48F0">
        <w:rPr>
          <w:lang w:val="it-IT"/>
        </w:rPr>
        <w:t xml:space="preserve"> Obradu koju izvodi Microsoft regulisaće ovi Uslovi GDPR-a na osnovu prava Evropske unije (dalje u tekstu „Unija“) ili Zemlje članice i oni su obavezujući za Microsoft u odnosu na Klijenta. Predmet i trajanje obrade, priroda i svrha obrade, vrsta Podataka o ličnosti, kategorije lica na koja se podaci odnose i obaveze i prava Klijenta navedeni su u Klijentovom ugovoru o količinskom licenciranju, uključujući ove Uslove GDPR-a</w:t>
      </w:r>
      <w:r w:rsidR="006D54FD" w:rsidRPr="002132D2">
        <w:rPr>
          <w:lang w:val="sr-Latn-RS"/>
        </w:rPr>
        <w:t xml:space="preserve">. Konkretno, Microsoft će: </w:t>
      </w:r>
    </w:p>
    <w:p w14:paraId="2911B542"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lang w:val="sr-Latn-RS"/>
        </w:rPr>
        <w:tab/>
        <w:t xml:space="preserve">obrađivati Lične podatke samo prema dokumentovanim uputstvima Klijenta, među ostalim sa obzirom na prenose Ličnih podataka trećoj zemlji ili međunarodnoj organizaciji, osim ako to zahteva pravo Unije ili Zemlje članice kojem podleže Microsoft; u tom slučaju Microsoft će obavestiti Klijenta o tom pravnom zahtevu pre obrade, osim ako se tim pravom zabranjuje takvo obaveštavanje zbog važnih razloga od javnog interesa; </w:t>
      </w:r>
    </w:p>
    <w:p w14:paraId="276362B8"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lang w:val="sr-Latn-RS"/>
        </w:rPr>
        <w:tab/>
        <w:t xml:space="preserve">osigurati da su osobe ovlašćene za obradu Ličnih podataka obavezale na poverljivost ili ih na to obavezuje odgovarajuća zakonska obaveza čuvanja poverljivosti; </w:t>
      </w:r>
    </w:p>
    <w:p w14:paraId="2ACEFA19" w14:textId="77777777" w:rsidR="006D54FD" w:rsidRPr="002132D2" w:rsidRDefault="006D54FD" w:rsidP="006D54FD">
      <w:pPr>
        <w:pStyle w:val="ProductList-Body"/>
        <w:spacing w:after="120"/>
        <w:ind w:left="720"/>
        <w:rPr>
          <w:lang w:val="sr-Latn-RS"/>
        </w:rPr>
      </w:pPr>
      <w:r w:rsidRPr="002132D2">
        <w:rPr>
          <w:b/>
          <w:lang w:val="sr-Latn-RS"/>
        </w:rPr>
        <w:t>(c)</w:t>
      </w:r>
      <w:r w:rsidRPr="002132D2">
        <w:rPr>
          <w:lang w:val="sr-Latn-RS"/>
        </w:rPr>
        <w:tab/>
        <w:t xml:space="preserve">preduzeti sve mere u skladu sa članom 32 GDPR-a; </w:t>
      </w:r>
    </w:p>
    <w:p w14:paraId="615D4EF9" w14:textId="4B483E79" w:rsidR="006D54FD" w:rsidRPr="002132D2" w:rsidRDefault="006D54FD" w:rsidP="006D54FD">
      <w:pPr>
        <w:pStyle w:val="ProductList-Body"/>
        <w:spacing w:after="120"/>
        <w:ind w:left="720"/>
        <w:rPr>
          <w:lang w:val="sr-Latn-RS"/>
        </w:rPr>
      </w:pPr>
      <w:r w:rsidRPr="002132D2">
        <w:rPr>
          <w:b/>
          <w:lang w:val="sr-Latn-RS"/>
        </w:rPr>
        <w:t>(d)</w:t>
      </w:r>
      <w:r w:rsidRPr="002132D2">
        <w:rPr>
          <w:lang w:val="sr-Latn-RS"/>
        </w:rPr>
        <w:tab/>
        <w:t xml:space="preserve">poštovati uslove na koje se ukazuje u stavovima </w:t>
      </w:r>
      <w:r w:rsidR="0079663F">
        <w:rPr>
          <w:lang w:val="sr-Latn-RS"/>
        </w:rPr>
        <w:t>1</w:t>
      </w:r>
      <w:r w:rsidRPr="002132D2">
        <w:rPr>
          <w:lang w:val="sr-Latn-RS"/>
        </w:rPr>
        <w:t xml:space="preserve"> i 3 za angažovanje drugog obrađivača podataka; </w:t>
      </w:r>
    </w:p>
    <w:p w14:paraId="53AB81A5" w14:textId="77777777" w:rsidR="006D54FD" w:rsidRPr="002132D2" w:rsidRDefault="006D54FD" w:rsidP="006D54FD">
      <w:pPr>
        <w:pStyle w:val="ProductList-Body"/>
        <w:spacing w:after="120"/>
        <w:ind w:left="1440" w:hanging="720"/>
        <w:rPr>
          <w:lang w:val="sr-Latn-RS"/>
        </w:rPr>
      </w:pPr>
      <w:r>
        <w:rPr>
          <w:b/>
          <w:lang w:val="sr-Latn-RS"/>
        </w:rPr>
        <w:t>(</w:t>
      </w:r>
      <w:r w:rsidRPr="002132D2">
        <w:rPr>
          <w:b/>
          <w:lang w:val="sr-Latn-RS"/>
        </w:rPr>
        <w:t>e</w:t>
      </w:r>
      <w:r>
        <w:rPr>
          <w:b/>
          <w:lang w:val="sr-Latn-RS"/>
        </w:rPr>
        <w:t>)</w:t>
      </w:r>
      <w:r w:rsidRPr="002132D2">
        <w:rPr>
          <w:lang w:val="sr-Latn-RS"/>
        </w:rPr>
        <w:tab/>
        <w:t xml:space="preserve">uzimajući u obzir prirodu obrade, pomoći Klijentu odgovarajućim tehničkim i organizacionim merama, koliko je to moguće, radi ispunjavanja Klijentove obaveze u pogledu odgovaranja na zahteve za ostvarivanje prava subjekta podataka koja su utvrđena u Poglavlju III GDPR-a; </w:t>
      </w:r>
    </w:p>
    <w:p w14:paraId="759972F3" w14:textId="77777777" w:rsidR="006D54FD" w:rsidRPr="002132D2" w:rsidRDefault="006D54FD" w:rsidP="006D54FD">
      <w:pPr>
        <w:pStyle w:val="ProductList-Body"/>
        <w:spacing w:after="120"/>
        <w:ind w:left="1440" w:hanging="720"/>
        <w:rPr>
          <w:lang w:val="sr-Latn-RS"/>
        </w:rPr>
      </w:pPr>
      <w:r w:rsidRPr="002132D2">
        <w:rPr>
          <w:b/>
          <w:lang w:val="sr-Latn-RS"/>
        </w:rPr>
        <w:t>(f)</w:t>
      </w:r>
      <w:r w:rsidRPr="002132D2">
        <w:rPr>
          <w:lang w:val="sr-Latn-RS"/>
        </w:rPr>
        <w:tab/>
        <w:t>pomoći Klijentu u obezbeđivanju usklađenosti sa obavezama u skladu sa Članovima od 32 do 36 GDPR-a, uzimajući u obzir prirodu obrade i informacije dostupne Microsoftu;</w:t>
      </w:r>
    </w:p>
    <w:p w14:paraId="1ADBD695" w14:textId="77777777" w:rsidR="006D54FD" w:rsidRPr="002132D2" w:rsidRDefault="006D54FD" w:rsidP="006D54FD">
      <w:pPr>
        <w:pStyle w:val="ProductList-Body"/>
        <w:spacing w:after="120"/>
        <w:ind w:left="1440" w:hanging="720"/>
        <w:rPr>
          <w:lang w:val="sr-Latn-RS"/>
        </w:rPr>
      </w:pPr>
      <w:r w:rsidRPr="002132D2">
        <w:rPr>
          <w:b/>
          <w:lang w:val="sr-Latn-RS"/>
        </w:rPr>
        <w:t>(g)</w:t>
      </w:r>
      <w:r w:rsidRPr="002132D2">
        <w:rPr>
          <w:lang w:val="sr-Latn-RS"/>
        </w:rPr>
        <w:tab/>
        <w:t xml:space="preserve">po izboru Klijenta, izbrisati ili vratiti sve Lične podatke Klijentu nakon dovršetka pružanja usluga vezanih za obradu i izbrisati postojeće kopije, osim ako u skladu sa pravom Unije ili Zemlje članice postoji obaveza skladištenja Ličnih podataka; </w:t>
      </w:r>
    </w:p>
    <w:p w14:paraId="7EC3C0CE" w14:textId="77777777" w:rsidR="006D54FD" w:rsidRPr="002132D2" w:rsidRDefault="006D54FD" w:rsidP="006D54FD">
      <w:pPr>
        <w:pStyle w:val="ProductList-Body"/>
        <w:spacing w:after="120"/>
        <w:ind w:left="1440" w:hanging="720"/>
        <w:rPr>
          <w:lang w:val="sr-Latn-RS"/>
        </w:rPr>
      </w:pPr>
      <w:r w:rsidRPr="002132D2">
        <w:rPr>
          <w:b/>
          <w:lang w:val="sr-Latn-RS"/>
        </w:rPr>
        <w:t>(h)</w:t>
      </w:r>
      <w:r w:rsidRPr="002132D2">
        <w:rPr>
          <w:lang w:val="sr-Latn-RS"/>
        </w:rPr>
        <w:tab/>
        <w:t xml:space="preserve">Klijentu staviti na raspolaganje sve informacije koje su neophodne da pokaže usklađenost sa obavezama utvrđenim u Članu 28 GDPR-a i omogućuju revizije, uključujući inspekcije koje obavlja Klijent ili drugi revizor kojeg ovlasti Klijent. </w:t>
      </w:r>
    </w:p>
    <w:p w14:paraId="36C8A542" w14:textId="77777777" w:rsidR="006D54FD" w:rsidRPr="002132D2" w:rsidRDefault="006D54FD" w:rsidP="006D54FD">
      <w:pPr>
        <w:pStyle w:val="ProductList-Body"/>
        <w:spacing w:after="120"/>
        <w:ind w:left="158"/>
        <w:rPr>
          <w:lang w:val="sr-Latn-RS"/>
        </w:rPr>
      </w:pPr>
      <w:r w:rsidRPr="002132D2">
        <w:rPr>
          <w:lang w:val="sr-Latn-RS"/>
        </w:rPr>
        <w:t>Microsoft odmah obaveštava Klijenta ako, po njegovu mišljenju, neko uputstvo krši GDPR ili druge odredbe Unije ili Zemlje članice o zaštiti podataka. (Article 28[3])</w:t>
      </w:r>
    </w:p>
    <w:p w14:paraId="4A78A9B8"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Kada Microsoft angažuje drugog obrađivača podataka za izvršavanje određenih aktivnosti obrade u ime Klijenta, iste obaveze zaštite podataka kao one koje su navedene u ovim Uslovima GDPR-a nameću se tom drugom obrađivaču podataka ugovorom ili drugim pravnim aktom u skladu sa pravom Unije ili Zemlje članice, naročito obaveza pružanja dovoljnih garancija za sprovođenje odgovarajućih tehničkih i organizacionih mera na način da se obradom udovoljava zahtevima GDPR-a. Kada taj drugi obrađivač podataka ne ispuni svoje obaveze zaštite podataka, Microsoft ostaje u potpunosti odgovoran Klijentu za izvršenje obaveza tog drugog obrađivača. (Article 28[4])</w:t>
      </w:r>
    </w:p>
    <w:p w14:paraId="1213E265" w14:textId="77777777" w:rsidR="006D54FD" w:rsidRPr="002132D2" w:rsidRDefault="006D54FD" w:rsidP="006D54FD">
      <w:pPr>
        <w:pStyle w:val="ProductList-Body"/>
        <w:spacing w:after="120"/>
        <w:ind w:left="158"/>
        <w:rPr>
          <w:lang w:val="sr-Latn-RS"/>
        </w:rPr>
      </w:pPr>
      <w:r w:rsidRPr="002132D2">
        <w:rPr>
          <w:b/>
          <w:lang w:val="sr-Latn-RS"/>
        </w:rPr>
        <w:t>4.</w:t>
      </w:r>
      <w:r w:rsidRPr="002132D2">
        <w:rPr>
          <w:lang w:val="sr-Latn-RS"/>
        </w:rPr>
        <w:t xml:space="preserve"> Uzimajući u obzir najnovija dostignuća, troškove implementacije i prirodu, opseg, kontekst i svrhe obrade, kao i rizik različitih nivoa verovatnoće i ozbiljnosti za prava i slobode pojedinaca, Klijent i Microsoft primeniće odgovarajuće tehničke i organizacione mere kako bi osigurali odgovarajući nivo sigurnosti sa obzirom na rizik, uključujući između ostalog prema potrebi: </w:t>
      </w:r>
    </w:p>
    <w:p w14:paraId="1FE0FB69"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(a)</w:t>
      </w:r>
      <w:r w:rsidRPr="002132D2">
        <w:rPr>
          <w:rFonts w:cstheme="minorHAnsi"/>
          <w:szCs w:val="18"/>
          <w:lang w:val="sr-Latn-RS"/>
        </w:rPr>
        <w:tab/>
        <w:t xml:space="preserve">pseudonimizaciju i enkripciju Ličnih podataka; </w:t>
      </w:r>
    </w:p>
    <w:p w14:paraId="15199FE6"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(b)</w:t>
      </w:r>
      <w:r w:rsidRPr="002132D2">
        <w:rPr>
          <w:rFonts w:cstheme="minorHAnsi"/>
          <w:szCs w:val="18"/>
          <w:lang w:val="sr-Latn-RS"/>
        </w:rPr>
        <w:tab/>
        <w:t xml:space="preserve">sposobnost osiguravanja trajne poverljivosti, celovitosti, dostupnosti i otpornosti sistema i usluga obrade; </w:t>
      </w:r>
    </w:p>
    <w:p w14:paraId="1317E93D"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lastRenderedPageBreak/>
        <w:t>(c)</w:t>
      </w:r>
      <w:r w:rsidRPr="002132D2">
        <w:rPr>
          <w:rFonts w:cstheme="minorHAnsi"/>
          <w:szCs w:val="18"/>
          <w:lang w:val="sr-Latn-RS"/>
        </w:rPr>
        <w:tab/>
        <w:t>sposobnost pravovremenog ponovnog uspostavljanja dostupnosti Ličnih podataka i pristupa njima u slučaju fizičkog ili tehničkog incidenta; i</w:t>
      </w:r>
    </w:p>
    <w:p w14:paraId="175B82DC"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(d)</w:t>
      </w:r>
      <w:r w:rsidRPr="002132D2">
        <w:rPr>
          <w:rFonts w:cstheme="minorHAnsi"/>
          <w:szCs w:val="18"/>
          <w:lang w:val="sr-Latn-RS"/>
        </w:rPr>
        <w:tab/>
        <w:t>proces za redovno testiranje, ocenjivanje i procenjivanje efikasnosti tehničkih i organizacionih mera da se obezbedi sigurnost obrade. (Article 32[1])</w:t>
      </w:r>
    </w:p>
    <w:p w14:paraId="2CB7E027" w14:textId="77777777" w:rsidR="006D54FD" w:rsidRPr="002132D2" w:rsidRDefault="006D54FD" w:rsidP="006D54FD">
      <w:pPr>
        <w:pStyle w:val="ProductList-Body"/>
        <w:spacing w:after="120"/>
        <w:ind w:left="158"/>
        <w:rPr>
          <w:lang w:val="sr-Latn-RS"/>
        </w:rPr>
      </w:pPr>
      <w:r w:rsidRPr="002132D2">
        <w:rPr>
          <w:b/>
          <w:lang w:val="sr-Latn-RS"/>
        </w:rPr>
        <w:t>5.</w:t>
      </w:r>
      <w:r w:rsidRPr="002132D2">
        <w:rPr>
          <w:lang w:val="sr-Latn-RS"/>
        </w:rPr>
        <w:t xml:space="preserve"> Prilikom procene odgovarajućeg nivoa sigurnosti u obzir se posebno uzimaju rizici koje predstavlja obrada, posebno rizici od slučajnog ili nezakonitog uništenja, gubitka, izmene, neovlašćenog otkrivanja Ličnih podataka ili neovlašćenog pristupa Ličnim podacima koji su preneseni, uskladišteni ili na drugi način obrađivani. (Article 32[2])</w:t>
      </w:r>
    </w:p>
    <w:p w14:paraId="251F14C8" w14:textId="77777777" w:rsidR="006D54FD" w:rsidRPr="002132D2" w:rsidRDefault="006D54FD" w:rsidP="006D54FD">
      <w:pPr>
        <w:pStyle w:val="ProductList-Body"/>
        <w:spacing w:after="120"/>
        <w:ind w:left="158"/>
        <w:rPr>
          <w:lang w:val="sr-Latn-RS"/>
        </w:rPr>
      </w:pPr>
      <w:r w:rsidRPr="002132D2">
        <w:rPr>
          <w:b/>
          <w:lang w:val="sr-Latn-RS"/>
        </w:rPr>
        <w:t>6.</w:t>
      </w:r>
      <w:r w:rsidRPr="002132D2">
        <w:rPr>
          <w:lang w:val="sr-Latn-RS"/>
        </w:rPr>
        <w:t xml:space="preserve"> Klijent i Microsoft preduzimaju mere kako bi osigurali da svaki pojedinac koji deluje pod odgovornošću Klijenta ili Microsofta, a koji ima pristup ličnim podacima, ne obrađuje te podatke ako to nije prema uputstvima Klijenta, osim ako je to obavezan da učini u skladu sa pravom Unije ili Zemlje članice. (Article 32[4])</w:t>
      </w:r>
    </w:p>
    <w:p w14:paraId="6CD3C204" w14:textId="77777777" w:rsidR="009C54E7" w:rsidRPr="00CC48F0" w:rsidRDefault="009C54E7" w:rsidP="009C54E7">
      <w:pPr>
        <w:pStyle w:val="ProductList-Body"/>
        <w:ind w:left="158"/>
        <w:rPr>
          <w:lang w:val="it-IT"/>
        </w:rPr>
      </w:pPr>
      <w:r w:rsidRPr="00CC48F0">
        <w:rPr>
          <w:b/>
          <w:bCs/>
          <w:lang w:val="it-IT"/>
        </w:rPr>
        <w:t>7.</w:t>
      </w:r>
      <w:r w:rsidRPr="00CC48F0">
        <w:rPr>
          <w:lang w:val="it-IT"/>
        </w:rPr>
        <w:t xml:space="preserve"> Microsoft bez neosnovanog odlaganja obaveštava Klijenta nakon što sazna za povredu podataka o ličnosti. (Član 33(2)) Takvo obaveštenje sadržavaće informacije koje obrađivač podataka mora pružiti kontroloru podataka prema Članu 33(3) u meri u kojoj su takve informacije Microsoftu razumno dostupne.</w:t>
      </w:r>
    </w:p>
    <w:p w14:paraId="7ECA0C8A" w14:textId="77777777" w:rsidR="004D27A6" w:rsidRPr="009C54E7" w:rsidRDefault="004D27A6" w:rsidP="009C54E7">
      <w:pPr>
        <w:pStyle w:val="ProductList-Body"/>
        <w:spacing w:after="120"/>
        <w:ind w:left="158"/>
        <w:rPr>
          <w:lang w:val="it-IT"/>
        </w:rPr>
      </w:pPr>
    </w:p>
    <w:sectPr w:rsidR="004D27A6" w:rsidRPr="009C54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0DEC99" w14:textId="77777777" w:rsidR="00CC43FE" w:rsidRDefault="00CC43FE" w:rsidP="009A573F">
      <w:pPr>
        <w:spacing w:after="0" w:line="240" w:lineRule="auto"/>
      </w:pPr>
      <w:r>
        <w:separator/>
      </w:r>
    </w:p>
  </w:endnote>
  <w:endnote w:type="continuationSeparator" w:id="0">
    <w:p w14:paraId="227C44FC" w14:textId="77777777" w:rsidR="00CC43FE" w:rsidRDefault="00CC43FE" w:rsidP="009A573F">
      <w:pPr>
        <w:spacing w:after="0" w:line="240" w:lineRule="auto"/>
      </w:pPr>
      <w:r>
        <w:continuationSeparator/>
      </w:r>
    </w:p>
  </w:endnote>
  <w:endnote w:type="continuationNotice" w:id="1">
    <w:p w14:paraId="0B5BCE1E" w14:textId="77777777" w:rsidR="00CC43FE" w:rsidRDefault="00CC43F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B090F" w:rsidRDefault="009B090F"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B090F" w:rsidRPr="00591643" w:rsidRDefault="009B090F">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4130C756" w14:textId="77777777" w:rsidTr="009B090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9B090F" w:rsidRPr="00F85116" w:rsidRDefault="006F6C68"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9B090F" w:rsidRPr="00F85116" w:rsidRDefault="006F6C68"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9B090F" w:rsidRPr="00F85116" w:rsidRDefault="006F6C68"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9B090F" w:rsidRPr="00D65D0E" w:rsidRDefault="006F6C68"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9B090F" w:rsidRPr="00D65D0E" w:rsidRDefault="006F6C68"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9B090F" w:rsidRPr="00F85116" w:rsidRDefault="006F6C68"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7E537610" w14:textId="77777777" w:rsidR="009B090F" w:rsidRPr="00591643" w:rsidRDefault="009B090F"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9B090F" w:rsidRPr="00F85116" w:rsidRDefault="006F6C68" w:rsidP="00591643">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B090F" w:rsidRPr="00F85116" w:rsidRDefault="009B090F"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9B090F" w:rsidRPr="00F85116" w:rsidRDefault="006F6C68" w:rsidP="00F85116">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B090F" w:rsidRPr="00F85116" w:rsidRDefault="009B090F"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9B090F" w:rsidRPr="00F85116" w:rsidRDefault="006F6C68" w:rsidP="00F85116">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9B090F" w:rsidRPr="00D65D0E" w:rsidRDefault="006F6C68" w:rsidP="00F85116">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9B090F" w:rsidRPr="00D65D0E" w:rsidRDefault="006F6C68" w:rsidP="00F85116">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B090F" w:rsidRPr="00F85116" w:rsidRDefault="009B090F"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9B090F" w:rsidRPr="00F85116" w:rsidRDefault="006F6C68" w:rsidP="00F85116">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71D89FB4" w14:textId="77777777" w:rsidR="009B090F" w:rsidRPr="00F85116" w:rsidRDefault="009B090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9B090F" w:rsidRPr="00F85116" w:rsidRDefault="006F6C68"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9B090F" w:rsidRPr="00F85116" w:rsidRDefault="006F6C68"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9B090F" w:rsidRPr="00F85116" w:rsidRDefault="006F6C68"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9B090F" w:rsidRPr="00D65D0E" w:rsidRDefault="006F6C68"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9B090F" w:rsidRPr="00D65D0E" w:rsidRDefault="006F6C68"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9B090F" w:rsidRPr="00F85116" w:rsidRDefault="006F6C68"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48820ED3" w14:textId="77777777" w:rsidR="009B090F" w:rsidRPr="00B20261" w:rsidRDefault="009B090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3FA95FAC"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73698" w14:textId="77777777" w:rsidR="009B090F" w:rsidRPr="00F85116" w:rsidRDefault="006F6C68"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6394A"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09E15" w14:textId="77777777" w:rsidR="009B090F" w:rsidRPr="00F85116" w:rsidRDefault="006F6C68"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5D4911"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90F48" w14:textId="77777777" w:rsidR="009B090F" w:rsidRPr="00F85116" w:rsidRDefault="006F6C68"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C0B9C"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19F7" w14:textId="77777777" w:rsidR="009B090F" w:rsidRPr="00D65D0E" w:rsidRDefault="006F6C68"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EFEB6"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E47C3" w14:textId="77777777" w:rsidR="009B090F" w:rsidRPr="00D65D0E" w:rsidRDefault="006F6C68"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3CDC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C94E" w14:textId="77777777" w:rsidR="009B090F" w:rsidRPr="00F85116" w:rsidRDefault="006F6C68"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5FC81503" w14:textId="77777777" w:rsidR="009B090F" w:rsidRPr="00591643" w:rsidRDefault="009B090F"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9B090F" w:rsidRPr="00F85116" w:rsidRDefault="006F6C68"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9B090F" w:rsidRPr="00F85116" w:rsidRDefault="006F6C68"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9B090F" w:rsidRPr="00F85116" w:rsidRDefault="006F6C68"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9B090F" w:rsidRPr="00D65D0E" w:rsidRDefault="006F6C68"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9B090F" w:rsidRPr="00D65D0E" w:rsidRDefault="006F6C68"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9B090F" w:rsidRPr="00F85116" w:rsidRDefault="006F6C68"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CFE91C7" w14:textId="77777777" w:rsidR="009B090F" w:rsidRPr="00B20261" w:rsidRDefault="009B090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4E8F6D0"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E3E5" w14:textId="77777777" w:rsidR="009B090F" w:rsidRPr="00F85116" w:rsidRDefault="006F6C68"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A585EF"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0FEF13" w14:textId="77777777" w:rsidR="009B090F" w:rsidRPr="00F85116" w:rsidRDefault="006F6C68"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3902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E29B9" w14:textId="77777777" w:rsidR="009B090F" w:rsidRPr="00F85116" w:rsidRDefault="006F6C68"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2353DB"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4D47F" w14:textId="77777777" w:rsidR="009B090F" w:rsidRPr="00D65D0E" w:rsidRDefault="006F6C68"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8E11C"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0A1E6" w14:textId="77777777" w:rsidR="009B090F" w:rsidRPr="00D65D0E" w:rsidRDefault="006F6C68"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FCD45"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2AC4E" w14:textId="77777777" w:rsidR="009B090F" w:rsidRPr="00F85116" w:rsidRDefault="006F6C68"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1B32540C" w14:textId="77777777" w:rsidR="009B090F" w:rsidRPr="00591643" w:rsidRDefault="009B090F"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9B090F" w:rsidRPr="00F85116" w:rsidRDefault="006F6C68"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9B090F" w:rsidRPr="00F85116" w:rsidRDefault="006F6C68"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9B090F" w:rsidRPr="00F85116" w:rsidRDefault="006F6C68"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9B090F" w:rsidRPr="00D65D0E" w:rsidRDefault="006F6C68"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9B090F" w:rsidRPr="00D65D0E" w:rsidRDefault="006F6C68"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9B090F" w:rsidRPr="00F85116" w:rsidRDefault="006F6C68"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6698FA1D" w14:textId="77777777" w:rsidR="009B090F" w:rsidRPr="00B20261" w:rsidRDefault="009B090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F1E79" w:rsidRPr="00990DE4" w14:paraId="2E7CCD49"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84C5E" w14:textId="77777777" w:rsidR="002F1E79" w:rsidRPr="00F85116" w:rsidRDefault="002F1E79" w:rsidP="002F1E79">
          <w:pPr>
            <w:pStyle w:val="ProductList-OfferingBody"/>
            <w:ind w:left="-77" w:right="-73"/>
            <w:jc w:val="center"/>
            <w:rPr>
              <w:rStyle w:val="Hyperlink"/>
              <w:sz w:val="14"/>
              <w:szCs w:val="14"/>
            </w:rPr>
          </w:pPr>
          <w:hyperlink w:anchor="TableofContents" w:history="1">
            <w:r>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16B3ED" w14:textId="77777777" w:rsidR="002F1E79" w:rsidRPr="00F85116" w:rsidRDefault="002F1E79"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155A7" w14:textId="77777777" w:rsidR="002F1E79" w:rsidRPr="00F85116" w:rsidRDefault="002F1E79" w:rsidP="002F1E79">
          <w:pPr>
            <w:pStyle w:val="ProductList-OfferingBody"/>
            <w:ind w:left="-77" w:right="-73"/>
            <w:jc w:val="center"/>
            <w:rPr>
              <w:rStyle w:val="Hyperlink"/>
              <w:sz w:val="14"/>
              <w:szCs w:val="14"/>
            </w:rPr>
          </w:pPr>
          <w:hyperlink w:anchor="Introduction" w:history="1">
            <w:r>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3FB73E" w14:textId="77777777" w:rsidR="002F1E79" w:rsidRPr="00F85116" w:rsidRDefault="002F1E79"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59B9E" w14:textId="77777777" w:rsidR="002F1E79" w:rsidRPr="00F85116" w:rsidRDefault="002F1E79" w:rsidP="002F1E79">
          <w:pPr>
            <w:pStyle w:val="ProductList-OfferingBody"/>
            <w:ind w:left="-77" w:right="-73"/>
            <w:jc w:val="center"/>
            <w:rPr>
              <w:rStyle w:val="Hyperlink"/>
              <w:sz w:val="14"/>
              <w:szCs w:val="14"/>
            </w:rPr>
          </w:pPr>
          <w:hyperlink w:anchor="GeneralTerms" w:history="1">
            <w:r>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0FCAED"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8A75B" w14:textId="77777777" w:rsidR="002F1E79" w:rsidRPr="00D65D0E" w:rsidRDefault="002F1E79" w:rsidP="002F1E79">
          <w:pPr>
            <w:pStyle w:val="ProductList-OfferingBody"/>
            <w:ind w:left="-77" w:right="-73"/>
            <w:jc w:val="center"/>
            <w:rPr>
              <w:rStyle w:val="Hyperlink"/>
              <w:sz w:val="14"/>
              <w:szCs w:val="14"/>
              <w:lang w:val="pl-PL"/>
            </w:rPr>
          </w:pPr>
          <w:hyperlink w:anchor="PrivacyandSecurityTerms" w:history="1">
            <w:r w:rsidRPr="00D65D0E">
              <w:rPr>
                <w:rStyle w:val="Hyperlink"/>
                <w:sz w:val="14"/>
                <w:szCs w:val="14"/>
                <w:lang w:val="pl-PL"/>
              </w:rPr>
              <w:t xml:space="preserve">Uslovi za privatnost </w:t>
            </w:r>
            <w:r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695648"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1FC454" w14:textId="77777777" w:rsidR="002F1E79" w:rsidRPr="00D65D0E" w:rsidRDefault="002F1E79" w:rsidP="002F1E79">
          <w:pPr>
            <w:pStyle w:val="ProductList-OfferingBody"/>
            <w:ind w:left="-77" w:right="-73"/>
            <w:jc w:val="center"/>
            <w:rPr>
              <w:rStyle w:val="Hyperlink"/>
              <w:sz w:val="14"/>
              <w:szCs w:val="14"/>
              <w:lang w:val="pl-PL"/>
            </w:rPr>
          </w:pPr>
          <w:hyperlink w:anchor="OnlineServiceSpecificTerms" w:history="1">
            <w:r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B7886"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B7464" w14:textId="77777777" w:rsidR="002F1E79" w:rsidRPr="00F85116" w:rsidRDefault="002F1E79" w:rsidP="002F1E79">
          <w:pPr>
            <w:pStyle w:val="ProductList-OfferingBody"/>
            <w:ind w:left="-77" w:right="-73"/>
            <w:jc w:val="center"/>
            <w:rPr>
              <w:rStyle w:val="Hyperlink"/>
              <w:sz w:val="14"/>
              <w:szCs w:val="14"/>
            </w:rPr>
          </w:pPr>
          <w:hyperlink w:anchor="Attachment1" w:history="1">
            <w:r>
              <w:rPr>
                <w:rStyle w:val="Hyperlink"/>
                <w:sz w:val="14"/>
                <w:szCs w:val="14"/>
              </w:rPr>
              <w:t>Prilog</w:t>
            </w:r>
          </w:hyperlink>
        </w:p>
      </w:tc>
    </w:tr>
  </w:tbl>
  <w:p w14:paraId="3914A679" w14:textId="77777777" w:rsidR="002F1E79" w:rsidRPr="00591643" w:rsidRDefault="002F1E7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F1E79" w:rsidRPr="00990DE4" w14:paraId="5E219F60" w14:textId="77777777" w:rsidTr="002F1E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016AA" w14:textId="77777777" w:rsidR="002F1E79" w:rsidRPr="00F85116" w:rsidRDefault="002F1E79" w:rsidP="002F1E79">
          <w:pPr>
            <w:pStyle w:val="ProductList-OfferingBody"/>
            <w:ind w:left="-77" w:right="-73"/>
            <w:jc w:val="center"/>
            <w:rPr>
              <w:rStyle w:val="Hyperlink"/>
              <w:sz w:val="14"/>
              <w:szCs w:val="14"/>
            </w:rPr>
          </w:pPr>
          <w:hyperlink w:anchor="TableofContents" w:history="1">
            <w:r>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26408" w14:textId="77777777" w:rsidR="002F1E79" w:rsidRPr="00F85116" w:rsidRDefault="002F1E79"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44C71" w14:textId="77777777" w:rsidR="002F1E79" w:rsidRPr="00F85116" w:rsidRDefault="002F1E79" w:rsidP="002F1E79">
          <w:pPr>
            <w:pStyle w:val="ProductList-OfferingBody"/>
            <w:ind w:left="-77" w:right="-73"/>
            <w:jc w:val="center"/>
            <w:rPr>
              <w:rStyle w:val="Hyperlink"/>
              <w:sz w:val="14"/>
              <w:szCs w:val="14"/>
            </w:rPr>
          </w:pPr>
          <w:hyperlink w:anchor="Introduction" w:history="1">
            <w:r>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5541B" w14:textId="77777777" w:rsidR="002F1E79" w:rsidRPr="00F85116" w:rsidRDefault="002F1E79"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86D77" w14:textId="77777777" w:rsidR="002F1E79" w:rsidRPr="00F85116" w:rsidRDefault="002F1E79" w:rsidP="002F1E79">
          <w:pPr>
            <w:pStyle w:val="ProductList-OfferingBody"/>
            <w:ind w:left="-77" w:right="-73"/>
            <w:jc w:val="center"/>
            <w:rPr>
              <w:rStyle w:val="Hyperlink"/>
              <w:sz w:val="14"/>
              <w:szCs w:val="14"/>
            </w:rPr>
          </w:pPr>
          <w:hyperlink w:anchor="GeneralTerms" w:history="1">
            <w:r>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1C7061"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026B6" w14:textId="77777777" w:rsidR="002F1E79" w:rsidRPr="00D65D0E" w:rsidRDefault="002F1E79" w:rsidP="002F1E79">
          <w:pPr>
            <w:pStyle w:val="ProductList-OfferingBody"/>
            <w:ind w:left="-77" w:right="-73"/>
            <w:jc w:val="center"/>
            <w:rPr>
              <w:rStyle w:val="Hyperlink"/>
              <w:sz w:val="14"/>
              <w:szCs w:val="14"/>
              <w:lang w:val="pl-PL"/>
            </w:rPr>
          </w:pPr>
          <w:hyperlink w:anchor="PrivacyandSecurityTerms" w:history="1">
            <w:r w:rsidRPr="00D65D0E">
              <w:rPr>
                <w:rStyle w:val="Hyperlink"/>
                <w:sz w:val="14"/>
                <w:szCs w:val="14"/>
                <w:lang w:val="pl-PL"/>
              </w:rPr>
              <w:t xml:space="preserve">Uslovi za privatnost </w:t>
            </w:r>
            <w:r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9D621"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888ACE" w14:textId="77777777" w:rsidR="002F1E79" w:rsidRPr="00D65D0E" w:rsidRDefault="002F1E79" w:rsidP="002F1E79">
          <w:pPr>
            <w:pStyle w:val="ProductList-OfferingBody"/>
            <w:ind w:left="-77" w:right="-73"/>
            <w:jc w:val="center"/>
            <w:rPr>
              <w:rStyle w:val="Hyperlink"/>
              <w:sz w:val="14"/>
              <w:szCs w:val="14"/>
              <w:lang w:val="pl-PL"/>
            </w:rPr>
          </w:pPr>
          <w:hyperlink w:anchor="OnlineServiceSpecificTerms" w:history="1">
            <w:r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41BA02" w14:textId="77777777" w:rsidR="002F1E79" w:rsidRPr="00F85116" w:rsidRDefault="002F1E79"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A8E9" w14:textId="77777777" w:rsidR="002F1E79" w:rsidRPr="00F85116" w:rsidRDefault="002F1E79" w:rsidP="002F1E79">
          <w:pPr>
            <w:pStyle w:val="ProductList-OfferingBody"/>
            <w:ind w:left="-77" w:right="-73"/>
            <w:jc w:val="center"/>
            <w:rPr>
              <w:rStyle w:val="Hyperlink"/>
              <w:sz w:val="14"/>
              <w:szCs w:val="14"/>
            </w:rPr>
          </w:pPr>
          <w:hyperlink w:anchor="Attachment1" w:history="1">
            <w:r>
              <w:rPr>
                <w:rStyle w:val="Hyperlink"/>
                <w:sz w:val="14"/>
                <w:szCs w:val="14"/>
              </w:rPr>
              <w:t>Prilog</w:t>
            </w:r>
          </w:hyperlink>
        </w:p>
      </w:tc>
    </w:tr>
  </w:tbl>
  <w:p w14:paraId="0CBF93CB" w14:textId="77777777" w:rsidR="002F1E79" w:rsidRPr="00591643" w:rsidRDefault="002F1E7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B34C9B" w14:textId="77777777" w:rsidR="002F1E79" w:rsidRPr="00591643" w:rsidRDefault="002F1E7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9B090F" w:rsidRPr="00132D95" w:rsidRDefault="006F6C68" w:rsidP="00591643">
          <w:pPr>
            <w:pStyle w:val="ProductList-OfferingBody"/>
            <w:ind w:left="-77" w:right="-73"/>
            <w:jc w:val="center"/>
            <w:rPr>
              <w:rStyle w:val="LogoportDoNotTranslate"/>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9B090F" w:rsidRPr="00132D95" w:rsidRDefault="009B090F"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9B090F" w:rsidRPr="00132D95" w:rsidRDefault="006F6C68" w:rsidP="00591643">
          <w:pPr>
            <w:pStyle w:val="ProductList-OfferingBody"/>
            <w:ind w:left="-72" w:right="-74"/>
            <w:jc w:val="center"/>
            <w:rPr>
              <w:rStyle w:val="LogoportDoNotTranslate"/>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9B090F" w:rsidRPr="00132D95" w:rsidRDefault="009B090F"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9B090F" w:rsidRPr="00132D95" w:rsidRDefault="006F6C68" w:rsidP="003812FE">
          <w:pPr>
            <w:pStyle w:val="ProductList-OfferingBody"/>
            <w:ind w:left="-72" w:right="-75"/>
            <w:jc w:val="center"/>
            <w:rPr>
              <w:rStyle w:val="LogoportDoNotTranslate"/>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9B090F" w:rsidRPr="00132D95" w:rsidRDefault="009B090F"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9B090F" w:rsidRPr="00D65D0E" w:rsidRDefault="006F6C68" w:rsidP="00591643">
          <w:pPr>
            <w:pStyle w:val="ProductList-OfferingBody"/>
            <w:ind w:left="-72" w:right="-77"/>
            <w:jc w:val="center"/>
            <w:rPr>
              <w:rStyle w:val="LogoportDoNotTranslate"/>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9B090F" w:rsidRPr="00132D95" w:rsidRDefault="009B090F"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9B090F" w:rsidRPr="00D65D0E" w:rsidRDefault="006F6C68" w:rsidP="003812FE">
          <w:pPr>
            <w:pStyle w:val="ProductList-OfferingBody"/>
            <w:ind w:left="-72" w:right="-77"/>
            <w:jc w:val="center"/>
            <w:rPr>
              <w:rStyle w:val="LogoportDoNotTranslate"/>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9B090F" w:rsidRPr="00132D95" w:rsidRDefault="009B090F"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9B090F" w:rsidRPr="00132D95" w:rsidRDefault="006F6C68" w:rsidP="003812FE">
          <w:pPr>
            <w:pStyle w:val="ProductList-OfferingBody"/>
            <w:ind w:left="-72" w:right="-76"/>
            <w:jc w:val="center"/>
            <w:rPr>
              <w:rStyle w:val="LogoportDoNotTranslate"/>
            </w:rPr>
          </w:pPr>
          <w:hyperlink w:anchor="Attachment1" w:history="1">
            <w:r w:rsidR="009B090F">
              <w:rPr>
                <w:rStyle w:val="Hyperlink"/>
                <w:sz w:val="14"/>
                <w:szCs w:val="14"/>
              </w:rPr>
              <w:t>Prilog</w:t>
            </w:r>
          </w:hyperlink>
        </w:p>
      </w:tc>
    </w:tr>
  </w:tbl>
  <w:p w14:paraId="540726BF" w14:textId="77777777" w:rsidR="009B090F" w:rsidRPr="00F85116" w:rsidRDefault="009B090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30FDFE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7130B" w14:textId="77777777" w:rsidR="009B090F" w:rsidRPr="00C76DF3" w:rsidRDefault="006F6C68"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260D9"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A073A" w14:textId="77777777" w:rsidR="009B090F" w:rsidRPr="00C76DF3" w:rsidRDefault="006F6C68"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FDDC"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EA6D4" w14:textId="77777777" w:rsidR="009B090F" w:rsidRPr="00C76DF3" w:rsidRDefault="006F6C68"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22FEE9"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A2010" w14:textId="77777777" w:rsidR="009B090F" w:rsidRPr="000053A9" w:rsidRDefault="006F6C68"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CE378"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3F74BE" w14:textId="77777777" w:rsidR="009B090F" w:rsidRPr="000053A9" w:rsidRDefault="006F6C68"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E8A6B"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C10C34" w14:textId="77777777" w:rsidR="009B090F" w:rsidRPr="00C76DF3" w:rsidRDefault="006F6C68"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1B26FAD7" w14:textId="77777777" w:rsidR="009B090F" w:rsidRPr="00591643" w:rsidRDefault="009B090F">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9B090F" w:rsidRPr="00C76DF3" w:rsidRDefault="006F6C68" w:rsidP="005C51AC">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9B090F" w:rsidRPr="00C76DF3" w:rsidRDefault="009B090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9B090F" w:rsidRPr="00C76DF3" w:rsidRDefault="006F6C68" w:rsidP="005C51AC">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9B090F" w:rsidRPr="00C76DF3" w:rsidRDefault="009B090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9B090F" w:rsidRPr="00C76DF3" w:rsidRDefault="006F6C68" w:rsidP="005C51AC">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9B090F" w:rsidRPr="00C76DF3" w:rsidRDefault="009B090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9B090F" w:rsidRPr="000053A9" w:rsidRDefault="006F6C68" w:rsidP="005C51AC">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9B090F" w:rsidRPr="00C76DF3" w:rsidRDefault="009B09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9B090F" w:rsidRPr="000053A9" w:rsidRDefault="006F6C68" w:rsidP="005C51AC">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9B090F" w:rsidRPr="00C76DF3" w:rsidRDefault="009B090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9B090F" w:rsidRPr="00C76DF3" w:rsidRDefault="006F6C68" w:rsidP="005C51AC">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3E304495" w14:textId="77777777" w:rsidR="009B090F" w:rsidRPr="00591643" w:rsidRDefault="009B090F"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9B090F" w:rsidRPr="00C76DF3" w:rsidRDefault="006F6C68"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9B090F" w:rsidRPr="00C76DF3" w:rsidRDefault="006F6C68"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9B090F" w:rsidRPr="00C76DF3" w:rsidRDefault="006F6C68"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9B090F" w:rsidRPr="000053A9" w:rsidRDefault="006F6C68"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9B090F" w:rsidRPr="000053A9" w:rsidRDefault="006F6C68"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9B090F" w:rsidRPr="00C76DF3" w:rsidRDefault="006F6C68"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A332B03" w14:textId="77777777" w:rsidR="009B090F" w:rsidRPr="00591643" w:rsidRDefault="009B090F">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6663CF85" w14:textId="77777777" w:rsidTr="006D54F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DC740" w14:textId="77777777" w:rsidR="009B090F" w:rsidRPr="00F85116" w:rsidRDefault="006F6C68" w:rsidP="006D54FD">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319CD8"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AE5F6" w14:textId="77777777" w:rsidR="009B090F" w:rsidRPr="00F85116" w:rsidRDefault="006F6C68" w:rsidP="006D54FD">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4B986" w14:textId="77777777" w:rsidR="009B090F" w:rsidRPr="00F85116" w:rsidRDefault="009B090F"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E3B7E" w14:textId="77777777" w:rsidR="009B090F" w:rsidRPr="00F85116" w:rsidRDefault="006F6C68" w:rsidP="006D54FD">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D4D9A"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6FE77" w14:textId="77777777" w:rsidR="009B090F" w:rsidRPr="00D65D0E" w:rsidRDefault="006F6C68" w:rsidP="006D54FD">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CD5D4"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3DB24" w14:textId="77777777" w:rsidR="009B090F" w:rsidRPr="00D65D0E" w:rsidRDefault="006F6C68" w:rsidP="006D54FD">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AC59A" w14:textId="77777777" w:rsidR="009B090F" w:rsidRPr="00F85116" w:rsidRDefault="009B090F"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8B7067" w14:textId="77777777" w:rsidR="009B090F" w:rsidRPr="00F85116" w:rsidRDefault="006F6C68" w:rsidP="006D54FD">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9572858" w14:textId="77777777" w:rsidR="009B090F" w:rsidRPr="00591643" w:rsidRDefault="009B090F"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9B090F" w:rsidRPr="00C76DF3" w:rsidRDefault="006F6C68"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9B090F" w:rsidRPr="00C76DF3" w:rsidRDefault="006F6C68"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9B090F" w:rsidRPr="00C76DF3" w:rsidRDefault="006F6C68"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9B090F" w:rsidRPr="000053A9" w:rsidRDefault="006F6C68" w:rsidP="00591643">
          <w:pPr>
            <w:pStyle w:val="ProductList-OfferingBody"/>
            <w:ind w:left="-72" w:right="-77"/>
            <w:jc w:val="center"/>
            <w:rPr>
              <w:color w:val="808080" w:themeColor="background1" w:themeShade="80"/>
              <w:sz w:val="14"/>
              <w:szCs w:val="14"/>
              <w:lang w:val="it-IT"/>
            </w:rPr>
          </w:pPr>
          <w:hyperlink w:anchor="PrivacyandSecurityTerms" w:history="1">
            <w:r w:rsidR="009B090F" w:rsidRPr="000053A9">
              <w:rPr>
                <w:rStyle w:val="Hyperlink"/>
                <w:sz w:val="14"/>
                <w:szCs w:val="14"/>
                <w:lang w:val="it-IT"/>
              </w:rPr>
              <w:t>Usl</w:t>
            </w:r>
            <w:r w:rsidR="009B090F">
              <w:rPr>
                <w:rStyle w:val="Hyperlink"/>
                <w:sz w:val="14"/>
                <w:szCs w:val="14"/>
              </w:rPr>
              <w:t>о</w:t>
            </w:r>
            <w:r w:rsidR="009B090F"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9B090F" w:rsidRPr="000053A9" w:rsidRDefault="006F6C68" w:rsidP="003812FE">
          <w:pPr>
            <w:pStyle w:val="ProductList-OfferingBody"/>
            <w:ind w:left="-72" w:right="-77"/>
            <w:jc w:val="center"/>
            <w:rPr>
              <w:color w:val="808080" w:themeColor="background1" w:themeShade="80"/>
              <w:sz w:val="14"/>
              <w:szCs w:val="14"/>
              <w:lang w:val="it-IT"/>
            </w:rPr>
          </w:pPr>
          <w:hyperlink w:anchor="OnlineServiceSpecificTerms" w:history="1">
            <w:r w:rsidR="009B090F"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9B090F" w:rsidRPr="00C76DF3" w:rsidRDefault="006F6C68"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9828831" w14:textId="77777777" w:rsidR="009B090F" w:rsidRPr="00591643" w:rsidRDefault="009B090F">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0BA23ED2" w14:textId="77777777" w:rsidTr="00A5674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D4D69" w14:textId="77777777" w:rsidR="009B090F" w:rsidRPr="00F85116" w:rsidRDefault="006F6C68" w:rsidP="00A56743">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CF9341" w14:textId="77777777" w:rsidR="009B090F" w:rsidRPr="00F85116" w:rsidRDefault="009B090F"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103D9" w14:textId="77777777" w:rsidR="009B090F" w:rsidRPr="00F85116" w:rsidRDefault="006F6C68" w:rsidP="00A56743">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D7080" w14:textId="77777777" w:rsidR="009B090F" w:rsidRPr="00F85116" w:rsidRDefault="009B090F"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1C215" w14:textId="77777777" w:rsidR="009B090F" w:rsidRPr="00F85116" w:rsidRDefault="006F6C68" w:rsidP="00A56743">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F6277"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149F9" w14:textId="77777777" w:rsidR="009B090F" w:rsidRPr="00D65D0E" w:rsidRDefault="006F6C68" w:rsidP="00A56743">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F87A9"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942CB2" w14:textId="77777777" w:rsidR="009B090F" w:rsidRPr="00D65D0E" w:rsidRDefault="006F6C68" w:rsidP="00A56743">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386DA" w14:textId="77777777" w:rsidR="009B090F" w:rsidRPr="00F85116" w:rsidRDefault="009B090F"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D9190A" w14:textId="77777777" w:rsidR="009B090F" w:rsidRPr="00F85116" w:rsidRDefault="006F6C68" w:rsidP="00A56743">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0E695928" w14:textId="77777777" w:rsidR="009B090F" w:rsidRPr="00591643" w:rsidRDefault="009B090F"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090F"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9B090F" w:rsidRPr="00C76DF3" w:rsidRDefault="006F6C68" w:rsidP="00591643">
          <w:pPr>
            <w:pStyle w:val="ProductList-OfferingBody"/>
            <w:ind w:left="-77" w:right="-73"/>
            <w:jc w:val="center"/>
            <w:rPr>
              <w:color w:val="808080" w:themeColor="background1" w:themeShade="80"/>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9B090F" w:rsidRPr="00C76DF3" w:rsidRDefault="009B090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9B090F" w:rsidRPr="00C76DF3" w:rsidRDefault="006F6C68" w:rsidP="00591643">
          <w:pPr>
            <w:pStyle w:val="ProductList-OfferingBody"/>
            <w:ind w:left="-72" w:right="-74"/>
            <w:jc w:val="center"/>
            <w:rPr>
              <w:color w:val="808080" w:themeColor="background1" w:themeShade="80"/>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9B090F" w:rsidRPr="00C76DF3" w:rsidRDefault="009B090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9B090F" w:rsidRPr="00C76DF3" w:rsidRDefault="006F6C68" w:rsidP="003812FE">
          <w:pPr>
            <w:pStyle w:val="ProductList-OfferingBody"/>
            <w:ind w:left="-72" w:right="-75"/>
            <w:jc w:val="center"/>
            <w:rPr>
              <w:color w:val="808080" w:themeColor="background1" w:themeShade="80"/>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9B090F" w:rsidRPr="00C76DF3" w:rsidRDefault="009B090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9B090F" w:rsidRPr="00D65D0E" w:rsidRDefault="006F6C68" w:rsidP="00591643">
          <w:pPr>
            <w:pStyle w:val="ProductList-OfferingBody"/>
            <w:ind w:left="-72" w:right="-77"/>
            <w:jc w:val="center"/>
            <w:rPr>
              <w:color w:val="808080" w:themeColor="background1" w:themeShade="80"/>
              <w:sz w:val="14"/>
              <w:szCs w:val="14"/>
              <w:lang w:val="pl-PL"/>
            </w:rPr>
          </w:pPr>
          <w:hyperlink w:anchor="PrivacyandSecurityTerms" w:history="1">
            <w:r w:rsidR="009B090F" w:rsidRPr="00D65D0E">
              <w:rPr>
                <w:rStyle w:val="Hyperlink"/>
                <w:sz w:val="14"/>
                <w:szCs w:val="14"/>
                <w:lang w:val="pl-PL"/>
              </w:rPr>
              <w:t>Usl</w:t>
            </w:r>
            <w:r w:rsidR="009B090F">
              <w:rPr>
                <w:rStyle w:val="Hyperlink"/>
                <w:sz w:val="14"/>
                <w:szCs w:val="14"/>
              </w:rPr>
              <w:t>о</w:t>
            </w:r>
            <w:r w:rsidR="009B090F" w:rsidRPr="00D65D0E">
              <w:rPr>
                <w:rStyle w:val="Hyperlink"/>
                <w:sz w:val="14"/>
                <w:szCs w:val="14"/>
                <w:lang w:val="pl-PL"/>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9B090F" w:rsidRPr="00D65D0E" w:rsidRDefault="006F6C68" w:rsidP="003812FE">
          <w:pPr>
            <w:pStyle w:val="ProductList-OfferingBody"/>
            <w:ind w:left="-72" w:right="-77"/>
            <w:jc w:val="center"/>
            <w:rPr>
              <w:color w:val="808080" w:themeColor="background1" w:themeShade="80"/>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9B090F" w:rsidRPr="00C76DF3" w:rsidRDefault="009B090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9B090F" w:rsidRPr="00C76DF3" w:rsidRDefault="006F6C68" w:rsidP="003812FE">
          <w:pPr>
            <w:pStyle w:val="ProductList-OfferingBody"/>
            <w:ind w:left="-72" w:right="-76"/>
            <w:jc w:val="center"/>
            <w:rPr>
              <w:color w:val="808080" w:themeColor="background1" w:themeShade="80"/>
              <w:sz w:val="14"/>
              <w:szCs w:val="14"/>
            </w:rPr>
          </w:pPr>
          <w:hyperlink w:anchor="Attachment1" w:history="1">
            <w:r w:rsidR="009B090F">
              <w:rPr>
                <w:rStyle w:val="Hyperlink"/>
                <w:sz w:val="14"/>
                <w:szCs w:val="14"/>
              </w:rPr>
              <w:t>Prilozi</w:t>
            </w:r>
          </w:hyperlink>
        </w:p>
      </w:tc>
    </w:tr>
  </w:tbl>
  <w:p w14:paraId="48BCBDCE" w14:textId="77777777" w:rsidR="009B090F" w:rsidRPr="00591643" w:rsidRDefault="009B090F">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9B090F" w:rsidRPr="00F85116" w:rsidRDefault="006F6C68"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9B090F" w:rsidRPr="00F85116" w:rsidRDefault="006F6C68"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9B090F" w:rsidRPr="00F85116" w:rsidRDefault="006F6C68"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9B090F" w:rsidRPr="00D65D0E" w:rsidRDefault="006F6C68"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9B090F" w:rsidRPr="00D65D0E" w:rsidRDefault="006F6C68"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9B090F" w:rsidRPr="00F85116" w:rsidRDefault="006F6C68"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54FDF2C6" w14:textId="77777777" w:rsidR="009B090F" w:rsidRPr="00F85116" w:rsidRDefault="009B090F"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B090F"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9B090F" w:rsidRPr="00F85116" w:rsidRDefault="006F6C68" w:rsidP="00307D7C">
          <w:pPr>
            <w:pStyle w:val="ProductList-OfferingBody"/>
            <w:ind w:left="-77" w:right="-73"/>
            <w:jc w:val="center"/>
            <w:rPr>
              <w:rStyle w:val="Hyperlink"/>
              <w:sz w:val="14"/>
              <w:szCs w:val="14"/>
            </w:rPr>
          </w:pPr>
          <w:hyperlink w:anchor="TableofContents" w:history="1">
            <w:r w:rsidR="009B090F">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9B090F" w:rsidRPr="00F85116" w:rsidRDefault="006F6C68" w:rsidP="00307D7C">
          <w:pPr>
            <w:pStyle w:val="ProductList-OfferingBody"/>
            <w:ind w:left="-77" w:right="-73"/>
            <w:jc w:val="center"/>
            <w:rPr>
              <w:rStyle w:val="Hyperlink"/>
              <w:sz w:val="14"/>
              <w:szCs w:val="14"/>
            </w:rPr>
          </w:pPr>
          <w:hyperlink w:anchor="Introduction" w:history="1">
            <w:r w:rsidR="009B090F">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9B090F" w:rsidRPr="00F85116" w:rsidRDefault="009B090F"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9B090F" w:rsidRPr="00F85116" w:rsidRDefault="006F6C68" w:rsidP="00307D7C">
          <w:pPr>
            <w:pStyle w:val="ProductList-OfferingBody"/>
            <w:ind w:left="-77" w:right="-73"/>
            <w:jc w:val="center"/>
            <w:rPr>
              <w:rStyle w:val="Hyperlink"/>
              <w:sz w:val="14"/>
              <w:szCs w:val="14"/>
            </w:rPr>
          </w:pPr>
          <w:hyperlink w:anchor="GeneralTerms" w:history="1">
            <w:r w:rsidR="009B090F">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9B090F" w:rsidRPr="00D65D0E" w:rsidRDefault="006F6C68" w:rsidP="00307D7C">
          <w:pPr>
            <w:pStyle w:val="ProductList-OfferingBody"/>
            <w:ind w:left="-77" w:right="-73"/>
            <w:jc w:val="center"/>
            <w:rPr>
              <w:rStyle w:val="Hyperlink"/>
              <w:sz w:val="14"/>
              <w:szCs w:val="14"/>
              <w:lang w:val="pl-PL"/>
            </w:rPr>
          </w:pPr>
          <w:hyperlink w:anchor="PrivacyandSecurityTerms" w:history="1">
            <w:r w:rsidR="009B090F" w:rsidRPr="00D65D0E">
              <w:rPr>
                <w:rStyle w:val="Hyperlink"/>
                <w:sz w:val="14"/>
                <w:szCs w:val="14"/>
                <w:lang w:val="pl-PL"/>
              </w:rPr>
              <w:t xml:space="preserve">Uslovi za privatnost </w:t>
            </w:r>
            <w:r w:rsidR="009B090F"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9B090F" w:rsidRPr="00D65D0E" w:rsidRDefault="006F6C68" w:rsidP="00307D7C">
          <w:pPr>
            <w:pStyle w:val="ProductList-OfferingBody"/>
            <w:ind w:left="-77" w:right="-73"/>
            <w:jc w:val="center"/>
            <w:rPr>
              <w:rStyle w:val="Hyperlink"/>
              <w:sz w:val="14"/>
              <w:szCs w:val="14"/>
              <w:lang w:val="pl-PL"/>
            </w:rPr>
          </w:pPr>
          <w:hyperlink w:anchor="OnlineServiceSpecificTerms" w:history="1">
            <w:r w:rsidR="009B090F"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9B090F" w:rsidRPr="00F85116" w:rsidRDefault="009B090F"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9B090F" w:rsidRPr="00F85116" w:rsidRDefault="006F6C68" w:rsidP="00307D7C">
          <w:pPr>
            <w:pStyle w:val="ProductList-OfferingBody"/>
            <w:ind w:left="-77" w:right="-73"/>
            <w:jc w:val="center"/>
            <w:rPr>
              <w:rStyle w:val="Hyperlink"/>
              <w:sz w:val="14"/>
              <w:szCs w:val="14"/>
            </w:rPr>
          </w:pPr>
          <w:hyperlink w:anchor="Attachment1" w:history="1">
            <w:r w:rsidR="009B090F">
              <w:rPr>
                <w:rStyle w:val="Hyperlink"/>
                <w:sz w:val="14"/>
                <w:szCs w:val="14"/>
              </w:rPr>
              <w:t>Prilog</w:t>
            </w:r>
          </w:hyperlink>
        </w:p>
      </w:tc>
    </w:tr>
  </w:tbl>
  <w:p w14:paraId="183B08D5" w14:textId="77777777" w:rsidR="009B090F" w:rsidRPr="00F85116" w:rsidRDefault="009B090F">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714B0F" w14:textId="77777777" w:rsidR="00CC43FE" w:rsidRDefault="00CC43FE" w:rsidP="009A573F">
      <w:pPr>
        <w:spacing w:after="0" w:line="240" w:lineRule="auto"/>
      </w:pPr>
      <w:r>
        <w:separator/>
      </w:r>
    </w:p>
  </w:footnote>
  <w:footnote w:type="continuationSeparator" w:id="0">
    <w:p w14:paraId="026F90AB" w14:textId="77777777" w:rsidR="00CC43FE" w:rsidRDefault="00CC43FE" w:rsidP="009A573F">
      <w:pPr>
        <w:spacing w:after="0" w:line="240" w:lineRule="auto"/>
      </w:pPr>
      <w:r>
        <w:continuationSeparator/>
      </w:r>
    </w:p>
  </w:footnote>
  <w:footnote w:type="continuationNotice" w:id="1">
    <w:p w14:paraId="5EFF399E" w14:textId="77777777" w:rsidR="00CC43FE" w:rsidRDefault="00CC43F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B090F" w:rsidRPr="004D27A6" w:rsidRDefault="009B090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EDA13ED" w:rsidR="009B090F" w:rsidRPr="00171B2E" w:rsidRDefault="006F6C68"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9B090F" w:rsidRPr="00FB0ADA">
              <w:rPr>
                <w:color w:val="404040" w:themeColor="text1" w:themeTint="BF"/>
                <w:sz w:val="16"/>
                <w:szCs w:val="16"/>
                <w:lang w:val="pl-PL"/>
              </w:rPr>
              <w:t xml:space="preserve">Uslovi za Online usluge u sklopu Microsoft količinskog licenciranja (U celom svetu – srpski, </w:t>
            </w:r>
            <w:r w:rsidR="002F1E79">
              <w:rPr>
                <w:color w:val="404040" w:themeColor="text1" w:themeTint="BF"/>
                <w:sz w:val="16"/>
                <w:szCs w:val="16"/>
                <w:lang w:val="pl-PL"/>
              </w:rPr>
              <w:t>okto</w:t>
            </w:r>
            <w:r w:rsidR="002F1E79">
              <w:rPr>
                <w:color w:val="404040" w:themeColor="text1" w:themeTint="BF"/>
                <w:sz w:val="16"/>
                <w:szCs w:val="16"/>
              </w:rPr>
              <w:t xml:space="preserve">bar </w:t>
            </w:r>
            <w:r w:rsidR="00AC3F19">
              <w:rPr>
                <w:color w:val="404040" w:themeColor="text1" w:themeTint="BF"/>
                <w:sz w:val="16"/>
                <w:szCs w:val="16"/>
                <w:lang w:val="pl-PL"/>
              </w:rPr>
              <w:t>2018</w:t>
            </w:r>
            <w:r w:rsidR="009B090F" w:rsidRPr="00FB0ADA">
              <w:rPr>
                <w:color w:val="404040" w:themeColor="text1" w:themeTint="BF"/>
                <w:sz w:val="16"/>
                <w:szCs w:val="16"/>
                <w:lang w:val="pl-PL"/>
              </w:rPr>
              <w:t>)</w:t>
            </w:r>
          </w:sdtContent>
        </w:sdt>
        <w:r w:rsidR="009B090F">
          <w:rPr>
            <w:color w:val="404040" w:themeColor="text1" w:themeTint="BF"/>
            <w:sz w:val="16"/>
            <w:szCs w:val="16"/>
          </w:rPr>
          <w:tab/>
        </w:r>
        <w:r w:rsidR="009B090F">
          <w:rPr>
            <w:color w:val="404040" w:themeColor="text1" w:themeTint="BF"/>
            <w:sz w:val="16"/>
            <w:szCs w:val="16"/>
          </w:rPr>
          <w:fldChar w:fldCharType="begin"/>
        </w:r>
        <w:r w:rsidR="009B090F" w:rsidRPr="004D27A6">
          <w:rPr>
            <w:color w:val="404040" w:themeColor="text1" w:themeTint="BF"/>
            <w:sz w:val="16"/>
            <w:szCs w:val="16"/>
          </w:rPr>
          <w:instrText xml:space="preserve"> PAGE   \* MERGEFORMAT </w:instrText>
        </w:r>
        <w:r w:rsidR="009B090F">
          <w:rPr>
            <w:color w:val="404040" w:themeColor="text1" w:themeTint="BF"/>
            <w:sz w:val="16"/>
            <w:szCs w:val="16"/>
          </w:rPr>
          <w:fldChar w:fldCharType="separate"/>
        </w:r>
        <w:r w:rsidR="009B090F">
          <w:rPr>
            <w:noProof/>
            <w:color w:val="404040" w:themeColor="text1" w:themeTint="BF"/>
            <w:sz w:val="16"/>
            <w:szCs w:val="16"/>
          </w:rPr>
          <w:t>41</w:t>
        </w:r>
        <w:r w:rsidR="009B090F">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30444F84" w:rsidR="009B090F" w:rsidRPr="008051BA" w:rsidRDefault="006F6C68"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9B090F" w:rsidRPr="00FB0ADA">
              <w:rPr>
                <w:color w:val="404040" w:themeColor="text1" w:themeTint="BF"/>
                <w:sz w:val="16"/>
                <w:szCs w:val="16"/>
                <w:lang w:val="pl-PL"/>
              </w:rPr>
              <w:t xml:space="preserve">Uslovi za Online usluge u sklopu Microsoft količinskog licenciranja (U celom svetu – srpski, </w:t>
            </w:r>
            <w:r w:rsidR="002F1E79">
              <w:rPr>
                <w:color w:val="404040" w:themeColor="text1" w:themeTint="BF"/>
                <w:sz w:val="16"/>
                <w:szCs w:val="16"/>
                <w:lang w:val="pl-PL"/>
              </w:rPr>
              <w:t>okto</w:t>
            </w:r>
            <w:r w:rsidR="004870A2">
              <w:rPr>
                <w:color w:val="404040" w:themeColor="text1" w:themeTint="BF"/>
                <w:sz w:val="16"/>
                <w:szCs w:val="16"/>
              </w:rPr>
              <w:t xml:space="preserve">bar </w:t>
            </w:r>
            <w:r w:rsidR="009B090F">
              <w:rPr>
                <w:color w:val="404040" w:themeColor="text1" w:themeTint="BF"/>
                <w:sz w:val="16"/>
                <w:szCs w:val="16"/>
                <w:lang w:val="pl-PL"/>
              </w:rPr>
              <w:t>2018</w:t>
            </w:r>
            <w:r w:rsidR="009B090F" w:rsidRPr="00FB0ADA">
              <w:rPr>
                <w:color w:val="404040" w:themeColor="text1" w:themeTint="BF"/>
                <w:sz w:val="16"/>
                <w:szCs w:val="16"/>
                <w:lang w:val="pl-PL"/>
              </w:rPr>
              <w:t>)</w:t>
            </w:r>
          </w:sdtContent>
        </w:sdt>
        <w:r w:rsidR="009B090F" w:rsidRPr="008051BA">
          <w:rPr>
            <w:color w:val="404040" w:themeColor="text1" w:themeTint="BF"/>
            <w:sz w:val="16"/>
            <w:szCs w:val="16"/>
          </w:rPr>
          <w:tab/>
        </w:r>
        <w:r w:rsidR="009B090F" w:rsidRPr="008051BA">
          <w:rPr>
            <w:color w:val="404040" w:themeColor="text1" w:themeTint="BF"/>
            <w:sz w:val="16"/>
            <w:szCs w:val="16"/>
          </w:rPr>
          <w:fldChar w:fldCharType="begin"/>
        </w:r>
        <w:r w:rsidR="009B090F" w:rsidRPr="008051BA">
          <w:rPr>
            <w:color w:val="404040" w:themeColor="text1" w:themeTint="BF"/>
            <w:sz w:val="16"/>
            <w:szCs w:val="16"/>
          </w:rPr>
          <w:instrText xml:space="preserve"> PAGE   \* MERGEFORMAT </w:instrText>
        </w:r>
        <w:r w:rsidR="009B090F" w:rsidRPr="008051BA">
          <w:rPr>
            <w:color w:val="404040" w:themeColor="text1" w:themeTint="BF"/>
            <w:sz w:val="16"/>
            <w:szCs w:val="16"/>
          </w:rPr>
          <w:fldChar w:fldCharType="separate"/>
        </w:r>
        <w:r w:rsidR="009B090F">
          <w:rPr>
            <w:noProof/>
            <w:color w:val="404040" w:themeColor="text1" w:themeTint="BF"/>
            <w:sz w:val="16"/>
            <w:szCs w:val="16"/>
          </w:rPr>
          <w:t>2</w:t>
        </w:r>
        <w:r w:rsidR="009B090F" w:rsidRPr="008051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6B32C7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7AA8F2EA"/>
    <w:lvl w:ilvl="0" w:tplc="900EDA5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hideSpellingErrors/>
  <w:documentProtection w:edit="readOnly" w:formatting="1" w:enforcement="1" w:cryptProviderType="rsaAES" w:cryptAlgorithmClass="hash" w:cryptAlgorithmType="typeAny" w:cryptAlgorithmSid="14" w:cryptSpinCount="100000" w:hash="xB0fHmz894QtUF34YnHIvS2peHIbsUhBvSeM2Ef3jMFNvx1dy6vz/Tc3DgQnda3aIMC/S3+A4mRqnvqKc1hh0w==" w:salt="zsZKzIUvbbhqruddNFt/Tw=="/>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470"/>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1F594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491"/>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1E79"/>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2331C"/>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76C85"/>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870A2"/>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3EB7"/>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46F"/>
    <w:rsid w:val="005E3CA2"/>
    <w:rsid w:val="005E69C9"/>
    <w:rsid w:val="005E7F3E"/>
    <w:rsid w:val="005F013C"/>
    <w:rsid w:val="005F068D"/>
    <w:rsid w:val="005F0BFB"/>
    <w:rsid w:val="005F17AF"/>
    <w:rsid w:val="005F1ED1"/>
    <w:rsid w:val="005F5687"/>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62A"/>
    <w:rsid w:val="006C054D"/>
    <w:rsid w:val="006C0B5E"/>
    <w:rsid w:val="006C2505"/>
    <w:rsid w:val="006C3F16"/>
    <w:rsid w:val="006C4F3B"/>
    <w:rsid w:val="006C620E"/>
    <w:rsid w:val="006C6E4A"/>
    <w:rsid w:val="006D010B"/>
    <w:rsid w:val="006D0A95"/>
    <w:rsid w:val="006D1141"/>
    <w:rsid w:val="006D49E1"/>
    <w:rsid w:val="006D4A41"/>
    <w:rsid w:val="006D54FD"/>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663F"/>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EEA"/>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2806"/>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90F"/>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4E7"/>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3F19"/>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727"/>
    <w:rsid w:val="00AF6659"/>
    <w:rsid w:val="00AF67A7"/>
    <w:rsid w:val="00AF6B91"/>
    <w:rsid w:val="00B0042D"/>
    <w:rsid w:val="00B01933"/>
    <w:rsid w:val="00B03C1D"/>
    <w:rsid w:val="00B074C1"/>
    <w:rsid w:val="00B074D2"/>
    <w:rsid w:val="00B0782A"/>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4F8"/>
    <w:rsid w:val="00B52F8A"/>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A7F"/>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3CE1"/>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43FE"/>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813"/>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0E"/>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2AD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30F"/>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60AE"/>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3E3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908"/>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 w:type="character" w:styleId="UnresolvedMention">
    <w:name w:val="Unresolved Mention"/>
    <w:basedOn w:val="DefaultParagraphFont"/>
    <w:uiPriority w:val="99"/>
    <w:semiHidden/>
    <w:unhideWhenUsed/>
    <w:rsid w:val="00DE130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footer" Target="footer19.xm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go.microsoft.com/fwlink/?LinkID=248686"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3.xm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footer" Target="footer18.xml"/><Relationship Id="rId65" Type="http://schemas.openxmlformats.org/officeDocument/2006/relationships/hyperlink" Target="http://go.microsoft.com/?linkid=9710837"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5.xml"/><Relationship Id="rId64" Type="http://schemas.openxmlformats.org/officeDocument/2006/relationships/footer" Target="footer20.xm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7.xml"/><Relationship Id="rId67" Type="http://schemas.openxmlformats.org/officeDocument/2006/relationships/hyperlink" Target="http://go.microsoft.com/fwlink/?linkid=248532"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www.microsoft.com/itacademy" TargetMode="External"/><Relationship Id="rId70"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257AC9-403B-4EC4-8BAE-F43900B963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25459</Words>
  <Characters>145122</Characters>
  <Application>Microsoft Office Word</Application>
  <DocSecurity>8</DocSecurity>
  <Lines>1209</Lines>
  <Paragraphs>340</Paragraphs>
  <ScaleCrop>false</ScaleCrop>
  <LinksUpToDate>false</LinksUpToDate>
  <CharactersWithSpaces>170241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2018-09-28T00:06:00Z</dcterms:created>
  <dcterms:modified xsi:type="dcterms:W3CDTF">2018-09-28T00:06:00Z</dcterms:modified>
</cp:coreProperties>
</file>